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3139E2" w:rsidP="00EE3BFA">
      <w:pPr>
        <w:pStyle w:val="af"/>
        <w:rPr>
          <w:rFonts w:ascii="Times New Roman" w:hAnsi="Times New Roman" w:cs="Times New Roman"/>
        </w:rPr>
      </w:pPr>
    </w:p>
    <w:p w:rsidR="003139E2" w:rsidRDefault="00277F95" w:rsidP="00EE3BFA">
      <w:pPr>
        <w:pStyle w:val="af"/>
        <w:rPr>
          <w:rFonts w:ascii="Times New Roman" w:hAnsi="Times New Roman" w:cs="Times New Roman"/>
        </w:rPr>
      </w:pPr>
      <w:r w:rsidRPr="00277F95">
        <w:rPr>
          <w:rFonts w:ascii="Times New Roman" w:hAnsi="Times New Roman" w:cs="Times New Roman"/>
        </w:rPr>
        <w:t xml:space="preserve">                   </w:t>
      </w:r>
    </w:p>
    <w:p w:rsidR="003139E2" w:rsidRDefault="003139E2" w:rsidP="00DA0F3F">
      <w:pPr>
        <w:pStyle w:val="af"/>
        <w:jc w:val="center"/>
        <w:rPr>
          <w:rFonts w:ascii="Times New Roman" w:hAnsi="Times New Roman" w:cs="Times New Roman"/>
        </w:rPr>
      </w:pPr>
    </w:p>
    <w:p w:rsidR="00114803" w:rsidRPr="00CD71A2" w:rsidRDefault="00DA0F3F" w:rsidP="00DA0F3F">
      <w:pPr>
        <w:pStyle w:val="af"/>
        <w:jc w:val="center"/>
        <w:rPr>
          <w:rFonts w:ascii="Times New Roman" w:hAnsi="Times New Roman" w:cs="Times New Roman"/>
        </w:rPr>
      </w:pPr>
      <w:r>
        <w:rPr>
          <w:rFonts w:ascii="Times New Roman" w:hAnsi="Times New Roman" w:cs="Times New Roman"/>
        </w:rPr>
        <w:t xml:space="preserve">                                                                  </w:t>
      </w:r>
      <w:r w:rsidR="00114803" w:rsidRPr="00CD71A2">
        <w:rPr>
          <w:rFonts w:ascii="Times New Roman" w:hAnsi="Times New Roman" w:cs="Times New Roman"/>
        </w:rPr>
        <w:t>УТВЕРЖДЕНА</w:t>
      </w:r>
    </w:p>
    <w:p w:rsidR="00114803" w:rsidRPr="00CD71A2" w:rsidRDefault="00114803" w:rsidP="006B56E8">
      <w:pPr>
        <w:tabs>
          <w:tab w:val="left" w:pos="6540"/>
        </w:tabs>
        <w:rPr>
          <w:sz w:val="26"/>
          <w:szCs w:val="26"/>
        </w:rPr>
      </w:pPr>
      <w:r w:rsidRPr="00CD71A2">
        <w:rPr>
          <w:sz w:val="26"/>
          <w:szCs w:val="26"/>
        </w:rPr>
        <w:t xml:space="preserve">                                                          </w:t>
      </w:r>
      <w:r w:rsidR="00DA1AE2" w:rsidRPr="00CD71A2">
        <w:rPr>
          <w:sz w:val="26"/>
          <w:szCs w:val="26"/>
        </w:rPr>
        <w:t xml:space="preserve">                   </w:t>
      </w:r>
      <w:r w:rsidRPr="00CD71A2">
        <w:rPr>
          <w:sz w:val="26"/>
          <w:szCs w:val="26"/>
        </w:rPr>
        <w:t xml:space="preserve"> решением </w:t>
      </w:r>
      <w:r w:rsidR="00DF1471" w:rsidRPr="00CD71A2">
        <w:rPr>
          <w:sz w:val="26"/>
          <w:szCs w:val="26"/>
        </w:rPr>
        <w:t>Совета депутатов</w:t>
      </w:r>
      <w:r w:rsidRPr="00CD71A2">
        <w:rPr>
          <w:sz w:val="26"/>
          <w:szCs w:val="26"/>
        </w:rPr>
        <w:br/>
      </w:r>
      <w:r w:rsidR="00DF1471" w:rsidRPr="00CD71A2">
        <w:rPr>
          <w:sz w:val="26"/>
          <w:szCs w:val="26"/>
        </w:rPr>
        <w:t xml:space="preserve">                                                           </w:t>
      </w:r>
      <w:r w:rsidR="00DA1AE2" w:rsidRPr="00CD71A2">
        <w:rPr>
          <w:sz w:val="26"/>
          <w:szCs w:val="26"/>
        </w:rPr>
        <w:t xml:space="preserve">                   </w:t>
      </w:r>
      <w:r w:rsidR="00DF1471" w:rsidRPr="00CD71A2">
        <w:rPr>
          <w:sz w:val="26"/>
          <w:szCs w:val="26"/>
        </w:rPr>
        <w:t>Краснослободского муниципального</w:t>
      </w:r>
    </w:p>
    <w:p w:rsidR="00DF1471" w:rsidRPr="00CD71A2" w:rsidRDefault="00DF1471" w:rsidP="006B56E8">
      <w:pPr>
        <w:tabs>
          <w:tab w:val="left" w:pos="6540"/>
        </w:tabs>
        <w:rPr>
          <w:sz w:val="26"/>
          <w:szCs w:val="26"/>
        </w:rPr>
      </w:pPr>
      <w:r w:rsidRPr="00CD71A2">
        <w:rPr>
          <w:sz w:val="26"/>
          <w:szCs w:val="26"/>
        </w:rPr>
        <w:t xml:space="preserve">                                                          </w:t>
      </w:r>
      <w:r w:rsidR="00DA1AE2" w:rsidRPr="00CD71A2">
        <w:rPr>
          <w:sz w:val="26"/>
          <w:szCs w:val="26"/>
        </w:rPr>
        <w:t xml:space="preserve">                    </w:t>
      </w:r>
      <w:r w:rsidRPr="00CD71A2">
        <w:rPr>
          <w:sz w:val="26"/>
          <w:szCs w:val="26"/>
        </w:rPr>
        <w:t xml:space="preserve"> района Республики Мордовия</w:t>
      </w:r>
    </w:p>
    <w:p w:rsidR="00DF1471" w:rsidRPr="00CD71A2" w:rsidRDefault="00DF1471" w:rsidP="006B56E8">
      <w:pPr>
        <w:tabs>
          <w:tab w:val="left" w:pos="6540"/>
        </w:tabs>
        <w:rPr>
          <w:sz w:val="26"/>
          <w:szCs w:val="26"/>
        </w:rPr>
      </w:pPr>
      <w:r w:rsidRPr="00CD71A2">
        <w:rPr>
          <w:sz w:val="26"/>
          <w:szCs w:val="26"/>
        </w:rPr>
        <w:t xml:space="preserve">                                                          </w:t>
      </w:r>
      <w:r w:rsidR="00DA1AE2" w:rsidRPr="00CD71A2">
        <w:rPr>
          <w:sz w:val="26"/>
          <w:szCs w:val="26"/>
        </w:rPr>
        <w:t xml:space="preserve">                     </w:t>
      </w:r>
      <w:r w:rsidRPr="00CD71A2">
        <w:rPr>
          <w:sz w:val="26"/>
          <w:szCs w:val="26"/>
        </w:rPr>
        <w:t xml:space="preserve"> №</w:t>
      </w:r>
      <w:r w:rsidR="006944DA">
        <w:rPr>
          <w:sz w:val="26"/>
          <w:szCs w:val="26"/>
        </w:rPr>
        <w:t xml:space="preserve"> 147 от 25 сентября </w:t>
      </w:r>
      <w:r w:rsidRPr="00CD71A2">
        <w:rPr>
          <w:sz w:val="26"/>
          <w:szCs w:val="26"/>
        </w:rPr>
        <w:t>2018 года</w:t>
      </w:r>
    </w:p>
    <w:p w:rsidR="00DF1471" w:rsidRPr="00CD71A2" w:rsidRDefault="00DF1471" w:rsidP="006B56E8">
      <w:pPr>
        <w:tabs>
          <w:tab w:val="left" w:pos="6540"/>
        </w:tabs>
        <w:rPr>
          <w:sz w:val="26"/>
          <w:szCs w:val="26"/>
        </w:rPr>
      </w:pPr>
    </w:p>
    <w:p w:rsidR="00DF1471" w:rsidRPr="00CD71A2" w:rsidRDefault="00DF1471" w:rsidP="006B56E8">
      <w:pPr>
        <w:tabs>
          <w:tab w:val="left" w:pos="6540"/>
        </w:tabs>
        <w:rPr>
          <w:sz w:val="26"/>
          <w:szCs w:val="26"/>
        </w:rPr>
      </w:pPr>
    </w:p>
    <w:p w:rsidR="00DF1471" w:rsidRPr="00CD71A2" w:rsidRDefault="00DF1471" w:rsidP="006B56E8">
      <w:pPr>
        <w:tabs>
          <w:tab w:val="left" w:pos="6540"/>
        </w:tabs>
        <w:rPr>
          <w:sz w:val="26"/>
          <w:szCs w:val="26"/>
        </w:rPr>
      </w:pPr>
    </w:p>
    <w:p w:rsidR="00114803" w:rsidRPr="00CD71A2" w:rsidRDefault="00114803" w:rsidP="006B56E8">
      <w:pPr>
        <w:pStyle w:val="4"/>
      </w:pPr>
      <w:r w:rsidRPr="00CD71A2">
        <w:t xml:space="preserve">Стратегия социально-экономического развития  </w:t>
      </w:r>
    </w:p>
    <w:p w:rsidR="00DF1471" w:rsidRPr="00CD71A2" w:rsidRDefault="00DF1471" w:rsidP="006B56E8">
      <w:pPr>
        <w:pStyle w:val="4"/>
      </w:pPr>
      <w:r w:rsidRPr="00CD71A2">
        <w:t>Краснослободского муниципального</w:t>
      </w:r>
      <w:r w:rsidR="00114803" w:rsidRPr="00CD71A2">
        <w:t xml:space="preserve"> района </w:t>
      </w:r>
    </w:p>
    <w:p w:rsidR="00114803" w:rsidRPr="00CD71A2" w:rsidRDefault="00830882" w:rsidP="006B56E8">
      <w:pPr>
        <w:pStyle w:val="4"/>
      </w:pPr>
      <w:r w:rsidRPr="00CD71A2">
        <w:t>Республики Мордовия до 2025</w:t>
      </w:r>
      <w:r w:rsidR="00114803" w:rsidRPr="00CD71A2">
        <w:t xml:space="preserve"> года</w:t>
      </w:r>
    </w:p>
    <w:p w:rsidR="00114803" w:rsidRPr="00CD71A2" w:rsidRDefault="00114803" w:rsidP="006B56E8">
      <w:pPr>
        <w:rPr>
          <w:sz w:val="28"/>
          <w:szCs w:val="28"/>
        </w:rPr>
      </w:pPr>
    </w:p>
    <w:p w:rsidR="00DF1471" w:rsidRPr="00CD71A2" w:rsidRDefault="00DF1471" w:rsidP="006B56E8">
      <w:pPr>
        <w:rPr>
          <w:sz w:val="28"/>
          <w:szCs w:val="28"/>
        </w:rPr>
      </w:pPr>
    </w:p>
    <w:p w:rsidR="00114803" w:rsidRPr="00CD71A2" w:rsidRDefault="00114803" w:rsidP="006B56E8">
      <w:pPr>
        <w:pStyle w:val="2"/>
        <w:keepNext w:val="0"/>
        <w:widowControl/>
        <w:ind w:firstLine="0"/>
        <w:rPr>
          <w:sz w:val="28"/>
          <w:szCs w:val="28"/>
        </w:rPr>
      </w:pPr>
      <w:r w:rsidRPr="00CD71A2">
        <w:rPr>
          <w:sz w:val="28"/>
          <w:szCs w:val="28"/>
        </w:rPr>
        <w:t>Введение</w:t>
      </w:r>
    </w:p>
    <w:p w:rsidR="00B336F1" w:rsidRPr="00CD71A2" w:rsidRDefault="00B336F1" w:rsidP="00B336F1"/>
    <w:p w:rsidR="00B336F1" w:rsidRPr="00CD71A2" w:rsidRDefault="00B336F1" w:rsidP="00830882">
      <w:pPr>
        <w:spacing w:line="360" w:lineRule="auto"/>
        <w:ind w:firstLine="708"/>
        <w:jc w:val="both"/>
        <w:rPr>
          <w:sz w:val="28"/>
          <w:szCs w:val="28"/>
        </w:rPr>
      </w:pPr>
      <w:r w:rsidRPr="00CD71A2">
        <w:rPr>
          <w:sz w:val="28"/>
          <w:szCs w:val="28"/>
        </w:rPr>
        <w:t>Стратегия развития Краснослободского муниципального ра</w:t>
      </w:r>
      <w:r w:rsidR="00830882" w:rsidRPr="00CD71A2">
        <w:rPr>
          <w:sz w:val="28"/>
          <w:szCs w:val="28"/>
        </w:rPr>
        <w:t>йона Республики Мордовия до 2025</w:t>
      </w:r>
      <w:r w:rsidRPr="00CD71A2">
        <w:rPr>
          <w:sz w:val="28"/>
          <w:szCs w:val="28"/>
        </w:rPr>
        <w:t xml:space="preserve"> года </w:t>
      </w:r>
      <w:r w:rsidR="00CD760E" w:rsidRPr="00CD71A2">
        <w:rPr>
          <w:sz w:val="28"/>
          <w:szCs w:val="28"/>
        </w:rPr>
        <w:t xml:space="preserve">( далее – Стратегия) </w:t>
      </w:r>
      <w:r w:rsidRPr="00CD71A2">
        <w:rPr>
          <w:sz w:val="28"/>
          <w:szCs w:val="28"/>
        </w:rPr>
        <w:t xml:space="preserve">определяет ключевые направления дальнейшего динамичного и устойчивого социально-экономического роста с целью повышения благосостояния местного населения. </w:t>
      </w:r>
    </w:p>
    <w:p w:rsidR="00CD760E" w:rsidRPr="00CD71A2" w:rsidRDefault="00CD760E" w:rsidP="00FC0CCD">
      <w:pPr>
        <w:tabs>
          <w:tab w:val="left" w:pos="993"/>
        </w:tabs>
        <w:spacing w:line="360" w:lineRule="auto"/>
        <w:ind w:firstLine="709"/>
        <w:rPr>
          <w:color w:val="000000"/>
          <w:sz w:val="28"/>
          <w:szCs w:val="28"/>
        </w:rPr>
      </w:pPr>
      <w:r w:rsidRPr="00CD71A2">
        <w:rPr>
          <w:color w:val="000000"/>
          <w:sz w:val="28"/>
          <w:szCs w:val="28"/>
        </w:rPr>
        <w:t>Стратегия представляет собой систему целей, задач и мероприятий органов государственного и муниципального управления района направленных на развитие экономики и социальной сферы, с учетом государственной политики в области стратегического планирования, реализуемой</w:t>
      </w:r>
      <w:r w:rsidR="00761F12">
        <w:rPr>
          <w:color w:val="000000"/>
          <w:sz w:val="28"/>
          <w:szCs w:val="28"/>
        </w:rPr>
        <w:t xml:space="preserve"> </w:t>
      </w:r>
      <w:r w:rsidR="00761F12" w:rsidRPr="00D841B0">
        <w:rPr>
          <w:color w:val="000000"/>
          <w:sz w:val="28"/>
          <w:szCs w:val="28"/>
        </w:rPr>
        <w:t>Правительством</w:t>
      </w:r>
      <w:r w:rsidR="00761F12">
        <w:rPr>
          <w:color w:val="000000"/>
          <w:sz w:val="28"/>
          <w:szCs w:val="28"/>
        </w:rPr>
        <w:t xml:space="preserve"> </w:t>
      </w:r>
      <w:r w:rsidRPr="00CD71A2">
        <w:rPr>
          <w:color w:val="000000"/>
          <w:sz w:val="28"/>
          <w:szCs w:val="28"/>
        </w:rPr>
        <w:t xml:space="preserve"> </w:t>
      </w:r>
      <w:r w:rsidR="00830882" w:rsidRPr="00CD71A2">
        <w:rPr>
          <w:color w:val="000000"/>
          <w:sz w:val="28"/>
          <w:szCs w:val="28"/>
        </w:rPr>
        <w:t xml:space="preserve">Российской Федерации и </w:t>
      </w:r>
      <w:r w:rsidRPr="00CD71A2">
        <w:rPr>
          <w:color w:val="000000"/>
          <w:sz w:val="28"/>
          <w:szCs w:val="28"/>
        </w:rPr>
        <w:t>Правительством Республики Мордовия.</w:t>
      </w:r>
    </w:p>
    <w:p w:rsidR="00B336F1" w:rsidRPr="00CD71A2" w:rsidRDefault="00B336F1" w:rsidP="00830882">
      <w:pPr>
        <w:spacing w:line="360" w:lineRule="auto"/>
        <w:jc w:val="both"/>
        <w:rPr>
          <w:sz w:val="28"/>
          <w:szCs w:val="28"/>
        </w:rPr>
      </w:pPr>
      <w:r w:rsidRPr="00CD71A2">
        <w:rPr>
          <w:sz w:val="28"/>
          <w:szCs w:val="28"/>
        </w:rPr>
        <w:tab/>
        <w:t xml:space="preserve">Разработка Стратегии осуществлялась на основе анализа экономических и инфраструктурных ресурсов района, выявления ключевых проблем развития </w:t>
      </w:r>
      <w:r w:rsidRPr="00CD71A2">
        <w:rPr>
          <w:sz w:val="28"/>
          <w:szCs w:val="28"/>
        </w:rPr>
        <w:lastRenderedPageBreak/>
        <w:t>территории. Она содержит в себе меры, комплексная реализация которых приведет к повышению эффективности управления муниципальным образованием, выходу экономики района на новые, значительно более высокие и конкурентоспособные рубежи, созданию условий и стимулов для развития человеческого потенциала.</w:t>
      </w:r>
    </w:p>
    <w:p w:rsidR="00B336F1" w:rsidRPr="00CD71A2" w:rsidRDefault="00B336F1" w:rsidP="00830882">
      <w:pPr>
        <w:spacing w:line="360" w:lineRule="auto"/>
        <w:jc w:val="both"/>
        <w:rPr>
          <w:sz w:val="28"/>
          <w:szCs w:val="28"/>
        </w:rPr>
      </w:pPr>
      <w:r w:rsidRPr="00CD71A2">
        <w:rPr>
          <w:sz w:val="28"/>
          <w:szCs w:val="28"/>
        </w:rPr>
        <w:tab/>
        <w:t xml:space="preserve">Обеспечение высоких темпов экономического роста и повышение благосостояния населения будет осуществляться за счет модернизации существующих и создания новых производств, притока инвестиций </w:t>
      </w:r>
      <w:r w:rsidRPr="00D841B0">
        <w:rPr>
          <w:sz w:val="28"/>
          <w:szCs w:val="28"/>
        </w:rPr>
        <w:t>и</w:t>
      </w:r>
      <w:r w:rsidR="00761F12" w:rsidRPr="00D841B0">
        <w:rPr>
          <w:sz w:val="28"/>
          <w:szCs w:val="28"/>
        </w:rPr>
        <w:t xml:space="preserve"> внедрения</w:t>
      </w:r>
      <w:r w:rsidRPr="00CD71A2">
        <w:rPr>
          <w:sz w:val="28"/>
          <w:szCs w:val="28"/>
        </w:rPr>
        <w:t xml:space="preserve"> инноваций, развития наукоемких высокотехнологичных отраслей промышленности и агропромышленного комплекса, реализации проектов в новых для района сферах.</w:t>
      </w:r>
    </w:p>
    <w:p w:rsidR="00B336F1" w:rsidRPr="00CD71A2" w:rsidRDefault="00B336F1" w:rsidP="00830882">
      <w:pPr>
        <w:spacing w:line="360" w:lineRule="auto"/>
        <w:ind w:firstLine="540"/>
        <w:jc w:val="both"/>
        <w:rPr>
          <w:sz w:val="28"/>
          <w:szCs w:val="28"/>
        </w:rPr>
      </w:pPr>
      <w:r w:rsidRPr="00CD71A2">
        <w:rPr>
          <w:sz w:val="28"/>
          <w:szCs w:val="28"/>
        </w:rPr>
        <w:tab/>
        <w:t xml:space="preserve">Стратегия развития района и содержащиеся в ней меры являются естественным продолжением предшествующих этапов деятельности администрации района, которая создала базу для выдвижения принципиально новых задач по социально-экономическому развитию района. Имеющийся в районе ресурсный, экономический и интеллектуальный потенциал дает возможность выйти на более высокий и качественный уровень жизни населения. </w:t>
      </w:r>
    </w:p>
    <w:p w:rsidR="00B336F1" w:rsidRPr="00CD71A2" w:rsidRDefault="00B336F1" w:rsidP="00B336F1">
      <w:pPr>
        <w:jc w:val="both"/>
        <w:rPr>
          <w:sz w:val="26"/>
          <w:szCs w:val="26"/>
        </w:rPr>
      </w:pPr>
    </w:p>
    <w:p w:rsidR="00114803" w:rsidRPr="00CD71A2" w:rsidRDefault="00114803" w:rsidP="00830882">
      <w:pPr>
        <w:pStyle w:val="23"/>
        <w:spacing w:line="360" w:lineRule="auto"/>
        <w:ind w:firstLine="703"/>
        <w:rPr>
          <w:rFonts w:ascii="Times New Roman" w:hAnsi="Times New Roman" w:cs="Times New Roman"/>
          <w:sz w:val="28"/>
          <w:szCs w:val="28"/>
        </w:rPr>
      </w:pPr>
      <w:r w:rsidRPr="00CD71A2">
        <w:rPr>
          <w:rFonts w:ascii="Times New Roman" w:hAnsi="Times New Roman" w:cs="Times New Roman"/>
          <w:sz w:val="28"/>
          <w:szCs w:val="28"/>
        </w:rPr>
        <w:t xml:space="preserve">Стратегия социально-экономического развития </w:t>
      </w:r>
      <w:r w:rsidR="00DF1471" w:rsidRPr="00CD71A2">
        <w:rPr>
          <w:rFonts w:ascii="Times New Roman" w:hAnsi="Times New Roman" w:cs="Times New Roman"/>
          <w:sz w:val="28"/>
          <w:szCs w:val="28"/>
        </w:rPr>
        <w:t>Краснослободского муниципального района Республики Мордовия</w:t>
      </w:r>
      <w:r w:rsidRPr="00CD71A2">
        <w:rPr>
          <w:rFonts w:ascii="Times New Roman" w:hAnsi="Times New Roman" w:cs="Times New Roman"/>
          <w:sz w:val="28"/>
          <w:szCs w:val="28"/>
        </w:rPr>
        <w:t xml:space="preserve">  до 202</w:t>
      </w:r>
      <w:r w:rsidR="00830882" w:rsidRPr="00CD71A2">
        <w:rPr>
          <w:rFonts w:ascii="Times New Roman" w:hAnsi="Times New Roman" w:cs="Times New Roman"/>
          <w:sz w:val="28"/>
          <w:szCs w:val="28"/>
        </w:rPr>
        <w:t>5</w:t>
      </w:r>
      <w:r w:rsidRPr="00CD71A2">
        <w:rPr>
          <w:rFonts w:ascii="Times New Roman" w:hAnsi="Times New Roman" w:cs="Times New Roman"/>
          <w:sz w:val="28"/>
          <w:szCs w:val="28"/>
        </w:rPr>
        <w:t xml:space="preserve"> года</w:t>
      </w:r>
      <w:r w:rsidRPr="00CD71A2">
        <w:rPr>
          <w:sz w:val="28"/>
          <w:szCs w:val="28"/>
        </w:rPr>
        <w:t xml:space="preserve"> </w:t>
      </w:r>
      <w:r w:rsidRPr="00CD71A2">
        <w:rPr>
          <w:b/>
          <w:bCs/>
          <w:sz w:val="28"/>
          <w:szCs w:val="28"/>
        </w:rPr>
        <w:t xml:space="preserve"> </w:t>
      </w:r>
      <w:r w:rsidRPr="00CD71A2">
        <w:rPr>
          <w:rFonts w:ascii="Times New Roman" w:hAnsi="Times New Roman" w:cs="Times New Roman"/>
          <w:sz w:val="28"/>
          <w:szCs w:val="28"/>
        </w:rPr>
        <w:t>основывается на следующих  положениях:</w:t>
      </w:r>
    </w:p>
    <w:p w:rsidR="00114803" w:rsidRPr="00CD71A2" w:rsidRDefault="00114803" w:rsidP="00830882">
      <w:pPr>
        <w:pStyle w:val="23"/>
        <w:numPr>
          <w:ilvl w:val="0"/>
          <w:numId w:val="3"/>
        </w:numPr>
        <w:tabs>
          <w:tab w:val="left" w:pos="1080"/>
        </w:tabs>
        <w:spacing w:line="360" w:lineRule="auto"/>
        <w:ind w:left="0" w:firstLine="703"/>
        <w:rPr>
          <w:rFonts w:ascii="Times New Roman" w:hAnsi="Times New Roman" w:cs="Times New Roman"/>
          <w:sz w:val="28"/>
          <w:szCs w:val="28"/>
        </w:rPr>
      </w:pPr>
      <w:r w:rsidRPr="00CD71A2">
        <w:rPr>
          <w:rFonts w:ascii="Times New Roman" w:hAnsi="Times New Roman" w:cs="Times New Roman"/>
          <w:b/>
          <w:bCs/>
          <w:i/>
          <w:iCs/>
          <w:color w:val="auto"/>
          <w:sz w:val="28"/>
          <w:szCs w:val="28"/>
        </w:rPr>
        <w:t xml:space="preserve">повышение уровня и качества жизни </w:t>
      </w:r>
      <w:r w:rsidRPr="00CD71A2">
        <w:rPr>
          <w:rFonts w:ascii="Times New Roman" w:hAnsi="Times New Roman" w:cs="Times New Roman"/>
          <w:sz w:val="28"/>
          <w:szCs w:val="28"/>
        </w:rPr>
        <w:t xml:space="preserve">населения </w:t>
      </w:r>
      <w:r w:rsidR="00F7477C" w:rsidRPr="00CD71A2">
        <w:rPr>
          <w:rFonts w:ascii="Times New Roman" w:hAnsi="Times New Roman" w:cs="Times New Roman"/>
          <w:sz w:val="28"/>
          <w:szCs w:val="28"/>
        </w:rPr>
        <w:t>Краснослободского муниципального района</w:t>
      </w:r>
      <w:r w:rsidRPr="00CD71A2">
        <w:rPr>
          <w:rFonts w:ascii="Times New Roman" w:hAnsi="Times New Roman" w:cs="Times New Roman"/>
          <w:sz w:val="28"/>
          <w:szCs w:val="28"/>
        </w:rPr>
        <w:t>;</w:t>
      </w:r>
    </w:p>
    <w:p w:rsidR="00114803" w:rsidRPr="00CD71A2" w:rsidRDefault="00114803" w:rsidP="00830882">
      <w:pPr>
        <w:numPr>
          <w:ilvl w:val="0"/>
          <w:numId w:val="3"/>
        </w:numPr>
        <w:tabs>
          <w:tab w:val="left" w:pos="1080"/>
        </w:tabs>
        <w:autoSpaceDE w:val="0"/>
        <w:autoSpaceDN w:val="0"/>
        <w:adjustRightInd w:val="0"/>
        <w:spacing w:line="360" w:lineRule="auto"/>
        <w:ind w:left="0" w:firstLine="703"/>
        <w:jc w:val="both"/>
        <w:rPr>
          <w:sz w:val="28"/>
          <w:szCs w:val="28"/>
        </w:rPr>
      </w:pPr>
      <w:r w:rsidRPr="00CD71A2">
        <w:rPr>
          <w:b/>
          <w:bCs/>
          <w:i/>
          <w:iCs/>
          <w:sz w:val="28"/>
          <w:szCs w:val="28"/>
        </w:rPr>
        <w:t>устойчивое развитие</w:t>
      </w:r>
      <w:r w:rsidRPr="00CD71A2">
        <w:rPr>
          <w:sz w:val="28"/>
          <w:szCs w:val="28"/>
        </w:rPr>
        <w:t xml:space="preserve"> </w:t>
      </w:r>
      <w:r w:rsidR="00F7477C" w:rsidRPr="00CD71A2">
        <w:rPr>
          <w:sz w:val="28"/>
          <w:szCs w:val="28"/>
        </w:rPr>
        <w:t>Краснослободского муниципального района</w:t>
      </w:r>
      <w:r w:rsidRPr="00CD71A2">
        <w:rPr>
          <w:sz w:val="28"/>
          <w:szCs w:val="28"/>
        </w:rPr>
        <w:t xml:space="preserve"> и создание динамично развивающейся, конкурентоспособной и сбалансированной экономики; </w:t>
      </w:r>
    </w:p>
    <w:p w:rsidR="006775DE" w:rsidRPr="00CD71A2" w:rsidRDefault="00114803" w:rsidP="00B10162">
      <w:pPr>
        <w:pStyle w:val="23"/>
        <w:numPr>
          <w:ilvl w:val="0"/>
          <w:numId w:val="3"/>
        </w:numPr>
        <w:tabs>
          <w:tab w:val="left" w:pos="1080"/>
        </w:tabs>
        <w:spacing w:line="360" w:lineRule="auto"/>
        <w:ind w:left="0" w:firstLine="703"/>
        <w:rPr>
          <w:rFonts w:ascii="Times New Roman" w:hAnsi="Times New Roman" w:cs="Times New Roman"/>
          <w:sz w:val="28"/>
          <w:szCs w:val="28"/>
        </w:rPr>
      </w:pPr>
      <w:r w:rsidRPr="00CD71A2">
        <w:rPr>
          <w:rFonts w:ascii="Times New Roman" w:hAnsi="Times New Roman" w:cs="Times New Roman"/>
          <w:b/>
          <w:bCs/>
          <w:i/>
          <w:iCs/>
          <w:color w:val="auto"/>
          <w:sz w:val="28"/>
          <w:szCs w:val="28"/>
        </w:rPr>
        <w:t xml:space="preserve">повышение вклада </w:t>
      </w:r>
      <w:r w:rsidR="00F7477C" w:rsidRPr="00CD71A2">
        <w:rPr>
          <w:rFonts w:ascii="Times New Roman" w:hAnsi="Times New Roman" w:cs="Times New Roman"/>
          <w:b/>
          <w:bCs/>
          <w:i/>
          <w:iCs/>
          <w:color w:val="auto"/>
          <w:sz w:val="28"/>
          <w:szCs w:val="28"/>
        </w:rPr>
        <w:t xml:space="preserve">Краснослободского муниципального </w:t>
      </w:r>
      <w:r w:rsidRPr="00CD71A2">
        <w:rPr>
          <w:rFonts w:ascii="Times New Roman" w:hAnsi="Times New Roman" w:cs="Times New Roman"/>
          <w:b/>
          <w:bCs/>
          <w:i/>
          <w:iCs/>
          <w:color w:val="auto"/>
          <w:sz w:val="28"/>
          <w:szCs w:val="28"/>
        </w:rPr>
        <w:t>района</w:t>
      </w:r>
      <w:r w:rsidRPr="00CD71A2">
        <w:rPr>
          <w:sz w:val="28"/>
          <w:szCs w:val="28"/>
        </w:rPr>
        <w:t xml:space="preserve"> </w:t>
      </w:r>
      <w:r w:rsidRPr="00CD71A2">
        <w:rPr>
          <w:rFonts w:ascii="Times New Roman" w:hAnsi="Times New Roman" w:cs="Times New Roman"/>
          <w:sz w:val="28"/>
          <w:szCs w:val="28"/>
        </w:rPr>
        <w:t>в социально-экономическое развитие Республики</w:t>
      </w:r>
      <w:r w:rsidR="00F7477C" w:rsidRPr="00CD71A2">
        <w:rPr>
          <w:rFonts w:ascii="Times New Roman" w:hAnsi="Times New Roman" w:cs="Times New Roman"/>
          <w:sz w:val="28"/>
          <w:szCs w:val="28"/>
        </w:rPr>
        <w:t xml:space="preserve"> Мордовия</w:t>
      </w:r>
      <w:r w:rsidRPr="00CD71A2">
        <w:rPr>
          <w:rFonts w:ascii="Times New Roman" w:hAnsi="Times New Roman" w:cs="Times New Roman"/>
          <w:sz w:val="28"/>
          <w:szCs w:val="28"/>
        </w:rPr>
        <w:t>.</w:t>
      </w:r>
    </w:p>
    <w:p w:rsidR="006775DE" w:rsidRPr="00CD71A2" w:rsidRDefault="0003237E" w:rsidP="00B10162">
      <w:pPr>
        <w:spacing w:line="360" w:lineRule="auto"/>
        <w:ind w:firstLine="540"/>
        <w:rPr>
          <w:sz w:val="28"/>
          <w:szCs w:val="28"/>
        </w:rPr>
      </w:pPr>
      <w:r w:rsidRPr="00CD71A2">
        <w:rPr>
          <w:sz w:val="28"/>
          <w:szCs w:val="28"/>
        </w:rPr>
        <w:t>Правовую базу стратегии составили федеральные</w:t>
      </w:r>
      <w:r w:rsidR="002D5CFB" w:rsidRPr="00CD71A2">
        <w:rPr>
          <w:sz w:val="28"/>
          <w:szCs w:val="28"/>
        </w:rPr>
        <w:t xml:space="preserve">, республиканские и местные </w:t>
      </w:r>
      <w:r w:rsidRPr="00CD71A2">
        <w:rPr>
          <w:sz w:val="28"/>
          <w:szCs w:val="28"/>
        </w:rPr>
        <w:t xml:space="preserve"> нормативно-правовые акты: </w:t>
      </w:r>
    </w:p>
    <w:p w:rsidR="0003237E" w:rsidRPr="00CD71A2" w:rsidRDefault="0003237E" w:rsidP="00B10162">
      <w:pPr>
        <w:spacing w:line="360" w:lineRule="auto"/>
        <w:rPr>
          <w:sz w:val="28"/>
          <w:szCs w:val="28"/>
        </w:rPr>
      </w:pPr>
      <w:r w:rsidRPr="00CD71A2">
        <w:rPr>
          <w:sz w:val="28"/>
          <w:szCs w:val="28"/>
        </w:rPr>
        <w:lastRenderedPageBreak/>
        <w:t>- федеральный Закон от 28.06.2014 года № 172-ФЗ «О стратегическом планировании в Российской Федерации»;</w:t>
      </w:r>
    </w:p>
    <w:p w:rsidR="0003237E" w:rsidRPr="00CD71A2" w:rsidRDefault="0003237E" w:rsidP="00B10162">
      <w:pPr>
        <w:spacing w:line="360" w:lineRule="auto"/>
        <w:rPr>
          <w:sz w:val="28"/>
          <w:szCs w:val="28"/>
        </w:rPr>
      </w:pPr>
      <w:r w:rsidRPr="00CD71A2">
        <w:rPr>
          <w:sz w:val="28"/>
          <w:szCs w:val="28"/>
        </w:rPr>
        <w:t>- Федеральный Закон от 6.10.2003 года № 131-ФЗ «Об общих принципах организации местного самоуправления в РФ»;</w:t>
      </w:r>
    </w:p>
    <w:p w:rsidR="0003237E" w:rsidRPr="00CD71A2" w:rsidRDefault="0003237E" w:rsidP="00B10162">
      <w:pPr>
        <w:spacing w:line="360" w:lineRule="auto"/>
        <w:rPr>
          <w:sz w:val="28"/>
          <w:szCs w:val="28"/>
        </w:rPr>
      </w:pPr>
      <w:r w:rsidRPr="00CD71A2">
        <w:rPr>
          <w:sz w:val="28"/>
          <w:szCs w:val="28"/>
        </w:rPr>
        <w:t>- «Градостроительный кодекс РФ»;</w:t>
      </w:r>
    </w:p>
    <w:p w:rsidR="0003237E" w:rsidRPr="00CD71A2" w:rsidRDefault="0003237E" w:rsidP="00B10162">
      <w:pPr>
        <w:spacing w:line="360" w:lineRule="auto"/>
        <w:rPr>
          <w:sz w:val="28"/>
          <w:szCs w:val="28"/>
        </w:rPr>
      </w:pPr>
      <w:r w:rsidRPr="00CD71A2">
        <w:rPr>
          <w:sz w:val="28"/>
          <w:szCs w:val="28"/>
        </w:rPr>
        <w:t>- «Земельный кодекс РФ»;</w:t>
      </w:r>
    </w:p>
    <w:p w:rsidR="0003237E" w:rsidRDefault="0003237E" w:rsidP="00B10162">
      <w:pPr>
        <w:spacing w:line="360" w:lineRule="auto"/>
        <w:rPr>
          <w:sz w:val="28"/>
          <w:szCs w:val="28"/>
        </w:rPr>
      </w:pPr>
      <w:r w:rsidRPr="00CD71A2">
        <w:rPr>
          <w:sz w:val="28"/>
          <w:szCs w:val="28"/>
        </w:rPr>
        <w:t>-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 2008 года № 1662-р;</w:t>
      </w:r>
    </w:p>
    <w:p w:rsidR="00D841B0" w:rsidRDefault="00402BCA" w:rsidP="00D841B0">
      <w:pPr>
        <w:shd w:val="clear" w:color="auto" w:fill="FEFEFE"/>
        <w:spacing w:line="360" w:lineRule="auto"/>
        <w:jc w:val="both"/>
        <w:outlineLvl w:val="0"/>
        <w:rPr>
          <w:bCs/>
          <w:kern w:val="36"/>
          <w:sz w:val="28"/>
          <w:szCs w:val="28"/>
        </w:rPr>
      </w:pPr>
      <w:r>
        <w:rPr>
          <w:sz w:val="28"/>
          <w:szCs w:val="28"/>
        </w:rPr>
        <w:t>-</w:t>
      </w:r>
      <w:r w:rsidR="00761F12">
        <w:rPr>
          <w:sz w:val="28"/>
          <w:szCs w:val="28"/>
        </w:rPr>
        <w:t xml:space="preserve">Указ Президента Российской Федерации  </w:t>
      </w:r>
      <w:r w:rsidR="00761F12" w:rsidRPr="00761F12">
        <w:rPr>
          <w:bCs/>
          <w:color w:val="020C22"/>
          <w:kern w:val="36"/>
          <w:sz w:val="28"/>
          <w:szCs w:val="28"/>
        </w:rPr>
        <w:t xml:space="preserve"> «О национальных целях и стратегических задачах развития</w:t>
      </w:r>
      <w:r>
        <w:rPr>
          <w:bCs/>
          <w:color w:val="020C22"/>
          <w:kern w:val="36"/>
          <w:sz w:val="28"/>
          <w:szCs w:val="28"/>
        </w:rPr>
        <w:t xml:space="preserve"> Российской Федерации на период </w:t>
      </w:r>
      <w:r w:rsidR="00761F12" w:rsidRPr="00D841B0">
        <w:rPr>
          <w:bCs/>
          <w:kern w:val="36"/>
          <w:sz w:val="28"/>
          <w:szCs w:val="28"/>
        </w:rPr>
        <w:t>до 2024 года» от 07.05.2018 г. № 204</w:t>
      </w:r>
    </w:p>
    <w:p w:rsidR="00D841B0" w:rsidRDefault="006775DE" w:rsidP="00D841B0">
      <w:pPr>
        <w:shd w:val="clear" w:color="auto" w:fill="FEFEFE"/>
        <w:spacing w:line="360" w:lineRule="auto"/>
        <w:jc w:val="both"/>
        <w:outlineLvl w:val="0"/>
        <w:rPr>
          <w:bCs/>
          <w:kern w:val="36"/>
          <w:sz w:val="28"/>
          <w:szCs w:val="28"/>
        </w:rPr>
      </w:pPr>
      <w:r w:rsidRPr="00D841B0">
        <w:rPr>
          <w:sz w:val="28"/>
          <w:szCs w:val="28"/>
        </w:rPr>
        <w:t>- ежегодные послания</w:t>
      </w:r>
      <w:r w:rsidR="00114803" w:rsidRPr="00D841B0">
        <w:rPr>
          <w:sz w:val="28"/>
          <w:szCs w:val="28"/>
        </w:rPr>
        <w:t xml:space="preserve"> </w:t>
      </w:r>
      <w:r w:rsidR="00F7477C" w:rsidRPr="00D841B0">
        <w:rPr>
          <w:sz w:val="28"/>
          <w:szCs w:val="28"/>
        </w:rPr>
        <w:t>Главы</w:t>
      </w:r>
      <w:r w:rsidR="00114803" w:rsidRPr="00D841B0">
        <w:rPr>
          <w:sz w:val="28"/>
          <w:szCs w:val="28"/>
        </w:rPr>
        <w:t xml:space="preserve"> Республики</w:t>
      </w:r>
      <w:r w:rsidR="00F7477C" w:rsidRPr="00D841B0">
        <w:rPr>
          <w:sz w:val="28"/>
          <w:szCs w:val="28"/>
        </w:rPr>
        <w:t xml:space="preserve"> Мордовия</w:t>
      </w:r>
      <w:r w:rsidR="00114803" w:rsidRPr="00D841B0">
        <w:rPr>
          <w:sz w:val="28"/>
          <w:szCs w:val="28"/>
        </w:rPr>
        <w:t xml:space="preserve"> Государственному Со</w:t>
      </w:r>
      <w:r w:rsidR="00F7477C" w:rsidRPr="00D841B0">
        <w:rPr>
          <w:sz w:val="28"/>
          <w:szCs w:val="28"/>
        </w:rPr>
        <w:t>бра</w:t>
      </w:r>
      <w:r w:rsidR="00F7477C" w:rsidRPr="00CD71A2">
        <w:rPr>
          <w:sz w:val="28"/>
          <w:szCs w:val="28"/>
        </w:rPr>
        <w:t>нию</w:t>
      </w:r>
      <w:r w:rsidR="00114803" w:rsidRPr="00CD71A2">
        <w:rPr>
          <w:sz w:val="28"/>
          <w:szCs w:val="28"/>
        </w:rPr>
        <w:t xml:space="preserve"> Республики</w:t>
      </w:r>
      <w:r w:rsidR="00F7477C" w:rsidRPr="00CD71A2">
        <w:rPr>
          <w:sz w:val="28"/>
          <w:szCs w:val="28"/>
        </w:rPr>
        <w:t xml:space="preserve"> Мордовия</w:t>
      </w:r>
      <w:r w:rsidR="00114803" w:rsidRPr="00CD71A2">
        <w:rPr>
          <w:sz w:val="28"/>
          <w:szCs w:val="28"/>
        </w:rPr>
        <w:t>;</w:t>
      </w:r>
    </w:p>
    <w:p w:rsidR="00114803" w:rsidRPr="00D841B0" w:rsidRDefault="006775DE" w:rsidP="00D841B0">
      <w:pPr>
        <w:shd w:val="clear" w:color="auto" w:fill="FEFEFE"/>
        <w:spacing w:line="360" w:lineRule="auto"/>
        <w:outlineLvl w:val="0"/>
        <w:rPr>
          <w:bCs/>
          <w:kern w:val="36"/>
          <w:sz w:val="28"/>
          <w:szCs w:val="28"/>
        </w:rPr>
      </w:pPr>
      <w:r w:rsidRPr="00CD71A2">
        <w:rPr>
          <w:sz w:val="28"/>
          <w:szCs w:val="28"/>
        </w:rPr>
        <w:t xml:space="preserve">- </w:t>
      </w:r>
      <w:r w:rsidR="00114803" w:rsidRPr="00CD71A2">
        <w:rPr>
          <w:sz w:val="28"/>
          <w:szCs w:val="28"/>
        </w:rPr>
        <w:t>стратегии социально-экономического развития Республики</w:t>
      </w:r>
      <w:r w:rsidR="00F7477C" w:rsidRPr="00CD71A2">
        <w:rPr>
          <w:sz w:val="28"/>
          <w:szCs w:val="28"/>
        </w:rPr>
        <w:t xml:space="preserve"> Мордовия до 2025</w:t>
      </w:r>
      <w:r w:rsidR="00114803" w:rsidRPr="00CD71A2">
        <w:rPr>
          <w:sz w:val="28"/>
          <w:szCs w:val="28"/>
        </w:rPr>
        <w:t xml:space="preserve"> года</w:t>
      </w:r>
      <w:r w:rsidR="00F7477C" w:rsidRPr="00CD71A2">
        <w:rPr>
          <w:sz w:val="28"/>
          <w:szCs w:val="28"/>
        </w:rPr>
        <w:t>, утвержденной Законом Республики Мордовия от 01.10.2008 года № 94-З</w:t>
      </w:r>
      <w:r w:rsidR="00114803" w:rsidRPr="00CD71A2">
        <w:rPr>
          <w:sz w:val="28"/>
          <w:szCs w:val="28"/>
        </w:rPr>
        <w:t>;</w:t>
      </w:r>
      <w:r w:rsidR="00F7477C" w:rsidRPr="00CD71A2">
        <w:rPr>
          <w:rFonts w:ascii="Verdana" w:hAnsi="Verdana" w:cs="Verdana"/>
          <w:b/>
          <w:bCs/>
          <w:color w:val="000000"/>
          <w:sz w:val="28"/>
          <w:szCs w:val="28"/>
        </w:rPr>
        <w:t xml:space="preserve"> </w:t>
      </w:r>
    </w:p>
    <w:p w:rsidR="00114803" w:rsidRPr="00CD71A2" w:rsidRDefault="006775DE" w:rsidP="00D841B0">
      <w:pPr>
        <w:spacing w:line="360" w:lineRule="auto"/>
        <w:rPr>
          <w:sz w:val="28"/>
          <w:szCs w:val="28"/>
        </w:rPr>
      </w:pPr>
      <w:r w:rsidRPr="00CD71A2">
        <w:rPr>
          <w:sz w:val="28"/>
          <w:szCs w:val="28"/>
        </w:rPr>
        <w:t xml:space="preserve">- </w:t>
      </w:r>
      <w:r w:rsidR="00114803" w:rsidRPr="00CD71A2">
        <w:rPr>
          <w:sz w:val="28"/>
          <w:szCs w:val="28"/>
        </w:rPr>
        <w:t>указ</w:t>
      </w:r>
      <w:r w:rsidR="004F6330" w:rsidRPr="00CD71A2">
        <w:rPr>
          <w:sz w:val="28"/>
          <w:szCs w:val="28"/>
        </w:rPr>
        <w:t>ы</w:t>
      </w:r>
      <w:r w:rsidR="00114803" w:rsidRPr="00CD71A2">
        <w:rPr>
          <w:sz w:val="28"/>
          <w:szCs w:val="28"/>
        </w:rPr>
        <w:t xml:space="preserve"> </w:t>
      </w:r>
      <w:r w:rsidR="00F7477C" w:rsidRPr="00CD71A2">
        <w:rPr>
          <w:sz w:val="28"/>
          <w:szCs w:val="28"/>
        </w:rPr>
        <w:t>Главы Республики Мордовия</w:t>
      </w:r>
      <w:r w:rsidR="00B10162" w:rsidRPr="00CD71A2">
        <w:rPr>
          <w:sz w:val="28"/>
          <w:szCs w:val="28"/>
        </w:rPr>
        <w:t>, направленные</w:t>
      </w:r>
      <w:r w:rsidR="00114803" w:rsidRPr="00CD71A2">
        <w:rPr>
          <w:sz w:val="28"/>
          <w:szCs w:val="28"/>
        </w:rPr>
        <w:t xml:space="preserve"> на формирование современной инфраструктуры;</w:t>
      </w:r>
    </w:p>
    <w:p w:rsidR="00114803" w:rsidRPr="00CD71A2" w:rsidRDefault="006775DE" w:rsidP="00D841B0">
      <w:pPr>
        <w:pStyle w:val="21"/>
        <w:spacing w:after="0" w:line="360" w:lineRule="auto"/>
        <w:ind w:left="0"/>
        <w:jc w:val="both"/>
        <w:rPr>
          <w:sz w:val="28"/>
          <w:szCs w:val="28"/>
        </w:rPr>
      </w:pPr>
      <w:r w:rsidRPr="00CD71A2">
        <w:rPr>
          <w:sz w:val="28"/>
          <w:szCs w:val="28"/>
        </w:rPr>
        <w:t xml:space="preserve">- </w:t>
      </w:r>
      <w:r w:rsidR="004F6330" w:rsidRPr="00CD71A2">
        <w:rPr>
          <w:sz w:val="28"/>
          <w:szCs w:val="28"/>
        </w:rPr>
        <w:t>законодательные и иные нормативно правовые акты</w:t>
      </w:r>
      <w:r w:rsidR="00114803" w:rsidRPr="00CD71A2">
        <w:rPr>
          <w:sz w:val="28"/>
          <w:szCs w:val="28"/>
        </w:rPr>
        <w:t xml:space="preserve"> Республики</w:t>
      </w:r>
      <w:r w:rsidR="00F7477C" w:rsidRPr="00CD71A2">
        <w:rPr>
          <w:sz w:val="28"/>
          <w:szCs w:val="28"/>
        </w:rPr>
        <w:t xml:space="preserve"> Мордовия</w:t>
      </w:r>
      <w:r w:rsidR="00114803" w:rsidRPr="00CD71A2">
        <w:rPr>
          <w:sz w:val="28"/>
          <w:szCs w:val="28"/>
        </w:rPr>
        <w:t>;</w:t>
      </w:r>
    </w:p>
    <w:p w:rsidR="00CD760E" w:rsidRPr="00CD71A2" w:rsidRDefault="00CD760E" w:rsidP="00D841B0">
      <w:pPr>
        <w:pStyle w:val="21"/>
        <w:spacing w:after="0" w:line="360" w:lineRule="auto"/>
        <w:ind w:left="0"/>
        <w:jc w:val="both"/>
        <w:rPr>
          <w:sz w:val="28"/>
          <w:szCs w:val="28"/>
        </w:rPr>
      </w:pPr>
      <w:r w:rsidRPr="00CD71A2">
        <w:rPr>
          <w:sz w:val="28"/>
          <w:szCs w:val="28"/>
        </w:rPr>
        <w:t>-Устав Краснослободского муниципального района;</w:t>
      </w:r>
    </w:p>
    <w:p w:rsidR="00114803" w:rsidRPr="00CD71A2" w:rsidRDefault="006775DE" w:rsidP="00D841B0">
      <w:pPr>
        <w:pStyle w:val="21"/>
        <w:spacing w:after="0" w:line="360" w:lineRule="auto"/>
        <w:ind w:left="0"/>
        <w:jc w:val="both"/>
        <w:rPr>
          <w:sz w:val="28"/>
          <w:szCs w:val="28"/>
        </w:rPr>
      </w:pPr>
      <w:r w:rsidRPr="00CD71A2">
        <w:rPr>
          <w:sz w:val="28"/>
          <w:szCs w:val="28"/>
        </w:rPr>
        <w:t xml:space="preserve">- </w:t>
      </w:r>
      <w:r w:rsidR="004F6330" w:rsidRPr="00CD71A2">
        <w:rPr>
          <w:sz w:val="28"/>
          <w:szCs w:val="28"/>
        </w:rPr>
        <w:t>республиканские и районные</w:t>
      </w:r>
      <w:r w:rsidR="00F7477C" w:rsidRPr="00CD71A2">
        <w:rPr>
          <w:sz w:val="28"/>
          <w:szCs w:val="28"/>
        </w:rPr>
        <w:t xml:space="preserve"> </w:t>
      </w:r>
      <w:r w:rsidR="004F6330" w:rsidRPr="00CD71A2">
        <w:rPr>
          <w:sz w:val="28"/>
          <w:szCs w:val="28"/>
        </w:rPr>
        <w:t xml:space="preserve"> программы</w:t>
      </w:r>
      <w:r w:rsidR="00114803" w:rsidRPr="00CD71A2">
        <w:rPr>
          <w:sz w:val="28"/>
          <w:szCs w:val="28"/>
        </w:rPr>
        <w:t>;</w:t>
      </w:r>
    </w:p>
    <w:p w:rsidR="00CD760E" w:rsidRPr="00CD71A2" w:rsidRDefault="00CD760E" w:rsidP="00D841B0">
      <w:pPr>
        <w:pStyle w:val="21"/>
        <w:spacing w:after="0" w:line="360" w:lineRule="auto"/>
        <w:ind w:left="0"/>
        <w:jc w:val="both"/>
        <w:rPr>
          <w:sz w:val="28"/>
          <w:szCs w:val="28"/>
        </w:rPr>
      </w:pPr>
      <w:r w:rsidRPr="00CD71A2">
        <w:rPr>
          <w:sz w:val="28"/>
          <w:szCs w:val="28"/>
        </w:rPr>
        <w:t>-схема территориального планирования развития Краснослободского муниципального района Республики Мордовия;</w:t>
      </w:r>
    </w:p>
    <w:p w:rsidR="00114803" w:rsidRPr="00CD71A2" w:rsidRDefault="006775DE" w:rsidP="00D841B0">
      <w:pPr>
        <w:pStyle w:val="21"/>
        <w:spacing w:after="0" w:line="360" w:lineRule="auto"/>
        <w:ind w:left="0"/>
        <w:jc w:val="both"/>
        <w:rPr>
          <w:sz w:val="28"/>
          <w:szCs w:val="28"/>
        </w:rPr>
      </w:pPr>
      <w:r w:rsidRPr="00CD71A2">
        <w:rPr>
          <w:sz w:val="28"/>
          <w:szCs w:val="28"/>
        </w:rPr>
        <w:t xml:space="preserve">- </w:t>
      </w:r>
      <w:r w:rsidR="004F6330" w:rsidRPr="00CD71A2">
        <w:rPr>
          <w:sz w:val="28"/>
          <w:szCs w:val="28"/>
        </w:rPr>
        <w:t>законодательные и иных нормативно правовые акты</w:t>
      </w:r>
      <w:r w:rsidR="00114803" w:rsidRPr="00CD71A2">
        <w:rPr>
          <w:sz w:val="28"/>
          <w:szCs w:val="28"/>
        </w:rPr>
        <w:t xml:space="preserve"> </w:t>
      </w:r>
      <w:r w:rsidR="00F7477C" w:rsidRPr="00CD71A2">
        <w:rPr>
          <w:sz w:val="28"/>
          <w:szCs w:val="28"/>
        </w:rPr>
        <w:t>Краснослободского муниципального</w:t>
      </w:r>
      <w:r w:rsidR="00114803" w:rsidRPr="00CD71A2">
        <w:rPr>
          <w:sz w:val="28"/>
          <w:szCs w:val="28"/>
        </w:rPr>
        <w:t xml:space="preserve"> района Республики</w:t>
      </w:r>
      <w:r w:rsidR="00F7477C" w:rsidRPr="00CD71A2">
        <w:rPr>
          <w:sz w:val="28"/>
          <w:szCs w:val="28"/>
        </w:rPr>
        <w:t xml:space="preserve"> Мордовия</w:t>
      </w:r>
      <w:r w:rsidR="00114803" w:rsidRPr="00CD71A2">
        <w:rPr>
          <w:sz w:val="28"/>
          <w:szCs w:val="28"/>
        </w:rPr>
        <w:t>;</w:t>
      </w:r>
    </w:p>
    <w:p w:rsidR="007F6F4B" w:rsidRPr="00CD71A2" w:rsidRDefault="006775DE" w:rsidP="00B10162">
      <w:pPr>
        <w:spacing w:line="360" w:lineRule="auto"/>
        <w:jc w:val="both"/>
        <w:rPr>
          <w:sz w:val="28"/>
          <w:szCs w:val="28"/>
        </w:rPr>
      </w:pPr>
      <w:r w:rsidRPr="00CD71A2">
        <w:rPr>
          <w:rStyle w:val="a8"/>
          <w:b w:val="0"/>
          <w:bCs w:val="0"/>
          <w:sz w:val="28"/>
          <w:szCs w:val="28"/>
        </w:rPr>
        <w:t xml:space="preserve">- </w:t>
      </w:r>
      <w:r w:rsidR="004F6330" w:rsidRPr="00CD71A2">
        <w:rPr>
          <w:rStyle w:val="a8"/>
          <w:b w:val="0"/>
          <w:bCs w:val="0"/>
          <w:sz w:val="28"/>
          <w:szCs w:val="28"/>
        </w:rPr>
        <w:t>инвестиционная стратегия</w:t>
      </w:r>
      <w:r w:rsidR="007F6F4B" w:rsidRPr="00CD71A2">
        <w:rPr>
          <w:rStyle w:val="a8"/>
          <w:b w:val="0"/>
          <w:bCs w:val="0"/>
          <w:sz w:val="28"/>
          <w:szCs w:val="28"/>
        </w:rPr>
        <w:t xml:space="preserve">  Краснослободского муниципального района</w:t>
      </w:r>
      <w:r w:rsidR="007F6F4B" w:rsidRPr="00CD71A2">
        <w:rPr>
          <w:sz w:val="28"/>
          <w:szCs w:val="28"/>
        </w:rPr>
        <w:t xml:space="preserve"> </w:t>
      </w:r>
      <w:r w:rsidR="007F6F4B" w:rsidRPr="00CD71A2">
        <w:rPr>
          <w:rStyle w:val="a8"/>
          <w:b w:val="0"/>
          <w:bCs w:val="0"/>
          <w:sz w:val="28"/>
          <w:szCs w:val="28"/>
        </w:rPr>
        <w:t>Республики Мордовия</w:t>
      </w:r>
      <w:r w:rsidR="007F6F4B" w:rsidRPr="00CD71A2">
        <w:rPr>
          <w:b/>
          <w:bCs/>
          <w:sz w:val="28"/>
          <w:szCs w:val="28"/>
        </w:rPr>
        <w:t xml:space="preserve"> </w:t>
      </w:r>
      <w:r w:rsidR="007F6F4B" w:rsidRPr="00CD71A2">
        <w:rPr>
          <w:rStyle w:val="a8"/>
          <w:b w:val="0"/>
          <w:bCs w:val="0"/>
          <w:sz w:val="28"/>
          <w:szCs w:val="28"/>
        </w:rPr>
        <w:t>до 2022г</w:t>
      </w:r>
      <w:r w:rsidR="004F6330" w:rsidRPr="00CD71A2">
        <w:rPr>
          <w:rStyle w:val="a8"/>
          <w:b w:val="0"/>
          <w:bCs w:val="0"/>
          <w:sz w:val="28"/>
          <w:szCs w:val="28"/>
        </w:rPr>
        <w:t>;</w:t>
      </w:r>
    </w:p>
    <w:p w:rsidR="00CD760E" w:rsidRPr="00CD71A2" w:rsidRDefault="00CD760E" w:rsidP="00B10162">
      <w:pPr>
        <w:spacing w:line="360" w:lineRule="auto"/>
        <w:ind w:firstLine="709"/>
        <w:jc w:val="both"/>
        <w:rPr>
          <w:color w:val="000000"/>
          <w:sz w:val="28"/>
          <w:szCs w:val="28"/>
        </w:rPr>
      </w:pPr>
      <w:r w:rsidRPr="00CD71A2">
        <w:rPr>
          <w:color w:val="000000"/>
          <w:sz w:val="28"/>
          <w:szCs w:val="28"/>
        </w:rPr>
        <w:t>Необходимость разработки Стратегии вызвана потребностью коренного изменения роли и функций района, переходом от прежней модели, в рамках ко</w:t>
      </w:r>
      <w:r w:rsidRPr="00CD71A2">
        <w:rPr>
          <w:color w:val="000000"/>
          <w:sz w:val="28"/>
          <w:szCs w:val="28"/>
        </w:rPr>
        <w:lastRenderedPageBreak/>
        <w:t xml:space="preserve">торой Краснослободский муниципальный район выступал, прежде всего, как система жизнеобеспечения муниципальных предприятий и организаций, расположенных на его территории, к модели открытого общества, в рамках которой район является самодостаточной социально-экономической системой обеспечивающей заданный уровень жизни его населения. </w:t>
      </w:r>
    </w:p>
    <w:p w:rsidR="00CD760E" w:rsidRPr="00CD71A2" w:rsidRDefault="00CD760E" w:rsidP="00361688">
      <w:pPr>
        <w:pStyle w:val="a6"/>
        <w:spacing w:after="0" w:line="360" w:lineRule="auto"/>
        <w:ind w:firstLine="709"/>
        <w:jc w:val="both"/>
        <w:rPr>
          <w:i/>
          <w:color w:val="000000"/>
          <w:sz w:val="28"/>
          <w:szCs w:val="28"/>
        </w:rPr>
      </w:pPr>
      <w:r w:rsidRPr="00CD71A2">
        <w:rPr>
          <w:color w:val="000000"/>
          <w:sz w:val="28"/>
          <w:szCs w:val="28"/>
        </w:rPr>
        <w:t xml:space="preserve">  </w:t>
      </w:r>
      <w:r w:rsidRPr="00CD71A2">
        <w:rPr>
          <w:i/>
          <w:color w:val="000000"/>
          <w:sz w:val="28"/>
          <w:szCs w:val="28"/>
        </w:rPr>
        <w:t>Основными элементами Стратегии выступают:</w:t>
      </w:r>
    </w:p>
    <w:p w:rsidR="00CD760E" w:rsidRPr="00CD71A2" w:rsidRDefault="00CD760E" w:rsidP="00361688">
      <w:pPr>
        <w:pStyle w:val="12"/>
        <w:spacing w:before="0" w:beforeAutospacing="0" w:after="0" w:afterAutospacing="0" w:line="360" w:lineRule="auto"/>
        <w:ind w:firstLine="709"/>
        <w:rPr>
          <w:color w:val="000000"/>
          <w:sz w:val="28"/>
          <w:szCs w:val="28"/>
        </w:rPr>
      </w:pPr>
      <w:r w:rsidRPr="00CD71A2">
        <w:rPr>
          <w:b/>
          <w:color w:val="000000"/>
          <w:sz w:val="28"/>
          <w:szCs w:val="28"/>
        </w:rPr>
        <w:t>Концепция</w:t>
      </w:r>
      <w:r w:rsidRPr="00CD71A2">
        <w:rPr>
          <w:color w:val="000000"/>
          <w:sz w:val="28"/>
          <w:szCs w:val="28"/>
        </w:rPr>
        <w:t xml:space="preserve"> социально-экономического развития, которая включает в себя оценку социально-экономического потенциала и анализ сильных и слабых сторон района выполненный на базе </w:t>
      </w:r>
      <w:r w:rsidRPr="00CD71A2">
        <w:rPr>
          <w:color w:val="000000"/>
          <w:sz w:val="28"/>
          <w:szCs w:val="28"/>
          <w:lang w:val="en-US"/>
        </w:rPr>
        <w:t>SWOT</w:t>
      </w:r>
      <w:r w:rsidRPr="00CD71A2">
        <w:rPr>
          <w:color w:val="000000"/>
          <w:sz w:val="28"/>
          <w:szCs w:val="28"/>
        </w:rPr>
        <w:t xml:space="preserve">-анализа </w:t>
      </w:r>
      <w:r w:rsidR="004064C9" w:rsidRPr="00CD71A2">
        <w:rPr>
          <w:color w:val="000000"/>
          <w:sz w:val="28"/>
          <w:szCs w:val="28"/>
        </w:rPr>
        <w:t>(раздел 1)</w:t>
      </w:r>
      <w:r w:rsidR="00761F12">
        <w:rPr>
          <w:color w:val="000000"/>
          <w:sz w:val="28"/>
          <w:szCs w:val="28"/>
        </w:rPr>
        <w:t>,</w:t>
      </w:r>
      <w:r w:rsidR="004064C9" w:rsidRPr="00CD71A2">
        <w:rPr>
          <w:color w:val="000000"/>
          <w:sz w:val="28"/>
          <w:szCs w:val="28"/>
        </w:rPr>
        <w:t xml:space="preserve"> </w:t>
      </w:r>
      <w:r w:rsidRPr="00CD71A2">
        <w:rPr>
          <w:color w:val="000000"/>
          <w:sz w:val="28"/>
          <w:szCs w:val="28"/>
        </w:rPr>
        <w:t>обеспечивающий определение основных задач и направлений социально-экономического развития Краснослободского муни</w:t>
      </w:r>
      <w:r w:rsidR="00361688" w:rsidRPr="00CD71A2">
        <w:rPr>
          <w:color w:val="000000"/>
          <w:sz w:val="28"/>
          <w:szCs w:val="28"/>
        </w:rPr>
        <w:t>ципального района.</w:t>
      </w:r>
    </w:p>
    <w:p w:rsidR="00CD760E" w:rsidRPr="00CD71A2" w:rsidRDefault="00CD760E" w:rsidP="00361688">
      <w:pPr>
        <w:pStyle w:val="12"/>
        <w:spacing w:before="0" w:beforeAutospacing="0" w:after="0" w:afterAutospacing="0" w:line="360" w:lineRule="auto"/>
        <w:ind w:left="709" w:firstLine="0"/>
        <w:rPr>
          <w:color w:val="000000"/>
          <w:sz w:val="28"/>
          <w:szCs w:val="28"/>
        </w:rPr>
      </w:pPr>
      <w:r w:rsidRPr="00CD71A2">
        <w:rPr>
          <w:color w:val="000000"/>
          <w:sz w:val="28"/>
          <w:szCs w:val="28"/>
        </w:rPr>
        <w:t xml:space="preserve">Собственно </w:t>
      </w:r>
      <w:r w:rsidRPr="00CD71A2">
        <w:rPr>
          <w:b/>
          <w:color w:val="000000"/>
          <w:sz w:val="28"/>
          <w:szCs w:val="28"/>
        </w:rPr>
        <w:t>Стратегия</w:t>
      </w:r>
      <w:r w:rsidR="00B10162" w:rsidRPr="00CD71A2">
        <w:rPr>
          <w:color w:val="000000"/>
          <w:sz w:val="28"/>
          <w:szCs w:val="28"/>
        </w:rPr>
        <w:t xml:space="preserve"> (раздел 2-5</w:t>
      </w:r>
      <w:r w:rsidRPr="00CD71A2">
        <w:rPr>
          <w:color w:val="000000"/>
          <w:sz w:val="28"/>
          <w:szCs w:val="28"/>
        </w:rPr>
        <w:t>), которая включает в себя:</w:t>
      </w:r>
    </w:p>
    <w:p w:rsidR="00CD760E" w:rsidRPr="00CD71A2" w:rsidRDefault="00CD760E" w:rsidP="00361688">
      <w:pPr>
        <w:pStyle w:val="12"/>
        <w:spacing w:before="0" w:beforeAutospacing="0" w:after="0" w:afterAutospacing="0" w:line="360" w:lineRule="auto"/>
        <w:ind w:firstLine="709"/>
        <w:rPr>
          <w:color w:val="000000"/>
          <w:sz w:val="28"/>
          <w:szCs w:val="28"/>
        </w:rPr>
      </w:pPr>
      <w:r w:rsidRPr="00CD71A2">
        <w:rPr>
          <w:color w:val="000000"/>
          <w:sz w:val="28"/>
          <w:szCs w:val="28"/>
        </w:rPr>
        <w:t>- обоснование главной стратегической цели социально-экономического развития Краснослободского муниципального района, исходя из цели и задач социально-экономического развития Республики Мордовия;</w:t>
      </w:r>
    </w:p>
    <w:p w:rsidR="00CD760E" w:rsidRPr="00CD71A2" w:rsidRDefault="00CD760E" w:rsidP="00361688">
      <w:pPr>
        <w:pStyle w:val="12"/>
        <w:spacing w:before="0" w:beforeAutospacing="0" w:after="0" w:afterAutospacing="0" w:line="360" w:lineRule="auto"/>
        <w:ind w:firstLine="709"/>
        <w:rPr>
          <w:color w:val="000000"/>
          <w:sz w:val="28"/>
          <w:szCs w:val="28"/>
        </w:rPr>
      </w:pPr>
      <w:r w:rsidRPr="00CD71A2">
        <w:rPr>
          <w:color w:val="000000"/>
          <w:sz w:val="28"/>
          <w:szCs w:val="28"/>
        </w:rPr>
        <w:t>- определение моделей и механизма реализации цели и задач социально-экономического развития Краснослободского муниципального района;</w:t>
      </w:r>
    </w:p>
    <w:p w:rsidR="00CD760E" w:rsidRPr="00CD71A2" w:rsidRDefault="00CD760E" w:rsidP="00361688">
      <w:pPr>
        <w:pStyle w:val="12"/>
        <w:spacing w:before="0" w:beforeAutospacing="0" w:after="0" w:afterAutospacing="0" w:line="360" w:lineRule="auto"/>
        <w:ind w:firstLine="709"/>
        <w:rPr>
          <w:color w:val="000000"/>
          <w:sz w:val="28"/>
          <w:szCs w:val="28"/>
        </w:rPr>
      </w:pPr>
      <w:r w:rsidRPr="00CD71A2">
        <w:rPr>
          <w:color w:val="000000"/>
          <w:sz w:val="28"/>
          <w:szCs w:val="28"/>
        </w:rPr>
        <w:t>- основные приоритеты и индикаторы (ожидаемые показатели) социально-экономического развития Краснослободского муниципального района Республики Мордовия.</w:t>
      </w:r>
    </w:p>
    <w:p w:rsidR="007F6F4B" w:rsidRPr="00CD71A2" w:rsidRDefault="00CD760E" w:rsidP="00361688">
      <w:pPr>
        <w:pStyle w:val="25"/>
        <w:spacing w:before="0" w:beforeAutospacing="0" w:after="0" w:afterAutospacing="0" w:line="360" w:lineRule="auto"/>
        <w:ind w:firstLine="709"/>
        <w:rPr>
          <w:color w:val="000000"/>
          <w:sz w:val="28"/>
          <w:szCs w:val="28"/>
        </w:rPr>
      </w:pPr>
      <w:r w:rsidRPr="00CD71A2">
        <w:rPr>
          <w:color w:val="000000"/>
          <w:sz w:val="28"/>
          <w:szCs w:val="28"/>
        </w:rPr>
        <w:t xml:space="preserve">Стратегия содержит набор идей и принципов, которые дадут ориентиры для предпринимателей, потенциальных инвесторов, властей и населения района, помогая определять текущие решения по социально-экономическому развитию с учетом видения долгосрочной перспективы. Стратегия может служить основой для включения её мероприятий в </w:t>
      </w:r>
      <w:r w:rsidR="00407966" w:rsidRPr="00CD71A2">
        <w:rPr>
          <w:color w:val="000000"/>
          <w:sz w:val="28"/>
          <w:szCs w:val="28"/>
        </w:rPr>
        <w:t>республиканские</w:t>
      </w:r>
      <w:r w:rsidRPr="00CD71A2">
        <w:rPr>
          <w:color w:val="000000"/>
          <w:sz w:val="28"/>
          <w:szCs w:val="28"/>
        </w:rPr>
        <w:t xml:space="preserve"> и федеральные инвестиционные программы, а также основанием для подачи заявок для участия в существующих программах и проектах. </w:t>
      </w:r>
    </w:p>
    <w:p w:rsidR="007F6F4B" w:rsidRPr="00CD71A2" w:rsidRDefault="007F6F4B" w:rsidP="00361688">
      <w:pPr>
        <w:pStyle w:val="21"/>
        <w:spacing w:after="0" w:line="360" w:lineRule="auto"/>
        <w:ind w:left="0" w:firstLine="703"/>
        <w:jc w:val="both"/>
        <w:rPr>
          <w:sz w:val="28"/>
          <w:szCs w:val="28"/>
        </w:rPr>
      </w:pPr>
      <w:r w:rsidRPr="00CD71A2">
        <w:rPr>
          <w:sz w:val="28"/>
          <w:szCs w:val="28"/>
        </w:rPr>
        <w:t>Стратегия социально-экономического развития Краснослободского муниципального района будет реализовываться в 2 этапа:</w:t>
      </w:r>
    </w:p>
    <w:p w:rsidR="007F6F4B" w:rsidRPr="00CD71A2" w:rsidRDefault="004064C9" w:rsidP="006B56E8">
      <w:pPr>
        <w:pStyle w:val="21"/>
        <w:spacing w:after="0" w:line="240" w:lineRule="auto"/>
        <w:ind w:left="0" w:firstLine="703"/>
        <w:jc w:val="both"/>
        <w:rPr>
          <w:b/>
          <w:bCs/>
          <w:sz w:val="26"/>
          <w:szCs w:val="26"/>
        </w:rPr>
      </w:pPr>
      <w:r w:rsidRPr="00CD71A2">
        <w:rPr>
          <w:b/>
          <w:bCs/>
          <w:sz w:val="26"/>
          <w:szCs w:val="26"/>
        </w:rPr>
        <w:lastRenderedPageBreak/>
        <w:t>1 этап 2019-2021</w:t>
      </w:r>
      <w:r w:rsidR="007F6F4B" w:rsidRPr="00CD71A2">
        <w:rPr>
          <w:b/>
          <w:bCs/>
          <w:sz w:val="26"/>
          <w:szCs w:val="26"/>
        </w:rPr>
        <w:t xml:space="preserve"> годы. </w:t>
      </w:r>
      <w:r w:rsidR="00503005" w:rsidRPr="00CD71A2">
        <w:rPr>
          <w:b/>
          <w:bCs/>
          <w:sz w:val="26"/>
          <w:szCs w:val="26"/>
        </w:rPr>
        <w:t xml:space="preserve">Стабилизация, </w:t>
      </w:r>
      <w:r w:rsidR="004644BF" w:rsidRPr="00CD71A2">
        <w:rPr>
          <w:b/>
          <w:bCs/>
          <w:sz w:val="26"/>
          <w:szCs w:val="26"/>
        </w:rPr>
        <w:t>аккумуляция</w:t>
      </w:r>
      <w:r w:rsidR="007F6F4B" w:rsidRPr="00CD71A2">
        <w:rPr>
          <w:b/>
          <w:bCs/>
          <w:sz w:val="26"/>
          <w:szCs w:val="26"/>
        </w:rPr>
        <w:t xml:space="preserve"> потенциала и качественный прорыв</w:t>
      </w:r>
    </w:p>
    <w:p w:rsidR="00C05B04" w:rsidRPr="00CD71A2" w:rsidRDefault="004064C9" w:rsidP="006B56E8">
      <w:pPr>
        <w:pStyle w:val="21"/>
        <w:spacing w:after="0" w:line="240" w:lineRule="auto"/>
        <w:ind w:left="0" w:firstLine="703"/>
        <w:jc w:val="both"/>
        <w:rPr>
          <w:b/>
          <w:bCs/>
          <w:sz w:val="26"/>
          <w:szCs w:val="26"/>
        </w:rPr>
      </w:pPr>
      <w:r w:rsidRPr="00CD71A2">
        <w:rPr>
          <w:b/>
          <w:bCs/>
          <w:sz w:val="26"/>
          <w:szCs w:val="26"/>
        </w:rPr>
        <w:t>2 этап 2022 – 2025</w:t>
      </w:r>
      <w:r w:rsidR="00C05B04" w:rsidRPr="00CD71A2">
        <w:rPr>
          <w:b/>
          <w:bCs/>
          <w:sz w:val="26"/>
          <w:szCs w:val="26"/>
        </w:rPr>
        <w:t xml:space="preserve"> годы. Интенсивное развитие Краснослободского муниципального района</w:t>
      </w:r>
    </w:p>
    <w:p w:rsidR="00AB0C30" w:rsidRPr="00CD71A2" w:rsidRDefault="00AB0C30" w:rsidP="001D5AB6">
      <w:pPr>
        <w:pStyle w:val="21"/>
        <w:spacing w:after="0" w:line="240" w:lineRule="auto"/>
        <w:ind w:left="0"/>
        <w:jc w:val="both"/>
        <w:rPr>
          <w:b/>
          <w:bCs/>
          <w:sz w:val="26"/>
          <w:szCs w:val="26"/>
        </w:rPr>
      </w:pPr>
    </w:p>
    <w:p w:rsidR="00114803" w:rsidRPr="00CD71A2" w:rsidRDefault="00114803" w:rsidP="00B10162">
      <w:pPr>
        <w:pStyle w:val="21"/>
        <w:spacing w:after="0" w:line="240" w:lineRule="auto"/>
        <w:ind w:left="0" w:firstLine="703"/>
        <w:jc w:val="both"/>
        <w:rPr>
          <w:b/>
          <w:bCs/>
          <w:sz w:val="28"/>
          <w:szCs w:val="28"/>
        </w:rPr>
      </w:pPr>
      <w:r w:rsidRPr="00CD71A2">
        <w:rPr>
          <w:b/>
          <w:bCs/>
          <w:sz w:val="28"/>
          <w:szCs w:val="28"/>
        </w:rPr>
        <w:t xml:space="preserve"> Основными целями разработки Стратегии являются:</w:t>
      </w:r>
    </w:p>
    <w:p w:rsidR="00C05B04" w:rsidRPr="00CD71A2" w:rsidRDefault="00C05B04" w:rsidP="00B10162">
      <w:pPr>
        <w:pStyle w:val="21"/>
        <w:spacing w:after="0" w:line="240" w:lineRule="auto"/>
        <w:ind w:left="0" w:firstLine="703"/>
        <w:jc w:val="both"/>
        <w:rPr>
          <w:b/>
          <w:bCs/>
          <w:sz w:val="28"/>
          <w:szCs w:val="28"/>
        </w:rPr>
      </w:pPr>
      <w:r w:rsidRPr="00CD71A2">
        <w:rPr>
          <w:b/>
          <w:bCs/>
          <w:sz w:val="28"/>
          <w:szCs w:val="28"/>
        </w:rPr>
        <w:t>1.Создание благоприятных условий жизнедеятельности жителей района</w:t>
      </w:r>
      <w:r w:rsidR="009B7074" w:rsidRPr="00CD71A2">
        <w:rPr>
          <w:b/>
          <w:bCs/>
          <w:sz w:val="28"/>
          <w:szCs w:val="28"/>
        </w:rPr>
        <w:t>.</w:t>
      </w:r>
    </w:p>
    <w:p w:rsidR="00C05B04" w:rsidRPr="00CD71A2" w:rsidRDefault="00C05B04" w:rsidP="00B10162">
      <w:pPr>
        <w:pStyle w:val="21"/>
        <w:spacing w:after="0" w:line="240" w:lineRule="auto"/>
        <w:ind w:left="0" w:firstLine="703"/>
        <w:jc w:val="both"/>
        <w:rPr>
          <w:b/>
          <w:bCs/>
          <w:sz w:val="28"/>
          <w:szCs w:val="28"/>
        </w:rPr>
      </w:pPr>
      <w:r w:rsidRPr="00CD71A2">
        <w:rPr>
          <w:b/>
          <w:bCs/>
          <w:sz w:val="28"/>
          <w:szCs w:val="28"/>
        </w:rPr>
        <w:t>2.Повышение экономической конкурентоспособности</w:t>
      </w:r>
      <w:r w:rsidR="005A26EF" w:rsidRPr="00CD71A2">
        <w:rPr>
          <w:b/>
          <w:bCs/>
          <w:sz w:val="28"/>
          <w:szCs w:val="28"/>
        </w:rPr>
        <w:t xml:space="preserve"> муниципального образования</w:t>
      </w:r>
      <w:r w:rsidR="009B7074" w:rsidRPr="00CD71A2">
        <w:rPr>
          <w:b/>
          <w:bCs/>
          <w:sz w:val="28"/>
          <w:szCs w:val="28"/>
        </w:rPr>
        <w:t>.</w:t>
      </w:r>
    </w:p>
    <w:p w:rsidR="00C05B04" w:rsidRPr="00CD71A2" w:rsidRDefault="00C05B04" w:rsidP="00B10162">
      <w:pPr>
        <w:pStyle w:val="21"/>
        <w:spacing w:after="0" w:line="240" w:lineRule="auto"/>
        <w:ind w:left="0" w:firstLine="703"/>
        <w:jc w:val="both"/>
        <w:rPr>
          <w:b/>
          <w:bCs/>
          <w:sz w:val="28"/>
          <w:szCs w:val="28"/>
        </w:rPr>
      </w:pPr>
      <w:r w:rsidRPr="00CD71A2">
        <w:rPr>
          <w:b/>
          <w:bCs/>
          <w:sz w:val="28"/>
          <w:szCs w:val="28"/>
        </w:rPr>
        <w:t>3. Развитие агропромышленного комплекса</w:t>
      </w:r>
      <w:r w:rsidR="009B7074" w:rsidRPr="00CD71A2">
        <w:rPr>
          <w:b/>
          <w:bCs/>
          <w:sz w:val="28"/>
          <w:szCs w:val="28"/>
        </w:rPr>
        <w:t>.</w:t>
      </w:r>
    </w:p>
    <w:p w:rsidR="00C05B04" w:rsidRPr="00CD71A2" w:rsidRDefault="00C05B04" w:rsidP="00B10162">
      <w:pPr>
        <w:pStyle w:val="21"/>
        <w:spacing w:after="0" w:line="240" w:lineRule="auto"/>
        <w:ind w:left="0" w:firstLine="703"/>
        <w:jc w:val="both"/>
        <w:rPr>
          <w:b/>
          <w:bCs/>
          <w:sz w:val="28"/>
          <w:szCs w:val="28"/>
        </w:rPr>
      </w:pPr>
      <w:r w:rsidRPr="00CD71A2">
        <w:rPr>
          <w:b/>
          <w:bCs/>
          <w:sz w:val="28"/>
          <w:szCs w:val="28"/>
        </w:rPr>
        <w:t>4.Развитие специализированного туризма</w:t>
      </w:r>
      <w:r w:rsidR="005A26EF" w:rsidRPr="00CD71A2">
        <w:rPr>
          <w:b/>
          <w:bCs/>
          <w:sz w:val="28"/>
          <w:szCs w:val="28"/>
        </w:rPr>
        <w:t xml:space="preserve"> и отдыха</w:t>
      </w:r>
      <w:r w:rsidR="009B7074" w:rsidRPr="00CD71A2">
        <w:rPr>
          <w:b/>
          <w:bCs/>
          <w:sz w:val="28"/>
          <w:szCs w:val="28"/>
        </w:rPr>
        <w:t>.</w:t>
      </w:r>
    </w:p>
    <w:p w:rsidR="00C05B04" w:rsidRPr="00CD71A2" w:rsidRDefault="00C05B04" w:rsidP="006B56E8">
      <w:pPr>
        <w:pStyle w:val="31"/>
        <w:ind w:firstLine="703"/>
        <w:jc w:val="both"/>
        <w:rPr>
          <w:sz w:val="26"/>
          <w:szCs w:val="26"/>
          <w:u w:val="none"/>
        </w:rPr>
      </w:pPr>
    </w:p>
    <w:p w:rsidR="00114803" w:rsidRPr="00CD71A2" w:rsidRDefault="00114803" w:rsidP="00B10162">
      <w:pPr>
        <w:pStyle w:val="31"/>
        <w:spacing w:line="360" w:lineRule="auto"/>
        <w:ind w:firstLine="703"/>
        <w:jc w:val="both"/>
        <w:rPr>
          <w:u w:val="none"/>
        </w:rPr>
      </w:pPr>
      <w:r w:rsidRPr="00CD71A2">
        <w:rPr>
          <w:u w:val="none"/>
        </w:rPr>
        <w:t xml:space="preserve">Стратегия определяет приоритетные направления социально-экономического развития </w:t>
      </w:r>
      <w:r w:rsidR="00C05B04" w:rsidRPr="00CD71A2">
        <w:rPr>
          <w:u w:val="none"/>
        </w:rPr>
        <w:t>Краснослободского муниципального</w:t>
      </w:r>
      <w:r w:rsidRPr="00CD71A2">
        <w:rPr>
          <w:u w:val="none"/>
        </w:rPr>
        <w:t xml:space="preserve"> района Республики</w:t>
      </w:r>
      <w:r w:rsidR="00C05B04" w:rsidRPr="00CD71A2">
        <w:rPr>
          <w:u w:val="none"/>
        </w:rPr>
        <w:t xml:space="preserve"> Мордовия</w:t>
      </w:r>
      <w:r w:rsidRPr="00CD71A2">
        <w:rPr>
          <w:u w:val="none"/>
        </w:rPr>
        <w:t xml:space="preserve"> и служит основой для разработки комплексной программы экономического и социального развития района,  муниципальных программ, перспективных и краткосрочных прогнозов социально-экономического развития, бюджетов и среднесрочных финансовых планов.</w:t>
      </w:r>
    </w:p>
    <w:p w:rsidR="00114803" w:rsidRPr="00CD71A2" w:rsidRDefault="00114803" w:rsidP="00B10162">
      <w:pPr>
        <w:spacing w:line="360" w:lineRule="auto"/>
        <w:ind w:firstLine="703"/>
        <w:jc w:val="both"/>
        <w:rPr>
          <w:sz w:val="28"/>
          <w:szCs w:val="28"/>
        </w:rPr>
      </w:pPr>
      <w:r w:rsidRPr="00CD71A2">
        <w:rPr>
          <w:sz w:val="28"/>
          <w:szCs w:val="28"/>
        </w:rPr>
        <w:t xml:space="preserve">Стратегия базируется на оценке потенциала социально-экономического развития </w:t>
      </w:r>
      <w:r w:rsidR="00C05B04" w:rsidRPr="00CD71A2">
        <w:rPr>
          <w:sz w:val="28"/>
          <w:szCs w:val="28"/>
        </w:rPr>
        <w:t>Краснослободского муниципального</w:t>
      </w:r>
      <w:r w:rsidRPr="00CD71A2">
        <w:rPr>
          <w:sz w:val="28"/>
          <w:szCs w:val="28"/>
        </w:rPr>
        <w:t xml:space="preserve"> района Республики</w:t>
      </w:r>
      <w:r w:rsidR="00C05B04" w:rsidRPr="00CD71A2">
        <w:rPr>
          <w:sz w:val="28"/>
          <w:szCs w:val="28"/>
        </w:rPr>
        <w:t xml:space="preserve"> Мордовия</w:t>
      </w:r>
      <w:r w:rsidRPr="00CD71A2">
        <w:rPr>
          <w:sz w:val="28"/>
          <w:szCs w:val="28"/>
        </w:rPr>
        <w:t xml:space="preserve">, анализе основных проблем и конкурентных преимуществ и угроз. </w:t>
      </w:r>
    </w:p>
    <w:p w:rsidR="00114803" w:rsidRPr="00CD71A2" w:rsidRDefault="00114803" w:rsidP="006B56E8">
      <w:pPr>
        <w:tabs>
          <w:tab w:val="left" w:pos="0"/>
        </w:tabs>
        <w:rPr>
          <w:sz w:val="26"/>
          <w:szCs w:val="26"/>
        </w:rPr>
      </w:pPr>
    </w:p>
    <w:p w:rsidR="00114803" w:rsidRPr="00CD71A2" w:rsidRDefault="00A70106" w:rsidP="006B56E8">
      <w:pPr>
        <w:tabs>
          <w:tab w:val="left" w:pos="0"/>
        </w:tabs>
        <w:rPr>
          <w:b/>
          <w:bCs/>
          <w:sz w:val="28"/>
          <w:szCs w:val="28"/>
        </w:rPr>
      </w:pPr>
      <w:r w:rsidRPr="00CD71A2">
        <w:rPr>
          <w:b/>
          <w:bCs/>
          <w:sz w:val="26"/>
          <w:szCs w:val="26"/>
        </w:rPr>
        <w:t xml:space="preserve">РАЗДЕЛ </w:t>
      </w:r>
      <w:r w:rsidR="00114803" w:rsidRPr="00CD71A2">
        <w:rPr>
          <w:b/>
          <w:bCs/>
          <w:sz w:val="26"/>
          <w:szCs w:val="26"/>
          <w:lang w:val="en-US"/>
        </w:rPr>
        <w:t>I</w:t>
      </w:r>
      <w:r w:rsidR="00114803" w:rsidRPr="00CD71A2">
        <w:rPr>
          <w:b/>
          <w:bCs/>
          <w:sz w:val="26"/>
          <w:szCs w:val="26"/>
        </w:rPr>
        <w:t xml:space="preserve">. </w:t>
      </w:r>
      <w:r w:rsidR="00114803" w:rsidRPr="00CD71A2">
        <w:rPr>
          <w:b/>
          <w:bCs/>
          <w:sz w:val="28"/>
          <w:szCs w:val="28"/>
        </w:rPr>
        <w:t xml:space="preserve">Оценка </w:t>
      </w:r>
      <w:r w:rsidR="004064C9" w:rsidRPr="00CD71A2">
        <w:rPr>
          <w:b/>
          <w:bCs/>
          <w:sz w:val="28"/>
          <w:szCs w:val="28"/>
        </w:rPr>
        <w:t>достигнутых целей и задач</w:t>
      </w:r>
      <w:r w:rsidR="00114803" w:rsidRPr="00CD71A2">
        <w:rPr>
          <w:b/>
          <w:bCs/>
          <w:sz w:val="28"/>
          <w:szCs w:val="28"/>
        </w:rPr>
        <w:t xml:space="preserve"> социально-экономического разви</w:t>
      </w:r>
      <w:r w:rsidR="004064C9" w:rsidRPr="00CD71A2">
        <w:rPr>
          <w:b/>
          <w:bCs/>
          <w:sz w:val="28"/>
          <w:szCs w:val="28"/>
        </w:rPr>
        <w:t xml:space="preserve">тия, текущего уровня конкурентоспособности и потенциала </w:t>
      </w:r>
      <w:r w:rsidR="00C05B04" w:rsidRPr="00CD71A2">
        <w:rPr>
          <w:b/>
          <w:bCs/>
          <w:sz w:val="28"/>
          <w:szCs w:val="28"/>
        </w:rPr>
        <w:t>Краснослободского</w:t>
      </w:r>
      <w:r w:rsidR="00012134">
        <w:rPr>
          <w:b/>
          <w:bCs/>
          <w:sz w:val="28"/>
          <w:szCs w:val="28"/>
        </w:rPr>
        <w:t xml:space="preserve"> </w:t>
      </w:r>
      <w:r w:rsidR="00C05B04" w:rsidRPr="00CD71A2">
        <w:rPr>
          <w:b/>
          <w:bCs/>
          <w:sz w:val="28"/>
          <w:szCs w:val="28"/>
        </w:rPr>
        <w:t xml:space="preserve"> муниципального </w:t>
      </w:r>
      <w:r w:rsidR="00114803" w:rsidRPr="00CD71A2">
        <w:rPr>
          <w:b/>
          <w:bCs/>
          <w:sz w:val="28"/>
          <w:szCs w:val="28"/>
        </w:rPr>
        <w:t xml:space="preserve"> района</w:t>
      </w:r>
      <w:r w:rsidR="00C05B04" w:rsidRPr="00CD71A2">
        <w:rPr>
          <w:b/>
          <w:bCs/>
          <w:sz w:val="28"/>
          <w:szCs w:val="28"/>
        </w:rPr>
        <w:t xml:space="preserve"> Республики Мордовия</w:t>
      </w:r>
    </w:p>
    <w:p w:rsidR="0049463A" w:rsidRPr="00CD71A2" w:rsidRDefault="0049463A" w:rsidP="0049463A">
      <w:pPr>
        <w:numPr>
          <w:ilvl w:val="1"/>
          <w:numId w:val="15"/>
        </w:numPr>
        <w:tabs>
          <w:tab w:val="left" w:pos="0"/>
        </w:tabs>
        <w:rPr>
          <w:b/>
          <w:bCs/>
          <w:sz w:val="28"/>
          <w:szCs w:val="28"/>
        </w:rPr>
      </w:pPr>
      <w:r w:rsidRPr="00CD71A2">
        <w:rPr>
          <w:b/>
          <w:bCs/>
          <w:sz w:val="28"/>
          <w:szCs w:val="28"/>
        </w:rPr>
        <w:t>Анализ текущего состояния социального развития муниципального образования.</w:t>
      </w:r>
    </w:p>
    <w:p w:rsidR="0049463A" w:rsidRPr="00CD71A2" w:rsidRDefault="0049463A" w:rsidP="0049463A">
      <w:pPr>
        <w:numPr>
          <w:ilvl w:val="2"/>
          <w:numId w:val="16"/>
        </w:numPr>
        <w:tabs>
          <w:tab w:val="left" w:pos="0"/>
        </w:tabs>
        <w:rPr>
          <w:bCs/>
          <w:sz w:val="28"/>
          <w:szCs w:val="28"/>
        </w:rPr>
      </w:pPr>
      <w:r w:rsidRPr="00CD71A2">
        <w:rPr>
          <w:bCs/>
          <w:sz w:val="28"/>
          <w:szCs w:val="28"/>
        </w:rPr>
        <w:t>Демография</w:t>
      </w:r>
      <w:r w:rsidR="005529A6" w:rsidRPr="00CD71A2">
        <w:rPr>
          <w:bCs/>
          <w:sz w:val="28"/>
          <w:szCs w:val="28"/>
        </w:rPr>
        <w:t xml:space="preserve"> и миграция населения.</w:t>
      </w:r>
    </w:p>
    <w:p w:rsidR="00773B4F" w:rsidRPr="00CD71A2" w:rsidRDefault="00773B4F" w:rsidP="00773B4F">
      <w:pPr>
        <w:spacing w:line="360" w:lineRule="auto"/>
        <w:ind w:firstLine="720"/>
        <w:jc w:val="both"/>
        <w:rPr>
          <w:sz w:val="28"/>
          <w:szCs w:val="28"/>
          <w:lang w:val="ru-MD"/>
        </w:rPr>
      </w:pPr>
      <w:r w:rsidRPr="00CD71A2">
        <w:rPr>
          <w:sz w:val="28"/>
          <w:szCs w:val="28"/>
        </w:rPr>
        <w:t>Демографическая ситуация в Краснослободском муниципальном  районе характеризуется снижением численности населения: если  численность постоянного населения района по состоянию на 01.01.2010 г. составляла 26,8 тыс. человек, то на начало 2018 года – 23,1 тыс. человек. Снижение численности характерно как для сельского, так и для городского населения. Фактором снижения численности населения на территории района являются естественная убыль и миграция населения.</w:t>
      </w:r>
    </w:p>
    <w:p w:rsidR="00773B4F" w:rsidRPr="00CD71A2" w:rsidRDefault="00773B4F" w:rsidP="00773B4F">
      <w:pPr>
        <w:spacing w:line="360" w:lineRule="auto"/>
        <w:ind w:firstLine="720"/>
        <w:jc w:val="both"/>
        <w:rPr>
          <w:sz w:val="28"/>
          <w:szCs w:val="28"/>
        </w:rPr>
      </w:pPr>
      <w:r w:rsidRPr="00CD71A2">
        <w:rPr>
          <w:sz w:val="28"/>
          <w:szCs w:val="28"/>
        </w:rPr>
        <w:lastRenderedPageBreak/>
        <w:t>Показатель рождаемости населения Краснослободского муниципального района в 2010 году составлял 7,7 чел. на 1000 населения (в РМ – 9.6), в 2017 году – 6,4 чел. на 1000 населения ( в РМ -8,5).</w:t>
      </w:r>
    </w:p>
    <w:p w:rsidR="00773B4F" w:rsidRPr="00CD71A2" w:rsidRDefault="00773B4F" w:rsidP="00773B4F">
      <w:pPr>
        <w:spacing w:line="360" w:lineRule="auto"/>
        <w:ind w:firstLine="720"/>
        <w:jc w:val="both"/>
        <w:rPr>
          <w:sz w:val="28"/>
          <w:szCs w:val="28"/>
        </w:rPr>
      </w:pPr>
      <w:r w:rsidRPr="00CD71A2">
        <w:rPr>
          <w:sz w:val="28"/>
          <w:szCs w:val="28"/>
        </w:rPr>
        <w:t>Показатель общей смертности населения Краснослободского района в 2010 году составлял 18,3 чел. на 1000 населения ( РМ – 16,0) , в 2017 году 15,6 чел. на 1000 населения ( в РМ-13,5).</w:t>
      </w:r>
      <w:r w:rsidR="00012134">
        <w:rPr>
          <w:sz w:val="28"/>
          <w:szCs w:val="28"/>
        </w:rPr>
        <w:t xml:space="preserve"> </w:t>
      </w:r>
      <w:r w:rsidR="00012134" w:rsidRPr="00D841B0">
        <w:rPr>
          <w:sz w:val="28"/>
          <w:szCs w:val="28"/>
        </w:rPr>
        <w:t>Число умерших в фактическом выражении значительно превышает число родившихся.</w:t>
      </w:r>
      <w:r w:rsidR="00012134">
        <w:rPr>
          <w:sz w:val="28"/>
          <w:szCs w:val="28"/>
        </w:rPr>
        <w:t xml:space="preserve"> </w:t>
      </w:r>
    </w:p>
    <w:p w:rsidR="00773B4F" w:rsidRPr="00CD71A2" w:rsidRDefault="00773B4F" w:rsidP="00773B4F">
      <w:pPr>
        <w:spacing w:line="360" w:lineRule="auto"/>
        <w:ind w:firstLine="720"/>
        <w:jc w:val="both"/>
        <w:rPr>
          <w:sz w:val="28"/>
          <w:szCs w:val="28"/>
        </w:rPr>
      </w:pPr>
      <w:r w:rsidRPr="00CD71A2">
        <w:rPr>
          <w:sz w:val="28"/>
          <w:szCs w:val="28"/>
        </w:rPr>
        <w:t>На формирование численности населения значительное влияние оказывают миграционные процессы. В Краснослободском муниципальном районе величина миграционного оттока сопоставима с показателями естественной убыли, в частности в 2017 года величина рассматриваемых показателей составили 214 и 227 чел. соответственно.</w:t>
      </w:r>
    </w:p>
    <w:p w:rsidR="00773B4F" w:rsidRPr="00CD71A2" w:rsidRDefault="00773B4F" w:rsidP="00773B4F">
      <w:pPr>
        <w:spacing w:line="360" w:lineRule="auto"/>
        <w:ind w:firstLine="720"/>
        <w:jc w:val="both"/>
        <w:rPr>
          <w:color w:val="000000"/>
          <w:sz w:val="28"/>
          <w:szCs w:val="28"/>
        </w:rPr>
      </w:pPr>
      <w:r w:rsidRPr="00CD71A2">
        <w:rPr>
          <w:color w:val="000000"/>
          <w:sz w:val="28"/>
          <w:szCs w:val="28"/>
          <w:shd w:val="clear" w:color="auto" w:fill="FFFFFF"/>
        </w:rPr>
        <w:t>Демографические процессы развиваются под воздействием социальных, экономических, политических и прочих процессов. В свою очередь, и демографические процессы оказывают влияние на ход всех других общественных процессов. К примеру, низкий уровень рождаемости ведет к увеличению процентной доли пенсионеров в обществе</w:t>
      </w:r>
      <w:r w:rsidR="00402BCA">
        <w:rPr>
          <w:color w:val="000000"/>
          <w:sz w:val="28"/>
          <w:szCs w:val="28"/>
          <w:shd w:val="clear" w:color="auto" w:fill="FFFFFF"/>
        </w:rPr>
        <w:t>.</w:t>
      </w:r>
      <w:r w:rsidRPr="00CD71A2">
        <w:rPr>
          <w:color w:val="000000"/>
          <w:sz w:val="28"/>
          <w:szCs w:val="28"/>
          <w:shd w:val="clear" w:color="auto" w:fill="FFFFFF"/>
        </w:rPr>
        <w:t xml:space="preserve"> </w:t>
      </w:r>
      <w:r w:rsidR="00402BCA">
        <w:rPr>
          <w:color w:val="000000"/>
          <w:sz w:val="28"/>
          <w:szCs w:val="28"/>
          <w:shd w:val="clear" w:color="auto" w:fill="FFFFFF"/>
        </w:rPr>
        <w:t xml:space="preserve"> </w:t>
      </w:r>
      <w:r w:rsidRPr="00CD71A2">
        <w:rPr>
          <w:color w:val="000000"/>
          <w:sz w:val="28"/>
          <w:szCs w:val="28"/>
          <w:shd w:val="clear" w:color="auto" w:fill="FFFFFF"/>
        </w:rPr>
        <w:t>Колебания уровня рождаемости через определенное время проявляются в соответствующих колебаниях уровня занятости на рынке труда, уровня преступности, конкурсов между абитуриентами при поступлении в учебные заведения и т.п.</w:t>
      </w:r>
    </w:p>
    <w:p w:rsidR="00773B4F" w:rsidRPr="00CD71A2" w:rsidRDefault="00527953" w:rsidP="00773B4F">
      <w:pPr>
        <w:jc w:val="both"/>
        <w:rPr>
          <w:sz w:val="26"/>
          <w:szCs w:val="26"/>
        </w:rPr>
      </w:pPr>
      <w:r w:rsidRPr="00CD71A2">
        <w:rPr>
          <w:noProof/>
          <w:sz w:val="28"/>
          <w:szCs w:val="28"/>
        </w:rPr>
        <w:lastRenderedPageBreak/>
        <w:drawing>
          <wp:inline distT="0" distB="0" distL="0" distR="0">
            <wp:extent cx="6129655" cy="3589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9655" cy="3589655"/>
                    </a:xfrm>
                    <a:prstGeom prst="rect">
                      <a:avLst/>
                    </a:prstGeom>
                    <a:noFill/>
                    <a:ln>
                      <a:noFill/>
                    </a:ln>
                  </pic:spPr>
                </pic:pic>
              </a:graphicData>
            </a:graphic>
          </wp:inline>
        </w:drawing>
      </w:r>
    </w:p>
    <w:p w:rsidR="00773B4F" w:rsidRPr="00CD71A2" w:rsidRDefault="00773B4F" w:rsidP="00773B4F">
      <w:pPr>
        <w:spacing w:line="360" w:lineRule="auto"/>
        <w:ind w:firstLine="720"/>
        <w:jc w:val="both"/>
        <w:rPr>
          <w:sz w:val="26"/>
          <w:szCs w:val="26"/>
        </w:rPr>
      </w:pPr>
    </w:p>
    <w:p w:rsidR="00773B4F" w:rsidRPr="00CD71A2" w:rsidRDefault="00773B4F" w:rsidP="00773B4F">
      <w:pPr>
        <w:spacing w:line="360" w:lineRule="auto"/>
        <w:ind w:firstLine="720"/>
        <w:jc w:val="both"/>
        <w:rPr>
          <w:sz w:val="28"/>
          <w:szCs w:val="28"/>
        </w:rPr>
      </w:pPr>
      <w:r w:rsidRPr="00CD71A2">
        <w:rPr>
          <w:sz w:val="28"/>
          <w:szCs w:val="28"/>
        </w:rPr>
        <w:t>Анализ динамики показателей демографического развития района показывает, что основным фактором стабилизации численности населения будет являться сокращение миграционного оттока населения и естественной убыли за счет повышения рождаемости, сокращения смертности и увеличения продолжительности жизни.</w:t>
      </w:r>
    </w:p>
    <w:p w:rsidR="00773B4F" w:rsidRPr="00CD71A2" w:rsidRDefault="00773B4F" w:rsidP="00773B4F">
      <w:pPr>
        <w:spacing w:line="360" w:lineRule="auto"/>
        <w:ind w:firstLine="708"/>
        <w:rPr>
          <w:bCs/>
          <w:sz w:val="28"/>
          <w:szCs w:val="28"/>
          <w:lang w:eastAsia="ar-SA"/>
        </w:rPr>
      </w:pPr>
      <w:r w:rsidRPr="00CD71A2">
        <w:rPr>
          <w:bCs/>
          <w:sz w:val="28"/>
          <w:szCs w:val="28"/>
          <w:lang w:eastAsia="ar-SA"/>
        </w:rPr>
        <w:t>Численность населения по состоянию на 1 января 2018 года составляет 23088 чел., из них 13691 сельских жителей и 9397 городские. Плотность населения 16,7 чел. на 1 км</w:t>
      </w:r>
      <w:r w:rsidRPr="00CD71A2">
        <w:rPr>
          <w:bCs/>
          <w:sz w:val="28"/>
          <w:szCs w:val="28"/>
          <w:vertAlign w:val="superscript"/>
          <w:lang w:eastAsia="ar-SA"/>
        </w:rPr>
        <w:t>2</w:t>
      </w:r>
      <w:r w:rsidRPr="00CD71A2">
        <w:rPr>
          <w:bCs/>
          <w:sz w:val="28"/>
          <w:szCs w:val="28"/>
          <w:lang w:eastAsia="ar-SA"/>
        </w:rPr>
        <w:t xml:space="preserve">. Основное население русские ( 77%) и мордва (18%). </w:t>
      </w:r>
    </w:p>
    <w:p w:rsidR="00773B4F" w:rsidRPr="00CD71A2" w:rsidRDefault="006E7FF9" w:rsidP="006E7FF9">
      <w:pPr>
        <w:spacing w:line="360" w:lineRule="auto"/>
        <w:jc w:val="both"/>
      </w:pPr>
      <w:r w:rsidRPr="00CD71A2">
        <w:rPr>
          <w:sz w:val="28"/>
          <w:szCs w:val="28"/>
        </w:rPr>
        <w:t xml:space="preserve">                                                                      </w:t>
      </w:r>
      <w:r w:rsidR="00605BD8" w:rsidRPr="00CD71A2">
        <w:rPr>
          <w:sz w:val="28"/>
          <w:szCs w:val="28"/>
        </w:rPr>
        <w:t xml:space="preserve">         </w:t>
      </w:r>
      <w:r w:rsidRPr="00CD71A2">
        <w:rPr>
          <w:sz w:val="28"/>
          <w:szCs w:val="28"/>
        </w:rPr>
        <w:t xml:space="preserve"> </w:t>
      </w:r>
      <w:r w:rsidRPr="00CD71A2">
        <w:t>2015 год     2016 год     2017 год</w:t>
      </w:r>
    </w:p>
    <w:p w:rsidR="006E7FF9" w:rsidRPr="00CD71A2" w:rsidRDefault="006E7FF9" w:rsidP="00605BD8">
      <w:pPr>
        <w:jc w:val="both"/>
      </w:pPr>
      <w:r w:rsidRPr="00CD71A2">
        <w:t>В трудоспособном возрасте % от общей</w:t>
      </w:r>
      <w:r w:rsidR="00605BD8" w:rsidRPr="00CD71A2">
        <w:t xml:space="preserve">                       44,4             44,4           44,4</w:t>
      </w:r>
    </w:p>
    <w:p w:rsidR="006E7FF9" w:rsidRPr="00CD71A2" w:rsidRDefault="006E7FF9" w:rsidP="00605BD8">
      <w:pPr>
        <w:jc w:val="both"/>
      </w:pPr>
      <w:r w:rsidRPr="00CD71A2">
        <w:t xml:space="preserve"> численности населения</w:t>
      </w:r>
    </w:p>
    <w:p w:rsidR="00605BD8" w:rsidRPr="00CD71A2" w:rsidRDefault="00605BD8" w:rsidP="00605BD8">
      <w:pPr>
        <w:jc w:val="both"/>
      </w:pPr>
      <w:r w:rsidRPr="00CD71A2">
        <w:t>Старше трудоспособного возраста % от общей             27,4          28,5            30,2</w:t>
      </w:r>
    </w:p>
    <w:p w:rsidR="00605BD8" w:rsidRPr="00CD71A2" w:rsidRDefault="00605BD8" w:rsidP="00605BD8">
      <w:pPr>
        <w:jc w:val="both"/>
      </w:pPr>
      <w:r w:rsidRPr="00CD71A2">
        <w:t>численности</w:t>
      </w:r>
    </w:p>
    <w:p w:rsidR="00605BD8" w:rsidRPr="00CD71A2" w:rsidRDefault="00605BD8" w:rsidP="00605BD8">
      <w:pPr>
        <w:jc w:val="both"/>
      </w:pPr>
      <w:r w:rsidRPr="00CD71A2">
        <w:t>Старше  75 лет % от общей численности                       14,3          14,6            14,2</w:t>
      </w:r>
    </w:p>
    <w:p w:rsidR="00605BD8" w:rsidRPr="00CD71A2" w:rsidRDefault="00605BD8" w:rsidP="00605BD8">
      <w:pPr>
        <w:jc w:val="both"/>
      </w:pPr>
    </w:p>
    <w:p w:rsidR="00605BD8" w:rsidRPr="00CD71A2" w:rsidRDefault="00605BD8" w:rsidP="00605BD8">
      <w:pPr>
        <w:spacing w:line="360" w:lineRule="auto"/>
        <w:ind w:firstLine="708"/>
        <w:jc w:val="both"/>
        <w:rPr>
          <w:sz w:val="28"/>
          <w:szCs w:val="28"/>
        </w:rPr>
      </w:pPr>
      <w:r w:rsidRPr="00CD71A2">
        <w:rPr>
          <w:sz w:val="28"/>
          <w:szCs w:val="28"/>
        </w:rPr>
        <w:t>Из приведенных данных наблюдается процесс старения населения района. Кроме того  свыше 2500 людей трудоспособного возраста выезжают на работу вахтовым методом в другие регионы и г. Москва.</w:t>
      </w:r>
    </w:p>
    <w:p w:rsidR="00773B4F" w:rsidRPr="00CD71A2" w:rsidRDefault="00773B4F" w:rsidP="00773B4F">
      <w:pPr>
        <w:spacing w:line="360" w:lineRule="auto"/>
        <w:ind w:firstLine="720"/>
        <w:jc w:val="both"/>
        <w:rPr>
          <w:sz w:val="28"/>
          <w:szCs w:val="28"/>
        </w:rPr>
      </w:pPr>
      <w:r w:rsidRPr="00CD71A2">
        <w:rPr>
          <w:sz w:val="28"/>
          <w:szCs w:val="28"/>
        </w:rPr>
        <w:lastRenderedPageBreak/>
        <w:t>Численность зарегистрированных безработных на конец 2017 года составила 112 человек против 187 человек в 2010 году, уровень безработицы – 0,8 % против 1,2% соответственно.</w:t>
      </w:r>
      <w:r w:rsidR="00605BD8" w:rsidRPr="00CD71A2">
        <w:rPr>
          <w:sz w:val="28"/>
          <w:szCs w:val="28"/>
        </w:rPr>
        <w:t xml:space="preserve"> </w:t>
      </w:r>
    </w:p>
    <w:p w:rsidR="00A41FB0" w:rsidRPr="00CD71A2" w:rsidRDefault="00A41FB0" w:rsidP="00A41FB0">
      <w:pPr>
        <w:spacing w:line="360" w:lineRule="auto"/>
        <w:jc w:val="both"/>
        <w:rPr>
          <w:bCs/>
          <w:sz w:val="28"/>
          <w:szCs w:val="28"/>
        </w:rPr>
      </w:pPr>
      <w:bookmarkStart w:id="0" w:name="_Toc295395276"/>
      <w:bookmarkStart w:id="1" w:name="_Toc309218519"/>
      <w:r w:rsidRPr="00CD71A2">
        <w:rPr>
          <w:bCs/>
          <w:sz w:val="28"/>
          <w:szCs w:val="28"/>
        </w:rPr>
        <w:t>1.1.2. Миграция.</w:t>
      </w:r>
    </w:p>
    <w:p w:rsidR="00F41FA5" w:rsidRPr="00CD71A2" w:rsidRDefault="00EC10B3" w:rsidP="00A41FB0">
      <w:pPr>
        <w:spacing w:line="360" w:lineRule="auto"/>
        <w:ind w:firstLine="708"/>
        <w:jc w:val="both"/>
        <w:rPr>
          <w:sz w:val="28"/>
          <w:szCs w:val="28"/>
        </w:rPr>
      </w:pPr>
      <w:r w:rsidRPr="00CD71A2">
        <w:rPr>
          <w:bCs/>
          <w:sz w:val="28"/>
          <w:szCs w:val="28"/>
        </w:rPr>
        <w:t xml:space="preserve">На численность населения района заметное влияние оказывают миграционные  процессы. </w:t>
      </w:r>
      <w:r w:rsidR="005529A6" w:rsidRPr="00CD71A2">
        <w:rPr>
          <w:bCs/>
          <w:sz w:val="28"/>
          <w:szCs w:val="28"/>
        </w:rPr>
        <w:t>За период 2015-2017 годы за счет миграционной убыли население района сократилось на 574 человека. Миграционная убыль характерная как для сельского, так и для городского населения.</w:t>
      </w:r>
      <w:r w:rsidR="00F41FA5" w:rsidRPr="00CD71A2">
        <w:rPr>
          <w:sz w:val="28"/>
          <w:szCs w:val="28"/>
        </w:rPr>
        <w:t xml:space="preserve"> </w:t>
      </w:r>
    </w:p>
    <w:p w:rsidR="00F41FA5" w:rsidRPr="00CD71A2" w:rsidRDefault="00F41FA5" w:rsidP="00F41FA5">
      <w:pPr>
        <w:spacing w:line="360" w:lineRule="auto"/>
        <w:ind w:firstLine="708"/>
        <w:jc w:val="both"/>
        <w:rPr>
          <w:sz w:val="28"/>
          <w:szCs w:val="28"/>
        </w:rPr>
      </w:pPr>
      <w:r w:rsidRPr="00CD71A2">
        <w:rPr>
          <w:sz w:val="28"/>
          <w:szCs w:val="28"/>
        </w:rPr>
        <w:t>Для Краснослободского муниципального района характерна естественная убыль населения за счет высокого показателя смертности, превышающего уровень рождаемости почти в 2,4 раза (по Республике Мордовия – в 1,6 раза).</w:t>
      </w:r>
    </w:p>
    <w:p w:rsidR="00F41FA5" w:rsidRPr="00CD71A2" w:rsidRDefault="00F41FA5" w:rsidP="00F41FA5">
      <w:pPr>
        <w:spacing w:line="360" w:lineRule="auto"/>
        <w:ind w:firstLine="709"/>
        <w:jc w:val="both"/>
        <w:rPr>
          <w:sz w:val="28"/>
          <w:szCs w:val="28"/>
        </w:rPr>
      </w:pPr>
      <w:r w:rsidRPr="00CD71A2">
        <w:rPr>
          <w:sz w:val="28"/>
          <w:szCs w:val="28"/>
        </w:rPr>
        <w:t>В результате длительных демографических изменений, сдвигов в характере воспроизводства населения, рождаемости, смертности, их соотношения, а также частично за счет миграции присуще демографическое «старение» населения – это увеличение доли пожилых людей в общей численности населения, которая в настоящее время составляет 35,5%.</w:t>
      </w:r>
    </w:p>
    <w:p w:rsidR="0049463A" w:rsidRPr="00CD71A2" w:rsidRDefault="00F41FA5" w:rsidP="00F41FA5">
      <w:pPr>
        <w:spacing w:line="360" w:lineRule="auto"/>
        <w:ind w:firstLine="709"/>
        <w:jc w:val="both"/>
        <w:rPr>
          <w:sz w:val="28"/>
          <w:szCs w:val="28"/>
        </w:rPr>
      </w:pPr>
      <w:r w:rsidRPr="00CD71A2">
        <w:rPr>
          <w:sz w:val="28"/>
          <w:szCs w:val="28"/>
        </w:rPr>
        <w:t xml:space="preserve">Решение проблем в области демографии и здоровья должно способствовать социально-экономическому развитию района, увеличению количества  трудоспособного населения и повышению качества жизни. </w:t>
      </w:r>
    </w:p>
    <w:p w:rsidR="005529A6" w:rsidRPr="00CD71A2" w:rsidRDefault="005529A6" w:rsidP="005529A6">
      <w:pPr>
        <w:numPr>
          <w:ilvl w:val="2"/>
          <w:numId w:val="16"/>
        </w:numPr>
        <w:tabs>
          <w:tab w:val="left" w:pos="0"/>
        </w:tabs>
        <w:spacing w:line="360" w:lineRule="auto"/>
        <w:rPr>
          <w:bCs/>
          <w:sz w:val="28"/>
          <w:szCs w:val="28"/>
        </w:rPr>
      </w:pPr>
      <w:r w:rsidRPr="00CD71A2">
        <w:rPr>
          <w:bCs/>
          <w:sz w:val="28"/>
          <w:szCs w:val="28"/>
        </w:rPr>
        <w:t>Уровень жизни населения.</w:t>
      </w:r>
    </w:p>
    <w:p w:rsidR="005529A6" w:rsidRPr="00CD71A2" w:rsidRDefault="005529A6" w:rsidP="005529A6">
      <w:pPr>
        <w:spacing w:line="360" w:lineRule="auto"/>
        <w:ind w:firstLine="675"/>
        <w:jc w:val="both"/>
        <w:rPr>
          <w:sz w:val="28"/>
          <w:szCs w:val="28"/>
        </w:rPr>
      </w:pPr>
      <w:r w:rsidRPr="00CD71A2">
        <w:rPr>
          <w:sz w:val="28"/>
          <w:szCs w:val="28"/>
        </w:rPr>
        <w:t>Сохраняется положительная динамика основных показателей, характеризующих уровень жизни населения. Основным источником доходов населения по</w:t>
      </w:r>
      <w:r w:rsidR="00012134">
        <w:rPr>
          <w:sz w:val="28"/>
          <w:szCs w:val="28"/>
        </w:rPr>
        <w:t>-</w:t>
      </w:r>
      <w:r w:rsidRPr="00CD71A2">
        <w:rPr>
          <w:sz w:val="28"/>
          <w:szCs w:val="28"/>
        </w:rPr>
        <w:t xml:space="preserve"> прежнему остаются заработная плата и пенсии.</w:t>
      </w:r>
    </w:p>
    <w:p w:rsidR="005529A6" w:rsidRPr="00CD71A2" w:rsidRDefault="005529A6" w:rsidP="005529A6">
      <w:pPr>
        <w:spacing w:line="360" w:lineRule="auto"/>
        <w:ind w:firstLine="675"/>
        <w:jc w:val="both"/>
        <w:rPr>
          <w:sz w:val="28"/>
          <w:szCs w:val="28"/>
        </w:rPr>
      </w:pPr>
      <w:r w:rsidRPr="00CD71A2">
        <w:rPr>
          <w:sz w:val="28"/>
          <w:szCs w:val="28"/>
        </w:rPr>
        <w:t xml:space="preserve">Номинальная среднемесячная заработная плата в 2017 году по сравнению с 2010  годом возросла в 2,4 раза и составила </w:t>
      </w:r>
      <w:r w:rsidR="00DF3936" w:rsidRPr="00CD71A2">
        <w:rPr>
          <w:sz w:val="28"/>
          <w:szCs w:val="28"/>
        </w:rPr>
        <w:t>22066,1</w:t>
      </w:r>
      <w:r w:rsidRPr="00CD71A2">
        <w:rPr>
          <w:sz w:val="28"/>
          <w:szCs w:val="28"/>
        </w:rPr>
        <w:t xml:space="preserve"> рубля. Средний размер назначенных месячных пенсий увеличился по сравнению с 2010 годом ( 6656 руб.) в 1,7 раза и на 1 января 2018 года  достиг уровня 11271рубль. </w:t>
      </w:r>
      <w:r w:rsidR="00DF3936" w:rsidRPr="00CD71A2">
        <w:rPr>
          <w:sz w:val="28"/>
          <w:szCs w:val="28"/>
        </w:rPr>
        <w:t xml:space="preserve">Несмотря на достигнутый рост по номинальной начисленной среднемесячной заработной плате в 2017 году 12,2%, уровень заработной платы в районе  на 16 процентов </w:t>
      </w:r>
      <w:r w:rsidR="00DF3936" w:rsidRPr="00CD71A2">
        <w:rPr>
          <w:sz w:val="28"/>
          <w:szCs w:val="28"/>
        </w:rPr>
        <w:lastRenderedPageBreak/>
        <w:t>ниже среднереспубликанского показателя. По данному показателю за 2017 год район находится на 19 месте.</w:t>
      </w:r>
    </w:p>
    <w:p w:rsidR="005529A6" w:rsidRPr="00CD71A2" w:rsidRDefault="005529A6" w:rsidP="005529A6">
      <w:pPr>
        <w:spacing w:line="360" w:lineRule="auto"/>
        <w:jc w:val="both"/>
        <w:rPr>
          <w:sz w:val="28"/>
          <w:szCs w:val="28"/>
        </w:rPr>
      </w:pPr>
      <w:r w:rsidRPr="00CD71A2">
        <w:rPr>
          <w:sz w:val="28"/>
          <w:szCs w:val="28"/>
        </w:rPr>
        <w:t xml:space="preserve">Просроченная задолженность по заработной плате по состоянию на 01.01.2018 г. ликвидирована. Отсутствует задолженность по выплате заработной платы работникам бюджетной сферы. </w:t>
      </w:r>
    </w:p>
    <w:p w:rsidR="001E3AA4" w:rsidRPr="00CD71A2" w:rsidRDefault="001E3AA4" w:rsidP="001E3AA4">
      <w:pPr>
        <w:spacing w:line="360" w:lineRule="auto"/>
        <w:ind w:left="-8" w:firstLine="392"/>
        <w:rPr>
          <w:spacing w:val="-2"/>
          <w:sz w:val="28"/>
          <w:szCs w:val="28"/>
        </w:rPr>
      </w:pPr>
      <w:r w:rsidRPr="00CD71A2">
        <w:rPr>
          <w:bCs/>
          <w:sz w:val="28"/>
          <w:szCs w:val="28"/>
        </w:rPr>
        <w:tab/>
      </w:r>
      <w:r w:rsidRPr="00CD71A2">
        <w:rPr>
          <w:spacing w:val="-2"/>
          <w:sz w:val="28"/>
          <w:szCs w:val="28"/>
        </w:rPr>
        <w:t>Наблюдается  достижение установленные в региональных и муниципальных «дорожных картах» целевых показателей повышения оплаты труда работников бюджетного сектора экономики достигнуты по 7 из 9 категорий:</w:t>
      </w:r>
    </w:p>
    <w:p w:rsidR="001E3AA4" w:rsidRPr="00CD71A2" w:rsidRDefault="001E3AA4" w:rsidP="001E3AA4">
      <w:pPr>
        <w:spacing w:line="360" w:lineRule="auto"/>
        <w:ind w:left="-8" w:firstLine="392"/>
        <w:rPr>
          <w:spacing w:val="-2"/>
          <w:sz w:val="28"/>
          <w:szCs w:val="28"/>
        </w:rPr>
      </w:pPr>
      <w:r w:rsidRPr="00CD71A2">
        <w:rPr>
          <w:spacing w:val="-2"/>
          <w:sz w:val="28"/>
          <w:szCs w:val="28"/>
        </w:rPr>
        <w:tab/>
        <w:t>- педагогические работники образовательных учреждений общего образования – 23249,8 рублей, что составляет 106,5% к средней зарплате в регионе  21822,7 рубля ( утверждено «дорожной картой» - 100%);</w:t>
      </w:r>
    </w:p>
    <w:p w:rsidR="001E3AA4" w:rsidRPr="00CD71A2" w:rsidRDefault="001E3AA4" w:rsidP="001E3AA4">
      <w:pPr>
        <w:spacing w:line="360" w:lineRule="auto"/>
        <w:ind w:left="-8" w:firstLine="392"/>
        <w:rPr>
          <w:spacing w:val="-2"/>
          <w:sz w:val="28"/>
          <w:szCs w:val="28"/>
        </w:rPr>
      </w:pPr>
      <w:r w:rsidRPr="00CD71A2">
        <w:rPr>
          <w:spacing w:val="-2"/>
          <w:sz w:val="28"/>
          <w:szCs w:val="28"/>
        </w:rPr>
        <w:tab/>
        <w:t>-    педагоги дошкольных образовательных учреждений – 20226,9 рублей, что составляет 101,2% к средней зарплате в регионе  21822,7 рубля (утверждено «дорожной картой»  100%);</w:t>
      </w:r>
    </w:p>
    <w:p w:rsidR="001E3AA4" w:rsidRPr="00CD71A2" w:rsidRDefault="001E3AA4" w:rsidP="001E3AA4">
      <w:pPr>
        <w:spacing w:line="360" w:lineRule="auto"/>
        <w:ind w:left="-8" w:firstLine="392"/>
        <w:rPr>
          <w:spacing w:val="-2"/>
          <w:sz w:val="28"/>
          <w:szCs w:val="28"/>
        </w:rPr>
      </w:pPr>
      <w:r w:rsidRPr="00CD71A2">
        <w:rPr>
          <w:spacing w:val="-2"/>
          <w:sz w:val="28"/>
          <w:szCs w:val="28"/>
        </w:rPr>
        <w:t xml:space="preserve">    -</w:t>
      </w:r>
      <w:r w:rsidRPr="00CD71A2">
        <w:rPr>
          <w:color w:val="FF0000"/>
          <w:spacing w:val="-2"/>
          <w:sz w:val="28"/>
          <w:szCs w:val="28"/>
        </w:rPr>
        <w:t xml:space="preserve">      </w:t>
      </w:r>
      <w:r w:rsidRPr="00CD71A2">
        <w:rPr>
          <w:spacing w:val="-2"/>
          <w:sz w:val="28"/>
          <w:szCs w:val="28"/>
        </w:rPr>
        <w:t>педагоги учреждений дополнительного образования детей 23267,5 рублей, что составляет 96,4% к средней зарплате в регионе 21822,7 рубля (утверждено «дорожной картой»  95%);</w:t>
      </w:r>
    </w:p>
    <w:p w:rsidR="001E3AA4" w:rsidRPr="00CD71A2" w:rsidRDefault="001E3AA4" w:rsidP="001E3AA4">
      <w:pPr>
        <w:spacing w:line="360" w:lineRule="auto"/>
        <w:ind w:left="-8" w:firstLine="392"/>
        <w:rPr>
          <w:spacing w:val="-2"/>
          <w:sz w:val="28"/>
          <w:szCs w:val="28"/>
        </w:rPr>
      </w:pPr>
      <w:r w:rsidRPr="00CD71A2">
        <w:rPr>
          <w:spacing w:val="-2"/>
          <w:sz w:val="28"/>
          <w:szCs w:val="28"/>
        </w:rPr>
        <w:t xml:space="preserve">    -       преподаватели и мастера производственного обучения образовательных учреждений начального и среднего профессионального образования – 21307,9 рубля, что составляет 97,6% к средней зарплате в регионе 21822,7 рубля (утверждено «дорожной картой»  100% в муниципальных учреждениях данная категория отсутствует);</w:t>
      </w:r>
    </w:p>
    <w:p w:rsidR="001E3AA4" w:rsidRPr="00CD71A2" w:rsidRDefault="001E3AA4" w:rsidP="001E3AA4">
      <w:pPr>
        <w:spacing w:line="360" w:lineRule="auto"/>
        <w:ind w:left="-8" w:firstLine="392"/>
        <w:rPr>
          <w:spacing w:val="-2"/>
          <w:sz w:val="28"/>
          <w:szCs w:val="28"/>
        </w:rPr>
      </w:pPr>
      <w:r w:rsidRPr="00CD71A2">
        <w:rPr>
          <w:spacing w:val="-2"/>
          <w:sz w:val="28"/>
          <w:szCs w:val="28"/>
        </w:rPr>
        <w:t xml:space="preserve">    -  врачи и работники медицинских организаций, имеющие высшее медицинское (фармацевтическое) или иное высшее образование, предоставляющие медицинские услуги – 36964,8 рубля, что составляет 169,4% к средней зарплате в регионе 21822,7 рубля (утверждено «дорожной картой»  173% в муниципальных учреждениях данная категория отсутствует);</w:t>
      </w:r>
    </w:p>
    <w:p w:rsidR="001E3AA4" w:rsidRPr="00CD71A2" w:rsidRDefault="001E3AA4" w:rsidP="001E3AA4">
      <w:pPr>
        <w:spacing w:line="360" w:lineRule="auto"/>
        <w:ind w:left="-8" w:firstLine="392"/>
        <w:rPr>
          <w:spacing w:val="-2"/>
          <w:sz w:val="28"/>
          <w:szCs w:val="28"/>
        </w:rPr>
      </w:pPr>
      <w:r w:rsidRPr="00CD71A2">
        <w:rPr>
          <w:spacing w:val="-2"/>
          <w:sz w:val="28"/>
          <w:szCs w:val="28"/>
        </w:rPr>
        <w:lastRenderedPageBreak/>
        <w:t xml:space="preserve">     - средний медицинский (фармацевтический) персонал (персонал, обеспечивающий условия предоставления медицинских услуг) – 16960,3 рубля, что составляет 77,7% к средней зарплате в регионе 21822,7 рубля (утверждено «дорожной картой»  77% в муниципальных учреждениях данная категория отсутствует);</w:t>
      </w:r>
    </w:p>
    <w:p w:rsidR="001E3AA4" w:rsidRPr="00CD71A2" w:rsidRDefault="001E3AA4" w:rsidP="001E3AA4">
      <w:pPr>
        <w:spacing w:line="360" w:lineRule="auto"/>
        <w:ind w:left="-8" w:firstLine="392"/>
        <w:rPr>
          <w:spacing w:val="-2"/>
          <w:sz w:val="28"/>
          <w:szCs w:val="28"/>
        </w:rPr>
      </w:pPr>
      <w:r w:rsidRPr="00CD71A2">
        <w:rPr>
          <w:spacing w:val="-2"/>
          <w:sz w:val="28"/>
          <w:szCs w:val="28"/>
        </w:rPr>
        <w:t xml:space="preserve">     - младший медицинский персонал ( персонал, обеспечивающий условия для предоставления медицинских услуг) – 14472,8 рубля, что составляет 66,3% к средней зарплате в регионе 21822,7 рубля (утверждено «дорожной картой»  63% в муниципальных учреждениях данная категория отсутствует);</w:t>
      </w:r>
    </w:p>
    <w:p w:rsidR="001E3AA4" w:rsidRPr="00CD71A2" w:rsidRDefault="001E3AA4" w:rsidP="001E3AA4">
      <w:pPr>
        <w:spacing w:line="360" w:lineRule="auto"/>
        <w:ind w:left="-8" w:firstLine="392"/>
        <w:rPr>
          <w:spacing w:val="-2"/>
          <w:sz w:val="28"/>
          <w:szCs w:val="28"/>
        </w:rPr>
      </w:pPr>
      <w:r w:rsidRPr="00CD71A2">
        <w:rPr>
          <w:spacing w:val="-2"/>
          <w:sz w:val="28"/>
          <w:szCs w:val="28"/>
        </w:rPr>
        <w:t xml:space="preserve">     - социальные работники – 20116,8 рубля, что  составляет 92,2% к средней зарплате в регионе 21822,7 рубля (утверждено «дорожной картой»  90% в муниципальных учреждениях данная категория отсутствует);</w:t>
      </w:r>
    </w:p>
    <w:p w:rsidR="005529A6" w:rsidRPr="00CD71A2" w:rsidRDefault="001E3AA4" w:rsidP="001E3AA4">
      <w:pPr>
        <w:tabs>
          <w:tab w:val="left" w:pos="0"/>
        </w:tabs>
        <w:spacing w:line="360" w:lineRule="auto"/>
        <w:rPr>
          <w:spacing w:val="-2"/>
          <w:sz w:val="28"/>
          <w:szCs w:val="28"/>
        </w:rPr>
      </w:pPr>
      <w:r w:rsidRPr="00CD71A2">
        <w:rPr>
          <w:spacing w:val="-2"/>
          <w:sz w:val="28"/>
          <w:szCs w:val="28"/>
        </w:rPr>
        <w:t xml:space="preserve">    - работники учреждений культуры – 20338,4 рубля, что  составляет 93,2% к средней зарплате в регионе 21822,7 рубля (утверждено «дорожной картой»  90%).</w:t>
      </w:r>
    </w:p>
    <w:p w:rsidR="00A0039A" w:rsidRPr="00CD71A2" w:rsidRDefault="000E590A" w:rsidP="00A0039A">
      <w:pPr>
        <w:spacing w:line="360" w:lineRule="auto"/>
        <w:jc w:val="both"/>
        <w:rPr>
          <w:color w:val="000000"/>
          <w:sz w:val="28"/>
          <w:szCs w:val="28"/>
          <w:shd w:val="clear" w:color="auto" w:fill="FFFFFF"/>
        </w:rPr>
      </w:pPr>
      <w:r w:rsidRPr="00CD71A2">
        <w:rPr>
          <w:spacing w:val="-2"/>
          <w:sz w:val="28"/>
          <w:szCs w:val="28"/>
        </w:rPr>
        <w:t>1.1.4.</w:t>
      </w:r>
      <w:r w:rsidR="00A0039A" w:rsidRPr="00CD71A2">
        <w:rPr>
          <w:color w:val="000000"/>
          <w:sz w:val="28"/>
          <w:szCs w:val="28"/>
          <w:shd w:val="clear" w:color="auto" w:fill="FFFFFF"/>
        </w:rPr>
        <w:t xml:space="preserve"> Социальная защита населения.</w:t>
      </w:r>
    </w:p>
    <w:p w:rsidR="00A0039A" w:rsidRPr="00CD71A2" w:rsidRDefault="00A0039A" w:rsidP="00A0039A">
      <w:pPr>
        <w:spacing w:line="360" w:lineRule="auto"/>
        <w:ind w:firstLine="720"/>
        <w:jc w:val="both"/>
        <w:rPr>
          <w:sz w:val="28"/>
          <w:szCs w:val="28"/>
        </w:rPr>
      </w:pPr>
      <w:r w:rsidRPr="00CD71A2">
        <w:rPr>
          <w:color w:val="000000"/>
          <w:sz w:val="28"/>
          <w:szCs w:val="28"/>
          <w:shd w:val="clear" w:color="auto" w:fill="FFFFFF"/>
        </w:rPr>
        <w:t>Важное значение приобретают в современных условиях институты соци</w:t>
      </w:r>
      <w:r w:rsidR="00187DE2">
        <w:rPr>
          <w:color w:val="000000"/>
          <w:sz w:val="28"/>
          <w:szCs w:val="28"/>
          <w:shd w:val="clear" w:color="auto" w:fill="FFFFFF"/>
        </w:rPr>
        <w:t>альной защиты</w:t>
      </w:r>
      <w:r w:rsidRPr="00CD71A2">
        <w:rPr>
          <w:color w:val="000000"/>
          <w:sz w:val="28"/>
          <w:szCs w:val="28"/>
          <w:shd w:val="clear" w:color="auto" w:fill="FFFFFF"/>
        </w:rPr>
        <w:t xml:space="preserve">, межведомственная работа по организации социальной поддержки пожилых людей. Это связано с увеличением удельного веса граждан пожилого возраста и инвалидов в составе населения, изменением социального статуса человека, прекращением или ограничением трудовой деятельности, трансформацией ценностных ориентиров, самого образа жизни и общения, а также возникновением различных затруднений, как в социально-бытовой, так и в психологической адаптации к новым условиям. Все это диктует необходимость выработки и реализации специфических подходов, форм и методов социальной работы с пенсионерами и пожилыми людьми.  </w:t>
      </w:r>
      <w:r w:rsidRPr="00CD71A2">
        <w:rPr>
          <w:sz w:val="28"/>
          <w:szCs w:val="28"/>
        </w:rPr>
        <w:t>В Краснослободском районе эффективно реализуются меры по защите прав и интересов ветеранов, инвалидов, семей с детьми и других слабо</w:t>
      </w:r>
      <w:r w:rsidR="00012134">
        <w:rPr>
          <w:sz w:val="28"/>
          <w:szCs w:val="28"/>
        </w:rPr>
        <w:t xml:space="preserve"> </w:t>
      </w:r>
      <w:r w:rsidRPr="00CD71A2">
        <w:rPr>
          <w:sz w:val="28"/>
          <w:szCs w:val="28"/>
        </w:rPr>
        <w:t xml:space="preserve">защищенных категорий населения. </w:t>
      </w:r>
    </w:p>
    <w:p w:rsidR="00A0039A" w:rsidRPr="00CD71A2" w:rsidRDefault="00A0039A" w:rsidP="00A0039A">
      <w:pPr>
        <w:suppressAutoHyphens/>
        <w:spacing w:line="360" w:lineRule="auto"/>
        <w:ind w:firstLine="708"/>
        <w:jc w:val="both"/>
        <w:rPr>
          <w:sz w:val="28"/>
          <w:szCs w:val="28"/>
        </w:rPr>
      </w:pPr>
      <w:r w:rsidRPr="00CD71A2">
        <w:rPr>
          <w:bCs/>
          <w:sz w:val="28"/>
          <w:szCs w:val="28"/>
        </w:rPr>
        <w:t>На</w:t>
      </w:r>
      <w:r w:rsidRPr="00CD71A2">
        <w:rPr>
          <w:sz w:val="28"/>
          <w:szCs w:val="28"/>
        </w:rPr>
        <w:t xml:space="preserve"> </w:t>
      </w:r>
      <w:r w:rsidRPr="00CD71A2">
        <w:rPr>
          <w:bCs/>
          <w:sz w:val="28"/>
          <w:szCs w:val="28"/>
        </w:rPr>
        <w:t>социальном обслуживании</w:t>
      </w:r>
      <w:r w:rsidRPr="00CD71A2">
        <w:rPr>
          <w:sz w:val="28"/>
          <w:szCs w:val="28"/>
        </w:rPr>
        <w:t xml:space="preserve"> в ГКУ «Соцзащита населения по Краснослободскому району РМ» состоит 16 863 человека - это пенсионеры, инвалиды всех категорий, инвалиды и участники ВОВ, участники Афганских и </w:t>
      </w:r>
      <w:r w:rsidRPr="00CD71A2">
        <w:rPr>
          <w:sz w:val="28"/>
          <w:szCs w:val="28"/>
        </w:rPr>
        <w:lastRenderedPageBreak/>
        <w:t xml:space="preserve">Чеченских событий, члены семей погибших (умерших) инвалидов и участников ВОВ, ликвидаторы аварий на ЧАЭС и ПО "Маяк", жители блокадного Ленинграда, реабилитированные и пострадавшие от политических репрессий, получатели ЕДВ, субсидий, доплат и надбавок к пенсии, детских пособий, социальных выплат заемщикам ипотечных жилищных кредитов, многодетные, неполные  и другие категории семей с детьми.    </w:t>
      </w:r>
    </w:p>
    <w:p w:rsidR="00A0039A" w:rsidRPr="00CD71A2" w:rsidRDefault="00A0039A" w:rsidP="00A0039A">
      <w:pPr>
        <w:suppressAutoHyphens/>
        <w:spacing w:line="360" w:lineRule="auto"/>
        <w:jc w:val="both"/>
        <w:rPr>
          <w:sz w:val="28"/>
          <w:szCs w:val="28"/>
        </w:rPr>
      </w:pPr>
      <w:r w:rsidRPr="00CD71A2">
        <w:rPr>
          <w:sz w:val="28"/>
          <w:szCs w:val="28"/>
        </w:rPr>
        <w:tab/>
        <w:t xml:space="preserve">За 2017 год учреждением  обеспечивался  комплекс мер по предоставлению государственных услуг, а это 91 мера социальной поддержки различным категориям граждан, на общую сумму  </w:t>
      </w:r>
      <w:r w:rsidRPr="00CD71A2">
        <w:rPr>
          <w:b/>
          <w:bCs/>
          <w:sz w:val="28"/>
          <w:szCs w:val="28"/>
        </w:rPr>
        <w:t xml:space="preserve"> </w:t>
      </w:r>
      <w:r w:rsidRPr="00CD71A2">
        <w:rPr>
          <w:sz w:val="28"/>
          <w:szCs w:val="28"/>
        </w:rPr>
        <w:t>81,5  млн. руб. С 2016 года осуществляется социальная выплата гражданам на возмещение части процентной ставки по ипотечным кредитам (ипотечным займам), полученным гражданами на приобретение или строительство жилья в российских кредитных организациях.  За 2017 год количество получателей по данной категории  возросло в 2 раза.</w:t>
      </w:r>
    </w:p>
    <w:p w:rsidR="00BF2FFD" w:rsidRPr="00CD71A2" w:rsidRDefault="00A0039A" w:rsidP="00BF2FFD">
      <w:pPr>
        <w:spacing w:line="360" w:lineRule="auto"/>
        <w:ind w:firstLine="709"/>
        <w:jc w:val="both"/>
        <w:rPr>
          <w:sz w:val="28"/>
          <w:szCs w:val="28"/>
        </w:rPr>
      </w:pPr>
      <w:r w:rsidRPr="00CD71A2">
        <w:rPr>
          <w:sz w:val="28"/>
          <w:szCs w:val="28"/>
          <w:shd w:val="clear" w:color="auto" w:fill="FFFFFF"/>
        </w:rPr>
        <w:t xml:space="preserve">На территории района функционирует социальное стационарное учреждение </w:t>
      </w:r>
      <w:r w:rsidRPr="00CD71A2">
        <w:rPr>
          <w:sz w:val="28"/>
          <w:szCs w:val="28"/>
        </w:rPr>
        <w:t>ГБСУСОССЗН  «Заречный дом-интернат для пр</w:t>
      </w:r>
      <w:r w:rsidR="00360F6A">
        <w:rPr>
          <w:sz w:val="28"/>
          <w:szCs w:val="28"/>
        </w:rPr>
        <w:t>естарелых и инвалидов» рассчитанный на</w:t>
      </w:r>
      <w:r w:rsidRPr="00CD71A2">
        <w:rPr>
          <w:sz w:val="28"/>
          <w:szCs w:val="28"/>
        </w:rPr>
        <w:t xml:space="preserve"> 50 коек. В нем на временной или постоянной основе добровольно проживают люди престарелого возраста и инвалиды, которые не в состоянии обеспечивать свои основные жизненные потребности. Учреждение полностью укомплектовано кадрами, наполняемость 100 процентов.</w:t>
      </w:r>
    </w:p>
    <w:p w:rsidR="000E590A" w:rsidRPr="00CD71A2" w:rsidRDefault="00BF2FFD" w:rsidP="00BF2FFD">
      <w:pPr>
        <w:tabs>
          <w:tab w:val="left" w:pos="0"/>
        </w:tabs>
        <w:spacing w:line="360" w:lineRule="auto"/>
        <w:rPr>
          <w:bCs/>
          <w:sz w:val="28"/>
          <w:szCs w:val="28"/>
        </w:rPr>
      </w:pPr>
      <w:r w:rsidRPr="00CD71A2">
        <w:rPr>
          <w:bCs/>
          <w:sz w:val="28"/>
          <w:szCs w:val="28"/>
        </w:rPr>
        <w:t>1.1.5.Транспортное обслуживание.</w:t>
      </w:r>
    </w:p>
    <w:p w:rsidR="005B6D3A" w:rsidRPr="00CD71A2" w:rsidRDefault="005B6D3A" w:rsidP="005B6D3A">
      <w:pPr>
        <w:spacing w:line="360" w:lineRule="auto"/>
        <w:jc w:val="both"/>
        <w:rPr>
          <w:sz w:val="28"/>
          <w:szCs w:val="28"/>
        </w:rPr>
      </w:pPr>
      <w:r w:rsidRPr="00CD71A2">
        <w:rPr>
          <w:bCs/>
          <w:sz w:val="28"/>
          <w:szCs w:val="28"/>
        </w:rPr>
        <w:tab/>
      </w:r>
      <w:r w:rsidRPr="00CD71A2">
        <w:rPr>
          <w:sz w:val="28"/>
          <w:szCs w:val="28"/>
          <w:lang w:eastAsia="ar-SA"/>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составляет 58,5 %. </w:t>
      </w:r>
      <w:r w:rsidRPr="00CD71A2">
        <w:rPr>
          <w:sz w:val="28"/>
          <w:szCs w:val="28"/>
        </w:rPr>
        <w:t>38 населенных пунктов или 62% имеют регулярное автотранспортное сообщение.</w:t>
      </w:r>
    </w:p>
    <w:p w:rsidR="005B6D3A" w:rsidRPr="00CD71A2" w:rsidRDefault="005B6D3A" w:rsidP="005B6D3A">
      <w:pPr>
        <w:pStyle w:val="af4"/>
        <w:widowControl/>
        <w:tabs>
          <w:tab w:val="left" w:pos="750"/>
        </w:tabs>
        <w:spacing w:after="0" w:line="360" w:lineRule="auto"/>
        <w:ind w:left="0" w:firstLine="454"/>
        <w:rPr>
          <w:rFonts w:ascii="Times New Roman" w:hAnsi="Times New Roman"/>
          <w:sz w:val="28"/>
          <w:szCs w:val="28"/>
          <w:lang w:eastAsia="ar-SA"/>
        </w:rPr>
      </w:pPr>
      <w:r w:rsidRPr="00CD71A2">
        <w:rPr>
          <w:rFonts w:ascii="Times New Roman" w:hAnsi="Times New Roman"/>
          <w:sz w:val="28"/>
          <w:szCs w:val="28"/>
          <w:lang w:eastAsia="ar-SA"/>
        </w:rPr>
        <w:t xml:space="preserve">Обеспечение регулярным сообщением в Краснослободском муниципальном районе осуществляется индивидуальным предпринимателем  Елгаевым С.Н., в частной собственности которого находится  автобус и две газели. Еще один автобус передан предпринимателю в аренду администрацией Краснослободского </w:t>
      </w:r>
      <w:r w:rsidRPr="00CD71A2">
        <w:rPr>
          <w:rFonts w:ascii="Times New Roman" w:hAnsi="Times New Roman"/>
          <w:sz w:val="28"/>
          <w:szCs w:val="28"/>
          <w:lang w:eastAsia="ar-SA"/>
        </w:rPr>
        <w:lastRenderedPageBreak/>
        <w:t>муниципального района по преференции. Кроме того, 55 индивидуаль</w:t>
      </w:r>
      <w:r w:rsidR="00360F6A">
        <w:rPr>
          <w:rFonts w:ascii="Times New Roman" w:hAnsi="Times New Roman"/>
          <w:sz w:val="28"/>
          <w:szCs w:val="28"/>
          <w:lang w:eastAsia="ar-SA"/>
        </w:rPr>
        <w:t>ных предпринимателей</w:t>
      </w:r>
      <w:r w:rsidRPr="00CD71A2">
        <w:rPr>
          <w:rFonts w:ascii="Times New Roman" w:hAnsi="Times New Roman"/>
          <w:sz w:val="28"/>
          <w:szCs w:val="28"/>
          <w:lang w:eastAsia="ar-SA"/>
        </w:rPr>
        <w:t xml:space="preserve"> зарегистрированы и осуществляют пассажирские перевозки как внутри района, так и за его пределами.  </w:t>
      </w:r>
    </w:p>
    <w:p w:rsidR="005B6D3A" w:rsidRPr="00CD71A2" w:rsidRDefault="005B6D3A" w:rsidP="005B6D3A">
      <w:pPr>
        <w:pStyle w:val="af4"/>
        <w:widowControl/>
        <w:tabs>
          <w:tab w:val="left" w:pos="750"/>
        </w:tabs>
        <w:spacing w:after="0" w:line="360" w:lineRule="auto"/>
        <w:ind w:left="0" w:firstLine="454"/>
        <w:rPr>
          <w:rFonts w:ascii="Times New Roman" w:hAnsi="Times New Roman"/>
          <w:sz w:val="28"/>
          <w:szCs w:val="28"/>
          <w:lang w:eastAsia="ar-SA"/>
        </w:rPr>
      </w:pPr>
      <w:r w:rsidRPr="00CD71A2">
        <w:rPr>
          <w:rFonts w:ascii="Times New Roman" w:hAnsi="Times New Roman"/>
          <w:sz w:val="28"/>
          <w:szCs w:val="28"/>
        </w:rPr>
        <w:t>Отсутствие дорог с твердым покрытием и малочисленность жителей сел не позволяет открыть дополнительные маршруты.</w:t>
      </w:r>
      <w:r w:rsidRPr="00CD71A2">
        <w:rPr>
          <w:rFonts w:ascii="Times New Roman" w:hAnsi="Times New Roman"/>
          <w:sz w:val="28"/>
          <w:szCs w:val="28"/>
          <w:lang w:eastAsia="ar-SA"/>
        </w:rPr>
        <w:t xml:space="preserve">  </w:t>
      </w:r>
    </w:p>
    <w:p w:rsidR="005B6D3A" w:rsidRPr="00CD71A2" w:rsidRDefault="005B6D3A" w:rsidP="005B6D3A">
      <w:pPr>
        <w:pStyle w:val="af4"/>
        <w:widowControl/>
        <w:tabs>
          <w:tab w:val="left" w:pos="750"/>
        </w:tabs>
        <w:spacing w:after="0" w:line="360" w:lineRule="auto"/>
        <w:ind w:left="0" w:firstLine="454"/>
        <w:rPr>
          <w:rFonts w:ascii="Times New Roman" w:hAnsi="Times New Roman"/>
          <w:sz w:val="28"/>
          <w:szCs w:val="28"/>
          <w:lang w:eastAsia="ar-SA"/>
        </w:rPr>
      </w:pPr>
      <w:r w:rsidRPr="00CD71A2">
        <w:rPr>
          <w:rFonts w:ascii="Times New Roman" w:hAnsi="Times New Roman"/>
          <w:sz w:val="28"/>
          <w:szCs w:val="28"/>
          <w:lang w:eastAsia="ar-SA"/>
        </w:rPr>
        <w:t xml:space="preserve">Серьезная транспортная развязка длиной  </w:t>
      </w:r>
      <w:smartTag w:uri="urn:schemas-microsoft-com:office:smarttags" w:element="metricconverter">
        <w:smartTagPr>
          <w:attr w:name="ProductID" w:val="11 км"/>
        </w:smartTagPr>
        <w:r w:rsidRPr="00CD71A2">
          <w:rPr>
            <w:rFonts w:ascii="Times New Roman" w:hAnsi="Times New Roman"/>
            <w:sz w:val="28"/>
            <w:szCs w:val="28"/>
            <w:lang w:eastAsia="ar-SA"/>
          </w:rPr>
          <w:t>11 км</w:t>
        </w:r>
      </w:smartTag>
      <w:r w:rsidRPr="00CD71A2">
        <w:rPr>
          <w:rFonts w:ascii="Times New Roman" w:hAnsi="Times New Roman"/>
          <w:sz w:val="28"/>
          <w:szCs w:val="28"/>
          <w:lang w:eastAsia="ar-SA"/>
        </w:rPr>
        <w:t xml:space="preserve"> в обход г. Краснослободска введена в январе 2017 года. Это один из важнейших объектов не только муниципального, но и республиканского значения. Новая магистраль разгрузила транзитный поток с улиц города, снизила количество ДТП, а также соединила ряд сел и деревень. Трасса соответствует современным стандартам качества и нормам безопасности дорожного движения.</w:t>
      </w:r>
    </w:p>
    <w:p w:rsidR="005B6D3A" w:rsidRPr="00CD71A2" w:rsidRDefault="005B6D3A" w:rsidP="00FE1542">
      <w:pPr>
        <w:pStyle w:val="af4"/>
        <w:widowControl/>
        <w:tabs>
          <w:tab w:val="left" w:pos="750"/>
        </w:tabs>
        <w:spacing w:after="0" w:line="360" w:lineRule="auto"/>
        <w:ind w:left="0" w:firstLine="454"/>
        <w:rPr>
          <w:rFonts w:ascii="Times New Roman" w:hAnsi="Times New Roman"/>
          <w:sz w:val="28"/>
          <w:szCs w:val="28"/>
          <w:lang w:eastAsia="ar-SA"/>
        </w:rPr>
      </w:pPr>
      <w:r w:rsidRPr="00CD71A2">
        <w:rPr>
          <w:rFonts w:ascii="Times New Roman" w:hAnsi="Times New Roman"/>
          <w:sz w:val="28"/>
          <w:szCs w:val="28"/>
          <w:lang w:eastAsia="ar-SA"/>
        </w:rPr>
        <w:t xml:space="preserve">  За счет   средств республиканского и местного бюджетов построена  автомобильная стоянка по ул. Кирова для посещения больницы и диализного центра.</w:t>
      </w:r>
    </w:p>
    <w:p w:rsidR="005B6D3A" w:rsidRPr="00CD71A2" w:rsidRDefault="005B6D3A" w:rsidP="00BF2FFD">
      <w:pPr>
        <w:tabs>
          <w:tab w:val="left" w:pos="0"/>
        </w:tabs>
        <w:spacing w:line="360" w:lineRule="auto"/>
        <w:rPr>
          <w:bCs/>
          <w:sz w:val="28"/>
          <w:szCs w:val="28"/>
        </w:rPr>
      </w:pPr>
      <w:r w:rsidRPr="00CD71A2">
        <w:rPr>
          <w:bCs/>
          <w:sz w:val="28"/>
          <w:szCs w:val="28"/>
        </w:rPr>
        <w:t>1.1.6. Здравоохранение.</w:t>
      </w:r>
    </w:p>
    <w:p w:rsidR="00FE1542" w:rsidRPr="00CD71A2" w:rsidRDefault="00FE1542" w:rsidP="00FE1542">
      <w:pPr>
        <w:pStyle w:val="310"/>
        <w:spacing w:after="0" w:line="360" w:lineRule="auto"/>
        <w:rPr>
          <w:rFonts w:ascii="Times New Roman" w:hAnsi="Times New Roman" w:cs="Times New Roman"/>
          <w:sz w:val="28"/>
          <w:szCs w:val="28"/>
          <w:lang w:eastAsia="ar-SA"/>
        </w:rPr>
      </w:pPr>
      <w:r w:rsidRPr="00CD71A2">
        <w:rPr>
          <w:bCs/>
          <w:sz w:val="28"/>
          <w:szCs w:val="28"/>
        </w:rPr>
        <w:tab/>
      </w:r>
      <w:r w:rsidRPr="00CD71A2">
        <w:rPr>
          <w:rFonts w:ascii="Times New Roman" w:hAnsi="Times New Roman" w:cs="Times New Roman"/>
          <w:bCs/>
          <w:sz w:val="28"/>
          <w:szCs w:val="28"/>
          <w:lang w:eastAsia="ar-SA"/>
        </w:rPr>
        <w:t>Система здравоохранения</w:t>
      </w:r>
      <w:r w:rsidRPr="00CD71A2">
        <w:rPr>
          <w:rFonts w:ascii="Times New Roman" w:hAnsi="Times New Roman" w:cs="Times New Roman"/>
          <w:sz w:val="28"/>
          <w:szCs w:val="28"/>
          <w:lang w:eastAsia="ar-SA"/>
        </w:rPr>
        <w:t xml:space="preserve"> состоит из ГБУЗ Краснослободская межрайонная больница, трех амбулаторий и 29 ФАПов. Учреждения здравоохранения являются  республиканской собственностью. </w:t>
      </w:r>
    </w:p>
    <w:p w:rsidR="00FE1542" w:rsidRPr="00CD71A2" w:rsidRDefault="00FE1542" w:rsidP="00FE1542">
      <w:pPr>
        <w:spacing w:line="360" w:lineRule="auto"/>
        <w:ind w:firstLine="708"/>
        <w:jc w:val="both"/>
        <w:rPr>
          <w:color w:val="000000"/>
          <w:sz w:val="28"/>
          <w:szCs w:val="28"/>
        </w:rPr>
      </w:pPr>
      <w:r w:rsidRPr="00CD71A2">
        <w:rPr>
          <w:color w:val="000000"/>
          <w:sz w:val="28"/>
          <w:szCs w:val="28"/>
        </w:rPr>
        <w:t xml:space="preserve">В межрайонной больнице с 2010 году функционирует первичное сосудистое отделение для лечения больных с острым нарушением мозгового кровообращения, инфарктом миокарда и острым коронарным синдромом. В первичное сосудистое отделение доставляются и госпитализируются пациенты  с острым нарушением мозгового кровообращения из восьми муниципальных районов расположенных в западной части Республики Мордовия. </w:t>
      </w:r>
    </w:p>
    <w:p w:rsidR="00FE1542" w:rsidRPr="00CD71A2" w:rsidRDefault="00FE1542" w:rsidP="00FE1542">
      <w:pPr>
        <w:spacing w:line="360" w:lineRule="auto"/>
        <w:ind w:firstLine="708"/>
        <w:jc w:val="both"/>
        <w:rPr>
          <w:color w:val="000000"/>
          <w:sz w:val="28"/>
          <w:szCs w:val="28"/>
        </w:rPr>
      </w:pPr>
      <w:r w:rsidRPr="00CD71A2">
        <w:rPr>
          <w:color w:val="000000"/>
          <w:sz w:val="28"/>
          <w:szCs w:val="28"/>
        </w:rPr>
        <w:t>В поликлинике г. Краснослободска в целях улучшения качества жизни неизлечимо больных граждан открыт кабинет паллиативной медицинской помощи.</w:t>
      </w:r>
    </w:p>
    <w:p w:rsidR="00FE1542" w:rsidRPr="00CD71A2" w:rsidRDefault="00FE1542" w:rsidP="00FE1542">
      <w:pPr>
        <w:spacing w:line="360" w:lineRule="auto"/>
        <w:ind w:firstLine="708"/>
        <w:jc w:val="both"/>
        <w:rPr>
          <w:color w:val="000000"/>
          <w:sz w:val="28"/>
          <w:szCs w:val="28"/>
        </w:rPr>
      </w:pPr>
      <w:r w:rsidRPr="00CD71A2">
        <w:rPr>
          <w:color w:val="000000"/>
          <w:sz w:val="28"/>
          <w:szCs w:val="28"/>
        </w:rPr>
        <w:t>Организована работа по первичной профилактике сердечно-сосудистых заболеваний: функционируют школы здоровья по профилактике гипертонической болезни, по профилактике ишемической болезни сердце, сахарного диабета, ожирения, курения и алкоголя.</w:t>
      </w:r>
    </w:p>
    <w:p w:rsidR="00FE1542" w:rsidRPr="00CD71A2" w:rsidRDefault="00FE1542" w:rsidP="00FE1542">
      <w:pPr>
        <w:spacing w:line="360" w:lineRule="auto"/>
        <w:ind w:firstLine="708"/>
        <w:jc w:val="both"/>
        <w:rPr>
          <w:color w:val="000000"/>
          <w:sz w:val="28"/>
          <w:szCs w:val="28"/>
        </w:rPr>
      </w:pPr>
      <w:r w:rsidRPr="00CD71A2">
        <w:rPr>
          <w:color w:val="000000"/>
          <w:sz w:val="28"/>
          <w:szCs w:val="28"/>
        </w:rPr>
        <w:lastRenderedPageBreak/>
        <w:t xml:space="preserve">В системе здравоохранения заняты 782 человека, в том числе 125 врачей, из которых 25 человек имеют высшую категорию, 17 человек первую категорию, 5 врачей - вторую категорию, 405  средних медицинских работников, из них 191 человек  имеют квалифицированные категории. </w:t>
      </w:r>
    </w:p>
    <w:p w:rsidR="00FE1542" w:rsidRPr="00CD71A2" w:rsidRDefault="00FE1542" w:rsidP="00FE1542">
      <w:pPr>
        <w:spacing w:line="360" w:lineRule="auto"/>
        <w:ind w:firstLine="708"/>
        <w:jc w:val="both"/>
        <w:rPr>
          <w:color w:val="000000"/>
          <w:sz w:val="28"/>
          <w:szCs w:val="28"/>
        </w:rPr>
      </w:pPr>
      <w:r w:rsidRPr="00CD71A2">
        <w:rPr>
          <w:color w:val="000000"/>
          <w:sz w:val="28"/>
          <w:szCs w:val="28"/>
        </w:rPr>
        <w:t>Все специалисты с высшим и средним профессиональным медицинским образованием один раз в пять лет проходят повышение квалификации с подтверждением сертифи4ката специалиста. Неотъемлемыми составляющими кадровой политики в отрасли является повышение уровня квалификации персонала, престижа медицинской профессии, создание положительного образа медицинского работника в обществе, привлечение в отрасль талантливой молодежи, стимулирование выпускников профильных образовательных учреждений работать по специальности.</w:t>
      </w:r>
    </w:p>
    <w:p w:rsidR="00FE1542" w:rsidRPr="00CD71A2" w:rsidRDefault="00FE1542" w:rsidP="00FE1542">
      <w:pPr>
        <w:spacing w:line="360" w:lineRule="auto"/>
        <w:ind w:firstLine="708"/>
        <w:jc w:val="both"/>
        <w:rPr>
          <w:color w:val="000000"/>
          <w:sz w:val="28"/>
          <w:szCs w:val="28"/>
        </w:rPr>
      </w:pPr>
      <w:r w:rsidRPr="00CD71A2">
        <w:rPr>
          <w:color w:val="000000"/>
          <w:sz w:val="28"/>
          <w:szCs w:val="28"/>
        </w:rPr>
        <w:t>В ГБУЗ Республики Мордовия «Краснослободская МБ» отмечается дефицит кадров и, прежде всего, в амбулаторно- поликлиническом звене. В больнице необходимо 15 врачей различной специальности. Также имеется дефицит кадров на фельдшерско-акушерских пунктах, необходимо четыре фельдшера на ФАП для обеспечения доступности медицинской помощи для жителей сельской местности.</w:t>
      </w:r>
    </w:p>
    <w:p w:rsidR="00FE1542" w:rsidRPr="00CD71A2" w:rsidRDefault="00FE1542" w:rsidP="00FE1542">
      <w:pPr>
        <w:spacing w:line="360" w:lineRule="auto"/>
        <w:jc w:val="both"/>
        <w:rPr>
          <w:sz w:val="28"/>
          <w:szCs w:val="28"/>
          <w:lang w:eastAsia="zh-CN"/>
        </w:rPr>
      </w:pPr>
      <w:r w:rsidRPr="00CD71A2">
        <w:rPr>
          <w:sz w:val="28"/>
          <w:szCs w:val="28"/>
          <w:lang w:eastAsia="zh-CN"/>
        </w:rPr>
        <w:t xml:space="preserve">     Важнейшим стратегическим и приоритетным направлением охраны здоровья будущих поколений является охрана материнства и детства, обеспечение и защита полноценного развития ребенка с момента его рождения. Здоровье детей имеет важнейшее значение для развития демографических процессов, воспроизводства населения и трудовых ресурсов, стабилизации экономики и повышения оборонного потенциала страны.</w:t>
      </w:r>
    </w:p>
    <w:p w:rsidR="00FE1542" w:rsidRPr="00CD71A2" w:rsidRDefault="00FE1542" w:rsidP="00FE1542">
      <w:pPr>
        <w:spacing w:line="360" w:lineRule="auto"/>
        <w:ind w:firstLine="567"/>
        <w:jc w:val="both"/>
        <w:rPr>
          <w:sz w:val="28"/>
          <w:szCs w:val="28"/>
          <w:lang w:eastAsia="zh-CN"/>
        </w:rPr>
      </w:pPr>
      <w:r w:rsidRPr="00CD71A2">
        <w:rPr>
          <w:sz w:val="28"/>
          <w:szCs w:val="28"/>
          <w:lang w:eastAsia="zh-CN"/>
        </w:rPr>
        <w:t>Целью государственной политики в области охраны материнства и детства является повышение качества и доступности медицинской помощи, снижение заболеваемости, инвалидности и смертности. На решение всех этих задач направлена работа педиатрической и акушерско-гинекологической служб рай</w:t>
      </w:r>
      <w:r w:rsidRPr="00CD71A2">
        <w:rPr>
          <w:sz w:val="28"/>
          <w:szCs w:val="28"/>
          <w:lang w:eastAsia="zh-CN"/>
        </w:rPr>
        <w:lastRenderedPageBreak/>
        <w:t>она. Своевременная постановка женщины  на учет по беременности, непрерывное наблюдение квалифицированными специалистами и грамотное ведение родов являются одним из условий рождения здорового ребенка.</w:t>
      </w:r>
    </w:p>
    <w:p w:rsidR="00FE1542" w:rsidRPr="00CD71A2" w:rsidRDefault="00FE1542" w:rsidP="00FE1542">
      <w:pPr>
        <w:spacing w:line="360" w:lineRule="auto"/>
        <w:ind w:firstLine="567"/>
        <w:jc w:val="both"/>
        <w:rPr>
          <w:sz w:val="28"/>
          <w:szCs w:val="28"/>
          <w:lang w:eastAsia="zh-CN"/>
        </w:rPr>
      </w:pPr>
      <w:r w:rsidRPr="00CD71A2">
        <w:rPr>
          <w:sz w:val="28"/>
          <w:szCs w:val="28"/>
          <w:lang w:eastAsia="zh-CN"/>
        </w:rPr>
        <w:t>Одним из главных и действенных направлений профилактики заболеваний, является  диспансеризация определенных групп взрослого населения. В  2017 году подлежало диспансеризации 4952 человека. Завершили диспансеризацию 4978 человек (100,5%).</w:t>
      </w:r>
    </w:p>
    <w:p w:rsidR="00FE1542" w:rsidRPr="00CD71A2" w:rsidRDefault="00FE1542" w:rsidP="00FE1542">
      <w:pPr>
        <w:pStyle w:val="320"/>
        <w:spacing w:after="0" w:line="360" w:lineRule="auto"/>
        <w:ind w:firstLine="567"/>
        <w:jc w:val="both"/>
        <w:rPr>
          <w:rFonts w:ascii="Times New Roman" w:hAnsi="Times New Roman" w:cs="Times New Roman"/>
          <w:sz w:val="28"/>
          <w:szCs w:val="28"/>
        </w:rPr>
      </w:pPr>
      <w:r w:rsidRPr="00CD71A2">
        <w:rPr>
          <w:rFonts w:ascii="Times New Roman" w:hAnsi="Times New Roman" w:cs="Times New Roman"/>
          <w:sz w:val="28"/>
          <w:szCs w:val="28"/>
        </w:rPr>
        <w:t>Проведена диспансеризация детей сирот и детей, находящихся в трудной жизненной ситуации - 65 человек (100%), детей оформленных в приемные семьи и взятых под опеку- 34 человека (100%).</w:t>
      </w:r>
    </w:p>
    <w:p w:rsidR="00FE1542" w:rsidRPr="00CD71A2" w:rsidRDefault="00FE1542" w:rsidP="00FE1542">
      <w:pPr>
        <w:tabs>
          <w:tab w:val="left" w:pos="1260"/>
        </w:tabs>
        <w:spacing w:line="360" w:lineRule="auto"/>
        <w:jc w:val="both"/>
        <w:rPr>
          <w:color w:val="000000"/>
          <w:sz w:val="28"/>
          <w:szCs w:val="28"/>
        </w:rPr>
      </w:pPr>
      <w:r w:rsidRPr="00CD71A2">
        <w:rPr>
          <w:sz w:val="28"/>
          <w:szCs w:val="28"/>
          <w:lang w:eastAsia="zh-CN"/>
        </w:rPr>
        <w:t xml:space="preserve">        </w:t>
      </w:r>
      <w:r w:rsidRPr="00CD71A2">
        <w:rPr>
          <w:color w:val="000000"/>
          <w:sz w:val="28"/>
          <w:szCs w:val="28"/>
        </w:rPr>
        <w:t xml:space="preserve">Скорая медицинская помощь, как вид первичной медико-санитарной помощи, имеет свои особенности, к которым относятся: доступность, определяющее значение фактора времени, многопрофильность, этапность и преемственность оказания помощи между этапами. Неслучайно она является одним из приоритетных направлений. </w:t>
      </w:r>
    </w:p>
    <w:p w:rsidR="00FE1542" w:rsidRPr="00CD71A2" w:rsidRDefault="00FE1542" w:rsidP="00FE1542">
      <w:pPr>
        <w:spacing w:line="360" w:lineRule="auto"/>
        <w:jc w:val="both"/>
        <w:rPr>
          <w:color w:val="000000"/>
          <w:sz w:val="28"/>
          <w:szCs w:val="28"/>
        </w:rPr>
      </w:pPr>
      <w:r w:rsidRPr="00CD71A2">
        <w:rPr>
          <w:color w:val="000000"/>
          <w:sz w:val="28"/>
          <w:szCs w:val="28"/>
        </w:rPr>
        <w:t xml:space="preserve">          Главными задачами  системы здравоохранения являются: выявление сердечно-сосудистых заболеваний, злокачественных новообразований на ранних стадиях заболевания при   проведении диспансеризации, организация выездов мобильных бригад для проведения профилактических обследований жителей сельской местности; улучшение здоровья населения на основе повышения качества и доступности медицинской помощи, профилактика заболеваний и пропаганда здорового образа жизни, снижение показателей смертности населения трудоспособного возраста, смертности от болезней системы кровообращения, смертности от новообразований, в том числе от злокачественных, смертности от туберкулеза, снижение младенческий смертности ( за последние два года младенческой смертности и случаев  смерти от туберкулеза в районе не зарегистрировано).</w:t>
      </w:r>
    </w:p>
    <w:p w:rsidR="009B49E6" w:rsidRPr="00CD71A2" w:rsidRDefault="009B49E6" w:rsidP="00FE1542">
      <w:pPr>
        <w:spacing w:line="360" w:lineRule="auto"/>
        <w:jc w:val="both"/>
        <w:rPr>
          <w:color w:val="000000"/>
          <w:sz w:val="28"/>
          <w:szCs w:val="28"/>
        </w:rPr>
      </w:pPr>
      <w:r w:rsidRPr="00CD71A2">
        <w:rPr>
          <w:color w:val="000000"/>
          <w:sz w:val="28"/>
          <w:szCs w:val="28"/>
        </w:rPr>
        <w:t>1.1.7. Образование.</w:t>
      </w:r>
    </w:p>
    <w:p w:rsidR="009B49E6" w:rsidRPr="00CD71A2" w:rsidRDefault="009B49E6" w:rsidP="009B49E6">
      <w:pPr>
        <w:spacing w:line="360" w:lineRule="auto"/>
        <w:ind w:firstLine="720"/>
        <w:jc w:val="both"/>
        <w:rPr>
          <w:sz w:val="28"/>
          <w:szCs w:val="28"/>
        </w:rPr>
      </w:pPr>
      <w:r w:rsidRPr="00CD71A2">
        <w:rPr>
          <w:sz w:val="28"/>
          <w:szCs w:val="28"/>
        </w:rPr>
        <w:t xml:space="preserve">Для осуществления доступного и </w:t>
      </w:r>
      <w:r w:rsidRPr="00CD71A2">
        <w:rPr>
          <w:bCs/>
          <w:sz w:val="28"/>
          <w:szCs w:val="28"/>
        </w:rPr>
        <w:t>качественного</w:t>
      </w:r>
      <w:r w:rsidRPr="00CD71A2">
        <w:rPr>
          <w:sz w:val="28"/>
          <w:szCs w:val="28"/>
        </w:rPr>
        <w:t xml:space="preserve"> </w:t>
      </w:r>
      <w:r w:rsidRPr="00CD71A2">
        <w:rPr>
          <w:bCs/>
          <w:sz w:val="28"/>
          <w:szCs w:val="28"/>
        </w:rPr>
        <w:t>образования</w:t>
      </w:r>
      <w:r w:rsidRPr="00CD71A2">
        <w:rPr>
          <w:sz w:val="28"/>
          <w:szCs w:val="28"/>
        </w:rPr>
        <w:t xml:space="preserve"> в районе создано четыре образовательных округа, в которых осуществляют деятельность 16 </w:t>
      </w:r>
      <w:r w:rsidRPr="00CD71A2">
        <w:rPr>
          <w:sz w:val="28"/>
          <w:szCs w:val="28"/>
        </w:rPr>
        <w:lastRenderedPageBreak/>
        <w:t>образовательных организаций. Из них 10 общеобразовательных организаций с отделениями, в число которых входят дошкольные отделения, 4 крупных городских дошкольных образовательных организации и 2 организации дополнительного образования. На сегодня в системе образования Краснослободского муниципального района работают - 434 педагогических и руководящих работников, 57 процентов от общего числа составляют работники с первой и высшей квалификационной категорией.</w:t>
      </w:r>
    </w:p>
    <w:p w:rsidR="009B49E6" w:rsidRPr="00CD71A2" w:rsidRDefault="009B49E6" w:rsidP="009B49E6">
      <w:pPr>
        <w:spacing w:line="360" w:lineRule="auto"/>
        <w:ind w:firstLine="720"/>
        <w:jc w:val="both"/>
        <w:rPr>
          <w:sz w:val="28"/>
          <w:szCs w:val="28"/>
        </w:rPr>
      </w:pPr>
      <w:r w:rsidRPr="00CD71A2">
        <w:rPr>
          <w:sz w:val="28"/>
          <w:szCs w:val="28"/>
        </w:rPr>
        <w:t xml:space="preserve">В 10 общеобразовательных учреждениях обучается 1814 школьников. В 4 дошкольных образовательных учреждениях города насчитывается 726 воспитанников и в 4 дошкольных отделениях при общеобразовательных учреждениях (село) -112 детей. Кроме того при общеобразовательных учреждениях, доме детского творчества создано 10 групп по подготовке детей к школе с охватом 93 ребенка. В рамках «дорожной карты» по содействию развитию конкуренции с 2016 года в районе функционирует частное отделение «Букваренок»  по подготовке детей к школе. </w:t>
      </w:r>
    </w:p>
    <w:p w:rsidR="009B49E6" w:rsidRPr="00CD71A2" w:rsidRDefault="009B49E6" w:rsidP="009B49E6">
      <w:pPr>
        <w:spacing w:line="360" w:lineRule="auto"/>
        <w:ind w:firstLine="720"/>
        <w:jc w:val="both"/>
        <w:rPr>
          <w:sz w:val="28"/>
          <w:szCs w:val="28"/>
        </w:rPr>
      </w:pPr>
      <w:r w:rsidRPr="00CD71A2">
        <w:rPr>
          <w:sz w:val="28"/>
          <w:szCs w:val="28"/>
        </w:rPr>
        <w:t>Проблемы с охватом детей дошкольного возраста характерны для сельских поселений. Охват дошкольным образованием детей в возрасте от 1-го года до 7 лет в целом по району составляет  75 %, в т.ч. город 99,6%, село 36,8 процентов.</w:t>
      </w:r>
    </w:p>
    <w:p w:rsidR="009B49E6" w:rsidRPr="00CD71A2" w:rsidRDefault="009B49E6" w:rsidP="009B49E6">
      <w:pPr>
        <w:pStyle w:val="af"/>
        <w:spacing w:line="360" w:lineRule="auto"/>
        <w:ind w:firstLine="708"/>
        <w:jc w:val="both"/>
        <w:rPr>
          <w:rFonts w:ascii="Times New Roman" w:hAnsi="Times New Roman" w:cs="Times New Roman"/>
          <w:sz w:val="28"/>
          <w:szCs w:val="28"/>
        </w:rPr>
      </w:pPr>
      <w:r w:rsidRPr="00CD71A2">
        <w:rPr>
          <w:rFonts w:ascii="Times New Roman" w:hAnsi="Times New Roman" w:cs="Times New Roman"/>
          <w:sz w:val="28"/>
          <w:szCs w:val="28"/>
        </w:rPr>
        <w:t>Каждое общеобразовательное учреждение имеет свою концепцию развития.  Два дошкольных образовательных учреждения</w:t>
      </w:r>
      <w:r w:rsidR="00360F6A">
        <w:rPr>
          <w:rFonts w:ascii="Times New Roman" w:hAnsi="Times New Roman" w:cs="Times New Roman"/>
          <w:sz w:val="28"/>
          <w:szCs w:val="28"/>
        </w:rPr>
        <w:t>:</w:t>
      </w:r>
      <w:r w:rsidRPr="00CD71A2">
        <w:rPr>
          <w:rFonts w:ascii="Times New Roman" w:hAnsi="Times New Roman" w:cs="Times New Roman"/>
          <w:sz w:val="28"/>
          <w:szCs w:val="28"/>
        </w:rPr>
        <w:t xml:space="preserve"> МБДОУ Краснослободский детский сад  «Улыбка» и МАДОО ЦРР детский сад «Радуга» работают по направлениям республиканской экспериментальной площадки МРИО  г. Саранск по ранней профориентации.</w:t>
      </w:r>
    </w:p>
    <w:p w:rsidR="009B49E6" w:rsidRPr="00CD71A2" w:rsidRDefault="009B49E6" w:rsidP="009B49E6">
      <w:pPr>
        <w:pStyle w:val="af"/>
        <w:spacing w:line="360" w:lineRule="auto"/>
        <w:jc w:val="both"/>
        <w:rPr>
          <w:rFonts w:ascii="Times New Roman" w:hAnsi="Times New Roman" w:cs="Times New Roman"/>
          <w:sz w:val="28"/>
          <w:szCs w:val="28"/>
        </w:rPr>
      </w:pPr>
      <w:r w:rsidRPr="00CD71A2">
        <w:rPr>
          <w:rFonts w:ascii="Times New Roman" w:hAnsi="Times New Roman" w:cs="Times New Roman"/>
          <w:sz w:val="28"/>
          <w:szCs w:val="28"/>
        </w:rPr>
        <w:t xml:space="preserve"> </w:t>
      </w:r>
      <w:r w:rsidRPr="00CD71A2">
        <w:rPr>
          <w:rFonts w:ascii="Times New Roman" w:hAnsi="Times New Roman" w:cs="Times New Roman"/>
          <w:sz w:val="28"/>
          <w:szCs w:val="28"/>
        </w:rPr>
        <w:tab/>
        <w:t>Работа в рамках   федеральной экспериментальной площадки «Создание и внедрение мотивирующей интерактивной среды непрерывного инженерного образования Краснослободского муниципального района Республики Мордовия» позволила коллективам МБОУ «Краснослободская СОШ №1», МБОУ «Красноподгорная СОШ им. П.М.Волкова», МБДОУ Краснослободский детский сад «Солнышко», МБДОУ Краснослободский детский сад  «Улыбка»  расширить вы</w:t>
      </w:r>
      <w:r w:rsidRPr="00CD71A2">
        <w:rPr>
          <w:rFonts w:ascii="Times New Roman" w:hAnsi="Times New Roman" w:cs="Times New Roman"/>
          <w:sz w:val="28"/>
          <w:szCs w:val="28"/>
        </w:rPr>
        <w:lastRenderedPageBreak/>
        <w:t xml:space="preserve">бор образовательных технологий, системно-деятельностных практик, определить оптимальное педагогическое сопровождение всего образовательного процесса. </w:t>
      </w:r>
    </w:p>
    <w:p w:rsidR="009B49E6" w:rsidRPr="00CD71A2" w:rsidRDefault="009B49E6" w:rsidP="009B49E6">
      <w:pPr>
        <w:pStyle w:val="af"/>
        <w:spacing w:line="360" w:lineRule="auto"/>
        <w:ind w:firstLine="708"/>
        <w:jc w:val="both"/>
        <w:rPr>
          <w:rFonts w:ascii="Times New Roman" w:hAnsi="Times New Roman" w:cs="Times New Roman"/>
          <w:sz w:val="28"/>
          <w:szCs w:val="28"/>
        </w:rPr>
      </w:pPr>
      <w:r w:rsidRPr="00CD71A2">
        <w:rPr>
          <w:rFonts w:ascii="Times New Roman" w:hAnsi="Times New Roman" w:cs="Times New Roman"/>
          <w:sz w:val="28"/>
          <w:szCs w:val="28"/>
        </w:rPr>
        <w:t xml:space="preserve">Еще одним из инновационных направлений деятельности МБОУ «Краснолободская СОШ №1» является развитие движения </w:t>
      </w:r>
      <w:r w:rsidRPr="00CD71A2">
        <w:rPr>
          <w:rFonts w:ascii="Times New Roman" w:hAnsi="Times New Roman" w:cs="Times New Roman"/>
          <w:sz w:val="28"/>
          <w:szCs w:val="28"/>
          <w:lang w:val="en-US"/>
        </w:rPr>
        <w:t>Junior</w:t>
      </w:r>
      <w:r w:rsidRPr="00CD71A2">
        <w:rPr>
          <w:rFonts w:ascii="Times New Roman" w:hAnsi="Times New Roman" w:cs="Times New Roman"/>
          <w:sz w:val="28"/>
          <w:szCs w:val="28"/>
        </w:rPr>
        <w:t xml:space="preserve"> </w:t>
      </w:r>
      <w:r w:rsidRPr="00CD71A2">
        <w:rPr>
          <w:rFonts w:ascii="Times New Roman" w:hAnsi="Times New Roman" w:cs="Times New Roman"/>
          <w:sz w:val="28"/>
          <w:szCs w:val="28"/>
          <w:lang w:val="en-US"/>
        </w:rPr>
        <w:t>Skills</w:t>
      </w:r>
      <w:r w:rsidRPr="00CD71A2">
        <w:rPr>
          <w:rFonts w:ascii="Times New Roman" w:hAnsi="Times New Roman" w:cs="Times New Roman"/>
          <w:sz w:val="28"/>
          <w:szCs w:val="28"/>
        </w:rPr>
        <w:t>.</w:t>
      </w:r>
    </w:p>
    <w:p w:rsidR="009B49E6" w:rsidRPr="00CD71A2" w:rsidRDefault="009B49E6" w:rsidP="009B49E6">
      <w:pPr>
        <w:pStyle w:val="af"/>
        <w:spacing w:line="360" w:lineRule="auto"/>
        <w:ind w:firstLine="708"/>
        <w:jc w:val="both"/>
        <w:rPr>
          <w:rFonts w:ascii="Times New Roman" w:hAnsi="Times New Roman" w:cs="Times New Roman"/>
          <w:sz w:val="28"/>
          <w:szCs w:val="28"/>
          <w:shd w:val="clear" w:color="auto" w:fill="FFFFFF"/>
        </w:rPr>
      </w:pPr>
      <w:r w:rsidRPr="00CD71A2">
        <w:rPr>
          <w:rFonts w:ascii="Times New Roman" w:hAnsi="Times New Roman" w:cs="Times New Roman"/>
          <w:sz w:val="28"/>
          <w:szCs w:val="28"/>
          <w:shd w:val="clear" w:color="auto" w:fill="FFFFFF"/>
        </w:rPr>
        <w:t xml:space="preserve">В рамках исполнения Государственной программы РМ "Развитие образования в Республике Мордовия на 2014-2025 годы" на базе МБОУ "Краснослободский многопрофильный лицей" созданы учебно-производственные мастерские для реализации предпрофильной подготовки: Оператор ПЭВМ и Робототехника: конструирование и программирование. </w:t>
      </w:r>
    </w:p>
    <w:p w:rsidR="009B49E6" w:rsidRPr="00CD71A2" w:rsidRDefault="009B49E6" w:rsidP="009B49E6">
      <w:pPr>
        <w:pStyle w:val="af"/>
        <w:spacing w:line="360" w:lineRule="auto"/>
        <w:ind w:firstLine="708"/>
        <w:jc w:val="both"/>
        <w:rPr>
          <w:rFonts w:ascii="Times New Roman" w:hAnsi="Times New Roman" w:cs="Times New Roman"/>
          <w:sz w:val="28"/>
          <w:szCs w:val="28"/>
        </w:rPr>
      </w:pPr>
      <w:r w:rsidRPr="00CD71A2">
        <w:rPr>
          <w:rFonts w:ascii="Times New Roman" w:hAnsi="Times New Roman" w:cs="Times New Roman"/>
          <w:sz w:val="28"/>
          <w:szCs w:val="28"/>
        </w:rPr>
        <w:t>Приоритетом развития  МБОУ «Учхозская СОШ» и МБОУ «Сивинская ООШ» является экологическое образование. Создание и развитие муниципального Центра экологического воспитания  - приоритет развития школ до 2020 года.</w:t>
      </w:r>
    </w:p>
    <w:p w:rsidR="009B49E6" w:rsidRPr="00CD71A2" w:rsidRDefault="009B49E6" w:rsidP="009B49E6">
      <w:pPr>
        <w:pStyle w:val="af"/>
        <w:spacing w:line="360" w:lineRule="auto"/>
        <w:ind w:firstLine="708"/>
        <w:jc w:val="both"/>
        <w:rPr>
          <w:rFonts w:ascii="Times New Roman" w:hAnsi="Times New Roman" w:cs="Times New Roman"/>
          <w:sz w:val="28"/>
          <w:szCs w:val="28"/>
        </w:rPr>
      </w:pPr>
      <w:r w:rsidRPr="00CD71A2">
        <w:rPr>
          <w:rFonts w:ascii="Times New Roman" w:hAnsi="Times New Roman" w:cs="Times New Roman"/>
          <w:sz w:val="28"/>
          <w:szCs w:val="28"/>
        </w:rPr>
        <w:t xml:space="preserve"> МБОУ «Красноподгорная СОШ им. П.М.Волкова»  продолжает  работу  в рамках муниципальной экспериментальной площадки «Апробация механизма перехода на ФГОС ООО». В целях повышения уровня военно-патриотического воспитания, эффективности подготовки молодежи к службе в Вооруженных Силах Российской Федерации, формирования морально-психологической и физической подготовки граждан (молодежи) к военной службе ведется работа по созданию Центра военно-патриотического воспитания и допризывной подготовки молодежи.  </w:t>
      </w:r>
    </w:p>
    <w:p w:rsidR="009B49E6" w:rsidRPr="00CD71A2" w:rsidRDefault="009B49E6" w:rsidP="009B49E6">
      <w:pPr>
        <w:pStyle w:val="af"/>
        <w:spacing w:line="360" w:lineRule="auto"/>
        <w:ind w:firstLine="708"/>
        <w:jc w:val="both"/>
        <w:rPr>
          <w:rFonts w:ascii="Times New Roman" w:hAnsi="Times New Roman" w:cs="Times New Roman"/>
          <w:sz w:val="28"/>
          <w:szCs w:val="28"/>
        </w:rPr>
      </w:pPr>
      <w:r w:rsidRPr="00CD71A2">
        <w:rPr>
          <w:rFonts w:ascii="Times New Roman" w:hAnsi="Times New Roman" w:cs="Times New Roman"/>
          <w:sz w:val="28"/>
          <w:szCs w:val="28"/>
        </w:rPr>
        <w:t xml:space="preserve">Благодаря  сотрудничеству с преподавателями МГУ им. Огарева, МГПИ им. Евсевьева в МБОУ «Гуменская СОШ» стало возможным  </w:t>
      </w:r>
      <w:r w:rsidR="00360F6A">
        <w:rPr>
          <w:rFonts w:ascii="Times New Roman" w:hAnsi="Times New Roman" w:cs="Times New Roman"/>
          <w:sz w:val="28"/>
          <w:szCs w:val="28"/>
        </w:rPr>
        <w:t>в</w:t>
      </w:r>
      <w:r w:rsidRPr="00CD71A2">
        <w:rPr>
          <w:rFonts w:ascii="Times New Roman" w:hAnsi="Times New Roman" w:cs="Times New Roman"/>
          <w:sz w:val="28"/>
          <w:szCs w:val="28"/>
        </w:rPr>
        <w:t>ведение индивидуальных учебных планов, что позволяет выстроить индивидуальную образовательную траекторию учащегося и реализовать</w:t>
      </w:r>
      <w:r w:rsidR="00360F6A">
        <w:rPr>
          <w:rFonts w:ascii="Times New Roman" w:hAnsi="Times New Roman" w:cs="Times New Roman"/>
          <w:sz w:val="28"/>
          <w:szCs w:val="28"/>
        </w:rPr>
        <w:t xml:space="preserve"> освоение предметов на профильном уровне</w:t>
      </w:r>
      <w:r w:rsidRPr="00CD71A2">
        <w:rPr>
          <w:rFonts w:ascii="Times New Roman" w:hAnsi="Times New Roman" w:cs="Times New Roman"/>
          <w:sz w:val="28"/>
          <w:szCs w:val="28"/>
        </w:rPr>
        <w:t>.</w:t>
      </w:r>
    </w:p>
    <w:p w:rsidR="009B49E6" w:rsidRPr="00CD71A2" w:rsidRDefault="009B49E6" w:rsidP="009B49E6">
      <w:pPr>
        <w:pStyle w:val="af"/>
        <w:spacing w:line="360" w:lineRule="auto"/>
        <w:ind w:firstLine="708"/>
        <w:jc w:val="both"/>
        <w:rPr>
          <w:rFonts w:ascii="Times New Roman" w:hAnsi="Times New Roman" w:cs="Times New Roman"/>
          <w:sz w:val="28"/>
          <w:szCs w:val="28"/>
        </w:rPr>
      </w:pPr>
      <w:r w:rsidRPr="00CD71A2">
        <w:rPr>
          <w:rFonts w:ascii="Times New Roman" w:hAnsi="Times New Roman" w:cs="Times New Roman"/>
          <w:sz w:val="28"/>
          <w:szCs w:val="28"/>
        </w:rPr>
        <w:t xml:space="preserve">Основным направлением развития МБОУ «Новокарьгинская СОШ», МБОУ «Селищинская СОШ»  является профориентационная работа. Работа по </w:t>
      </w:r>
      <w:r w:rsidRPr="00CD71A2">
        <w:rPr>
          <w:rFonts w:ascii="Times New Roman" w:hAnsi="Times New Roman" w:cs="Times New Roman"/>
          <w:sz w:val="28"/>
          <w:szCs w:val="28"/>
        </w:rPr>
        <w:lastRenderedPageBreak/>
        <w:t>реализации проекта «Сельская школа - базовое звено формирования  интеллектуально-трудового потенциала сельского социума» рассчитана до 2020 года.</w:t>
      </w:r>
    </w:p>
    <w:p w:rsidR="009B49E6" w:rsidRPr="00CD71A2" w:rsidRDefault="009B49E6" w:rsidP="009B49E6">
      <w:pPr>
        <w:spacing w:line="360" w:lineRule="auto"/>
        <w:ind w:firstLine="708"/>
        <w:jc w:val="both"/>
        <w:rPr>
          <w:sz w:val="28"/>
          <w:szCs w:val="28"/>
          <w:shd w:val="clear" w:color="auto" w:fill="FFFFFF"/>
        </w:rPr>
      </w:pPr>
      <w:r w:rsidRPr="00CD71A2">
        <w:rPr>
          <w:sz w:val="28"/>
          <w:szCs w:val="28"/>
          <w:shd w:val="clear" w:color="auto" w:fill="FFFFFF"/>
        </w:rPr>
        <w:t>В МБОУ «Куликовская СОШ» основная деятельность направлена на совершенствование лингвистического образования: введение второго иностранного языка, подготовка к обязательным  ОГЭ и ЕГЭ по иностранным языкам.</w:t>
      </w:r>
    </w:p>
    <w:p w:rsidR="009B49E6" w:rsidRPr="00CD71A2" w:rsidRDefault="009B49E6" w:rsidP="009B49E6">
      <w:pPr>
        <w:pStyle w:val="af"/>
        <w:spacing w:line="360" w:lineRule="auto"/>
        <w:ind w:firstLine="708"/>
        <w:jc w:val="both"/>
        <w:rPr>
          <w:rFonts w:ascii="Times New Roman" w:hAnsi="Times New Roman" w:cs="Times New Roman"/>
          <w:sz w:val="28"/>
          <w:szCs w:val="28"/>
        </w:rPr>
      </w:pPr>
      <w:r w:rsidRPr="00CD71A2">
        <w:rPr>
          <w:rFonts w:ascii="Times New Roman" w:hAnsi="Times New Roman" w:cs="Times New Roman"/>
          <w:sz w:val="28"/>
          <w:szCs w:val="28"/>
        </w:rPr>
        <w:t>Основываясь на национальном составе обучающихся МБОУ «Мордовскопар</w:t>
      </w:r>
      <w:r w:rsidR="00360F6A">
        <w:rPr>
          <w:rFonts w:ascii="Times New Roman" w:hAnsi="Times New Roman" w:cs="Times New Roman"/>
          <w:sz w:val="28"/>
          <w:szCs w:val="28"/>
        </w:rPr>
        <w:t>кин</w:t>
      </w:r>
      <w:r w:rsidRPr="00CD71A2">
        <w:rPr>
          <w:rFonts w:ascii="Times New Roman" w:hAnsi="Times New Roman" w:cs="Times New Roman"/>
          <w:sz w:val="28"/>
          <w:szCs w:val="28"/>
        </w:rPr>
        <w:t>ская ООШ» ведет  р</w:t>
      </w:r>
      <w:r w:rsidR="00360F6A">
        <w:rPr>
          <w:rFonts w:ascii="Times New Roman" w:hAnsi="Times New Roman" w:cs="Times New Roman"/>
          <w:sz w:val="28"/>
          <w:szCs w:val="28"/>
        </w:rPr>
        <w:t>аботу  по теме «Развитие этно</w:t>
      </w:r>
      <w:r w:rsidRPr="00CD71A2">
        <w:rPr>
          <w:rFonts w:ascii="Times New Roman" w:hAnsi="Times New Roman" w:cs="Times New Roman"/>
          <w:sz w:val="28"/>
          <w:szCs w:val="28"/>
        </w:rPr>
        <w:t>культурной и языковой одарённости учащихся».</w:t>
      </w:r>
    </w:p>
    <w:p w:rsidR="009B49E6" w:rsidRPr="00CD71A2" w:rsidRDefault="009B49E6" w:rsidP="009B49E6">
      <w:pPr>
        <w:spacing w:line="360" w:lineRule="auto"/>
        <w:ind w:firstLine="720"/>
        <w:rPr>
          <w:sz w:val="28"/>
          <w:szCs w:val="28"/>
        </w:rPr>
      </w:pPr>
      <w:r w:rsidRPr="00CD71A2">
        <w:rPr>
          <w:sz w:val="28"/>
          <w:szCs w:val="28"/>
        </w:rPr>
        <w:t>В рамках внешнего сетевого взаимодействия заключены договора с целым рядом высших и средних профессиональных учебных заведений, как в республике, так и за ее пределами. Традиционно продуктивно ведется сотрудничество с МГПИ им. М.Е. Евсевьева, Мордовским республиканским институтом образования, Республиканским лицеем - центром одаренных детей в целях подготовки детей к олимпиадам и конкурсам.  Итог всей проводимой работы в истекшем году – 62 призера и победителя регионального этапа Всероссийской предметной олимпиады и 6 мест межрегиональной олимпиады по мордовскому языку и литературе. В рейтинге количества призовых и победных мест школьников регионального этапа Всероссийской предметной олимпиады Краснослободский район находится на первом месте ( исключая г.о.Саранск).</w:t>
      </w:r>
    </w:p>
    <w:p w:rsidR="009B49E6" w:rsidRPr="00CD71A2" w:rsidRDefault="009B49E6" w:rsidP="00FE1542">
      <w:pPr>
        <w:spacing w:line="360" w:lineRule="auto"/>
        <w:jc w:val="both"/>
        <w:rPr>
          <w:color w:val="000000"/>
          <w:sz w:val="28"/>
          <w:szCs w:val="28"/>
        </w:rPr>
      </w:pPr>
      <w:r w:rsidRPr="00CD71A2">
        <w:rPr>
          <w:color w:val="000000"/>
          <w:sz w:val="28"/>
          <w:szCs w:val="28"/>
        </w:rPr>
        <w:t>1.1.8. Дополнительное образование.</w:t>
      </w:r>
    </w:p>
    <w:p w:rsidR="007C4951" w:rsidRPr="00CD71A2" w:rsidRDefault="009B49E6" w:rsidP="007C4951">
      <w:pPr>
        <w:spacing w:line="360" w:lineRule="auto"/>
        <w:jc w:val="both"/>
        <w:rPr>
          <w:sz w:val="28"/>
          <w:szCs w:val="28"/>
        </w:rPr>
      </w:pPr>
      <w:r w:rsidRPr="00CD71A2">
        <w:rPr>
          <w:color w:val="000000"/>
          <w:sz w:val="28"/>
          <w:szCs w:val="28"/>
        </w:rPr>
        <w:tab/>
      </w:r>
      <w:r w:rsidR="007C4951" w:rsidRPr="00CD71A2">
        <w:rPr>
          <w:sz w:val="28"/>
          <w:szCs w:val="28"/>
        </w:rPr>
        <w:t>Дополнительное образование детей рассматривается как важнейшая составляющая образовательного пространства, сложившегося в современном российском обществе.</w:t>
      </w:r>
      <w:r w:rsidR="00F62966" w:rsidRPr="00CD71A2">
        <w:rPr>
          <w:sz w:val="28"/>
          <w:szCs w:val="28"/>
        </w:rPr>
        <w:t xml:space="preserve"> </w:t>
      </w:r>
      <w:r w:rsidR="0047320D" w:rsidRPr="00CD71A2">
        <w:rPr>
          <w:sz w:val="28"/>
          <w:szCs w:val="28"/>
        </w:rPr>
        <w:t>Услуги по дополнительному образованию</w:t>
      </w:r>
      <w:r w:rsidR="00F62966" w:rsidRPr="00CD71A2">
        <w:rPr>
          <w:sz w:val="28"/>
          <w:szCs w:val="28"/>
        </w:rPr>
        <w:t xml:space="preserve"> детей в районе </w:t>
      </w:r>
      <w:r w:rsidR="0047320D" w:rsidRPr="00CD71A2">
        <w:rPr>
          <w:sz w:val="28"/>
          <w:szCs w:val="28"/>
        </w:rPr>
        <w:t>предоставляют</w:t>
      </w:r>
      <w:r w:rsidR="00F62966" w:rsidRPr="00CD71A2">
        <w:rPr>
          <w:sz w:val="28"/>
          <w:szCs w:val="28"/>
        </w:rPr>
        <w:t xml:space="preserve"> 4 муниципальных учреждения</w:t>
      </w:r>
      <w:r w:rsidR="007C4951" w:rsidRPr="00CD71A2">
        <w:rPr>
          <w:sz w:val="28"/>
          <w:szCs w:val="28"/>
        </w:rPr>
        <w:t>.</w:t>
      </w:r>
    </w:p>
    <w:p w:rsidR="007C4951" w:rsidRPr="00CD71A2" w:rsidRDefault="007C4951" w:rsidP="007C4951">
      <w:pPr>
        <w:spacing w:line="360" w:lineRule="auto"/>
        <w:jc w:val="both"/>
        <w:rPr>
          <w:sz w:val="28"/>
          <w:szCs w:val="28"/>
        </w:rPr>
      </w:pPr>
      <w:r w:rsidRPr="00CD71A2">
        <w:rPr>
          <w:sz w:val="28"/>
          <w:szCs w:val="28"/>
        </w:rPr>
        <w:t xml:space="preserve">          Школы искусств обеспечивают равные «стартовые» возможности каждому ребенку в получении</w:t>
      </w:r>
      <w:r w:rsidR="00360F6A">
        <w:rPr>
          <w:sz w:val="28"/>
          <w:szCs w:val="28"/>
        </w:rPr>
        <w:t xml:space="preserve"> музыкального, художественного</w:t>
      </w:r>
      <w:r w:rsidRPr="00CD71A2">
        <w:rPr>
          <w:sz w:val="28"/>
          <w:szCs w:val="28"/>
        </w:rPr>
        <w:t xml:space="preserve"> образования</w:t>
      </w:r>
      <w:r w:rsidR="00360F6A">
        <w:rPr>
          <w:sz w:val="28"/>
          <w:szCs w:val="28"/>
        </w:rPr>
        <w:t xml:space="preserve"> и развития  навыков</w:t>
      </w:r>
      <w:r w:rsidRPr="00CD71A2">
        <w:rPr>
          <w:sz w:val="28"/>
          <w:szCs w:val="28"/>
        </w:rPr>
        <w:t xml:space="preserve"> эстетической направленности, чутко реагирует на меняющиеся потребности детей и их родителей, оказывает поддержку талантливым обучающимся, поднимая их на качественно новый уровень индивидуального развития.</w:t>
      </w:r>
    </w:p>
    <w:p w:rsidR="007C4951" w:rsidRPr="00CD71A2" w:rsidRDefault="007C4951" w:rsidP="007C4951">
      <w:pPr>
        <w:spacing w:line="360" w:lineRule="auto"/>
        <w:jc w:val="both"/>
        <w:rPr>
          <w:color w:val="000000"/>
          <w:sz w:val="28"/>
          <w:szCs w:val="28"/>
        </w:rPr>
      </w:pPr>
      <w:r w:rsidRPr="00CD71A2">
        <w:rPr>
          <w:sz w:val="28"/>
          <w:szCs w:val="28"/>
        </w:rPr>
        <w:lastRenderedPageBreak/>
        <w:t xml:space="preserve">Краснослободская детская школа искусств (художественная) открыта в 1970 году, размещается в здании, построенном в 1990 году, площадь здания 557 кв.м., в школе 6 учебных классов.  </w:t>
      </w:r>
      <w:r w:rsidRPr="00CD71A2">
        <w:rPr>
          <w:color w:val="000000"/>
          <w:sz w:val="28"/>
          <w:szCs w:val="28"/>
        </w:rPr>
        <w:t>В школе два отделения: «Живопись» и «Декоративно - прикладное творчество», где дети обучаются основам рисования, вышивке и резьбе по дереву. Основу программно - методического обеспечения учебного плана составляют дополнительные предпрофессиональные общеобразовательные программы в области изобразительного искусства «Живопись», декоративно - прикладного искусства «Декоративно - прикладное творчество», которые выявляют одарённых детей в раннем детском возрасте, способствуют приобретению ими знаний, профессиональных навыков для подготовки к получению профессионального образования в области искусств.</w:t>
      </w:r>
    </w:p>
    <w:p w:rsidR="007C4951" w:rsidRPr="00CD71A2" w:rsidRDefault="007C4951" w:rsidP="007C4951">
      <w:pPr>
        <w:spacing w:line="360" w:lineRule="auto"/>
        <w:jc w:val="both"/>
        <w:rPr>
          <w:rStyle w:val="0pt"/>
          <w:sz w:val="28"/>
          <w:szCs w:val="28"/>
          <w:lang w:eastAsia="ru-RU"/>
        </w:rPr>
      </w:pPr>
      <w:r w:rsidRPr="00CD71A2">
        <w:rPr>
          <w:rStyle w:val="0pt"/>
          <w:sz w:val="28"/>
          <w:szCs w:val="28"/>
          <w:lang w:eastAsia="ru-RU"/>
        </w:rPr>
        <w:t>Детская школа искусств (музыкальная)  основана в 1956 году. В настоящее время школа размещается в здании площадью 548 кв.метров. Санитарно-гигиенические условия соответствуют норме. В школе 10 учебных классов, актовый зал на 60 мест. Классы оснащены необходимым оборудованием, музыкальными инструментами, музыкальной учебной и нотной литературой, фонотекой. Детская школа искусств реализует дополнительные образовательные общеразвивающие программы по следующим видам: музыкальное исполнительство (инструментальное исполнительство), фортепиано, хореографическое искусство, дополнительные предпрофессиональные программы в области музыкального искусства: фортепиано, народные инструменты (баян, аккордеон, домра).</w:t>
      </w:r>
    </w:p>
    <w:p w:rsidR="004D057D" w:rsidRPr="00CD71A2" w:rsidRDefault="004D057D" w:rsidP="004D057D">
      <w:pPr>
        <w:spacing w:line="360" w:lineRule="auto"/>
        <w:ind w:firstLine="720"/>
        <w:jc w:val="both"/>
        <w:rPr>
          <w:sz w:val="28"/>
          <w:szCs w:val="28"/>
        </w:rPr>
      </w:pPr>
      <w:r w:rsidRPr="00CD71A2">
        <w:rPr>
          <w:sz w:val="28"/>
          <w:szCs w:val="28"/>
        </w:rPr>
        <w:t>Коллектив Дома детского творчества осуществляет дополнительное образование детей как единый целенаправленный процесс, интегрирующий обучение, воспитание и развитие. Деятельность учреждения обусловлена сложившимися традициями, проверенным опытом, формами и методами образовательной, досуговой, методической, научно-исследовательской деятельности, а также инновационными формами и средствами дополнительного образования, что дает определенные результаты.</w:t>
      </w:r>
    </w:p>
    <w:p w:rsidR="004D057D" w:rsidRPr="00CD71A2" w:rsidRDefault="004D057D" w:rsidP="004D057D">
      <w:pPr>
        <w:tabs>
          <w:tab w:val="left" w:pos="3060"/>
        </w:tabs>
        <w:spacing w:line="360" w:lineRule="auto"/>
        <w:jc w:val="both"/>
        <w:rPr>
          <w:sz w:val="28"/>
          <w:szCs w:val="28"/>
        </w:rPr>
      </w:pPr>
      <w:r w:rsidRPr="00CD71A2">
        <w:rPr>
          <w:b/>
          <w:sz w:val="28"/>
          <w:szCs w:val="28"/>
        </w:rPr>
        <w:lastRenderedPageBreak/>
        <w:t xml:space="preserve">         </w:t>
      </w:r>
      <w:r w:rsidRPr="00CD71A2">
        <w:rPr>
          <w:sz w:val="28"/>
          <w:szCs w:val="28"/>
        </w:rPr>
        <w:t xml:space="preserve">Дополнительное образование представлено абсолютно всеми направленностями: технической, естественнонаучной, физкультурно-спортивной, художественной, туристско-краеведческой, социально-педагогической. Педагогический коллектив Дома детского творчества реализует дополнительные общеобразовательные программы, разработанные на основе использования и внедрения современных педагогических технологий. </w:t>
      </w:r>
      <w:r w:rsidRPr="00CD71A2">
        <w:rPr>
          <w:color w:val="000000"/>
          <w:sz w:val="28"/>
          <w:szCs w:val="28"/>
        </w:rPr>
        <w:t>Наиболее популярными у детей  традиционно являются объединения художественной направленности.  Также, впервые за многие годы, идет увеличение творческих объединений технической направленности.</w:t>
      </w:r>
    </w:p>
    <w:p w:rsidR="004D057D" w:rsidRPr="00CD71A2" w:rsidRDefault="004D057D" w:rsidP="004D057D">
      <w:pPr>
        <w:spacing w:line="360" w:lineRule="auto"/>
        <w:jc w:val="both"/>
        <w:rPr>
          <w:sz w:val="28"/>
          <w:szCs w:val="28"/>
        </w:rPr>
      </w:pPr>
      <w:r w:rsidRPr="00CD71A2">
        <w:rPr>
          <w:sz w:val="28"/>
          <w:szCs w:val="28"/>
        </w:rPr>
        <w:t xml:space="preserve">         Реализуются мероприятия Концепции общенациональной системы выявления и развития молодых талантов. Дети принимают активное участие в различных конкурсах районного, республиканского, межрегионального уровней, где занимают призовые места («Одарённые дети», «Пластилиновая ворона», «Молодёжный инновационный конвент» и другие). Дом детского творчества осуществляет круглогодичную деятельность, организуя содержательный досуг детей, в том числе и в каникулярное время, в выходные и праздничные дни.</w:t>
      </w:r>
    </w:p>
    <w:p w:rsidR="004D057D" w:rsidRPr="00CD71A2" w:rsidRDefault="004D057D" w:rsidP="004D057D">
      <w:pPr>
        <w:autoSpaceDE w:val="0"/>
        <w:autoSpaceDN w:val="0"/>
        <w:adjustRightInd w:val="0"/>
        <w:spacing w:line="360" w:lineRule="auto"/>
        <w:ind w:firstLine="708"/>
        <w:jc w:val="both"/>
        <w:rPr>
          <w:sz w:val="28"/>
          <w:szCs w:val="28"/>
        </w:rPr>
      </w:pPr>
      <w:r w:rsidRPr="00CD71A2">
        <w:rPr>
          <w:sz w:val="28"/>
          <w:szCs w:val="28"/>
        </w:rPr>
        <w:t>Большая работа по организации летнего отдыха детей проводится в ДОЛ «Золотой колос», который является составной частью Дома детского творчества.  В 2016 году лагерь занял 3 место во Всероссийском конкурсе на лучшую организацию пожарно-профилактической работы с детьми в организациях отдыха и оздоровления детей «Безопасное лето», категория «Загородные оздоровительные лагеря». В 2017 году за активное участие в организации и проведении летней оздоровительной кампании 2016 года ДОЛ «Золотой колос» уже второй раз награжден благодарностью Правительства Республики Мордовия. За 3 смены в 2017 года в лагере отдохнул 431 ребенок. 120 из них – дети, попавшие в трудную жизненную ситуацию. В 2018 году в 1 смену 150 детей, во вторую 173 (всего 323 ребенка).</w:t>
      </w:r>
    </w:p>
    <w:p w:rsidR="00B532CD" w:rsidRPr="00CD71A2" w:rsidRDefault="00B532CD" w:rsidP="004D057D">
      <w:pPr>
        <w:autoSpaceDE w:val="0"/>
        <w:autoSpaceDN w:val="0"/>
        <w:adjustRightInd w:val="0"/>
        <w:spacing w:line="360" w:lineRule="auto"/>
        <w:ind w:firstLine="708"/>
        <w:jc w:val="both"/>
        <w:rPr>
          <w:sz w:val="28"/>
          <w:szCs w:val="28"/>
        </w:rPr>
      </w:pPr>
      <w:r w:rsidRPr="00CD71A2">
        <w:rPr>
          <w:sz w:val="28"/>
          <w:szCs w:val="28"/>
        </w:rPr>
        <w:t xml:space="preserve">Целью работы детско-юношеской спортивной школы является осуществление подготовки всесторонне развитых спортсменов высокой квалификации, обеспечение укрепления их здоровья и разностороннего физического развития. </w:t>
      </w:r>
      <w:r w:rsidRPr="00CD71A2">
        <w:rPr>
          <w:sz w:val="28"/>
          <w:szCs w:val="28"/>
        </w:rPr>
        <w:lastRenderedPageBreak/>
        <w:t>Ведущей задачей школы является привлечение к занятиям спортом как можно бол</w:t>
      </w:r>
      <w:r w:rsidR="005364A9" w:rsidRPr="00CD71A2">
        <w:rPr>
          <w:sz w:val="28"/>
          <w:szCs w:val="28"/>
        </w:rPr>
        <w:t>ь</w:t>
      </w:r>
      <w:r w:rsidRPr="00CD71A2">
        <w:rPr>
          <w:sz w:val="28"/>
          <w:szCs w:val="28"/>
        </w:rPr>
        <w:t>шего количества детей, создание широкой и надежной базы разносторонней физической подготовки детей и подростков.  Занятия с воспитанниками прово</w:t>
      </w:r>
      <w:r w:rsidR="005364A9" w:rsidRPr="00CD71A2">
        <w:rPr>
          <w:sz w:val="28"/>
          <w:szCs w:val="28"/>
        </w:rPr>
        <w:t>дя</w:t>
      </w:r>
      <w:r w:rsidRPr="00CD71A2">
        <w:rPr>
          <w:sz w:val="28"/>
          <w:szCs w:val="28"/>
        </w:rPr>
        <w:t>тся в многофункциональном спортивном зале, тренажерном зале, на теннис</w:t>
      </w:r>
      <w:r w:rsidR="005364A9" w:rsidRPr="00CD71A2">
        <w:rPr>
          <w:sz w:val="28"/>
          <w:szCs w:val="28"/>
        </w:rPr>
        <w:t>ном корте, в борцовском зале</w:t>
      </w:r>
      <w:r w:rsidRPr="00CD71A2">
        <w:rPr>
          <w:sz w:val="28"/>
          <w:szCs w:val="28"/>
        </w:rPr>
        <w:t>, на футбольном поле</w:t>
      </w:r>
      <w:r w:rsidR="005364A9" w:rsidRPr="00CD71A2">
        <w:rPr>
          <w:sz w:val="28"/>
          <w:szCs w:val="28"/>
        </w:rPr>
        <w:t xml:space="preserve">. В 2017 году в спортивной школе обучалось 970 детей в возрасте от 8 до 18 лет. С контингентом занимаются 10 штатных тренеров-преподавателей и 10 совместителей, которые работают на базах общеобразовательных школ района. </w:t>
      </w:r>
      <w:r w:rsidR="00FF5932" w:rsidRPr="00CD71A2">
        <w:rPr>
          <w:sz w:val="28"/>
          <w:szCs w:val="28"/>
        </w:rPr>
        <w:t xml:space="preserve">Ежегодно растет </w:t>
      </w:r>
      <w:r w:rsidR="005364A9" w:rsidRPr="00CD71A2">
        <w:rPr>
          <w:sz w:val="28"/>
          <w:szCs w:val="28"/>
        </w:rPr>
        <w:t xml:space="preserve"> количество обучающихся </w:t>
      </w:r>
      <w:r w:rsidR="00FF5932" w:rsidRPr="00CD71A2">
        <w:rPr>
          <w:sz w:val="28"/>
          <w:szCs w:val="28"/>
        </w:rPr>
        <w:t xml:space="preserve">в спортивной школе. С внедрением комплекса «ГТО» в 2017-2018 году проведены Зимний и Летний фестивали Всероссийского физкультурно-спортивного комплекса «Готов к труду и обороне». </w:t>
      </w:r>
    </w:p>
    <w:p w:rsidR="007C4951" w:rsidRPr="00CD71A2" w:rsidRDefault="007C4951" w:rsidP="00FF5932">
      <w:pPr>
        <w:spacing w:line="360" w:lineRule="auto"/>
        <w:ind w:firstLine="708"/>
        <w:jc w:val="both"/>
        <w:rPr>
          <w:sz w:val="28"/>
          <w:szCs w:val="28"/>
        </w:rPr>
      </w:pPr>
      <w:r w:rsidRPr="00CD71A2">
        <w:rPr>
          <w:sz w:val="28"/>
          <w:szCs w:val="28"/>
        </w:rPr>
        <w:t>Наряду с положительными тенденциями в развитии системы дополнительного образования посредством детских школ искусств, существуют проблемы, связанные со старением педагогических кадров, несовершенством нормативно-правового обеспечения системы дополнительного образования, внедрением в учебный процесс современных технологий и новых технических средств обучения.</w:t>
      </w:r>
    </w:p>
    <w:p w:rsidR="005B6D3A" w:rsidRPr="00CD71A2" w:rsidRDefault="009B49E6" w:rsidP="00BF2FFD">
      <w:pPr>
        <w:tabs>
          <w:tab w:val="left" w:pos="0"/>
        </w:tabs>
        <w:spacing w:line="360" w:lineRule="auto"/>
        <w:rPr>
          <w:bCs/>
          <w:sz w:val="28"/>
          <w:szCs w:val="28"/>
        </w:rPr>
      </w:pPr>
      <w:r w:rsidRPr="00CD71A2">
        <w:rPr>
          <w:bCs/>
          <w:sz w:val="28"/>
          <w:szCs w:val="28"/>
        </w:rPr>
        <w:t>1.1.9</w:t>
      </w:r>
      <w:r w:rsidR="008355F5" w:rsidRPr="00CD71A2">
        <w:rPr>
          <w:bCs/>
          <w:sz w:val="28"/>
          <w:szCs w:val="28"/>
        </w:rPr>
        <w:t>. Культура.</w:t>
      </w:r>
    </w:p>
    <w:p w:rsidR="008355F5" w:rsidRPr="00CD71A2" w:rsidRDefault="008355F5" w:rsidP="008355F5">
      <w:pPr>
        <w:pStyle w:val="ae"/>
        <w:spacing w:before="0" w:beforeAutospacing="0" w:after="0" w:afterAutospacing="0" w:line="360" w:lineRule="auto"/>
        <w:ind w:firstLine="709"/>
        <w:jc w:val="both"/>
        <w:rPr>
          <w:color w:val="000000"/>
          <w:sz w:val="28"/>
          <w:szCs w:val="28"/>
        </w:rPr>
      </w:pPr>
      <w:r w:rsidRPr="00CD71A2">
        <w:rPr>
          <w:color w:val="000000"/>
          <w:sz w:val="28"/>
          <w:szCs w:val="28"/>
        </w:rPr>
        <w:t xml:space="preserve">Сфера культуры сегодня  рассматривается не только как производитель и хранитель культурных ценностей, но и как важный сектор экономики, обеспечивающий рост занятости и значительный приток доходов от туризма. Государственная политика в сфере культуры все в большей мере увязывается с социальной, промышленной и внешнеэкономической политикой. </w:t>
      </w:r>
    </w:p>
    <w:p w:rsidR="008355F5" w:rsidRPr="00CD71A2" w:rsidRDefault="008355F5" w:rsidP="008355F5">
      <w:pPr>
        <w:pStyle w:val="ae"/>
        <w:spacing w:before="0" w:beforeAutospacing="0" w:after="0" w:afterAutospacing="0" w:line="360" w:lineRule="auto"/>
        <w:ind w:firstLine="709"/>
        <w:jc w:val="both"/>
        <w:rPr>
          <w:sz w:val="28"/>
          <w:szCs w:val="28"/>
        </w:rPr>
      </w:pPr>
      <w:r w:rsidRPr="00CD71A2">
        <w:rPr>
          <w:sz w:val="28"/>
          <w:szCs w:val="28"/>
        </w:rPr>
        <w:t>В районе функционирует муниципальное бюджетное учреждение « Центр культуры», главной целью которого является обеспечение  реализации предусмотренных законодательством РФ полномочий органа местного самоуправления в сфере культуры и дополнительного образования.</w:t>
      </w:r>
    </w:p>
    <w:p w:rsidR="008355F5" w:rsidRPr="00CD71A2" w:rsidRDefault="008355F5" w:rsidP="008355F5">
      <w:pPr>
        <w:pStyle w:val="ae"/>
        <w:spacing w:before="0" w:beforeAutospacing="0" w:after="0" w:afterAutospacing="0" w:line="360" w:lineRule="auto"/>
        <w:ind w:firstLine="709"/>
        <w:jc w:val="both"/>
        <w:rPr>
          <w:sz w:val="28"/>
          <w:szCs w:val="28"/>
        </w:rPr>
      </w:pPr>
      <w:r w:rsidRPr="00CD71A2">
        <w:rPr>
          <w:sz w:val="28"/>
          <w:szCs w:val="28"/>
        </w:rPr>
        <w:t xml:space="preserve">Структурными подразделениями МБУ «Центр культуры» являются: районный Дворец культуры, 17 сельских домов культуры и клубов, 23 библиотеки, </w:t>
      </w:r>
      <w:r w:rsidRPr="00CD71A2">
        <w:rPr>
          <w:sz w:val="28"/>
          <w:szCs w:val="28"/>
        </w:rPr>
        <w:lastRenderedPageBreak/>
        <w:t>краеведческий  музей и 2 учреждения дополнительного образования детей (детская школа искусств и детская школа искусств (художественная).</w:t>
      </w:r>
    </w:p>
    <w:p w:rsidR="008355F5" w:rsidRPr="00CD71A2" w:rsidRDefault="008355F5" w:rsidP="008355F5">
      <w:pPr>
        <w:spacing w:line="360" w:lineRule="auto"/>
        <w:ind w:firstLine="709"/>
        <w:jc w:val="both"/>
        <w:rPr>
          <w:sz w:val="28"/>
          <w:szCs w:val="28"/>
        </w:rPr>
      </w:pPr>
      <w:r w:rsidRPr="00CD71A2">
        <w:rPr>
          <w:sz w:val="28"/>
          <w:szCs w:val="28"/>
        </w:rPr>
        <w:t>Учреждения культуры обеспечивают досуг населения, создают условия для развития творчества и самодеятельного искусства.  В учреждениях культурно-досугового типа функционируют 19 клубных формирований, в которых занято 233 человека. Практически в каждом сельском Доме культуры существуют стабильные коллективы художественной самодеятельности. Звание народный, имеют коллектив «Родничок» районного дома культуры</w:t>
      </w:r>
      <w:r w:rsidRPr="00CD71A2">
        <w:rPr>
          <w:color w:val="FF0000"/>
          <w:sz w:val="28"/>
          <w:szCs w:val="28"/>
        </w:rPr>
        <w:t xml:space="preserve"> </w:t>
      </w:r>
      <w:r w:rsidRPr="00CD71A2">
        <w:rPr>
          <w:sz w:val="28"/>
          <w:szCs w:val="28"/>
        </w:rPr>
        <w:t>и три коллектива сельских поселений («Кайге вайгельсь» с. Колопино</w:t>
      </w:r>
      <w:r w:rsidRPr="00CD71A2">
        <w:rPr>
          <w:color w:val="FF0000"/>
          <w:sz w:val="28"/>
          <w:szCs w:val="28"/>
        </w:rPr>
        <w:t>,</w:t>
      </w:r>
      <w:r w:rsidRPr="00CD71A2">
        <w:rPr>
          <w:sz w:val="28"/>
          <w:szCs w:val="28"/>
        </w:rPr>
        <w:t xml:space="preserve"> «Мокшаваня» с. Ст. Синдрово</w:t>
      </w:r>
      <w:r w:rsidRPr="00CD71A2">
        <w:rPr>
          <w:color w:val="FF0000"/>
          <w:sz w:val="28"/>
          <w:szCs w:val="28"/>
        </w:rPr>
        <w:t xml:space="preserve">, </w:t>
      </w:r>
      <w:r w:rsidRPr="00CD71A2">
        <w:rPr>
          <w:sz w:val="28"/>
          <w:szCs w:val="28"/>
        </w:rPr>
        <w:t>«Рябинушка» с. Новая Карьга). Они  ведут  плодотворную  работу  в  течение  года,  принимают  участие  в  мероприятиях  муниципального, республиканского  и  всероссийского  значения,  возрождая  и  сохраняя национальную  культуру.</w:t>
      </w:r>
    </w:p>
    <w:p w:rsidR="008355F5" w:rsidRPr="00CD71A2" w:rsidRDefault="008355F5" w:rsidP="008355F5">
      <w:pPr>
        <w:shd w:val="clear" w:color="auto" w:fill="FFFFFF"/>
        <w:spacing w:line="360" w:lineRule="auto"/>
        <w:ind w:firstLine="709"/>
        <w:jc w:val="both"/>
        <w:rPr>
          <w:sz w:val="28"/>
          <w:szCs w:val="28"/>
        </w:rPr>
      </w:pPr>
      <w:r w:rsidRPr="00CD71A2">
        <w:rPr>
          <w:sz w:val="28"/>
          <w:szCs w:val="28"/>
        </w:rPr>
        <w:t>Основные направления организации досугово-развлекательной деятельности:  комплексные мероприятия, праздничные программы к календарным датам, концертные программы, развлекательные вечера для старшего поколения и молодежи, познавательно-игровые программы для детей, уличные мероприятия.</w:t>
      </w:r>
    </w:p>
    <w:p w:rsidR="008355F5" w:rsidRPr="00CD71A2" w:rsidRDefault="008355F5" w:rsidP="008355F5">
      <w:pPr>
        <w:shd w:val="clear" w:color="auto" w:fill="FFFFFF"/>
        <w:spacing w:line="360" w:lineRule="auto"/>
        <w:ind w:firstLine="709"/>
        <w:jc w:val="both"/>
        <w:rPr>
          <w:sz w:val="28"/>
          <w:szCs w:val="28"/>
        </w:rPr>
      </w:pPr>
      <w:r w:rsidRPr="00CD71A2">
        <w:rPr>
          <w:sz w:val="28"/>
          <w:szCs w:val="28"/>
        </w:rPr>
        <w:t>Вся работ</w:t>
      </w:r>
      <w:r w:rsidR="00435E1B">
        <w:rPr>
          <w:sz w:val="28"/>
          <w:szCs w:val="28"/>
        </w:rPr>
        <w:t>а ДК проходит в соответствии с м</w:t>
      </w:r>
      <w:r w:rsidRPr="00CD71A2">
        <w:rPr>
          <w:sz w:val="28"/>
          <w:szCs w:val="28"/>
        </w:rPr>
        <w:t xml:space="preserve">униципальным заданием и планом работы на соответствующий год. Годовой  план включает  в  себя  календарные, государственные праздники,  а  также  праздники  местного  значения. </w:t>
      </w:r>
    </w:p>
    <w:p w:rsidR="008355F5" w:rsidRPr="00CD71A2" w:rsidRDefault="008355F5" w:rsidP="008355F5">
      <w:pPr>
        <w:shd w:val="clear" w:color="auto" w:fill="FFFFFF"/>
        <w:spacing w:line="360" w:lineRule="auto"/>
        <w:ind w:firstLine="709"/>
        <w:jc w:val="both"/>
        <w:rPr>
          <w:sz w:val="28"/>
          <w:szCs w:val="28"/>
          <w:shd w:val="clear" w:color="auto" w:fill="FFFFFF"/>
        </w:rPr>
      </w:pPr>
      <w:r w:rsidRPr="00CD71A2">
        <w:rPr>
          <w:sz w:val="28"/>
          <w:szCs w:val="28"/>
          <w:shd w:val="clear" w:color="auto" w:fill="FFFFFF"/>
        </w:rPr>
        <w:t>Работа  Домов культуры   направлена на приобщение населения к ценностям культуры; развитие творческого потенциала населения;</w:t>
      </w:r>
      <w:r w:rsidRPr="00CD71A2">
        <w:rPr>
          <w:sz w:val="28"/>
          <w:szCs w:val="28"/>
        </w:rPr>
        <w:t xml:space="preserve"> привлечение населения к активному участию во всех формах организации культурной жизни села; развитие самодеятельного художественного творчества; организацию досуга всех групп населения; воспитание творческой активности молодежи;  пропаганду  здорового образа жизни среди молодежи; патриотическое воспитание.</w:t>
      </w:r>
    </w:p>
    <w:p w:rsidR="008355F5" w:rsidRPr="00CD71A2" w:rsidRDefault="008355F5" w:rsidP="008355F5">
      <w:pPr>
        <w:spacing w:line="360" w:lineRule="auto"/>
        <w:jc w:val="both"/>
        <w:rPr>
          <w:sz w:val="28"/>
          <w:szCs w:val="28"/>
        </w:rPr>
      </w:pPr>
      <w:r w:rsidRPr="00CD71A2">
        <w:rPr>
          <w:sz w:val="28"/>
          <w:szCs w:val="28"/>
        </w:rPr>
        <w:t xml:space="preserve">            На данный  момент  существует  ряд  проблем в развитии  культурно -  досуговой  деятельности  ДК:</w:t>
      </w:r>
    </w:p>
    <w:p w:rsidR="008355F5" w:rsidRPr="00CD71A2" w:rsidRDefault="008355F5" w:rsidP="008355F5">
      <w:pPr>
        <w:spacing w:line="360" w:lineRule="auto"/>
        <w:ind w:firstLine="709"/>
        <w:jc w:val="both"/>
        <w:rPr>
          <w:sz w:val="28"/>
          <w:szCs w:val="28"/>
        </w:rPr>
      </w:pPr>
      <w:r w:rsidRPr="00CD71A2">
        <w:rPr>
          <w:sz w:val="28"/>
          <w:szCs w:val="28"/>
        </w:rPr>
        <w:lastRenderedPageBreak/>
        <w:t xml:space="preserve">- муниципальные учреждения культурно-досугового типа слабо модернизированы, их материально- техническая  база морально и физически устарела, требуется ремонт  практически всех сельских  домов культуры;  </w:t>
      </w:r>
    </w:p>
    <w:p w:rsidR="008355F5" w:rsidRPr="00CD71A2" w:rsidRDefault="008355F5" w:rsidP="008355F5">
      <w:pPr>
        <w:spacing w:line="360" w:lineRule="auto"/>
        <w:ind w:firstLine="709"/>
        <w:jc w:val="both"/>
        <w:rPr>
          <w:sz w:val="28"/>
          <w:szCs w:val="28"/>
        </w:rPr>
      </w:pPr>
      <w:r w:rsidRPr="00CD71A2">
        <w:rPr>
          <w:sz w:val="28"/>
          <w:szCs w:val="28"/>
        </w:rPr>
        <w:t>- существует  проблема дефицита  специалистов;</w:t>
      </w:r>
    </w:p>
    <w:p w:rsidR="008355F5" w:rsidRPr="00CD71A2" w:rsidRDefault="008355F5" w:rsidP="008355F5">
      <w:pPr>
        <w:spacing w:line="360" w:lineRule="auto"/>
        <w:ind w:firstLine="709"/>
        <w:jc w:val="both"/>
        <w:rPr>
          <w:sz w:val="28"/>
          <w:szCs w:val="28"/>
        </w:rPr>
      </w:pPr>
      <w:r w:rsidRPr="00CD71A2">
        <w:rPr>
          <w:sz w:val="28"/>
          <w:szCs w:val="28"/>
        </w:rPr>
        <w:t>- среди населения формируются новые культурно-досуговые потребности, которые учреждения культуры культурно-досугового типа зачастую не могут удовлетворить, в связи с отсутствием благоприятных материально-технических условий, способствующих развитию разнообразных форм и технологий организации культурно-досуговой деятельности.</w:t>
      </w:r>
    </w:p>
    <w:p w:rsidR="008355F5" w:rsidRPr="00CD71A2" w:rsidRDefault="008355F5" w:rsidP="008355F5">
      <w:pPr>
        <w:spacing w:line="360" w:lineRule="auto"/>
        <w:ind w:firstLine="709"/>
        <w:jc w:val="both"/>
        <w:rPr>
          <w:sz w:val="28"/>
          <w:szCs w:val="28"/>
        </w:rPr>
      </w:pPr>
      <w:r w:rsidRPr="00CD71A2">
        <w:rPr>
          <w:sz w:val="28"/>
          <w:szCs w:val="28"/>
        </w:rPr>
        <w:t>Анализируя деятельность СДК  по итогам прошлых лет можно сделать вывод, что работа должна   осуществляться для всех категорий населения. На сегодняшний день в большей степени посетителями являются дети, в меньшей степени  молодежь и люди среднего и старшего возраста. Поэтому  для большей привлекательности мероприятий,  специалисты учреждения культуры должны учитывать интересы каждой возрастной группы. Надо не только хорошо знать сегодняшние культурные запросы, предвидеть их изменение, но и уметь быстро реагировать на них регулированием соответствующих форм и видов досуговых занятий.</w:t>
      </w:r>
    </w:p>
    <w:p w:rsidR="008355F5" w:rsidRPr="00CD71A2" w:rsidRDefault="008355F5" w:rsidP="008355F5">
      <w:pPr>
        <w:spacing w:line="360" w:lineRule="auto"/>
        <w:ind w:firstLine="708"/>
        <w:contextualSpacing/>
        <w:jc w:val="both"/>
        <w:rPr>
          <w:sz w:val="28"/>
          <w:szCs w:val="28"/>
        </w:rPr>
      </w:pPr>
      <w:r w:rsidRPr="00CD71A2">
        <w:rPr>
          <w:sz w:val="28"/>
          <w:szCs w:val="28"/>
        </w:rPr>
        <w:t>Структурное подразделение Краснослободская межпоселенческая библиотека МБУ «Центр культуры» Краснослободского муниципального района Республики Мордовия</w:t>
      </w:r>
      <w:r w:rsidRPr="00CD71A2">
        <w:rPr>
          <w:b/>
          <w:sz w:val="28"/>
          <w:szCs w:val="28"/>
        </w:rPr>
        <w:t xml:space="preserve">  </w:t>
      </w:r>
      <w:r w:rsidRPr="00CD71A2">
        <w:rPr>
          <w:sz w:val="28"/>
          <w:szCs w:val="28"/>
        </w:rPr>
        <w:t>располагается в специализированном  здании, построенном для библиотеки в  1989 году. Общая площадь здания, в котором находится библиотека  - 1702,8  кв. м.</w:t>
      </w:r>
      <w:r w:rsidRPr="00CD71A2">
        <w:rPr>
          <w:i/>
          <w:sz w:val="28"/>
          <w:szCs w:val="28"/>
        </w:rPr>
        <w:t xml:space="preserve">, </w:t>
      </w:r>
      <w:r w:rsidRPr="00CD71A2">
        <w:rPr>
          <w:sz w:val="28"/>
          <w:szCs w:val="28"/>
        </w:rPr>
        <w:t xml:space="preserve">общая площадь помещений, занимаемых библиотекой - 1087  кв. м., объем книжного фонда составляет  (всего экз.) - 64021ед. Штатная численность работников составляет 16 человек. Высшее профессиональное образование имеют 8 человек, среднее специальное – 3 человека, среднее – 5 человек. В сельских населенных пунктах имеется 22  библиотеки, со штатной численностью 18 человек. </w:t>
      </w:r>
    </w:p>
    <w:p w:rsidR="008355F5" w:rsidRPr="00CD71A2" w:rsidRDefault="008355F5" w:rsidP="008355F5">
      <w:pPr>
        <w:spacing w:after="120" w:line="360" w:lineRule="auto"/>
        <w:ind w:firstLine="163"/>
        <w:jc w:val="both"/>
        <w:rPr>
          <w:sz w:val="28"/>
          <w:szCs w:val="28"/>
        </w:rPr>
      </w:pPr>
      <w:r w:rsidRPr="00CD71A2">
        <w:rPr>
          <w:sz w:val="28"/>
          <w:szCs w:val="28"/>
        </w:rPr>
        <w:t xml:space="preserve">     Важнейшей задачей библиотек  является обеспечение пользователям                          свободного доступа к информации, знаниям, культурным ценностям.              В </w:t>
      </w:r>
      <w:r w:rsidRPr="00CD71A2">
        <w:rPr>
          <w:sz w:val="28"/>
          <w:szCs w:val="28"/>
        </w:rPr>
        <w:lastRenderedPageBreak/>
        <w:t>настоящее время в библиотеках отсутствуют электронные каталоги книг, нет  системы автоматизации  ИРБИС 64, обеспечивающей  автоматизацию современных библиотечных  процессов, повышение информационной культуры пользователей, обучение их в процессе  обслуживания в режимах локального и удаленного доступа.   Внедрение в практику новых информационных технологий создаст  реальные предпосылки для  последовательного формирования комфортной информационной образовательной среды для  различных категорий пользователей.</w:t>
      </w:r>
    </w:p>
    <w:p w:rsidR="008355F5" w:rsidRPr="00CD71A2" w:rsidRDefault="008355F5" w:rsidP="008355F5">
      <w:pPr>
        <w:spacing w:line="360" w:lineRule="auto"/>
        <w:ind w:firstLine="708"/>
        <w:jc w:val="both"/>
        <w:rPr>
          <w:bCs/>
          <w:sz w:val="28"/>
          <w:szCs w:val="28"/>
        </w:rPr>
      </w:pPr>
      <w:r w:rsidRPr="00CD71A2">
        <w:rPr>
          <w:bCs/>
          <w:sz w:val="28"/>
          <w:szCs w:val="28"/>
        </w:rPr>
        <w:t>Районный Краеведческий музей, является структурным подразделением</w:t>
      </w:r>
      <w:r w:rsidRPr="00CD71A2">
        <w:rPr>
          <w:sz w:val="28"/>
          <w:szCs w:val="28"/>
        </w:rPr>
        <w:t xml:space="preserve"> МБУ «Центр культуры» Краснослободского муниципального района Республики Мордовия, располагается в </w:t>
      </w:r>
      <w:r w:rsidRPr="00CD71A2">
        <w:rPr>
          <w:bCs/>
          <w:sz w:val="28"/>
          <w:szCs w:val="28"/>
        </w:rPr>
        <w:t xml:space="preserve"> здании РДК.  На сегодняшний день музей имеет 11 082 единиц основного фонда. Пополнение фондов происходит в основном за счет дарения жителями района различных экспонатов. Поэтому пополнение фондов, музейных экспонатов и укрепление материально-технической базы является одной из актуальных проблем для  музея. </w:t>
      </w:r>
    </w:p>
    <w:p w:rsidR="008355F5" w:rsidRPr="00CD71A2" w:rsidRDefault="008355F5" w:rsidP="008355F5">
      <w:pPr>
        <w:spacing w:line="360" w:lineRule="auto"/>
        <w:ind w:firstLine="720"/>
        <w:jc w:val="both"/>
        <w:rPr>
          <w:sz w:val="28"/>
          <w:szCs w:val="28"/>
        </w:rPr>
      </w:pPr>
      <w:r w:rsidRPr="00CD71A2">
        <w:rPr>
          <w:sz w:val="28"/>
          <w:szCs w:val="28"/>
        </w:rPr>
        <w:t>Музей слабо оснащен специальным фондовым и экспозиционным оборудованием, компьютерной техникой, современными техническими средствами.</w:t>
      </w:r>
    </w:p>
    <w:p w:rsidR="008355F5" w:rsidRPr="00CD71A2" w:rsidRDefault="008355F5" w:rsidP="008355F5">
      <w:pPr>
        <w:spacing w:line="360" w:lineRule="auto"/>
        <w:jc w:val="both"/>
        <w:rPr>
          <w:color w:val="FF0000"/>
          <w:sz w:val="28"/>
          <w:szCs w:val="28"/>
        </w:rPr>
      </w:pPr>
      <w:r w:rsidRPr="00CD71A2">
        <w:rPr>
          <w:sz w:val="28"/>
          <w:szCs w:val="28"/>
        </w:rPr>
        <w:t xml:space="preserve">На территории Краснослободского района на государственной охране состоит 48 объектов культурного наследия, в том числе в муниципальной собственности 43 объекта и 5 объектов федеральной собственности.  В муниципальной собственности находятся: 9 единиц -  могильники древних захоронений, 26 единиц -  памятники Великой Отечественной войны. Федеральной собственностью являются: усадьба, в которой после возвращения из ссылки жил и умер член общества соединенных славян Веденяпин Аполлон Васильевич (д.Тройни Селищинского сельского поселения), дом Севостьянова в г. Краснослободске, Спассо-Преображенский монастырь: Александро-Невская церковь (п.Преображенский Старозубаревского сельского поселения) и Дом Муромцева в г. Краснослободске. </w:t>
      </w:r>
    </w:p>
    <w:p w:rsidR="008355F5" w:rsidRPr="00CD71A2" w:rsidRDefault="008355F5" w:rsidP="008355F5">
      <w:pPr>
        <w:spacing w:line="360" w:lineRule="auto"/>
        <w:ind w:firstLine="708"/>
        <w:jc w:val="both"/>
        <w:rPr>
          <w:sz w:val="28"/>
          <w:szCs w:val="28"/>
        </w:rPr>
      </w:pPr>
      <w:r w:rsidRPr="00CD71A2">
        <w:rPr>
          <w:sz w:val="28"/>
          <w:szCs w:val="28"/>
        </w:rPr>
        <w:t>Следует отметить, что большая часть объектов культурного наследия находится в неудовлетворительном состоянии.</w:t>
      </w:r>
    </w:p>
    <w:p w:rsidR="008355F5" w:rsidRPr="00CD71A2" w:rsidRDefault="008355F5" w:rsidP="008355F5">
      <w:pPr>
        <w:spacing w:line="360" w:lineRule="auto"/>
        <w:ind w:firstLine="708"/>
        <w:jc w:val="both"/>
        <w:rPr>
          <w:sz w:val="28"/>
          <w:szCs w:val="28"/>
        </w:rPr>
      </w:pPr>
      <w:r w:rsidRPr="00CD71A2">
        <w:rPr>
          <w:sz w:val="28"/>
          <w:szCs w:val="28"/>
        </w:rPr>
        <w:lastRenderedPageBreak/>
        <w:t>Важнейшая задача краеведческого музея – это движение в направлении присвоения нашему городу статуса малого исторического города привлекательного для развития туризма.</w:t>
      </w:r>
    </w:p>
    <w:p w:rsidR="008355F5" w:rsidRPr="00CD71A2" w:rsidRDefault="008355F5" w:rsidP="008355F5">
      <w:pPr>
        <w:autoSpaceDE w:val="0"/>
        <w:autoSpaceDN w:val="0"/>
        <w:adjustRightInd w:val="0"/>
        <w:spacing w:line="360" w:lineRule="auto"/>
        <w:ind w:firstLine="709"/>
        <w:jc w:val="both"/>
        <w:outlineLvl w:val="1"/>
        <w:rPr>
          <w:sz w:val="28"/>
          <w:szCs w:val="28"/>
        </w:rPr>
      </w:pPr>
      <w:r w:rsidRPr="00CD71A2">
        <w:rPr>
          <w:sz w:val="28"/>
          <w:szCs w:val="28"/>
        </w:rPr>
        <w:t>В Краснослободском районе представлен широкий спектр потенциально привлекательных туристских объектов. Но в настоящее время туристический потенциал в районе  практически не используется, хотя туризм может стать весомым фактором, поддерживающим процессы  социально-экономического развития, стимулируя производство товаров, улучшая инфраструктуру и коммуникации, обеспечивая создание дополнительных рабочих мест.</w:t>
      </w:r>
    </w:p>
    <w:p w:rsidR="008355F5" w:rsidRPr="00CD71A2" w:rsidRDefault="008355F5" w:rsidP="008355F5">
      <w:pPr>
        <w:autoSpaceDE w:val="0"/>
        <w:autoSpaceDN w:val="0"/>
        <w:adjustRightInd w:val="0"/>
        <w:spacing w:line="360" w:lineRule="auto"/>
        <w:ind w:firstLine="709"/>
        <w:jc w:val="both"/>
        <w:outlineLvl w:val="1"/>
        <w:rPr>
          <w:sz w:val="28"/>
          <w:szCs w:val="28"/>
        </w:rPr>
      </w:pPr>
      <w:r w:rsidRPr="00CD71A2">
        <w:rPr>
          <w:sz w:val="28"/>
          <w:szCs w:val="28"/>
        </w:rPr>
        <w:t>В связи с этим первоочередными задачами являются следующие:</w:t>
      </w:r>
    </w:p>
    <w:p w:rsidR="008355F5" w:rsidRPr="00CD71A2" w:rsidRDefault="00CD71A2" w:rsidP="008355F5">
      <w:pPr>
        <w:spacing w:line="360" w:lineRule="auto"/>
        <w:jc w:val="both"/>
        <w:rPr>
          <w:sz w:val="28"/>
          <w:szCs w:val="28"/>
        </w:rPr>
      </w:pPr>
      <w:r>
        <w:rPr>
          <w:sz w:val="28"/>
          <w:szCs w:val="28"/>
        </w:rPr>
        <w:t>-с</w:t>
      </w:r>
      <w:r w:rsidR="008355F5" w:rsidRPr="00CD71A2">
        <w:rPr>
          <w:sz w:val="28"/>
          <w:szCs w:val="28"/>
        </w:rPr>
        <w:t>оздания специализированного органа управления по развитию и организации туристской деятельности в районе.</w:t>
      </w:r>
    </w:p>
    <w:p w:rsidR="008355F5" w:rsidRPr="00CD71A2" w:rsidRDefault="00CD71A2" w:rsidP="008355F5">
      <w:pPr>
        <w:spacing w:line="360" w:lineRule="auto"/>
        <w:jc w:val="both"/>
        <w:rPr>
          <w:sz w:val="28"/>
          <w:szCs w:val="28"/>
        </w:rPr>
      </w:pPr>
      <w:r>
        <w:rPr>
          <w:sz w:val="28"/>
          <w:szCs w:val="28"/>
        </w:rPr>
        <w:t>-р</w:t>
      </w:r>
      <w:r w:rsidR="008355F5" w:rsidRPr="00CD71A2">
        <w:rPr>
          <w:sz w:val="28"/>
          <w:szCs w:val="28"/>
        </w:rPr>
        <w:t>азработка и распространение рекламно-информационной продукции об исторических объектах г. Краснослободска.</w:t>
      </w:r>
    </w:p>
    <w:p w:rsidR="008355F5" w:rsidRPr="00CD71A2" w:rsidRDefault="00CD71A2" w:rsidP="008355F5">
      <w:pPr>
        <w:spacing w:line="360" w:lineRule="auto"/>
        <w:jc w:val="both"/>
        <w:rPr>
          <w:sz w:val="28"/>
          <w:szCs w:val="28"/>
        </w:rPr>
      </w:pPr>
      <w:r>
        <w:rPr>
          <w:sz w:val="28"/>
          <w:szCs w:val="28"/>
        </w:rPr>
        <w:t>-п</w:t>
      </w:r>
      <w:r w:rsidR="008355F5" w:rsidRPr="00CD71A2">
        <w:rPr>
          <w:sz w:val="28"/>
          <w:szCs w:val="28"/>
        </w:rPr>
        <w:t>опуляризация исторических личностей Краснослободского края (размещение информации  в СМИ, создание фильмов): И.М. Севастьянов, А.С. Шиндяев, А.В. Веденяпин.</w:t>
      </w:r>
    </w:p>
    <w:p w:rsidR="002364E9" w:rsidRPr="00CD71A2" w:rsidRDefault="00CD71A2" w:rsidP="00CD71A2">
      <w:pPr>
        <w:pStyle w:val="13"/>
        <w:shd w:val="clear" w:color="auto" w:fill="auto"/>
        <w:spacing w:before="0" w:line="360" w:lineRule="auto"/>
        <w:ind w:right="57" w:firstLine="0"/>
        <w:rPr>
          <w:sz w:val="28"/>
          <w:szCs w:val="28"/>
        </w:rPr>
      </w:pPr>
      <w:r>
        <w:rPr>
          <w:sz w:val="28"/>
          <w:szCs w:val="28"/>
        </w:rPr>
        <w:t>-р</w:t>
      </w:r>
      <w:r w:rsidR="008355F5" w:rsidRPr="00CD71A2">
        <w:rPr>
          <w:sz w:val="28"/>
          <w:szCs w:val="28"/>
        </w:rPr>
        <w:t xml:space="preserve">еконструкция исторической части г. Краснослободска в том числе и  дома-усадьбы Севастьянова И.М. </w:t>
      </w:r>
    </w:p>
    <w:p w:rsidR="008355F5" w:rsidRPr="00CD71A2" w:rsidRDefault="002364E9" w:rsidP="002364E9">
      <w:pPr>
        <w:pStyle w:val="13"/>
        <w:shd w:val="clear" w:color="auto" w:fill="auto"/>
        <w:spacing w:before="0" w:line="360" w:lineRule="auto"/>
        <w:ind w:right="57"/>
        <w:rPr>
          <w:sz w:val="28"/>
          <w:szCs w:val="28"/>
        </w:rPr>
      </w:pPr>
      <w:r w:rsidRPr="00CD71A2">
        <w:rPr>
          <w:sz w:val="28"/>
          <w:szCs w:val="28"/>
        </w:rPr>
        <w:t>В сфере культуры характерна</w:t>
      </w:r>
      <w:r w:rsidRPr="00CD71A2">
        <w:rPr>
          <w:b/>
          <w:sz w:val="28"/>
          <w:szCs w:val="28"/>
        </w:rPr>
        <w:t xml:space="preserve">  </w:t>
      </w:r>
      <w:r w:rsidRPr="00CD71A2">
        <w:rPr>
          <w:sz w:val="28"/>
          <w:szCs w:val="28"/>
        </w:rPr>
        <w:t>тенденция «старения» кадров. В неудовлетворительном состоянии находятся большинство зданий сельских учреждений культуры, недостаточная их материально-техническая оснащенность.  Низкий темп внедрения в муниципальных учреждениях культуры информационно-коммуникационных технологий (компьютеризации и подключения к информационно-телекоммуникационной сети «Интернет»). Неудовлетворительное состояние объектов культурного наследия, а также памятников истории и культуры, расположенных на территории Краснослободского района. Недостаточное оснащение музея современным программным обеспечением и специализированным оборудованием для авто</w:t>
      </w:r>
      <w:r w:rsidR="00435E1B">
        <w:rPr>
          <w:sz w:val="28"/>
          <w:szCs w:val="28"/>
        </w:rPr>
        <w:t>матизации музейного процесса. Н</w:t>
      </w:r>
      <w:r w:rsidRPr="00CD71A2">
        <w:rPr>
          <w:sz w:val="28"/>
          <w:szCs w:val="28"/>
        </w:rPr>
        <w:t>еобходимость обнов</w:t>
      </w:r>
      <w:r w:rsidRPr="00CD71A2">
        <w:rPr>
          <w:sz w:val="28"/>
          <w:szCs w:val="28"/>
        </w:rPr>
        <w:lastRenderedPageBreak/>
        <w:t>ления экспозиционно-выставочного пространства с использованием современных технологий музейного показа. Дефицит профессиональных кадров, падение престижа профессии работника культуры и искусства, и как следствие, слабая материальная база учреждений культуры.</w:t>
      </w:r>
    </w:p>
    <w:p w:rsidR="008355F5" w:rsidRPr="00CD71A2" w:rsidRDefault="009B49E6" w:rsidP="00BF2FFD">
      <w:pPr>
        <w:tabs>
          <w:tab w:val="left" w:pos="0"/>
        </w:tabs>
        <w:spacing w:line="360" w:lineRule="auto"/>
        <w:rPr>
          <w:bCs/>
          <w:sz w:val="28"/>
          <w:szCs w:val="28"/>
        </w:rPr>
      </w:pPr>
      <w:r w:rsidRPr="00CD71A2">
        <w:rPr>
          <w:bCs/>
          <w:sz w:val="28"/>
          <w:szCs w:val="28"/>
        </w:rPr>
        <w:t>1.1.10</w:t>
      </w:r>
      <w:r w:rsidR="008355F5" w:rsidRPr="00CD71A2">
        <w:rPr>
          <w:bCs/>
          <w:sz w:val="28"/>
          <w:szCs w:val="28"/>
        </w:rPr>
        <w:t>. Физическая культура и спорт.</w:t>
      </w:r>
    </w:p>
    <w:p w:rsidR="008355F5" w:rsidRPr="00CD71A2" w:rsidRDefault="008355F5" w:rsidP="008355F5">
      <w:pPr>
        <w:pStyle w:val="ae"/>
        <w:spacing w:before="0" w:beforeAutospacing="0" w:after="0" w:afterAutospacing="0" w:line="360" w:lineRule="auto"/>
        <w:ind w:firstLine="708"/>
        <w:jc w:val="both"/>
        <w:rPr>
          <w:sz w:val="28"/>
          <w:szCs w:val="28"/>
        </w:rPr>
      </w:pPr>
      <w:r w:rsidRPr="00CD71A2">
        <w:rPr>
          <w:sz w:val="28"/>
          <w:szCs w:val="28"/>
        </w:rPr>
        <w:t>В муниципальном  районе на 01.01.2018 года находится 59 спортивных сооружений, из них: стадион с трибунами на 480 мест, 23 спортивных зала, 35 плоскостных спортивных сооружений. Уровень вовлеченности  в занятия физической культурой и спортом всех слоев населения по итогам  2017 года составляет около 36%, поэтому расширение материальной базы физкультуры и спорта является одной из важных задач перспективного развития муниципального района.</w:t>
      </w:r>
    </w:p>
    <w:p w:rsidR="00716F3F" w:rsidRPr="00CD71A2" w:rsidRDefault="00716F3F" w:rsidP="00716F3F">
      <w:pPr>
        <w:pStyle w:val="ae"/>
        <w:spacing w:before="0" w:beforeAutospacing="0" w:after="0" w:afterAutospacing="0" w:line="360" w:lineRule="auto"/>
        <w:ind w:firstLine="708"/>
        <w:jc w:val="both"/>
        <w:rPr>
          <w:sz w:val="28"/>
          <w:szCs w:val="28"/>
        </w:rPr>
      </w:pPr>
      <w:r w:rsidRPr="00CD71A2">
        <w:rPr>
          <w:sz w:val="28"/>
          <w:szCs w:val="28"/>
        </w:rPr>
        <w:t xml:space="preserve">Обеспеченность населения  спортивными объектами  соответствует социальным нормативам, но существующая материально-техническая база учреждений физической культуры и спорта в районе требует технического переоснащения, что является одной из причин, не позволяющих в полной мере успешно осуществлять задачу оздоровления населения. </w:t>
      </w:r>
    </w:p>
    <w:p w:rsidR="008355F5" w:rsidRPr="00CD71A2" w:rsidRDefault="009B49E6" w:rsidP="008355F5">
      <w:pPr>
        <w:pStyle w:val="ae"/>
        <w:spacing w:before="0" w:beforeAutospacing="0" w:after="0" w:afterAutospacing="0" w:line="360" w:lineRule="auto"/>
        <w:jc w:val="both"/>
        <w:rPr>
          <w:sz w:val="28"/>
          <w:szCs w:val="28"/>
        </w:rPr>
      </w:pPr>
      <w:r w:rsidRPr="00CD71A2">
        <w:rPr>
          <w:sz w:val="28"/>
          <w:szCs w:val="28"/>
        </w:rPr>
        <w:t>1.1.11</w:t>
      </w:r>
      <w:r w:rsidR="008355F5" w:rsidRPr="00CD71A2">
        <w:rPr>
          <w:sz w:val="28"/>
          <w:szCs w:val="28"/>
        </w:rPr>
        <w:t>. Потребительский рынок.</w:t>
      </w:r>
    </w:p>
    <w:p w:rsidR="007B1CCF" w:rsidRDefault="008355F5" w:rsidP="008355F5">
      <w:pPr>
        <w:spacing w:line="360" w:lineRule="auto"/>
        <w:ind w:firstLine="708"/>
        <w:jc w:val="both"/>
        <w:rPr>
          <w:iCs/>
          <w:color w:val="000000"/>
          <w:sz w:val="28"/>
          <w:szCs w:val="28"/>
        </w:rPr>
      </w:pPr>
      <w:r w:rsidRPr="00CD71A2">
        <w:rPr>
          <w:sz w:val="28"/>
          <w:szCs w:val="28"/>
        </w:rPr>
        <w:t xml:space="preserve">Вопросам потребительского рынка уделяется большое внимание, так как это одна из важнейших сфер экономической деятельности, обеспечивающая жизнедеятельность жителей, своего рода, индикатор благополучия населения. Потребительский рынок района представлен 272 </w:t>
      </w:r>
      <w:r w:rsidRPr="00CD71A2">
        <w:rPr>
          <w:iCs/>
          <w:color w:val="000000"/>
          <w:sz w:val="28"/>
          <w:szCs w:val="28"/>
        </w:rPr>
        <w:t xml:space="preserve">стационарными  торговыми предприятиями и 19 объектами нестационарной торговли. </w:t>
      </w:r>
    </w:p>
    <w:p w:rsidR="008355F5" w:rsidRPr="00CD71A2" w:rsidRDefault="008355F5" w:rsidP="008355F5">
      <w:pPr>
        <w:spacing w:line="360" w:lineRule="auto"/>
        <w:ind w:firstLine="708"/>
        <w:jc w:val="both"/>
        <w:rPr>
          <w:iCs/>
          <w:color w:val="000000"/>
          <w:sz w:val="28"/>
          <w:szCs w:val="28"/>
        </w:rPr>
      </w:pPr>
      <w:r w:rsidRPr="00CD71A2">
        <w:rPr>
          <w:iCs/>
          <w:color w:val="000000"/>
          <w:sz w:val="28"/>
          <w:szCs w:val="28"/>
        </w:rPr>
        <w:t xml:space="preserve">Торговая площадь стационарных предприятий розничной торговли составляет </w:t>
      </w:r>
      <w:smartTag w:uri="urn:schemas-microsoft-com:office:smarttags" w:element="metricconverter">
        <w:smartTagPr>
          <w:attr w:name="ProductID" w:val="12992,3 кв. м"/>
        </w:smartTagPr>
        <w:r w:rsidRPr="00CD71A2">
          <w:rPr>
            <w:iCs/>
            <w:color w:val="000000"/>
            <w:sz w:val="28"/>
            <w:szCs w:val="28"/>
          </w:rPr>
          <w:t>12992,3 кв. м</w:t>
        </w:r>
      </w:smartTag>
      <w:r w:rsidRPr="00CD71A2">
        <w:rPr>
          <w:iCs/>
          <w:color w:val="000000"/>
          <w:sz w:val="28"/>
          <w:szCs w:val="28"/>
        </w:rPr>
        <w:t xml:space="preserve">, фактическая обеспеченность  площадью стационарных торговых объектов  в расчете на 1000 человек населения  -  </w:t>
      </w:r>
      <w:smartTag w:uri="urn:schemas-microsoft-com:office:smarttags" w:element="metricconverter">
        <w:smartTagPr>
          <w:attr w:name="ProductID" w:val="552,1 кв. м"/>
        </w:smartTagPr>
        <w:r w:rsidRPr="00CD71A2">
          <w:rPr>
            <w:iCs/>
            <w:color w:val="000000"/>
            <w:sz w:val="28"/>
            <w:szCs w:val="28"/>
          </w:rPr>
          <w:t>552,1 кв. м</w:t>
        </w:r>
      </w:smartTag>
      <w:r w:rsidRPr="00CD71A2">
        <w:rPr>
          <w:iCs/>
          <w:color w:val="000000"/>
          <w:sz w:val="28"/>
          <w:szCs w:val="28"/>
        </w:rPr>
        <w:t xml:space="preserve">., при норме – </w:t>
      </w:r>
      <w:smartTag w:uri="urn:schemas-microsoft-com:office:smarttags" w:element="metricconverter">
        <w:smartTagPr>
          <w:attr w:name="ProductID" w:val="432,59 кв. м"/>
        </w:smartTagPr>
        <w:r w:rsidRPr="00CD71A2">
          <w:rPr>
            <w:iCs/>
            <w:color w:val="000000"/>
            <w:sz w:val="28"/>
            <w:szCs w:val="28"/>
          </w:rPr>
          <w:t>432,59 кв. м</w:t>
        </w:r>
      </w:smartTag>
      <w:r w:rsidRPr="00CD71A2">
        <w:rPr>
          <w:iCs/>
          <w:color w:val="000000"/>
          <w:sz w:val="28"/>
          <w:szCs w:val="28"/>
        </w:rPr>
        <w:t xml:space="preserve">.  Обеспеченность площадью стационарных торговых объектов по продаже продовольственных товаров составляет  – 258,37) кв. м. на 1000 человек, норма – </w:t>
      </w:r>
      <w:smartTag w:uri="urn:schemas-microsoft-com:office:smarttags" w:element="metricconverter">
        <w:smartTagPr>
          <w:attr w:name="ProductID" w:val="155,26 кв. м"/>
        </w:smartTagPr>
        <w:r w:rsidRPr="00CD71A2">
          <w:rPr>
            <w:iCs/>
            <w:color w:val="000000"/>
            <w:sz w:val="28"/>
            <w:szCs w:val="28"/>
          </w:rPr>
          <w:t>155,26 кв. м</w:t>
        </w:r>
      </w:smartTag>
      <w:r w:rsidRPr="00CD71A2">
        <w:rPr>
          <w:iCs/>
          <w:color w:val="000000"/>
          <w:sz w:val="28"/>
          <w:szCs w:val="28"/>
        </w:rPr>
        <w:t xml:space="preserve">.   Обеспеченность площадью стационарных торговых объектов по продаже непродовольственных товаров составляет </w:t>
      </w:r>
      <w:smartTag w:uri="urn:schemas-microsoft-com:office:smarttags" w:element="metricconverter">
        <w:smartTagPr>
          <w:attr w:name="ProductID" w:val="293,77 кв. м"/>
        </w:smartTagPr>
        <w:r w:rsidRPr="00CD71A2">
          <w:rPr>
            <w:iCs/>
            <w:color w:val="000000"/>
            <w:sz w:val="28"/>
            <w:szCs w:val="28"/>
          </w:rPr>
          <w:t>293,77 кв. м</w:t>
        </w:r>
      </w:smartTag>
      <w:r w:rsidRPr="00CD71A2">
        <w:rPr>
          <w:iCs/>
          <w:color w:val="000000"/>
          <w:sz w:val="28"/>
          <w:szCs w:val="28"/>
        </w:rPr>
        <w:t xml:space="preserve">. на 1000 человек, норма – </w:t>
      </w:r>
      <w:smartTag w:uri="urn:schemas-microsoft-com:office:smarttags" w:element="metricconverter">
        <w:smartTagPr>
          <w:attr w:name="ProductID" w:val="277,33 кв. м"/>
        </w:smartTagPr>
        <w:r w:rsidRPr="00CD71A2">
          <w:rPr>
            <w:iCs/>
            <w:color w:val="000000"/>
            <w:sz w:val="28"/>
            <w:szCs w:val="28"/>
          </w:rPr>
          <w:t>277,33 кв. м</w:t>
        </w:r>
      </w:smartTag>
      <w:r w:rsidRPr="00CD71A2">
        <w:rPr>
          <w:iCs/>
          <w:color w:val="000000"/>
          <w:sz w:val="28"/>
          <w:szCs w:val="28"/>
        </w:rPr>
        <w:t xml:space="preserve">.   Это один из лучших показателей в республике. В </w:t>
      </w:r>
      <w:r w:rsidRPr="00CD71A2">
        <w:rPr>
          <w:iCs/>
          <w:color w:val="000000"/>
          <w:sz w:val="28"/>
          <w:szCs w:val="28"/>
        </w:rPr>
        <w:lastRenderedPageBreak/>
        <w:t>2017 – 2018 годах  распахнули двери для жителей вновь открывшиеся объекты</w:t>
      </w:r>
      <w:r w:rsidR="00435E1B">
        <w:rPr>
          <w:iCs/>
          <w:color w:val="000000"/>
          <w:sz w:val="28"/>
          <w:szCs w:val="28"/>
        </w:rPr>
        <w:t>, такие как</w:t>
      </w:r>
      <w:r w:rsidRPr="00CD71A2">
        <w:rPr>
          <w:iCs/>
          <w:color w:val="000000"/>
          <w:sz w:val="28"/>
          <w:szCs w:val="28"/>
        </w:rPr>
        <w:t xml:space="preserve"> магазин «Пятерочка» Общества с ограниченной ответственностью «Агроторг», «СтройУют» индивидуального предпринимателя Якушкина М. И., «Стройматериалы» индивидуального предпринимателя Шуватов В. И., «Норовский» Общества с ограниченной ответственностью мясоперерабатывающий комплекс «Норовский», торговый павильон Общества с ограниченной ответственностью «Глубинка», другие объекты, в которых товары покупателям представлены в широком ассортименте и достаточном количестве.</w:t>
      </w:r>
    </w:p>
    <w:p w:rsidR="008355F5" w:rsidRPr="00CD71A2" w:rsidRDefault="008355F5" w:rsidP="00CD71A2">
      <w:pPr>
        <w:spacing w:line="360" w:lineRule="auto"/>
        <w:ind w:firstLine="708"/>
        <w:jc w:val="both"/>
        <w:rPr>
          <w:iCs/>
          <w:color w:val="000000"/>
          <w:sz w:val="28"/>
          <w:szCs w:val="28"/>
        </w:rPr>
      </w:pPr>
      <w:r w:rsidRPr="00CD71A2">
        <w:rPr>
          <w:iCs/>
          <w:color w:val="000000"/>
          <w:sz w:val="28"/>
          <w:szCs w:val="28"/>
        </w:rPr>
        <w:t>На территории района функционируют 5 предприятий оптовой торговли, 15 предприятий общественного питания общедоступной сети, с количеством посадочных мест – 1136 единиц, школьные столовые и столовые сельхозпредприятий, 137 предприятий сферы бытового обслуживания населения, в том числе услуги по перевозки грузов и пассажиров, 8 аптек и аптечных пунктов, 1 – ветеринарная аптека, 7 – автозаправочных станций, ведется строительство еще одной АЗС.</w:t>
      </w:r>
    </w:p>
    <w:p w:rsidR="008355F5" w:rsidRPr="00CD71A2" w:rsidRDefault="008355F5" w:rsidP="008355F5">
      <w:pPr>
        <w:pStyle w:val="Default"/>
        <w:spacing w:line="360" w:lineRule="auto"/>
        <w:rPr>
          <w:color w:val="FF0000"/>
        </w:rPr>
      </w:pPr>
      <w:r w:rsidRPr="00CD71A2">
        <w:t xml:space="preserve">Администрацией района проводится постоянная работа, направленная на стимулирование развития торговой деятельности и сферы платных услуг на территории района, деловой активности хозяйствующих объектов. </w:t>
      </w:r>
      <w:r w:rsidRPr="00CD71A2">
        <w:rPr>
          <w:iCs/>
        </w:rPr>
        <w:t xml:space="preserve">Принимаемые  меры по устойчивому развитию потребительского рынка позволили за 2017 год </w:t>
      </w:r>
      <w:r w:rsidRPr="00CD71A2">
        <w:t xml:space="preserve">реализовать потребительские товары на сумму 2,9 </w:t>
      </w:r>
      <w:r w:rsidRPr="00CD71A2">
        <w:rPr>
          <w:iCs/>
        </w:rPr>
        <w:t xml:space="preserve">миллиардов  рублей, в расчете на </w:t>
      </w:r>
      <w:r w:rsidRPr="00CD71A2">
        <w:t xml:space="preserve">одного жителя – 122494,6 рубля. Прогноз розничного товарооборота выполнен на 100,1 %, темп роста в сопоставимых ценах к уровню 2016 года – 105,4 %. </w:t>
      </w:r>
      <w:r w:rsidRPr="00CD71A2">
        <w:rPr>
          <w:iCs/>
        </w:rPr>
        <w:t xml:space="preserve">Оборот общественного питания составил 57,9 млн.  рублей, рост к 2016 году – 4,8 %. </w:t>
      </w:r>
    </w:p>
    <w:p w:rsidR="008355F5" w:rsidRPr="00CD71A2" w:rsidRDefault="008355F5" w:rsidP="008355F5">
      <w:pPr>
        <w:spacing w:line="360" w:lineRule="auto"/>
        <w:ind w:firstLine="708"/>
        <w:jc w:val="both"/>
        <w:rPr>
          <w:sz w:val="28"/>
          <w:szCs w:val="28"/>
        </w:rPr>
      </w:pPr>
      <w:r w:rsidRPr="00CD71A2">
        <w:rPr>
          <w:sz w:val="28"/>
          <w:szCs w:val="28"/>
        </w:rPr>
        <w:t xml:space="preserve">В целях привлечения покупателей и увеличения товарооборота предприятиями торговли принимаются меры по проведению реконструкции торговых площадей, улучшению эстетического вида, приданию  торговым точкам облика современных торговых предприятий. Укрепление материально-технической базы торговли осуществляется за счет частного капитала. </w:t>
      </w:r>
    </w:p>
    <w:p w:rsidR="008355F5" w:rsidRPr="00CD71A2" w:rsidRDefault="008355F5" w:rsidP="008355F5">
      <w:pPr>
        <w:spacing w:line="360" w:lineRule="auto"/>
        <w:ind w:firstLine="709"/>
        <w:jc w:val="both"/>
        <w:rPr>
          <w:sz w:val="28"/>
          <w:szCs w:val="28"/>
        </w:rPr>
      </w:pPr>
      <w:r w:rsidRPr="00CD71A2">
        <w:rPr>
          <w:sz w:val="28"/>
          <w:szCs w:val="28"/>
        </w:rPr>
        <w:lastRenderedPageBreak/>
        <w:t>Положительным фактом в торговле является наличие широкого ассортимента товаров продовольственной группы. Круглый год имеются в продаже свежие фрукты и овощи.</w:t>
      </w:r>
    </w:p>
    <w:p w:rsidR="008355F5" w:rsidRPr="00CD71A2" w:rsidRDefault="008355F5" w:rsidP="008355F5">
      <w:pPr>
        <w:spacing w:line="360" w:lineRule="auto"/>
        <w:ind w:firstLine="709"/>
        <w:jc w:val="both"/>
        <w:rPr>
          <w:sz w:val="28"/>
          <w:szCs w:val="28"/>
        </w:rPr>
      </w:pPr>
      <w:r w:rsidRPr="00CD71A2">
        <w:rPr>
          <w:sz w:val="28"/>
          <w:szCs w:val="28"/>
        </w:rPr>
        <w:t xml:space="preserve">Предприятия потребительского рынка, наряду со своей основной деятельностью,  активно участвуют в общественной жизни района, принимают участие в  конкурсах на звание «Лучшего предприятия». </w:t>
      </w:r>
    </w:p>
    <w:p w:rsidR="008355F5" w:rsidRPr="00CD71A2" w:rsidRDefault="008355F5" w:rsidP="008355F5">
      <w:pPr>
        <w:spacing w:line="360" w:lineRule="auto"/>
        <w:ind w:firstLine="709"/>
        <w:jc w:val="both"/>
        <w:rPr>
          <w:sz w:val="28"/>
          <w:szCs w:val="28"/>
        </w:rPr>
      </w:pPr>
      <w:r w:rsidRPr="00CD71A2">
        <w:rPr>
          <w:sz w:val="28"/>
          <w:szCs w:val="28"/>
        </w:rPr>
        <w:t>Несмотря на благополучное развитие сферы потребительского рынка, в этой сфере имеются следующие недостатки:</w:t>
      </w:r>
    </w:p>
    <w:p w:rsidR="008355F5" w:rsidRPr="00CD71A2" w:rsidRDefault="008355F5" w:rsidP="008355F5">
      <w:pPr>
        <w:spacing w:line="360" w:lineRule="auto"/>
        <w:ind w:firstLine="709"/>
        <w:jc w:val="both"/>
        <w:rPr>
          <w:sz w:val="28"/>
          <w:szCs w:val="28"/>
        </w:rPr>
      </w:pPr>
      <w:r w:rsidRPr="00CD71A2">
        <w:rPr>
          <w:sz w:val="28"/>
          <w:szCs w:val="28"/>
        </w:rPr>
        <w:t>- дефицит квалифицированных кадров,</w:t>
      </w:r>
    </w:p>
    <w:p w:rsidR="008355F5" w:rsidRPr="00CD71A2" w:rsidRDefault="008355F5" w:rsidP="008355F5">
      <w:pPr>
        <w:spacing w:line="360" w:lineRule="auto"/>
        <w:ind w:firstLine="709"/>
        <w:jc w:val="both"/>
        <w:rPr>
          <w:sz w:val="28"/>
          <w:szCs w:val="28"/>
        </w:rPr>
      </w:pPr>
      <w:r w:rsidRPr="00CD71A2">
        <w:rPr>
          <w:sz w:val="28"/>
          <w:szCs w:val="28"/>
        </w:rPr>
        <w:t>- невысокий покупательский спрос населения (или низкая платежеспособность населения),</w:t>
      </w:r>
    </w:p>
    <w:p w:rsidR="008355F5" w:rsidRPr="00CD71A2" w:rsidRDefault="008355F5" w:rsidP="008355F5">
      <w:pPr>
        <w:spacing w:line="360" w:lineRule="auto"/>
        <w:ind w:firstLine="709"/>
        <w:jc w:val="both"/>
        <w:rPr>
          <w:sz w:val="28"/>
          <w:szCs w:val="28"/>
        </w:rPr>
      </w:pPr>
      <w:r w:rsidRPr="00CD71A2">
        <w:rPr>
          <w:sz w:val="28"/>
          <w:szCs w:val="28"/>
        </w:rPr>
        <w:t>- отсутствие стационарной торговой сети в некоторых сельских населенных пунктах.</w:t>
      </w:r>
    </w:p>
    <w:p w:rsidR="008355F5" w:rsidRPr="00CD71A2" w:rsidRDefault="003F296F" w:rsidP="008355F5">
      <w:pPr>
        <w:pStyle w:val="ae"/>
        <w:spacing w:before="0" w:beforeAutospacing="0" w:after="0" w:afterAutospacing="0" w:line="360" w:lineRule="auto"/>
        <w:jc w:val="both"/>
        <w:rPr>
          <w:sz w:val="28"/>
          <w:szCs w:val="28"/>
        </w:rPr>
      </w:pPr>
      <w:r w:rsidRPr="00CD71A2">
        <w:rPr>
          <w:sz w:val="28"/>
          <w:szCs w:val="28"/>
        </w:rPr>
        <w:t>1.1.12. Развитие конкуренции.</w:t>
      </w:r>
    </w:p>
    <w:p w:rsidR="00886480" w:rsidRPr="00CD71A2" w:rsidRDefault="00886480" w:rsidP="00886480">
      <w:pPr>
        <w:spacing w:line="360" w:lineRule="auto"/>
        <w:ind w:firstLine="709"/>
        <w:jc w:val="both"/>
        <w:rPr>
          <w:sz w:val="28"/>
          <w:szCs w:val="28"/>
        </w:rPr>
      </w:pPr>
      <w:r w:rsidRPr="00CD71A2">
        <w:rPr>
          <w:sz w:val="28"/>
          <w:szCs w:val="28"/>
        </w:rPr>
        <w:t>Для достижения определенного успеха в современной рыночной экономике решающим элементом должно становиться эффективное использование различных факторов, оказывающих влияние на конкурентоспособность, а именно, разработка новых товаров и присвоение торговых брендов и марок, привлекательность и качество упаковки товаров, организация сбыта продукции. Решение этих задач потребует комплексного подхода.</w:t>
      </w:r>
    </w:p>
    <w:p w:rsidR="00886480" w:rsidRPr="00CD71A2" w:rsidRDefault="00886480" w:rsidP="00886480">
      <w:pPr>
        <w:spacing w:line="360" w:lineRule="auto"/>
        <w:ind w:firstLine="709"/>
        <w:jc w:val="both"/>
        <w:rPr>
          <w:sz w:val="28"/>
          <w:szCs w:val="28"/>
        </w:rPr>
      </w:pPr>
      <w:r w:rsidRPr="00CD71A2">
        <w:rPr>
          <w:sz w:val="28"/>
          <w:szCs w:val="28"/>
        </w:rPr>
        <w:t>С целью развития конкуренции в Краснослободском муниципальном разработана и утверждена «дорожная карта» по содействию развития конкуренции.  Выделено 11  социально-значимых рынка и 4 приоритетных рынка: рынок производства товарной рыбы,  рынок обработки древесины, рынков производства и переработки молока, а также рынок услуг общественного питания. По каждому рынку намечены мероприятия. Анализ реализации мероприятий показал, что конкретных результатов достигла работа по развитию конкурентной среды на всех рынка, что подтверждается положительной динамикой целевых индикаторов «дорожной карты».</w:t>
      </w:r>
    </w:p>
    <w:p w:rsidR="00886480" w:rsidRPr="00CD71A2" w:rsidRDefault="00886480" w:rsidP="00886480">
      <w:pPr>
        <w:spacing w:line="360" w:lineRule="auto"/>
        <w:ind w:firstLine="709"/>
        <w:jc w:val="both"/>
        <w:rPr>
          <w:sz w:val="28"/>
          <w:szCs w:val="28"/>
        </w:rPr>
      </w:pPr>
      <w:r w:rsidRPr="00CD71A2">
        <w:rPr>
          <w:sz w:val="28"/>
          <w:szCs w:val="28"/>
        </w:rPr>
        <w:lastRenderedPageBreak/>
        <w:t>В 2017 году проведено анкетирование (опрос) потребителей товаров и услуг в рамках проведения мониторинга состояния и развития конкурентной среды на рынках Краснослободского муниципального района. В результате выяснено, что  75% опрошенных считают, что уровень доступности,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 размещаемой в открытом доступе – удовлетворительное. Большинство опрошенных отметили, что в первую очередь работа по развитию конкуренции в Республике Мордовия должна быть направлена на контроль за ростом цен, на обеспечение качества продукции, а также на то, чтобы одна компания не начинала полностью диктовать свои условия на рынке.</w:t>
      </w:r>
    </w:p>
    <w:p w:rsidR="00242A8E" w:rsidRPr="00CD71A2" w:rsidRDefault="00242A8E" w:rsidP="00242A8E">
      <w:pPr>
        <w:spacing w:line="360" w:lineRule="auto"/>
        <w:jc w:val="both"/>
        <w:rPr>
          <w:sz w:val="28"/>
          <w:szCs w:val="28"/>
        </w:rPr>
      </w:pPr>
      <w:r w:rsidRPr="00CD71A2">
        <w:rPr>
          <w:sz w:val="28"/>
          <w:szCs w:val="28"/>
        </w:rPr>
        <w:t>1.1.13. Защита жизни  и обеспечение безопасности граждан.</w:t>
      </w:r>
    </w:p>
    <w:p w:rsidR="008239A0" w:rsidRDefault="008239A0" w:rsidP="008239A0">
      <w:pPr>
        <w:shd w:val="clear" w:color="auto" w:fill="FFFFFF"/>
        <w:spacing w:line="360" w:lineRule="auto"/>
        <w:ind w:firstLine="567"/>
        <w:jc w:val="both"/>
        <w:rPr>
          <w:sz w:val="28"/>
          <w:szCs w:val="28"/>
        </w:rPr>
      </w:pPr>
      <w:r w:rsidRPr="00F73B1F">
        <w:rPr>
          <w:sz w:val="28"/>
          <w:szCs w:val="28"/>
        </w:rPr>
        <w:t xml:space="preserve">В целях защиты территорий и населения Краснослободского муниципального района от чрезвычайных ситуаций, пожаров, проявлений экстремизма и терроризма, безопасности на водных объектах  в мирное и военное время разработана и утверждена муниципальная программа </w:t>
      </w:r>
      <w:r w:rsidRPr="00F73B1F">
        <w:rPr>
          <w:spacing w:val="5"/>
          <w:sz w:val="28"/>
          <w:szCs w:val="28"/>
        </w:rPr>
        <w:t>«Защита населения и территорий</w:t>
      </w:r>
      <w:r w:rsidRPr="00F73B1F">
        <w:rPr>
          <w:bCs/>
          <w:sz w:val="28"/>
          <w:szCs w:val="28"/>
        </w:rPr>
        <w:t xml:space="preserve"> Краснослободского муниципального района от чрезвычайных ситуаций, обеспечение пожарной безопасности и  безопасности людей на водных объектах на 2016-2020 годы</w:t>
      </w:r>
      <w:r w:rsidRPr="00F73B1F">
        <w:rPr>
          <w:sz w:val="28"/>
          <w:szCs w:val="28"/>
        </w:rPr>
        <w:t>»</w:t>
      </w:r>
      <w:r>
        <w:rPr>
          <w:sz w:val="28"/>
          <w:szCs w:val="28"/>
        </w:rPr>
        <w:t>.</w:t>
      </w:r>
    </w:p>
    <w:p w:rsidR="008239A0" w:rsidRDefault="008239A0" w:rsidP="008239A0">
      <w:pPr>
        <w:spacing w:line="360" w:lineRule="auto"/>
        <w:ind w:firstLine="567"/>
        <w:jc w:val="both"/>
        <w:rPr>
          <w:sz w:val="28"/>
          <w:szCs w:val="28"/>
        </w:rPr>
      </w:pPr>
      <w:r w:rsidRPr="009F3AB8">
        <w:rPr>
          <w:sz w:val="28"/>
          <w:szCs w:val="28"/>
        </w:rPr>
        <w:t xml:space="preserve">Реализация </w:t>
      </w:r>
      <w:r>
        <w:rPr>
          <w:sz w:val="28"/>
          <w:szCs w:val="28"/>
        </w:rPr>
        <w:t xml:space="preserve">мероприятий указанной муниципальной программы в полном объеме </w:t>
      </w:r>
      <w:r w:rsidRPr="009F3AB8">
        <w:rPr>
          <w:sz w:val="28"/>
          <w:szCs w:val="28"/>
        </w:rPr>
        <w:t xml:space="preserve">создаст необходимые финансово-экономические условия для укрепления пожарной безопасности и эффективной защиты населения от чрезвычайных ситуаций на территории района, снижения гибели, травматизма людей и размеров материальных потерь от пожаров и других чрезвычайных  ситуаций, выполнения мероприятий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недопущение фактов проявления экстремизма и терроризма, снизит количество пострадавших на водных объектах </w:t>
      </w:r>
      <w:r>
        <w:rPr>
          <w:sz w:val="28"/>
          <w:szCs w:val="28"/>
        </w:rPr>
        <w:t>Краснослободского</w:t>
      </w:r>
      <w:r w:rsidRPr="009F3AB8">
        <w:rPr>
          <w:sz w:val="28"/>
          <w:szCs w:val="28"/>
        </w:rPr>
        <w:t xml:space="preserve"> муниципальн</w:t>
      </w:r>
      <w:r>
        <w:rPr>
          <w:sz w:val="28"/>
          <w:szCs w:val="28"/>
        </w:rPr>
        <w:t>ого</w:t>
      </w:r>
      <w:r w:rsidRPr="009F3AB8">
        <w:rPr>
          <w:sz w:val="28"/>
          <w:szCs w:val="28"/>
        </w:rPr>
        <w:t xml:space="preserve"> район</w:t>
      </w:r>
      <w:r>
        <w:rPr>
          <w:sz w:val="28"/>
          <w:szCs w:val="28"/>
        </w:rPr>
        <w:t>а</w:t>
      </w:r>
      <w:r w:rsidRPr="009F3AB8">
        <w:rPr>
          <w:sz w:val="28"/>
          <w:szCs w:val="28"/>
        </w:rPr>
        <w:t>.</w:t>
      </w:r>
    </w:p>
    <w:p w:rsidR="008239A0" w:rsidRDefault="008239A0" w:rsidP="008239A0">
      <w:pPr>
        <w:pBdr>
          <w:bottom w:val="single" w:sz="4" w:space="30" w:color="FFFFFF"/>
        </w:pBdr>
        <w:spacing w:line="360" w:lineRule="auto"/>
        <w:ind w:firstLine="709"/>
        <w:jc w:val="both"/>
        <w:rPr>
          <w:sz w:val="28"/>
          <w:szCs w:val="28"/>
        </w:rPr>
      </w:pPr>
      <w:r w:rsidRPr="0030170C">
        <w:rPr>
          <w:sz w:val="28"/>
          <w:szCs w:val="28"/>
        </w:rPr>
        <w:lastRenderedPageBreak/>
        <w:t xml:space="preserve">За </w:t>
      </w:r>
      <w:r>
        <w:rPr>
          <w:sz w:val="28"/>
          <w:szCs w:val="28"/>
        </w:rPr>
        <w:t>2015-</w:t>
      </w:r>
      <w:r w:rsidRPr="0030170C">
        <w:rPr>
          <w:sz w:val="28"/>
          <w:szCs w:val="28"/>
        </w:rPr>
        <w:t>2017 г</w:t>
      </w:r>
      <w:r>
        <w:rPr>
          <w:sz w:val="28"/>
          <w:szCs w:val="28"/>
        </w:rPr>
        <w:t>г.</w:t>
      </w:r>
      <w:r w:rsidRPr="0030170C">
        <w:rPr>
          <w:sz w:val="28"/>
          <w:szCs w:val="28"/>
        </w:rPr>
        <w:t xml:space="preserve"> аварийно-спасательные службы района  привлекались на дорожно-транспортные происшествия </w:t>
      </w:r>
      <w:r>
        <w:rPr>
          <w:sz w:val="28"/>
          <w:szCs w:val="28"/>
        </w:rPr>
        <w:t>41</w:t>
      </w:r>
      <w:r w:rsidRPr="0030170C">
        <w:rPr>
          <w:sz w:val="28"/>
          <w:szCs w:val="28"/>
        </w:rPr>
        <w:t xml:space="preserve"> раз,  на пожары - </w:t>
      </w:r>
      <w:r>
        <w:rPr>
          <w:sz w:val="28"/>
          <w:szCs w:val="28"/>
        </w:rPr>
        <w:t>115</w:t>
      </w:r>
      <w:r w:rsidRPr="0030170C">
        <w:rPr>
          <w:sz w:val="28"/>
          <w:szCs w:val="28"/>
        </w:rPr>
        <w:t>.</w:t>
      </w:r>
    </w:p>
    <w:p w:rsidR="008239A0" w:rsidRDefault="008239A0" w:rsidP="008239A0">
      <w:pPr>
        <w:pBdr>
          <w:bottom w:val="single" w:sz="4" w:space="30" w:color="FFFFFF"/>
        </w:pBdr>
        <w:spacing w:line="360" w:lineRule="auto"/>
        <w:ind w:firstLine="709"/>
        <w:jc w:val="both"/>
        <w:rPr>
          <w:sz w:val="28"/>
          <w:szCs w:val="28"/>
        </w:rPr>
      </w:pPr>
      <w:r w:rsidRPr="009F3AB8">
        <w:rPr>
          <w:sz w:val="28"/>
          <w:szCs w:val="28"/>
        </w:rPr>
        <w:t>В статистике происшествий пожары занимают особое место, социально-экономические потери от них велики по сравнению с чрезвычайными ситуациями других видов.</w:t>
      </w:r>
    </w:p>
    <w:p w:rsidR="008239A0" w:rsidRDefault="008239A0" w:rsidP="008239A0">
      <w:pPr>
        <w:pBdr>
          <w:bottom w:val="single" w:sz="4" w:space="30" w:color="FFFFFF"/>
        </w:pBdr>
        <w:spacing w:line="360" w:lineRule="auto"/>
        <w:ind w:firstLine="709"/>
        <w:jc w:val="both"/>
        <w:rPr>
          <w:sz w:val="28"/>
          <w:szCs w:val="28"/>
        </w:rPr>
      </w:pPr>
      <w:r w:rsidRPr="009F3AB8">
        <w:rPr>
          <w:sz w:val="28"/>
          <w:szCs w:val="28"/>
        </w:rPr>
        <w:t xml:space="preserve">Ежегодно от огня гибнут люди, </w:t>
      </w:r>
      <w:r w:rsidRPr="006E120D">
        <w:rPr>
          <w:sz w:val="28"/>
          <w:szCs w:val="28"/>
        </w:rPr>
        <w:t>уничтожается или повреждается более 15 жилых домов, надворных построек, помещения производственного назначения и транспорта. Прямой материальный ущерб от  пожаров составляет до 10 млн. рублей, а с учетом расходов на восстановление, неполучения доходов, затрат на восстановление нанесенного вреда жизни или здоровью л</w:t>
      </w:r>
      <w:r>
        <w:rPr>
          <w:sz w:val="28"/>
          <w:szCs w:val="28"/>
        </w:rPr>
        <w:t>юдей ежегодные общие потери от г</w:t>
      </w:r>
      <w:r w:rsidRPr="006E120D">
        <w:rPr>
          <w:sz w:val="28"/>
          <w:szCs w:val="28"/>
        </w:rPr>
        <w:t>убительного воздействия огня составляют более 10 млн. рублей.</w:t>
      </w:r>
      <w:r>
        <w:rPr>
          <w:sz w:val="28"/>
          <w:szCs w:val="28"/>
        </w:rPr>
        <w:t xml:space="preserve"> </w:t>
      </w:r>
      <w:r w:rsidRPr="006E120D">
        <w:rPr>
          <w:sz w:val="28"/>
          <w:szCs w:val="28"/>
        </w:rPr>
        <w:t>Особую тревогу вызывает противопожарное состояние жилфонда и надворных строений, где по среднестатистическим данным ежегодно происходит более 85% всех пожаров.</w:t>
      </w:r>
      <w:r w:rsidRPr="000D0609">
        <w:rPr>
          <w:sz w:val="28"/>
          <w:szCs w:val="28"/>
        </w:rPr>
        <w:t xml:space="preserve"> </w:t>
      </w:r>
    </w:p>
    <w:p w:rsidR="008239A0" w:rsidRPr="00DD28A8" w:rsidRDefault="008239A0" w:rsidP="008239A0">
      <w:pPr>
        <w:pBdr>
          <w:bottom w:val="single" w:sz="4" w:space="30" w:color="FFFFFF"/>
        </w:pBdr>
        <w:spacing w:line="360" w:lineRule="auto"/>
        <w:ind w:firstLine="709"/>
        <w:jc w:val="both"/>
        <w:rPr>
          <w:color w:val="000000"/>
          <w:sz w:val="28"/>
          <w:szCs w:val="28"/>
        </w:rPr>
      </w:pPr>
      <w:r w:rsidRPr="009F3AB8">
        <w:rPr>
          <w:sz w:val="28"/>
          <w:szCs w:val="28"/>
        </w:rPr>
        <w:t>Для уменьшения людских и материальных потерь от пожаров организова</w:t>
      </w:r>
      <w:r>
        <w:rPr>
          <w:sz w:val="28"/>
          <w:szCs w:val="28"/>
        </w:rPr>
        <w:t>но</w:t>
      </w:r>
      <w:r w:rsidRPr="009F3AB8">
        <w:rPr>
          <w:sz w:val="28"/>
          <w:szCs w:val="28"/>
        </w:rPr>
        <w:t xml:space="preserve"> обучение населе</w:t>
      </w:r>
      <w:r>
        <w:rPr>
          <w:sz w:val="28"/>
          <w:szCs w:val="28"/>
        </w:rPr>
        <w:t>ния мерам пожарной безопасности</w:t>
      </w:r>
      <w:r w:rsidRPr="009F3AB8">
        <w:rPr>
          <w:sz w:val="28"/>
          <w:szCs w:val="28"/>
        </w:rPr>
        <w:t>.</w:t>
      </w:r>
      <w:r>
        <w:rPr>
          <w:sz w:val="28"/>
          <w:szCs w:val="28"/>
        </w:rPr>
        <w:t xml:space="preserve"> </w:t>
      </w:r>
      <w:r>
        <w:rPr>
          <w:color w:val="000000"/>
          <w:sz w:val="28"/>
          <w:szCs w:val="28"/>
        </w:rPr>
        <w:t xml:space="preserve">Профилактическими группами, созданными в сельских поселениях района путем подворного обхода </w:t>
      </w:r>
      <w:r w:rsidRPr="0030170C">
        <w:rPr>
          <w:color w:val="000000"/>
          <w:sz w:val="28"/>
          <w:szCs w:val="28"/>
        </w:rPr>
        <w:t>организовываются и проводятся разъяснительные работы среди населения по соблюдению ими правил техники безопасности, правил оказания первой помощи пострадавшим, об ответственности за нарушение распоряжений органов власти и правоохранительных органов в сфере обес</w:t>
      </w:r>
      <w:r>
        <w:rPr>
          <w:color w:val="000000"/>
          <w:sz w:val="28"/>
          <w:szCs w:val="28"/>
        </w:rPr>
        <w:t xml:space="preserve">печения безопасности населения </w:t>
      </w:r>
      <w:r w:rsidRPr="0030170C">
        <w:rPr>
          <w:color w:val="000000"/>
          <w:sz w:val="28"/>
          <w:szCs w:val="28"/>
        </w:rPr>
        <w:t>в случае наступления чрезвычайны</w:t>
      </w:r>
      <w:r>
        <w:rPr>
          <w:color w:val="000000"/>
          <w:sz w:val="28"/>
          <w:szCs w:val="28"/>
        </w:rPr>
        <w:t xml:space="preserve">х ситуаций различного характера, а также распространяются памятки. </w:t>
      </w:r>
      <w:r w:rsidRPr="009F3AB8">
        <w:rPr>
          <w:sz w:val="28"/>
          <w:szCs w:val="28"/>
        </w:rPr>
        <w:t xml:space="preserve">Существенное значение в деле предупреждения пожаров имеет противопожарная пропаганда с использованием средств массовой информации. </w:t>
      </w:r>
    </w:p>
    <w:p w:rsidR="008239A0" w:rsidRDefault="008239A0" w:rsidP="008239A0">
      <w:pPr>
        <w:pBdr>
          <w:bottom w:val="single" w:sz="4" w:space="30" w:color="FFFFFF"/>
        </w:pBdr>
        <w:spacing w:line="360" w:lineRule="auto"/>
        <w:ind w:firstLine="709"/>
        <w:jc w:val="both"/>
        <w:rPr>
          <w:color w:val="000000"/>
          <w:sz w:val="28"/>
          <w:szCs w:val="28"/>
        </w:rPr>
      </w:pPr>
      <w:r>
        <w:rPr>
          <w:color w:val="000000"/>
          <w:sz w:val="28"/>
          <w:szCs w:val="28"/>
        </w:rPr>
        <w:t>Вместе с тем,</w:t>
      </w:r>
      <w:r w:rsidRPr="000D1A7B">
        <w:rPr>
          <w:color w:val="000000"/>
          <w:sz w:val="28"/>
          <w:szCs w:val="28"/>
        </w:rPr>
        <w:t xml:space="preserve"> </w:t>
      </w:r>
      <w:r>
        <w:rPr>
          <w:color w:val="000000"/>
          <w:sz w:val="28"/>
          <w:szCs w:val="28"/>
        </w:rPr>
        <w:t xml:space="preserve">за период 2015 - 2017 гг., </w:t>
      </w:r>
      <w:r>
        <w:rPr>
          <w:sz w:val="28"/>
          <w:szCs w:val="28"/>
        </w:rPr>
        <w:t>36</w:t>
      </w:r>
      <w:r w:rsidRPr="00D254EC">
        <w:rPr>
          <w:sz w:val="28"/>
          <w:szCs w:val="28"/>
        </w:rPr>
        <w:t xml:space="preserve"> должностных лиц ГО и уполномоченных работников </w:t>
      </w:r>
      <w:r>
        <w:rPr>
          <w:sz w:val="28"/>
          <w:szCs w:val="28"/>
        </w:rPr>
        <w:t>Краснослободского МЗ ТП РМ РСЧС</w:t>
      </w:r>
      <w:r>
        <w:rPr>
          <w:color w:val="000000"/>
          <w:sz w:val="28"/>
          <w:szCs w:val="28"/>
        </w:rPr>
        <w:t xml:space="preserve"> в</w:t>
      </w:r>
      <w:r w:rsidRPr="00D254EC">
        <w:rPr>
          <w:sz w:val="28"/>
          <w:szCs w:val="28"/>
        </w:rPr>
        <w:t xml:space="preserve"> ГКУ Республики Мордовия «Специальное </w:t>
      </w:r>
      <w:r w:rsidRPr="000D1A7B">
        <w:rPr>
          <w:sz w:val="28"/>
          <w:szCs w:val="28"/>
        </w:rPr>
        <w:t xml:space="preserve">управление гражданской защиты» получили дополнительное профессиональное образование, </w:t>
      </w:r>
      <w:r w:rsidRPr="000D1A7B">
        <w:rPr>
          <w:color w:val="000000"/>
          <w:sz w:val="28"/>
          <w:szCs w:val="28"/>
        </w:rPr>
        <w:t>проведено 25 заседаний КЧС и ОПБ.</w:t>
      </w:r>
      <w:r>
        <w:rPr>
          <w:color w:val="000000"/>
          <w:sz w:val="28"/>
          <w:szCs w:val="28"/>
        </w:rPr>
        <w:t xml:space="preserve"> </w:t>
      </w:r>
    </w:p>
    <w:p w:rsidR="008239A0" w:rsidRPr="004444B8" w:rsidRDefault="008239A0" w:rsidP="008239A0">
      <w:pPr>
        <w:pBdr>
          <w:bottom w:val="single" w:sz="4" w:space="30" w:color="FFFFFF"/>
        </w:pBdr>
        <w:spacing w:line="360" w:lineRule="auto"/>
        <w:ind w:firstLine="709"/>
        <w:jc w:val="both"/>
        <w:rPr>
          <w:color w:val="000000"/>
          <w:sz w:val="28"/>
          <w:szCs w:val="28"/>
        </w:rPr>
      </w:pPr>
      <w:r w:rsidRPr="009F3AB8">
        <w:rPr>
          <w:color w:val="000000"/>
          <w:sz w:val="28"/>
          <w:szCs w:val="28"/>
        </w:rPr>
        <w:lastRenderedPageBreak/>
        <w:t>Немаловажным для населения района остается вопрос обеспечения безопасности населения на водных объектах, а именно</w:t>
      </w:r>
      <w:r w:rsidRPr="009F3AB8">
        <w:rPr>
          <w:sz w:val="28"/>
          <w:szCs w:val="28"/>
        </w:rPr>
        <w:t xml:space="preserve"> организация мест массового отдыха на  воде с созданием на них безопасных условий для </w:t>
      </w:r>
      <w:r w:rsidRPr="004444B8">
        <w:rPr>
          <w:sz w:val="28"/>
          <w:szCs w:val="28"/>
        </w:rPr>
        <w:t>купания, спасательных постов и оборудованием. В настоящее время в районе отсутствует территория для отдыха на воде. Купание осуществляется в несанкционированных местах.</w:t>
      </w:r>
    </w:p>
    <w:p w:rsidR="008239A0" w:rsidRDefault="008239A0" w:rsidP="008239A0">
      <w:pPr>
        <w:pBdr>
          <w:bottom w:val="single" w:sz="4" w:space="30" w:color="FFFFFF"/>
        </w:pBdr>
        <w:spacing w:line="360" w:lineRule="auto"/>
        <w:ind w:firstLine="709"/>
        <w:jc w:val="both"/>
        <w:rPr>
          <w:sz w:val="28"/>
          <w:szCs w:val="28"/>
        </w:rPr>
      </w:pPr>
      <w:r w:rsidRPr="004444B8">
        <w:rPr>
          <w:sz w:val="28"/>
          <w:szCs w:val="28"/>
        </w:rPr>
        <w:t xml:space="preserve">Кроме того на территории района в зависимости от  метеорологических условий, таяния снега, паводка </w:t>
      </w:r>
      <w:r>
        <w:rPr>
          <w:sz w:val="28"/>
          <w:szCs w:val="28"/>
        </w:rPr>
        <w:t>имеет место быть</w:t>
      </w:r>
      <w:r w:rsidRPr="004444B8">
        <w:rPr>
          <w:sz w:val="28"/>
          <w:szCs w:val="28"/>
        </w:rPr>
        <w:t xml:space="preserve"> подтопление населенных пунктов. </w:t>
      </w:r>
    </w:p>
    <w:p w:rsidR="008239A0" w:rsidRDefault="008239A0" w:rsidP="008239A0">
      <w:pPr>
        <w:pBdr>
          <w:bottom w:val="single" w:sz="4" w:space="30" w:color="FFFFFF"/>
        </w:pBdr>
        <w:spacing w:line="360" w:lineRule="auto"/>
        <w:ind w:firstLine="709"/>
        <w:jc w:val="both"/>
        <w:rPr>
          <w:sz w:val="28"/>
          <w:szCs w:val="28"/>
        </w:rPr>
      </w:pPr>
      <w:r w:rsidRPr="004444B8">
        <w:rPr>
          <w:color w:val="000000"/>
          <w:sz w:val="28"/>
          <w:szCs w:val="28"/>
        </w:rPr>
        <w:t>Важнейшей задачей в области снижения ущерба от наводнений является своевременное предупреждение населения о возможности опасного подъема уровня воды и затопления прибрежных тер</w:t>
      </w:r>
      <w:r w:rsidRPr="004444B8">
        <w:rPr>
          <w:color w:val="000000"/>
          <w:sz w:val="28"/>
          <w:szCs w:val="28"/>
        </w:rPr>
        <w:softHyphen/>
        <w:t>риторий.</w:t>
      </w:r>
    </w:p>
    <w:p w:rsidR="008239A0" w:rsidRDefault="008239A0" w:rsidP="008239A0">
      <w:pPr>
        <w:pBdr>
          <w:bottom w:val="single" w:sz="4" w:space="30" w:color="FFFFFF"/>
        </w:pBdr>
        <w:spacing w:line="360" w:lineRule="auto"/>
        <w:ind w:firstLine="709"/>
        <w:jc w:val="both"/>
        <w:rPr>
          <w:color w:val="000000"/>
          <w:sz w:val="28"/>
          <w:szCs w:val="28"/>
          <w:shd w:val="clear" w:color="auto" w:fill="FFFFFF"/>
        </w:rPr>
      </w:pPr>
      <w:r w:rsidRPr="004444B8">
        <w:rPr>
          <w:color w:val="000000"/>
          <w:sz w:val="28"/>
          <w:szCs w:val="28"/>
        </w:rPr>
        <w:t>Для оповещения и информирования населения при наводнениях должны использоваться в первую очередь системы централизованного оповещения на</w:t>
      </w:r>
      <w:r w:rsidRPr="004444B8">
        <w:rPr>
          <w:color w:val="000000"/>
          <w:sz w:val="28"/>
          <w:szCs w:val="28"/>
        </w:rPr>
        <w:softHyphen/>
        <w:t>селения</w:t>
      </w:r>
      <w:r>
        <w:rPr>
          <w:color w:val="000000"/>
          <w:sz w:val="28"/>
          <w:szCs w:val="28"/>
        </w:rPr>
        <w:t xml:space="preserve">. </w:t>
      </w:r>
      <w:r w:rsidRPr="00DD28A8">
        <w:rPr>
          <w:color w:val="000000"/>
          <w:sz w:val="28"/>
          <w:szCs w:val="28"/>
          <w:shd w:val="clear" w:color="auto" w:fill="FFFFFF"/>
        </w:rPr>
        <w:t>Там, где это невозможно, не</w:t>
      </w:r>
      <w:r w:rsidRPr="00DD28A8">
        <w:rPr>
          <w:color w:val="000000"/>
          <w:sz w:val="28"/>
          <w:szCs w:val="28"/>
          <w:shd w:val="clear" w:color="auto" w:fill="FFFFFF"/>
        </w:rPr>
        <w:softHyphen/>
        <w:t>обходимо пойти по пути создания местных (в пределах затапливаемых насе</w:t>
      </w:r>
      <w:r w:rsidRPr="00DD28A8">
        <w:rPr>
          <w:color w:val="000000"/>
          <w:sz w:val="28"/>
          <w:szCs w:val="28"/>
          <w:shd w:val="clear" w:color="auto" w:fill="FFFFFF"/>
        </w:rPr>
        <w:softHyphen/>
        <w:t>ленных пунктов или их отдельных частей) сетей уличных громкоговорителей на базе мощных динамиков типа СГС (установленных, например, на крыше), которые могут передавать как сигнал электронной сирены (сигнал «Внимание всем!»), так и информационное сообщение на зн</w:t>
      </w:r>
      <w:r>
        <w:rPr>
          <w:color w:val="000000"/>
          <w:sz w:val="28"/>
          <w:szCs w:val="28"/>
          <w:shd w:val="clear" w:color="auto" w:fill="FFFFFF"/>
        </w:rPr>
        <w:t>а</w:t>
      </w:r>
      <w:r>
        <w:rPr>
          <w:color w:val="000000"/>
          <w:sz w:val="28"/>
          <w:szCs w:val="28"/>
          <w:shd w:val="clear" w:color="auto" w:fill="FFFFFF"/>
        </w:rPr>
        <w:softHyphen/>
        <w:t>чительное расстояние – до 400-</w:t>
      </w:r>
      <w:smartTag w:uri="urn:schemas-microsoft-com:office:smarttags" w:element="metricconverter">
        <w:smartTagPr>
          <w:attr w:name="ProductID" w:val="500 м"/>
        </w:smartTagPr>
        <w:r w:rsidRPr="00DD28A8">
          <w:rPr>
            <w:color w:val="000000"/>
            <w:sz w:val="28"/>
            <w:szCs w:val="28"/>
            <w:shd w:val="clear" w:color="auto" w:fill="FFFFFF"/>
          </w:rPr>
          <w:t>500 м</w:t>
        </w:r>
      </w:smartTag>
      <w:r w:rsidRPr="00DD28A8">
        <w:rPr>
          <w:color w:val="000000"/>
          <w:sz w:val="28"/>
          <w:szCs w:val="28"/>
          <w:shd w:val="clear" w:color="auto" w:fill="FFFFFF"/>
        </w:rPr>
        <w:t xml:space="preserve">. </w:t>
      </w:r>
    </w:p>
    <w:p w:rsidR="008239A0" w:rsidRDefault="008239A0" w:rsidP="008239A0">
      <w:pPr>
        <w:pBdr>
          <w:bottom w:val="single" w:sz="4" w:space="30" w:color="FFFFFF"/>
        </w:pBdr>
        <w:spacing w:line="360" w:lineRule="auto"/>
        <w:ind w:firstLine="709"/>
        <w:jc w:val="both"/>
        <w:rPr>
          <w:color w:val="000000"/>
          <w:sz w:val="28"/>
          <w:szCs w:val="28"/>
          <w:shd w:val="clear" w:color="auto" w:fill="FFFFFF"/>
        </w:rPr>
      </w:pPr>
      <w:r>
        <w:rPr>
          <w:color w:val="000000"/>
          <w:sz w:val="28"/>
          <w:szCs w:val="28"/>
          <w:shd w:val="clear" w:color="auto" w:fill="FFFFFF"/>
        </w:rPr>
        <w:t xml:space="preserve">К сожалению, в связи с отсутствием необходимых финансовых средств в бюджетах поселений района вопрос оповещения населения остается нерешенным. </w:t>
      </w:r>
    </w:p>
    <w:p w:rsidR="008239A0" w:rsidRPr="00B94C11" w:rsidRDefault="008239A0" w:rsidP="008239A0">
      <w:pPr>
        <w:pBdr>
          <w:bottom w:val="single" w:sz="4" w:space="30" w:color="FFFFFF"/>
        </w:pBdr>
        <w:spacing w:line="360" w:lineRule="auto"/>
        <w:ind w:firstLine="709"/>
        <w:jc w:val="both"/>
        <w:rPr>
          <w:sz w:val="28"/>
          <w:szCs w:val="28"/>
        </w:rPr>
      </w:pPr>
      <w:r>
        <w:rPr>
          <w:sz w:val="28"/>
          <w:szCs w:val="28"/>
        </w:rPr>
        <w:t xml:space="preserve">В </w:t>
      </w:r>
      <w:r w:rsidRPr="00B94C11">
        <w:rPr>
          <w:sz w:val="28"/>
          <w:szCs w:val="28"/>
        </w:rPr>
        <w:t>период 2015-2017 гг. на территории района проведено 2 командно-штабных учения, 8 командно-штабных тренировок, 4</w:t>
      </w:r>
      <w:r w:rsidRPr="00B94C11">
        <w:rPr>
          <w:sz w:val="28"/>
          <w:szCs w:val="28"/>
          <w:lang w:eastAsia="en-US"/>
        </w:rPr>
        <w:t xml:space="preserve"> та</w:t>
      </w:r>
      <w:r w:rsidRPr="00B94C11">
        <w:rPr>
          <w:sz w:val="28"/>
          <w:szCs w:val="28"/>
        </w:rPr>
        <w:t>ктико-специальных учения</w:t>
      </w:r>
      <w:r w:rsidRPr="00B94C11">
        <w:rPr>
          <w:sz w:val="28"/>
          <w:szCs w:val="28"/>
          <w:lang w:eastAsia="en-US"/>
        </w:rPr>
        <w:t xml:space="preserve"> </w:t>
      </w:r>
      <w:r w:rsidRPr="00B94C11">
        <w:rPr>
          <w:sz w:val="28"/>
          <w:szCs w:val="28"/>
        </w:rPr>
        <w:t xml:space="preserve">по своевременному приему, обработке и передаче поступающей информации, в которых принимала активное участие Единой дежурно-диспетчерской службы. </w:t>
      </w:r>
    </w:p>
    <w:p w:rsidR="008239A0" w:rsidRDefault="008239A0" w:rsidP="008239A0">
      <w:pPr>
        <w:pBdr>
          <w:bottom w:val="single" w:sz="4" w:space="30" w:color="FFFFFF"/>
        </w:pBdr>
        <w:spacing w:line="360" w:lineRule="auto"/>
        <w:ind w:firstLine="709"/>
        <w:jc w:val="both"/>
        <w:rPr>
          <w:sz w:val="28"/>
          <w:szCs w:val="28"/>
        </w:rPr>
      </w:pPr>
      <w:r w:rsidRPr="00B94C11">
        <w:rPr>
          <w:sz w:val="28"/>
          <w:szCs w:val="28"/>
        </w:rPr>
        <w:t>Главной задачей</w:t>
      </w:r>
      <w:r w:rsidRPr="0035168D">
        <w:rPr>
          <w:sz w:val="28"/>
          <w:szCs w:val="28"/>
        </w:rPr>
        <w:t xml:space="preserve"> ЕДДС продолжает оставаться прием сообщений от населения и дежурно-диспетчерских служб района, служб других ведомств, в том </w:t>
      </w:r>
      <w:r w:rsidRPr="0035168D">
        <w:rPr>
          <w:sz w:val="28"/>
          <w:szCs w:val="28"/>
        </w:rPr>
        <w:lastRenderedPageBreak/>
        <w:t xml:space="preserve">числе находящихся за пределами района, о любых чрезвычайных происшествиях, несущих информацию об угрозе или факте возникновения чрезвычайных ситуаций, а также о происшествиях любого характера, касающихся жизнеобеспечения и жизнедеятельности населения. </w:t>
      </w:r>
      <w:r w:rsidRPr="0035168D">
        <w:rPr>
          <w:bCs/>
          <w:sz w:val="28"/>
          <w:szCs w:val="28"/>
        </w:rPr>
        <w:t xml:space="preserve">За </w:t>
      </w:r>
      <w:r>
        <w:rPr>
          <w:bCs/>
          <w:sz w:val="28"/>
          <w:szCs w:val="28"/>
        </w:rPr>
        <w:t>период 2015-</w:t>
      </w:r>
      <w:r w:rsidRPr="0035168D">
        <w:rPr>
          <w:bCs/>
          <w:sz w:val="28"/>
          <w:szCs w:val="28"/>
        </w:rPr>
        <w:t>2017 г</w:t>
      </w:r>
      <w:r>
        <w:rPr>
          <w:bCs/>
          <w:sz w:val="28"/>
          <w:szCs w:val="28"/>
        </w:rPr>
        <w:t>г.</w:t>
      </w:r>
      <w:r w:rsidRPr="0035168D">
        <w:rPr>
          <w:sz w:val="28"/>
          <w:szCs w:val="28"/>
        </w:rPr>
        <w:t xml:space="preserve"> отработано </w:t>
      </w:r>
      <w:r>
        <w:rPr>
          <w:sz w:val="28"/>
          <w:szCs w:val="28"/>
        </w:rPr>
        <w:t>793</w:t>
      </w:r>
      <w:r w:rsidRPr="0035168D">
        <w:rPr>
          <w:sz w:val="28"/>
          <w:szCs w:val="28"/>
        </w:rPr>
        <w:t xml:space="preserve"> вызов</w:t>
      </w:r>
      <w:r>
        <w:rPr>
          <w:sz w:val="28"/>
          <w:szCs w:val="28"/>
        </w:rPr>
        <w:t xml:space="preserve">а </w:t>
      </w:r>
      <w:r w:rsidRPr="0035168D">
        <w:rPr>
          <w:sz w:val="28"/>
          <w:szCs w:val="28"/>
        </w:rPr>
        <w:t xml:space="preserve">различного характера. Во исполнение </w:t>
      </w:r>
      <w:r>
        <w:rPr>
          <w:sz w:val="28"/>
          <w:szCs w:val="28"/>
        </w:rPr>
        <w:t xml:space="preserve"> Указа Президента РФ от 28 декабря </w:t>
      </w:r>
      <w:smartTag w:uri="urn:schemas-microsoft-com:office:smarttags" w:element="metricconverter">
        <w:smartTagPr>
          <w:attr w:name="ProductID" w:val="2010 г"/>
        </w:smartTagPr>
        <w:r>
          <w:rPr>
            <w:sz w:val="28"/>
            <w:szCs w:val="28"/>
          </w:rPr>
          <w:t>2010 г</w:t>
        </w:r>
      </w:smartTag>
      <w:r>
        <w:rPr>
          <w:sz w:val="28"/>
          <w:szCs w:val="28"/>
        </w:rPr>
        <w:t>. № 1632 «О совершенствовании системы обеспечения вызова экстренных оперативных служб на территории Российской Федерации»</w:t>
      </w:r>
      <w:r w:rsidRPr="0035168D">
        <w:rPr>
          <w:sz w:val="28"/>
          <w:szCs w:val="28"/>
        </w:rPr>
        <w:t xml:space="preserve"> на базе ЕДДС введена в эксплуатацию система – 112, в связи с чем</w:t>
      </w:r>
      <w:r>
        <w:rPr>
          <w:sz w:val="28"/>
          <w:szCs w:val="28"/>
        </w:rPr>
        <w:t>,</w:t>
      </w:r>
      <w:r w:rsidRPr="0035168D">
        <w:rPr>
          <w:sz w:val="28"/>
          <w:szCs w:val="28"/>
        </w:rPr>
        <w:t xml:space="preserve"> диспетчерский состав прошел дополнительную подготовку. Посредством аппаратуры оповещения П-160 ЕДДС в течение </w:t>
      </w:r>
      <w:r>
        <w:rPr>
          <w:sz w:val="28"/>
          <w:szCs w:val="28"/>
        </w:rPr>
        <w:t>периода 2015-</w:t>
      </w:r>
      <w:r w:rsidRPr="0035168D">
        <w:rPr>
          <w:sz w:val="28"/>
          <w:szCs w:val="28"/>
        </w:rPr>
        <w:t xml:space="preserve">2017 </w:t>
      </w:r>
      <w:r>
        <w:rPr>
          <w:sz w:val="28"/>
          <w:szCs w:val="28"/>
        </w:rPr>
        <w:t>гг.</w:t>
      </w:r>
      <w:r w:rsidRPr="0035168D">
        <w:rPr>
          <w:sz w:val="28"/>
          <w:szCs w:val="28"/>
        </w:rPr>
        <w:t xml:space="preserve"> получен</w:t>
      </w:r>
      <w:r>
        <w:rPr>
          <w:sz w:val="28"/>
          <w:szCs w:val="28"/>
        </w:rPr>
        <w:t>о</w:t>
      </w:r>
      <w:r w:rsidRPr="0035168D">
        <w:rPr>
          <w:sz w:val="28"/>
          <w:szCs w:val="28"/>
        </w:rPr>
        <w:t xml:space="preserve"> и </w:t>
      </w:r>
      <w:r w:rsidRPr="00056A13">
        <w:rPr>
          <w:sz w:val="28"/>
          <w:szCs w:val="28"/>
        </w:rPr>
        <w:t>своевременно отработано</w:t>
      </w:r>
      <w:r w:rsidRPr="0035168D">
        <w:rPr>
          <w:sz w:val="28"/>
          <w:szCs w:val="28"/>
        </w:rPr>
        <w:t xml:space="preserve"> </w:t>
      </w:r>
      <w:r>
        <w:rPr>
          <w:sz w:val="28"/>
          <w:szCs w:val="28"/>
        </w:rPr>
        <w:t xml:space="preserve">98 </w:t>
      </w:r>
      <w:r w:rsidRPr="0035168D">
        <w:rPr>
          <w:sz w:val="28"/>
          <w:szCs w:val="28"/>
        </w:rPr>
        <w:t>сигнал</w:t>
      </w:r>
      <w:r>
        <w:rPr>
          <w:sz w:val="28"/>
          <w:szCs w:val="28"/>
        </w:rPr>
        <w:t>ов</w:t>
      </w:r>
      <w:r w:rsidRPr="0035168D">
        <w:rPr>
          <w:sz w:val="28"/>
          <w:szCs w:val="28"/>
        </w:rPr>
        <w:t xml:space="preserve"> гражданской обороны, ежемесячно корректируются электронные паспорта</w:t>
      </w:r>
      <w:r w:rsidRPr="00231536">
        <w:rPr>
          <w:sz w:val="28"/>
          <w:szCs w:val="28"/>
        </w:rPr>
        <w:t xml:space="preserve"> безопасности территории Краснослободского муниципального района и социально значимых объектов</w:t>
      </w:r>
      <w:r>
        <w:rPr>
          <w:sz w:val="28"/>
          <w:szCs w:val="28"/>
        </w:rPr>
        <w:t xml:space="preserve"> района, е</w:t>
      </w:r>
      <w:r w:rsidRPr="006506DD">
        <w:rPr>
          <w:sz w:val="28"/>
          <w:szCs w:val="28"/>
        </w:rPr>
        <w:t xml:space="preserve">жедневно </w:t>
      </w:r>
      <w:r w:rsidRPr="006506DD">
        <w:rPr>
          <w:color w:val="000000"/>
          <w:sz w:val="28"/>
          <w:szCs w:val="28"/>
        </w:rPr>
        <w:t>о</w:t>
      </w:r>
      <w:r>
        <w:rPr>
          <w:color w:val="000000"/>
          <w:sz w:val="28"/>
          <w:szCs w:val="28"/>
        </w:rPr>
        <w:t>существляется видео</w:t>
      </w:r>
      <w:r w:rsidRPr="006506DD">
        <w:rPr>
          <w:color w:val="000000"/>
          <w:sz w:val="28"/>
          <w:szCs w:val="28"/>
        </w:rPr>
        <w:t xml:space="preserve">конференцсвязь с ОДС </w:t>
      </w:r>
      <w:r w:rsidRPr="006506DD">
        <w:rPr>
          <w:sz w:val="28"/>
          <w:szCs w:val="28"/>
        </w:rPr>
        <w:t>ФКУ «ЦУКС ГУ МЧС России по Республике Мордовия».</w:t>
      </w:r>
      <w:r>
        <w:rPr>
          <w:sz w:val="28"/>
          <w:szCs w:val="28"/>
        </w:rPr>
        <w:t xml:space="preserve"> </w:t>
      </w:r>
      <w:r w:rsidRPr="00231536">
        <w:rPr>
          <w:sz w:val="28"/>
          <w:szCs w:val="28"/>
        </w:rPr>
        <w:t xml:space="preserve">С целью подготовки дежурно-диспетчерского персонала </w:t>
      </w:r>
      <w:r>
        <w:rPr>
          <w:sz w:val="28"/>
          <w:szCs w:val="28"/>
        </w:rPr>
        <w:t>ЕДДС</w:t>
      </w:r>
      <w:r w:rsidRPr="00231536">
        <w:rPr>
          <w:sz w:val="28"/>
          <w:szCs w:val="28"/>
        </w:rPr>
        <w:t xml:space="preserve"> для работы</w:t>
      </w:r>
      <w:r>
        <w:rPr>
          <w:sz w:val="28"/>
          <w:szCs w:val="28"/>
        </w:rPr>
        <w:t xml:space="preserve"> в условиях кризисных ситуаций диспетчера </w:t>
      </w:r>
      <w:r w:rsidRPr="000710E7">
        <w:rPr>
          <w:sz w:val="28"/>
          <w:szCs w:val="28"/>
        </w:rPr>
        <w:t xml:space="preserve">ежемесячно участвует в тренировках по </w:t>
      </w:r>
      <w:r w:rsidRPr="006506DD">
        <w:rPr>
          <w:color w:val="000000"/>
          <w:sz w:val="28"/>
          <w:szCs w:val="28"/>
        </w:rPr>
        <w:t>отработке вводных по прогнозируемым чрезвычайным ситуациям под руководством Главного управления МЧС России по Республике Мордовия</w:t>
      </w:r>
      <w:r>
        <w:rPr>
          <w:color w:val="000000"/>
          <w:sz w:val="28"/>
          <w:szCs w:val="28"/>
        </w:rPr>
        <w:t>.</w:t>
      </w:r>
      <w:r w:rsidRPr="0030170C">
        <w:rPr>
          <w:sz w:val="28"/>
          <w:szCs w:val="28"/>
        </w:rPr>
        <w:t xml:space="preserve"> </w:t>
      </w:r>
      <w:r>
        <w:rPr>
          <w:sz w:val="28"/>
          <w:szCs w:val="28"/>
        </w:rPr>
        <w:t>В</w:t>
      </w:r>
      <w:r w:rsidRPr="00231536">
        <w:rPr>
          <w:sz w:val="28"/>
          <w:szCs w:val="28"/>
        </w:rPr>
        <w:t xml:space="preserve"> </w:t>
      </w:r>
      <w:r>
        <w:rPr>
          <w:sz w:val="28"/>
          <w:szCs w:val="28"/>
        </w:rPr>
        <w:t>период 2015-</w:t>
      </w:r>
      <w:r w:rsidRPr="00231536">
        <w:rPr>
          <w:sz w:val="28"/>
          <w:szCs w:val="28"/>
        </w:rPr>
        <w:t xml:space="preserve">2017 </w:t>
      </w:r>
      <w:r>
        <w:rPr>
          <w:sz w:val="28"/>
          <w:szCs w:val="28"/>
        </w:rPr>
        <w:t>гг.</w:t>
      </w:r>
      <w:r w:rsidRPr="00231536">
        <w:rPr>
          <w:sz w:val="28"/>
          <w:szCs w:val="28"/>
        </w:rPr>
        <w:t xml:space="preserve"> проведено </w:t>
      </w:r>
      <w:r>
        <w:rPr>
          <w:sz w:val="28"/>
          <w:szCs w:val="28"/>
        </w:rPr>
        <w:t>83</w:t>
      </w:r>
      <w:r w:rsidRPr="00231536">
        <w:rPr>
          <w:sz w:val="28"/>
          <w:szCs w:val="28"/>
        </w:rPr>
        <w:t xml:space="preserve"> </w:t>
      </w:r>
      <w:r>
        <w:rPr>
          <w:sz w:val="28"/>
          <w:szCs w:val="28"/>
        </w:rPr>
        <w:t>тренировки</w:t>
      </w:r>
      <w:r w:rsidRPr="00231536">
        <w:rPr>
          <w:sz w:val="28"/>
          <w:szCs w:val="28"/>
        </w:rPr>
        <w:t xml:space="preserve">. </w:t>
      </w:r>
    </w:p>
    <w:p w:rsidR="008239A0" w:rsidRPr="00E65767" w:rsidRDefault="008239A0" w:rsidP="008239A0">
      <w:pPr>
        <w:pBdr>
          <w:bottom w:val="single" w:sz="4" w:space="30" w:color="FFFFFF"/>
        </w:pBdr>
        <w:spacing w:line="360" w:lineRule="auto"/>
        <w:ind w:firstLine="709"/>
        <w:jc w:val="both"/>
        <w:rPr>
          <w:sz w:val="28"/>
          <w:szCs w:val="28"/>
        </w:rPr>
      </w:pPr>
      <w:r w:rsidRPr="00E65767">
        <w:rPr>
          <w:sz w:val="28"/>
          <w:szCs w:val="28"/>
        </w:rPr>
        <w:t xml:space="preserve">Техническое оснащение ЕДДС ограниченно соответствует предъявляемым требованиям. Но исполнение действующего законодательства Российской Федерации, Республики Мордовия, а также Положения о ЕДДС и Национального стандарта в части касающейся приобретения необходимого технического оснащения для учреждения не представляется возможным ввиду отсутствия в бюджетной смете необходимых финансовых средств. </w:t>
      </w:r>
    </w:p>
    <w:p w:rsidR="008239A0" w:rsidRDefault="008239A0" w:rsidP="008239A0">
      <w:pPr>
        <w:pBdr>
          <w:bottom w:val="single" w:sz="4" w:space="30" w:color="FFFFFF"/>
        </w:pBdr>
        <w:spacing w:line="360" w:lineRule="auto"/>
        <w:ind w:firstLine="709"/>
        <w:jc w:val="both"/>
        <w:rPr>
          <w:sz w:val="28"/>
          <w:szCs w:val="28"/>
        </w:rPr>
      </w:pPr>
      <w:r>
        <w:rPr>
          <w:sz w:val="28"/>
          <w:szCs w:val="28"/>
        </w:rPr>
        <w:t xml:space="preserve">Приобретение </w:t>
      </w:r>
      <w:r w:rsidRPr="0035168D">
        <w:rPr>
          <w:sz w:val="28"/>
          <w:szCs w:val="28"/>
        </w:rPr>
        <w:t>техническо</w:t>
      </w:r>
      <w:r>
        <w:rPr>
          <w:sz w:val="28"/>
          <w:szCs w:val="28"/>
        </w:rPr>
        <w:t xml:space="preserve">го </w:t>
      </w:r>
      <w:r w:rsidRPr="0035168D">
        <w:rPr>
          <w:sz w:val="28"/>
          <w:szCs w:val="28"/>
        </w:rPr>
        <w:t>оснащени</w:t>
      </w:r>
      <w:r>
        <w:rPr>
          <w:sz w:val="28"/>
          <w:szCs w:val="28"/>
        </w:rPr>
        <w:t>я</w:t>
      </w:r>
      <w:r w:rsidRPr="0035168D">
        <w:rPr>
          <w:sz w:val="28"/>
          <w:szCs w:val="28"/>
        </w:rPr>
        <w:t xml:space="preserve"> средствами связи ЕДДС в районе, позволило </w:t>
      </w:r>
      <w:r>
        <w:rPr>
          <w:sz w:val="28"/>
          <w:szCs w:val="28"/>
        </w:rPr>
        <w:t xml:space="preserve">бы </w:t>
      </w:r>
      <w:r w:rsidRPr="0035168D">
        <w:rPr>
          <w:sz w:val="28"/>
          <w:szCs w:val="28"/>
        </w:rPr>
        <w:t>повысить готовность администрации района и служб к реагирова</w:t>
      </w:r>
      <w:r w:rsidRPr="0035168D">
        <w:rPr>
          <w:sz w:val="28"/>
          <w:szCs w:val="28"/>
        </w:rPr>
        <w:lastRenderedPageBreak/>
        <w:t>нию на угрозу или возникновение чрезвычайной ситуации, эффективность взаимодействия привлекаемых сил и средств при их совместных действиях по предупреждению и ликвидации ЧС.</w:t>
      </w:r>
    </w:p>
    <w:p w:rsidR="008239A0" w:rsidRDefault="008239A0" w:rsidP="008239A0">
      <w:pPr>
        <w:pBdr>
          <w:bottom w:val="single" w:sz="4" w:space="30" w:color="FFFFFF"/>
        </w:pBdr>
        <w:spacing w:line="360" w:lineRule="auto"/>
        <w:ind w:firstLine="709"/>
        <w:jc w:val="both"/>
        <w:rPr>
          <w:sz w:val="28"/>
          <w:szCs w:val="28"/>
        </w:rPr>
      </w:pPr>
      <w:r w:rsidRPr="00DD28A8">
        <w:rPr>
          <w:sz w:val="28"/>
          <w:szCs w:val="28"/>
        </w:rPr>
        <w:t>На состояние общественной безопасности в Краснослободском муниципальном районе  определенное влияние оказывают миграция граждан из субъектов Российской Федерации и из стран СНГ, где имеют место террористические и</w:t>
      </w:r>
      <w:r w:rsidRPr="009F3AB8">
        <w:rPr>
          <w:sz w:val="28"/>
          <w:szCs w:val="28"/>
        </w:rPr>
        <w:t xml:space="preserve"> экстремистские проявления.</w:t>
      </w:r>
    </w:p>
    <w:p w:rsidR="008239A0" w:rsidRDefault="008239A0" w:rsidP="008239A0">
      <w:pPr>
        <w:pBdr>
          <w:bottom w:val="single" w:sz="4" w:space="30" w:color="FFFFFF"/>
        </w:pBdr>
        <w:spacing w:line="360" w:lineRule="auto"/>
        <w:ind w:firstLine="709"/>
        <w:jc w:val="both"/>
        <w:rPr>
          <w:sz w:val="28"/>
          <w:szCs w:val="28"/>
        </w:rPr>
      </w:pPr>
      <w:r w:rsidRPr="009F3AB8">
        <w:rPr>
          <w:sz w:val="28"/>
          <w:szCs w:val="28"/>
        </w:rPr>
        <w:t>Основным способом борьбы с данной угрозой можно считать информирование населения через средства массовой информации и пропагандистская работа, в том числе в учреждениях образования в целях формирования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8239A0" w:rsidRDefault="008239A0" w:rsidP="008239A0">
      <w:pPr>
        <w:pBdr>
          <w:bottom w:val="single" w:sz="4" w:space="30" w:color="FFFFFF"/>
        </w:pBdr>
        <w:spacing w:line="360" w:lineRule="auto"/>
        <w:ind w:firstLine="709"/>
        <w:jc w:val="both"/>
        <w:rPr>
          <w:sz w:val="28"/>
          <w:szCs w:val="28"/>
        </w:rPr>
      </w:pPr>
      <w:r w:rsidRPr="009F3AB8">
        <w:rPr>
          <w:sz w:val="28"/>
          <w:szCs w:val="28"/>
        </w:rPr>
        <w:t xml:space="preserve">Одним из важнейших направлений в свете происходящих событий в мире, включая напряженную обстановку в государствах постсоветского пространства, в том числе и военные конфликты, является развитие гражданской обороны на территории </w:t>
      </w:r>
      <w:r>
        <w:rPr>
          <w:sz w:val="28"/>
          <w:szCs w:val="28"/>
        </w:rPr>
        <w:t>Краснослободского муниципального района</w:t>
      </w:r>
      <w:r w:rsidRPr="009F3AB8">
        <w:rPr>
          <w:sz w:val="28"/>
          <w:szCs w:val="28"/>
        </w:rPr>
        <w:t>.</w:t>
      </w:r>
    </w:p>
    <w:p w:rsidR="008239A0" w:rsidRDefault="008239A0" w:rsidP="008239A0">
      <w:pPr>
        <w:pBdr>
          <w:bottom w:val="single" w:sz="4" w:space="30" w:color="FFFFFF"/>
        </w:pBdr>
        <w:spacing w:line="360" w:lineRule="auto"/>
        <w:ind w:firstLine="709"/>
        <w:jc w:val="both"/>
        <w:rPr>
          <w:sz w:val="28"/>
          <w:szCs w:val="28"/>
        </w:rPr>
      </w:pPr>
      <w:r>
        <w:rPr>
          <w:sz w:val="28"/>
          <w:szCs w:val="28"/>
        </w:rPr>
        <w:t xml:space="preserve">Так, ежегодно </w:t>
      </w:r>
      <w:r w:rsidRPr="000710E7">
        <w:rPr>
          <w:sz w:val="28"/>
          <w:szCs w:val="28"/>
        </w:rPr>
        <w:t>Краснослободский муниципальный район прин</w:t>
      </w:r>
      <w:r>
        <w:rPr>
          <w:sz w:val="28"/>
          <w:szCs w:val="28"/>
        </w:rPr>
        <w:t>имает</w:t>
      </w:r>
      <w:r w:rsidRPr="000710E7">
        <w:rPr>
          <w:sz w:val="28"/>
          <w:szCs w:val="28"/>
        </w:rPr>
        <w:t xml:space="preserve"> участие во Всероссийской тренировке по гражданской обороне.</w:t>
      </w:r>
    </w:p>
    <w:p w:rsidR="008239A0" w:rsidRPr="008239A0" w:rsidRDefault="008239A0" w:rsidP="008239A0">
      <w:pPr>
        <w:pBdr>
          <w:bottom w:val="single" w:sz="4" w:space="30" w:color="FFFFFF"/>
        </w:pBdr>
        <w:spacing w:line="360" w:lineRule="auto"/>
        <w:ind w:firstLine="709"/>
        <w:jc w:val="both"/>
        <w:rPr>
          <w:sz w:val="28"/>
          <w:szCs w:val="28"/>
        </w:rPr>
      </w:pPr>
      <w:r w:rsidRPr="0035168D">
        <w:rPr>
          <w:sz w:val="28"/>
          <w:szCs w:val="28"/>
        </w:rPr>
        <w:t xml:space="preserve">За высокие результаты в работе и большой вклад в области гражданской обороны, защиты населения от чрезвычайных ситуаций природного и техногенного характера, обеспечения пожарной безопасности и безопасности людей на водных объектах в 2017 году Краснослободский муниципальный район награжден Дипломом </w:t>
      </w:r>
      <w:r w:rsidRPr="0035168D">
        <w:rPr>
          <w:sz w:val="28"/>
          <w:szCs w:val="28"/>
          <w:lang w:val="en-US"/>
        </w:rPr>
        <w:t>I</w:t>
      </w:r>
      <w:r w:rsidRPr="0035168D">
        <w:rPr>
          <w:sz w:val="28"/>
          <w:szCs w:val="28"/>
        </w:rPr>
        <w:t xml:space="preserve"> степени и переходящим кубком «Лучший муниципальный район в области обеспечения безопасности жизнедеятельн</w:t>
      </w:r>
      <w:r>
        <w:rPr>
          <w:sz w:val="28"/>
          <w:szCs w:val="28"/>
        </w:rPr>
        <w:t>ости населения по итогам года» п</w:t>
      </w:r>
      <w:r w:rsidRPr="0035168D">
        <w:rPr>
          <w:sz w:val="28"/>
          <w:szCs w:val="28"/>
        </w:rPr>
        <w:t>о Республике Мордови</w:t>
      </w:r>
      <w:bookmarkStart w:id="2" w:name="Par555"/>
      <w:bookmarkEnd w:id="2"/>
      <w:r>
        <w:rPr>
          <w:sz w:val="28"/>
          <w:szCs w:val="28"/>
        </w:rPr>
        <w:t>я.</w:t>
      </w:r>
    </w:p>
    <w:p w:rsidR="00FA0886" w:rsidRPr="008239A0" w:rsidRDefault="00FA0886" w:rsidP="008239A0">
      <w:pPr>
        <w:pStyle w:val="4"/>
        <w:spacing w:line="360" w:lineRule="auto"/>
        <w:jc w:val="left"/>
        <w:rPr>
          <w:b w:val="0"/>
        </w:rPr>
      </w:pPr>
      <w:r w:rsidRPr="00CD71A2">
        <w:rPr>
          <w:b w:val="0"/>
        </w:rPr>
        <w:lastRenderedPageBreak/>
        <w:t>1.1.14.</w:t>
      </w:r>
      <w:r w:rsidRPr="00CD71A2">
        <w:rPr>
          <w:b w:val="0"/>
          <w:bCs w:val="0"/>
        </w:rPr>
        <w:t xml:space="preserve">  Развитие общественной инфраструктуры</w:t>
      </w:r>
      <w:r w:rsidRPr="00CD71A2">
        <w:rPr>
          <w:b w:val="0"/>
        </w:rPr>
        <w:t>, благоустройство, развитие жилищной сферы и жилищно-коммунального хозяйства.</w:t>
      </w:r>
    </w:p>
    <w:p w:rsidR="00FA0886" w:rsidRPr="00CD71A2" w:rsidRDefault="00FA0886" w:rsidP="008239A0">
      <w:pPr>
        <w:spacing w:line="360" w:lineRule="auto"/>
        <w:ind w:firstLine="708"/>
        <w:jc w:val="both"/>
        <w:rPr>
          <w:sz w:val="28"/>
          <w:szCs w:val="28"/>
        </w:rPr>
      </w:pPr>
      <w:r w:rsidRPr="00CD71A2">
        <w:rPr>
          <w:sz w:val="28"/>
          <w:szCs w:val="28"/>
        </w:rPr>
        <w:t>Значительное внимание в Краснослободском муниципальном  районе уделяется развитию общественной инфраструктуры.</w:t>
      </w:r>
    </w:p>
    <w:p w:rsidR="00FA0886" w:rsidRPr="00CD71A2" w:rsidRDefault="00FA0886" w:rsidP="00FA0886">
      <w:pPr>
        <w:spacing w:line="360" w:lineRule="auto"/>
        <w:ind w:firstLine="720"/>
        <w:jc w:val="both"/>
        <w:rPr>
          <w:sz w:val="28"/>
          <w:szCs w:val="28"/>
        </w:rPr>
      </w:pPr>
      <w:r w:rsidRPr="00CD71A2">
        <w:rPr>
          <w:sz w:val="28"/>
          <w:szCs w:val="28"/>
        </w:rPr>
        <w:t xml:space="preserve">Завершена работа по газификации населенных пунктов. Уровень газификации населенных пунктов составляет 97%, два населенных пункта д. Кользиваново и д. Демина Поляна не газифицированы. </w:t>
      </w:r>
    </w:p>
    <w:p w:rsidR="00FA0886" w:rsidRPr="00CD71A2" w:rsidRDefault="00FA0886" w:rsidP="00FA0886">
      <w:pPr>
        <w:spacing w:line="360" w:lineRule="auto"/>
        <w:ind w:firstLine="709"/>
        <w:rPr>
          <w:sz w:val="28"/>
          <w:szCs w:val="28"/>
        </w:rPr>
      </w:pPr>
      <w:r w:rsidRPr="00CD71A2">
        <w:rPr>
          <w:sz w:val="28"/>
          <w:szCs w:val="28"/>
        </w:rPr>
        <w:t>Ежегодно в районе вводится около 10 тыс. кв.м. жилья, из них свыше 6 тыс. кв.м. за счет индивидуальных застройщиков.  Общая площадь жилых помещений, приходящаяся в среднем на одного жителя в прошедшем году</w:t>
      </w:r>
      <w:r w:rsidR="00F41D4C">
        <w:rPr>
          <w:sz w:val="28"/>
          <w:szCs w:val="28"/>
        </w:rPr>
        <w:t>,</w:t>
      </w:r>
      <w:r w:rsidRPr="00CD71A2">
        <w:rPr>
          <w:sz w:val="28"/>
          <w:szCs w:val="28"/>
        </w:rPr>
        <w:t xml:space="preserve"> воз</w:t>
      </w:r>
      <w:r w:rsidR="00F41D4C">
        <w:rPr>
          <w:sz w:val="28"/>
          <w:szCs w:val="28"/>
        </w:rPr>
        <w:t>росла на 2,</w:t>
      </w:r>
      <w:r w:rsidRPr="00CD71A2">
        <w:rPr>
          <w:sz w:val="28"/>
          <w:szCs w:val="28"/>
        </w:rPr>
        <w:t>5 % и составила 32,5 кв.м.</w:t>
      </w:r>
    </w:p>
    <w:p w:rsidR="00FA0886" w:rsidRPr="00CD71A2" w:rsidRDefault="00FA0886" w:rsidP="00FA0886">
      <w:pPr>
        <w:spacing w:line="360" w:lineRule="auto"/>
        <w:ind w:firstLine="709"/>
        <w:jc w:val="both"/>
        <w:rPr>
          <w:sz w:val="28"/>
          <w:szCs w:val="28"/>
        </w:rPr>
      </w:pPr>
      <w:r w:rsidRPr="00CD71A2">
        <w:rPr>
          <w:sz w:val="28"/>
          <w:szCs w:val="28"/>
        </w:rPr>
        <w:t>В рамках программы «</w:t>
      </w:r>
      <w:r w:rsidRPr="00CD71A2">
        <w:rPr>
          <w:bCs/>
          <w:sz w:val="28"/>
          <w:szCs w:val="28"/>
        </w:rPr>
        <w:t xml:space="preserve">Переселение граждан из аварийного жилищного фонда в Краснослободском городском поселении Краснослободского муниципального района Республики Мордовия на 2013 - 2017 годы». На сегодняшний день расселены 164 квартиры, площадью 6477,9 кв.м., 364 человека переехали в благоустроенные помещения. Снесено 7 домов. </w:t>
      </w:r>
    </w:p>
    <w:p w:rsidR="00FA0886" w:rsidRPr="00CD71A2" w:rsidRDefault="00FA0886" w:rsidP="00FA0886">
      <w:pPr>
        <w:spacing w:line="360" w:lineRule="auto"/>
        <w:ind w:firstLine="720"/>
        <w:jc w:val="both"/>
        <w:rPr>
          <w:sz w:val="28"/>
          <w:szCs w:val="28"/>
        </w:rPr>
      </w:pPr>
      <w:r w:rsidRPr="00CD71A2">
        <w:rPr>
          <w:sz w:val="28"/>
          <w:szCs w:val="28"/>
        </w:rPr>
        <w:t>В период 2015-2017 го</w:t>
      </w:r>
      <w:r w:rsidR="00F41D4C">
        <w:rPr>
          <w:sz w:val="28"/>
          <w:szCs w:val="28"/>
        </w:rPr>
        <w:t>ды велось строительство и замена</w:t>
      </w:r>
      <w:r w:rsidRPr="00CD71A2">
        <w:rPr>
          <w:sz w:val="28"/>
          <w:szCs w:val="28"/>
        </w:rPr>
        <w:t xml:space="preserve"> водопроводных сетей в населенных пунктах: с. Шаверки и  с. Плужное.  Начато  строительство водопровода  в селе Новое Синдрово Колопинского сельского поселения протяженностью </w:t>
      </w:r>
      <w:smartTag w:uri="urn:schemas-microsoft-com:office:smarttags" w:element="metricconverter">
        <w:smartTagPr>
          <w:attr w:name="ProductID" w:val="1,234 км"/>
        </w:smartTagPr>
        <w:r w:rsidRPr="00CD71A2">
          <w:rPr>
            <w:sz w:val="28"/>
            <w:szCs w:val="28"/>
          </w:rPr>
          <w:t>1,234 км</w:t>
        </w:r>
      </w:smartTag>
      <w:r w:rsidRPr="00CD71A2">
        <w:rPr>
          <w:sz w:val="28"/>
          <w:szCs w:val="28"/>
        </w:rPr>
        <w:t xml:space="preserve">. В истекший период силами ООО «Краснослободскводоканал-сервис» осуществлен ремонт водопроводных сетей  в объеме </w:t>
      </w:r>
      <w:smartTag w:uri="urn:schemas-microsoft-com:office:smarttags" w:element="metricconverter">
        <w:smartTagPr>
          <w:attr w:name="ProductID" w:val="5,3 км"/>
        </w:smartTagPr>
        <w:r w:rsidRPr="00CD71A2">
          <w:rPr>
            <w:sz w:val="28"/>
            <w:szCs w:val="28"/>
          </w:rPr>
          <w:t>5,3 км</w:t>
        </w:r>
      </w:smartTag>
      <w:r w:rsidRPr="00CD71A2">
        <w:rPr>
          <w:sz w:val="28"/>
          <w:szCs w:val="28"/>
        </w:rPr>
        <w:t>.</w:t>
      </w:r>
    </w:p>
    <w:p w:rsidR="00FA0886" w:rsidRPr="00CD71A2" w:rsidRDefault="00FA0886" w:rsidP="00F4344D">
      <w:pPr>
        <w:spacing w:line="360" w:lineRule="auto"/>
        <w:ind w:firstLine="720"/>
        <w:jc w:val="both"/>
        <w:rPr>
          <w:sz w:val="28"/>
          <w:szCs w:val="28"/>
        </w:rPr>
      </w:pPr>
      <w:r w:rsidRPr="00CD71A2">
        <w:rPr>
          <w:sz w:val="28"/>
          <w:szCs w:val="28"/>
        </w:rPr>
        <w:t>В 2016 году за счет средств республиканского бюджета проведено благоустройство двух участков водоема в с. Старая Авгура на сумму 2118 тыс. рублей.  Участие</w:t>
      </w:r>
      <w:r w:rsidR="00F41D4C">
        <w:rPr>
          <w:sz w:val="28"/>
          <w:szCs w:val="28"/>
        </w:rPr>
        <w:t xml:space="preserve"> в</w:t>
      </w:r>
      <w:r w:rsidRPr="00CD71A2">
        <w:rPr>
          <w:sz w:val="28"/>
          <w:szCs w:val="28"/>
        </w:rPr>
        <w:t xml:space="preserve">  республиканской программе «Охрана окружающей среды и повышение экологической безопасности на 2014-2018 годы» позволило осущест</w:t>
      </w:r>
      <w:r w:rsidR="00F41D4C">
        <w:rPr>
          <w:sz w:val="28"/>
          <w:szCs w:val="28"/>
        </w:rPr>
        <w:t>вить</w:t>
      </w:r>
      <w:r w:rsidRPr="00CD71A2">
        <w:rPr>
          <w:sz w:val="28"/>
          <w:szCs w:val="28"/>
        </w:rPr>
        <w:t xml:space="preserve"> ремонт гидротехнических сооружений в Куликовском сельском поселении.</w:t>
      </w:r>
    </w:p>
    <w:p w:rsidR="00FA0886" w:rsidRPr="00CD71A2" w:rsidRDefault="00FA0886" w:rsidP="00FA0886">
      <w:pPr>
        <w:spacing w:line="360" w:lineRule="auto"/>
        <w:ind w:firstLine="720"/>
        <w:jc w:val="both"/>
        <w:rPr>
          <w:sz w:val="28"/>
          <w:szCs w:val="28"/>
        </w:rPr>
      </w:pPr>
      <w:r w:rsidRPr="00CD71A2">
        <w:rPr>
          <w:sz w:val="28"/>
          <w:szCs w:val="28"/>
        </w:rPr>
        <w:t>В 2017 году в рамках программы «Благоустройство территорий Краснослободского городского поселения Краснослободского муниципального района» проведено благоустройство дворовых территорий в микрорайоне 1 и строительство двух детских площадок на сумму свыше 4,0 млн. рублей.</w:t>
      </w:r>
    </w:p>
    <w:p w:rsidR="00FA0886" w:rsidRPr="00CD71A2" w:rsidRDefault="00FA0886" w:rsidP="00FA0886">
      <w:pPr>
        <w:spacing w:line="360" w:lineRule="auto"/>
        <w:ind w:firstLine="720"/>
        <w:jc w:val="both"/>
        <w:rPr>
          <w:sz w:val="28"/>
          <w:szCs w:val="28"/>
        </w:rPr>
      </w:pPr>
      <w:r w:rsidRPr="00CD71A2">
        <w:rPr>
          <w:sz w:val="28"/>
          <w:szCs w:val="28"/>
        </w:rPr>
        <w:lastRenderedPageBreak/>
        <w:t>Особое внимание в районе уделяется озеленению и благоустройству го</w:t>
      </w:r>
      <w:r w:rsidR="00F41D4C">
        <w:rPr>
          <w:sz w:val="28"/>
          <w:szCs w:val="28"/>
        </w:rPr>
        <w:t>рода</w:t>
      </w:r>
      <w:r w:rsidRPr="00CD71A2">
        <w:rPr>
          <w:sz w:val="28"/>
          <w:szCs w:val="28"/>
        </w:rPr>
        <w:t xml:space="preserve"> и сельских поселений. </w:t>
      </w:r>
      <w:r w:rsidR="00F41D4C">
        <w:rPr>
          <w:sz w:val="28"/>
          <w:szCs w:val="28"/>
        </w:rPr>
        <w:t>На э</w:t>
      </w:r>
      <w:r w:rsidRPr="00CD71A2">
        <w:rPr>
          <w:sz w:val="28"/>
          <w:szCs w:val="28"/>
        </w:rPr>
        <w:t>ти мероприятия ежегодно направляется более 7 млн. рублей.</w:t>
      </w:r>
    </w:p>
    <w:p w:rsidR="00FA0886" w:rsidRPr="00CD71A2" w:rsidRDefault="00FA0886" w:rsidP="00FA0886">
      <w:pPr>
        <w:spacing w:line="360" w:lineRule="auto"/>
        <w:ind w:firstLine="708"/>
        <w:jc w:val="both"/>
        <w:rPr>
          <w:sz w:val="28"/>
          <w:szCs w:val="28"/>
        </w:rPr>
      </w:pPr>
      <w:r w:rsidRPr="00CD71A2">
        <w:rPr>
          <w:sz w:val="28"/>
          <w:szCs w:val="28"/>
        </w:rPr>
        <w:t>Жилищно-коммунальный комплекс  – неотъемлемая составляющая высокого качества жизни населения. На сегодняшний день услуги в сфере жилищно-коммунального хозяйства на территории района предоставляют 6 организаций, которые принадлежат к организациям с частной формой собственности.  Жилищно-коммунальному хозяйству района присущ ряд проблем: высокий  уровень износа основных фондов систем инженерного обеспечения коммунального комплекса, приводящий к большим потерям в сетях, перерасходу энергоресурсов; отсутствие в большинстве сельских поселений обслуживающих организаций в сфере водоснабжения; отсутствие централизованного водоотведения в сельских поселениях.</w:t>
      </w:r>
    </w:p>
    <w:p w:rsidR="00FA0886" w:rsidRPr="00CD71A2" w:rsidRDefault="00FA0886" w:rsidP="00FA0886">
      <w:pPr>
        <w:spacing w:line="360" w:lineRule="auto"/>
        <w:jc w:val="both"/>
        <w:rPr>
          <w:sz w:val="28"/>
          <w:szCs w:val="28"/>
        </w:rPr>
      </w:pPr>
      <w:r w:rsidRPr="00CD71A2">
        <w:rPr>
          <w:sz w:val="28"/>
          <w:szCs w:val="28"/>
        </w:rPr>
        <w:tab/>
        <w:t xml:space="preserve">Сформированная система капитального ремонта многоквартирных домов позволяет своевременно проводить необходимые ремонтные работы и поддерживать жилищный фонд в надлежащем состоянии на всем периоде его эксплуатации. За 2015 – </w:t>
      </w:r>
      <w:smartTag w:uri="urn:schemas-microsoft-com:office:smarttags" w:element="metricconverter">
        <w:smartTagPr>
          <w:attr w:name="ProductID" w:val="2024 г"/>
        </w:smartTagPr>
        <w:r w:rsidRPr="00CD71A2">
          <w:rPr>
            <w:sz w:val="28"/>
            <w:szCs w:val="28"/>
          </w:rPr>
          <w:t>2017 г</w:t>
        </w:r>
      </w:smartTag>
      <w:r w:rsidRPr="00CD71A2">
        <w:rPr>
          <w:sz w:val="28"/>
          <w:szCs w:val="28"/>
        </w:rPr>
        <w:t xml:space="preserve">.г. в рамках Республиканской адресной  программы «Проведение капитального ремонта общего имущества в многоквартирных домах, расположенных на территории Республики Мордовия» на 2014-2043 годы» был проведен капитальный ремонт 7 многоквартирных домов. Источником финансирования послужили средства собственников общей суммой 19725245 руб. В результате в 6 многоквартирных домах заменена кровля, в 1 доме был проведен ремонт инженерных систем. </w:t>
      </w:r>
    </w:p>
    <w:p w:rsidR="00FA0886" w:rsidRPr="00CD71A2" w:rsidRDefault="00FA0886" w:rsidP="00FA0886">
      <w:pPr>
        <w:spacing w:line="360" w:lineRule="auto"/>
        <w:jc w:val="both"/>
        <w:rPr>
          <w:sz w:val="28"/>
          <w:szCs w:val="28"/>
        </w:rPr>
      </w:pPr>
      <w:r w:rsidRPr="00CD71A2">
        <w:tab/>
      </w:r>
      <w:r w:rsidRPr="00CD71A2">
        <w:rPr>
          <w:sz w:val="28"/>
          <w:szCs w:val="28"/>
        </w:rPr>
        <w:t>Получило развитие муниципально-частное партнерство в сфере коммунального хозяйства. Так в рамках МЧП были построены и введены в эксплуатацию 2 котельные: в 2013 году  - котельная в городе Краснослободске для теп</w:t>
      </w:r>
      <w:r w:rsidR="00F41D4C">
        <w:rPr>
          <w:sz w:val="28"/>
          <w:szCs w:val="28"/>
        </w:rPr>
        <w:t xml:space="preserve">лоснабжения потребителей 1 и </w:t>
      </w:r>
      <w:r w:rsidRPr="00CD71A2">
        <w:rPr>
          <w:sz w:val="28"/>
          <w:szCs w:val="28"/>
        </w:rPr>
        <w:t>3 микрорайонов (общий объем инвестиций составил 7971,131 тыс. руб). В 2014 году введена в эксплуатацию котельная в пос. Преображенский (общий объем инвестиций составил 4278,9 тыс. руб). В 2016-2017 го</w:t>
      </w:r>
      <w:r w:rsidRPr="00CD71A2">
        <w:rPr>
          <w:sz w:val="28"/>
          <w:szCs w:val="28"/>
        </w:rPr>
        <w:lastRenderedPageBreak/>
        <w:t>дах за счет средств инвесторов были построены и введены в эксплуатацию 4 котельные, в связи с чем произошла замена неэффективных отопительных котлов и</w:t>
      </w:r>
      <w:r w:rsidR="00F41D4C">
        <w:rPr>
          <w:sz w:val="28"/>
          <w:szCs w:val="28"/>
        </w:rPr>
        <w:t>,</w:t>
      </w:r>
      <w:r w:rsidRPr="00CD71A2">
        <w:rPr>
          <w:sz w:val="28"/>
          <w:szCs w:val="28"/>
        </w:rPr>
        <w:t xml:space="preserve"> как следствие</w:t>
      </w:r>
      <w:r w:rsidR="00F41D4C">
        <w:rPr>
          <w:sz w:val="28"/>
          <w:szCs w:val="28"/>
        </w:rPr>
        <w:t>,</w:t>
      </w:r>
      <w:r w:rsidRPr="00CD71A2">
        <w:rPr>
          <w:sz w:val="28"/>
          <w:szCs w:val="28"/>
        </w:rPr>
        <w:t xml:space="preserve"> экономия энергоресурсов, обеспечение нормальной и безопасной эксплуатации объектов инженерной инфраструктуры и повышение энергетической эффективности использования инженерных сетей, снижение затрат на энергоносители. </w:t>
      </w:r>
    </w:p>
    <w:p w:rsidR="00FA0886" w:rsidRPr="00CD71A2" w:rsidRDefault="00FA0886" w:rsidP="00FA0886">
      <w:pPr>
        <w:shd w:val="clear" w:color="auto" w:fill="FFFFFF"/>
        <w:spacing w:line="360" w:lineRule="auto"/>
        <w:jc w:val="both"/>
        <w:rPr>
          <w:color w:val="000000"/>
          <w:sz w:val="28"/>
          <w:szCs w:val="28"/>
        </w:rPr>
      </w:pPr>
      <w:r w:rsidRPr="00CD71A2">
        <w:rPr>
          <w:sz w:val="28"/>
          <w:szCs w:val="28"/>
        </w:rPr>
        <w:tab/>
        <w:t xml:space="preserve">Отдельным направлением работы муниципалитета по созданию комфортных условий проживания граждан является улучшение нормативно-технического состояния объектов коммунальной инфраструктуры и в первую очередь объектов водоснабжения. Объекты водоснабжения на территории городского поселения, Чукальского, Красноподгорного и частично Старозубаревского сельских поселений обслуживаются единственной на сегодняшний день ресурсоснабжающей организацией в сфере водоснабжения и водоотведения. Ежегодно проводится ремонт изношенных объектов, замена пришедших в негодность насосов </w:t>
      </w:r>
      <w:r w:rsidR="00F41D4C">
        <w:rPr>
          <w:sz w:val="28"/>
          <w:szCs w:val="28"/>
        </w:rPr>
        <w:t xml:space="preserve">, </w:t>
      </w:r>
      <w:r w:rsidRPr="00CD71A2">
        <w:rPr>
          <w:sz w:val="28"/>
          <w:szCs w:val="28"/>
        </w:rPr>
        <w:t>как за счет средств обслуживающей организации, так и за счет бюджетных средств. За 2015-</w:t>
      </w:r>
      <w:smartTag w:uri="urn:schemas-microsoft-com:office:smarttags" w:element="metricconverter">
        <w:smartTagPr>
          <w:attr w:name="ProductID" w:val="2024 г"/>
        </w:smartTagPr>
        <w:r w:rsidRPr="00CD71A2">
          <w:rPr>
            <w:sz w:val="28"/>
            <w:szCs w:val="28"/>
          </w:rPr>
          <w:t>2017 г</w:t>
        </w:r>
      </w:smartTag>
      <w:r w:rsidRPr="00CD71A2">
        <w:rPr>
          <w:sz w:val="28"/>
          <w:szCs w:val="28"/>
        </w:rPr>
        <w:t xml:space="preserve">.г ООО «Краснослободскводоканалсервис» отремонтировано </w:t>
      </w:r>
      <w:smartTag w:uri="urn:schemas-microsoft-com:office:smarttags" w:element="metricconverter">
        <w:smartTagPr>
          <w:attr w:name="ProductID" w:val="2024 г"/>
        </w:smartTagPr>
        <w:r w:rsidRPr="00CD71A2">
          <w:rPr>
            <w:sz w:val="28"/>
            <w:szCs w:val="28"/>
          </w:rPr>
          <w:t>5,3 км</w:t>
        </w:r>
      </w:smartTag>
      <w:r w:rsidRPr="00CD71A2">
        <w:rPr>
          <w:sz w:val="28"/>
          <w:szCs w:val="28"/>
        </w:rPr>
        <w:t xml:space="preserve">. водопроводных сетей. За счет бюджетных средств за 2015-2016 годы отремонтировано </w:t>
      </w:r>
      <w:smartTag w:uri="urn:schemas-microsoft-com:office:smarttags" w:element="metricconverter">
        <w:smartTagPr>
          <w:attr w:name="ProductID" w:val="2024 г"/>
        </w:smartTagPr>
        <w:r w:rsidRPr="00CD71A2">
          <w:rPr>
            <w:sz w:val="28"/>
            <w:szCs w:val="28"/>
          </w:rPr>
          <w:t>5,664 км</w:t>
        </w:r>
      </w:smartTag>
      <w:r w:rsidRPr="00CD71A2">
        <w:rPr>
          <w:sz w:val="28"/>
          <w:szCs w:val="28"/>
        </w:rPr>
        <w:t xml:space="preserve">. сетей водопровода в сельских поселениях. </w:t>
      </w:r>
      <w:r w:rsidRPr="00CD71A2">
        <w:rPr>
          <w:color w:val="000000"/>
          <w:sz w:val="28"/>
          <w:szCs w:val="28"/>
        </w:rPr>
        <w:t xml:space="preserve">Завершен 1 этап строительства объектов водоснабжения в селе Новое Синдрово. Построено </w:t>
      </w:r>
      <w:smartTag w:uri="urn:schemas-microsoft-com:office:smarttags" w:element="metricconverter">
        <w:smartTagPr>
          <w:attr w:name="ProductID" w:val="2024 г"/>
        </w:smartTagPr>
        <w:r w:rsidRPr="00CD71A2">
          <w:rPr>
            <w:color w:val="000000"/>
            <w:sz w:val="28"/>
            <w:szCs w:val="28"/>
          </w:rPr>
          <w:t>1 км</w:t>
        </w:r>
      </w:smartTag>
      <w:r w:rsidRPr="00CD71A2">
        <w:rPr>
          <w:color w:val="000000"/>
          <w:sz w:val="28"/>
          <w:szCs w:val="28"/>
        </w:rPr>
        <w:t xml:space="preserve"> </w:t>
      </w:r>
      <w:smartTag w:uri="urn:schemas-microsoft-com:office:smarttags" w:element="metricconverter">
        <w:smartTagPr>
          <w:attr w:name="ProductID" w:val="2024 г"/>
        </w:smartTagPr>
        <w:r w:rsidRPr="00CD71A2">
          <w:rPr>
            <w:color w:val="000000"/>
            <w:sz w:val="28"/>
            <w:szCs w:val="28"/>
          </w:rPr>
          <w:t>300 м</w:t>
        </w:r>
      </w:smartTag>
      <w:r w:rsidRPr="00CD71A2">
        <w:rPr>
          <w:color w:val="000000"/>
          <w:sz w:val="28"/>
          <w:szCs w:val="28"/>
        </w:rPr>
        <w:t xml:space="preserve">. водопроводных сетей  и новая водонапорная башня на общую сумму 1800 тыс. руб за счет средств ФБ и средств населения. Строительство рассчитано на трехлетний период 2017-2019 гг. </w:t>
      </w:r>
    </w:p>
    <w:p w:rsidR="00FA0886" w:rsidRPr="00CD71A2" w:rsidRDefault="00FA0886" w:rsidP="00FA0886">
      <w:pPr>
        <w:shd w:val="clear" w:color="auto" w:fill="FFFFFF"/>
        <w:spacing w:line="360" w:lineRule="auto"/>
        <w:jc w:val="both"/>
        <w:rPr>
          <w:sz w:val="28"/>
          <w:szCs w:val="28"/>
        </w:rPr>
      </w:pPr>
      <w:r w:rsidRPr="00CD71A2">
        <w:rPr>
          <w:color w:val="000000"/>
          <w:sz w:val="28"/>
          <w:szCs w:val="28"/>
        </w:rPr>
        <w:tab/>
      </w:r>
      <w:r w:rsidRPr="00CD71A2">
        <w:rPr>
          <w:sz w:val="28"/>
          <w:szCs w:val="28"/>
        </w:rPr>
        <w:t>Ежегодно проводятся мероприятия по модернизации уличного освеще</w:t>
      </w:r>
      <w:r w:rsidR="00F41D4C">
        <w:rPr>
          <w:sz w:val="28"/>
          <w:szCs w:val="28"/>
        </w:rPr>
        <w:t>ния по</w:t>
      </w:r>
      <w:r w:rsidRPr="00CD71A2">
        <w:rPr>
          <w:sz w:val="28"/>
          <w:szCs w:val="28"/>
        </w:rPr>
        <w:t xml:space="preserve"> замене ламп ртутного накаливания на более эффективные, что приводит к значительной экономии потребляемых энергоресурсов.  В 2017 году в 8 сельских поселениях заменено 36 светильников на общую сумму 149,901 тыс.руб. На данные цели были выделены средства местных бюджетов поселений.</w:t>
      </w:r>
    </w:p>
    <w:p w:rsidR="00E80B12" w:rsidRPr="00CD71A2" w:rsidRDefault="00F41D4C" w:rsidP="00E80B12">
      <w:pPr>
        <w:spacing w:line="360" w:lineRule="auto"/>
        <w:ind w:firstLine="708"/>
        <w:jc w:val="both"/>
        <w:rPr>
          <w:sz w:val="28"/>
          <w:szCs w:val="28"/>
        </w:rPr>
      </w:pPr>
      <w:r>
        <w:rPr>
          <w:sz w:val="28"/>
          <w:szCs w:val="28"/>
        </w:rPr>
        <w:t>В связи с началом деятельности р</w:t>
      </w:r>
      <w:r w:rsidR="00FA0886" w:rsidRPr="00CD71A2">
        <w:rPr>
          <w:sz w:val="28"/>
          <w:szCs w:val="28"/>
        </w:rPr>
        <w:t xml:space="preserve">егионального оператора в районе создается современная система сбора и вывоза отходов. В настоящее время системой </w:t>
      </w:r>
      <w:r w:rsidR="00FA0886" w:rsidRPr="00CD71A2">
        <w:rPr>
          <w:sz w:val="28"/>
          <w:szCs w:val="28"/>
        </w:rPr>
        <w:lastRenderedPageBreak/>
        <w:t>сбора и вывоза охвачена часть населенных пунктов района: это территория городского поселения, Старогоряшинского, Красноподгорного, Старосиндровского, Старозубаревского  сельских поселений. Не установлены контейнеры в остальных 13 сельских поселениях.</w:t>
      </w:r>
    </w:p>
    <w:p w:rsidR="00242A8E" w:rsidRPr="00CD71A2" w:rsidRDefault="00874C82" w:rsidP="00874C82">
      <w:pPr>
        <w:numPr>
          <w:ilvl w:val="1"/>
          <w:numId w:val="16"/>
        </w:numPr>
        <w:spacing w:line="360" w:lineRule="auto"/>
        <w:jc w:val="both"/>
        <w:rPr>
          <w:b/>
          <w:sz w:val="28"/>
          <w:szCs w:val="28"/>
        </w:rPr>
      </w:pPr>
      <w:r w:rsidRPr="00CD71A2">
        <w:rPr>
          <w:b/>
          <w:sz w:val="28"/>
          <w:szCs w:val="28"/>
        </w:rPr>
        <w:t>Анализ экономического потенциала муниципального образования.</w:t>
      </w:r>
    </w:p>
    <w:p w:rsidR="00874C82" w:rsidRPr="00CD71A2" w:rsidRDefault="00874C82" w:rsidP="00874C82">
      <w:pPr>
        <w:spacing w:line="360" w:lineRule="auto"/>
        <w:ind w:left="720"/>
        <w:jc w:val="both"/>
        <w:rPr>
          <w:sz w:val="28"/>
          <w:szCs w:val="28"/>
        </w:rPr>
      </w:pPr>
      <w:r w:rsidRPr="00CD71A2">
        <w:rPr>
          <w:sz w:val="28"/>
          <w:szCs w:val="28"/>
        </w:rPr>
        <w:t>1.2.1.Промышленное производство.</w:t>
      </w:r>
    </w:p>
    <w:p w:rsidR="00380295" w:rsidRPr="00CD71A2" w:rsidRDefault="00380295" w:rsidP="00380295">
      <w:pPr>
        <w:spacing w:line="360" w:lineRule="auto"/>
        <w:ind w:firstLine="720"/>
        <w:jc w:val="both"/>
        <w:rPr>
          <w:sz w:val="28"/>
          <w:szCs w:val="28"/>
        </w:rPr>
      </w:pPr>
      <w:r w:rsidRPr="00CD71A2">
        <w:rPr>
          <w:bCs/>
          <w:sz w:val="28"/>
          <w:szCs w:val="28"/>
        </w:rPr>
        <w:t>Промышленность</w:t>
      </w:r>
      <w:r w:rsidRPr="00CD71A2">
        <w:rPr>
          <w:sz w:val="28"/>
          <w:szCs w:val="28"/>
        </w:rPr>
        <w:t xml:space="preserve"> района представлена ОАО </w:t>
      </w:r>
      <w:r w:rsidR="00F41D4C">
        <w:rPr>
          <w:sz w:val="28"/>
          <w:szCs w:val="28"/>
        </w:rPr>
        <w:t>«</w:t>
      </w:r>
      <w:r w:rsidRPr="00CD71A2">
        <w:rPr>
          <w:sz w:val="28"/>
          <w:szCs w:val="28"/>
        </w:rPr>
        <w:t>Краснослободский радиозавод</w:t>
      </w:r>
      <w:r w:rsidR="00F41D4C">
        <w:rPr>
          <w:sz w:val="28"/>
          <w:szCs w:val="28"/>
        </w:rPr>
        <w:t>»</w:t>
      </w:r>
      <w:r w:rsidRPr="00CD71A2">
        <w:rPr>
          <w:sz w:val="28"/>
          <w:szCs w:val="28"/>
        </w:rPr>
        <w:t xml:space="preserve">, а также предприятиями малых форм собственности: ООО «Активэлектро», ООО </w:t>
      </w:r>
      <w:r w:rsidR="00F41D4C">
        <w:rPr>
          <w:sz w:val="28"/>
          <w:szCs w:val="28"/>
        </w:rPr>
        <w:t>«</w:t>
      </w:r>
      <w:r w:rsidRPr="00CD71A2">
        <w:rPr>
          <w:sz w:val="28"/>
          <w:szCs w:val="28"/>
        </w:rPr>
        <w:t xml:space="preserve">Завод ПромМетИзделие», ООО «Прядильно-ткацкая фабрика»,  2-ая площадка ЗАО «Конвертор», ООО «Краснослободский молочный завод».  В 2017 году ими отгружено товаров собственного производства, выполнено работ и услуг собственными силами на сумму свыше 313 млн. рублей.     Три предприятия ООО «Активэлектро», ООО </w:t>
      </w:r>
      <w:r w:rsidR="00F41D4C">
        <w:rPr>
          <w:sz w:val="28"/>
          <w:szCs w:val="28"/>
        </w:rPr>
        <w:t>«Завод   ПромМетИзделие»</w:t>
      </w:r>
      <w:r w:rsidRPr="00CD71A2">
        <w:rPr>
          <w:sz w:val="28"/>
          <w:szCs w:val="28"/>
        </w:rPr>
        <w:t xml:space="preserve"> и 2-ая площадка ЗАО «Конвертор» выпускают следующую продукцию:  корпуса УЭРМ, ВРУ, щиты этажные, короба КЭТ и КСС, металлическую мебель и др. изделия из металла. Индекс физического объема отгруженных товаров собственного производства обрабатывающих производств составил в действующих ценах в 2017 году 142,3 процента.</w:t>
      </w:r>
    </w:p>
    <w:p w:rsidR="00380295" w:rsidRPr="00CD71A2" w:rsidRDefault="00380295" w:rsidP="00380295">
      <w:pPr>
        <w:ind w:firstLine="720"/>
        <w:jc w:val="both"/>
        <w:rPr>
          <w:sz w:val="26"/>
          <w:szCs w:val="26"/>
        </w:rPr>
      </w:pPr>
    </w:p>
    <w:p w:rsidR="00380295" w:rsidRPr="00CD71A2" w:rsidRDefault="00527953" w:rsidP="00380295">
      <w:pPr>
        <w:ind w:firstLine="720"/>
        <w:jc w:val="both"/>
        <w:rPr>
          <w:sz w:val="26"/>
          <w:szCs w:val="26"/>
        </w:rPr>
      </w:pPr>
      <w:r w:rsidRPr="00CD71A2">
        <w:rPr>
          <w:noProof/>
        </w:rPr>
        <w:lastRenderedPageBreak/>
        <w:drawing>
          <wp:inline distT="0" distB="0" distL="0" distR="0">
            <wp:extent cx="5136515" cy="44024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6515" cy="4402455"/>
                    </a:xfrm>
                    <a:prstGeom prst="rect">
                      <a:avLst/>
                    </a:prstGeom>
                    <a:noFill/>
                    <a:ln>
                      <a:noFill/>
                    </a:ln>
                  </pic:spPr>
                </pic:pic>
              </a:graphicData>
            </a:graphic>
          </wp:inline>
        </w:drawing>
      </w:r>
    </w:p>
    <w:p w:rsidR="00380295" w:rsidRPr="00CD71A2" w:rsidRDefault="00380295" w:rsidP="00380295">
      <w:pPr>
        <w:ind w:firstLine="720"/>
        <w:jc w:val="both"/>
        <w:rPr>
          <w:sz w:val="26"/>
          <w:szCs w:val="26"/>
        </w:rPr>
      </w:pPr>
    </w:p>
    <w:p w:rsidR="00380295" w:rsidRPr="00CD71A2" w:rsidRDefault="00380295" w:rsidP="00380295">
      <w:pPr>
        <w:spacing w:line="360" w:lineRule="auto"/>
        <w:ind w:firstLine="720"/>
        <w:jc w:val="both"/>
        <w:rPr>
          <w:sz w:val="28"/>
          <w:szCs w:val="28"/>
        </w:rPr>
      </w:pPr>
      <w:r w:rsidRPr="00CD71A2">
        <w:rPr>
          <w:sz w:val="28"/>
          <w:szCs w:val="28"/>
        </w:rPr>
        <w:t>Промышленное развитие района за период 2015-</w:t>
      </w:r>
      <w:smartTag w:uri="urn:schemas-microsoft-com:office:smarttags" w:element="metricconverter">
        <w:smartTagPr>
          <w:attr w:name="ProductID" w:val="2017 г"/>
        </w:smartTagPr>
        <w:r w:rsidRPr="00CD71A2">
          <w:rPr>
            <w:sz w:val="28"/>
            <w:szCs w:val="28"/>
          </w:rPr>
          <w:t>2017 г</w:t>
        </w:r>
      </w:smartTag>
      <w:r w:rsidRPr="00CD71A2">
        <w:rPr>
          <w:sz w:val="28"/>
          <w:szCs w:val="28"/>
        </w:rPr>
        <w:t xml:space="preserve">.г. сопровождалось разнонаправленной динамикой объемов отгрузки обрабатывающих производств. </w:t>
      </w:r>
    </w:p>
    <w:p w:rsidR="00380295" w:rsidRPr="00CD71A2" w:rsidRDefault="00380295" w:rsidP="00380295">
      <w:pPr>
        <w:jc w:val="center"/>
        <w:rPr>
          <w:b/>
          <w:sz w:val="22"/>
          <w:szCs w:val="22"/>
        </w:rPr>
      </w:pPr>
      <w:r w:rsidRPr="00CD71A2">
        <w:rPr>
          <w:b/>
          <w:sz w:val="22"/>
          <w:szCs w:val="22"/>
        </w:rPr>
        <w:t>Объем отгруженных товаров собственного производства, выполненных работ</w:t>
      </w:r>
    </w:p>
    <w:p w:rsidR="00380295" w:rsidRPr="00CD71A2" w:rsidRDefault="00380295" w:rsidP="00380295">
      <w:pPr>
        <w:jc w:val="center"/>
        <w:rPr>
          <w:b/>
          <w:sz w:val="22"/>
          <w:szCs w:val="22"/>
        </w:rPr>
      </w:pPr>
      <w:r w:rsidRPr="00CD71A2">
        <w:rPr>
          <w:b/>
          <w:sz w:val="22"/>
          <w:szCs w:val="22"/>
        </w:rPr>
        <w:t>и услуг собственными силами по предприятия, функционирующим на территории Краснослободского муниципального района , тыс. руб.</w:t>
      </w:r>
    </w:p>
    <w:tbl>
      <w:tblPr>
        <w:tblStyle w:val="af2"/>
        <w:tblW w:w="0" w:type="auto"/>
        <w:tblInd w:w="0" w:type="dxa"/>
        <w:tblLook w:val="00A0" w:firstRow="1" w:lastRow="0" w:firstColumn="1" w:lastColumn="0" w:noHBand="0" w:noVBand="0"/>
      </w:tblPr>
      <w:tblGrid>
        <w:gridCol w:w="4774"/>
        <w:gridCol w:w="1618"/>
        <w:gridCol w:w="1618"/>
        <w:gridCol w:w="1618"/>
      </w:tblGrid>
      <w:tr w:rsidR="00380295" w:rsidRPr="00CD71A2" w:rsidTr="00380295">
        <w:tc>
          <w:tcPr>
            <w:tcW w:w="4928" w:type="dxa"/>
          </w:tcPr>
          <w:p w:rsidR="00380295" w:rsidRPr="00CD71A2" w:rsidRDefault="00380295" w:rsidP="00380295">
            <w:pPr>
              <w:rPr>
                <w:sz w:val="22"/>
                <w:szCs w:val="22"/>
              </w:rPr>
            </w:pPr>
            <w:r w:rsidRPr="00CD71A2">
              <w:rPr>
                <w:sz w:val="22"/>
                <w:szCs w:val="22"/>
              </w:rPr>
              <w:t>Наименование предприятий</w:t>
            </w:r>
          </w:p>
        </w:tc>
        <w:tc>
          <w:tcPr>
            <w:tcW w:w="1642" w:type="dxa"/>
          </w:tcPr>
          <w:p w:rsidR="00380295" w:rsidRPr="00CD71A2" w:rsidRDefault="00380295" w:rsidP="00380295">
            <w:pPr>
              <w:rPr>
                <w:sz w:val="22"/>
                <w:szCs w:val="22"/>
              </w:rPr>
            </w:pPr>
            <w:r w:rsidRPr="00CD71A2">
              <w:rPr>
                <w:sz w:val="22"/>
                <w:szCs w:val="22"/>
              </w:rPr>
              <w:t>2015 год</w:t>
            </w:r>
          </w:p>
        </w:tc>
        <w:tc>
          <w:tcPr>
            <w:tcW w:w="1642" w:type="dxa"/>
          </w:tcPr>
          <w:p w:rsidR="00380295" w:rsidRPr="00CD71A2" w:rsidRDefault="00380295" w:rsidP="00380295">
            <w:pPr>
              <w:rPr>
                <w:sz w:val="22"/>
                <w:szCs w:val="22"/>
              </w:rPr>
            </w:pPr>
            <w:r w:rsidRPr="00CD71A2">
              <w:rPr>
                <w:sz w:val="22"/>
                <w:szCs w:val="22"/>
              </w:rPr>
              <w:t>2016 год</w:t>
            </w:r>
          </w:p>
        </w:tc>
        <w:tc>
          <w:tcPr>
            <w:tcW w:w="1642" w:type="dxa"/>
          </w:tcPr>
          <w:p w:rsidR="00380295" w:rsidRPr="00CD71A2" w:rsidRDefault="00380295" w:rsidP="00380295">
            <w:pPr>
              <w:rPr>
                <w:sz w:val="22"/>
                <w:szCs w:val="22"/>
              </w:rPr>
            </w:pPr>
            <w:r w:rsidRPr="00CD71A2">
              <w:rPr>
                <w:sz w:val="22"/>
                <w:szCs w:val="22"/>
              </w:rPr>
              <w:t>2017 год</w:t>
            </w:r>
          </w:p>
        </w:tc>
      </w:tr>
      <w:tr w:rsidR="00380295" w:rsidRPr="00CD71A2" w:rsidTr="00380295">
        <w:tc>
          <w:tcPr>
            <w:tcW w:w="4928" w:type="dxa"/>
          </w:tcPr>
          <w:p w:rsidR="00380295" w:rsidRPr="00CD71A2" w:rsidRDefault="00380295" w:rsidP="00380295">
            <w:pPr>
              <w:rPr>
                <w:sz w:val="22"/>
                <w:szCs w:val="22"/>
              </w:rPr>
            </w:pPr>
            <w:r w:rsidRPr="00CD71A2">
              <w:rPr>
                <w:sz w:val="22"/>
                <w:szCs w:val="22"/>
              </w:rPr>
              <w:t>ОАО «Краснослободский радиозавод»</w:t>
            </w:r>
          </w:p>
        </w:tc>
        <w:tc>
          <w:tcPr>
            <w:tcW w:w="1642" w:type="dxa"/>
          </w:tcPr>
          <w:p w:rsidR="00380295" w:rsidRPr="00CD71A2" w:rsidRDefault="00380295" w:rsidP="00380295">
            <w:pPr>
              <w:rPr>
                <w:sz w:val="22"/>
                <w:szCs w:val="22"/>
              </w:rPr>
            </w:pPr>
            <w:r w:rsidRPr="00CD71A2">
              <w:rPr>
                <w:sz w:val="22"/>
                <w:szCs w:val="22"/>
              </w:rPr>
              <w:t>80629</w:t>
            </w:r>
          </w:p>
        </w:tc>
        <w:tc>
          <w:tcPr>
            <w:tcW w:w="1642" w:type="dxa"/>
          </w:tcPr>
          <w:p w:rsidR="00380295" w:rsidRPr="00CD71A2" w:rsidRDefault="00380295" w:rsidP="00380295">
            <w:pPr>
              <w:rPr>
                <w:sz w:val="22"/>
                <w:szCs w:val="22"/>
              </w:rPr>
            </w:pPr>
            <w:r w:rsidRPr="00CD71A2">
              <w:rPr>
                <w:sz w:val="22"/>
                <w:szCs w:val="22"/>
              </w:rPr>
              <w:t>51677,0</w:t>
            </w:r>
          </w:p>
        </w:tc>
        <w:tc>
          <w:tcPr>
            <w:tcW w:w="1642" w:type="dxa"/>
          </w:tcPr>
          <w:p w:rsidR="00380295" w:rsidRPr="00CD71A2" w:rsidRDefault="00380295" w:rsidP="00380295">
            <w:pPr>
              <w:rPr>
                <w:sz w:val="22"/>
                <w:szCs w:val="22"/>
              </w:rPr>
            </w:pPr>
            <w:r w:rsidRPr="00CD71A2">
              <w:rPr>
                <w:sz w:val="22"/>
                <w:szCs w:val="22"/>
              </w:rPr>
              <w:t>76019,0</w:t>
            </w:r>
          </w:p>
        </w:tc>
      </w:tr>
      <w:tr w:rsidR="00380295" w:rsidRPr="00CD71A2" w:rsidTr="00380295">
        <w:tc>
          <w:tcPr>
            <w:tcW w:w="4928" w:type="dxa"/>
          </w:tcPr>
          <w:p w:rsidR="00380295" w:rsidRPr="00CD71A2" w:rsidRDefault="00380295" w:rsidP="00380295">
            <w:pPr>
              <w:rPr>
                <w:sz w:val="22"/>
                <w:szCs w:val="22"/>
              </w:rPr>
            </w:pPr>
            <w:r w:rsidRPr="00CD71A2">
              <w:rPr>
                <w:sz w:val="22"/>
                <w:szCs w:val="22"/>
              </w:rPr>
              <w:t>ООО Завод «ПромМетИзделие»</w:t>
            </w:r>
          </w:p>
        </w:tc>
        <w:tc>
          <w:tcPr>
            <w:tcW w:w="1642" w:type="dxa"/>
          </w:tcPr>
          <w:p w:rsidR="00380295" w:rsidRPr="00CD71A2" w:rsidRDefault="00380295" w:rsidP="00380295">
            <w:pPr>
              <w:rPr>
                <w:sz w:val="22"/>
                <w:szCs w:val="22"/>
              </w:rPr>
            </w:pPr>
            <w:r w:rsidRPr="00CD71A2">
              <w:rPr>
                <w:sz w:val="22"/>
                <w:szCs w:val="22"/>
              </w:rPr>
              <w:t>57886,6</w:t>
            </w:r>
          </w:p>
        </w:tc>
        <w:tc>
          <w:tcPr>
            <w:tcW w:w="1642" w:type="dxa"/>
          </w:tcPr>
          <w:p w:rsidR="00380295" w:rsidRPr="00CD71A2" w:rsidRDefault="00380295" w:rsidP="00380295">
            <w:pPr>
              <w:rPr>
                <w:sz w:val="22"/>
                <w:szCs w:val="22"/>
              </w:rPr>
            </w:pPr>
            <w:r w:rsidRPr="00CD71A2">
              <w:rPr>
                <w:sz w:val="22"/>
                <w:szCs w:val="22"/>
              </w:rPr>
              <w:t>43840,7</w:t>
            </w:r>
          </w:p>
        </w:tc>
        <w:tc>
          <w:tcPr>
            <w:tcW w:w="1642" w:type="dxa"/>
          </w:tcPr>
          <w:p w:rsidR="00380295" w:rsidRPr="00CD71A2" w:rsidRDefault="00380295" w:rsidP="00380295">
            <w:pPr>
              <w:rPr>
                <w:sz w:val="22"/>
                <w:szCs w:val="22"/>
              </w:rPr>
            </w:pPr>
            <w:r w:rsidRPr="00CD71A2">
              <w:rPr>
                <w:sz w:val="22"/>
                <w:szCs w:val="22"/>
              </w:rPr>
              <w:t>106657,0</w:t>
            </w:r>
          </w:p>
        </w:tc>
      </w:tr>
      <w:tr w:rsidR="00380295" w:rsidRPr="00CD71A2" w:rsidTr="00380295">
        <w:tc>
          <w:tcPr>
            <w:tcW w:w="4928" w:type="dxa"/>
          </w:tcPr>
          <w:p w:rsidR="00380295" w:rsidRPr="00CD71A2" w:rsidRDefault="00380295" w:rsidP="00380295">
            <w:pPr>
              <w:rPr>
                <w:sz w:val="22"/>
                <w:szCs w:val="22"/>
              </w:rPr>
            </w:pPr>
            <w:r w:rsidRPr="00CD71A2">
              <w:rPr>
                <w:sz w:val="22"/>
                <w:szCs w:val="22"/>
              </w:rPr>
              <w:t>ООО «Актив-Электро»</w:t>
            </w:r>
          </w:p>
        </w:tc>
        <w:tc>
          <w:tcPr>
            <w:tcW w:w="1642" w:type="dxa"/>
          </w:tcPr>
          <w:p w:rsidR="00380295" w:rsidRPr="00CD71A2" w:rsidRDefault="00380295" w:rsidP="00380295">
            <w:pPr>
              <w:rPr>
                <w:sz w:val="22"/>
                <w:szCs w:val="22"/>
              </w:rPr>
            </w:pPr>
            <w:r w:rsidRPr="00CD71A2">
              <w:rPr>
                <w:sz w:val="22"/>
                <w:szCs w:val="22"/>
              </w:rPr>
              <w:t>19400</w:t>
            </w:r>
          </w:p>
        </w:tc>
        <w:tc>
          <w:tcPr>
            <w:tcW w:w="1642" w:type="dxa"/>
          </w:tcPr>
          <w:p w:rsidR="00380295" w:rsidRPr="00CD71A2" w:rsidRDefault="00380295" w:rsidP="00380295">
            <w:pPr>
              <w:rPr>
                <w:sz w:val="22"/>
                <w:szCs w:val="22"/>
              </w:rPr>
            </w:pPr>
            <w:r w:rsidRPr="00CD71A2">
              <w:rPr>
                <w:sz w:val="22"/>
                <w:szCs w:val="22"/>
              </w:rPr>
              <w:t>13368,0</w:t>
            </w:r>
          </w:p>
        </w:tc>
        <w:tc>
          <w:tcPr>
            <w:tcW w:w="1642" w:type="dxa"/>
          </w:tcPr>
          <w:p w:rsidR="00380295" w:rsidRPr="00CD71A2" w:rsidRDefault="00380295" w:rsidP="00380295">
            <w:pPr>
              <w:rPr>
                <w:sz w:val="22"/>
                <w:szCs w:val="22"/>
              </w:rPr>
            </w:pPr>
            <w:r w:rsidRPr="00CD71A2">
              <w:rPr>
                <w:sz w:val="22"/>
                <w:szCs w:val="22"/>
              </w:rPr>
              <w:t>34367,0</w:t>
            </w:r>
          </w:p>
        </w:tc>
      </w:tr>
      <w:tr w:rsidR="00380295" w:rsidRPr="00CD71A2" w:rsidTr="00380295">
        <w:tc>
          <w:tcPr>
            <w:tcW w:w="4928" w:type="dxa"/>
          </w:tcPr>
          <w:p w:rsidR="00380295" w:rsidRPr="00CD71A2" w:rsidRDefault="00380295" w:rsidP="00380295">
            <w:pPr>
              <w:rPr>
                <w:sz w:val="22"/>
                <w:szCs w:val="22"/>
              </w:rPr>
            </w:pPr>
            <w:r w:rsidRPr="00CD71A2">
              <w:rPr>
                <w:sz w:val="22"/>
                <w:szCs w:val="22"/>
              </w:rPr>
              <w:t>2-ая площадка ЗАО «Конвертор»</w:t>
            </w:r>
          </w:p>
        </w:tc>
        <w:tc>
          <w:tcPr>
            <w:tcW w:w="1642" w:type="dxa"/>
          </w:tcPr>
          <w:p w:rsidR="00380295" w:rsidRPr="00CD71A2" w:rsidRDefault="00380295" w:rsidP="00380295">
            <w:pPr>
              <w:rPr>
                <w:sz w:val="22"/>
                <w:szCs w:val="22"/>
              </w:rPr>
            </w:pPr>
            <w:r w:rsidRPr="00CD71A2">
              <w:rPr>
                <w:sz w:val="22"/>
                <w:szCs w:val="22"/>
              </w:rPr>
              <w:t>6923,4</w:t>
            </w:r>
          </w:p>
        </w:tc>
        <w:tc>
          <w:tcPr>
            <w:tcW w:w="1642" w:type="dxa"/>
          </w:tcPr>
          <w:p w:rsidR="00380295" w:rsidRPr="00CD71A2" w:rsidRDefault="00380295" w:rsidP="00380295">
            <w:pPr>
              <w:rPr>
                <w:sz w:val="22"/>
                <w:szCs w:val="22"/>
              </w:rPr>
            </w:pPr>
            <w:r w:rsidRPr="00CD71A2">
              <w:rPr>
                <w:sz w:val="22"/>
                <w:szCs w:val="22"/>
              </w:rPr>
              <w:t>9952,1</w:t>
            </w:r>
          </w:p>
        </w:tc>
        <w:tc>
          <w:tcPr>
            <w:tcW w:w="1642" w:type="dxa"/>
          </w:tcPr>
          <w:p w:rsidR="00380295" w:rsidRPr="00CD71A2" w:rsidRDefault="00380295" w:rsidP="00380295">
            <w:pPr>
              <w:rPr>
                <w:sz w:val="22"/>
                <w:szCs w:val="22"/>
              </w:rPr>
            </w:pPr>
            <w:r w:rsidRPr="00CD71A2">
              <w:rPr>
                <w:sz w:val="22"/>
                <w:szCs w:val="22"/>
              </w:rPr>
              <w:t>23609,0</w:t>
            </w:r>
          </w:p>
        </w:tc>
      </w:tr>
      <w:tr w:rsidR="00380295" w:rsidRPr="00CD71A2" w:rsidTr="00380295">
        <w:tc>
          <w:tcPr>
            <w:tcW w:w="4928" w:type="dxa"/>
          </w:tcPr>
          <w:p w:rsidR="00380295" w:rsidRPr="00CD71A2" w:rsidRDefault="00380295" w:rsidP="00380295">
            <w:pPr>
              <w:rPr>
                <w:sz w:val="22"/>
                <w:szCs w:val="22"/>
              </w:rPr>
            </w:pPr>
            <w:r w:rsidRPr="00CD71A2">
              <w:rPr>
                <w:sz w:val="22"/>
                <w:szCs w:val="22"/>
              </w:rPr>
              <w:t>ООО «Прядильно-ткацкая фабрика»</w:t>
            </w:r>
          </w:p>
        </w:tc>
        <w:tc>
          <w:tcPr>
            <w:tcW w:w="1642" w:type="dxa"/>
          </w:tcPr>
          <w:p w:rsidR="00380295" w:rsidRPr="00CD71A2" w:rsidRDefault="00380295" w:rsidP="00380295">
            <w:pPr>
              <w:rPr>
                <w:sz w:val="22"/>
                <w:szCs w:val="22"/>
              </w:rPr>
            </w:pPr>
            <w:r w:rsidRPr="00CD71A2">
              <w:rPr>
                <w:sz w:val="22"/>
                <w:szCs w:val="22"/>
              </w:rPr>
              <w:t>3527,3</w:t>
            </w:r>
          </w:p>
        </w:tc>
        <w:tc>
          <w:tcPr>
            <w:tcW w:w="1642" w:type="dxa"/>
          </w:tcPr>
          <w:p w:rsidR="00380295" w:rsidRPr="00CD71A2" w:rsidRDefault="00380295" w:rsidP="00380295">
            <w:pPr>
              <w:rPr>
                <w:sz w:val="22"/>
                <w:szCs w:val="22"/>
              </w:rPr>
            </w:pPr>
            <w:r w:rsidRPr="00CD71A2">
              <w:rPr>
                <w:sz w:val="22"/>
                <w:szCs w:val="22"/>
              </w:rPr>
              <w:t>2070,0</w:t>
            </w:r>
          </w:p>
        </w:tc>
        <w:tc>
          <w:tcPr>
            <w:tcW w:w="1642" w:type="dxa"/>
          </w:tcPr>
          <w:p w:rsidR="00380295" w:rsidRPr="00CD71A2" w:rsidRDefault="00380295" w:rsidP="00380295">
            <w:pPr>
              <w:rPr>
                <w:sz w:val="22"/>
                <w:szCs w:val="22"/>
              </w:rPr>
            </w:pPr>
            <w:r w:rsidRPr="00CD71A2">
              <w:rPr>
                <w:sz w:val="22"/>
                <w:szCs w:val="22"/>
              </w:rPr>
              <w:t>4507,6</w:t>
            </w:r>
          </w:p>
        </w:tc>
      </w:tr>
      <w:tr w:rsidR="00380295" w:rsidRPr="00CD71A2" w:rsidTr="00380295">
        <w:tc>
          <w:tcPr>
            <w:tcW w:w="4928" w:type="dxa"/>
          </w:tcPr>
          <w:p w:rsidR="00380295" w:rsidRPr="00CD71A2" w:rsidRDefault="00380295" w:rsidP="00380295">
            <w:pPr>
              <w:rPr>
                <w:sz w:val="22"/>
                <w:szCs w:val="22"/>
              </w:rPr>
            </w:pPr>
            <w:r w:rsidRPr="00CD71A2">
              <w:rPr>
                <w:sz w:val="22"/>
                <w:szCs w:val="22"/>
              </w:rPr>
              <w:t xml:space="preserve">ООО </w:t>
            </w:r>
            <w:r w:rsidR="00F41D4C">
              <w:rPr>
                <w:sz w:val="22"/>
                <w:szCs w:val="22"/>
              </w:rPr>
              <w:t>«</w:t>
            </w:r>
            <w:r w:rsidRPr="00CD71A2">
              <w:rPr>
                <w:sz w:val="22"/>
                <w:szCs w:val="22"/>
              </w:rPr>
              <w:t>Краснослободский молокозавод</w:t>
            </w:r>
            <w:r w:rsidR="00F41D4C">
              <w:rPr>
                <w:sz w:val="22"/>
                <w:szCs w:val="22"/>
              </w:rPr>
              <w:t>»</w:t>
            </w:r>
          </w:p>
        </w:tc>
        <w:tc>
          <w:tcPr>
            <w:tcW w:w="1642" w:type="dxa"/>
          </w:tcPr>
          <w:p w:rsidR="00380295" w:rsidRPr="00CD71A2" w:rsidRDefault="00380295" w:rsidP="00380295">
            <w:pPr>
              <w:rPr>
                <w:sz w:val="22"/>
                <w:szCs w:val="22"/>
              </w:rPr>
            </w:pPr>
            <w:r w:rsidRPr="00CD71A2">
              <w:rPr>
                <w:sz w:val="22"/>
                <w:szCs w:val="22"/>
              </w:rPr>
              <w:t>59024</w:t>
            </w:r>
          </w:p>
        </w:tc>
        <w:tc>
          <w:tcPr>
            <w:tcW w:w="1642" w:type="dxa"/>
          </w:tcPr>
          <w:p w:rsidR="00380295" w:rsidRPr="00CD71A2" w:rsidRDefault="00380295" w:rsidP="00380295">
            <w:pPr>
              <w:rPr>
                <w:sz w:val="22"/>
                <w:szCs w:val="22"/>
              </w:rPr>
            </w:pPr>
            <w:r w:rsidRPr="00CD71A2">
              <w:rPr>
                <w:sz w:val="22"/>
                <w:szCs w:val="22"/>
              </w:rPr>
              <w:t>33387,1</w:t>
            </w:r>
          </w:p>
        </w:tc>
        <w:tc>
          <w:tcPr>
            <w:tcW w:w="1642" w:type="dxa"/>
          </w:tcPr>
          <w:p w:rsidR="00380295" w:rsidRPr="00CD71A2" w:rsidRDefault="00380295" w:rsidP="00380295">
            <w:pPr>
              <w:rPr>
                <w:sz w:val="22"/>
                <w:szCs w:val="22"/>
              </w:rPr>
            </w:pPr>
            <w:r w:rsidRPr="00CD71A2">
              <w:rPr>
                <w:sz w:val="22"/>
                <w:szCs w:val="22"/>
              </w:rPr>
              <w:t>67912,4</w:t>
            </w:r>
          </w:p>
        </w:tc>
      </w:tr>
      <w:tr w:rsidR="00380295" w:rsidRPr="00CD71A2" w:rsidTr="00380295">
        <w:tc>
          <w:tcPr>
            <w:tcW w:w="4928" w:type="dxa"/>
          </w:tcPr>
          <w:p w:rsidR="00380295" w:rsidRPr="00CD71A2" w:rsidRDefault="00380295" w:rsidP="00380295">
            <w:pPr>
              <w:rPr>
                <w:sz w:val="22"/>
                <w:szCs w:val="22"/>
              </w:rPr>
            </w:pPr>
            <w:r w:rsidRPr="00CD71A2">
              <w:rPr>
                <w:sz w:val="22"/>
                <w:szCs w:val="22"/>
              </w:rPr>
              <w:t>МП</w:t>
            </w:r>
            <w:r w:rsidR="00F41D4C">
              <w:rPr>
                <w:sz w:val="22"/>
                <w:szCs w:val="22"/>
              </w:rPr>
              <w:t xml:space="preserve"> «</w:t>
            </w:r>
            <w:r w:rsidRPr="00CD71A2">
              <w:rPr>
                <w:sz w:val="22"/>
                <w:szCs w:val="22"/>
              </w:rPr>
              <w:t xml:space="preserve"> Краснослободскэлектротеплосеть</w:t>
            </w:r>
            <w:r w:rsidR="00F41D4C">
              <w:rPr>
                <w:sz w:val="22"/>
                <w:szCs w:val="22"/>
              </w:rPr>
              <w:t>»</w:t>
            </w:r>
          </w:p>
        </w:tc>
        <w:tc>
          <w:tcPr>
            <w:tcW w:w="1642" w:type="dxa"/>
          </w:tcPr>
          <w:p w:rsidR="00380295" w:rsidRPr="00CD71A2" w:rsidRDefault="00380295" w:rsidP="00380295">
            <w:pPr>
              <w:rPr>
                <w:sz w:val="22"/>
                <w:szCs w:val="22"/>
              </w:rPr>
            </w:pPr>
            <w:r w:rsidRPr="00CD71A2">
              <w:rPr>
                <w:sz w:val="22"/>
                <w:szCs w:val="22"/>
              </w:rPr>
              <w:t>13430</w:t>
            </w:r>
          </w:p>
        </w:tc>
        <w:tc>
          <w:tcPr>
            <w:tcW w:w="1642" w:type="dxa"/>
          </w:tcPr>
          <w:p w:rsidR="00380295" w:rsidRPr="00CD71A2" w:rsidRDefault="00380295" w:rsidP="00380295">
            <w:pPr>
              <w:rPr>
                <w:sz w:val="22"/>
                <w:szCs w:val="22"/>
              </w:rPr>
            </w:pPr>
            <w:r w:rsidRPr="00CD71A2">
              <w:rPr>
                <w:sz w:val="22"/>
                <w:szCs w:val="22"/>
              </w:rPr>
              <w:t>7785,0</w:t>
            </w:r>
          </w:p>
        </w:tc>
        <w:tc>
          <w:tcPr>
            <w:tcW w:w="1642" w:type="dxa"/>
          </w:tcPr>
          <w:p w:rsidR="00380295" w:rsidRPr="00CD71A2" w:rsidRDefault="00380295" w:rsidP="00380295">
            <w:pPr>
              <w:rPr>
                <w:sz w:val="22"/>
                <w:szCs w:val="22"/>
              </w:rPr>
            </w:pPr>
            <w:r w:rsidRPr="00CD71A2">
              <w:rPr>
                <w:sz w:val="22"/>
                <w:szCs w:val="22"/>
              </w:rPr>
              <w:t>0</w:t>
            </w:r>
          </w:p>
        </w:tc>
      </w:tr>
      <w:tr w:rsidR="00380295" w:rsidRPr="00CD71A2" w:rsidTr="00380295">
        <w:tc>
          <w:tcPr>
            <w:tcW w:w="4928" w:type="dxa"/>
          </w:tcPr>
          <w:p w:rsidR="00380295" w:rsidRPr="00CD71A2" w:rsidRDefault="00380295" w:rsidP="00F41D4C">
            <w:pPr>
              <w:rPr>
                <w:sz w:val="22"/>
                <w:szCs w:val="22"/>
              </w:rPr>
            </w:pPr>
            <w:r w:rsidRPr="00CD71A2">
              <w:rPr>
                <w:sz w:val="22"/>
                <w:szCs w:val="22"/>
              </w:rPr>
              <w:t>ООО</w:t>
            </w:r>
            <w:r w:rsidR="00F41D4C">
              <w:rPr>
                <w:sz w:val="22"/>
                <w:szCs w:val="22"/>
              </w:rPr>
              <w:t xml:space="preserve"> «</w:t>
            </w:r>
            <w:r w:rsidRPr="00CD71A2">
              <w:rPr>
                <w:sz w:val="22"/>
                <w:szCs w:val="22"/>
              </w:rPr>
              <w:t>Промлес-13</w:t>
            </w:r>
            <w:r w:rsidR="00F41D4C">
              <w:rPr>
                <w:sz w:val="22"/>
                <w:szCs w:val="22"/>
              </w:rPr>
              <w:t>»</w:t>
            </w:r>
          </w:p>
        </w:tc>
        <w:tc>
          <w:tcPr>
            <w:tcW w:w="1642" w:type="dxa"/>
          </w:tcPr>
          <w:p w:rsidR="00380295" w:rsidRPr="00CD71A2" w:rsidRDefault="00380295" w:rsidP="00380295">
            <w:pPr>
              <w:rPr>
                <w:sz w:val="22"/>
                <w:szCs w:val="22"/>
              </w:rPr>
            </w:pPr>
            <w:r w:rsidRPr="00CD71A2">
              <w:rPr>
                <w:sz w:val="22"/>
                <w:szCs w:val="22"/>
              </w:rPr>
              <w:t>1347</w:t>
            </w:r>
          </w:p>
        </w:tc>
        <w:tc>
          <w:tcPr>
            <w:tcW w:w="1642" w:type="dxa"/>
          </w:tcPr>
          <w:p w:rsidR="00380295" w:rsidRPr="00CD71A2" w:rsidRDefault="00380295" w:rsidP="00380295">
            <w:pPr>
              <w:rPr>
                <w:sz w:val="22"/>
                <w:szCs w:val="22"/>
              </w:rPr>
            </w:pPr>
            <w:r w:rsidRPr="00CD71A2">
              <w:rPr>
                <w:sz w:val="22"/>
                <w:szCs w:val="22"/>
              </w:rPr>
              <w:t>0</w:t>
            </w:r>
          </w:p>
        </w:tc>
        <w:tc>
          <w:tcPr>
            <w:tcW w:w="1642" w:type="dxa"/>
          </w:tcPr>
          <w:p w:rsidR="00380295" w:rsidRPr="00CD71A2" w:rsidRDefault="00380295" w:rsidP="00380295">
            <w:pPr>
              <w:rPr>
                <w:sz w:val="22"/>
                <w:szCs w:val="22"/>
              </w:rPr>
            </w:pPr>
            <w:r w:rsidRPr="00CD71A2">
              <w:rPr>
                <w:sz w:val="22"/>
                <w:szCs w:val="22"/>
              </w:rPr>
              <w:t>0</w:t>
            </w:r>
          </w:p>
        </w:tc>
      </w:tr>
      <w:tr w:rsidR="00380295" w:rsidRPr="00CD71A2" w:rsidTr="00380295">
        <w:tc>
          <w:tcPr>
            <w:tcW w:w="4928" w:type="dxa"/>
          </w:tcPr>
          <w:p w:rsidR="00380295" w:rsidRPr="00CD71A2" w:rsidRDefault="00380295" w:rsidP="00380295">
            <w:pPr>
              <w:rPr>
                <w:sz w:val="22"/>
                <w:szCs w:val="22"/>
              </w:rPr>
            </w:pPr>
            <w:r w:rsidRPr="00CD71A2">
              <w:rPr>
                <w:sz w:val="22"/>
                <w:szCs w:val="22"/>
              </w:rPr>
              <w:t>АНО редакция газеты «Красная слобода»</w:t>
            </w:r>
          </w:p>
        </w:tc>
        <w:tc>
          <w:tcPr>
            <w:tcW w:w="1642" w:type="dxa"/>
          </w:tcPr>
          <w:p w:rsidR="00380295" w:rsidRPr="00CD71A2" w:rsidRDefault="00380295" w:rsidP="00380295">
            <w:pPr>
              <w:rPr>
                <w:sz w:val="22"/>
                <w:szCs w:val="22"/>
              </w:rPr>
            </w:pPr>
            <w:r w:rsidRPr="00CD71A2">
              <w:rPr>
                <w:sz w:val="22"/>
                <w:szCs w:val="22"/>
              </w:rPr>
              <w:t>3992</w:t>
            </w:r>
          </w:p>
        </w:tc>
        <w:tc>
          <w:tcPr>
            <w:tcW w:w="1642" w:type="dxa"/>
          </w:tcPr>
          <w:p w:rsidR="00380295" w:rsidRPr="00CD71A2" w:rsidRDefault="00380295" w:rsidP="00380295">
            <w:pPr>
              <w:rPr>
                <w:sz w:val="22"/>
                <w:szCs w:val="22"/>
              </w:rPr>
            </w:pPr>
            <w:r w:rsidRPr="00CD71A2">
              <w:rPr>
                <w:sz w:val="22"/>
                <w:szCs w:val="22"/>
              </w:rPr>
              <w:t>3008</w:t>
            </w:r>
          </w:p>
        </w:tc>
        <w:tc>
          <w:tcPr>
            <w:tcW w:w="1642" w:type="dxa"/>
          </w:tcPr>
          <w:p w:rsidR="00380295" w:rsidRPr="00CD71A2" w:rsidRDefault="00380295" w:rsidP="00380295">
            <w:pPr>
              <w:rPr>
                <w:sz w:val="22"/>
                <w:szCs w:val="22"/>
              </w:rPr>
            </w:pPr>
            <w:r w:rsidRPr="00CD71A2">
              <w:rPr>
                <w:sz w:val="22"/>
                <w:szCs w:val="22"/>
              </w:rPr>
              <w:t>0</w:t>
            </w:r>
          </w:p>
        </w:tc>
      </w:tr>
      <w:tr w:rsidR="00380295" w:rsidRPr="00CD71A2" w:rsidTr="00380295">
        <w:tc>
          <w:tcPr>
            <w:tcW w:w="4928" w:type="dxa"/>
          </w:tcPr>
          <w:p w:rsidR="00380295" w:rsidRPr="00CD71A2" w:rsidRDefault="00380295" w:rsidP="00380295">
            <w:pPr>
              <w:rPr>
                <w:sz w:val="22"/>
                <w:szCs w:val="22"/>
              </w:rPr>
            </w:pPr>
            <w:r w:rsidRPr="00CD71A2">
              <w:rPr>
                <w:sz w:val="22"/>
                <w:szCs w:val="22"/>
              </w:rPr>
              <w:t>ИТОГО:</w:t>
            </w:r>
          </w:p>
        </w:tc>
        <w:tc>
          <w:tcPr>
            <w:tcW w:w="1642" w:type="dxa"/>
          </w:tcPr>
          <w:p w:rsidR="00380295" w:rsidRPr="00CD71A2" w:rsidRDefault="00380295" w:rsidP="00380295">
            <w:pPr>
              <w:rPr>
                <w:sz w:val="22"/>
                <w:szCs w:val="22"/>
              </w:rPr>
            </w:pPr>
            <w:r w:rsidRPr="00CD71A2">
              <w:rPr>
                <w:sz w:val="22"/>
                <w:szCs w:val="22"/>
              </w:rPr>
              <w:t>246159,3</w:t>
            </w:r>
          </w:p>
        </w:tc>
        <w:tc>
          <w:tcPr>
            <w:tcW w:w="1642" w:type="dxa"/>
          </w:tcPr>
          <w:p w:rsidR="00380295" w:rsidRPr="00CD71A2" w:rsidRDefault="00380295" w:rsidP="00380295">
            <w:pPr>
              <w:rPr>
                <w:sz w:val="22"/>
                <w:szCs w:val="22"/>
              </w:rPr>
            </w:pPr>
            <w:r w:rsidRPr="00CD71A2">
              <w:rPr>
                <w:sz w:val="22"/>
                <w:szCs w:val="22"/>
              </w:rPr>
              <w:t>165087,9</w:t>
            </w:r>
          </w:p>
        </w:tc>
        <w:tc>
          <w:tcPr>
            <w:tcW w:w="1642" w:type="dxa"/>
          </w:tcPr>
          <w:p w:rsidR="00380295" w:rsidRPr="00CD71A2" w:rsidRDefault="00380295" w:rsidP="00380295">
            <w:pPr>
              <w:rPr>
                <w:sz w:val="22"/>
                <w:szCs w:val="22"/>
              </w:rPr>
            </w:pPr>
            <w:r w:rsidRPr="00CD71A2">
              <w:rPr>
                <w:sz w:val="22"/>
                <w:szCs w:val="22"/>
              </w:rPr>
              <w:t>313072,0</w:t>
            </w:r>
          </w:p>
        </w:tc>
      </w:tr>
    </w:tbl>
    <w:p w:rsidR="00380295" w:rsidRPr="00CD71A2" w:rsidRDefault="00380295" w:rsidP="00380295">
      <w:pPr>
        <w:rPr>
          <w:b/>
          <w:sz w:val="22"/>
          <w:szCs w:val="22"/>
        </w:rPr>
      </w:pPr>
    </w:p>
    <w:p w:rsidR="00380295" w:rsidRPr="00CD71A2" w:rsidRDefault="00380295" w:rsidP="00380295">
      <w:pPr>
        <w:spacing w:line="360" w:lineRule="auto"/>
        <w:ind w:firstLine="720"/>
        <w:jc w:val="both"/>
        <w:rPr>
          <w:sz w:val="28"/>
          <w:szCs w:val="28"/>
        </w:rPr>
      </w:pPr>
      <w:r w:rsidRPr="00CD71A2">
        <w:rPr>
          <w:sz w:val="28"/>
          <w:szCs w:val="28"/>
        </w:rPr>
        <w:t>В 2017 году наблюдается рост объемов отгруженных товаров, выполненных работ и услуг, производимых на промышленных предприятиях района.</w:t>
      </w:r>
    </w:p>
    <w:p w:rsidR="00380295" w:rsidRPr="00CD71A2" w:rsidRDefault="00380295" w:rsidP="00380295">
      <w:pPr>
        <w:spacing w:line="360" w:lineRule="auto"/>
        <w:jc w:val="both"/>
        <w:rPr>
          <w:b/>
          <w:sz w:val="22"/>
          <w:szCs w:val="22"/>
        </w:rPr>
      </w:pPr>
      <w:r w:rsidRPr="00CD71A2">
        <w:rPr>
          <w:b/>
          <w:sz w:val="28"/>
          <w:szCs w:val="28"/>
        </w:rPr>
        <w:t>ОАО «Краснослободский радиозавод»</w:t>
      </w:r>
      <w:r w:rsidRPr="00CD71A2">
        <w:rPr>
          <w:sz w:val="28"/>
          <w:szCs w:val="28"/>
        </w:rPr>
        <w:t xml:space="preserve"> - наиболее стабильно развивающееся предприятие с годовым объемом  около 80 млн. рублей. Численность работаю</w:t>
      </w:r>
      <w:r w:rsidRPr="00CD71A2">
        <w:rPr>
          <w:sz w:val="28"/>
          <w:szCs w:val="28"/>
        </w:rPr>
        <w:lastRenderedPageBreak/>
        <w:t xml:space="preserve">щих на заводе 156 человек. Основной вид продукции: водосчетчики бытовые холодной и горячей воды, гардинные крючки для карнизов, продукция автопрома. На ОАО «Краснослободский радиозавод» создан замкнутый цикл по производству водосчетчиков. </w:t>
      </w:r>
    </w:p>
    <w:p w:rsidR="00380295" w:rsidRPr="00CD71A2" w:rsidRDefault="00380295" w:rsidP="00380295">
      <w:pPr>
        <w:jc w:val="center"/>
      </w:pPr>
      <w:r w:rsidRPr="00CD71A2">
        <w:t xml:space="preserve">                                                                                                                                </w:t>
      </w:r>
    </w:p>
    <w:p w:rsidR="00380295" w:rsidRPr="00CD71A2" w:rsidRDefault="00380295" w:rsidP="00380295">
      <w:pPr>
        <w:jc w:val="center"/>
      </w:pPr>
      <w:r w:rsidRPr="00CD71A2">
        <w:rPr>
          <w:b/>
          <w:sz w:val="22"/>
          <w:szCs w:val="22"/>
        </w:rPr>
        <w:t>Основные технико-экономические показатели</w:t>
      </w:r>
    </w:p>
    <w:p w:rsidR="00380295" w:rsidRPr="00CD71A2" w:rsidRDefault="00380295" w:rsidP="00380295">
      <w:pPr>
        <w:jc w:val="center"/>
        <w:rPr>
          <w:b/>
          <w:sz w:val="22"/>
          <w:szCs w:val="22"/>
        </w:rPr>
      </w:pPr>
      <w:r w:rsidRPr="00CD71A2">
        <w:rPr>
          <w:b/>
          <w:sz w:val="22"/>
          <w:szCs w:val="22"/>
        </w:rPr>
        <w:t>ОАО «Краснослободский радиозавод»</w:t>
      </w:r>
    </w:p>
    <w:tbl>
      <w:tblPr>
        <w:tblStyle w:val="af2"/>
        <w:tblW w:w="9747" w:type="dxa"/>
        <w:tblInd w:w="0" w:type="dxa"/>
        <w:tblLayout w:type="fixed"/>
        <w:tblLook w:val="00A0" w:firstRow="1" w:lastRow="0" w:firstColumn="1" w:lastColumn="0" w:noHBand="0" w:noVBand="0"/>
      </w:tblPr>
      <w:tblGrid>
        <w:gridCol w:w="4928"/>
        <w:gridCol w:w="1204"/>
        <w:gridCol w:w="1205"/>
        <w:gridCol w:w="1205"/>
        <w:gridCol w:w="1205"/>
      </w:tblGrid>
      <w:tr w:rsidR="00380295" w:rsidRPr="00CD71A2" w:rsidTr="00380295">
        <w:trPr>
          <w:trHeight w:val="299"/>
        </w:trPr>
        <w:tc>
          <w:tcPr>
            <w:tcW w:w="4928" w:type="dxa"/>
            <w:vMerge w:val="restart"/>
          </w:tcPr>
          <w:p w:rsidR="00380295" w:rsidRPr="00CD71A2" w:rsidRDefault="00380295" w:rsidP="00380295">
            <w:pPr>
              <w:jc w:val="both"/>
              <w:rPr>
                <w:sz w:val="26"/>
                <w:szCs w:val="26"/>
              </w:rPr>
            </w:pPr>
            <w:r w:rsidRPr="00CD71A2">
              <w:rPr>
                <w:sz w:val="26"/>
                <w:szCs w:val="26"/>
              </w:rPr>
              <w:t>показатель</w:t>
            </w:r>
          </w:p>
        </w:tc>
        <w:tc>
          <w:tcPr>
            <w:tcW w:w="1204" w:type="dxa"/>
            <w:vMerge w:val="restart"/>
            <w:vAlign w:val="center"/>
          </w:tcPr>
          <w:p w:rsidR="00380295" w:rsidRPr="00CD71A2" w:rsidRDefault="00380295" w:rsidP="00380295">
            <w:pPr>
              <w:jc w:val="center"/>
              <w:rPr>
                <w:sz w:val="20"/>
                <w:szCs w:val="20"/>
              </w:rPr>
            </w:pPr>
            <w:r w:rsidRPr="00CD71A2">
              <w:rPr>
                <w:sz w:val="20"/>
                <w:szCs w:val="20"/>
              </w:rPr>
              <w:t>2015г.</w:t>
            </w:r>
          </w:p>
        </w:tc>
        <w:tc>
          <w:tcPr>
            <w:tcW w:w="1205" w:type="dxa"/>
            <w:vMerge w:val="restart"/>
            <w:vAlign w:val="center"/>
          </w:tcPr>
          <w:p w:rsidR="00380295" w:rsidRPr="00CD71A2" w:rsidRDefault="00380295" w:rsidP="00380295">
            <w:pPr>
              <w:jc w:val="center"/>
              <w:rPr>
                <w:sz w:val="20"/>
                <w:szCs w:val="20"/>
              </w:rPr>
            </w:pPr>
            <w:r w:rsidRPr="00CD71A2">
              <w:rPr>
                <w:sz w:val="20"/>
                <w:szCs w:val="20"/>
              </w:rPr>
              <w:t>2016г</w:t>
            </w:r>
          </w:p>
        </w:tc>
        <w:tc>
          <w:tcPr>
            <w:tcW w:w="1205" w:type="dxa"/>
            <w:vMerge w:val="restart"/>
            <w:vAlign w:val="center"/>
          </w:tcPr>
          <w:p w:rsidR="00380295" w:rsidRPr="00CD71A2" w:rsidRDefault="00380295" w:rsidP="00380295">
            <w:pPr>
              <w:jc w:val="center"/>
              <w:rPr>
                <w:sz w:val="20"/>
                <w:szCs w:val="20"/>
              </w:rPr>
            </w:pPr>
            <w:r w:rsidRPr="00CD71A2">
              <w:rPr>
                <w:sz w:val="20"/>
                <w:szCs w:val="20"/>
              </w:rPr>
              <w:t>2017г</w:t>
            </w:r>
          </w:p>
        </w:tc>
        <w:tc>
          <w:tcPr>
            <w:tcW w:w="1205" w:type="dxa"/>
            <w:vMerge w:val="restart"/>
            <w:vAlign w:val="center"/>
          </w:tcPr>
          <w:p w:rsidR="00380295" w:rsidRPr="00CD71A2" w:rsidRDefault="00380295" w:rsidP="00380295">
            <w:pPr>
              <w:jc w:val="center"/>
              <w:rPr>
                <w:sz w:val="20"/>
                <w:szCs w:val="20"/>
              </w:rPr>
            </w:pPr>
            <w:r w:rsidRPr="00CD71A2">
              <w:rPr>
                <w:sz w:val="20"/>
                <w:szCs w:val="20"/>
              </w:rPr>
              <w:t>Оценка</w:t>
            </w:r>
          </w:p>
          <w:p w:rsidR="00380295" w:rsidRPr="00CD71A2" w:rsidRDefault="00380295" w:rsidP="00380295">
            <w:pPr>
              <w:jc w:val="center"/>
              <w:rPr>
                <w:sz w:val="20"/>
                <w:szCs w:val="20"/>
              </w:rPr>
            </w:pPr>
            <w:r w:rsidRPr="00CD71A2">
              <w:rPr>
                <w:sz w:val="20"/>
                <w:szCs w:val="20"/>
              </w:rPr>
              <w:t>2018г</w:t>
            </w:r>
          </w:p>
        </w:tc>
      </w:tr>
      <w:tr w:rsidR="00380295" w:rsidRPr="00CD71A2" w:rsidTr="00380295">
        <w:trPr>
          <w:trHeight w:val="483"/>
        </w:trPr>
        <w:tc>
          <w:tcPr>
            <w:tcW w:w="4928" w:type="dxa"/>
            <w:vMerge/>
          </w:tcPr>
          <w:p w:rsidR="00380295" w:rsidRPr="00CD71A2" w:rsidRDefault="00380295" w:rsidP="00380295">
            <w:pPr>
              <w:spacing w:line="360" w:lineRule="auto"/>
              <w:jc w:val="both"/>
              <w:rPr>
                <w:sz w:val="28"/>
                <w:szCs w:val="28"/>
              </w:rPr>
            </w:pPr>
          </w:p>
        </w:tc>
        <w:tc>
          <w:tcPr>
            <w:tcW w:w="1204" w:type="dxa"/>
            <w:vMerge/>
          </w:tcPr>
          <w:p w:rsidR="00380295" w:rsidRPr="00CD71A2" w:rsidRDefault="00380295" w:rsidP="00380295">
            <w:pPr>
              <w:spacing w:line="360" w:lineRule="auto"/>
              <w:jc w:val="both"/>
              <w:rPr>
                <w:sz w:val="28"/>
                <w:szCs w:val="28"/>
              </w:rPr>
            </w:pPr>
          </w:p>
        </w:tc>
        <w:tc>
          <w:tcPr>
            <w:tcW w:w="1205" w:type="dxa"/>
            <w:vMerge/>
          </w:tcPr>
          <w:p w:rsidR="00380295" w:rsidRPr="00CD71A2" w:rsidRDefault="00380295" w:rsidP="00380295">
            <w:pPr>
              <w:spacing w:line="360" w:lineRule="auto"/>
              <w:jc w:val="both"/>
              <w:rPr>
                <w:sz w:val="28"/>
                <w:szCs w:val="28"/>
              </w:rPr>
            </w:pPr>
          </w:p>
        </w:tc>
        <w:tc>
          <w:tcPr>
            <w:tcW w:w="1205" w:type="dxa"/>
            <w:vMerge/>
          </w:tcPr>
          <w:p w:rsidR="00380295" w:rsidRPr="00CD71A2" w:rsidRDefault="00380295" w:rsidP="00380295">
            <w:pPr>
              <w:spacing w:line="360" w:lineRule="auto"/>
              <w:jc w:val="both"/>
              <w:rPr>
                <w:sz w:val="28"/>
                <w:szCs w:val="28"/>
              </w:rPr>
            </w:pPr>
          </w:p>
        </w:tc>
        <w:tc>
          <w:tcPr>
            <w:tcW w:w="1205" w:type="dxa"/>
            <w:vMerge/>
          </w:tcPr>
          <w:p w:rsidR="00380295" w:rsidRPr="00CD71A2" w:rsidRDefault="00380295" w:rsidP="00380295">
            <w:pPr>
              <w:spacing w:line="360" w:lineRule="auto"/>
              <w:jc w:val="both"/>
              <w:rPr>
                <w:sz w:val="28"/>
                <w:szCs w:val="28"/>
              </w:rPr>
            </w:pPr>
          </w:p>
        </w:tc>
      </w:tr>
      <w:tr w:rsidR="00380295" w:rsidRPr="00CD71A2" w:rsidTr="00380295">
        <w:tc>
          <w:tcPr>
            <w:tcW w:w="4928" w:type="dxa"/>
          </w:tcPr>
          <w:p w:rsidR="00380295" w:rsidRPr="00CD71A2" w:rsidRDefault="00380295" w:rsidP="00380295">
            <w:pPr>
              <w:jc w:val="both"/>
              <w:rPr>
                <w:sz w:val="20"/>
                <w:szCs w:val="20"/>
              </w:rPr>
            </w:pPr>
            <w:r w:rsidRPr="00CD71A2">
              <w:rPr>
                <w:sz w:val="20"/>
                <w:szCs w:val="20"/>
              </w:rPr>
              <w:t>Объем производства, тыс.руб.</w:t>
            </w:r>
          </w:p>
        </w:tc>
        <w:tc>
          <w:tcPr>
            <w:tcW w:w="1204" w:type="dxa"/>
            <w:vAlign w:val="center"/>
          </w:tcPr>
          <w:p w:rsidR="00380295" w:rsidRPr="00CD71A2" w:rsidRDefault="00380295" w:rsidP="00380295">
            <w:pPr>
              <w:jc w:val="center"/>
              <w:rPr>
                <w:sz w:val="18"/>
                <w:szCs w:val="18"/>
              </w:rPr>
            </w:pPr>
            <w:r w:rsidRPr="00CD71A2">
              <w:rPr>
                <w:sz w:val="18"/>
                <w:szCs w:val="18"/>
              </w:rPr>
              <w:t>79170</w:t>
            </w:r>
          </w:p>
        </w:tc>
        <w:tc>
          <w:tcPr>
            <w:tcW w:w="1205" w:type="dxa"/>
            <w:vAlign w:val="center"/>
          </w:tcPr>
          <w:p w:rsidR="00380295" w:rsidRPr="00CD71A2" w:rsidRDefault="00380295" w:rsidP="00380295">
            <w:pPr>
              <w:jc w:val="center"/>
              <w:rPr>
                <w:sz w:val="18"/>
                <w:szCs w:val="18"/>
              </w:rPr>
            </w:pPr>
            <w:r w:rsidRPr="00CD71A2">
              <w:rPr>
                <w:sz w:val="18"/>
                <w:szCs w:val="18"/>
              </w:rPr>
              <w:t>72608</w:t>
            </w:r>
          </w:p>
        </w:tc>
        <w:tc>
          <w:tcPr>
            <w:tcW w:w="1205" w:type="dxa"/>
            <w:vAlign w:val="center"/>
          </w:tcPr>
          <w:p w:rsidR="00380295" w:rsidRPr="00CD71A2" w:rsidRDefault="00380295" w:rsidP="00380295">
            <w:pPr>
              <w:jc w:val="center"/>
              <w:rPr>
                <w:sz w:val="18"/>
                <w:szCs w:val="18"/>
              </w:rPr>
            </w:pPr>
            <w:r w:rsidRPr="00CD71A2">
              <w:rPr>
                <w:sz w:val="18"/>
                <w:szCs w:val="18"/>
              </w:rPr>
              <w:t>76072</w:t>
            </w:r>
          </w:p>
        </w:tc>
        <w:tc>
          <w:tcPr>
            <w:tcW w:w="1205" w:type="dxa"/>
            <w:vAlign w:val="center"/>
          </w:tcPr>
          <w:p w:rsidR="00380295" w:rsidRPr="00CD71A2" w:rsidRDefault="00380295" w:rsidP="00380295">
            <w:pPr>
              <w:jc w:val="center"/>
              <w:rPr>
                <w:sz w:val="18"/>
                <w:szCs w:val="18"/>
              </w:rPr>
            </w:pPr>
            <w:r w:rsidRPr="00CD71A2">
              <w:rPr>
                <w:sz w:val="18"/>
                <w:szCs w:val="18"/>
              </w:rPr>
              <w:t>60409</w:t>
            </w:r>
          </w:p>
        </w:tc>
      </w:tr>
      <w:tr w:rsidR="00380295" w:rsidRPr="00CD71A2" w:rsidTr="00380295">
        <w:tc>
          <w:tcPr>
            <w:tcW w:w="4928" w:type="dxa"/>
          </w:tcPr>
          <w:p w:rsidR="00380295" w:rsidRPr="00CD71A2" w:rsidRDefault="00380295" w:rsidP="00380295">
            <w:pPr>
              <w:jc w:val="both"/>
              <w:rPr>
                <w:sz w:val="20"/>
                <w:szCs w:val="20"/>
              </w:rPr>
            </w:pPr>
            <w:r w:rsidRPr="00CD71A2">
              <w:rPr>
                <w:sz w:val="20"/>
                <w:szCs w:val="20"/>
              </w:rPr>
              <w:t>Выручка от реализации товарной продукции, тыс. руб.</w:t>
            </w:r>
          </w:p>
        </w:tc>
        <w:tc>
          <w:tcPr>
            <w:tcW w:w="1204" w:type="dxa"/>
            <w:vAlign w:val="center"/>
          </w:tcPr>
          <w:p w:rsidR="00380295" w:rsidRPr="00CD71A2" w:rsidRDefault="00380295" w:rsidP="00380295">
            <w:pPr>
              <w:jc w:val="center"/>
              <w:rPr>
                <w:sz w:val="18"/>
                <w:szCs w:val="18"/>
              </w:rPr>
            </w:pPr>
            <w:r w:rsidRPr="00CD71A2">
              <w:rPr>
                <w:sz w:val="18"/>
                <w:szCs w:val="18"/>
              </w:rPr>
              <w:t>80644</w:t>
            </w:r>
          </w:p>
        </w:tc>
        <w:tc>
          <w:tcPr>
            <w:tcW w:w="1205" w:type="dxa"/>
            <w:vAlign w:val="center"/>
          </w:tcPr>
          <w:p w:rsidR="00380295" w:rsidRPr="00CD71A2" w:rsidRDefault="00380295" w:rsidP="00380295">
            <w:pPr>
              <w:jc w:val="center"/>
              <w:rPr>
                <w:sz w:val="18"/>
                <w:szCs w:val="18"/>
              </w:rPr>
            </w:pPr>
            <w:r w:rsidRPr="00CD71A2">
              <w:rPr>
                <w:sz w:val="18"/>
                <w:szCs w:val="18"/>
              </w:rPr>
              <w:t>72786</w:t>
            </w:r>
          </w:p>
        </w:tc>
        <w:tc>
          <w:tcPr>
            <w:tcW w:w="1205" w:type="dxa"/>
            <w:vAlign w:val="center"/>
          </w:tcPr>
          <w:p w:rsidR="00380295" w:rsidRPr="00CD71A2" w:rsidRDefault="00380295" w:rsidP="00380295">
            <w:pPr>
              <w:jc w:val="center"/>
              <w:rPr>
                <w:sz w:val="18"/>
                <w:szCs w:val="18"/>
              </w:rPr>
            </w:pPr>
            <w:r w:rsidRPr="00CD71A2">
              <w:rPr>
                <w:sz w:val="18"/>
                <w:szCs w:val="18"/>
              </w:rPr>
              <w:t>76019</w:t>
            </w:r>
          </w:p>
        </w:tc>
        <w:tc>
          <w:tcPr>
            <w:tcW w:w="1205" w:type="dxa"/>
            <w:vAlign w:val="center"/>
          </w:tcPr>
          <w:p w:rsidR="00380295" w:rsidRPr="00CD71A2" w:rsidRDefault="00380295" w:rsidP="00380295">
            <w:pPr>
              <w:jc w:val="center"/>
              <w:rPr>
                <w:sz w:val="18"/>
                <w:szCs w:val="18"/>
              </w:rPr>
            </w:pPr>
            <w:r w:rsidRPr="00CD71A2">
              <w:rPr>
                <w:sz w:val="18"/>
                <w:szCs w:val="18"/>
              </w:rPr>
              <w:t>60409</w:t>
            </w:r>
          </w:p>
        </w:tc>
      </w:tr>
      <w:tr w:rsidR="00380295" w:rsidRPr="00CD71A2" w:rsidTr="00380295">
        <w:tc>
          <w:tcPr>
            <w:tcW w:w="4928" w:type="dxa"/>
          </w:tcPr>
          <w:p w:rsidR="00380295" w:rsidRPr="00CD71A2" w:rsidRDefault="00380295" w:rsidP="00380295">
            <w:pPr>
              <w:jc w:val="both"/>
              <w:rPr>
                <w:sz w:val="20"/>
                <w:szCs w:val="20"/>
              </w:rPr>
            </w:pPr>
            <w:r w:rsidRPr="00CD71A2">
              <w:rPr>
                <w:sz w:val="20"/>
                <w:szCs w:val="20"/>
              </w:rPr>
              <w:t>Налогооблагаемая прибыль, тыс. руб.</w:t>
            </w:r>
          </w:p>
        </w:tc>
        <w:tc>
          <w:tcPr>
            <w:tcW w:w="1204" w:type="dxa"/>
            <w:vAlign w:val="center"/>
          </w:tcPr>
          <w:p w:rsidR="00380295" w:rsidRPr="00CD71A2" w:rsidRDefault="00380295" w:rsidP="00380295">
            <w:pPr>
              <w:jc w:val="center"/>
              <w:rPr>
                <w:sz w:val="18"/>
                <w:szCs w:val="18"/>
              </w:rPr>
            </w:pPr>
            <w:r w:rsidRPr="00CD71A2">
              <w:rPr>
                <w:sz w:val="18"/>
                <w:szCs w:val="18"/>
              </w:rPr>
              <w:t>3348</w:t>
            </w:r>
          </w:p>
        </w:tc>
        <w:tc>
          <w:tcPr>
            <w:tcW w:w="1205" w:type="dxa"/>
            <w:vAlign w:val="center"/>
          </w:tcPr>
          <w:p w:rsidR="00380295" w:rsidRPr="00CD71A2" w:rsidRDefault="00380295" w:rsidP="00380295">
            <w:pPr>
              <w:jc w:val="center"/>
              <w:rPr>
                <w:sz w:val="18"/>
                <w:szCs w:val="18"/>
              </w:rPr>
            </w:pPr>
            <w:r w:rsidRPr="00CD71A2">
              <w:rPr>
                <w:sz w:val="18"/>
                <w:szCs w:val="18"/>
              </w:rPr>
              <w:t>-231</w:t>
            </w:r>
          </w:p>
        </w:tc>
        <w:tc>
          <w:tcPr>
            <w:tcW w:w="1205" w:type="dxa"/>
            <w:vAlign w:val="center"/>
          </w:tcPr>
          <w:p w:rsidR="00380295" w:rsidRPr="00CD71A2" w:rsidRDefault="00380295" w:rsidP="00380295">
            <w:pPr>
              <w:jc w:val="center"/>
              <w:rPr>
                <w:sz w:val="18"/>
                <w:szCs w:val="18"/>
              </w:rPr>
            </w:pPr>
            <w:r w:rsidRPr="00CD71A2">
              <w:rPr>
                <w:sz w:val="18"/>
                <w:szCs w:val="18"/>
              </w:rPr>
              <w:t>1716</w:t>
            </w:r>
          </w:p>
        </w:tc>
        <w:tc>
          <w:tcPr>
            <w:tcW w:w="1205" w:type="dxa"/>
            <w:vAlign w:val="center"/>
          </w:tcPr>
          <w:p w:rsidR="00380295" w:rsidRPr="00CD71A2" w:rsidRDefault="00380295" w:rsidP="00380295">
            <w:pPr>
              <w:jc w:val="center"/>
              <w:rPr>
                <w:sz w:val="18"/>
                <w:szCs w:val="18"/>
              </w:rPr>
            </w:pPr>
            <w:r w:rsidRPr="00CD71A2">
              <w:rPr>
                <w:sz w:val="18"/>
                <w:szCs w:val="18"/>
              </w:rPr>
              <w:t>650</w:t>
            </w:r>
          </w:p>
        </w:tc>
      </w:tr>
      <w:tr w:rsidR="00380295" w:rsidRPr="00CD71A2" w:rsidTr="00380295">
        <w:tc>
          <w:tcPr>
            <w:tcW w:w="4928" w:type="dxa"/>
          </w:tcPr>
          <w:p w:rsidR="00380295" w:rsidRPr="00CD71A2" w:rsidRDefault="00380295" w:rsidP="00380295">
            <w:pPr>
              <w:jc w:val="both"/>
              <w:rPr>
                <w:sz w:val="20"/>
                <w:szCs w:val="20"/>
              </w:rPr>
            </w:pPr>
            <w:r w:rsidRPr="00CD71A2">
              <w:rPr>
                <w:sz w:val="20"/>
                <w:szCs w:val="20"/>
              </w:rPr>
              <w:t>Чистая прибыль (после всех выплат), тыс. руб.</w:t>
            </w:r>
          </w:p>
        </w:tc>
        <w:tc>
          <w:tcPr>
            <w:tcW w:w="1204" w:type="dxa"/>
            <w:vAlign w:val="center"/>
          </w:tcPr>
          <w:p w:rsidR="00380295" w:rsidRPr="00CD71A2" w:rsidRDefault="00380295" w:rsidP="00380295">
            <w:pPr>
              <w:jc w:val="center"/>
              <w:rPr>
                <w:sz w:val="18"/>
                <w:szCs w:val="18"/>
              </w:rPr>
            </w:pPr>
            <w:r w:rsidRPr="00CD71A2">
              <w:rPr>
                <w:sz w:val="18"/>
                <w:szCs w:val="18"/>
              </w:rPr>
              <w:t>2372</w:t>
            </w:r>
          </w:p>
        </w:tc>
        <w:tc>
          <w:tcPr>
            <w:tcW w:w="1205" w:type="dxa"/>
            <w:vAlign w:val="center"/>
          </w:tcPr>
          <w:p w:rsidR="00380295" w:rsidRPr="00CD71A2" w:rsidRDefault="00380295" w:rsidP="00380295">
            <w:pPr>
              <w:jc w:val="center"/>
              <w:rPr>
                <w:sz w:val="18"/>
                <w:szCs w:val="18"/>
              </w:rPr>
            </w:pPr>
            <w:r w:rsidRPr="00CD71A2">
              <w:rPr>
                <w:sz w:val="18"/>
                <w:szCs w:val="18"/>
              </w:rPr>
              <w:t>-286</w:t>
            </w:r>
          </w:p>
        </w:tc>
        <w:tc>
          <w:tcPr>
            <w:tcW w:w="1205" w:type="dxa"/>
            <w:vAlign w:val="center"/>
          </w:tcPr>
          <w:p w:rsidR="00380295" w:rsidRPr="00CD71A2" w:rsidRDefault="00380295" w:rsidP="00380295">
            <w:pPr>
              <w:jc w:val="center"/>
              <w:rPr>
                <w:sz w:val="18"/>
                <w:szCs w:val="18"/>
              </w:rPr>
            </w:pPr>
            <w:r w:rsidRPr="00CD71A2">
              <w:rPr>
                <w:sz w:val="18"/>
                <w:szCs w:val="18"/>
              </w:rPr>
              <w:t>1094</w:t>
            </w:r>
          </w:p>
        </w:tc>
        <w:tc>
          <w:tcPr>
            <w:tcW w:w="1205" w:type="dxa"/>
            <w:vAlign w:val="center"/>
          </w:tcPr>
          <w:p w:rsidR="00380295" w:rsidRPr="00CD71A2" w:rsidRDefault="00380295" w:rsidP="00380295">
            <w:pPr>
              <w:jc w:val="center"/>
              <w:rPr>
                <w:sz w:val="18"/>
                <w:szCs w:val="18"/>
              </w:rPr>
            </w:pPr>
            <w:r w:rsidRPr="00CD71A2">
              <w:rPr>
                <w:sz w:val="18"/>
                <w:szCs w:val="18"/>
              </w:rPr>
              <w:t>500</w:t>
            </w:r>
          </w:p>
        </w:tc>
      </w:tr>
      <w:tr w:rsidR="00380295" w:rsidRPr="00CD71A2" w:rsidTr="00380295">
        <w:tc>
          <w:tcPr>
            <w:tcW w:w="4928" w:type="dxa"/>
          </w:tcPr>
          <w:p w:rsidR="00380295" w:rsidRPr="00CD71A2" w:rsidRDefault="00380295" w:rsidP="00380295">
            <w:pPr>
              <w:jc w:val="both"/>
              <w:rPr>
                <w:sz w:val="20"/>
                <w:szCs w:val="20"/>
              </w:rPr>
            </w:pPr>
            <w:r w:rsidRPr="00CD71A2">
              <w:rPr>
                <w:sz w:val="20"/>
                <w:szCs w:val="20"/>
              </w:rPr>
              <w:t>Рентабельность, %</w:t>
            </w:r>
          </w:p>
        </w:tc>
        <w:tc>
          <w:tcPr>
            <w:tcW w:w="1204" w:type="dxa"/>
            <w:vAlign w:val="center"/>
          </w:tcPr>
          <w:p w:rsidR="00380295" w:rsidRPr="00CD71A2" w:rsidRDefault="00380295" w:rsidP="00380295">
            <w:pPr>
              <w:jc w:val="center"/>
              <w:rPr>
                <w:sz w:val="18"/>
                <w:szCs w:val="18"/>
              </w:rPr>
            </w:pPr>
            <w:r w:rsidRPr="00CD71A2">
              <w:rPr>
                <w:sz w:val="18"/>
                <w:szCs w:val="18"/>
              </w:rPr>
              <w:t>2,9</w:t>
            </w:r>
          </w:p>
        </w:tc>
        <w:tc>
          <w:tcPr>
            <w:tcW w:w="1205" w:type="dxa"/>
            <w:vAlign w:val="center"/>
          </w:tcPr>
          <w:p w:rsidR="00380295" w:rsidRPr="00CD71A2" w:rsidRDefault="00380295" w:rsidP="00380295">
            <w:pPr>
              <w:jc w:val="center"/>
              <w:rPr>
                <w:sz w:val="18"/>
                <w:szCs w:val="18"/>
              </w:rPr>
            </w:pPr>
            <w:r w:rsidRPr="00CD71A2">
              <w:rPr>
                <w:sz w:val="18"/>
                <w:szCs w:val="18"/>
              </w:rPr>
              <w:t>-</w:t>
            </w:r>
          </w:p>
        </w:tc>
        <w:tc>
          <w:tcPr>
            <w:tcW w:w="1205" w:type="dxa"/>
            <w:vAlign w:val="center"/>
          </w:tcPr>
          <w:p w:rsidR="00380295" w:rsidRPr="00CD71A2" w:rsidRDefault="00380295" w:rsidP="00380295">
            <w:pPr>
              <w:jc w:val="center"/>
              <w:rPr>
                <w:sz w:val="18"/>
                <w:szCs w:val="18"/>
              </w:rPr>
            </w:pPr>
            <w:r w:rsidRPr="00CD71A2">
              <w:rPr>
                <w:sz w:val="18"/>
                <w:szCs w:val="18"/>
              </w:rPr>
              <w:t>1,4</w:t>
            </w:r>
          </w:p>
        </w:tc>
        <w:tc>
          <w:tcPr>
            <w:tcW w:w="1205" w:type="dxa"/>
            <w:vAlign w:val="center"/>
          </w:tcPr>
          <w:p w:rsidR="00380295" w:rsidRPr="00CD71A2" w:rsidRDefault="00380295" w:rsidP="00380295">
            <w:pPr>
              <w:jc w:val="center"/>
              <w:rPr>
                <w:sz w:val="18"/>
                <w:szCs w:val="18"/>
              </w:rPr>
            </w:pPr>
            <w:r w:rsidRPr="00CD71A2">
              <w:rPr>
                <w:sz w:val="18"/>
                <w:szCs w:val="18"/>
              </w:rPr>
              <w:t>0,7</w:t>
            </w:r>
          </w:p>
        </w:tc>
      </w:tr>
      <w:tr w:rsidR="00380295" w:rsidRPr="00CD71A2" w:rsidTr="00380295">
        <w:tc>
          <w:tcPr>
            <w:tcW w:w="4928" w:type="dxa"/>
          </w:tcPr>
          <w:p w:rsidR="00380295" w:rsidRPr="00CD71A2" w:rsidRDefault="00380295" w:rsidP="00380295">
            <w:pPr>
              <w:jc w:val="both"/>
              <w:rPr>
                <w:sz w:val="20"/>
                <w:szCs w:val="20"/>
              </w:rPr>
            </w:pPr>
            <w:r w:rsidRPr="00CD71A2">
              <w:rPr>
                <w:sz w:val="20"/>
                <w:szCs w:val="20"/>
              </w:rPr>
              <w:t>Общее число работников предприятия</w:t>
            </w:r>
          </w:p>
        </w:tc>
        <w:tc>
          <w:tcPr>
            <w:tcW w:w="1204" w:type="dxa"/>
            <w:vAlign w:val="center"/>
          </w:tcPr>
          <w:p w:rsidR="00380295" w:rsidRPr="00CD71A2" w:rsidRDefault="00380295" w:rsidP="00380295">
            <w:pPr>
              <w:jc w:val="center"/>
              <w:rPr>
                <w:sz w:val="18"/>
                <w:szCs w:val="18"/>
              </w:rPr>
            </w:pPr>
            <w:r w:rsidRPr="00CD71A2">
              <w:rPr>
                <w:sz w:val="18"/>
                <w:szCs w:val="18"/>
              </w:rPr>
              <w:t>199</w:t>
            </w:r>
          </w:p>
        </w:tc>
        <w:tc>
          <w:tcPr>
            <w:tcW w:w="1205" w:type="dxa"/>
            <w:vAlign w:val="center"/>
          </w:tcPr>
          <w:p w:rsidR="00380295" w:rsidRPr="00CD71A2" w:rsidRDefault="00380295" w:rsidP="00380295">
            <w:pPr>
              <w:jc w:val="center"/>
              <w:rPr>
                <w:sz w:val="18"/>
                <w:szCs w:val="18"/>
              </w:rPr>
            </w:pPr>
            <w:r w:rsidRPr="00CD71A2">
              <w:rPr>
                <w:sz w:val="18"/>
                <w:szCs w:val="18"/>
              </w:rPr>
              <w:t>173</w:t>
            </w:r>
          </w:p>
        </w:tc>
        <w:tc>
          <w:tcPr>
            <w:tcW w:w="1205" w:type="dxa"/>
            <w:vAlign w:val="center"/>
          </w:tcPr>
          <w:p w:rsidR="00380295" w:rsidRPr="00CD71A2" w:rsidRDefault="00380295" w:rsidP="00380295">
            <w:pPr>
              <w:jc w:val="center"/>
              <w:rPr>
                <w:sz w:val="18"/>
                <w:szCs w:val="18"/>
              </w:rPr>
            </w:pPr>
            <w:r w:rsidRPr="00CD71A2">
              <w:rPr>
                <w:sz w:val="18"/>
                <w:szCs w:val="18"/>
              </w:rPr>
              <w:t>156</w:t>
            </w:r>
          </w:p>
        </w:tc>
        <w:tc>
          <w:tcPr>
            <w:tcW w:w="1205" w:type="dxa"/>
            <w:vAlign w:val="center"/>
          </w:tcPr>
          <w:p w:rsidR="00380295" w:rsidRPr="00CD71A2" w:rsidRDefault="00380295" w:rsidP="00380295">
            <w:pPr>
              <w:jc w:val="center"/>
              <w:rPr>
                <w:sz w:val="18"/>
                <w:szCs w:val="18"/>
              </w:rPr>
            </w:pPr>
            <w:r w:rsidRPr="00CD71A2">
              <w:rPr>
                <w:sz w:val="18"/>
                <w:szCs w:val="18"/>
              </w:rPr>
              <w:t>158</w:t>
            </w:r>
          </w:p>
        </w:tc>
      </w:tr>
      <w:tr w:rsidR="00380295" w:rsidRPr="00CD71A2" w:rsidTr="00380295">
        <w:tc>
          <w:tcPr>
            <w:tcW w:w="4928" w:type="dxa"/>
          </w:tcPr>
          <w:p w:rsidR="00380295" w:rsidRPr="00CD71A2" w:rsidRDefault="00380295" w:rsidP="00380295">
            <w:pPr>
              <w:jc w:val="both"/>
              <w:rPr>
                <w:sz w:val="20"/>
                <w:szCs w:val="20"/>
              </w:rPr>
            </w:pPr>
            <w:r w:rsidRPr="00CD71A2">
              <w:rPr>
                <w:sz w:val="20"/>
                <w:szCs w:val="20"/>
              </w:rPr>
              <w:t>Среднемесячная заработная плата, руб.</w:t>
            </w:r>
          </w:p>
        </w:tc>
        <w:tc>
          <w:tcPr>
            <w:tcW w:w="1204" w:type="dxa"/>
            <w:vAlign w:val="center"/>
          </w:tcPr>
          <w:p w:rsidR="00380295" w:rsidRPr="00CD71A2" w:rsidRDefault="00380295" w:rsidP="00380295">
            <w:pPr>
              <w:jc w:val="center"/>
              <w:rPr>
                <w:sz w:val="18"/>
                <w:szCs w:val="18"/>
              </w:rPr>
            </w:pPr>
            <w:r w:rsidRPr="00CD71A2">
              <w:rPr>
                <w:sz w:val="18"/>
                <w:szCs w:val="18"/>
              </w:rPr>
              <w:t>12486</w:t>
            </w:r>
          </w:p>
        </w:tc>
        <w:tc>
          <w:tcPr>
            <w:tcW w:w="1205" w:type="dxa"/>
            <w:vAlign w:val="center"/>
          </w:tcPr>
          <w:p w:rsidR="00380295" w:rsidRPr="00CD71A2" w:rsidRDefault="00380295" w:rsidP="00380295">
            <w:pPr>
              <w:jc w:val="center"/>
              <w:rPr>
                <w:sz w:val="18"/>
                <w:szCs w:val="18"/>
              </w:rPr>
            </w:pPr>
            <w:r w:rsidRPr="00CD71A2">
              <w:rPr>
                <w:sz w:val="18"/>
                <w:szCs w:val="18"/>
              </w:rPr>
              <w:t>13707</w:t>
            </w:r>
          </w:p>
        </w:tc>
        <w:tc>
          <w:tcPr>
            <w:tcW w:w="1205" w:type="dxa"/>
            <w:vAlign w:val="center"/>
          </w:tcPr>
          <w:p w:rsidR="00380295" w:rsidRPr="00CD71A2" w:rsidRDefault="00380295" w:rsidP="00380295">
            <w:pPr>
              <w:jc w:val="center"/>
              <w:rPr>
                <w:sz w:val="18"/>
                <w:szCs w:val="18"/>
              </w:rPr>
            </w:pPr>
            <w:r w:rsidRPr="00CD71A2">
              <w:rPr>
                <w:sz w:val="18"/>
                <w:szCs w:val="18"/>
              </w:rPr>
              <w:t>14899</w:t>
            </w:r>
          </w:p>
        </w:tc>
        <w:tc>
          <w:tcPr>
            <w:tcW w:w="1205" w:type="dxa"/>
            <w:vAlign w:val="center"/>
          </w:tcPr>
          <w:p w:rsidR="00380295" w:rsidRPr="00CD71A2" w:rsidRDefault="00380295" w:rsidP="00380295">
            <w:pPr>
              <w:jc w:val="center"/>
              <w:rPr>
                <w:sz w:val="18"/>
                <w:szCs w:val="18"/>
              </w:rPr>
            </w:pPr>
            <w:r w:rsidRPr="00CD71A2">
              <w:rPr>
                <w:sz w:val="18"/>
                <w:szCs w:val="18"/>
              </w:rPr>
              <w:t>15005</w:t>
            </w:r>
          </w:p>
        </w:tc>
      </w:tr>
      <w:tr w:rsidR="00380295" w:rsidRPr="00CD71A2" w:rsidTr="00380295">
        <w:tc>
          <w:tcPr>
            <w:tcW w:w="4928" w:type="dxa"/>
          </w:tcPr>
          <w:p w:rsidR="00380295" w:rsidRPr="00CD71A2" w:rsidRDefault="00380295" w:rsidP="00380295">
            <w:pPr>
              <w:jc w:val="both"/>
              <w:rPr>
                <w:sz w:val="20"/>
                <w:szCs w:val="20"/>
              </w:rPr>
            </w:pPr>
            <w:r w:rsidRPr="00CD71A2">
              <w:rPr>
                <w:sz w:val="20"/>
                <w:szCs w:val="20"/>
              </w:rPr>
              <w:t>Износ оборудования, %</w:t>
            </w:r>
          </w:p>
        </w:tc>
        <w:tc>
          <w:tcPr>
            <w:tcW w:w="1204" w:type="dxa"/>
            <w:vAlign w:val="center"/>
          </w:tcPr>
          <w:p w:rsidR="00380295" w:rsidRPr="00CD71A2" w:rsidRDefault="00380295" w:rsidP="00380295">
            <w:pPr>
              <w:jc w:val="center"/>
              <w:rPr>
                <w:sz w:val="18"/>
                <w:szCs w:val="18"/>
              </w:rPr>
            </w:pPr>
            <w:r w:rsidRPr="00CD71A2">
              <w:rPr>
                <w:sz w:val="18"/>
                <w:szCs w:val="18"/>
              </w:rPr>
              <w:t>41,5</w:t>
            </w:r>
          </w:p>
        </w:tc>
        <w:tc>
          <w:tcPr>
            <w:tcW w:w="1205" w:type="dxa"/>
            <w:vAlign w:val="center"/>
          </w:tcPr>
          <w:p w:rsidR="00380295" w:rsidRPr="00CD71A2" w:rsidRDefault="00380295" w:rsidP="00380295">
            <w:pPr>
              <w:jc w:val="center"/>
              <w:rPr>
                <w:sz w:val="18"/>
                <w:szCs w:val="18"/>
              </w:rPr>
            </w:pPr>
            <w:r w:rsidRPr="00CD71A2">
              <w:rPr>
                <w:sz w:val="18"/>
                <w:szCs w:val="18"/>
              </w:rPr>
              <w:t>48</w:t>
            </w:r>
          </w:p>
        </w:tc>
        <w:tc>
          <w:tcPr>
            <w:tcW w:w="1205" w:type="dxa"/>
            <w:vAlign w:val="center"/>
          </w:tcPr>
          <w:p w:rsidR="00380295" w:rsidRPr="00CD71A2" w:rsidRDefault="00380295" w:rsidP="00380295">
            <w:pPr>
              <w:jc w:val="center"/>
              <w:rPr>
                <w:sz w:val="18"/>
                <w:szCs w:val="18"/>
              </w:rPr>
            </w:pPr>
            <w:r w:rsidRPr="00CD71A2">
              <w:rPr>
                <w:sz w:val="18"/>
                <w:szCs w:val="18"/>
              </w:rPr>
              <w:t>54,5</w:t>
            </w:r>
          </w:p>
        </w:tc>
        <w:tc>
          <w:tcPr>
            <w:tcW w:w="1205" w:type="dxa"/>
            <w:vAlign w:val="center"/>
          </w:tcPr>
          <w:p w:rsidR="00380295" w:rsidRPr="00CD71A2" w:rsidRDefault="00380295" w:rsidP="00380295">
            <w:pPr>
              <w:jc w:val="center"/>
              <w:rPr>
                <w:sz w:val="18"/>
                <w:szCs w:val="18"/>
              </w:rPr>
            </w:pPr>
            <w:r w:rsidRPr="00CD71A2">
              <w:rPr>
                <w:sz w:val="18"/>
                <w:szCs w:val="18"/>
              </w:rPr>
              <w:t>61</w:t>
            </w:r>
          </w:p>
        </w:tc>
      </w:tr>
      <w:tr w:rsidR="00380295" w:rsidRPr="00CD71A2" w:rsidTr="00380295">
        <w:tc>
          <w:tcPr>
            <w:tcW w:w="4928" w:type="dxa"/>
          </w:tcPr>
          <w:p w:rsidR="00380295" w:rsidRPr="00CD71A2" w:rsidRDefault="00380295" w:rsidP="00380295">
            <w:pPr>
              <w:jc w:val="both"/>
              <w:rPr>
                <w:sz w:val="20"/>
                <w:szCs w:val="20"/>
              </w:rPr>
            </w:pPr>
            <w:r w:rsidRPr="00CD71A2">
              <w:rPr>
                <w:sz w:val="20"/>
                <w:szCs w:val="20"/>
              </w:rPr>
              <w:t>Затраты на ремонт оборудования, тыс.руб.</w:t>
            </w:r>
          </w:p>
        </w:tc>
        <w:tc>
          <w:tcPr>
            <w:tcW w:w="1204" w:type="dxa"/>
            <w:vAlign w:val="center"/>
          </w:tcPr>
          <w:p w:rsidR="00380295" w:rsidRPr="00CD71A2" w:rsidRDefault="00380295" w:rsidP="00380295">
            <w:pPr>
              <w:jc w:val="center"/>
              <w:rPr>
                <w:sz w:val="18"/>
                <w:szCs w:val="18"/>
              </w:rPr>
            </w:pPr>
            <w:r w:rsidRPr="00CD71A2">
              <w:rPr>
                <w:sz w:val="18"/>
                <w:szCs w:val="18"/>
              </w:rPr>
              <w:t>565</w:t>
            </w:r>
          </w:p>
        </w:tc>
        <w:tc>
          <w:tcPr>
            <w:tcW w:w="1205" w:type="dxa"/>
            <w:vAlign w:val="center"/>
          </w:tcPr>
          <w:p w:rsidR="00380295" w:rsidRPr="00CD71A2" w:rsidRDefault="00380295" w:rsidP="00380295">
            <w:pPr>
              <w:jc w:val="center"/>
              <w:rPr>
                <w:sz w:val="18"/>
                <w:szCs w:val="18"/>
              </w:rPr>
            </w:pPr>
            <w:r w:rsidRPr="00CD71A2">
              <w:rPr>
                <w:sz w:val="18"/>
                <w:szCs w:val="18"/>
              </w:rPr>
              <w:t>291</w:t>
            </w:r>
          </w:p>
        </w:tc>
        <w:tc>
          <w:tcPr>
            <w:tcW w:w="1205" w:type="dxa"/>
            <w:vAlign w:val="center"/>
          </w:tcPr>
          <w:p w:rsidR="00380295" w:rsidRPr="00CD71A2" w:rsidRDefault="00380295" w:rsidP="00380295">
            <w:pPr>
              <w:jc w:val="center"/>
              <w:rPr>
                <w:sz w:val="18"/>
                <w:szCs w:val="18"/>
              </w:rPr>
            </w:pPr>
            <w:r w:rsidRPr="00CD71A2">
              <w:rPr>
                <w:sz w:val="18"/>
                <w:szCs w:val="18"/>
              </w:rPr>
              <w:t>309</w:t>
            </w:r>
          </w:p>
        </w:tc>
        <w:tc>
          <w:tcPr>
            <w:tcW w:w="1205" w:type="dxa"/>
            <w:vAlign w:val="center"/>
          </w:tcPr>
          <w:p w:rsidR="00380295" w:rsidRPr="00CD71A2" w:rsidRDefault="00380295" w:rsidP="00380295">
            <w:pPr>
              <w:jc w:val="center"/>
              <w:rPr>
                <w:sz w:val="18"/>
                <w:szCs w:val="18"/>
              </w:rPr>
            </w:pPr>
            <w:r w:rsidRPr="00CD71A2">
              <w:rPr>
                <w:sz w:val="18"/>
                <w:szCs w:val="18"/>
              </w:rPr>
              <w:t>500</w:t>
            </w:r>
          </w:p>
        </w:tc>
      </w:tr>
      <w:tr w:rsidR="00380295" w:rsidRPr="00CD71A2" w:rsidTr="00380295">
        <w:trPr>
          <w:trHeight w:val="347"/>
        </w:trPr>
        <w:tc>
          <w:tcPr>
            <w:tcW w:w="4928" w:type="dxa"/>
          </w:tcPr>
          <w:p w:rsidR="00380295" w:rsidRPr="00CD71A2" w:rsidRDefault="00380295" w:rsidP="00380295">
            <w:pPr>
              <w:jc w:val="both"/>
              <w:rPr>
                <w:sz w:val="20"/>
                <w:szCs w:val="20"/>
              </w:rPr>
            </w:pPr>
            <w:r w:rsidRPr="00CD71A2">
              <w:rPr>
                <w:sz w:val="20"/>
                <w:szCs w:val="20"/>
              </w:rPr>
              <w:t>Коэффициент обновления, %</w:t>
            </w:r>
          </w:p>
          <w:p w:rsidR="00380295" w:rsidRPr="00CD71A2" w:rsidRDefault="00380295" w:rsidP="00380295">
            <w:pPr>
              <w:jc w:val="both"/>
              <w:rPr>
                <w:sz w:val="20"/>
                <w:szCs w:val="20"/>
              </w:rPr>
            </w:pPr>
          </w:p>
        </w:tc>
        <w:tc>
          <w:tcPr>
            <w:tcW w:w="1204" w:type="dxa"/>
            <w:vAlign w:val="center"/>
          </w:tcPr>
          <w:p w:rsidR="00380295" w:rsidRPr="00CD71A2" w:rsidRDefault="00380295" w:rsidP="00380295">
            <w:pPr>
              <w:jc w:val="center"/>
              <w:rPr>
                <w:sz w:val="18"/>
                <w:szCs w:val="18"/>
              </w:rPr>
            </w:pPr>
            <w:r w:rsidRPr="00CD71A2">
              <w:rPr>
                <w:sz w:val="18"/>
                <w:szCs w:val="18"/>
              </w:rPr>
              <w:t>-</w:t>
            </w:r>
          </w:p>
        </w:tc>
        <w:tc>
          <w:tcPr>
            <w:tcW w:w="1205" w:type="dxa"/>
            <w:vAlign w:val="center"/>
          </w:tcPr>
          <w:p w:rsidR="00380295" w:rsidRPr="00CD71A2" w:rsidRDefault="00380295" w:rsidP="00380295">
            <w:pPr>
              <w:jc w:val="center"/>
              <w:rPr>
                <w:sz w:val="18"/>
                <w:szCs w:val="18"/>
              </w:rPr>
            </w:pPr>
            <w:r w:rsidRPr="00CD71A2">
              <w:rPr>
                <w:sz w:val="18"/>
                <w:szCs w:val="18"/>
              </w:rPr>
              <w:t>-</w:t>
            </w:r>
          </w:p>
        </w:tc>
        <w:tc>
          <w:tcPr>
            <w:tcW w:w="1205" w:type="dxa"/>
            <w:vAlign w:val="center"/>
          </w:tcPr>
          <w:p w:rsidR="00380295" w:rsidRPr="00CD71A2" w:rsidRDefault="00380295" w:rsidP="00380295">
            <w:pPr>
              <w:jc w:val="center"/>
              <w:rPr>
                <w:sz w:val="18"/>
                <w:szCs w:val="18"/>
              </w:rPr>
            </w:pPr>
            <w:r w:rsidRPr="00CD71A2">
              <w:rPr>
                <w:sz w:val="18"/>
                <w:szCs w:val="18"/>
              </w:rPr>
              <w:t>-</w:t>
            </w:r>
          </w:p>
        </w:tc>
        <w:tc>
          <w:tcPr>
            <w:tcW w:w="1205" w:type="dxa"/>
            <w:vAlign w:val="center"/>
          </w:tcPr>
          <w:p w:rsidR="00380295" w:rsidRPr="00CD71A2" w:rsidRDefault="00380295" w:rsidP="00380295">
            <w:pPr>
              <w:jc w:val="center"/>
              <w:rPr>
                <w:sz w:val="18"/>
                <w:szCs w:val="18"/>
              </w:rPr>
            </w:pPr>
            <w:r w:rsidRPr="00CD71A2">
              <w:rPr>
                <w:sz w:val="18"/>
                <w:szCs w:val="18"/>
              </w:rPr>
              <w:t>-</w:t>
            </w:r>
          </w:p>
        </w:tc>
      </w:tr>
      <w:tr w:rsidR="00380295" w:rsidRPr="00CD71A2" w:rsidTr="00380295">
        <w:tc>
          <w:tcPr>
            <w:tcW w:w="4928" w:type="dxa"/>
          </w:tcPr>
          <w:p w:rsidR="00380295" w:rsidRPr="00CD71A2" w:rsidRDefault="00380295" w:rsidP="00380295">
            <w:pPr>
              <w:jc w:val="both"/>
              <w:rPr>
                <w:sz w:val="20"/>
                <w:szCs w:val="20"/>
              </w:rPr>
            </w:pPr>
            <w:r w:rsidRPr="00CD71A2">
              <w:rPr>
                <w:sz w:val="20"/>
                <w:szCs w:val="20"/>
              </w:rPr>
              <w:t>Среднегодовая стоимость основных фондов- всего, тыс. руб.</w:t>
            </w:r>
          </w:p>
        </w:tc>
        <w:tc>
          <w:tcPr>
            <w:tcW w:w="1204" w:type="dxa"/>
            <w:vAlign w:val="center"/>
          </w:tcPr>
          <w:p w:rsidR="00380295" w:rsidRPr="00CD71A2" w:rsidRDefault="00380295" w:rsidP="00380295">
            <w:pPr>
              <w:jc w:val="center"/>
              <w:rPr>
                <w:sz w:val="18"/>
                <w:szCs w:val="18"/>
              </w:rPr>
            </w:pPr>
            <w:r w:rsidRPr="00CD71A2">
              <w:rPr>
                <w:sz w:val="18"/>
                <w:szCs w:val="18"/>
              </w:rPr>
              <w:t>33673</w:t>
            </w:r>
          </w:p>
        </w:tc>
        <w:tc>
          <w:tcPr>
            <w:tcW w:w="1205" w:type="dxa"/>
            <w:vAlign w:val="center"/>
          </w:tcPr>
          <w:p w:rsidR="00380295" w:rsidRPr="00CD71A2" w:rsidRDefault="00380295" w:rsidP="00380295">
            <w:pPr>
              <w:jc w:val="center"/>
              <w:rPr>
                <w:sz w:val="18"/>
                <w:szCs w:val="18"/>
              </w:rPr>
            </w:pPr>
            <w:r w:rsidRPr="00CD71A2">
              <w:rPr>
                <w:sz w:val="18"/>
                <w:szCs w:val="18"/>
              </w:rPr>
              <w:t>35184</w:t>
            </w:r>
          </w:p>
        </w:tc>
        <w:tc>
          <w:tcPr>
            <w:tcW w:w="1205" w:type="dxa"/>
            <w:vAlign w:val="center"/>
          </w:tcPr>
          <w:p w:rsidR="00380295" w:rsidRPr="00CD71A2" w:rsidRDefault="00380295" w:rsidP="00380295">
            <w:pPr>
              <w:jc w:val="center"/>
              <w:rPr>
                <w:sz w:val="18"/>
                <w:szCs w:val="18"/>
              </w:rPr>
            </w:pPr>
            <w:r w:rsidRPr="00CD71A2">
              <w:rPr>
                <w:sz w:val="18"/>
                <w:szCs w:val="18"/>
              </w:rPr>
              <w:t>37275</w:t>
            </w:r>
          </w:p>
        </w:tc>
        <w:tc>
          <w:tcPr>
            <w:tcW w:w="1205" w:type="dxa"/>
            <w:vAlign w:val="center"/>
          </w:tcPr>
          <w:p w:rsidR="00380295" w:rsidRPr="00CD71A2" w:rsidRDefault="00380295" w:rsidP="00380295">
            <w:pPr>
              <w:jc w:val="center"/>
              <w:rPr>
                <w:sz w:val="18"/>
                <w:szCs w:val="18"/>
              </w:rPr>
            </w:pPr>
            <w:r w:rsidRPr="00CD71A2">
              <w:rPr>
                <w:sz w:val="18"/>
                <w:szCs w:val="18"/>
              </w:rPr>
              <w:t>38676</w:t>
            </w:r>
          </w:p>
        </w:tc>
      </w:tr>
      <w:tr w:rsidR="00380295" w:rsidRPr="00CD71A2" w:rsidTr="00380295">
        <w:tc>
          <w:tcPr>
            <w:tcW w:w="4928" w:type="dxa"/>
          </w:tcPr>
          <w:p w:rsidR="00380295" w:rsidRPr="00CD71A2" w:rsidRDefault="00380295" w:rsidP="00380295">
            <w:pPr>
              <w:jc w:val="both"/>
              <w:rPr>
                <w:sz w:val="20"/>
                <w:szCs w:val="20"/>
              </w:rPr>
            </w:pPr>
            <w:r w:rsidRPr="00CD71A2">
              <w:rPr>
                <w:sz w:val="20"/>
                <w:szCs w:val="20"/>
              </w:rPr>
              <w:t>Использование производственных мощностей предприятия,%</w:t>
            </w:r>
          </w:p>
        </w:tc>
        <w:tc>
          <w:tcPr>
            <w:tcW w:w="1204" w:type="dxa"/>
            <w:vAlign w:val="center"/>
          </w:tcPr>
          <w:p w:rsidR="00380295" w:rsidRPr="00CD71A2" w:rsidRDefault="00380295" w:rsidP="00380295">
            <w:pPr>
              <w:jc w:val="center"/>
              <w:rPr>
                <w:sz w:val="18"/>
                <w:szCs w:val="18"/>
              </w:rPr>
            </w:pPr>
            <w:r w:rsidRPr="00CD71A2">
              <w:rPr>
                <w:sz w:val="18"/>
                <w:szCs w:val="18"/>
              </w:rPr>
              <w:t>60</w:t>
            </w:r>
          </w:p>
        </w:tc>
        <w:tc>
          <w:tcPr>
            <w:tcW w:w="1205" w:type="dxa"/>
            <w:vAlign w:val="center"/>
          </w:tcPr>
          <w:p w:rsidR="00380295" w:rsidRPr="00CD71A2" w:rsidRDefault="00380295" w:rsidP="00380295">
            <w:pPr>
              <w:jc w:val="center"/>
              <w:rPr>
                <w:sz w:val="18"/>
                <w:szCs w:val="18"/>
              </w:rPr>
            </w:pPr>
            <w:r w:rsidRPr="00CD71A2">
              <w:rPr>
                <w:sz w:val="18"/>
                <w:szCs w:val="18"/>
              </w:rPr>
              <w:t>50</w:t>
            </w:r>
          </w:p>
        </w:tc>
        <w:tc>
          <w:tcPr>
            <w:tcW w:w="1205" w:type="dxa"/>
            <w:vAlign w:val="center"/>
          </w:tcPr>
          <w:p w:rsidR="00380295" w:rsidRPr="00CD71A2" w:rsidRDefault="00380295" w:rsidP="00380295">
            <w:pPr>
              <w:jc w:val="center"/>
              <w:rPr>
                <w:sz w:val="18"/>
                <w:szCs w:val="18"/>
              </w:rPr>
            </w:pPr>
            <w:r w:rsidRPr="00CD71A2">
              <w:rPr>
                <w:sz w:val="18"/>
                <w:szCs w:val="18"/>
              </w:rPr>
              <w:t>55</w:t>
            </w:r>
          </w:p>
        </w:tc>
        <w:tc>
          <w:tcPr>
            <w:tcW w:w="1205" w:type="dxa"/>
            <w:vAlign w:val="center"/>
          </w:tcPr>
          <w:p w:rsidR="00380295" w:rsidRPr="00CD71A2" w:rsidRDefault="00380295" w:rsidP="00380295">
            <w:pPr>
              <w:jc w:val="center"/>
              <w:rPr>
                <w:sz w:val="18"/>
                <w:szCs w:val="18"/>
              </w:rPr>
            </w:pPr>
            <w:r w:rsidRPr="00CD71A2">
              <w:rPr>
                <w:sz w:val="18"/>
                <w:szCs w:val="18"/>
              </w:rPr>
              <w:t>35</w:t>
            </w:r>
          </w:p>
        </w:tc>
      </w:tr>
    </w:tbl>
    <w:p w:rsidR="00380295" w:rsidRPr="00CD71A2" w:rsidRDefault="00380295" w:rsidP="00380295">
      <w:pPr>
        <w:pBdr>
          <w:bottom w:val="single" w:sz="12" w:space="1" w:color="auto"/>
        </w:pBdr>
        <w:spacing w:line="360" w:lineRule="auto"/>
        <w:jc w:val="both"/>
        <w:rPr>
          <w:sz w:val="26"/>
          <w:szCs w:val="26"/>
        </w:rPr>
      </w:pPr>
      <w:r w:rsidRPr="00CD71A2">
        <w:rPr>
          <w:sz w:val="26"/>
          <w:szCs w:val="26"/>
        </w:rPr>
        <w:tab/>
      </w:r>
      <w:r w:rsidRPr="00CD71A2">
        <w:rPr>
          <w:sz w:val="28"/>
          <w:szCs w:val="28"/>
        </w:rPr>
        <w:t>Согласно приведенным данным,  объем выпуска валовой продукции в 2017 году в</w:t>
      </w:r>
      <w:r w:rsidR="00F41D4C">
        <w:rPr>
          <w:sz w:val="28"/>
          <w:szCs w:val="28"/>
        </w:rPr>
        <w:t xml:space="preserve"> сопоставимых ценах возрос на 2,</w:t>
      </w:r>
      <w:r w:rsidRPr="00CD71A2">
        <w:rPr>
          <w:sz w:val="28"/>
          <w:szCs w:val="28"/>
        </w:rPr>
        <w:t>6% по сравнению с предыдущим годам.  Выручка от реализации продукции ОАО «Краснослободский радиозавод» по итогам 2017 года составила 79,0 млн. рублей.</w:t>
      </w:r>
    </w:p>
    <w:p w:rsidR="00380295" w:rsidRPr="00CD71A2" w:rsidRDefault="00F41D4C" w:rsidP="00380295">
      <w:pPr>
        <w:spacing w:line="360" w:lineRule="auto"/>
        <w:jc w:val="both"/>
        <w:rPr>
          <w:sz w:val="28"/>
          <w:szCs w:val="28"/>
        </w:rPr>
      </w:pPr>
      <w:r>
        <w:rPr>
          <w:b/>
          <w:sz w:val="28"/>
          <w:szCs w:val="28"/>
        </w:rPr>
        <w:t>ООО Завод «ПромМетИздел</w:t>
      </w:r>
      <w:r w:rsidR="00380295" w:rsidRPr="00CD71A2">
        <w:rPr>
          <w:b/>
          <w:sz w:val="28"/>
          <w:szCs w:val="28"/>
        </w:rPr>
        <w:t>ий»</w:t>
      </w:r>
      <w:r w:rsidR="00380295" w:rsidRPr="00CD71A2">
        <w:rPr>
          <w:sz w:val="28"/>
          <w:szCs w:val="28"/>
        </w:rPr>
        <w:t xml:space="preserve"> является ведущим предприятием в республике по производству металлических стеллажей, производственной мебели, металлических шкафов различного назначения. Высокое качество мебели из металла, простота в эксплуатации, конкурентные цены позволили зарекомендовать себя как надежного поставщика для государственных организаций и частных предприятий. Ассортимент выпускаемого оборудования постоянно совершенствуется и расширяется, что позволяет предприятию ориентироваться на самых требовательных покупателей. В настоящее время завод успешно выпускает продукцию, которая поставляется заказчикам по всей территории России и ближнего зарубежья. Реализация выпускаемой продукции осуществляется через торговый дом «Верстак».</w:t>
      </w:r>
    </w:p>
    <w:p w:rsidR="00380295" w:rsidRPr="00CD71A2" w:rsidRDefault="00380295" w:rsidP="00380295">
      <w:pPr>
        <w:spacing w:line="360" w:lineRule="auto"/>
        <w:jc w:val="both"/>
        <w:rPr>
          <w:sz w:val="28"/>
          <w:szCs w:val="28"/>
        </w:rPr>
      </w:pPr>
      <w:r w:rsidRPr="00CD71A2">
        <w:rPr>
          <w:sz w:val="28"/>
          <w:szCs w:val="28"/>
        </w:rPr>
        <w:lastRenderedPageBreak/>
        <w:t xml:space="preserve">Предприятие тесно работает с «Корпорацией развития Республики Мордовия». В рамках этого сотрудничества в 2016 году на предприятии реализован проект – «Техническое перевооружение предприятия для выпуска новой продукции по импортозамещению». Стоимость проекта 20 млн. рублей. В результате объем отгруженной продукции на предприятии в 2017 году увеличился в 1,7 раза и достиг  объемов свыше 106 млн. рублей. Реализация </w:t>
      </w:r>
      <w:r w:rsidR="00F41D4C">
        <w:rPr>
          <w:sz w:val="28"/>
          <w:szCs w:val="28"/>
        </w:rPr>
        <w:t>вышеназванного объекта позволила</w:t>
      </w:r>
      <w:r w:rsidRPr="00CD71A2">
        <w:rPr>
          <w:sz w:val="28"/>
          <w:szCs w:val="28"/>
        </w:rPr>
        <w:t xml:space="preserve"> улучшить качество выпускаемой продукции и продвинуть свою продукцию на зарубежный рынок. Ассортимент  на предприятии постоянно расширяется. Численность работающих на предприятии</w:t>
      </w:r>
      <w:r w:rsidR="00F41D4C">
        <w:rPr>
          <w:sz w:val="28"/>
          <w:szCs w:val="28"/>
        </w:rPr>
        <w:t xml:space="preserve"> -</w:t>
      </w:r>
      <w:r w:rsidRPr="00CD71A2">
        <w:rPr>
          <w:sz w:val="28"/>
          <w:szCs w:val="28"/>
        </w:rPr>
        <w:t xml:space="preserve"> 74 человека. Предприятие  сотрудничает с промышленным техникумом с целью привлечения рабочей силы. </w:t>
      </w:r>
    </w:p>
    <w:p w:rsidR="00380295" w:rsidRPr="00CD71A2" w:rsidRDefault="00380295" w:rsidP="00380295">
      <w:pPr>
        <w:jc w:val="center"/>
        <w:rPr>
          <w:b/>
          <w:sz w:val="22"/>
          <w:szCs w:val="22"/>
        </w:rPr>
      </w:pPr>
      <w:r w:rsidRPr="00CD71A2">
        <w:rPr>
          <w:b/>
          <w:sz w:val="22"/>
          <w:szCs w:val="22"/>
        </w:rPr>
        <w:t>Основные технико-экономические показатели</w:t>
      </w:r>
    </w:p>
    <w:p w:rsidR="00380295" w:rsidRPr="00CD71A2" w:rsidRDefault="00380295" w:rsidP="00380295">
      <w:pPr>
        <w:jc w:val="center"/>
        <w:rPr>
          <w:b/>
          <w:sz w:val="22"/>
          <w:szCs w:val="22"/>
        </w:rPr>
      </w:pPr>
      <w:r w:rsidRPr="00CD71A2">
        <w:rPr>
          <w:b/>
          <w:sz w:val="22"/>
          <w:szCs w:val="22"/>
        </w:rPr>
        <w:t>ООО Завод «ПромМетИзделий»</w:t>
      </w:r>
    </w:p>
    <w:tbl>
      <w:tblPr>
        <w:tblStyle w:val="af2"/>
        <w:tblW w:w="9747" w:type="dxa"/>
        <w:tblInd w:w="0" w:type="dxa"/>
        <w:tblLook w:val="00A0" w:firstRow="1" w:lastRow="0" w:firstColumn="1" w:lastColumn="0" w:noHBand="0" w:noVBand="0"/>
      </w:tblPr>
      <w:tblGrid>
        <w:gridCol w:w="5070"/>
        <w:gridCol w:w="1169"/>
        <w:gridCol w:w="1169"/>
        <w:gridCol w:w="1169"/>
        <w:gridCol w:w="1170"/>
      </w:tblGrid>
      <w:tr w:rsidR="00380295" w:rsidRPr="00CD71A2" w:rsidTr="00380295">
        <w:trPr>
          <w:trHeight w:val="299"/>
        </w:trPr>
        <w:tc>
          <w:tcPr>
            <w:tcW w:w="5070" w:type="dxa"/>
            <w:vMerge w:val="restart"/>
          </w:tcPr>
          <w:p w:rsidR="00380295" w:rsidRPr="00CD71A2" w:rsidRDefault="00380295" w:rsidP="00380295">
            <w:pPr>
              <w:jc w:val="both"/>
              <w:rPr>
                <w:sz w:val="26"/>
                <w:szCs w:val="26"/>
              </w:rPr>
            </w:pPr>
            <w:r w:rsidRPr="00CD71A2">
              <w:rPr>
                <w:sz w:val="26"/>
                <w:szCs w:val="26"/>
              </w:rPr>
              <w:t>показатель</w:t>
            </w:r>
          </w:p>
        </w:tc>
        <w:tc>
          <w:tcPr>
            <w:tcW w:w="1169" w:type="dxa"/>
            <w:vMerge w:val="restart"/>
            <w:vAlign w:val="center"/>
          </w:tcPr>
          <w:p w:rsidR="00380295" w:rsidRPr="00CD71A2" w:rsidRDefault="00380295" w:rsidP="00380295">
            <w:pPr>
              <w:jc w:val="center"/>
              <w:rPr>
                <w:sz w:val="20"/>
                <w:szCs w:val="20"/>
              </w:rPr>
            </w:pPr>
            <w:r w:rsidRPr="00CD71A2">
              <w:rPr>
                <w:sz w:val="20"/>
                <w:szCs w:val="20"/>
              </w:rPr>
              <w:t>2015г.</w:t>
            </w:r>
          </w:p>
        </w:tc>
        <w:tc>
          <w:tcPr>
            <w:tcW w:w="1169" w:type="dxa"/>
            <w:vMerge w:val="restart"/>
            <w:vAlign w:val="center"/>
          </w:tcPr>
          <w:p w:rsidR="00380295" w:rsidRPr="00CD71A2" w:rsidRDefault="00380295" w:rsidP="00380295">
            <w:pPr>
              <w:jc w:val="center"/>
              <w:rPr>
                <w:sz w:val="20"/>
                <w:szCs w:val="20"/>
              </w:rPr>
            </w:pPr>
            <w:r w:rsidRPr="00CD71A2">
              <w:rPr>
                <w:sz w:val="20"/>
                <w:szCs w:val="20"/>
              </w:rPr>
              <w:t>2016г</w:t>
            </w:r>
          </w:p>
        </w:tc>
        <w:tc>
          <w:tcPr>
            <w:tcW w:w="1169" w:type="dxa"/>
            <w:vMerge w:val="restart"/>
            <w:vAlign w:val="center"/>
          </w:tcPr>
          <w:p w:rsidR="00380295" w:rsidRPr="00CD71A2" w:rsidRDefault="00380295" w:rsidP="00380295">
            <w:pPr>
              <w:jc w:val="center"/>
              <w:rPr>
                <w:sz w:val="20"/>
                <w:szCs w:val="20"/>
              </w:rPr>
            </w:pPr>
            <w:r w:rsidRPr="00CD71A2">
              <w:rPr>
                <w:sz w:val="20"/>
                <w:szCs w:val="20"/>
              </w:rPr>
              <w:t>2017г</w:t>
            </w:r>
          </w:p>
        </w:tc>
        <w:tc>
          <w:tcPr>
            <w:tcW w:w="1170" w:type="dxa"/>
            <w:vMerge w:val="restart"/>
            <w:vAlign w:val="center"/>
          </w:tcPr>
          <w:p w:rsidR="00380295" w:rsidRPr="00CD71A2" w:rsidRDefault="00380295" w:rsidP="00380295">
            <w:pPr>
              <w:jc w:val="center"/>
              <w:rPr>
                <w:sz w:val="20"/>
                <w:szCs w:val="20"/>
              </w:rPr>
            </w:pPr>
            <w:r w:rsidRPr="00CD71A2">
              <w:rPr>
                <w:sz w:val="20"/>
                <w:szCs w:val="20"/>
              </w:rPr>
              <w:t>Оценка</w:t>
            </w:r>
          </w:p>
          <w:p w:rsidR="00380295" w:rsidRPr="00CD71A2" w:rsidRDefault="00380295" w:rsidP="00380295">
            <w:pPr>
              <w:jc w:val="center"/>
              <w:rPr>
                <w:sz w:val="20"/>
                <w:szCs w:val="20"/>
              </w:rPr>
            </w:pPr>
            <w:r w:rsidRPr="00CD71A2">
              <w:rPr>
                <w:sz w:val="20"/>
                <w:szCs w:val="20"/>
              </w:rPr>
              <w:t>2018г</w:t>
            </w:r>
          </w:p>
        </w:tc>
      </w:tr>
      <w:tr w:rsidR="00380295" w:rsidRPr="00CD71A2" w:rsidTr="00380295">
        <w:trPr>
          <w:trHeight w:val="483"/>
        </w:trPr>
        <w:tc>
          <w:tcPr>
            <w:tcW w:w="5070" w:type="dxa"/>
            <w:vMerge/>
          </w:tcPr>
          <w:p w:rsidR="00380295" w:rsidRPr="00CD71A2" w:rsidRDefault="00380295" w:rsidP="00380295">
            <w:pPr>
              <w:spacing w:line="360" w:lineRule="auto"/>
              <w:jc w:val="both"/>
              <w:rPr>
                <w:sz w:val="28"/>
                <w:szCs w:val="28"/>
              </w:rPr>
            </w:pPr>
          </w:p>
        </w:tc>
        <w:tc>
          <w:tcPr>
            <w:tcW w:w="1169" w:type="dxa"/>
            <w:vMerge/>
          </w:tcPr>
          <w:p w:rsidR="00380295" w:rsidRPr="00CD71A2" w:rsidRDefault="00380295" w:rsidP="00380295">
            <w:pPr>
              <w:spacing w:line="360" w:lineRule="auto"/>
              <w:jc w:val="both"/>
              <w:rPr>
                <w:sz w:val="28"/>
                <w:szCs w:val="28"/>
              </w:rPr>
            </w:pPr>
          </w:p>
        </w:tc>
        <w:tc>
          <w:tcPr>
            <w:tcW w:w="1169" w:type="dxa"/>
            <w:vMerge/>
          </w:tcPr>
          <w:p w:rsidR="00380295" w:rsidRPr="00CD71A2" w:rsidRDefault="00380295" w:rsidP="00380295">
            <w:pPr>
              <w:spacing w:line="360" w:lineRule="auto"/>
              <w:jc w:val="both"/>
              <w:rPr>
                <w:sz w:val="28"/>
                <w:szCs w:val="28"/>
              </w:rPr>
            </w:pPr>
          </w:p>
        </w:tc>
        <w:tc>
          <w:tcPr>
            <w:tcW w:w="1169" w:type="dxa"/>
            <w:vMerge/>
          </w:tcPr>
          <w:p w:rsidR="00380295" w:rsidRPr="00CD71A2" w:rsidRDefault="00380295" w:rsidP="00380295">
            <w:pPr>
              <w:spacing w:line="360" w:lineRule="auto"/>
              <w:jc w:val="both"/>
              <w:rPr>
                <w:sz w:val="28"/>
                <w:szCs w:val="28"/>
              </w:rPr>
            </w:pPr>
          </w:p>
        </w:tc>
        <w:tc>
          <w:tcPr>
            <w:tcW w:w="1170" w:type="dxa"/>
            <w:vMerge/>
          </w:tcPr>
          <w:p w:rsidR="00380295" w:rsidRPr="00CD71A2" w:rsidRDefault="00380295" w:rsidP="00380295">
            <w:pPr>
              <w:spacing w:line="360" w:lineRule="auto"/>
              <w:jc w:val="both"/>
              <w:rPr>
                <w:sz w:val="28"/>
                <w:szCs w:val="28"/>
              </w:rPr>
            </w:pPr>
          </w:p>
        </w:tc>
      </w:tr>
      <w:tr w:rsidR="00380295" w:rsidRPr="00CD71A2" w:rsidTr="00380295">
        <w:tc>
          <w:tcPr>
            <w:tcW w:w="5070" w:type="dxa"/>
          </w:tcPr>
          <w:p w:rsidR="00380295" w:rsidRPr="00CD71A2" w:rsidRDefault="00380295" w:rsidP="00380295">
            <w:pPr>
              <w:jc w:val="both"/>
              <w:rPr>
                <w:sz w:val="20"/>
                <w:szCs w:val="20"/>
              </w:rPr>
            </w:pPr>
            <w:r w:rsidRPr="00CD71A2">
              <w:rPr>
                <w:sz w:val="20"/>
                <w:szCs w:val="20"/>
              </w:rPr>
              <w:t>Объем производства, тыс.руб.</w:t>
            </w:r>
          </w:p>
        </w:tc>
        <w:tc>
          <w:tcPr>
            <w:tcW w:w="1169" w:type="dxa"/>
            <w:vAlign w:val="center"/>
          </w:tcPr>
          <w:p w:rsidR="00380295" w:rsidRPr="00CD71A2" w:rsidRDefault="00380295" w:rsidP="00380295">
            <w:pPr>
              <w:jc w:val="center"/>
              <w:rPr>
                <w:sz w:val="18"/>
                <w:szCs w:val="18"/>
              </w:rPr>
            </w:pPr>
            <w:r w:rsidRPr="00CD71A2">
              <w:rPr>
                <w:sz w:val="18"/>
                <w:szCs w:val="18"/>
              </w:rPr>
              <w:t>57887</w:t>
            </w:r>
          </w:p>
        </w:tc>
        <w:tc>
          <w:tcPr>
            <w:tcW w:w="1169" w:type="dxa"/>
            <w:vAlign w:val="center"/>
          </w:tcPr>
          <w:p w:rsidR="00380295" w:rsidRPr="00CD71A2" w:rsidRDefault="00380295" w:rsidP="00380295">
            <w:pPr>
              <w:jc w:val="center"/>
              <w:rPr>
                <w:sz w:val="18"/>
                <w:szCs w:val="18"/>
              </w:rPr>
            </w:pPr>
            <w:r w:rsidRPr="00CD71A2">
              <w:rPr>
                <w:sz w:val="18"/>
                <w:szCs w:val="18"/>
              </w:rPr>
              <w:t>43841</w:t>
            </w:r>
          </w:p>
        </w:tc>
        <w:tc>
          <w:tcPr>
            <w:tcW w:w="1169" w:type="dxa"/>
            <w:vAlign w:val="center"/>
          </w:tcPr>
          <w:p w:rsidR="00380295" w:rsidRPr="00CD71A2" w:rsidRDefault="00380295" w:rsidP="00380295">
            <w:pPr>
              <w:jc w:val="center"/>
              <w:rPr>
                <w:sz w:val="18"/>
                <w:szCs w:val="18"/>
              </w:rPr>
            </w:pPr>
            <w:r w:rsidRPr="00CD71A2">
              <w:rPr>
                <w:sz w:val="18"/>
                <w:szCs w:val="18"/>
              </w:rPr>
              <w:t>106657</w:t>
            </w:r>
          </w:p>
        </w:tc>
        <w:tc>
          <w:tcPr>
            <w:tcW w:w="1170" w:type="dxa"/>
            <w:vAlign w:val="center"/>
          </w:tcPr>
          <w:p w:rsidR="00380295" w:rsidRPr="00CD71A2" w:rsidRDefault="00380295" w:rsidP="00380295">
            <w:pPr>
              <w:jc w:val="center"/>
              <w:rPr>
                <w:sz w:val="18"/>
                <w:szCs w:val="18"/>
              </w:rPr>
            </w:pPr>
            <w:r w:rsidRPr="00CD71A2">
              <w:rPr>
                <w:sz w:val="18"/>
                <w:szCs w:val="18"/>
              </w:rPr>
              <w:t>121004</w:t>
            </w:r>
          </w:p>
        </w:tc>
      </w:tr>
      <w:tr w:rsidR="00380295" w:rsidRPr="00CD71A2" w:rsidTr="00380295">
        <w:tc>
          <w:tcPr>
            <w:tcW w:w="5070" w:type="dxa"/>
          </w:tcPr>
          <w:p w:rsidR="00380295" w:rsidRPr="00CD71A2" w:rsidRDefault="00380295" w:rsidP="00380295">
            <w:pPr>
              <w:jc w:val="both"/>
              <w:rPr>
                <w:sz w:val="20"/>
                <w:szCs w:val="20"/>
              </w:rPr>
            </w:pPr>
            <w:r w:rsidRPr="00CD71A2">
              <w:rPr>
                <w:sz w:val="20"/>
                <w:szCs w:val="20"/>
              </w:rPr>
              <w:t>Выручка от реализации товарной продукции, тыс. руб.</w:t>
            </w:r>
          </w:p>
        </w:tc>
        <w:tc>
          <w:tcPr>
            <w:tcW w:w="1169" w:type="dxa"/>
            <w:vAlign w:val="center"/>
          </w:tcPr>
          <w:p w:rsidR="00380295" w:rsidRPr="00CD71A2" w:rsidRDefault="00380295" w:rsidP="00380295">
            <w:pPr>
              <w:jc w:val="center"/>
              <w:rPr>
                <w:sz w:val="18"/>
                <w:szCs w:val="18"/>
              </w:rPr>
            </w:pPr>
            <w:r w:rsidRPr="00CD71A2">
              <w:rPr>
                <w:sz w:val="18"/>
                <w:szCs w:val="18"/>
              </w:rPr>
              <w:t>57887</w:t>
            </w:r>
          </w:p>
        </w:tc>
        <w:tc>
          <w:tcPr>
            <w:tcW w:w="1169" w:type="dxa"/>
            <w:vAlign w:val="center"/>
          </w:tcPr>
          <w:p w:rsidR="00380295" w:rsidRPr="00CD71A2" w:rsidRDefault="00380295" w:rsidP="00380295">
            <w:pPr>
              <w:jc w:val="center"/>
              <w:rPr>
                <w:sz w:val="18"/>
                <w:szCs w:val="18"/>
              </w:rPr>
            </w:pPr>
            <w:r w:rsidRPr="00CD71A2">
              <w:rPr>
                <w:sz w:val="18"/>
                <w:szCs w:val="18"/>
              </w:rPr>
              <w:t>43841</w:t>
            </w:r>
          </w:p>
        </w:tc>
        <w:tc>
          <w:tcPr>
            <w:tcW w:w="1169" w:type="dxa"/>
            <w:vAlign w:val="center"/>
          </w:tcPr>
          <w:p w:rsidR="00380295" w:rsidRPr="00CD71A2" w:rsidRDefault="00380295" w:rsidP="00380295">
            <w:pPr>
              <w:jc w:val="center"/>
              <w:rPr>
                <w:sz w:val="18"/>
                <w:szCs w:val="18"/>
              </w:rPr>
            </w:pPr>
            <w:r w:rsidRPr="00CD71A2">
              <w:rPr>
                <w:sz w:val="18"/>
                <w:szCs w:val="18"/>
              </w:rPr>
              <w:t>106657</w:t>
            </w:r>
          </w:p>
        </w:tc>
        <w:tc>
          <w:tcPr>
            <w:tcW w:w="1170" w:type="dxa"/>
            <w:vAlign w:val="center"/>
          </w:tcPr>
          <w:p w:rsidR="00380295" w:rsidRPr="00CD71A2" w:rsidRDefault="00380295" w:rsidP="00380295">
            <w:pPr>
              <w:jc w:val="center"/>
              <w:rPr>
                <w:sz w:val="18"/>
                <w:szCs w:val="18"/>
              </w:rPr>
            </w:pPr>
            <w:r w:rsidRPr="00CD71A2">
              <w:rPr>
                <w:sz w:val="18"/>
                <w:szCs w:val="18"/>
              </w:rPr>
              <w:t>121004</w:t>
            </w:r>
          </w:p>
        </w:tc>
      </w:tr>
      <w:tr w:rsidR="00380295" w:rsidRPr="00CD71A2" w:rsidTr="00380295">
        <w:tc>
          <w:tcPr>
            <w:tcW w:w="5070" w:type="dxa"/>
          </w:tcPr>
          <w:p w:rsidR="00380295" w:rsidRPr="00CD71A2" w:rsidRDefault="00380295" w:rsidP="00380295">
            <w:pPr>
              <w:jc w:val="both"/>
              <w:rPr>
                <w:sz w:val="20"/>
                <w:szCs w:val="20"/>
              </w:rPr>
            </w:pPr>
            <w:r w:rsidRPr="00CD71A2">
              <w:rPr>
                <w:sz w:val="20"/>
                <w:szCs w:val="20"/>
              </w:rPr>
              <w:t>Налогооблагаемая прибыль, тыс. руб.</w:t>
            </w:r>
          </w:p>
        </w:tc>
        <w:tc>
          <w:tcPr>
            <w:tcW w:w="1169" w:type="dxa"/>
            <w:vAlign w:val="center"/>
          </w:tcPr>
          <w:p w:rsidR="00380295" w:rsidRPr="00CD71A2" w:rsidRDefault="00380295" w:rsidP="00380295">
            <w:pPr>
              <w:jc w:val="center"/>
              <w:rPr>
                <w:sz w:val="18"/>
                <w:szCs w:val="18"/>
              </w:rPr>
            </w:pPr>
            <w:r w:rsidRPr="00CD71A2">
              <w:rPr>
                <w:sz w:val="18"/>
                <w:szCs w:val="18"/>
              </w:rPr>
              <w:t>0</w:t>
            </w:r>
          </w:p>
        </w:tc>
        <w:tc>
          <w:tcPr>
            <w:tcW w:w="1169" w:type="dxa"/>
            <w:vAlign w:val="center"/>
          </w:tcPr>
          <w:p w:rsidR="00380295" w:rsidRPr="00CD71A2" w:rsidRDefault="00380295" w:rsidP="00380295">
            <w:pPr>
              <w:jc w:val="center"/>
              <w:rPr>
                <w:sz w:val="18"/>
                <w:szCs w:val="18"/>
              </w:rPr>
            </w:pPr>
            <w:r w:rsidRPr="00CD71A2">
              <w:rPr>
                <w:sz w:val="18"/>
                <w:szCs w:val="18"/>
              </w:rPr>
              <w:t>279</w:t>
            </w:r>
          </w:p>
        </w:tc>
        <w:tc>
          <w:tcPr>
            <w:tcW w:w="1169" w:type="dxa"/>
            <w:vAlign w:val="center"/>
          </w:tcPr>
          <w:p w:rsidR="00380295" w:rsidRPr="00CD71A2" w:rsidRDefault="00380295" w:rsidP="00380295">
            <w:pPr>
              <w:jc w:val="center"/>
              <w:rPr>
                <w:sz w:val="18"/>
                <w:szCs w:val="18"/>
              </w:rPr>
            </w:pPr>
            <w:r w:rsidRPr="00CD71A2">
              <w:rPr>
                <w:sz w:val="18"/>
                <w:szCs w:val="18"/>
              </w:rPr>
              <w:t>3529</w:t>
            </w:r>
          </w:p>
        </w:tc>
        <w:tc>
          <w:tcPr>
            <w:tcW w:w="1170" w:type="dxa"/>
            <w:vAlign w:val="center"/>
          </w:tcPr>
          <w:p w:rsidR="00380295" w:rsidRPr="00CD71A2" w:rsidRDefault="00380295" w:rsidP="00380295">
            <w:pPr>
              <w:jc w:val="center"/>
              <w:rPr>
                <w:sz w:val="18"/>
                <w:szCs w:val="18"/>
              </w:rPr>
            </w:pPr>
            <w:r w:rsidRPr="00CD71A2">
              <w:rPr>
                <w:sz w:val="18"/>
                <w:szCs w:val="18"/>
              </w:rPr>
              <w:t>11655</w:t>
            </w:r>
          </w:p>
        </w:tc>
      </w:tr>
      <w:tr w:rsidR="00380295" w:rsidRPr="00CD71A2" w:rsidTr="00380295">
        <w:tc>
          <w:tcPr>
            <w:tcW w:w="5070" w:type="dxa"/>
          </w:tcPr>
          <w:p w:rsidR="00380295" w:rsidRPr="00CD71A2" w:rsidRDefault="00380295" w:rsidP="00380295">
            <w:pPr>
              <w:jc w:val="both"/>
              <w:rPr>
                <w:sz w:val="20"/>
                <w:szCs w:val="20"/>
              </w:rPr>
            </w:pPr>
            <w:r w:rsidRPr="00CD71A2">
              <w:rPr>
                <w:sz w:val="20"/>
                <w:szCs w:val="20"/>
              </w:rPr>
              <w:t>Чистая прибыль (после всех выплат), тыс. руб.</w:t>
            </w:r>
          </w:p>
        </w:tc>
        <w:tc>
          <w:tcPr>
            <w:tcW w:w="1169" w:type="dxa"/>
            <w:vAlign w:val="center"/>
          </w:tcPr>
          <w:p w:rsidR="00380295" w:rsidRPr="00CD71A2" w:rsidRDefault="00380295" w:rsidP="00380295">
            <w:pPr>
              <w:jc w:val="center"/>
              <w:rPr>
                <w:sz w:val="18"/>
                <w:szCs w:val="18"/>
              </w:rPr>
            </w:pPr>
            <w:r w:rsidRPr="00CD71A2">
              <w:rPr>
                <w:sz w:val="18"/>
                <w:szCs w:val="18"/>
              </w:rPr>
              <w:t>0</w:t>
            </w:r>
          </w:p>
        </w:tc>
        <w:tc>
          <w:tcPr>
            <w:tcW w:w="1169" w:type="dxa"/>
            <w:vAlign w:val="center"/>
          </w:tcPr>
          <w:p w:rsidR="00380295" w:rsidRPr="00CD71A2" w:rsidRDefault="00380295" w:rsidP="00380295">
            <w:pPr>
              <w:jc w:val="center"/>
              <w:rPr>
                <w:sz w:val="18"/>
                <w:szCs w:val="18"/>
              </w:rPr>
            </w:pPr>
            <w:r w:rsidRPr="00CD71A2">
              <w:rPr>
                <w:sz w:val="18"/>
                <w:szCs w:val="18"/>
              </w:rPr>
              <w:t>239</w:t>
            </w:r>
          </w:p>
        </w:tc>
        <w:tc>
          <w:tcPr>
            <w:tcW w:w="1169" w:type="dxa"/>
            <w:vAlign w:val="center"/>
          </w:tcPr>
          <w:p w:rsidR="00380295" w:rsidRPr="00CD71A2" w:rsidRDefault="00380295" w:rsidP="00380295">
            <w:pPr>
              <w:jc w:val="center"/>
              <w:rPr>
                <w:sz w:val="18"/>
                <w:szCs w:val="18"/>
              </w:rPr>
            </w:pPr>
            <w:r w:rsidRPr="00CD71A2">
              <w:rPr>
                <w:sz w:val="18"/>
                <w:szCs w:val="18"/>
              </w:rPr>
              <w:t>2685</w:t>
            </w:r>
          </w:p>
        </w:tc>
        <w:tc>
          <w:tcPr>
            <w:tcW w:w="1170" w:type="dxa"/>
            <w:vAlign w:val="center"/>
          </w:tcPr>
          <w:p w:rsidR="00380295" w:rsidRPr="00CD71A2" w:rsidRDefault="00380295" w:rsidP="00380295">
            <w:pPr>
              <w:jc w:val="center"/>
              <w:rPr>
                <w:sz w:val="18"/>
                <w:szCs w:val="18"/>
              </w:rPr>
            </w:pPr>
            <w:r w:rsidRPr="00CD71A2">
              <w:rPr>
                <w:sz w:val="18"/>
                <w:szCs w:val="18"/>
              </w:rPr>
              <w:t>9324</w:t>
            </w:r>
          </w:p>
        </w:tc>
      </w:tr>
      <w:tr w:rsidR="00380295" w:rsidRPr="00CD71A2" w:rsidTr="00380295">
        <w:tc>
          <w:tcPr>
            <w:tcW w:w="5070" w:type="dxa"/>
          </w:tcPr>
          <w:p w:rsidR="00380295" w:rsidRPr="00CD71A2" w:rsidRDefault="00380295" w:rsidP="00380295">
            <w:pPr>
              <w:jc w:val="both"/>
              <w:rPr>
                <w:sz w:val="20"/>
                <w:szCs w:val="20"/>
              </w:rPr>
            </w:pPr>
            <w:r w:rsidRPr="00CD71A2">
              <w:rPr>
                <w:sz w:val="20"/>
                <w:szCs w:val="20"/>
              </w:rPr>
              <w:t>Рентабельность, %</w:t>
            </w:r>
          </w:p>
        </w:tc>
        <w:tc>
          <w:tcPr>
            <w:tcW w:w="1169" w:type="dxa"/>
            <w:vAlign w:val="center"/>
          </w:tcPr>
          <w:p w:rsidR="00380295" w:rsidRPr="00CD71A2" w:rsidRDefault="00380295" w:rsidP="00380295">
            <w:pPr>
              <w:jc w:val="center"/>
              <w:rPr>
                <w:sz w:val="18"/>
                <w:szCs w:val="18"/>
              </w:rPr>
            </w:pPr>
            <w:r w:rsidRPr="00CD71A2">
              <w:rPr>
                <w:sz w:val="18"/>
                <w:szCs w:val="18"/>
              </w:rPr>
              <w:t>17,2</w:t>
            </w:r>
          </w:p>
        </w:tc>
        <w:tc>
          <w:tcPr>
            <w:tcW w:w="1169" w:type="dxa"/>
            <w:vAlign w:val="center"/>
          </w:tcPr>
          <w:p w:rsidR="00380295" w:rsidRPr="00CD71A2" w:rsidRDefault="00380295" w:rsidP="00380295">
            <w:pPr>
              <w:jc w:val="center"/>
              <w:rPr>
                <w:sz w:val="18"/>
                <w:szCs w:val="18"/>
              </w:rPr>
            </w:pPr>
            <w:r w:rsidRPr="00CD71A2">
              <w:rPr>
                <w:sz w:val="18"/>
                <w:szCs w:val="18"/>
              </w:rPr>
              <w:t>17,6</w:t>
            </w:r>
          </w:p>
        </w:tc>
        <w:tc>
          <w:tcPr>
            <w:tcW w:w="1169" w:type="dxa"/>
            <w:vAlign w:val="center"/>
          </w:tcPr>
          <w:p w:rsidR="00380295" w:rsidRPr="00CD71A2" w:rsidRDefault="00380295" w:rsidP="00380295">
            <w:pPr>
              <w:jc w:val="center"/>
              <w:rPr>
                <w:sz w:val="18"/>
                <w:szCs w:val="18"/>
              </w:rPr>
            </w:pPr>
            <w:r w:rsidRPr="00CD71A2">
              <w:rPr>
                <w:sz w:val="18"/>
                <w:szCs w:val="18"/>
              </w:rPr>
              <w:t>17,0</w:t>
            </w:r>
          </w:p>
        </w:tc>
        <w:tc>
          <w:tcPr>
            <w:tcW w:w="1170" w:type="dxa"/>
            <w:vAlign w:val="center"/>
          </w:tcPr>
          <w:p w:rsidR="00380295" w:rsidRPr="00CD71A2" w:rsidRDefault="00380295" w:rsidP="00380295">
            <w:pPr>
              <w:jc w:val="center"/>
              <w:rPr>
                <w:sz w:val="18"/>
                <w:szCs w:val="18"/>
              </w:rPr>
            </w:pPr>
            <w:r w:rsidRPr="00CD71A2">
              <w:rPr>
                <w:sz w:val="18"/>
                <w:szCs w:val="18"/>
              </w:rPr>
              <w:t>8,8</w:t>
            </w:r>
          </w:p>
        </w:tc>
      </w:tr>
      <w:tr w:rsidR="00380295" w:rsidRPr="00CD71A2" w:rsidTr="00380295">
        <w:tc>
          <w:tcPr>
            <w:tcW w:w="5070" w:type="dxa"/>
          </w:tcPr>
          <w:p w:rsidR="00380295" w:rsidRPr="00CD71A2" w:rsidRDefault="00380295" w:rsidP="00380295">
            <w:pPr>
              <w:jc w:val="both"/>
              <w:rPr>
                <w:sz w:val="20"/>
                <w:szCs w:val="20"/>
              </w:rPr>
            </w:pPr>
            <w:r w:rsidRPr="00CD71A2">
              <w:rPr>
                <w:sz w:val="20"/>
                <w:szCs w:val="20"/>
              </w:rPr>
              <w:t>Общее число работников предприятия</w:t>
            </w:r>
          </w:p>
        </w:tc>
        <w:tc>
          <w:tcPr>
            <w:tcW w:w="1169" w:type="dxa"/>
            <w:vAlign w:val="center"/>
          </w:tcPr>
          <w:p w:rsidR="00380295" w:rsidRPr="00CD71A2" w:rsidRDefault="00380295" w:rsidP="00380295">
            <w:pPr>
              <w:jc w:val="center"/>
              <w:rPr>
                <w:sz w:val="18"/>
                <w:szCs w:val="18"/>
              </w:rPr>
            </w:pPr>
            <w:r w:rsidRPr="00CD71A2">
              <w:rPr>
                <w:sz w:val="18"/>
                <w:szCs w:val="18"/>
              </w:rPr>
              <w:t>70</w:t>
            </w:r>
          </w:p>
        </w:tc>
        <w:tc>
          <w:tcPr>
            <w:tcW w:w="1169" w:type="dxa"/>
            <w:vAlign w:val="center"/>
          </w:tcPr>
          <w:p w:rsidR="00380295" w:rsidRPr="00CD71A2" w:rsidRDefault="00380295" w:rsidP="00380295">
            <w:pPr>
              <w:jc w:val="center"/>
              <w:rPr>
                <w:sz w:val="18"/>
                <w:szCs w:val="18"/>
              </w:rPr>
            </w:pPr>
            <w:r w:rsidRPr="00CD71A2">
              <w:rPr>
                <w:sz w:val="18"/>
                <w:szCs w:val="18"/>
              </w:rPr>
              <w:t>68</w:t>
            </w:r>
          </w:p>
        </w:tc>
        <w:tc>
          <w:tcPr>
            <w:tcW w:w="1169" w:type="dxa"/>
            <w:vAlign w:val="center"/>
          </w:tcPr>
          <w:p w:rsidR="00380295" w:rsidRPr="00CD71A2" w:rsidRDefault="00380295" w:rsidP="00380295">
            <w:pPr>
              <w:jc w:val="center"/>
              <w:rPr>
                <w:sz w:val="18"/>
                <w:szCs w:val="18"/>
              </w:rPr>
            </w:pPr>
            <w:r w:rsidRPr="00CD71A2">
              <w:rPr>
                <w:sz w:val="18"/>
                <w:szCs w:val="18"/>
              </w:rPr>
              <w:t>72</w:t>
            </w:r>
          </w:p>
        </w:tc>
        <w:tc>
          <w:tcPr>
            <w:tcW w:w="1170" w:type="dxa"/>
            <w:vAlign w:val="center"/>
          </w:tcPr>
          <w:p w:rsidR="00380295" w:rsidRPr="00CD71A2" w:rsidRDefault="00380295" w:rsidP="00380295">
            <w:pPr>
              <w:jc w:val="center"/>
              <w:rPr>
                <w:sz w:val="18"/>
                <w:szCs w:val="18"/>
              </w:rPr>
            </w:pPr>
            <w:r w:rsidRPr="00CD71A2">
              <w:rPr>
                <w:sz w:val="18"/>
                <w:szCs w:val="18"/>
              </w:rPr>
              <w:t>74</w:t>
            </w:r>
          </w:p>
        </w:tc>
      </w:tr>
      <w:tr w:rsidR="00380295" w:rsidRPr="00CD71A2" w:rsidTr="00380295">
        <w:tc>
          <w:tcPr>
            <w:tcW w:w="5070" w:type="dxa"/>
          </w:tcPr>
          <w:p w:rsidR="00380295" w:rsidRPr="00CD71A2" w:rsidRDefault="00380295" w:rsidP="00380295">
            <w:pPr>
              <w:jc w:val="both"/>
              <w:rPr>
                <w:sz w:val="20"/>
                <w:szCs w:val="20"/>
              </w:rPr>
            </w:pPr>
            <w:r w:rsidRPr="00CD71A2">
              <w:rPr>
                <w:sz w:val="20"/>
                <w:szCs w:val="20"/>
              </w:rPr>
              <w:t>Среднемесячная заработная плата, руб.</w:t>
            </w:r>
          </w:p>
        </w:tc>
        <w:tc>
          <w:tcPr>
            <w:tcW w:w="1169" w:type="dxa"/>
            <w:vAlign w:val="center"/>
          </w:tcPr>
          <w:p w:rsidR="00380295" w:rsidRPr="00CD71A2" w:rsidRDefault="00380295" w:rsidP="00380295">
            <w:pPr>
              <w:jc w:val="center"/>
              <w:rPr>
                <w:sz w:val="18"/>
                <w:szCs w:val="18"/>
              </w:rPr>
            </w:pPr>
            <w:r w:rsidRPr="00CD71A2">
              <w:rPr>
                <w:sz w:val="18"/>
                <w:szCs w:val="18"/>
              </w:rPr>
              <w:t>14733</w:t>
            </w:r>
          </w:p>
        </w:tc>
        <w:tc>
          <w:tcPr>
            <w:tcW w:w="1169" w:type="dxa"/>
            <w:vAlign w:val="center"/>
          </w:tcPr>
          <w:p w:rsidR="00380295" w:rsidRPr="00CD71A2" w:rsidRDefault="00380295" w:rsidP="00380295">
            <w:pPr>
              <w:jc w:val="center"/>
              <w:rPr>
                <w:sz w:val="18"/>
                <w:szCs w:val="18"/>
              </w:rPr>
            </w:pPr>
            <w:r w:rsidRPr="00CD71A2">
              <w:rPr>
                <w:sz w:val="18"/>
                <w:szCs w:val="18"/>
              </w:rPr>
              <w:t>15172</w:t>
            </w:r>
          </w:p>
        </w:tc>
        <w:tc>
          <w:tcPr>
            <w:tcW w:w="1169" w:type="dxa"/>
            <w:vAlign w:val="center"/>
          </w:tcPr>
          <w:p w:rsidR="00380295" w:rsidRPr="00CD71A2" w:rsidRDefault="00380295" w:rsidP="00380295">
            <w:pPr>
              <w:jc w:val="center"/>
              <w:rPr>
                <w:sz w:val="18"/>
                <w:szCs w:val="18"/>
              </w:rPr>
            </w:pPr>
            <w:r w:rsidRPr="00CD71A2">
              <w:rPr>
                <w:sz w:val="18"/>
                <w:szCs w:val="18"/>
              </w:rPr>
              <w:t>15583</w:t>
            </w:r>
          </w:p>
        </w:tc>
        <w:tc>
          <w:tcPr>
            <w:tcW w:w="1170" w:type="dxa"/>
            <w:vAlign w:val="center"/>
          </w:tcPr>
          <w:p w:rsidR="00380295" w:rsidRPr="00CD71A2" w:rsidRDefault="00380295" w:rsidP="00380295">
            <w:pPr>
              <w:jc w:val="center"/>
              <w:rPr>
                <w:sz w:val="18"/>
                <w:szCs w:val="18"/>
              </w:rPr>
            </w:pPr>
            <w:r w:rsidRPr="00CD71A2">
              <w:rPr>
                <w:sz w:val="18"/>
                <w:szCs w:val="18"/>
              </w:rPr>
              <w:t>18577</w:t>
            </w:r>
          </w:p>
        </w:tc>
      </w:tr>
      <w:tr w:rsidR="00380295" w:rsidRPr="00CD71A2" w:rsidTr="00380295">
        <w:tc>
          <w:tcPr>
            <w:tcW w:w="5070" w:type="dxa"/>
          </w:tcPr>
          <w:p w:rsidR="00380295" w:rsidRPr="00CD71A2" w:rsidRDefault="00380295" w:rsidP="00380295">
            <w:pPr>
              <w:jc w:val="both"/>
              <w:rPr>
                <w:sz w:val="20"/>
                <w:szCs w:val="20"/>
              </w:rPr>
            </w:pPr>
            <w:r w:rsidRPr="00CD71A2">
              <w:rPr>
                <w:sz w:val="20"/>
                <w:szCs w:val="20"/>
              </w:rPr>
              <w:t>Износ оборудования, %</w:t>
            </w:r>
          </w:p>
        </w:tc>
        <w:tc>
          <w:tcPr>
            <w:tcW w:w="1169" w:type="dxa"/>
            <w:vAlign w:val="center"/>
          </w:tcPr>
          <w:p w:rsidR="00380295" w:rsidRPr="00CD71A2" w:rsidRDefault="00380295" w:rsidP="00380295">
            <w:pPr>
              <w:jc w:val="center"/>
              <w:rPr>
                <w:sz w:val="18"/>
                <w:szCs w:val="18"/>
              </w:rPr>
            </w:pPr>
            <w:r w:rsidRPr="00CD71A2">
              <w:rPr>
                <w:sz w:val="18"/>
                <w:szCs w:val="18"/>
              </w:rPr>
              <w:t>26,6</w:t>
            </w:r>
          </w:p>
        </w:tc>
        <w:tc>
          <w:tcPr>
            <w:tcW w:w="1169" w:type="dxa"/>
            <w:vAlign w:val="center"/>
          </w:tcPr>
          <w:p w:rsidR="00380295" w:rsidRPr="00CD71A2" w:rsidRDefault="00380295" w:rsidP="00380295">
            <w:pPr>
              <w:jc w:val="center"/>
              <w:rPr>
                <w:sz w:val="18"/>
                <w:szCs w:val="18"/>
              </w:rPr>
            </w:pPr>
            <w:r w:rsidRPr="00CD71A2">
              <w:rPr>
                <w:sz w:val="18"/>
                <w:szCs w:val="18"/>
              </w:rPr>
              <w:t>37,0</w:t>
            </w:r>
          </w:p>
        </w:tc>
        <w:tc>
          <w:tcPr>
            <w:tcW w:w="1169" w:type="dxa"/>
            <w:vAlign w:val="center"/>
          </w:tcPr>
          <w:p w:rsidR="00380295" w:rsidRPr="00CD71A2" w:rsidRDefault="00380295" w:rsidP="00380295">
            <w:pPr>
              <w:jc w:val="center"/>
              <w:rPr>
                <w:sz w:val="18"/>
                <w:szCs w:val="18"/>
              </w:rPr>
            </w:pPr>
            <w:r w:rsidRPr="00CD71A2">
              <w:rPr>
                <w:sz w:val="18"/>
                <w:szCs w:val="18"/>
              </w:rPr>
              <w:t>25,8</w:t>
            </w:r>
          </w:p>
        </w:tc>
        <w:tc>
          <w:tcPr>
            <w:tcW w:w="1170" w:type="dxa"/>
            <w:vAlign w:val="center"/>
          </w:tcPr>
          <w:p w:rsidR="00380295" w:rsidRPr="00CD71A2" w:rsidRDefault="00380295" w:rsidP="00380295">
            <w:pPr>
              <w:jc w:val="center"/>
              <w:rPr>
                <w:sz w:val="18"/>
                <w:szCs w:val="18"/>
              </w:rPr>
            </w:pPr>
            <w:r w:rsidRPr="00CD71A2">
              <w:rPr>
                <w:sz w:val="18"/>
                <w:szCs w:val="18"/>
              </w:rPr>
              <w:t>10,1</w:t>
            </w:r>
          </w:p>
        </w:tc>
      </w:tr>
      <w:tr w:rsidR="00380295" w:rsidRPr="00CD71A2" w:rsidTr="00380295">
        <w:tc>
          <w:tcPr>
            <w:tcW w:w="5070" w:type="dxa"/>
          </w:tcPr>
          <w:p w:rsidR="00380295" w:rsidRPr="00CD71A2" w:rsidRDefault="00380295" w:rsidP="00380295">
            <w:pPr>
              <w:jc w:val="both"/>
              <w:rPr>
                <w:sz w:val="20"/>
                <w:szCs w:val="20"/>
              </w:rPr>
            </w:pPr>
            <w:r w:rsidRPr="00CD71A2">
              <w:rPr>
                <w:sz w:val="20"/>
                <w:szCs w:val="20"/>
              </w:rPr>
              <w:t>Затраты на ремонт оборудования, тыс.руб.</w:t>
            </w:r>
          </w:p>
        </w:tc>
        <w:tc>
          <w:tcPr>
            <w:tcW w:w="1169" w:type="dxa"/>
            <w:vAlign w:val="center"/>
          </w:tcPr>
          <w:p w:rsidR="00380295" w:rsidRPr="00CD71A2" w:rsidRDefault="00380295" w:rsidP="00380295">
            <w:pPr>
              <w:jc w:val="center"/>
              <w:rPr>
                <w:sz w:val="18"/>
                <w:szCs w:val="18"/>
              </w:rPr>
            </w:pPr>
            <w:r w:rsidRPr="00CD71A2">
              <w:rPr>
                <w:sz w:val="18"/>
                <w:szCs w:val="18"/>
              </w:rPr>
              <w:t>455</w:t>
            </w:r>
          </w:p>
        </w:tc>
        <w:tc>
          <w:tcPr>
            <w:tcW w:w="1169" w:type="dxa"/>
            <w:vAlign w:val="center"/>
          </w:tcPr>
          <w:p w:rsidR="00380295" w:rsidRPr="00CD71A2" w:rsidRDefault="00380295" w:rsidP="00380295">
            <w:pPr>
              <w:jc w:val="center"/>
              <w:rPr>
                <w:sz w:val="18"/>
                <w:szCs w:val="18"/>
              </w:rPr>
            </w:pPr>
            <w:r w:rsidRPr="00CD71A2">
              <w:rPr>
                <w:sz w:val="18"/>
                <w:szCs w:val="18"/>
              </w:rPr>
              <w:t>298</w:t>
            </w:r>
          </w:p>
        </w:tc>
        <w:tc>
          <w:tcPr>
            <w:tcW w:w="1169" w:type="dxa"/>
            <w:vAlign w:val="center"/>
          </w:tcPr>
          <w:p w:rsidR="00380295" w:rsidRPr="00CD71A2" w:rsidRDefault="00380295" w:rsidP="00380295">
            <w:pPr>
              <w:jc w:val="center"/>
              <w:rPr>
                <w:sz w:val="18"/>
                <w:szCs w:val="18"/>
              </w:rPr>
            </w:pPr>
            <w:r w:rsidRPr="00CD71A2">
              <w:rPr>
                <w:sz w:val="18"/>
                <w:szCs w:val="18"/>
              </w:rPr>
              <w:t>540</w:t>
            </w:r>
          </w:p>
        </w:tc>
        <w:tc>
          <w:tcPr>
            <w:tcW w:w="1170" w:type="dxa"/>
            <w:vAlign w:val="center"/>
          </w:tcPr>
          <w:p w:rsidR="00380295" w:rsidRPr="00CD71A2" w:rsidRDefault="00380295" w:rsidP="00380295">
            <w:pPr>
              <w:jc w:val="center"/>
              <w:rPr>
                <w:sz w:val="18"/>
                <w:szCs w:val="18"/>
              </w:rPr>
            </w:pPr>
            <w:r w:rsidRPr="00CD71A2">
              <w:rPr>
                <w:sz w:val="18"/>
                <w:szCs w:val="18"/>
              </w:rPr>
              <w:t>714</w:t>
            </w:r>
          </w:p>
        </w:tc>
      </w:tr>
      <w:tr w:rsidR="00380295" w:rsidRPr="00CD71A2" w:rsidTr="00380295">
        <w:tc>
          <w:tcPr>
            <w:tcW w:w="5070" w:type="dxa"/>
          </w:tcPr>
          <w:p w:rsidR="00380295" w:rsidRPr="00CD71A2" w:rsidRDefault="00380295" w:rsidP="00380295">
            <w:pPr>
              <w:jc w:val="both"/>
              <w:rPr>
                <w:sz w:val="20"/>
                <w:szCs w:val="20"/>
              </w:rPr>
            </w:pPr>
            <w:r w:rsidRPr="00CD71A2">
              <w:rPr>
                <w:sz w:val="20"/>
                <w:szCs w:val="20"/>
              </w:rPr>
              <w:t>Коэффициент обновления, %</w:t>
            </w:r>
          </w:p>
          <w:p w:rsidR="00380295" w:rsidRPr="00CD71A2" w:rsidRDefault="00380295" w:rsidP="00380295">
            <w:pPr>
              <w:jc w:val="both"/>
              <w:rPr>
                <w:sz w:val="20"/>
                <w:szCs w:val="20"/>
              </w:rPr>
            </w:pPr>
          </w:p>
        </w:tc>
        <w:tc>
          <w:tcPr>
            <w:tcW w:w="1169" w:type="dxa"/>
            <w:vAlign w:val="center"/>
          </w:tcPr>
          <w:p w:rsidR="00380295" w:rsidRPr="00CD71A2" w:rsidRDefault="00380295" w:rsidP="00380295">
            <w:pPr>
              <w:jc w:val="center"/>
              <w:rPr>
                <w:sz w:val="18"/>
                <w:szCs w:val="18"/>
              </w:rPr>
            </w:pPr>
            <w:r w:rsidRPr="00CD71A2">
              <w:rPr>
                <w:sz w:val="18"/>
                <w:szCs w:val="18"/>
              </w:rPr>
              <w:t>0</w:t>
            </w:r>
          </w:p>
        </w:tc>
        <w:tc>
          <w:tcPr>
            <w:tcW w:w="1169" w:type="dxa"/>
            <w:vAlign w:val="center"/>
          </w:tcPr>
          <w:p w:rsidR="00380295" w:rsidRPr="00CD71A2" w:rsidRDefault="00380295" w:rsidP="00380295">
            <w:pPr>
              <w:jc w:val="center"/>
              <w:rPr>
                <w:sz w:val="18"/>
                <w:szCs w:val="18"/>
              </w:rPr>
            </w:pPr>
            <w:r w:rsidRPr="00CD71A2">
              <w:rPr>
                <w:sz w:val="18"/>
                <w:szCs w:val="18"/>
              </w:rPr>
              <w:t>1</w:t>
            </w:r>
          </w:p>
        </w:tc>
        <w:tc>
          <w:tcPr>
            <w:tcW w:w="1169" w:type="dxa"/>
            <w:vAlign w:val="center"/>
          </w:tcPr>
          <w:p w:rsidR="00380295" w:rsidRPr="00CD71A2" w:rsidRDefault="00380295" w:rsidP="00380295">
            <w:pPr>
              <w:jc w:val="center"/>
              <w:rPr>
                <w:sz w:val="18"/>
                <w:szCs w:val="18"/>
              </w:rPr>
            </w:pPr>
            <w:r w:rsidRPr="00CD71A2">
              <w:rPr>
                <w:sz w:val="18"/>
                <w:szCs w:val="18"/>
              </w:rPr>
              <w:t>90</w:t>
            </w:r>
          </w:p>
        </w:tc>
        <w:tc>
          <w:tcPr>
            <w:tcW w:w="1170" w:type="dxa"/>
            <w:vAlign w:val="center"/>
          </w:tcPr>
          <w:p w:rsidR="00380295" w:rsidRPr="00CD71A2" w:rsidRDefault="00380295" w:rsidP="00380295">
            <w:pPr>
              <w:jc w:val="center"/>
              <w:rPr>
                <w:sz w:val="18"/>
                <w:szCs w:val="18"/>
              </w:rPr>
            </w:pPr>
            <w:r w:rsidRPr="00CD71A2">
              <w:rPr>
                <w:sz w:val="18"/>
                <w:szCs w:val="18"/>
              </w:rPr>
              <w:t>0</w:t>
            </w:r>
          </w:p>
        </w:tc>
      </w:tr>
      <w:tr w:rsidR="00380295" w:rsidRPr="00CD71A2" w:rsidTr="00380295">
        <w:tc>
          <w:tcPr>
            <w:tcW w:w="5070" w:type="dxa"/>
          </w:tcPr>
          <w:p w:rsidR="00380295" w:rsidRPr="00CD71A2" w:rsidRDefault="00380295" w:rsidP="00380295">
            <w:pPr>
              <w:jc w:val="both"/>
              <w:rPr>
                <w:sz w:val="20"/>
                <w:szCs w:val="20"/>
              </w:rPr>
            </w:pPr>
            <w:r w:rsidRPr="00CD71A2">
              <w:rPr>
                <w:sz w:val="20"/>
                <w:szCs w:val="20"/>
              </w:rPr>
              <w:t>Среднегодовая стоимость основных фондов- всего, тыс. руб.</w:t>
            </w:r>
          </w:p>
        </w:tc>
        <w:tc>
          <w:tcPr>
            <w:tcW w:w="1169" w:type="dxa"/>
            <w:vAlign w:val="center"/>
          </w:tcPr>
          <w:p w:rsidR="00380295" w:rsidRPr="00CD71A2" w:rsidRDefault="00380295" w:rsidP="00380295">
            <w:pPr>
              <w:jc w:val="center"/>
              <w:rPr>
                <w:sz w:val="18"/>
                <w:szCs w:val="18"/>
              </w:rPr>
            </w:pPr>
            <w:r w:rsidRPr="00CD71A2">
              <w:rPr>
                <w:sz w:val="18"/>
                <w:szCs w:val="18"/>
              </w:rPr>
              <w:t>20751</w:t>
            </w:r>
          </w:p>
        </w:tc>
        <w:tc>
          <w:tcPr>
            <w:tcW w:w="1169" w:type="dxa"/>
            <w:vAlign w:val="center"/>
          </w:tcPr>
          <w:p w:rsidR="00380295" w:rsidRPr="00CD71A2" w:rsidRDefault="00380295" w:rsidP="00380295">
            <w:pPr>
              <w:jc w:val="center"/>
              <w:rPr>
                <w:sz w:val="18"/>
                <w:szCs w:val="18"/>
              </w:rPr>
            </w:pPr>
            <w:r w:rsidRPr="00CD71A2">
              <w:rPr>
                <w:sz w:val="18"/>
                <w:szCs w:val="18"/>
              </w:rPr>
              <w:t>17906</w:t>
            </w:r>
          </w:p>
        </w:tc>
        <w:tc>
          <w:tcPr>
            <w:tcW w:w="1169" w:type="dxa"/>
            <w:vAlign w:val="center"/>
          </w:tcPr>
          <w:p w:rsidR="00380295" w:rsidRPr="00CD71A2" w:rsidRDefault="00380295" w:rsidP="00380295">
            <w:pPr>
              <w:jc w:val="center"/>
              <w:rPr>
                <w:sz w:val="18"/>
                <w:szCs w:val="18"/>
              </w:rPr>
            </w:pPr>
            <w:r w:rsidRPr="00CD71A2">
              <w:rPr>
                <w:sz w:val="18"/>
                <w:szCs w:val="18"/>
              </w:rPr>
              <w:t>36014</w:t>
            </w:r>
          </w:p>
        </w:tc>
        <w:tc>
          <w:tcPr>
            <w:tcW w:w="1170" w:type="dxa"/>
            <w:vAlign w:val="center"/>
          </w:tcPr>
          <w:p w:rsidR="00380295" w:rsidRPr="00CD71A2" w:rsidRDefault="00380295" w:rsidP="00380295">
            <w:pPr>
              <w:jc w:val="center"/>
              <w:rPr>
                <w:sz w:val="18"/>
                <w:szCs w:val="18"/>
              </w:rPr>
            </w:pPr>
            <w:r w:rsidRPr="00CD71A2">
              <w:rPr>
                <w:sz w:val="18"/>
                <w:szCs w:val="18"/>
              </w:rPr>
              <w:t>26755</w:t>
            </w:r>
          </w:p>
        </w:tc>
      </w:tr>
      <w:tr w:rsidR="00380295" w:rsidRPr="00CD71A2" w:rsidTr="00380295">
        <w:tc>
          <w:tcPr>
            <w:tcW w:w="5070" w:type="dxa"/>
          </w:tcPr>
          <w:p w:rsidR="00380295" w:rsidRPr="00CD71A2" w:rsidRDefault="00380295" w:rsidP="00380295">
            <w:pPr>
              <w:jc w:val="both"/>
              <w:rPr>
                <w:sz w:val="20"/>
                <w:szCs w:val="20"/>
              </w:rPr>
            </w:pPr>
            <w:r w:rsidRPr="00CD71A2">
              <w:rPr>
                <w:sz w:val="20"/>
                <w:szCs w:val="20"/>
              </w:rPr>
              <w:t>Использование производственных мощностей предприятия,%</w:t>
            </w:r>
          </w:p>
        </w:tc>
        <w:tc>
          <w:tcPr>
            <w:tcW w:w="1169" w:type="dxa"/>
            <w:vAlign w:val="center"/>
          </w:tcPr>
          <w:p w:rsidR="00380295" w:rsidRPr="00CD71A2" w:rsidRDefault="00380295" w:rsidP="00380295">
            <w:pPr>
              <w:jc w:val="center"/>
              <w:rPr>
                <w:sz w:val="18"/>
                <w:szCs w:val="18"/>
              </w:rPr>
            </w:pPr>
            <w:r w:rsidRPr="00CD71A2">
              <w:rPr>
                <w:sz w:val="18"/>
                <w:szCs w:val="18"/>
              </w:rPr>
              <w:t>92</w:t>
            </w:r>
          </w:p>
        </w:tc>
        <w:tc>
          <w:tcPr>
            <w:tcW w:w="1169" w:type="dxa"/>
            <w:vAlign w:val="center"/>
          </w:tcPr>
          <w:p w:rsidR="00380295" w:rsidRPr="00CD71A2" w:rsidRDefault="00380295" w:rsidP="00380295">
            <w:pPr>
              <w:jc w:val="center"/>
              <w:rPr>
                <w:sz w:val="18"/>
                <w:szCs w:val="18"/>
              </w:rPr>
            </w:pPr>
            <w:r w:rsidRPr="00CD71A2">
              <w:rPr>
                <w:sz w:val="18"/>
                <w:szCs w:val="18"/>
              </w:rPr>
              <w:t>92</w:t>
            </w:r>
          </w:p>
        </w:tc>
        <w:tc>
          <w:tcPr>
            <w:tcW w:w="1169" w:type="dxa"/>
            <w:vAlign w:val="center"/>
          </w:tcPr>
          <w:p w:rsidR="00380295" w:rsidRPr="00CD71A2" w:rsidRDefault="00380295" w:rsidP="00380295">
            <w:pPr>
              <w:jc w:val="center"/>
              <w:rPr>
                <w:sz w:val="18"/>
                <w:szCs w:val="18"/>
              </w:rPr>
            </w:pPr>
            <w:r w:rsidRPr="00CD71A2">
              <w:rPr>
                <w:sz w:val="18"/>
                <w:szCs w:val="18"/>
              </w:rPr>
              <w:t>92</w:t>
            </w:r>
          </w:p>
        </w:tc>
        <w:tc>
          <w:tcPr>
            <w:tcW w:w="1170" w:type="dxa"/>
            <w:vAlign w:val="center"/>
          </w:tcPr>
          <w:p w:rsidR="00380295" w:rsidRPr="00CD71A2" w:rsidRDefault="00380295" w:rsidP="00380295">
            <w:pPr>
              <w:jc w:val="center"/>
              <w:rPr>
                <w:sz w:val="18"/>
                <w:szCs w:val="18"/>
              </w:rPr>
            </w:pPr>
            <w:r w:rsidRPr="00CD71A2">
              <w:rPr>
                <w:sz w:val="18"/>
                <w:szCs w:val="18"/>
              </w:rPr>
              <w:t>92</w:t>
            </w:r>
          </w:p>
        </w:tc>
      </w:tr>
    </w:tbl>
    <w:p w:rsidR="00380295" w:rsidRPr="00CD71A2" w:rsidRDefault="00380295" w:rsidP="00380295">
      <w:pPr>
        <w:jc w:val="both"/>
        <w:rPr>
          <w:sz w:val="26"/>
          <w:szCs w:val="26"/>
        </w:rPr>
      </w:pPr>
    </w:p>
    <w:p w:rsidR="00380295" w:rsidRPr="00CD71A2" w:rsidRDefault="00380295" w:rsidP="00380295">
      <w:pPr>
        <w:spacing w:line="360" w:lineRule="auto"/>
        <w:jc w:val="both"/>
        <w:rPr>
          <w:bCs/>
          <w:sz w:val="28"/>
          <w:szCs w:val="28"/>
        </w:rPr>
      </w:pPr>
      <w:r w:rsidRPr="00CD71A2">
        <w:rPr>
          <w:b/>
          <w:sz w:val="28"/>
          <w:szCs w:val="28"/>
        </w:rPr>
        <w:t>ООО «Краснослободский молочный завод»</w:t>
      </w:r>
      <w:r w:rsidRPr="00CD71A2">
        <w:rPr>
          <w:sz w:val="28"/>
          <w:szCs w:val="28"/>
        </w:rPr>
        <w:t xml:space="preserve"> в</w:t>
      </w:r>
      <w:r w:rsidRPr="00CD71A2">
        <w:rPr>
          <w:bCs/>
          <w:sz w:val="28"/>
          <w:szCs w:val="28"/>
        </w:rPr>
        <w:t xml:space="preserve"> настоящее время единственным перерабатывающим предприятием района является ООО «Краснослободский молочный завод». Основным видом деятельности которого в 2016-2017 годах являлось закуп</w:t>
      </w:r>
      <w:r w:rsidR="00F41D4C">
        <w:rPr>
          <w:bCs/>
          <w:sz w:val="28"/>
          <w:szCs w:val="28"/>
        </w:rPr>
        <w:t>ка</w:t>
      </w:r>
      <w:r w:rsidRPr="00CD71A2">
        <w:rPr>
          <w:bCs/>
          <w:sz w:val="28"/>
          <w:szCs w:val="28"/>
        </w:rPr>
        <w:t xml:space="preserve"> и отгрузка сельскохозяйственного сырья ( молока). С 2018 года предприятие начало производство пакетированного молока,  цельномолочной продукции и творога. Ведется наладочная работа линии по производству масла крестьянского. </w:t>
      </w:r>
    </w:p>
    <w:p w:rsidR="00380295" w:rsidRPr="00CD71A2" w:rsidRDefault="00380295" w:rsidP="00380295">
      <w:pPr>
        <w:jc w:val="center"/>
        <w:rPr>
          <w:b/>
          <w:bCs/>
          <w:sz w:val="22"/>
          <w:szCs w:val="22"/>
        </w:rPr>
      </w:pPr>
      <w:r w:rsidRPr="00CD71A2">
        <w:rPr>
          <w:b/>
          <w:bCs/>
          <w:sz w:val="22"/>
          <w:szCs w:val="22"/>
        </w:rPr>
        <w:t>Основные технико-экономические показатели</w:t>
      </w:r>
    </w:p>
    <w:p w:rsidR="00380295" w:rsidRPr="00CD71A2" w:rsidRDefault="00380295" w:rsidP="00380295">
      <w:pPr>
        <w:jc w:val="center"/>
        <w:rPr>
          <w:b/>
          <w:bCs/>
          <w:sz w:val="22"/>
          <w:szCs w:val="22"/>
        </w:rPr>
      </w:pPr>
      <w:r w:rsidRPr="00CD71A2">
        <w:rPr>
          <w:b/>
          <w:bCs/>
          <w:sz w:val="22"/>
          <w:szCs w:val="22"/>
        </w:rPr>
        <w:t xml:space="preserve">ООО </w:t>
      </w:r>
      <w:r w:rsidR="00F41D4C">
        <w:rPr>
          <w:b/>
          <w:bCs/>
          <w:sz w:val="22"/>
          <w:szCs w:val="22"/>
        </w:rPr>
        <w:t>«</w:t>
      </w:r>
      <w:r w:rsidRPr="00CD71A2">
        <w:rPr>
          <w:b/>
          <w:bCs/>
          <w:sz w:val="22"/>
          <w:szCs w:val="22"/>
        </w:rPr>
        <w:t>Краснослободский молочный завод</w:t>
      </w:r>
      <w:r w:rsidR="00F41D4C">
        <w:rPr>
          <w:b/>
          <w:bCs/>
          <w:sz w:val="22"/>
          <w:szCs w:val="22"/>
        </w:rPr>
        <w:t>»</w:t>
      </w:r>
    </w:p>
    <w:p w:rsidR="003F6A58" w:rsidRPr="00CD71A2" w:rsidRDefault="003F6A58" w:rsidP="00380295">
      <w:pPr>
        <w:jc w:val="center"/>
        <w:rPr>
          <w:b/>
          <w:bCs/>
          <w:sz w:val="22"/>
          <w:szCs w:val="22"/>
        </w:rPr>
      </w:pPr>
    </w:p>
    <w:tbl>
      <w:tblPr>
        <w:tblStyle w:val="af2"/>
        <w:tblW w:w="9747" w:type="dxa"/>
        <w:tblInd w:w="0" w:type="dxa"/>
        <w:tblLook w:val="00A0" w:firstRow="1" w:lastRow="0" w:firstColumn="1" w:lastColumn="0" w:noHBand="0" w:noVBand="0"/>
      </w:tblPr>
      <w:tblGrid>
        <w:gridCol w:w="5070"/>
        <w:gridCol w:w="1134"/>
        <w:gridCol w:w="1275"/>
        <w:gridCol w:w="1134"/>
        <w:gridCol w:w="1134"/>
      </w:tblGrid>
      <w:tr w:rsidR="00380295" w:rsidRPr="00CD71A2" w:rsidTr="003F6A58">
        <w:trPr>
          <w:trHeight w:val="299"/>
        </w:trPr>
        <w:tc>
          <w:tcPr>
            <w:tcW w:w="5070" w:type="dxa"/>
            <w:vMerge w:val="restart"/>
          </w:tcPr>
          <w:p w:rsidR="00380295" w:rsidRPr="00CD71A2" w:rsidRDefault="00380295" w:rsidP="00380295">
            <w:pPr>
              <w:jc w:val="both"/>
              <w:rPr>
                <w:sz w:val="26"/>
                <w:szCs w:val="26"/>
              </w:rPr>
            </w:pPr>
            <w:r w:rsidRPr="00CD71A2">
              <w:rPr>
                <w:sz w:val="26"/>
                <w:szCs w:val="26"/>
              </w:rPr>
              <w:t>показатель</w:t>
            </w:r>
          </w:p>
        </w:tc>
        <w:tc>
          <w:tcPr>
            <w:tcW w:w="1134" w:type="dxa"/>
            <w:vMerge w:val="restart"/>
            <w:vAlign w:val="center"/>
          </w:tcPr>
          <w:p w:rsidR="00380295" w:rsidRPr="00CD71A2" w:rsidRDefault="00380295" w:rsidP="00380295">
            <w:pPr>
              <w:jc w:val="center"/>
              <w:rPr>
                <w:sz w:val="20"/>
                <w:szCs w:val="20"/>
              </w:rPr>
            </w:pPr>
            <w:r w:rsidRPr="00CD71A2">
              <w:rPr>
                <w:sz w:val="20"/>
                <w:szCs w:val="20"/>
              </w:rPr>
              <w:t>2015г.</w:t>
            </w:r>
          </w:p>
        </w:tc>
        <w:tc>
          <w:tcPr>
            <w:tcW w:w="1275" w:type="dxa"/>
            <w:vMerge w:val="restart"/>
            <w:vAlign w:val="center"/>
          </w:tcPr>
          <w:p w:rsidR="00380295" w:rsidRPr="00CD71A2" w:rsidRDefault="00380295" w:rsidP="00380295">
            <w:pPr>
              <w:jc w:val="center"/>
              <w:rPr>
                <w:sz w:val="20"/>
                <w:szCs w:val="20"/>
              </w:rPr>
            </w:pPr>
            <w:r w:rsidRPr="00CD71A2">
              <w:rPr>
                <w:sz w:val="20"/>
                <w:szCs w:val="20"/>
              </w:rPr>
              <w:t>2016г</w:t>
            </w:r>
          </w:p>
        </w:tc>
        <w:tc>
          <w:tcPr>
            <w:tcW w:w="1134" w:type="dxa"/>
            <w:vMerge w:val="restart"/>
            <w:vAlign w:val="center"/>
          </w:tcPr>
          <w:p w:rsidR="00380295" w:rsidRPr="00CD71A2" w:rsidRDefault="00380295" w:rsidP="00380295">
            <w:pPr>
              <w:jc w:val="center"/>
              <w:rPr>
                <w:sz w:val="20"/>
                <w:szCs w:val="20"/>
              </w:rPr>
            </w:pPr>
            <w:r w:rsidRPr="00CD71A2">
              <w:rPr>
                <w:sz w:val="20"/>
                <w:szCs w:val="20"/>
              </w:rPr>
              <w:t>2017г</w:t>
            </w:r>
          </w:p>
        </w:tc>
        <w:tc>
          <w:tcPr>
            <w:tcW w:w="1134" w:type="dxa"/>
            <w:vMerge w:val="restart"/>
            <w:vAlign w:val="center"/>
          </w:tcPr>
          <w:p w:rsidR="00380295" w:rsidRPr="00CD71A2" w:rsidRDefault="00380295" w:rsidP="00380295">
            <w:pPr>
              <w:jc w:val="center"/>
              <w:rPr>
                <w:sz w:val="20"/>
                <w:szCs w:val="20"/>
              </w:rPr>
            </w:pPr>
            <w:r w:rsidRPr="00CD71A2">
              <w:rPr>
                <w:sz w:val="20"/>
                <w:szCs w:val="20"/>
              </w:rPr>
              <w:t>Оценка</w:t>
            </w:r>
          </w:p>
          <w:p w:rsidR="00380295" w:rsidRPr="00CD71A2" w:rsidRDefault="00380295" w:rsidP="00380295">
            <w:pPr>
              <w:jc w:val="center"/>
              <w:rPr>
                <w:sz w:val="20"/>
                <w:szCs w:val="20"/>
              </w:rPr>
            </w:pPr>
            <w:r w:rsidRPr="00CD71A2">
              <w:rPr>
                <w:sz w:val="20"/>
                <w:szCs w:val="20"/>
              </w:rPr>
              <w:lastRenderedPageBreak/>
              <w:t>2018г</w:t>
            </w:r>
          </w:p>
        </w:tc>
      </w:tr>
      <w:tr w:rsidR="00380295" w:rsidRPr="00CD71A2" w:rsidTr="003F6A58">
        <w:trPr>
          <w:trHeight w:val="483"/>
        </w:trPr>
        <w:tc>
          <w:tcPr>
            <w:tcW w:w="5070" w:type="dxa"/>
            <w:vMerge/>
          </w:tcPr>
          <w:p w:rsidR="00380295" w:rsidRPr="00CD71A2" w:rsidRDefault="00380295" w:rsidP="00380295">
            <w:pPr>
              <w:spacing w:line="360" w:lineRule="auto"/>
              <w:jc w:val="both"/>
              <w:rPr>
                <w:sz w:val="28"/>
                <w:szCs w:val="28"/>
              </w:rPr>
            </w:pPr>
          </w:p>
        </w:tc>
        <w:tc>
          <w:tcPr>
            <w:tcW w:w="1134" w:type="dxa"/>
            <w:vMerge/>
          </w:tcPr>
          <w:p w:rsidR="00380295" w:rsidRPr="00CD71A2" w:rsidRDefault="00380295" w:rsidP="00380295">
            <w:pPr>
              <w:spacing w:line="360" w:lineRule="auto"/>
              <w:jc w:val="both"/>
              <w:rPr>
                <w:sz w:val="28"/>
                <w:szCs w:val="28"/>
              </w:rPr>
            </w:pPr>
          </w:p>
        </w:tc>
        <w:tc>
          <w:tcPr>
            <w:tcW w:w="1275" w:type="dxa"/>
            <w:vMerge/>
          </w:tcPr>
          <w:p w:rsidR="00380295" w:rsidRPr="00CD71A2" w:rsidRDefault="00380295" w:rsidP="00380295">
            <w:pPr>
              <w:spacing w:line="360" w:lineRule="auto"/>
              <w:jc w:val="both"/>
              <w:rPr>
                <w:sz w:val="28"/>
                <w:szCs w:val="28"/>
              </w:rPr>
            </w:pPr>
          </w:p>
        </w:tc>
        <w:tc>
          <w:tcPr>
            <w:tcW w:w="1134" w:type="dxa"/>
            <w:vMerge/>
          </w:tcPr>
          <w:p w:rsidR="00380295" w:rsidRPr="00CD71A2" w:rsidRDefault="00380295" w:rsidP="00380295">
            <w:pPr>
              <w:spacing w:line="360" w:lineRule="auto"/>
              <w:jc w:val="both"/>
              <w:rPr>
                <w:sz w:val="28"/>
                <w:szCs w:val="28"/>
              </w:rPr>
            </w:pPr>
          </w:p>
        </w:tc>
        <w:tc>
          <w:tcPr>
            <w:tcW w:w="1134" w:type="dxa"/>
            <w:vMerge/>
          </w:tcPr>
          <w:p w:rsidR="00380295" w:rsidRPr="00CD71A2" w:rsidRDefault="00380295" w:rsidP="00380295">
            <w:pPr>
              <w:spacing w:line="360" w:lineRule="auto"/>
              <w:jc w:val="both"/>
              <w:rPr>
                <w:sz w:val="28"/>
                <w:szCs w:val="28"/>
              </w:rPr>
            </w:pPr>
          </w:p>
        </w:tc>
      </w:tr>
      <w:tr w:rsidR="00380295" w:rsidRPr="00CD71A2" w:rsidTr="003F6A58">
        <w:tc>
          <w:tcPr>
            <w:tcW w:w="5070" w:type="dxa"/>
          </w:tcPr>
          <w:p w:rsidR="00380295" w:rsidRPr="00CD71A2" w:rsidRDefault="00380295" w:rsidP="00380295">
            <w:pPr>
              <w:jc w:val="both"/>
              <w:rPr>
                <w:sz w:val="20"/>
                <w:szCs w:val="20"/>
              </w:rPr>
            </w:pPr>
            <w:r w:rsidRPr="00CD71A2">
              <w:rPr>
                <w:sz w:val="20"/>
                <w:szCs w:val="20"/>
              </w:rPr>
              <w:lastRenderedPageBreak/>
              <w:t>Объем производства, тыс.руб.</w:t>
            </w:r>
          </w:p>
        </w:tc>
        <w:tc>
          <w:tcPr>
            <w:tcW w:w="1134" w:type="dxa"/>
            <w:vAlign w:val="center"/>
          </w:tcPr>
          <w:p w:rsidR="00380295" w:rsidRPr="00CD71A2" w:rsidRDefault="00380295" w:rsidP="00380295">
            <w:pPr>
              <w:jc w:val="center"/>
              <w:rPr>
                <w:sz w:val="20"/>
                <w:szCs w:val="20"/>
              </w:rPr>
            </w:pPr>
            <w:r w:rsidRPr="00CD71A2">
              <w:rPr>
                <w:sz w:val="20"/>
                <w:szCs w:val="20"/>
              </w:rPr>
              <w:t>59024</w:t>
            </w:r>
          </w:p>
        </w:tc>
        <w:tc>
          <w:tcPr>
            <w:tcW w:w="1275" w:type="dxa"/>
            <w:vAlign w:val="center"/>
          </w:tcPr>
          <w:p w:rsidR="00380295" w:rsidRPr="00CD71A2" w:rsidRDefault="00380295" w:rsidP="00380295">
            <w:pPr>
              <w:jc w:val="center"/>
              <w:rPr>
                <w:sz w:val="20"/>
                <w:szCs w:val="20"/>
              </w:rPr>
            </w:pPr>
            <w:r w:rsidRPr="00CD71A2">
              <w:rPr>
                <w:sz w:val="20"/>
                <w:szCs w:val="20"/>
              </w:rPr>
              <w:t>40479</w:t>
            </w:r>
          </w:p>
        </w:tc>
        <w:tc>
          <w:tcPr>
            <w:tcW w:w="1134" w:type="dxa"/>
            <w:vAlign w:val="center"/>
          </w:tcPr>
          <w:p w:rsidR="00380295" w:rsidRPr="00CD71A2" w:rsidRDefault="00380295" w:rsidP="00380295">
            <w:pPr>
              <w:jc w:val="center"/>
              <w:rPr>
                <w:sz w:val="20"/>
                <w:szCs w:val="20"/>
              </w:rPr>
            </w:pPr>
            <w:r w:rsidRPr="00CD71A2">
              <w:rPr>
                <w:sz w:val="20"/>
                <w:szCs w:val="20"/>
              </w:rPr>
              <w:t>67912</w:t>
            </w:r>
          </w:p>
        </w:tc>
        <w:tc>
          <w:tcPr>
            <w:tcW w:w="1134" w:type="dxa"/>
            <w:vAlign w:val="center"/>
          </w:tcPr>
          <w:p w:rsidR="00380295" w:rsidRPr="00CD71A2" w:rsidRDefault="00380295" w:rsidP="00380295">
            <w:pPr>
              <w:jc w:val="center"/>
              <w:rPr>
                <w:sz w:val="20"/>
                <w:szCs w:val="20"/>
              </w:rPr>
            </w:pPr>
            <w:r w:rsidRPr="00CD71A2">
              <w:rPr>
                <w:sz w:val="20"/>
                <w:szCs w:val="20"/>
              </w:rPr>
              <w:t>69270</w:t>
            </w:r>
          </w:p>
        </w:tc>
      </w:tr>
      <w:tr w:rsidR="00380295" w:rsidRPr="00CD71A2" w:rsidTr="003F6A58">
        <w:tc>
          <w:tcPr>
            <w:tcW w:w="5070" w:type="dxa"/>
          </w:tcPr>
          <w:p w:rsidR="00380295" w:rsidRPr="00CD71A2" w:rsidRDefault="00380295" w:rsidP="00380295">
            <w:pPr>
              <w:jc w:val="both"/>
              <w:rPr>
                <w:sz w:val="20"/>
                <w:szCs w:val="20"/>
              </w:rPr>
            </w:pPr>
            <w:r w:rsidRPr="00CD71A2">
              <w:rPr>
                <w:sz w:val="20"/>
                <w:szCs w:val="20"/>
              </w:rPr>
              <w:t>Выручка от реализации товарной продукции, тыс. руб.</w:t>
            </w:r>
          </w:p>
        </w:tc>
        <w:tc>
          <w:tcPr>
            <w:tcW w:w="1134" w:type="dxa"/>
            <w:vAlign w:val="center"/>
          </w:tcPr>
          <w:p w:rsidR="00380295" w:rsidRPr="00CD71A2" w:rsidRDefault="00380295" w:rsidP="00380295">
            <w:pPr>
              <w:jc w:val="center"/>
              <w:rPr>
                <w:sz w:val="18"/>
                <w:szCs w:val="18"/>
              </w:rPr>
            </w:pPr>
            <w:r w:rsidRPr="00CD71A2">
              <w:rPr>
                <w:sz w:val="18"/>
                <w:szCs w:val="18"/>
              </w:rPr>
              <w:t>70196</w:t>
            </w:r>
          </w:p>
        </w:tc>
        <w:tc>
          <w:tcPr>
            <w:tcW w:w="1275" w:type="dxa"/>
            <w:vAlign w:val="center"/>
          </w:tcPr>
          <w:p w:rsidR="00380295" w:rsidRPr="00CD71A2" w:rsidRDefault="00380295" w:rsidP="00380295">
            <w:pPr>
              <w:jc w:val="center"/>
              <w:rPr>
                <w:sz w:val="18"/>
                <w:szCs w:val="18"/>
              </w:rPr>
            </w:pPr>
            <w:r w:rsidRPr="00CD71A2">
              <w:rPr>
                <w:sz w:val="18"/>
                <w:szCs w:val="18"/>
              </w:rPr>
              <w:t>42656</w:t>
            </w:r>
          </w:p>
        </w:tc>
        <w:tc>
          <w:tcPr>
            <w:tcW w:w="1134" w:type="dxa"/>
            <w:vAlign w:val="center"/>
          </w:tcPr>
          <w:p w:rsidR="00380295" w:rsidRPr="00CD71A2" w:rsidRDefault="00380295" w:rsidP="00380295">
            <w:pPr>
              <w:jc w:val="center"/>
              <w:rPr>
                <w:sz w:val="18"/>
                <w:szCs w:val="18"/>
              </w:rPr>
            </w:pPr>
            <w:r w:rsidRPr="00CD71A2">
              <w:rPr>
                <w:sz w:val="18"/>
                <w:szCs w:val="18"/>
              </w:rPr>
              <w:t>74325</w:t>
            </w:r>
          </w:p>
        </w:tc>
        <w:tc>
          <w:tcPr>
            <w:tcW w:w="1134" w:type="dxa"/>
            <w:vAlign w:val="center"/>
          </w:tcPr>
          <w:p w:rsidR="00380295" w:rsidRPr="00CD71A2" w:rsidRDefault="00380295" w:rsidP="00380295">
            <w:pPr>
              <w:jc w:val="center"/>
              <w:rPr>
                <w:sz w:val="18"/>
                <w:szCs w:val="18"/>
              </w:rPr>
            </w:pPr>
            <w:r w:rsidRPr="00CD71A2">
              <w:rPr>
                <w:sz w:val="18"/>
                <w:szCs w:val="18"/>
              </w:rPr>
              <w:t>55416</w:t>
            </w:r>
          </w:p>
        </w:tc>
      </w:tr>
      <w:tr w:rsidR="00380295" w:rsidRPr="00CD71A2" w:rsidTr="003F6A58">
        <w:tc>
          <w:tcPr>
            <w:tcW w:w="5070" w:type="dxa"/>
          </w:tcPr>
          <w:p w:rsidR="00380295" w:rsidRPr="00CD71A2" w:rsidRDefault="00380295" w:rsidP="00380295">
            <w:pPr>
              <w:jc w:val="both"/>
              <w:rPr>
                <w:sz w:val="20"/>
                <w:szCs w:val="20"/>
              </w:rPr>
            </w:pPr>
            <w:r w:rsidRPr="00CD71A2">
              <w:rPr>
                <w:sz w:val="20"/>
                <w:szCs w:val="20"/>
              </w:rPr>
              <w:t>Налогооблагаемая прибыль, тыс. руб.</w:t>
            </w:r>
          </w:p>
        </w:tc>
        <w:tc>
          <w:tcPr>
            <w:tcW w:w="1134" w:type="dxa"/>
            <w:vAlign w:val="center"/>
          </w:tcPr>
          <w:p w:rsidR="00380295" w:rsidRPr="00CD71A2" w:rsidRDefault="00380295" w:rsidP="00380295">
            <w:pPr>
              <w:jc w:val="center"/>
              <w:rPr>
                <w:sz w:val="18"/>
                <w:szCs w:val="18"/>
              </w:rPr>
            </w:pPr>
            <w:r w:rsidRPr="00CD71A2">
              <w:rPr>
                <w:sz w:val="18"/>
                <w:szCs w:val="18"/>
              </w:rPr>
              <w:t>4302</w:t>
            </w:r>
          </w:p>
        </w:tc>
        <w:tc>
          <w:tcPr>
            <w:tcW w:w="1275" w:type="dxa"/>
            <w:vAlign w:val="center"/>
          </w:tcPr>
          <w:p w:rsidR="00380295" w:rsidRPr="00CD71A2" w:rsidRDefault="00380295" w:rsidP="00380295">
            <w:pPr>
              <w:jc w:val="center"/>
              <w:rPr>
                <w:sz w:val="18"/>
                <w:szCs w:val="18"/>
              </w:rPr>
            </w:pPr>
            <w:r w:rsidRPr="00CD71A2">
              <w:rPr>
                <w:sz w:val="18"/>
                <w:szCs w:val="18"/>
              </w:rPr>
              <w:t>219</w:t>
            </w:r>
          </w:p>
        </w:tc>
        <w:tc>
          <w:tcPr>
            <w:tcW w:w="1134" w:type="dxa"/>
            <w:vAlign w:val="center"/>
          </w:tcPr>
          <w:p w:rsidR="00380295" w:rsidRPr="00CD71A2" w:rsidRDefault="00380295" w:rsidP="00380295">
            <w:pPr>
              <w:jc w:val="center"/>
              <w:rPr>
                <w:sz w:val="18"/>
                <w:szCs w:val="18"/>
              </w:rPr>
            </w:pPr>
            <w:r w:rsidRPr="00CD71A2">
              <w:rPr>
                <w:sz w:val="18"/>
                <w:szCs w:val="18"/>
              </w:rPr>
              <w:t>686</w:t>
            </w:r>
          </w:p>
        </w:tc>
        <w:tc>
          <w:tcPr>
            <w:tcW w:w="1134" w:type="dxa"/>
            <w:vAlign w:val="center"/>
          </w:tcPr>
          <w:p w:rsidR="00380295" w:rsidRPr="00CD71A2" w:rsidRDefault="00380295" w:rsidP="00380295">
            <w:pPr>
              <w:jc w:val="center"/>
              <w:rPr>
                <w:sz w:val="18"/>
                <w:szCs w:val="18"/>
              </w:rPr>
            </w:pPr>
            <w:r w:rsidRPr="00CD71A2">
              <w:rPr>
                <w:sz w:val="18"/>
                <w:szCs w:val="18"/>
              </w:rPr>
              <w:t>800</w:t>
            </w:r>
          </w:p>
        </w:tc>
      </w:tr>
      <w:tr w:rsidR="00380295" w:rsidRPr="00CD71A2" w:rsidTr="003F6A58">
        <w:tc>
          <w:tcPr>
            <w:tcW w:w="5070" w:type="dxa"/>
          </w:tcPr>
          <w:p w:rsidR="00380295" w:rsidRPr="00CD71A2" w:rsidRDefault="00380295" w:rsidP="00380295">
            <w:pPr>
              <w:jc w:val="both"/>
              <w:rPr>
                <w:sz w:val="20"/>
                <w:szCs w:val="20"/>
              </w:rPr>
            </w:pPr>
            <w:r w:rsidRPr="00CD71A2">
              <w:rPr>
                <w:sz w:val="20"/>
                <w:szCs w:val="20"/>
              </w:rPr>
              <w:t>Чистая прибыль (после всех выплат), тыс. руб.</w:t>
            </w:r>
          </w:p>
        </w:tc>
        <w:tc>
          <w:tcPr>
            <w:tcW w:w="1134" w:type="dxa"/>
            <w:vAlign w:val="center"/>
          </w:tcPr>
          <w:p w:rsidR="00380295" w:rsidRPr="00CD71A2" w:rsidRDefault="00380295" w:rsidP="00380295">
            <w:pPr>
              <w:jc w:val="center"/>
              <w:rPr>
                <w:sz w:val="18"/>
                <w:szCs w:val="18"/>
              </w:rPr>
            </w:pPr>
            <w:r w:rsidRPr="00CD71A2">
              <w:rPr>
                <w:sz w:val="18"/>
                <w:szCs w:val="18"/>
              </w:rPr>
              <w:t>2914</w:t>
            </w:r>
          </w:p>
        </w:tc>
        <w:tc>
          <w:tcPr>
            <w:tcW w:w="1275" w:type="dxa"/>
            <w:vAlign w:val="center"/>
          </w:tcPr>
          <w:p w:rsidR="00380295" w:rsidRPr="00CD71A2" w:rsidRDefault="00380295" w:rsidP="00380295">
            <w:pPr>
              <w:jc w:val="center"/>
              <w:rPr>
                <w:sz w:val="18"/>
                <w:szCs w:val="18"/>
              </w:rPr>
            </w:pPr>
            <w:r w:rsidRPr="00CD71A2">
              <w:rPr>
                <w:sz w:val="18"/>
                <w:szCs w:val="18"/>
              </w:rPr>
              <w:t>76</w:t>
            </w:r>
          </w:p>
        </w:tc>
        <w:tc>
          <w:tcPr>
            <w:tcW w:w="1134" w:type="dxa"/>
            <w:vAlign w:val="center"/>
          </w:tcPr>
          <w:p w:rsidR="00380295" w:rsidRPr="00CD71A2" w:rsidRDefault="00380295" w:rsidP="00380295">
            <w:pPr>
              <w:jc w:val="center"/>
              <w:rPr>
                <w:sz w:val="18"/>
                <w:szCs w:val="18"/>
              </w:rPr>
            </w:pPr>
            <w:r w:rsidRPr="00CD71A2">
              <w:rPr>
                <w:sz w:val="18"/>
                <w:szCs w:val="18"/>
              </w:rPr>
              <w:t>-1319</w:t>
            </w:r>
          </w:p>
        </w:tc>
        <w:tc>
          <w:tcPr>
            <w:tcW w:w="1134" w:type="dxa"/>
            <w:vAlign w:val="center"/>
          </w:tcPr>
          <w:p w:rsidR="00380295" w:rsidRPr="00CD71A2" w:rsidRDefault="00380295" w:rsidP="00380295">
            <w:pPr>
              <w:jc w:val="center"/>
              <w:rPr>
                <w:sz w:val="18"/>
                <w:szCs w:val="18"/>
              </w:rPr>
            </w:pPr>
            <w:r w:rsidRPr="00CD71A2">
              <w:rPr>
                <w:sz w:val="18"/>
                <w:szCs w:val="18"/>
              </w:rPr>
              <w:t>250</w:t>
            </w:r>
          </w:p>
        </w:tc>
      </w:tr>
      <w:tr w:rsidR="00380295" w:rsidRPr="00CD71A2" w:rsidTr="003F6A58">
        <w:tc>
          <w:tcPr>
            <w:tcW w:w="5070" w:type="dxa"/>
          </w:tcPr>
          <w:p w:rsidR="00380295" w:rsidRPr="00CD71A2" w:rsidRDefault="00380295" w:rsidP="00380295">
            <w:pPr>
              <w:jc w:val="both"/>
              <w:rPr>
                <w:sz w:val="20"/>
                <w:szCs w:val="20"/>
              </w:rPr>
            </w:pPr>
            <w:r w:rsidRPr="00CD71A2">
              <w:rPr>
                <w:sz w:val="20"/>
                <w:szCs w:val="20"/>
              </w:rPr>
              <w:t>Рентабельность, %</w:t>
            </w:r>
          </w:p>
        </w:tc>
        <w:tc>
          <w:tcPr>
            <w:tcW w:w="1134" w:type="dxa"/>
            <w:vAlign w:val="center"/>
          </w:tcPr>
          <w:p w:rsidR="00380295" w:rsidRPr="00CD71A2" w:rsidRDefault="00380295" w:rsidP="00380295">
            <w:pPr>
              <w:jc w:val="center"/>
              <w:rPr>
                <w:sz w:val="18"/>
                <w:szCs w:val="18"/>
              </w:rPr>
            </w:pPr>
            <w:r w:rsidRPr="00CD71A2">
              <w:rPr>
                <w:sz w:val="18"/>
                <w:szCs w:val="18"/>
              </w:rPr>
              <w:t>4</w:t>
            </w:r>
          </w:p>
        </w:tc>
        <w:tc>
          <w:tcPr>
            <w:tcW w:w="1275" w:type="dxa"/>
            <w:vAlign w:val="center"/>
          </w:tcPr>
          <w:p w:rsidR="00380295" w:rsidRPr="00CD71A2" w:rsidRDefault="00380295" w:rsidP="00380295">
            <w:pPr>
              <w:jc w:val="center"/>
              <w:rPr>
                <w:sz w:val="18"/>
                <w:szCs w:val="18"/>
              </w:rPr>
            </w:pPr>
            <w:r w:rsidRPr="00CD71A2">
              <w:rPr>
                <w:sz w:val="18"/>
                <w:szCs w:val="18"/>
              </w:rPr>
              <w:t>0,5</w:t>
            </w:r>
          </w:p>
        </w:tc>
        <w:tc>
          <w:tcPr>
            <w:tcW w:w="1134" w:type="dxa"/>
            <w:vAlign w:val="center"/>
          </w:tcPr>
          <w:p w:rsidR="00380295" w:rsidRPr="00CD71A2" w:rsidRDefault="00380295" w:rsidP="00380295">
            <w:pPr>
              <w:jc w:val="center"/>
              <w:rPr>
                <w:sz w:val="18"/>
                <w:szCs w:val="18"/>
              </w:rPr>
            </w:pPr>
            <w:r w:rsidRPr="00CD71A2">
              <w:rPr>
                <w:sz w:val="18"/>
                <w:szCs w:val="18"/>
              </w:rPr>
              <w:t>-</w:t>
            </w:r>
          </w:p>
        </w:tc>
        <w:tc>
          <w:tcPr>
            <w:tcW w:w="1134" w:type="dxa"/>
            <w:vAlign w:val="center"/>
          </w:tcPr>
          <w:p w:rsidR="00380295" w:rsidRPr="00CD71A2" w:rsidRDefault="00380295" w:rsidP="00380295">
            <w:pPr>
              <w:jc w:val="center"/>
              <w:rPr>
                <w:sz w:val="18"/>
                <w:szCs w:val="18"/>
              </w:rPr>
            </w:pPr>
            <w:r w:rsidRPr="00CD71A2">
              <w:rPr>
                <w:sz w:val="18"/>
                <w:szCs w:val="18"/>
              </w:rPr>
              <w:t>0,5</w:t>
            </w:r>
          </w:p>
        </w:tc>
      </w:tr>
      <w:tr w:rsidR="00380295" w:rsidRPr="00CD71A2" w:rsidTr="003F6A58">
        <w:tc>
          <w:tcPr>
            <w:tcW w:w="5070" w:type="dxa"/>
          </w:tcPr>
          <w:p w:rsidR="00380295" w:rsidRPr="00CD71A2" w:rsidRDefault="00380295" w:rsidP="00380295">
            <w:pPr>
              <w:jc w:val="both"/>
              <w:rPr>
                <w:sz w:val="20"/>
                <w:szCs w:val="20"/>
              </w:rPr>
            </w:pPr>
            <w:r w:rsidRPr="00CD71A2">
              <w:rPr>
                <w:sz w:val="20"/>
                <w:szCs w:val="20"/>
              </w:rPr>
              <w:t>Общее число работников предприятия</w:t>
            </w:r>
          </w:p>
        </w:tc>
        <w:tc>
          <w:tcPr>
            <w:tcW w:w="1134" w:type="dxa"/>
            <w:vAlign w:val="center"/>
          </w:tcPr>
          <w:p w:rsidR="00380295" w:rsidRPr="00CD71A2" w:rsidRDefault="00380295" w:rsidP="00380295">
            <w:pPr>
              <w:jc w:val="center"/>
              <w:rPr>
                <w:sz w:val="18"/>
                <w:szCs w:val="18"/>
              </w:rPr>
            </w:pPr>
            <w:r w:rsidRPr="00CD71A2">
              <w:rPr>
                <w:sz w:val="18"/>
                <w:szCs w:val="18"/>
              </w:rPr>
              <w:t>20</w:t>
            </w:r>
          </w:p>
        </w:tc>
        <w:tc>
          <w:tcPr>
            <w:tcW w:w="1275" w:type="dxa"/>
            <w:vAlign w:val="center"/>
          </w:tcPr>
          <w:p w:rsidR="00380295" w:rsidRPr="00CD71A2" w:rsidRDefault="00380295" w:rsidP="00380295">
            <w:pPr>
              <w:jc w:val="center"/>
              <w:rPr>
                <w:sz w:val="18"/>
                <w:szCs w:val="18"/>
              </w:rPr>
            </w:pPr>
            <w:r w:rsidRPr="00CD71A2">
              <w:rPr>
                <w:sz w:val="18"/>
                <w:szCs w:val="18"/>
              </w:rPr>
              <w:t>18</w:t>
            </w:r>
          </w:p>
        </w:tc>
        <w:tc>
          <w:tcPr>
            <w:tcW w:w="1134" w:type="dxa"/>
            <w:vAlign w:val="center"/>
          </w:tcPr>
          <w:p w:rsidR="00380295" w:rsidRPr="00CD71A2" w:rsidRDefault="00380295" w:rsidP="00380295">
            <w:pPr>
              <w:jc w:val="center"/>
              <w:rPr>
                <w:sz w:val="18"/>
                <w:szCs w:val="18"/>
              </w:rPr>
            </w:pPr>
            <w:r w:rsidRPr="00CD71A2">
              <w:rPr>
                <w:sz w:val="18"/>
                <w:szCs w:val="18"/>
              </w:rPr>
              <w:t>19</w:t>
            </w:r>
          </w:p>
        </w:tc>
        <w:tc>
          <w:tcPr>
            <w:tcW w:w="1134" w:type="dxa"/>
            <w:vAlign w:val="center"/>
          </w:tcPr>
          <w:p w:rsidR="00380295" w:rsidRPr="00CD71A2" w:rsidRDefault="00380295" w:rsidP="00380295">
            <w:pPr>
              <w:jc w:val="center"/>
              <w:rPr>
                <w:sz w:val="18"/>
                <w:szCs w:val="18"/>
              </w:rPr>
            </w:pPr>
            <w:r w:rsidRPr="00CD71A2">
              <w:rPr>
                <w:sz w:val="18"/>
                <w:szCs w:val="18"/>
              </w:rPr>
              <w:t>23</w:t>
            </w:r>
          </w:p>
        </w:tc>
      </w:tr>
      <w:tr w:rsidR="00380295" w:rsidRPr="00CD71A2" w:rsidTr="003F6A58">
        <w:tc>
          <w:tcPr>
            <w:tcW w:w="5070" w:type="dxa"/>
          </w:tcPr>
          <w:p w:rsidR="00380295" w:rsidRPr="00CD71A2" w:rsidRDefault="00380295" w:rsidP="00380295">
            <w:pPr>
              <w:jc w:val="both"/>
              <w:rPr>
                <w:sz w:val="20"/>
                <w:szCs w:val="20"/>
              </w:rPr>
            </w:pPr>
            <w:r w:rsidRPr="00CD71A2">
              <w:rPr>
                <w:sz w:val="20"/>
                <w:szCs w:val="20"/>
              </w:rPr>
              <w:t>Среднемесячная заработная плата, руб.</w:t>
            </w:r>
          </w:p>
        </w:tc>
        <w:tc>
          <w:tcPr>
            <w:tcW w:w="1134" w:type="dxa"/>
            <w:vAlign w:val="center"/>
          </w:tcPr>
          <w:p w:rsidR="00380295" w:rsidRPr="00CD71A2" w:rsidRDefault="00380295" w:rsidP="00380295">
            <w:pPr>
              <w:jc w:val="center"/>
              <w:rPr>
                <w:sz w:val="18"/>
                <w:szCs w:val="18"/>
              </w:rPr>
            </w:pPr>
            <w:r w:rsidRPr="00CD71A2">
              <w:rPr>
                <w:sz w:val="18"/>
                <w:szCs w:val="18"/>
              </w:rPr>
              <w:t>11618</w:t>
            </w:r>
          </w:p>
        </w:tc>
        <w:tc>
          <w:tcPr>
            <w:tcW w:w="1275" w:type="dxa"/>
            <w:vAlign w:val="center"/>
          </w:tcPr>
          <w:p w:rsidR="00380295" w:rsidRPr="00CD71A2" w:rsidRDefault="00380295" w:rsidP="00380295">
            <w:pPr>
              <w:jc w:val="center"/>
              <w:rPr>
                <w:sz w:val="18"/>
                <w:szCs w:val="18"/>
              </w:rPr>
            </w:pPr>
            <w:r w:rsidRPr="00CD71A2">
              <w:rPr>
                <w:sz w:val="18"/>
                <w:szCs w:val="18"/>
              </w:rPr>
              <w:t>13144</w:t>
            </w:r>
          </w:p>
        </w:tc>
        <w:tc>
          <w:tcPr>
            <w:tcW w:w="1134" w:type="dxa"/>
            <w:vAlign w:val="center"/>
          </w:tcPr>
          <w:p w:rsidR="00380295" w:rsidRPr="00CD71A2" w:rsidRDefault="00380295" w:rsidP="00380295">
            <w:pPr>
              <w:jc w:val="center"/>
              <w:rPr>
                <w:sz w:val="18"/>
                <w:szCs w:val="18"/>
              </w:rPr>
            </w:pPr>
            <w:r w:rsidRPr="00CD71A2">
              <w:rPr>
                <w:sz w:val="18"/>
                <w:szCs w:val="18"/>
              </w:rPr>
              <w:t>15156</w:t>
            </w:r>
          </w:p>
        </w:tc>
        <w:tc>
          <w:tcPr>
            <w:tcW w:w="1134" w:type="dxa"/>
            <w:vAlign w:val="center"/>
          </w:tcPr>
          <w:p w:rsidR="00380295" w:rsidRPr="00CD71A2" w:rsidRDefault="00380295" w:rsidP="00380295">
            <w:pPr>
              <w:jc w:val="center"/>
              <w:rPr>
                <w:sz w:val="18"/>
                <w:szCs w:val="18"/>
              </w:rPr>
            </w:pPr>
            <w:r w:rsidRPr="00CD71A2">
              <w:rPr>
                <w:sz w:val="18"/>
                <w:szCs w:val="18"/>
              </w:rPr>
              <w:t>15600</w:t>
            </w:r>
          </w:p>
        </w:tc>
      </w:tr>
      <w:tr w:rsidR="00380295" w:rsidRPr="00CD71A2" w:rsidTr="003F6A58">
        <w:tc>
          <w:tcPr>
            <w:tcW w:w="5070" w:type="dxa"/>
          </w:tcPr>
          <w:p w:rsidR="00380295" w:rsidRPr="00CD71A2" w:rsidRDefault="00380295" w:rsidP="00380295">
            <w:pPr>
              <w:jc w:val="both"/>
              <w:rPr>
                <w:sz w:val="20"/>
                <w:szCs w:val="20"/>
              </w:rPr>
            </w:pPr>
            <w:r w:rsidRPr="00CD71A2">
              <w:rPr>
                <w:sz w:val="20"/>
                <w:szCs w:val="20"/>
              </w:rPr>
              <w:t>Износ оборудования, %</w:t>
            </w:r>
          </w:p>
        </w:tc>
        <w:tc>
          <w:tcPr>
            <w:tcW w:w="1134" w:type="dxa"/>
            <w:vAlign w:val="center"/>
          </w:tcPr>
          <w:p w:rsidR="00380295" w:rsidRPr="00CD71A2" w:rsidRDefault="00380295" w:rsidP="00380295">
            <w:pPr>
              <w:jc w:val="center"/>
              <w:rPr>
                <w:sz w:val="18"/>
                <w:szCs w:val="18"/>
              </w:rPr>
            </w:pPr>
            <w:r w:rsidRPr="00CD71A2">
              <w:rPr>
                <w:sz w:val="18"/>
                <w:szCs w:val="18"/>
              </w:rPr>
              <w:t>9</w:t>
            </w:r>
          </w:p>
        </w:tc>
        <w:tc>
          <w:tcPr>
            <w:tcW w:w="1275" w:type="dxa"/>
            <w:vAlign w:val="center"/>
          </w:tcPr>
          <w:p w:rsidR="00380295" w:rsidRPr="00CD71A2" w:rsidRDefault="00380295" w:rsidP="00380295">
            <w:pPr>
              <w:jc w:val="center"/>
              <w:rPr>
                <w:sz w:val="18"/>
                <w:szCs w:val="18"/>
              </w:rPr>
            </w:pPr>
            <w:r w:rsidRPr="00CD71A2">
              <w:rPr>
                <w:sz w:val="18"/>
                <w:szCs w:val="18"/>
              </w:rPr>
              <w:t>12</w:t>
            </w:r>
          </w:p>
        </w:tc>
        <w:tc>
          <w:tcPr>
            <w:tcW w:w="1134" w:type="dxa"/>
            <w:vAlign w:val="center"/>
          </w:tcPr>
          <w:p w:rsidR="00380295" w:rsidRPr="00CD71A2" w:rsidRDefault="00380295" w:rsidP="00380295">
            <w:pPr>
              <w:jc w:val="center"/>
              <w:rPr>
                <w:sz w:val="18"/>
                <w:szCs w:val="18"/>
              </w:rPr>
            </w:pPr>
            <w:r w:rsidRPr="00CD71A2">
              <w:rPr>
                <w:sz w:val="18"/>
                <w:szCs w:val="18"/>
              </w:rPr>
              <w:t>6</w:t>
            </w:r>
          </w:p>
        </w:tc>
        <w:tc>
          <w:tcPr>
            <w:tcW w:w="1134" w:type="dxa"/>
            <w:vAlign w:val="center"/>
          </w:tcPr>
          <w:p w:rsidR="00380295" w:rsidRPr="00CD71A2" w:rsidRDefault="00380295" w:rsidP="00380295">
            <w:pPr>
              <w:jc w:val="center"/>
              <w:rPr>
                <w:sz w:val="18"/>
                <w:szCs w:val="18"/>
              </w:rPr>
            </w:pPr>
            <w:r w:rsidRPr="00CD71A2">
              <w:rPr>
                <w:sz w:val="18"/>
                <w:szCs w:val="18"/>
              </w:rPr>
              <w:t>12</w:t>
            </w:r>
          </w:p>
        </w:tc>
      </w:tr>
      <w:tr w:rsidR="00380295" w:rsidRPr="00CD71A2" w:rsidTr="003F6A58">
        <w:tc>
          <w:tcPr>
            <w:tcW w:w="5070" w:type="dxa"/>
          </w:tcPr>
          <w:p w:rsidR="00380295" w:rsidRPr="00CD71A2" w:rsidRDefault="00380295" w:rsidP="00380295">
            <w:pPr>
              <w:jc w:val="both"/>
              <w:rPr>
                <w:sz w:val="20"/>
                <w:szCs w:val="20"/>
              </w:rPr>
            </w:pPr>
            <w:r w:rsidRPr="00CD71A2">
              <w:rPr>
                <w:sz w:val="20"/>
                <w:szCs w:val="20"/>
              </w:rPr>
              <w:t>Затраты на ремонт оборудования, тыс.руб.</w:t>
            </w:r>
          </w:p>
        </w:tc>
        <w:tc>
          <w:tcPr>
            <w:tcW w:w="1134" w:type="dxa"/>
            <w:vAlign w:val="center"/>
          </w:tcPr>
          <w:p w:rsidR="00380295" w:rsidRPr="00CD71A2" w:rsidRDefault="00380295" w:rsidP="00380295">
            <w:pPr>
              <w:jc w:val="center"/>
              <w:rPr>
                <w:sz w:val="18"/>
                <w:szCs w:val="18"/>
              </w:rPr>
            </w:pPr>
            <w:r w:rsidRPr="00CD71A2">
              <w:rPr>
                <w:sz w:val="18"/>
                <w:szCs w:val="18"/>
              </w:rPr>
              <w:t>100</w:t>
            </w:r>
          </w:p>
        </w:tc>
        <w:tc>
          <w:tcPr>
            <w:tcW w:w="1275" w:type="dxa"/>
            <w:vAlign w:val="center"/>
          </w:tcPr>
          <w:p w:rsidR="00380295" w:rsidRPr="00CD71A2" w:rsidRDefault="00380295" w:rsidP="00380295">
            <w:pPr>
              <w:jc w:val="center"/>
              <w:rPr>
                <w:sz w:val="18"/>
                <w:szCs w:val="18"/>
              </w:rPr>
            </w:pPr>
            <w:r w:rsidRPr="00CD71A2">
              <w:rPr>
                <w:sz w:val="18"/>
                <w:szCs w:val="18"/>
              </w:rPr>
              <w:t>120</w:t>
            </w:r>
          </w:p>
        </w:tc>
        <w:tc>
          <w:tcPr>
            <w:tcW w:w="1134" w:type="dxa"/>
            <w:vAlign w:val="center"/>
          </w:tcPr>
          <w:p w:rsidR="00380295" w:rsidRPr="00CD71A2" w:rsidRDefault="00380295" w:rsidP="00380295">
            <w:pPr>
              <w:jc w:val="center"/>
              <w:rPr>
                <w:sz w:val="18"/>
                <w:szCs w:val="18"/>
              </w:rPr>
            </w:pPr>
            <w:r w:rsidRPr="00CD71A2">
              <w:rPr>
                <w:sz w:val="18"/>
                <w:szCs w:val="18"/>
              </w:rPr>
              <w:t>260</w:t>
            </w:r>
          </w:p>
        </w:tc>
        <w:tc>
          <w:tcPr>
            <w:tcW w:w="1134" w:type="dxa"/>
            <w:vAlign w:val="center"/>
          </w:tcPr>
          <w:p w:rsidR="00380295" w:rsidRPr="00CD71A2" w:rsidRDefault="00380295" w:rsidP="00380295">
            <w:pPr>
              <w:jc w:val="center"/>
              <w:rPr>
                <w:sz w:val="18"/>
                <w:szCs w:val="18"/>
              </w:rPr>
            </w:pPr>
            <w:r w:rsidRPr="00CD71A2">
              <w:rPr>
                <w:sz w:val="18"/>
                <w:szCs w:val="18"/>
              </w:rPr>
              <w:t>300</w:t>
            </w:r>
          </w:p>
        </w:tc>
      </w:tr>
      <w:tr w:rsidR="00380295" w:rsidRPr="00CD71A2" w:rsidTr="003F6A58">
        <w:tc>
          <w:tcPr>
            <w:tcW w:w="5070" w:type="dxa"/>
          </w:tcPr>
          <w:p w:rsidR="00380295" w:rsidRPr="00CD71A2" w:rsidRDefault="00380295" w:rsidP="00380295">
            <w:pPr>
              <w:jc w:val="both"/>
              <w:rPr>
                <w:sz w:val="20"/>
                <w:szCs w:val="20"/>
              </w:rPr>
            </w:pPr>
            <w:r w:rsidRPr="00CD71A2">
              <w:rPr>
                <w:sz w:val="20"/>
                <w:szCs w:val="20"/>
              </w:rPr>
              <w:t>Коэффициент обновления, %</w:t>
            </w:r>
          </w:p>
          <w:p w:rsidR="00380295" w:rsidRPr="00CD71A2" w:rsidRDefault="00380295" w:rsidP="00380295">
            <w:pPr>
              <w:jc w:val="both"/>
              <w:rPr>
                <w:sz w:val="20"/>
                <w:szCs w:val="20"/>
              </w:rPr>
            </w:pPr>
          </w:p>
        </w:tc>
        <w:tc>
          <w:tcPr>
            <w:tcW w:w="1134" w:type="dxa"/>
            <w:vAlign w:val="center"/>
          </w:tcPr>
          <w:p w:rsidR="00380295" w:rsidRPr="00CD71A2" w:rsidRDefault="00380295" w:rsidP="00380295">
            <w:pPr>
              <w:jc w:val="center"/>
              <w:rPr>
                <w:sz w:val="18"/>
                <w:szCs w:val="18"/>
              </w:rPr>
            </w:pPr>
            <w:r w:rsidRPr="00CD71A2">
              <w:rPr>
                <w:sz w:val="18"/>
                <w:szCs w:val="18"/>
              </w:rPr>
              <w:t>0</w:t>
            </w:r>
          </w:p>
        </w:tc>
        <w:tc>
          <w:tcPr>
            <w:tcW w:w="1275" w:type="dxa"/>
            <w:vAlign w:val="center"/>
          </w:tcPr>
          <w:p w:rsidR="00380295" w:rsidRPr="00CD71A2" w:rsidRDefault="00380295" w:rsidP="00380295">
            <w:pPr>
              <w:jc w:val="center"/>
              <w:rPr>
                <w:sz w:val="18"/>
                <w:szCs w:val="18"/>
              </w:rPr>
            </w:pPr>
            <w:r w:rsidRPr="00CD71A2">
              <w:rPr>
                <w:sz w:val="18"/>
                <w:szCs w:val="18"/>
              </w:rPr>
              <w:t>0</w:t>
            </w:r>
          </w:p>
        </w:tc>
        <w:tc>
          <w:tcPr>
            <w:tcW w:w="1134" w:type="dxa"/>
            <w:vAlign w:val="center"/>
          </w:tcPr>
          <w:p w:rsidR="00380295" w:rsidRPr="00CD71A2" w:rsidRDefault="00380295" w:rsidP="00380295">
            <w:pPr>
              <w:jc w:val="center"/>
              <w:rPr>
                <w:sz w:val="18"/>
                <w:szCs w:val="18"/>
              </w:rPr>
            </w:pPr>
            <w:r w:rsidRPr="00CD71A2">
              <w:rPr>
                <w:sz w:val="18"/>
                <w:szCs w:val="18"/>
              </w:rPr>
              <w:t>66</w:t>
            </w:r>
          </w:p>
        </w:tc>
        <w:tc>
          <w:tcPr>
            <w:tcW w:w="1134" w:type="dxa"/>
            <w:vAlign w:val="center"/>
          </w:tcPr>
          <w:p w:rsidR="00380295" w:rsidRPr="00CD71A2" w:rsidRDefault="00380295" w:rsidP="00380295">
            <w:pPr>
              <w:jc w:val="center"/>
              <w:rPr>
                <w:sz w:val="18"/>
                <w:szCs w:val="18"/>
              </w:rPr>
            </w:pPr>
            <w:r w:rsidRPr="00CD71A2">
              <w:rPr>
                <w:sz w:val="18"/>
                <w:szCs w:val="18"/>
              </w:rPr>
              <w:t>25</w:t>
            </w:r>
          </w:p>
        </w:tc>
      </w:tr>
      <w:tr w:rsidR="00380295" w:rsidRPr="00CD71A2" w:rsidTr="003F6A58">
        <w:tc>
          <w:tcPr>
            <w:tcW w:w="5070" w:type="dxa"/>
          </w:tcPr>
          <w:p w:rsidR="00380295" w:rsidRPr="00CD71A2" w:rsidRDefault="00380295" w:rsidP="00380295">
            <w:pPr>
              <w:jc w:val="both"/>
              <w:rPr>
                <w:sz w:val="20"/>
                <w:szCs w:val="20"/>
              </w:rPr>
            </w:pPr>
            <w:r w:rsidRPr="00CD71A2">
              <w:rPr>
                <w:sz w:val="20"/>
                <w:szCs w:val="20"/>
              </w:rPr>
              <w:t>Среднегодовая стоимость основных фондов- всего, тыс. руб.</w:t>
            </w:r>
          </w:p>
        </w:tc>
        <w:tc>
          <w:tcPr>
            <w:tcW w:w="1134" w:type="dxa"/>
            <w:vAlign w:val="center"/>
          </w:tcPr>
          <w:p w:rsidR="00380295" w:rsidRPr="00CD71A2" w:rsidRDefault="00380295" w:rsidP="00380295">
            <w:pPr>
              <w:jc w:val="center"/>
              <w:rPr>
                <w:sz w:val="18"/>
                <w:szCs w:val="18"/>
              </w:rPr>
            </w:pPr>
            <w:r w:rsidRPr="00CD71A2">
              <w:rPr>
                <w:sz w:val="18"/>
                <w:szCs w:val="18"/>
              </w:rPr>
              <w:t>2313</w:t>
            </w:r>
          </w:p>
        </w:tc>
        <w:tc>
          <w:tcPr>
            <w:tcW w:w="1275" w:type="dxa"/>
            <w:vAlign w:val="center"/>
          </w:tcPr>
          <w:p w:rsidR="00380295" w:rsidRPr="00CD71A2" w:rsidRDefault="00380295" w:rsidP="00380295">
            <w:pPr>
              <w:jc w:val="center"/>
              <w:rPr>
                <w:sz w:val="18"/>
                <w:szCs w:val="18"/>
              </w:rPr>
            </w:pPr>
            <w:r w:rsidRPr="00CD71A2">
              <w:rPr>
                <w:sz w:val="18"/>
                <w:szCs w:val="18"/>
              </w:rPr>
              <w:t>2716</w:t>
            </w:r>
          </w:p>
        </w:tc>
        <w:tc>
          <w:tcPr>
            <w:tcW w:w="1134" w:type="dxa"/>
            <w:vAlign w:val="center"/>
          </w:tcPr>
          <w:p w:rsidR="00380295" w:rsidRPr="00CD71A2" w:rsidRDefault="00380295" w:rsidP="00380295">
            <w:pPr>
              <w:jc w:val="center"/>
              <w:rPr>
                <w:sz w:val="18"/>
                <w:szCs w:val="18"/>
              </w:rPr>
            </w:pPr>
            <w:r w:rsidRPr="00CD71A2">
              <w:rPr>
                <w:sz w:val="18"/>
                <w:szCs w:val="18"/>
              </w:rPr>
              <w:t>3879</w:t>
            </w:r>
          </w:p>
        </w:tc>
        <w:tc>
          <w:tcPr>
            <w:tcW w:w="1134" w:type="dxa"/>
            <w:vAlign w:val="center"/>
          </w:tcPr>
          <w:p w:rsidR="00380295" w:rsidRPr="00CD71A2" w:rsidRDefault="00380295" w:rsidP="00380295">
            <w:pPr>
              <w:jc w:val="center"/>
              <w:rPr>
                <w:sz w:val="18"/>
                <w:szCs w:val="18"/>
              </w:rPr>
            </w:pPr>
            <w:r w:rsidRPr="00CD71A2">
              <w:rPr>
                <w:sz w:val="18"/>
                <w:szCs w:val="18"/>
              </w:rPr>
              <w:t>5983</w:t>
            </w:r>
          </w:p>
        </w:tc>
      </w:tr>
      <w:tr w:rsidR="00380295" w:rsidRPr="00CD71A2" w:rsidTr="003F6A58">
        <w:tc>
          <w:tcPr>
            <w:tcW w:w="5070" w:type="dxa"/>
          </w:tcPr>
          <w:p w:rsidR="00380295" w:rsidRPr="00CD71A2" w:rsidRDefault="00380295" w:rsidP="00380295">
            <w:pPr>
              <w:jc w:val="both"/>
              <w:rPr>
                <w:sz w:val="20"/>
                <w:szCs w:val="20"/>
              </w:rPr>
            </w:pPr>
            <w:r w:rsidRPr="00CD71A2">
              <w:rPr>
                <w:sz w:val="20"/>
                <w:szCs w:val="20"/>
              </w:rPr>
              <w:t>Использование производственных мощностей предприятия,%</w:t>
            </w:r>
          </w:p>
        </w:tc>
        <w:tc>
          <w:tcPr>
            <w:tcW w:w="1134" w:type="dxa"/>
            <w:vAlign w:val="center"/>
          </w:tcPr>
          <w:p w:rsidR="00380295" w:rsidRPr="00CD71A2" w:rsidRDefault="00380295" w:rsidP="00380295">
            <w:pPr>
              <w:jc w:val="center"/>
              <w:rPr>
                <w:sz w:val="18"/>
                <w:szCs w:val="18"/>
              </w:rPr>
            </w:pPr>
            <w:r w:rsidRPr="00CD71A2">
              <w:rPr>
                <w:sz w:val="18"/>
                <w:szCs w:val="18"/>
              </w:rPr>
              <w:t>15</w:t>
            </w:r>
          </w:p>
        </w:tc>
        <w:tc>
          <w:tcPr>
            <w:tcW w:w="1275" w:type="dxa"/>
            <w:vAlign w:val="center"/>
          </w:tcPr>
          <w:p w:rsidR="00380295" w:rsidRPr="00CD71A2" w:rsidRDefault="00380295" w:rsidP="00380295">
            <w:pPr>
              <w:jc w:val="center"/>
              <w:rPr>
                <w:sz w:val="18"/>
                <w:szCs w:val="18"/>
              </w:rPr>
            </w:pPr>
            <w:r w:rsidRPr="00CD71A2">
              <w:rPr>
                <w:sz w:val="18"/>
                <w:szCs w:val="18"/>
              </w:rPr>
              <w:t>15</w:t>
            </w:r>
          </w:p>
        </w:tc>
        <w:tc>
          <w:tcPr>
            <w:tcW w:w="1134" w:type="dxa"/>
            <w:vAlign w:val="center"/>
          </w:tcPr>
          <w:p w:rsidR="00380295" w:rsidRPr="00CD71A2" w:rsidRDefault="00380295" w:rsidP="00380295">
            <w:pPr>
              <w:jc w:val="center"/>
              <w:rPr>
                <w:sz w:val="18"/>
                <w:szCs w:val="18"/>
              </w:rPr>
            </w:pPr>
            <w:r w:rsidRPr="00CD71A2">
              <w:rPr>
                <w:sz w:val="18"/>
                <w:szCs w:val="18"/>
              </w:rPr>
              <w:t>20</w:t>
            </w:r>
          </w:p>
        </w:tc>
        <w:tc>
          <w:tcPr>
            <w:tcW w:w="1134" w:type="dxa"/>
            <w:vAlign w:val="center"/>
          </w:tcPr>
          <w:p w:rsidR="00380295" w:rsidRPr="00CD71A2" w:rsidRDefault="00380295" w:rsidP="00380295">
            <w:pPr>
              <w:jc w:val="center"/>
              <w:rPr>
                <w:sz w:val="18"/>
                <w:szCs w:val="18"/>
              </w:rPr>
            </w:pPr>
            <w:r w:rsidRPr="00CD71A2">
              <w:rPr>
                <w:sz w:val="18"/>
                <w:szCs w:val="18"/>
              </w:rPr>
              <w:t>30</w:t>
            </w:r>
          </w:p>
        </w:tc>
      </w:tr>
    </w:tbl>
    <w:p w:rsidR="00380295" w:rsidRPr="00CD71A2" w:rsidRDefault="00380295" w:rsidP="00380295">
      <w:pPr>
        <w:jc w:val="both"/>
        <w:rPr>
          <w:sz w:val="26"/>
          <w:szCs w:val="26"/>
        </w:rPr>
      </w:pPr>
    </w:p>
    <w:p w:rsidR="00380295" w:rsidRPr="00CD71A2" w:rsidRDefault="00380295" w:rsidP="00380295">
      <w:pPr>
        <w:spacing w:line="360" w:lineRule="auto"/>
        <w:jc w:val="both"/>
        <w:rPr>
          <w:sz w:val="28"/>
          <w:szCs w:val="28"/>
        </w:rPr>
      </w:pPr>
      <w:r w:rsidRPr="00CD71A2">
        <w:rPr>
          <w:sz w:val="28"/>
          <w:szCs w:val="28"/>
        </w:rPr>
        <w:t xml:space="preserve"> Большим спросом у местного населения пользуется продукция</w:t>
      </w:r>
      <w:r w:rsidR="00142D1F">
        <w:rPr>
          <w:sz w:val="28"/>
          <w:szCs w:val="28"/>
        </w:rPr>
        <w:t>,</w:t>
      </w:r>
      <w:r w:rsidRPr="00CD71A2">
        <w:rPr>
          <w:sz w:val="28"/>
          <w:szCs w:val="28"/>
        </w:rPr>
        <w:t xml:space="preserve"> произведенная на </w:t>
      </w:r>
      <w:r w:rsidRPr="00CD71A2">
        <w:rPr>
          <w:b/>
          <w:sz w:val="28"/>
          <w:szCs w:val="28"/>
        </w:rPr>
        <w:t>ООО «Кр</w:t>
      </w:r>
      <w:r w:rsidR="00142D1F">
        <w:rPr>
          <w:b/>
          <w:sz w:val="28"/>
          <w:szCs w:val="28"/>
        </w:rPr>
        <w:t>аснослободская прядильно-ткацкая</w:t>
      </w:r>
      <w:r w:rsidRPr="00CD71A2">
        <w:rPr>
          <w:b/>
          <w:sz w:val="28"/>
          <w:szCs w:val="28"/>
        </w:rPr>
        <w:t xml:space="preserve"> фабрика»</w:t>
      </w:r>
      <w:r w:rsidRPr="00CD71A2">
        <w:rPr>
          <w:sz w:val="28"/>
          <w:szCs w:val="28"/>
        </w:rPr>
        <w:t xml:space="preserve"> – это пледы покрывала, одеяла, скатерти и пряжа. Предприятие работает на давальческом сырье, в результате объемы произведенной продукции не высокие. За 2017 год ими отгружено товаров на сумму 4507,6 тыс. руб. На предприятии работает  чуть более 20 человек. Коллектив предприятия постоянно обновляет  ассортимент выпускаемой продукции и расширяет его</w:t>
      </w:r>
      <w:r w:rsidR="003F6A58" w:rsidRPr="00CD71A2">
        <w:rPr>
          <w:sz w:val="28"/>
          <w:szCs w:val="28"/>
        </w:rPr>
        <w:t>.</w:t>
      </w:r>
      <w:r w:rsidRPr="00CD71A2">
        <w:rPr>
          <w:sz w:val="28"/>
          <w:szCs w:val="28"/>
        </w:rPr>
        <w:t xml:space="preserve"> </w:t>
      </w:r>
    </w:p>
    <w:p w:rsidR="003F6A58" w:rsidRPr="00CD71A2" w:rsidRDefault="003F6A58" w:rsidP="00380295">
      <w:pPr>
        <w:jc w:val="center"/>
        <w:rPr>
          <w:b/>
          <w:sz w:val="22"/>
          <w:szCs w:val="22"/>
        </w:rPr>
      </w:pPr>
    </w:p>
    <w:p w:rsidR="00380295" w:rsidRPr="00CD71A2" w:rsidRDefault="00380295" w:rsidP="00380295">
      <w:pPr>
        <w:jc w:val="center"/>
        <w:rPr>
          <w:b/>
          <w:sz w:val="22"/>
          <w:szCs w:val="22"/>
        </w:rPr>
      </w:pPr>
      <w:r w:rsidRPr="00CD71A2">
        <w:rPr>
          <w:b/>
          <w:sz w:val="22"/>
          <w:szCs w:val="22"/>
        </w:rPr>
        <w:t>Основные технико-экономические показатели</w:t>
      </w:r>
    </w:p>
    <w:p w:rsidR="00380295" w:rsidRPr="00CD71A2" w:rsidRDefault="00380295" w:rsidP="00380295">
      <w:pPr>
        <w:jc w:val="center"/>
        <w:rPr>
          <w:b/>
          <w:sz w:val="22"/>
          <w:szCs w:val="22"/>
        </w:rPr>
      </w:pPr>
      <w:r w:rsidRPr="00CD71A2">
        <w:rPr>
          <w:b/>
          <w:sz w:val="22"/>
          <w:szCs w:val="22"/>
        </w:rPr>
        <w:t xml:space="preserve">ООО </w:t>
      </w:r>
      <w:r w:rsidR="00142D1F">
        <w:rPr>
          <w:b/>
          <w:sz w:val="22"/>
          <w:szCs w:val="22"/>
        </w:rPr>
        <w:t>«</w:t>
      </w:r>
      <w:r w:rsidRPr="00CD71A2">
        <w:rPr>
          <w:b/>
          <w:sz w:val="22"/>
          <w:szCs w:val="22"/>
        </w:rPr>
        <w:t>Краснослободская прядильно-ткацкая фабрика»</w:t>
      </w:r>
    </w:p>
    <w:p w:rsidR="00380295" w:rsidRPr="00CD71A2" w:rsidRDefault="00380295" w:rsidP="00380295">
      <w:pPr>
        <w:rPr>
          <w:b/>
          <w:sz w:val="22"/>
          <w:szCs w:val="22"/>
        </w:rPr>
      </w:pPr>
    </w:p>
    <w:tbl>
      <w:tblPr>
        <w:tblStyle w:val="af2"/>
        <w:tblW w:w="9639" w:type="dxa"/>
        <w:tblInd w:w="108" w:type="dxa"/>
        <w:tblLook w:val="00A0" w:firstRow="1" w:lastRow="0" w:firstColumn="1" w:lastColumn="0" w:noHBand="0" w:noVBand="0"/>
      </w:tblPr>
      <w:tblGrid>
        <w:gridCol w:w="4962"/>
        <w:gridCol w:w="1134"/>
        <w:gridCol w:w="1275"/>
        <w:gridCol w:w="1134"/>
        <w:gridCol w:w="1134"/>
      </w:tblGrid>
      <w:tr w:rsidR="003F6A58" w:rsidRPr="00CD71A2" w:rsidTr="00B12586">
        <w:trPr>
          <w:trHeight w:val="299"/>
        </w:trPr>
        <w:tc>
          <w:tcPr>
            <w:tcW w:w="4962" w:type="dxa"/>
            <w:vMerge w:val="restart"/>
          </w:tcPr>
          <w:p w:rsidR="003F6A58" w:rsidRPr="00CD71A2" w:rsidRDefault="003F6A58" w:rsidP="00380295">
            <w:pPr>
              <w:jc w:val="both"/>
              <w:rPr>
                <w:sz w:val="26"/>
                <w:szCs w:val="26"/>
              </w:rPr>
            </w:pPr>
            <w:r w:rsidRPr="00CD71A2">
              <w:rPr>
                <w:sz w:val="26"/>
                <w:szCs w:val="26"/>
              </w:rPr>
              <w:t>показатель</w:t>
            </w:r>
          </w:p>
        </w:tc>
        <w:tc>
          <w:tcPr>
            <w:tcW w:w="1134" w:type="dxa"/>
            <w:vMerge w:val="restart"/>
            <w:vAlign w:val="center"/>
          </w:tcPr>
          <w:p w:rsidR="003F6A58" w:rsidRPr="00CD71A2" w:rsidRDefault="003F6A58" w:rsidP="00380295">
            <w:pPr>
              <w:jc w:val="center"/>
              <w:rPr>
                <w:sz w:val="20"/>
                <w:szCs w:val="20"/>
              </w:rPr>
            </w:pPr>
            <w:r w:rsidRPr="00CD71A2">
              <w:rPr>
                <w:sz w:val="20"/>
                <w:szCs w:val="20"/>
              </w:rPr>
              <w:t>2015г.</w:t>
            </w:r>
          </w:p>
        </w:tc>
        <w:tc>
          <w:tcPr>
            <w:tcW w:w="1275" w:type="dxa"/>
            <w:vMerge w:val="restart"/>
            <w:vAlign w:val="center"/>
          </w:tcPr>
          <w:p w:rsidR="003F6A58" w:rsidRPr="00CD71A2" w:rsidRDefault="003F6A58" w:rsidP="00380295">
            <w:pPr>
              <w:jc w:val="center"/>
              <w:rPr>
                <w:sz w:val="20"/>
                <w:szCs w:val="20"/>
              </w:rPr>
            </w:pPr>
            <w:r w:rsidRPr="00CD71A2">
              <w:rPr>
                <w:sz w:val="20"/>
                <w:szCs w:val="20"/>
              </w:rPr>
              <w:t>2016г</w:t>
            </w:r>
          </w:p>
        </w:tc>
        <w:tc>
          <w:tcPr>
            <w:tcW w:w="1134" w:type="dxa"/>
            <w:vMerge w:val="restart"/>
            <w:vAlign w:val="center"/>
          </w:tcPr>
          <w:p w:rsidR="003F6A58" w:rsidRPr="00CD71A2" w:rsidRDefault="003F6A58" w:rsidP="00380295">
            <w:pPr>
              <w:jc w:val="center"/>
              <w:rPr>
                <w:sz w:val="20"/>
                <w:szCs w:val="20"/>
              </w:rPr>
            </w:pPr>
            <w:r w:rsidRPr="00CD71A2">
              <w:rPr>
                <w:sz w:val="20"/>
                <w:szCs w:val="20"/>
              </w:rPr>
              <w:t>2017г</w:t>
            </w:r>
          </w:p>
        </w:tc>
        <w:tc>
          <w:tcPr>
            <w:tcW w:w="1134" w:type="dxa"/>
            <w:vMerge w:val="restart"/>
            <w:vAlign w:val="center"/>
          </w:tcPr>
          <w:p w:rsidR="003F6A58" w:rsidRPr="00CD71A2" w:rsidRDefault="003F6A58" w:rsidP="00380295">
            <w:pPr>
              <w:jc w:val="center"/>
              <w:rPr>
                <w:sz w:val="20"/>
                <w:szCs w:val="20"/>
              </w:rPr>
            </w:pPr>
            <w:r w:rsidRPr="00CD71A2">
              <w:rPr>
                <w:sz w:val="20"/>
                <w:szCs w:val="20"/>
              </w:rPr>
              <w:t>Оценка</w:t>
            </w:r>
          </w:p>
          <w:p w:rsidR="003F6A58" w:rsidRPr="00CD71A2" w:rsidRDefault="003F6A58" w:rsidP="00380295">
            <w:pPr>
              <w:jc w:val="center"/>
              <w:rPr>
                <w:sz w:val="20"/>
                <w:szCs w:val="20"/>
              </w:rPr>
            </w:pPr>
            <w:r w:rsidRPr="00CD71A2">
              <w:rPr>
                <w:sz w:val="20"/>
                <w:szCs w:val="20"/>
              </w:rPr>
              <w:t>2018г</w:t>
            </w:r>
          </w:p>
        </w:tc>
      </w:tr>
      <w:tr w:rsidR="003F6A58" w:rsidRPr="00CD71A2" w:rsidTr="00B12586">
        <w:trPr>
          <w:trHeight w:val="483"/>
        </w:trPr>
        <w:tc>
          <w:tcPr>
            <w:tcW w:w="4962" w:type="dxa"/>
            <w:vMerge/>
          </w:tcPr>
          <w:p w:rsidR="003F6A58" w:rsidRPr="00CD71A2" w:rsidRDefault="003F6A58" w:rsidP="00380295">
            <w:pPr>
              <w:spacing w:line="360" w:lineRule="auto"/>
              <w:jc w:val="both"/>
              <w:rPr>
                <w:sz w:val="28"/>
                <w:szCs w:val="28"/>
              </w:rPr>
            </w:pPr>
          </w:p>
        </w:tc>
        <w:tc>
          <w:tcPr>
            <w:tcW w:w="1134" w:type="dxa"/>
            <w:vMerge/>
          </w:tcPr>
          <w:p w:rsidR="003F6A58" w:rsidRPr="00CD71A2" w:rsidRDefault="003F6A58" w:rsidP="00380295">
            <w:pPr>
              <w:spacing w:line="360" w:lineRule="auto"/>
              <w:jc w:val="both"/>
              <w:rPr>
                <w:sz w:val="28"/>
                <w:szCs w:val="28"/>
              </w:rPr>
            </w:pPr>
          </w:p>
        </w:tc>
        <w:tc>
          <w:tcPr>
            <w:tcW w:w="1275" w:type="dxa"/>
            <w:vMerge/>
          </w:tcPr>
          <w:p w:rsidR="003F6A58" w:rsidRPr="00CD71A2" w:rsidRDefault="003F6A58" w:rsidP="00380295">
            <w:pPr>
              <w:spacing w:line="360" w:lineRule="auto"/>
              <w:jc w:val="both"/>
              <w:rPr>
                <w:sz w:val="28"/>
                <w:szCs w:val="28"/>
              </w:rPr>
            </w:pPr>
          </w:p>
        </w:tc>
        <w:tc>
          <w:tcPr>
            <w:tcW w:w="1134" w:type="dxa"/>
            <w:vMerge/>
          </w:tcPr>
          <w:p w:rsidR="003F6A58" w:rsidRPr="00CD71A2" w:rsidRDefault="003F6A58" w:rsidP="00380295">
            <w:pPr>
              <w:spacing w:line="360" w:lineRule="auto"/>
              <w:jc w:val="both"/>
              <w:rPr>
                <w:sz w:val="28"/>
                <w:szCs w:val="28"/>
              </w:rPr>
            </w:pPr>
          </w:p>
        </w:tc>
        <w:tc>
          <w:tcPr>
            <w:tcW w:w="1134" w:type="dxa"/>
            <w:vMerge/>
          </w:tcPr>
          <w:p w:rsidR="003F6A58" w:rsidRPr="00CD71A2" w:rsidRDefault="003F6A58" w:rsidP="00380295">
            <w:pPr>
              <w:spacing w:line="360" w:lineRule="auto"/>
              <w:jc w:val="both"/>
              <w:rPr>
                <w:sz w:val="28"/>
                <w:szCs w:val="28"/>
              </w:rPr>
            </w:pPr>
          </w:p>
        </w:tc>
      </w:tr>
      <w:tr w:rsidR="003F6A58" w:rsidRPr="00CD71A2" w:rsidTr="00B12586">
        <w:tc>
          <w:tcPr>
            <w:tcW w:w="4962" w:type="dxa"/>
          </w:tcPr>
          <w:p w:rsidR="003F6A58" w:rsidRPr="00CD71A2" w:rsidRDefault="003F6A58" w:rsidP="00380295">
            <w:pPr>
              <w:jc w:val="both"/>
              <w:rPr>
                <w:sz w:val="20"/>
                <w:szCs w:val="20"/>
              </w:rPr>
            </w:pPr>
            <w:r w:rsidRPr="00CD71A2">
              <w:rPr>
                <w:sz w:val="20"/>
                <w:szCs w:val="20"/>
              </w:rPr>
              <w:t>Объем производства, тыс.руб.</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3527.3</w:t>
            </w:r>
          </w:p>
        </w:tc>
        <w:tc>
          <w:tcPr>
            <w:tcW w:w="1275" w:type="dxa"/>
            <w:vAlign w:val="center"/>
          </w:tcPr>
          <w:p w:rsidR="003F6A58" w:rsidRPr="00CD71A2" w:rsidRDefault="003F6A58" w:rsidP="00380295">
            <w:pPr>
              <w:jc w:val="center"/>
              <w:rPr>
                <w:sz w:val="18"/>
                <w:szCs w:val="18"/>
                <w:lang w:val="en-US"/>
              </w:rPr>
            </w:pPr>
            <w:r w:rsidRPr="00CD71A2">
              <w:rPr>
                <w:sz w:val="18"/>
                <w:szCs w:val="18"/>
                <w:lang w:val="en-US"/>
              </w:rPr>
              <w:t>3239.8</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4507.6</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4600.0</w:t>
            </w:r>
          </w:p>
        </w:tc>
      </w:tr>
      <w:tr w:rsidR="003F6A58" w:rsidRPr="00CD71A2" w:rsidTr="00B12586">
        <w:tc>
          <w:tcPr>
            <w:tcW w:w="4962" w:type="dxa"/>
          </w:tcPr>
          <w:p w:rsidR="003F6A58" w:rsidRPr="00CD71A2" w:rsidRDefault="003F6A58" w:rsidP="00380295">
            <w:pPr>
              <w:jc w:val="both"/>
              <w:rPr>
                <w:sz w:val="20"/>
                <w:szCs w:val="20"/>
              </w:rPr>
            </w:pPr>
            <w:r w:rsidRPr="00CD71A2">
              <w:rPr>
                <w:sz w:val="20"/>
                <w:szCs w:val="20"/>
              </w:rPr>
              <w:t>Выручка от реализации товарной продукции, тыс. руб.</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1036</w:t>
            </w:r>
          </w:p>
        </w:tc>
        <w:tc>
          <w:tcPr>
            <w:tcW w:w="1275" w:type="dxa"/>
            <w:vAlign w:val="center"/>
          </w:tcPr>
          <w:p w:rsidR="003F6A58" w:rsidRPr="00CD71A2" w:rsidRDefault="003F6A58" w:rsidP="00380295">
            <w:pPr>
              <w:jc w:val="center"/>
              <w:rPr>
                <w:sz w:val="18"/>
                <w:szCs w:val="18"/>
                <w:lang w:val="en-US"/>
              </w:rPr>
            </w:pPr>
            <w:r w:rsidRPr="00CD71A2">
              <w:rPr>
                <w:sz w:val="18"/>
                <w:szCs w:val="18"/>
                <w:lang w:val="en-US"/>
              </w:rPr>
              <w:t>2496</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3203</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3500</w:t>
            </w:r>
          </w:p>
        </w:tc>
      </w:tr>
      <w:tr w:rsidR="003F6A58" w:rsidRPr="00CD71A2" w:rsidTr="00B12586">
        <w:tc>
          <w:tcPr>
            <w:tcW w:w="4962" w:type="dxa"/>
          </w:tcPr>
          <w:p w:rsidR="003F6A58" w:rsidRPr="00CD71A2" w:rsidRDefault="003F6A58" w:rsidP="00380295">
            <w:pPr>
              <w:jc w:val="both"/>
              <w:rPr>
                <w:sz w:val="20"/>
                <w:szCs w:val="20"/>
              </w:rPr>
            </w:pPr>
            <w:r w:rsidRPr="00CD71A2">
              <w:rPr>
                <w:sz w:val="20"/>
                <w:szCs w:val="20"/>
              </w:rPr>
              <w:t>Налогооблагаемая прибыль, тыс. руб.</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(264)</w:t>
            </w:r>
          </w:p>
        </w:tc>
        <w:tc>
          <w:tcPr>
            <w:tcW w:w="1275" w:type="dxa"/>
            <w:vAlign w:val="center"/>
          </w:tcPr>
          <w:p w:rsidR="003F6A58" w:rsidRPr="00CD71A2" w:rsidRDefault="003F6A58" w:rsidP="00380295">
            <w:pPr>
              <w:jc w:val="center"/>
              <w:rPr>
                <w:sz w:val="18"/>
                <w:szCs w:val="18"/>
                <w:lang w:val="en-US"/>
              </w:rPr>
            </w:pPr>
            <w:r w:rsidRPr="00CD71A2">
              <w:rPr>
                <w:sz w:val="18"/>
                <w:szCs w:val="18"/>
                <w:lang w:val="en-US"/>
              </w:rPr>
              <w:t>192</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50</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112</w:t>
            </w:r>
          </w:p>
        </w:tc>
      </w:tr>
      <w:tr w:rsidR="003F6A58" w:rsidRPr="00CD71A2" w:rsidTr="00B12586">
        <w:tc>
          <w:tcPr>
            <w:tcW w:w="4962" w:type="dxa"/>
          </w:tcPr>
          <w:p w:rsidR="003F6A58" w:rsidRPr="00CD71A2" w:rsidRDefault="003F6A58" w:rsidP="00380295">
            <w:pPr>
              <w:jc w:val="both"/>
              <w:rPr>
                <w:sz w:val="20"/>
                <w:szCs w:val="20"/>
              </w:rPr>
            </w:pPr>
            <w:r w:rsidRPr="00CD71A2">
              <w:rPr>
                <w:sz w:val="20"/>
                <w:szCs w:val="20"/>
              </w:rPr>
              <w:t>Чистая прибыль (после всех выплат), тыс. руб.</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(274)</w:t>
            </w:r>
          </w:p>
        </w:tc>
        <w:tc>
          <w:tcPr>
            <w:tcW w:w="1275" w:type="dxa"/>
            <w:vAlign w:val="center"/>
          </w:tcPr>
          <w:p w:rsidR="003F6A58" w:rsidRPr="00CD71A2" w:rsidRDefault="003F6A58" w:rsidP="00380295">
            <w:pPr>
              <w:jc w:val="center"/>
              <w:rPr>
                <w:sz w:val="18"/>
                <w:szCs w:val="18"/>
                <w:lang w:val="en-US"/>
              </w:rPr>
            </w:pPr>
            <w:r w:rsidRPr="00CD71A2">
              <w:rPr>
                <w:sz w:val="18"/>
                <w:szCs w:val="18"/>
                <w:lang w:val="en-US"/>
              </w:rPr>
              <w:t>163</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42</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22</w:t>
            </w:r>
          </w:p>
        </w:tc>
      </w:tr>
      <w:tr w:rsidR="003F6A58" w:rsidRPr="00CD71A2" w:rsidTr="00B12586">
        <w:tc>
          <w:tcPr>
            <w:tcW w:w="4962" w:type="dxa"/>
          </w:tcPr>
          <w:p w:rsidR="003F6A58" w:rsidRPr="00CD71A2" w:rsidRDefault="003F6A58" w:rsidP="00380295">
            <w:pPr>
              <w:jc w:val="both"/>
              <w:rPr>
                <w:sz w:val="20"/>
                <w:szCs w:val="20"/>
              </w:rPr>
            </w:pPr>
            <w:r w:rsidRPr="00CD71A2">
              <w:rPr>
                <w:sz w:val="20"/>
                <w:szCs w:val="20"/>
              </w:rPr>
              <w:t>Рентабельность, %</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0</w:t>
            </w:r>
          </w:p>
        </w:tc>
        <w:tc>
          <w:tcPr>
            <w:tcW w:w="1275" w:type="dxa"/>
            <w:vAlign w:val="center"/>
          </w:tcPr>
          <w:p w:rsidR="003F6A58" w:rsidRPr="00CD71A2" w:rsidRDefault="003F6A58" w:rsidP="00380295">
            <w:pPr>
              <w:jc w:val="center"/>
              <w:rPr>
                <w:sz w:val="18"/>
                <w:szCs w:val="18"/>
                <w:lang w:val="en-US"/>
              </w:rPr>
            </w:pPr>
            <w:r w:rsidRPr="00CD71A2">
              <w:rPr>
                <w:sz w:val="18"/>
                <w:szCs w:val="18"/>
                <w:lang w:val="en-US"/>
              </w:rPr>
              <w:t>6,5</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1,3</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0,6</w:t>
            </w:r>
          </w:p>
        </w:tc>
      </w:tr>
      <w:tr w:rsidR="003F6A58" w:rsidRPr="00CD71A2" w:rsidTr="00B12586">
        <w:tc>
          <w:tcPr>
            <w:tcW w:w="4962" w:type="dxa"/>
          </w:tcPr>
          <w:p w:rsidR="003F6A58" w:rsidRPr="00CD71A2" w:rsidRDefault="003F6A58" w:rsidP="00380295">
            <w:pPr>
              <w:jc w:val="both"/>
              <w:rPr>
                <w:sz w:val="20"/>
                <w:szCs w:val="20"/>
              </w:rPr>
            </w:pPr>
            <w:r w:rsidRPr="00CD71A2">
              <w:rPr>
                <w:sz w:val="20"/>
                <w:szCs w:val="20"/>
              </w:rPr>
              <w:t>Общее число работников предприятия</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22</w:t>
            </w:r>
          </w:p>
        </w:tc>
        <w:tc>
          <w:tcPr>
            <w:tcW w:w="1275" w:type="dxa"/>
            <w:vAlign w:val="center"/>
          </w:tcPr>
          <w:p w:rsidR="003F6A58" w:rsidRPr="00CD71A2" w:rsidRDefault="003F6A58" w:rsidP="00380295">
            <w:pPr>
              <w:jc w:val="center"/>
              <w:rPr>
                <w:sz w:val="18"/>
                <w:szCs w:val="18"/>
                <w:lang w:val="en-US"/>
              </w:rPr>
            </w:pPr>
            <w:r w:rsidRPr="00CD71A2">
              <w:rPr>
                <w:sz w:val="18"/>
                <w:szCs w:val="18"/>
                <w:lang w:val="en-US"/>
              </w:rPr>
              <w:t>25</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22</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24</w:t>
            </w:r>
          </w:p>
        </w:tc>
      </w:tr>
      <w:tr w:rsidR="003F6A58" w:rsidRPr="00CD71A2" w:rsidTr="00B12586">
        <w:tc>
          <w:tcPr>
            <w:tcW w:w="4962" w:type="dxa"/>
          </w:tcPr>
          <w:p w:rsidR="003F6A58" w:rsidRPr="00CD71A2" w:rsidRDefault="003F6A58" w:rsidP="00380295">
            <w:pPr>
              <w:jc w:val="both"/>
              <w:rPr>
                <w:sz w:val="20"/>
                <w:szCs w:val="20"/>
              </w:rPr>
            </w:pPr>
            <w:r w:rsidRPr="00CD71A2">
              <w:rPr>
                <w:sz w:val="20"/>
                <w:szCs w:val="20"/>
              </w:rPr>
              <w:t>Среднемесячная заработная плата, руб.</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6000</w:t>
            </w:r>
          </w:p>
        </w:tc>
        <w:tc>
          <w:tcPr>
            <w:tcW w:w="1275" w:type="dxa"/>
            <w:vAlign w:val="center"/>
          </w:tcPr>
          <w:p w:rsidR="003F6A58" w:rsidRPr="00CD71A2" w:rsidRDefault="003F6A58" w:rsidP="00380295">
            <w:pPr>
              <w:jc w:val="center"/>
              <w:rPr>
                <w:sz w:val="18"/>
                <w:szCs w:val="18"/>
                <w:lang w:val="en-US"/>
              </w:rPr>
            </w:pPr>
            <w:r w:rsidRPr="00CD71A2">
              <w:rPr>
                <w:sz w:val="18"/>
                <w:szCs w:val="18"/>
                <w:lang w:val="en-US"/>
              </w:rPr>
              <w:t>6204</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7500</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11500</w:t>
            </w:r>
          </w:p>
        </w:tc>
      </w:tr>
      <w:tr w:rsidR="003F6A58" w:rsidRPr="00CD71A2" w:rsidTr="00B12586">
        <w:tc>
          <w:tcPr>
            <w:tcW w:w="4962" w:type="dxa"/>
          </w:tcPr>
          <w:p w:rsidR="003F6A58" w:rsidRPr="00CD71A2" w:rsidRDefault="003F6A58" w:rsidP="00380295">
            <w:pPr>
              <w:jc w:val="both"/>
              <w:rPr>
                <w:sz w:val="20"/>
                <w:szCs w:val="20"/>
              </w:rPr>
            </w:pPr>
            <w:r w:rsidRPr="00CD71A2">
              <w:rPr>
                <w:sz w:val="20"/>
                <w:szCs w:val="20"/>
              </w:rPr>
              <w:t>Износ оборудования, %</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w:t>
            </w:r>
          </w:p>
        </w:tc>
        <w:tc>
          <w:tcPr>
            <w:tcW w:w="1275" w:type="dxa"/>
            <w:vAlign w:val="center"/>
          </w:tcPr>
          <w:p w:rsidR="003F6A58" w:rsidRPr="00CD71A2" w:rsidRDefault="003F6A58" w:rsidP="00380295">
            <w:pPr>
              <w:jc w:val="center"/>
              <w:rPr>
                <w:sz w:val="18"/>
                <w:szCs w:val="18"/>
                <w:lang w:val="en-US"/>
              </w:rPr>
            </w:pPr>
            <w:r w:rsidRPr="00CD71A2">
              <w:rPr>
                <w:sz w:val="18"/>
                <w:szCs w:val="18"/>
                <w:lang w:val="en-US"/>
              </w:rPr>
              <w:t>-</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w:t>
            </w:r>
          </w:p>
        </w:tc>
      </w:tr>
      <w:tr w:rsidR="003F6A58" w:rsidRPr="00CD71A2" w:rsidTr="00B12586">
        <w:tc>
          <w:tcPr>
            <w:tcW w:w="4962" w:type="dxa"/>
          </w:tcPr>
          <w:p w:rsidR="003F6A58" w:rsidRPr="00CD71A2" w:rsidRDefault="003F6A58" w:rsidP="00380295">
            <w:pPr>
              <w:jc w:val="both"/>
              <w:rPr>
                <w:sz w:val="20"/>
                <w:szCs w:val="20"/>
              </w:rPr>
            </w:pPr>
            <w:r w:rsidRPr="00CD71A2">
              <w:rPr>
                <w:sz w:val="20"/>
                <w:szCs w:val="20"/>
              </w:rPr>
              <w:t>Затраты на ремонт оборудования, тыс.руб.</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116,7</w:t>
            </w:r>
          </w:p>
        </w:tc>
        <w:tc>
          <w:tcPr>
            <w:tcW w:w="1275" w:type="dxa"/>
            <w:vAlign w:val="center"/>
          </w:tcPr>
          <w:p w:rsidR="003F6A58" w:rsidRPr="00CD71A2" w:rsidRDefault="003F6A58" w:rsidP="00380295">
            <w:pPr>
              <w:jc w:val="center"/>
              <w:rPr>
                <w:sz w:val="18"/>
                <w:szCs w:val="18"/>
                <w:lang w:val="en-US"/>
              </w:rPr>
            </w:pPr>
            <w:r w:rsidRPr="00CD71A2">
              <w:rPr>
                <w:sz w:val="18"/>
                <w:szCs w:val="18"/>
                <w:lang w:val="en-US"/>
              </w:rPr>
              <w:t>158,6</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162,3</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150.0</w:t>
            </w:r>
          </w:p>
        </w:tc>
      </w:tr>
      <w:tr w:rsidR="003F6A58" w:rsidRPr="00CD71A2" w:rsidTr="00B12586">
        <w:tc>
          <w:tcPr>
            <w:tcW w:w="4962" w:type="dxa"/>
          </w:tcPr>
          <w:p w:rsidR="003F6A58" w:rsidRPr="00CD71A2" w:rsidRDefault="003F6A58" w:rsidP="00380295">
            <w:pPr>
              <w:jc w:val="both"/>
              <w:rPr>
                <w:sz w:val="20"/>
                <w:szCs w:val="20"/>
              </w:rPr>
            </w:pPr>
            <w:r w:rsidRPr="00CD71A2">
              <w:rPr>
                <w:sz w:val="20"/>
                <w:szCs w:val="20"/>
              </w:rPr>
              <w:t>Коэффициент обновления, %</w:t>
            </w:r>
          </w:p>
          <w:p w:rsidR="003F6A58" w:rsidRPr="00CD71A2" w:rsidRDefault="003F6A58" w:rsidP="00380295">
            <w:pPr>
              <w:jc w:val="both"/>
              <w:rPr>
                <w:sz w:val="20"/>
                <w:szCs w:val="20"/>
              </w:rPr>
            </w:pP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w:t>
            </w:r>
          </w:p>
        </w:tc>
        <w:tc>
          <w:tcPr>
            <w:tcW w:w="1275" w:type="dxa"/>
            <w:vAlign w:val="center"/>
          </w:tcPr>
          <w:p w:rsidR="003F6A58" w:rsidRPr="00CD71A2" w:rsidRDefault="003F6A58" w:rsidP="00380295">
            <w:pPr>
              <w:jc w:val="center"/>
              <w:rPr>
                <w:sz w:val="18"/>
                <w:szCs w:val="18"/>
                <w:lang w:val="en-US"/>
              </w:rPr>
            </w:pPr>
            <w:r w:rsidRPr="00CD71A2">
              <w:rPr>
                <w:sz w:val="18"/>
                <w:szCs w:val="18"/>
                <w:lang w:val="en-US"/>
              </w:rPr>
              <w:t>-</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w:t>
            </w:r>
          </w:p>
        </w:tc>
      </w:tr>
      <w:tr w:rsidR="003F6A58" w:rsidRPr="00CD71A2" w:rsidTr="00B12586">
        <w:tc>
          <w:tcPr>
            <w:tcW w:w="4962" w:type="dxa"/>
          </w:tcPr>
          <w:p w:rsidR="003F6A58" w:rsidRPr="00CD71A2" w:rsidRDefault="003F6A58" w:rsidP="00380295">
            <w:pPr>
              <w:jc w:val="both"/>
              <w:rPr>
                <w:sz w:val="20"/>
                <w:szCs w:val="20"/>
              </w:rPr>
            </w:pPr>
            <w:r w:rsidRPr="00CD71A2">
              <w:rPr>
                <w:sz w:val="20"/>
                <w:szCs w:val="20"/>
              </w:rPr>
              <w:t>Среднегодовая стоимость основных фондов- всего, тыс. руб.</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w:t>
            </w:r>
          </w:p>
        </w:tc>
        <w:tc>
          <w:tcPr>
            <w:tcW w:w="1275" w:type="dxa"/>
            <w:vAlign w:val="center"/>
          </w:tcPr>
          <w:p w:rsidR="003F6A58" w:rsidRPr="00CD71A2" w:rsidRDefault="003F6A58" w:rsidP="00380295">
            <w:pPr>
              <w:jc w:val="center"/>
              <w:rPr>
                <w:sz w:val="18"/>
                <w:szCs w:val="18"/>
                <w:lang w:val="en-US"/>
              </w:rPr>
            </w:pPr>
            <w:r w:rsidRPr="00CD71A2">
              <w:rPr>
                <w:sz w:val="18"/>
                <w:szCs w:val="18"/>
                <w:lang w:val="en-US"/>
              </w:rPr>
              <w:t>-</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w:t>
            </w:r>
          </w:p>
        </w:tc>
        <w:tc>
          <w:tcPr>
            <w:tcW w:w="1134" w:type="dxa"/>
            <w:vAlign w:val="center"/>
          </w:tcPr>
          <w:p w:rsidR="003F6A58" w:rsidRPr="00CD71A2" w:rsidRDefault="003F6A58" w:rsidP="00380295">
            <w:pPr>
              <w:jc w:val="center"/>
              <w:rPr>
                <w:sz w:val="18"/>
                <w:szCs w:val="18"/>
                <w:lang w:val="en-US"/>
              </w:rPr>
            </w:pPr>
            <w:r w:rsidRPr="00CD71A2">
              <w:rPr>
                <w:sz w:val="18"/>
                <w:szCs w:val="18"/>
                <w:lang w:val="en-US"/>
              </w:rPr>
              <w:t>-</w:t>
            </w:r>
          </w:p>
        </w:tc>
      </w:tr>
      <w:tr w:rsidR="003F6A58" w:rsidRPr="00CD71A2" w:rsidTr="00B12586">
        <w:tc>
          <w:tcPr>
            <w:tcW w:w="4962" w:type="dxa"/>
          </w:tcPr>
          <w:p w:rsidR="003F6A58" w:rsidRPr="00CD71A2" w:rsidRDefault="003F6A58" w:rsidP="00380295">
            <w:pPr>
              <w:jc w:val="both"/>
              <w:rPr>
                <w:sz w:val="20"/>
                <w:szCs w:val="20"/>
              </w:rPr>
            </w:pPr>
            <w:r w:rsidRPr="00CD71A2">
              <w:rPr>
                <w:sz w:val="20"/>
                <w:szCs w:val="20"/>
              </w:rPr>
              <w:t>Использование производственных мощностей предприятия, %</w:t>
            </w:r>
          </w:p>
        </w:tc>
        <w:tc>
          <w:tcPr>
            <w:tcW w:w="1134" w:type="dxa"/>
            <w:vAlign w:val="center"/>
          </w:tcPr>
          <w:p w:rsidR="003F6A58" w:rsidRPr="00CD71A2" w:rsidRDefault="003F6A58" w:rsidP="00380295">
            <w:pPr>
              <w:jc w:val="center"/>
              <w:rPr>
                <w:sz w:val="18"/>
                <w:szCs w:val="18"/>
              </w:rPr>
            </w:pPr>
            <w:r w:rsidRPr="00CD71A2">
              <w:rPr>
                <w:sz w:val="18"/>
                <w:szCs w:val="18"/>
              </w:rPr>
              <w:t>70</w:t>
            </w:r>
          </w:p>
        </w:tc>
        <w:tc>
          <w:tcPr>
            <w:tcW w:w="1275" w:type="dxa"/>
            <w:vAlign w:val="center"/>
          </w:tcPr>
          <w:p w:rsidR="003F6A58" w:rsidRPr="00CD71A2" w:rsidRDefault="003F6A58" w:rsidP="00380295">
            <w:pPr>
              <w:jc w:val="center"/>
              <w:rPr>
                <w:sz w:val="18"/>
                <w:szCs w:val="18"/>
              </w:rPr>
            </w:pPr>
            <w:r w:rsidRPr="00CD71A2">
              <w:rPr>
                <w:sz w:val="18"/>
                <w:szCs w:val="18"/>
              </w:rPr>
              <w:t>70</w:t>
            </w:r>
          </w:p>
        </w:tc>
        <w:tc>
          <w:tcPr>
            <w:tcW w:w="1134" w:type="dxa"/>
            <w:vAlign w:val="center"/>
          </w:tcPr>
          <w:p w:rsidR="003F6A58" w:rsidRPr="00CD71A2" w:rsidRDefault="003F6A58" w:rsidP="00380295">
            <w:pPr>
              <w:jc w:val="center"/>
              <w:rPr>
                <w:sz w:val="18"/>
                <w:szCs w:val="18"/>
              </w:rPr>
            </w:pPr>
            <w:r w:rsidRPr="00CD71A2">
              <w:rPr>
                <w:sz w:val="18"/>
                <w:szCs w:val="18"/>
              </w:rPr>
              <w:t>70</w:t>
            </w:r>
          </w:p>
        </w:tc>
        <w:tc>
          <w:tcPr>
            <w:tcW w:w="1134" w:type="dxa"/>
            <w:vAlign w:val="center"/>
          </w:tcPr>
          <w:p w:rsidR="003F6A58" w:rsidRPr="00CD71A2" w:rsidRDefault="003F6A58" w:rsidP="00380295">
            <w:pPr>
              <w:jc w:val="center"/>
              <w:rPr>
                <w:sz w:val="18"/>
                <w:szCs w:val="18"/>
              </w:rPr>
            </w:pPr>
            <w:r w:rsidRPr="00CD71A2">
              <w:rPr>
                <w:sz w:val="18"/>
                <w:szCs w:val="18"/>
              </w:rPr>
              <w:t>80</w:t>
            </w:r>
          </w:p>
        </w:tc>
      </w:tr>
    </w:tbl>
    <w:p w:rsidR="005A0FA8" w:rsidRPr="00CD71A2" w:rsidRDefault="005A0FA8" w:rsidP="005A0FA8">
      <w:pPr>
        <w:jc w:val="both"/>
        <w:rPr>
          <w:sz w:val="26"/>
          <w:szCs w:val="26"/>
        </w:rPr>
      </w:pPr>
    </w:p>
    <w:p w:rsidR="00363274" w:rsidRPr="00CD71A2" w:rsidRDefault="00363274" w:rsidP="00363274">
      <w:pPr>
        <w:pStyle w:val="21"/>
        <w:spacing w:after="0" w:line="360" w:lineRule="auto"/>
        <w:ind w:left="0" w:firstLine="709"/>
        <w:jc w:val="both"/>
        <w:rPr>
          <w:b/>
          <w:bCs/>
          <w:sz w:val="28"/>
          <w:szCs w:val="28"/>
        </w:rPr>
      </w:pPr>
      <w:r w:rsidRPr="00CD71A2">
        <w:rPr>
          <w:sz w:val="28"/>
          <w:szCs w:val="28"/>
          <w:shd w:val="clear" w:color="auto" w:fill="FFFFFF"/>
        </w:rPr>
        <w:lastRenderedPageBreak/>
        <w:t xml:space="preserve">На сегодняшний день становится ясно, что основой долгосрочного социально-экономического развития страны должно стать динамичное развитие инновационной сферы. </w:t>
      </w:r>
    </w:p>
    <w:p w:rsidR="00363274" w:rsidRPr="00CD71A2" w:rsidRDefault="00363274" w:rsidP="00363274">
      <w:pPr>
        <w:pStyle w:val="a6"/>
        <w:spacing w:after="0" w:line="360" w:lineRule="auto"/>
        <w:ind w:firstLine="709"/>
        <w:jc w:val="both"/>
        <w:rPr>
          <w:sz w:val="28"/>
          <w:szCs w:val="28"/>
        </w:rPr>
      </w:pPr>
      <w:r w:rsidRPr="00CD71A2">
        <w:rPr>
          <w:sz w:val="28"/>
          <w:szCs w:val="28"/>
        </w:rPr>
        <w:t>Высокая степень износа (почти 60 процентов) и недостаточное обновление основных промышленно-производственных фондов (не более 1 процента в год) отражаются на качестве и конкурентоспособности выпускаемой продукции.</w:t>
      </w:r>
    </w:p>
    <w:p w:rsidR="00363274" w:rsidRPr="00CD71A2" w:rsidRDefault="00363274" w:rsidP="00CD71A2">
      <w:pPr>
        <w:pStyle w:val="a6"/>
        <w:spacing w:after="0" w:line="360" w:lineRule="auto"/>
        <w:ind w:firstLine="709"/>
        <w:jc w:val="both"/>
        <w:rPr>
          <w:sz w:val="26"/>
          <w:szCs w:val="26"/>
        </w:rPr>
      </w:pPr>
      <w:r w:rsidRPr="00CD71A2">
        <w:rPr>
          <w:sz w:val="28"/>
          <w:szCs w:val="28"/>
        </w:rPr>
        <w:t>Ни одно предприятие района не производит и не осуществляет отгрузку продукции на экспорт, не имеет сертификатов соответствия международным стандартам качества. Развитие экспортоориентированных производств и внедрение международных стандартов качества на предприятиях являются  важными предпосылками роста экономики, модернизации и обновления производственных мощностей, создания новых рабочих мест, увеличения доходов  бюджетов всех уровней</w:t>
      </w:r>
      <w:r w:rsidRPr="00CD71A2">
        <w:rPr>
          <w:sz w:val="26"/>
          <w:szCs w:val="26"/>
        </w:rPr>
        <w:t>.</w:t>
      </w:r>
    </w:p>
    <w:p w:rsidR="005A0FA8" w:rsidRPr="00CD71A2" w:rsidRDefault="005A0FA8" w:rsidP="00B12586">
      <w:pPr>
        <w:spacing w:line="360" w:lineRule="auto"/>
        <w:jc w:val="both"/>
        <w:rPr>
          <w:sz w:val="28"/>
          <w:szCs w:val="28"/>
        </w:rPr>
      </w:pPr>
      <w:r w:rsidRPr="00CD71A2">
        <w:rPr>
          <w:sz w:val="28"/>
          <w:szCs w:val="28"/>
        </w:rPr>
        <w:t>1.2.2.Сельское хозяйство.</w:t>
      </w:r>
    </w:p>
    <w:p w:rsidR="005A0FA8" w:rsidRPr="00CD71A2" w:rsidRDefault="005A0FA8" w:rsidP="00B12586">
      <w:pPr>
        <w:spacing w:line="360" w:lineRule="auto"/>
        <w:ind w:firstLine="709"/>
        <w:jc w:val="both"/>
        <w:rPr>
          <w:sz w:val="28"/>
          <w:szCs w:val="28"/>
        </w:rPr>
      </w:pPr>
      <w:r w:rsidRPr="00CD71A2">
        <w:rPr>
          <w:sz w:val="28"/>
          <w:szCs w:val="28"/>
        </w:rPr>
        <w:t>Социально-экономическое развитие района характеризуется положительной динамикой основных экономических показателей, что обеспечивается реализацией мероприятий за счет развития и модернизации производства, создания условий для привлечения инвестиций, решения социальных задач, направленных на улучшение качества жизни населения.</w:t>
      </w:r>
    </w:p>
    <w:p w:rsidR="005A0FA8" w:rsidRPr="00CD71A2" w:rsidRDefault="005A0FA8" w:rsidP="005A0FA8">
      <w:pPr>
        <w:spacing w:line="360" w:lineRule="auto"/>
        <w:ind w:firstLine="709"/>
        <w:jc w:val="both"/>
        <w:rPr>
          <w:sz w:val="28"/>
          <w:szCs w:val="28"/>
          <w:lang w:eastAsia="ar-SA"/>
        </w:rPr>
      </w:pPr>
      <w:r w:rsidRPr="00CD71A2">
        <w:rPr>
          <w:sz w:val="28"/>
          <w:szCs w:val="28"/>
          <w:lang w:eastAsia="ar-SA"/>
        </w:rPr>
        <w:t>Сельское хозяйство – одна из главных отраслей материального производства Краснослободского муниципального района. В настоящее время на территории района осуществляют деятельность 19 сельскохозяйственных предприятий различных форм собственности, из них 6 обществ с ограниченной ответственностью, 2 сельскохозяйственных производственных кооператива, одна сельхозартель-племзавод, 8  крестьянско-фермерских хозяйств, плодово-ягодный питомник, аграрный техникум. Имеется 9947 личных подворий, из них  около двух тысяч подворий содержат скот. Действует 7 сельскохозяйственных потребительских  кооперативов.</w:t>
      </w:r>
    </w:p>
    <w:p w:rsidR="005A0FA8" w:rsidRPr="00CD71A2" w:rsidRDefault="005A0FA8" w:rsidP="005A0FA8">
      <w:pPr>
        <w:spacing w:line="360" w:lineRule="auto"/>
        <w:ind w:firstLine="720"/>
        <w:jc w:val="both"/>
        <w:rPr>
          <w:sz w:val="28"/>
          <w:szCs w:val="28"/>
        </w:rPr>
      </w:pPr>
      <w:r w:rsidRPr="00CD71A2">
        <w:rPr>
          <w:sz w:val="28"/>
          <w:szCs w:val="28"/>
        </w:rPr>
        <w:t xml:space="preserve">Основные отрасли сельского хозяйства – производство зерна, молочное и мясное скотоводство. Посевные площади под  сельскохозяйственные культуры </w:t>
      </w:r>
      <w:r w:rsidRPr="00CD71A2">
        <w:rPr>
          <w:sz w:val="28"/>
          <w:szCs w:val="28"/>
        </w:rPr>
        <w:lastRenderedPageBreak/>
        <w:t xml:space="preserve">в течение  ряда лет находятся на уровне 44-46 тыс. гектаров и занимают  87 процентов пашни. </w:t>
      </w:r>
    </w:p>
    <w:p w:rsidR="005A0FA8" w:rsidRPr="00CD71A2" w:rsidRDefault="005A0FA8" w:rsidP="005A0FA8">
      <w:pPr>
        <w:spacing w:line="360" w:lineRule="auto"/>
        <w:ind w:firstLine="720"/>
        <w:jc w:val="right"/>
        <w:rPr>
          <w:sz w:val="26"/>
          <w:szCs w:val="26"/>
        </w:rPr>
      </w:pPr>
      <w:r w:rsidRPr="00CD71A2">
        <w:rPr>
          <w:sz w:val="28"/>
          <w:szCs w:val="28"/>
        </w:rPr>
        <w:t xml:space="preserve">Структура использования посевных площадей сельхозтоваропроизводителями Краснослободского муниципального района за период 2015-2017 годы.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7"/>
        <w:gridCol w:w="1244"/>
        <w:gridCol w:w="940"/>
        <w:gridCol w:w="1245"/>
        <w:gridCol w:w="942"/>
        <w:gridCol w:w="1245"/>
        <w:gridCol w:w="965"/>
      </w:tblGrid>
      <w:tr w:rsidR="005A0FA8" w:rsidRPr="00CD71A2" w:rsidTr="005A0FA8">
        <w:tc>
          <w:tcPr>
            <w:tcW w:w="3186" w:type="dxa"/>
            <w:vMerge w:val="restart"/>
          </w:tcPr>
          <w:p w:rsidR="005A0FA8" w:rsidRPr="00CD71A2" w:rsidRDefault="005A0FA8" w:rsidP="005A0FA8">
            <w:pPr>
              <w:jc w:val="both"/>
              <w:rPr>
                <w:sz w:val="20"/>
                <w:szCs w:val="20"/>
              </w:rPr>
            </w:pPr>
            <w:r w:rsidRPr="00CD71A2">
              <w:rPr>
                <w:sz w:val="20"/>
                <w:szCs w:val="20"/>
              </w:rPr>
              <w:t>Сельскохозяйственная культура</w:t>
            </w:r>
          </w:p>
        </w:tc>
        <w:tc>
          <w:tcPr>
            <w:tcW w:w="2213" w:type="dxa"/>
            <w:gridSpan w:val="2"/>
          </w:tcPr>
          <w:p w:rsidR="005A0FA8" w:rsidRPr="00CD71A2" w:rsidRDefault="005A0FA8" w:rsidP="005A0FA8">
            <w:pPr>
              <w:jc w:val="both"/>
              <w:rPr>
                <w:sz w:val="20"/>
                <w:szCs w:val="20"/>
              </w:rPr>
            </w:pPr>
            <w:r w:rsidRPr="00CD71A2">
              <w:rPr>
                <w:sz w:val="20"/>
                <w:szCs w:val="20"/>
              </w:rPr>
              <w:t>2015 год</w:t>
            </w:r>
          </w:p>
        </w:tc>
        <w:tc>
          <w:tcPr>
            <w:tcW w:w="2215" w:type="dxa"/>
            <w:gridSpan w:val="2"/>
          </w:tcPr>
          <w:p w:rsidR="005A0FA8" w:rsidRPr="00CD71A2" w:rsidRDefault="005A0FA8" w:rsidP="005A0FA8">
            <w:pPr>
              <w:jc w:val="both"/>
              <w:rPr>
                <w:sz w:val="20"/>
                <w:szCs w:val="20"/>
              </w:rPr>
            </w:pPr>
            <w:r w:rsidRPr="00CD71A2">
              <w:rPr>
                <w:sz w:val="20"/>
                <w:szCs w:val="20"/>
              </w:rPr>
              <w:t>2016 год</w:t>
            </w:r>
          </w:p>
        </w:tc>
        <w:tc>
          <w:tcPr>
            <w:tcW w:w="2240" w:type="dxa"/>
            <w:gridSpan w:val="2"/>
          </w:tcPr>
          <w:p w:rsidR="005A0FA8" w:rsidRPr="00CD71A2" w:rsidRDefault="005A0FA8" w:rsidP="005A0FA8">
            <w:pPr>
              <w:jc w:val="both"/>
              <w:rPr>
                <w:sz w:val="20"/>
                <w:szCs w:val="20"/>
              </w:rPr>
            </w:pPr>
            <w:r w:rsidRPr="00CD71A2">
              <w:rPr>
                <w:sz w:val="20"/>
                <w:szCs w:val="20"/>
              </w:rPr>
              <w:t>2017 год</w:t>
            </w:r>
          </w:p>
        </w:tc>
      </w:tr>
      <w:tr w:rsidR="005A0FA8" w:rsidRPr="00CD71A2" w:rsidTr="005A0FA8">
        <w:tc>
          <w:tcPr>
            <w:tcW w:w="3186" w:type="dxa"/>
            <w:vMerge/>
          </w:tcPr>
          <w:p w:rsidR="005A0FA8" w:rsidRPr="00CD71A2" w:rsidRDefault="005A0FA8" w:rsidP="005A0FA8">
            <w:pPr>
              <w:jc w:val="both"/>
              <w:rPr>
                <w:sz w:val="20"/>
                <w:szCs w:val="20"/>
              </w:rPr>
            </w:pPr>
          </w:p>
        </w:tc>
        <w:tc>
          <w:tcPr>
            <w:tcW w:w="1263" w:type="dxa"/>
          </w:tcPr>
          <w:p w:rsidR="005A0FA8" w:rsidRPr="00CD71A2" w:rsidRDefault="005A0FA8" w:rsidP="005A0FA8">
            <w:pPr>
              <w:jc w:val="both"/>
              <w:rPr>
                <w:sz w:val="20"/>
                <w:szCs w:val="20"/>
              </w:rPr>
            </w:pPr>
            <w:r w:rsidRPr="00CD71A2">
              <w:rPr>
                <w:sz w:val="20"/>
                <w:szCs w:val="20"/>
              </w:rPr>
              <w:t>Посевная площадь(га)</w:t>
            </w:r>
          </w:p>
        </w:tc>
        <w:tc>
          <w:tcPr>
            <w:tcW w:w="950" w:type="dxa"/>
          </w:tcPr>
          <w:p w:rsidR="005A0FA8" w:rsidRPr="00CD71A2" w:rsidRDefault="005A0FA8" w:rsidP="005A0FA8">
            <w:pPr>
              <w:jc w:val="both"/>
              <w:rPr>
                <w:sz w:val="20"/>
                <w:szCs w:val="20"/>
              </w:rPr>
            </w:pPr>
            <w:r w:rsidRPr="00CD71A2">
              <w:rPr>
                <w:sz w:val="20"/>
                <w:szCs w:val="20"/>
              </w:rPr>
              <w:t>% от пашни</w:t>
            </w:r>
          </w:p>
        </w:tc>
        <w:tc>
          <w:tcPr>
            <w:tcW w:w="1263" w:type="dxa"/>
          </w:tcPr>
          <w:p w:rsidR="005A0FA8" w:rsidRPr="00CD71A2" w:rsidRDefault="005A0FA8" w:rsidP="005A0FA8">
            <w:pPr>
              <w:jc w:val="both"/>
              <w:rPr>
                <w:sz w:val="20"/>
                <w:szCs w:val="20"/>
              </w:rPr>
            </w:pPr>
            <w:r w:rsidRPr="00CD71A2">
              <w:rPr>
                <w:sz w:val="20"/>
                <w:szCs w:val="20"/>
              </w:rPr>
              <w:t>Посевная площадь(га)</w:t>
            </w:r>
          </w:p>
        </w:tc>
        <w:tc>
          <w:tcPr>
            <w:tcW w:w="952" w:type="dxa"/>
          </w:tcPr>
          <w:p w:rsidR="005A0FA8" w:rsidRPr="00CD71A2" w:rsidRDefault="005A0FA8" w:rsidP="005A0FA8">
            <w:pPr>
              <w:jc w:val="both"/>
              <w:rPr>
                <w:sz w:val="20"/>
                <w:szCs w:val="20"/>
              </w:rPr>
            </w:pPr>
            <w:r w:rsidRPr="00CD71A2">
              <w:rPr>
                <w:sz w:val="20"/>
                <w:szCs w:val="20"/>
              </w:rPr>
              <w:t>% от пашни</w:t>
            </w:r>
          </w:p>
        </w:tc>
        <w:tc>
          <w:tcPr>
            <w:tcW w:w="1263" w:type="dxa"/>
          </w:tcPr>
          <w:p w:rsidR="005A0FA8" w:rsidRPr="00CD71A2" w:rsidRDefault="005A0FA8" w:rsidP="005A0FA8">
            <w:pPr>
              <w:jc w:val="both"/>
              <w:rPr>
                <w:sz w:val="20"/>
                <w:szCs w:val="20"/>
              </w:rPr>
            </w:pPr>
            <w:r w:rsidRPr="00CD71A2">
              <w:rPr>
                <w:sz w:val="20"/>
                <w:szCs w:val="20"/>
              </w:rPr>
              <w:t>Посевная площадь(га)</w:t>
            </w:r>
          </w:p>
        </w:tc>
        <w:tc>
          <w:tcPr>
            <w:tcW w:w="977" w:type="dxa"/>
          </w:tcPr>
          <w:p w:rsidR="005A0FA8" w:rsidRPr="00CD71A2" w:rsidRDefault="005A0FA8" w:rsidP="005A0FA8">
            <w:pPr>
              <w:jc w:val="both"/>
              <w:rPr>
                <w:sz w:val="20"/>
                <w:szCs w:val="20"/>
              </w:rPr>
            </w:pPr>
            <w:r w:rsidRPr="00CD71A2">
              <w:rPr>
                <w:sz w:val="20"/>
                <w:szCs w:val="20"/>
              </w:rPr>
              <w:t>% от пашни</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Пшеница озимая</w:t>
            </w:r>
          </w:p>
        </w:tc>
        <w:tc>
          <w:tcPr>
            <w:tcW w:w="1263" w:type="dxa"/>
          </w:tcPr>
          <w:p w:rsidR="005A0FA8" w:rsidRPr="00CD71A2" w:rsidRDefault="005A0FA8" w:rsidP="005A0FA8">
            <w:pPr>
              <w:jc w:val="both"/>
              <w:rPr>
                <w:sz w:val="22"/>
                <w:szCs w:val="22"/>
              </w:rPr>
            </w:pPr>
            <w:r w:rsidRPr="00CD71A2">
              <w:rPr>
                <w:sz w:val="22"/>
                <w:szCs w:val="22"/>
              </w:rPr>
              <w:t>9609</w:t>
            </w:r>
          </w:p>
        </w:tc>
        <w:tc>
          <w:tcPr>
            <w:tcW w:w="950" w:type="dxa"/>
          </w:tcPr>
          <w:p w:rsidR="005A0FA8" w:rsidRPr="00CD71A2" w:rsidRDefault="005A0FA8" w:rsidP="005A0FA8">
            <w:pPr>
              <w:jc w:val="both"/>
              <w:rPr>
                <w:sz w:val="22"/>
                <w:szCs w:val="22"/>
              </w:rPr>
            </w:pPr>
            <w:r w:rsidRPr="00CD71A2">
              <w:rPr>
                <w:sz w:val="22"/>
                <w:szCs w:val="22"/>
              </w:rPr>
              <w:t>18</w:t>
            </w:r>
          </w:p>
        </w:tc>
        <w:tc>
          <w:tcPr>
            <w:tcW w:w="1263" w:type="dxa"/>
          </w:tcPr>
          <w:p w:rsidR="005A0FA8" w:rsidRPr="00CD71A2" w:rsidRDefault="005A0FA8" w:rsidP="005A0FA8">
            <w:pPr>
              <w:jc w:val="both"/>
              <w:rPr>
                <w:sz w:val="22"/>
                <w:szCs w:val="22"/>
              </w:rPr>
            </w:pPr>
            <w:r w:rsidRPr="00CD71A2">
              <w:rPr>
                <w:sz w:val="22"/>
                <w:szCs w:val="22"/>
              </w:rPr>
              <w:t>5720</w:t>
            </w:r>
          </w:p>
        </w:tc>
        <w:tc>
          <w:tcPr>
            <w:tcW w:w="952" w:type="dxa"/>
          </w:tcPr>
          <w:p w:rsidR="005A0FA8" w:rsidRPr="00CD71A2" w:rsidRDefault="005A0FA8" w:rsidP="005A0FA8">
            <w:pPr>
              <w:jc w:val="both"/>
              <w:rPr>
                <w:sz w:val="22"/>
                <w:szCs w:val="22"/>
              </w:rPr>
            </w:pPr>
            <w:r w:rsidRPr="00CD71A2">
              <w:rPr>
                <w:sz w:val="22"/>
                <w:szCs w:val="22"/>
              </w:rPr>
              <w:t>10,7</w:t>
            </w:r>
          </w:p>
        </w:tc>
        <w:tc>
          <w:tcPr>
            <w:tcW w:w="1263" w:type="dxa"/>
          </w:tcPr>
          <w:p w:rsidR="005A0FA8" w:rsidRPr="00CD71A2" w:rsidRDefault="005A0FA8" w:rsidP="005A0FA8">
            <w:pPr>
              <w:jc w:val="both"/>
              <w:rPr>
                <w:sz w:val="22"/>
                <w:szCs w:val="22"/>
              </w:rPr>
            </w:pPr>
            <w:r w:rsidRPr="00CD71A2">
              <w:rPr>
                <w:sz w:val="22"/>
                <w:szCs w:val="22"/>
              </w:rPr>
              <w:t>8080</w:t>
            </w:r>
          </w:p>
        </w:tc>
        <w:tc>
          <w:tcPr>
            <w:tcW w:w="977" w:type="dxa"/>
          </w:tcPr>
          <w:p w:rsidR="005A0FA8" w:rsidRPr="00CD71A2" w:rsidRDefault="005A0FA8" w:rsidP="005A0FA8">
            <w:pPr>
              <w:jc w:val="both"/>
              <w:rPr>
                <w:sz w:val="22"/>
                <w:szCs w:val="22"/>
              </w:rPr>
            </w:pPr>
            <w:r w:rsidRPr="00CD71A2">
              <w:rPr>
                <w:sz w:val="22"/>
                <w:szCs w:val="22"/>
              </w:rPr>
              <w:t>15,1</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Рожь озимая</w:t>
            </w:r>
          </w:p>
        </w:tc>
        <w:tc>
          <w:tcPr>
            <w:tcW w:w="1263" w:type="dxa"/>
          </w:tcPr>
          <w:p w:rsidR="005A0FA8" w:rsidRPr="00CD71A2" w:rsidRDefault="005A0FA8" w:rsidP="005A0FA8">
            <w:pPr>
              <w:jc w:val="both"/>
              <w:rPr>
                <w:sz w:val="22"/>
                <w:szCs w:val="22"/>
              </w:rPr>
            </w:pPr>
            <w:r w:rsidRPr="00CD71A2">
              <w:rPr>
                <w:sz w:val="22"/>
                <w:szCs w:val="22"/>
              </w:rPr>
              <w:t>3909</w:t>
            </w:r>
          </w:p>
        </w:tc>
        <w:tc>
          <w:tcPr>
            <w:tcW w:w="950" w:type="dxa"/>
          </w:tcPr>
          <w:p w:rsidR="005A0FA8" w:rsidRPr="00CD71A2" w:rsidRDefault="005A0FA8" w:rsidP="005A0FA8">
            <w:pPr>
              <w:jc w:val="both"/>
              <w:rPr>
                <w:sz w:val="22"/>
                <w:szCs w:val="22"/>
              </w:rPr>
            </w:pPr>
            <w:r w:rsidRPr="00CD71A2">
              <w:rPr>
                <w:sz w:val="22"/>
                <w:szCs w:val="22"/>
              </w:rPr>
              <w:t>7,3</w:t>
            </w:r>
          </w:p>
        </w:tc>
        <w:tc>
          <w:tcPr>
            <w:tcW w:w="1263" w:type="dxa"/>
          </w:tcPr>
          <w:p w:rsidR="005A0FA8" w:rsidRPr="00CD71A2" w:rsidRDefault="005A0FA8" w:rsidP="005A0FA8">
            <w:pPr>
              <w:jc w:val="both"/>
              <w:rPr>
                <w:sz w:val="22"/>
                <w:szCs w:val="22"/>
              </w:rPr>
            </w:pPr>
            <w:r w:rsidRPr="00CD71A2">
              <w:rPr>
                <w:sz w:val="22"/>
                <w:szCs w:val="22"/>
              </w:rPr>
              <w:t>3213</w:t>
            </w:r>
          </w:p>
        </w:tc>
        <w:tc>
          <w:tcPr>
            <w:tcW w:w="952" w:type="dxa"/>
          </w:tcPr>
          <w:p w:rsidR="005A0FA8" w:rsidRPr="00CD71A2" w:rsidRDefault="005A0FA8" w:rsidP="005A0FA8">
            <w:pPr>
              <w:jc w:val="both"/>
              <w:rPr>
                <w:sz w:val="22"/>
                <w:szCs w:val="22"/>
              </w:rPr>
            </w:pPr>
            <w:r w:rsidRPr="00CD71A2">
              <w:rPr>
                <w:sz w:val="22"/>
                <w:szCs w:val="22"/>
              </w:rPr>
              <w:t>6,0</w:t>
            </w:r>
          </w:p>
        </w:tc>
        <w:tc>
          <w:tcPr>
            <w:tcW w:w="1263" w:type="dxa"/>
          </w:tcPr>
          <w:p w:rsidR="005A0FA8" w:rsidRPr="00CD71A2" w:rsidRDefault="005A0FA8" w:rsidP="005A0FA8">
            <w:pPr>
              <w:jc w:val="both"/>
              <w:rPr>
                <w:sz w:val="22"/>
                <w:szCs w:val="22"/>
              </w:rPr>
            </w:pPr>
            <w:r w:rsidRPr="00CD71A2">
              <w:rPr>
                <w:sz w:val="22"/>
                <w:szCs w:val="22"/>
              </w:rPr>
              <w:t>2753</w:t>
            </w:r>
          </w:p>
        </w:tc>
        <w:tc>
          <w:tcPr>
            <w:tcW w:w="977" w:type="dxa"/>
          </w:tcPr>
          <w:p w:rsidR="005A0FA8" w:rsidRPr="00CD71A2" w:rsidRDefault="005A0FA8" w:rsidP="005A0FA8">
            <w:pPr>
              <w:jc w:val="both"/>
              <w:rPr>
                <w:sz w:val="22"/>
                <w:szCs w:val="22"/>
              </w:rPr>
            </w:pPr>
            <w:r w:rsidRPr="00CD71A2">
              <w:rPr>
                <w:sz w:val="22"/>
                <w:szCs w:val="22"/>
              </w:rPr>
              <w:t>5,2</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Пшеница яровая</w:t>
            </w:r>
          </w:p>
        </w:tc>
        <w:tc>
          <w:tcPr>
            <w:tcW w:w="1263" w:type="dxa"/>
          </w:tcPr>
          <w:p w:rsidR="005A0FA8" w:rsidRPr="00CD71A2" w:rsidRDefault="005A0FA8" w:rsidP="005A0FA8">
            <w:pPr>
              <w:jc w:val="both"/>
              <w:rPr>
                <w:sz w:val="22"/>
                <w:szCs w:val="22"/>
              </w:rPr>
            </w:pPr>
            <w:r w:rsidRPr="00CD71A2">
              <w:rPr>
                <w:sz w:val="22"/>
                <w:szCs w:val="22"/>
              </w:rPr>
              <w:t>886</w:t>
            </w:r>
          </w:p>
        </w:tc>
        <w:tc>
          <w:tcPr>
            <w:tcW w:w="950" w:type="dxa"/>
          </w:tcPr>
          <w:p w:rsidR="005A0FA8" w:rsidRPr="00CD71A2" w:rsidRDefault="005A0FA8" w:rsidP="005A0FA8">
            <w:pPr>
              <w:jc w:val="both"/>
              <w:rPr>
                <w:sz w:val="22"/>
                <w:szCs w:val="22"/>
              </w:rPr>
            </w:pPr>
            <w:r w:rsidRPr="00CD71A2">
              <w:rPr>
                <w:sz w:val="22"/>
                <w:szCs w:val="22"/>
              </w:rPr>
              <w:t>1,7</w:t>
            </w:r>
          </w:p>
        </w:tc>
        <w:tc>
          <w:tcPr>
            <w:tcW w:w="1263" w:type="dxa"/>
          </w:tcPr>
          <w:p w:rsidR="005A0FA8" w:rsidRPr="00CD71A2" w:rsidRDefault="005A0FA8" w:rsidP="005A0FA8">
            <w:pPr>
              <w:jc w:val="both"/>
              <w:rPr>
                <w:sz w:val="22"/>
                <w:szCs w:val="22"/>
              </w:rPr>
            </w:pPr>
            <w:r w:rsidRPr="00CD71A2">
              <w:rPr>
                <w:sz w:val="22"/>
                <w:szCs w:val="22"/>
              </w:rPr>
              <w:t>1879</w:t>
            </w:r>
          </w:p>
        </w:tc>
        <w:tc>
          <w:tcPr>
            <w:tcW w:w="952" w:type="dxa"/>
          </w:tcPr>
          <w:p w:rsidR="005A0FA8" w:rsidRPr="00CD71A2" w:rsidRDefault="005A0FA8" w:rsidP="005A0FA8">
            <w:pPr>
              <w:jc w:val="both"/>
              <w:rPr>
                <w:sz w:val="22"/>
                <w:szCs w:val="22"/>
              </w:rPr>
            </w:pPr>
            <w:r w:rsidRPr="00CD71A2">
              <w:rPr>
                <w:sz w:val="22"/>
                <w:szCs w:val="22"/>
              </w:rPr>
              <w:t>3,5</w:t>
            </w:r>
          </w:p>
        </w:tc>
        <w:tc>
          <w:tcPr>
            <w:tcW w:w="1263" w:type="dxa"/>
          </w:tcPr>
          <w:p w:rsidR="005A0FA8" w:rsidRPr="00CD71A2" w:rsidRDefault="005A0FA8" w:rsidP="005A0FA8">
            <w:pPr>
              <w:jc w:val="both"/>
              <w:rPr>
                <w:sz w:val="22"/>
                <w:szCs w:val="22"/>
              </w:rPr>
            </w:pPr>
            <w:r w:rsidRPr="00CD71A2">
              <w:rPr>
                <w:sz w:val="22"/>
                <w:szCs w:val="22"/>
              </w:rPr>
              <w:t>1560</w:t>
            </w:r>
          </w:p>
        </w:tc>
        <w:tc>
          <w:tcPr>
            <w:tcW w:w="977" w:type="dxa"/>
          </w:tcPr>
          <w:p w:rsidR="005A0FA8" w:rsidRPr="00CD71A2" w:rsidRDefault="005A0FA8" w:rsidP="005A0FA8">
            <w:pPr>
              <w:jc w:val="both"/>
              <w:rPr>
                <w:sz w:val="22"/>
                <w:szCs w:val="22"/>
              </w:rPr>
            </w:pPr>
            <w:r w:rsidRPr="00CD71A2">
              <w:rPr>
                <w:sz w:val="22"/>
                <w:szCs w:val="22"/>
              </w:rPr>
              <w:t>2,9</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Ячмень фуражный</w:t>
            </w:r>
          </w:p>
        </w:tc>
        <w:tc>
          <w:tcPr>
            <w:tcW w:w="1263" w:type="dxa"/>
          </w:tcPr>
          <w:p w:rsidR="005A0FA8" w:rsidRPr="00CD71A2" w:rsidRDefault="005A0FA8" w:rsidP="005A0FA8">
            <w:pPr>
              <w:jc w:val="both"/>
              <w:rPr>
                <w:sz w:val="22"/>
                <w:szCs w:val="22"/>
              </w:rPr>
            </w:pPr>
            <w:r w:rsidRPr="00CD71A2">
              <w:rPr>
                <w:sz w:val="22"/>
                <w:szCs w:val="22"/>
              </w:rPr>
              <w:t>7571</w:t>
            </w:r>
          </w:p>
        </w:tc>
        <w:tc>
          <w:tcPr>
            <w:tcW w:w="950" w:type="dxa"/>
          </w:tcPr>
          <w:p w:rsidR="005A0FA8" w:rsidRPr="00CD71A2" w:rsidRDefault="005A0FA8" w:rsidP="005A0FA8">
            <w:pPr>
              <w:jc w:val="both"/>
              <w:rPr>
                <w:sz w:val="22"/>
                <w:szCs w:val="22"/>
              </w:rPr>
            </w:pPr>
            <w:r w:rsidRPr="00CD71A2">
              <w:rPr>
                <w:sz w:val="22"/>
                <w:szCs w:val="22"/>
              </w:rPr>
              <w:t>14,2</w:t>
            </w:r>
          </w:p>
        </w:tc>
        <w:tc>
          <w:tcPr>
            <w:tcW w:w="1263" w:type="dxa"/>
          </w:tcPr>
          <w:p w:rsidR="005A0FA8" w:rsidRPr="00CD71A2" w:rsidRDefault="005A0FA8" w:rsidP="005A0FA8">
            <w:pPr>
              <w:jc w:val="both"/>
              <w:rPr>
                <w:sz w:val="22"/>
                <w:szCs w:val="22"/>
              </w:rPr>
            </w:pPr>
            <w:r w:rsidRPr="00CD71A2">
              <w:rPr>
                <w:sz w:val="22"/>
                <w:szCs w:val="22"/>
              </w:rPr>
              <w:t>9103</w:t>
            </w:r>
          </w:p>
        </w:tc>
        <w:tc>
          <w:tcPr>
            <w:tcW w:w="952" w:type="dxa"/>
          </w:tcPr>
          <w:p w:rsidR="005A0FA8" w:rsidRPr="00CD71A2" w:rsidRDefault="005A0FA8" w:rsidP="005A0FA8">
            <w:pPr>
              <w:jc w:val="both"/>
              <w:rPr>
                <w:sz w:val="22"/>
                <w:szCs w:val="22"/>
              </w:rPr>
            </w:pPr>
            <w:r w:rsidRPr="00CD71A2">
              <w:rPr>
                <w:sz w:val="22"/>
                <w:szCs w:val="22"/>
              </w:rPr>
              <w:t>17,0</w:t>
            </w:r>
          </w:p>
        </w:tc>
        <w:tc>
          <w:tcPr>
            <w:tcW w:w="1263" w:type="dxa"/>
          </w:tcPr>
          <w:p w:rsidR="005A0FA8" w:rsidRPr="00CD71A2" w:rsidRDefault="005A0FA8" w:rsidP="005A0FA8">
            <w:pPr>
              <w:jc w:val="both"/>
              <w:rPr>
                <w:sz w:val="22"/>
                <w:szCs w:val="22"/>
              </w:rPr>
            </w:pPr>
            <w:r w:rsidRPr="00CD71A2">
              <w:rPr>
                <w:sz w:val="22"/>
                <w:szCs w:val="22"/>
              </w:rPr>
              <w:t>8772</w:t>
            </w:r>
          </w:p>
        </w:tc>
        <w:tc>
          <w:tcPr>
            <w:tcW w:w="977" w:type="dxa"/>
          </w:tcPr>
          <w:p w:rsidR="005A0FA8" w:rsidRPr="00CD71A2" w:rsidRDefault="005A0FA8" w:rsidP="005A0FA8">
            <w:pPr>
              <w:jc w:val="both"/>
              <w:rPr>
                <w:sz w:val="22"/>
                <w:szCs w:val="22"/>
              </w:rPr>
            </w:pPr>
            <w:r w:rsidRPr="00CD71A2">
              <w:rPr>
                <w:sz w:val="22"/>
                <w:szCs w:val="22"/>
              </w:rPr>
              <w:t>16,4</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Овес</w:t>
            </w:r>
          </w:p>
        </w:tc>
        <w:tc>
          <w:tcPr>
            <w:tcW w:w="1263" w:type="dxa"/>
          </w:tcPr>
          <w:p w:rsidR="005A0FA8" w:rsidRPr="00CD71A2" w:rsidRDefault="005A0FA8" w:rsidP="005A0FA8">
            <w:pPr>
              <w:jc w:val="both"/>
              <w:rPr>
                <w:sz w:val="22"/>
                <w:szCs w:val="22"/>
              </w:rPr>
            </w:pPr>
            <w:r w:rsidRPr="00CD71A2">
              <w:rPr>
                <w:sz w:val="22"/>
                <w:szCs w:val="22"/>
              </w:rPr>
              <w:t>1598</w:t>
            </w:r>
          </w:p>
        </w:tc>
        <w:tc>
          <w:tcPr>
            <w:tcW w:w="950" w:type="dxa"/>
          </w:tcPr>
          <w:p w:rsidR="005A0FA8" w:rsidRPr="00CD71A2" w:rsidRDefault="005A0FA8" w:rsidP="005A0FA8">
            <w:pPr>
              <w:jc w:val="both"/>
              <w:rPr>
                <w:sz w:val="22"/>
                <w:szCs w:val="22"/>
              </w:rPr>
            </w:pPr>
            <w:r w:rsidRPr="00CD71A2">
              <w:rPr>
                <w:sz w:val="22"/>
                <w:szCs w:val="22"/>
              </w:rPr>
              <w:t>3,0</w:t>
            </w:r>
          </w:p>
        </w:tc>
        <w:tc>
          <w:tcPr>
            <w:tcW w:w="1263" w:type="dxa"/>
          </w:tcPr>
          <w:p w:rsidR="005A0FA8" w:rsidRPr="00CD71A2" w:rsidRDefault="005A0FA8" w:rsidP="005A0FA8">
            <w:pPr>
              <w:jc w:val="both"/>
              <w:rPr>
                <w:sz w:val="22"/>
                <w:szCs w:val="22"/>
              </w:rPr>
            </w:pPr>
            <w:r w:rsidRPr="00CD71A2">
              <w:rPr>
                <w:sz w:val="22"/>
                <w:szCs w:val="22"/>
              </w:rPr>
              <w:t>1198</w:t>
            </w:r>
          </w:p>
        </w:tc>
        <w:tc>
          <w:tcPr>
            <w:tcW w:w="952" w:type="dxa"/>
          </w:tcPr>
          <w:p w:rsidR="005A0FA8" w:rsidRPr="00CD71A2" w:rsidRDefault="005A0FA8" w:rsidP="005A0FA8">
            <w:pPr>
              <w:jc w:val="both"/>
              <w:rPr>
                <w:sz w:val="22"/>
                <w:szCs w:val="22"/>
              </w:rPr>
            </w:pPr>
            <w:r w:rsidRPr="00CD71A2">
              <w:rPr>
                <w:sz w:val="22"/>
                <w:szCs w:val="22"/>
              </w:rPr>
              <w:t>2,2</w:t>
            </w:r>
          </w:p>
        </w:tc>
        <w:tc>
          <w:tcPr>
            <w:tcW w:w="1263" w:type="dxa"/>
          </w:tcPr>
          <w:p w:rsidR="005A0FA8" w:rsidRPr="00CD71A2" w:rsidRDefault="005A0FA8" w:rsidP="005A0FA8">
            <w:pPr>
              <w:jc w:val="both"/>
              <w:rPr>
                <w:sz w:val="22"/>
                <w:szCs w:val="22"/>
              </w:rPr>
            </w:pPr>
            <w:r w:rsidRPr="00CD71A2">
              <w:rPr>
                <w:sz w:val="22"/>
                <w:szCs w:val="22"/>
              </w:rPr>
              <w:t>1275</w:t>
            </w:r>
          </w:p>
        </w:tc>
        <w:tc>
          <w:tcPr>
            <w:tcW w:w="977" w:type="dxa"/>
          </w:tcPr>
          <w:p w:rsidR="005A0FA8" w:rsidRPr="00CD71A2" w:rsidRDefault="005A0FA8" w:rsidP="005A0FA8">
            <w:pPr>
              <w:jc w:val="both"/>
              <w:rPr>
                <w:sz w:val="22"/>
                <w:szCs w:val="22"/>
              </w:rPr>
            </w:pPr>
            <w:r w:rsidRPr="00CD71A2">
              <w:rPr>
                <w:sz w:val="22"/>
                <w:szCs w:val="22"/>
              </w:rPr>
              <w:t>2,4</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Вика (зерно)</w:t>
            </w:r>
          </w:p>
        </w:tc>
        <w:tc>
          <w:tcPr>
            <w:tcW w:w="1263" w:type="dxa"/>
          </w:tcPr>
          <w:p w:rsidR="005A0FA8" w:rsidRPr="00CD71A2" w:rsidRDefault="005A0FA8" w:rsidP="005A0FA8">
            <w:pPr>
              <w:jc w:val="both"/>
              <w:rPr>
                <w:sz w:val="22"/>
                <w:szCs w:val="22"/>
              </w:rPr>
            </w:pPr>
            <w:r w:rsidRPr="00CD71A2">
              <w:rPr>
                <w:sz w:val="22"/>
                <w:szCs w:val="22"/>
              </w:rPr>
              <w:t>546</w:t>
            </w:r>
          </w:p>
        </w:tc>
        <w:tc>
          <w:tcPr>
            <w:tcW w:w="950" w:type="dxa"/>
          </w:tcPr>
          <w:p w:rsidR="005A0FA8" w:rsidRPr="00CD71A2" w:rsidRDefault="005A0FA8" w:rsidP="005A0FA8">
            <w:pPr>
              <w:jc w:val="both"/>
              <w:rPr>
                <w:sz w:val="22"/>
                <w:szCs w:val="22"/>
              </w:rPr>
            </w:pPr>
            <w:r w:rsidRPr="00CD71A2">
              <w:rPr>
                <w:sz w:val="22"/>
                <w:szCs w:val="22"/>
              </w:rPr>
              <w:t>1,0</w:t>
            </w:r>
          </w:p>
        </w:tc>
        <w:tc>
          <w:tcPr>
            <w:tcW w:w="1263" w:type="dxa"/>
          </w:tcPr>
          <w:p w:rsidR="005A0FA8" w:rsidRPr="00CD71A2" w:rsidRDefault="005A0FA8" w:rsidP="005A0FA8">
            <w:pPr>
              <w:jc w:val="both"/>
              <w:rPr>
                <w:sz w:val="22"/>
                <w:szCs w:val="22"/>
              </w:rPr>
            </w:pPr>
            <w:r w:rsidRPr="00CD71A2">
              <w:rPr>
                <w:sz w:val="22"/>
                <w:szCs w:val="22"/>
              </w:rPr>
              <w:t>890</w:t>
            </w:r>
          </w:p>
        </w:tc>
        <w:tc>
          <w:tcPr>
            <w:tcW w:w="952" w:type="dxa"/>
          </w:tcPr>
          <w:p w:rsidR="005A0FA8" w:rsidRPr="00CD71A2" w:rsidRDefault="005A0FA8" w:rsidP="005A0FA8">
            <w:pPr>
              <w:jc w:val="both"/>
              <w:rPr>
                <w:sz w:val="22"/>
                <w:szCs w:val="22"/>
              </w:rPr>
            </w:pPr>
            <w:r w:rsidRPr="00CD71A2">
              <w:rPr>
                <w:sz w:val="22"/>
                <w:szCs w:val="22"/>
              </w:rPr>
              <w:t>1,7</w:t>
            </w:r>
          </w:p>
        </w:tc>
        <w:tc>
          <w:tcPr>
            <w:tcW w:w="1263" w:type="dxa"/>
          </w:tcPr>
          <w:p w:rsidR="005A0FA8" w:rsidRPr="00CD71A2" w:rsidRDefault="005A0FA8" w:rsidP="005A0FA8">
            <w:pPr>
              <w:jc w:val="both"/>
              <w:rPr>
                <w:sz w:val="22"/>
                <w:szCs w:val="22"/>
              </w:rPr>
            </w:pPr>
            <w:r w:rsidRPr="00CD71A2">
              <w:rPr>
                <w:sz w:val="22"/>
                <w:szCs w:val="22"/>
              </w:rPr>
              <w:t>631</w:t>
            </w:r>
          </w:p>
        </w:tc>
        <w:tc>
          <w:tcPr>
            <w:tcW w:w="977" w:type="dxa"/>
          </w:tcPr>
          <w:p w:rsidR="005A0FA8" w:rsidRPr="00CD71A2" w:rsidRDefault="005A0FA8" w:rsidP="005A0FA8">
            <w:pPr>
              <w:tabs>
                <w:tab w:val="left" w:pos="720"/>
              </w:tabs>
              <w:jc w:val="both"/>
              <w:rPr>
                <w:sz w:val="22"/>
                <w:szCs w:val="22"/>
              </w:rPr>
            </w:pPr>
            <w:r w:rsidRPr="00CD71A2">
              <w:rPr>
                <w:sz w:val="22"/>
                <w:szCs w:val="22"/>
              </w:rPr>
              <w:t>1,2</w:t>
            </w:r>
            <w:r w:rsidRPr="00CD71A2">
              <w:rPr>
                <w:sz w:val="22"/>
                <w:szCs w:val="22"/>
              </w:rPr>
              <w:tab/>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Горох</w:t>
            </w:r>
          </w:p>
        </w:tc>
        <w:tc>
          <w:tcPr>
            <w:tcW w:w="1263" w:type="dxa"/>
          </w:tcPr>
          <w:p w:rsidR="005A0FA8" w:rsidRPr="00CD71A2" w:rsidRDefault="005A0FA8" w:rsidP="005A0FA8">
            <w:pPr>
              <w:jc w:val="both"/>
              <w:rPr>
                <w:sz w:val="22"/>
                <w:szCs w:val="22"/>
              </w:rPr>
            </w:pPr>
            <w:r w:rsidRPr="00CD71A2">
              <w:rPr>
                <w:sz w:val="22"/>
                <w:szCs w:val="22"/>
              </w:rPr>
              <w:t>62</w:t>
            </w:r>
          </w:p>
        </w:tc>
        <w:tc>
          <w:tcPr>
            <w:tcW w:w="950" w:type="dxa"/>
          </w:tcPr>
          <w:p w:rsidR="005A0FA8" w:rsidRPr="00CD71A2" w:rsidRDefault="005A0FA8" w:rsidP="005A0FA8">
            <w:pPr>
              <w:jc w:val="both"/>
              <w:rPr>
                <w:sz w:val="22"/>
                <w:szCs w:val="22"/>
              </w:rPr>
            </w:pPr>
            <w:r w:rsidRPr="00CD71A2">
              <w:rPr>
                <w:sz w:val="22"/>
                <w:szCs w:val="22"/>
              </w:rPr>
              <w:t>0,1</w:t>
            </w:r>
          </w:p>
        </w:tc>
        <w:tc>
          <w:tcPr>
            <w:tcW w:w="1263" w:type="dxa"/>
          </w:tcPr>
          <w:p w:rsidR="005A0FA8" w:rsidRPr="00CD71A2" w:rsidRDefault="005A0FA8" w:rsidP="005A0FA8">
            <w:pPr>
              <w:jc w:val="both"/>
              <w:rPr>
                <w:sz w:val="22"/>
                <w:szCs w:val="22"/>
              </w:rPr>
            </w:pPr>
            <w:r w:rsidRPr="00CD71A2">
              <w:rPr>
                <w:sz w:val="22"/>
                <w:szCs w:val="22"/>
              </w:rPr>
              <w:t>0</w:t>
            </w:r>
          </w:p>
        </w:tc>
        <w:tc>
          <w:tcPr>
            <w:tcW w:w="952" w:type="dxa"/>
          </w:tcPr>
          <w:p w:rsidR="005A0FA8" w:rsidRPr="00CD71A2" w:rsidRDefault="005A0FA8" w:rsidP="005A0FA8">
            <w:pPr>
              <w:jc w:val="both"/>
              <w:rPr>
                <w:sz w:val="22"/>
                <w:szCs w:val="22"/>
              </w:rPr>
            </w:pPr>
            <w:r w:rsidRPr="00CD71A2">
              <w:rPr>
                <w:sz w:val="22"/>
                <w:szCs w:val="22"/>
              </w:rPr>
              <w:t>0</w:t>
            </w:r>
          </w:p>
        </w:tc>
        <w:tc>
          <w:tcPr>
            <w:tcW w:w="1263" w:type="dxa"/>
          </w:tcPr>
          <w:p w:rsidR="005A0FA8" w:rsidRPr="00CD71A2" w:rsidRDefault="005A0FA8" w:rsidP="005A0FA8">
            <w:pPr>
              <w:jc w:val="both"/>
              <w:rPr>
                <w:sz w:val="22"/>
                <w:szCs w:val="22"/>
              </w:rPr>
            </w:pPr>
            <w:r w:rsidRPr="00CD71A2">
              <w:rPr>
                <w:sz w:val="22"/>
                <w:szCs w:val="22"/>
              </w:rPr>
              <w:t>100</w:t>
            </w:r>
          </w:p>
        </w:tc>
        <w:tc>
          <w:tcPr>
            <w:tcW w:w="977" w:type="dxa"/>
          </w:tcPr>
          <w:p w:rsidR="005A0FA8" w:rsidRPr="00CD71A2" w:rsidRDefault="005A0FA8" w:rsidP="005A0FA8">
            <w:pPr>
              <w:jc w:val="both"/>
              <w:rPr>
                <w:sz w:val="22"/>
                <w:szCs w:val="22"/>
              </w:rPr>
            </w:pPr>
            <w:r w:rsidRPr="00CD71A2">
              <w:rPr>
                <w:sz w:val="22"/>
                <w:szCs w:val="22"/>
              </w:rPr>
              <w:t>0,2</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Тритикале</w:t>
            </w:r>
          </w:p>
        </w:tc>
        <w:tc>
          <w:tcPr>
            <w:tcW w:w="1263" w:type="dxa"/>
          </w:tcPr>
          <w:p w:rsidR="005A0FA8" w:rsidRPr="00CD71A2" w:rsidRDefault="005A0FA8" w:rsidP="005A0FA8">
            <w:pPr>
              <w:jc w:val="both"/>
              <w:rPr>
                <w:sz w:val="22"/>
                <w:szCs w:val="22"/>
              </w:rPr>
            </w:pPr>
            <w:r w:rsidRPr="00CD71A2">
              <w:rPr>
                <w:sz w:val="22"/>
                <w:szCs w:val="22"/>
              </w:rPr>
              <w:t>0</w:t>
            </w:r>
          </w:p>
        </w:tc>
        <w:tc>
          <w:tcPr>
            <w:tcW w:w="950" w:type="dxa"/>
          </w:tcPr>
          <w:p w:rsidR="005A0FA8" w:rsidRPr="00CD71A2" w:rsidRDefault="005A0FA8" w:rsidP="005A0FA8">
            <w:pPr>
              <w:jc w:val="both"/>
              <w:rPr>
                <w:sz w:val="22"/>
                <w:szCs w:val="22"/>
              </w:rPr>
            </w:pPr>
            <w:r w:rsidRPr="00CD71A2">
              <w:rPr>
                <w:sz w:val="22"/>
                <w:szCs w:val="22"/>
              </w:rPr>
              <w:t>0</w:t>
            </w:r>
          </w:p>
        </w:tc>
        <w:tc>
          <w:tcPr>
            <w:tcW w:w="1263" w:type="dxa"/>
          </w:tcPr>
          <w:p w:rsidR="005A0FA8" w:rsidRPr="00CD71A2" w:rsidRDefault="005A0FA8" w:rsidP="005A0FA8">
            <w:pPr>
              <w:jc w:val="both"/>
              <w:rPr>
                <w:sz w:val="22"/>
                <w:szCs w:val="22"/>
              </w:rPr>
            </w:pPr>
            <w:r w:rsidRPr="00CD71A2">
              <w:rPr>
                <w:sz w:val="22"/>
                <w:szCs w:val="22"/>
              </w:rPr>
              <w:t>0</w:t>
            </w:r>
          </w:p>
        </w:tc>
        <w:tc>
          <w:tcPr>
            <w:tcW w:w="952" w:type="dxa"/>
          </w:tcPr>
          <w:p w:rsidR="005A0FA8" w:rsidRPr="00CD71A2" w:rsidRDefault="005A0FA8" w:rsidP="005A0FA8">
            <w:pPr>
              <w:jc w:val="both"/>
              <w:rPr>
                <w:sz w:val="22"/>
                <w:szCs w:val="22"/>
              </w:rPr>
            </w:pPr>
            <w:r w:rsidRPr="00CD71A2">
              <w:rPr>
                <w:sz w:val="22"/>
                <w:szCs w:val="22"/>
              </w:rPr>
              <w:t>0</w:t>
            </w:r>
          </w:p>
        </w:tc>
        <w:tc>
          <w:tcPr>
            <w:tcW w:w="1263" w:type="dxa"/>
          </w:tcPr>
          <w:p w:rsidR="005A0FA8" w:rsidRPr="00CD71A2" w:rsidRDefault="005A0FA8" w:rsidP="005A0FA8">
            <w:pPr>
              <w:jc w:val="both"/>
              <w:rPr>
                <w:sz w:val="22"/>
                <w:szCs w:val="22"/>
              </w:rPr>
            </w:pPr>
            <w:r w:rsidRPr="00CD71A2">
              <w:rPr>
                <w:sz w:val="22"/>
                <w:szCs w:val="22"/>
              </w:rPr>
              <w:t>100</w:t>
            </w:r>
          </w:p>
        </w:tc>
        <w:tc>
          <w:tcPr>
            <w:tcW w:w="977" w:type="dxa"/>
          </w:tcPr>
          <w:p w:rsidR="005A0FA8" w:rsidRPr="00CD71A2" w:rsidRDefault="005A0FA8" w:rsidP="005A0FA8">
            <w:pPr>
              <w:jc w:val="both"/>
              <w:rPr>
                <w:sz w:val="22"/>
                <w:szCs w:val="22"/>
              </w:rPr>
            </w:pPr>
            <w:r w:rsidRPr="00CD71A2">
              <w:rPr>
                <w:sz w:val="22"/>
                <w:szCs w:val="22"/>
              </w:rPr>
              <w:t>0,2</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Кукуруза на зерно</w:t>
            </w:r>
          </w:p>
        </w:tc>
        <w:tc>
          <w:tcPr>
            <w:tcW w:w="1263" w:type="dxa"/>
          </w:tcPr>
          <w:p w:rsidR="005A0FA8" w:rsidRPr="00CD71A2" w:rsidRDefault="005A0FA8" w:rsidP="005A0FA8">
            <w:pPr>
              <w:jc w:val="both"/>
              <w:rPr>
                <w:sz w:val="22"/>
                <w:szCs w:val="22"/>
              </w:rPr>
            </w:pPr>
            <w:r w:rsidRPr="00CD71A2">
              <w:rPr>
                <w:sz w:val="22"/>
                <w:szCs w:val="22"/>
              </w:rPr>
              <w:t>1703</w:t>
            </w:r>
          </w:p>
        </w:tc>
        <w:tc>
          <w:tcPr>
            <w:tcW w:w="950" w:type="dxa"/>
          </w:tcPr>
          <w:p w:rsidR="005A0FA8" w:rsidRPr="00CD71A2" w:rsidRDefault="005A0FA8" w:rsidP="005A0FA8">
            <w:pPr>
              <w:jc w:val="both"/>
              <w:rPr>
                <w:sz w:val="22"/>
                <w:szCs w:val="22"/>
              </w:rPr>
            </w:pPr>
            <w:r w:rsidRPr="00CD71A2">
              <w:rPr>
                <w:sz w:val="22"/>
                <w:szCs w:val="22"/>
              </w:rPr>
              <w:t>3,2</w:t>
            </w:r>
          </w:p>
        </w:tc>
        <w:tc>
          <w:tcPr>
            <w:tcW w:w="1263" w:type="dxa"/>
          </w:tcPr>
          <w:p w:rsidR="005A0FA8" w:rsidRPr="00CD71A2" w:rsidRDefault="005A0FA8" w:rsidP="005A0FA8">
            <w:pPr>
              <w:jc w:val="both"/>
              <w:rPr>
                <w:sz w:val="22"/>
                <w:szCs w:val="22"/>
              </w:rPr>
            </w:pPr>
            <w:r w:rsidRPr="00CD71A2">
              <w:rPr>
                <w:sz w:val="22"/>
                <w:szCs w:val="22"/>
              </w:rPr>
              <w:t>1600</w:t>
            </w:r>
          </w:p>
        </w:tc>
        <w:tc>
          <w:tcPr>
            <w:tcW w:w="952" w:type="dxa"/>
          </w:tcPr>
          <w:p w:rsidR="005A0FA8" w:rsidRPr="00CD71A2" w:rsidRDefault="005A0FA8" w:rsidP="005A0FA8">
            <w:pPr>
              <w:jc w:val="both"/>
              <w:rPr>
                <w:sz w:val="22"/>
                <w:szCs w:val="22"/>
              </w:rPr>
            </w:pPr>
            <w:r w:rsidRPr="00CD71A2">
              <w:rPr>
                <w:sz w:val="22"/>
                <w:szCs w:val="22"/>
              </w:rPr>
              <w:t>3,0</w:t>
            </w:r>
          </w:p>
        </w:tc>
        <w:tc>
          <w:tcPr>
            <w:tcW w:w="1263" w:type="dxa"/>
          </w:tcPr>
          <w:p w:rsidR="005A0FA8" w:rsidRPr="00CD71A2" w:rsidRDefault="005A0FA8" w:rsidP="005A0FA8">
            <w:pPr>
              <w:jc w:val="both"/>
              <w:rPr>
                <w:sz w:val="22"/>
                <w:szCs w:val="22"/>
              </w:rPr>
            </w:pPr>
            <w:r w:rsidRPr="00CD71A2">
              <w:rPr>
                <w:sz w:val="22"/>
                <w:szCs w:val="22"/>
              </w:rPr>
              <w:t>2024</w:t>
            </w:r>
          </w:p>
        </w:tc>
        <w:tc>
          <w:tcPr>
            <w:tcW w:w="977" w:type="dxa"/>
          </w:tcPr>
          <w:p w:rsidR="005A0FA8" w:rsidRPr="00CD71A2" w:rsidRDefault="005A0FA8" w:rsidP="005A0FA8">
            <w:pPr>
              <w:jc w:val="both"/>
              <w:rPr>
                <w:sz w:val="22"/>
                <w:szCs w:val="22"/>
              </w:rPr>
            </w:pPr>
            <w:r w:rsidRPr="00CD71A2">
              <w:rPr>
                <w:sz w:val="22"/>
                <w:szCs w:val="22"/>
              </w:rPr>
              <w:t>3,8</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Зеленый горошек</w:t>
            </w:r>
          </w:p>
        </w:tc>
        <w:tc>
          <w:tcPr>
            <w:tcW w:w="1263" w:type="dxa"/>
          </w:tcPr>
          <w:p w:rsidR="005A0FA8" w:rsidRPr="00CD71A2" w:rsidRDefault="005A0FA8" w:rsidP="005A0FA8">
            <w:pPr>
              <w:jc w:val="both"/>
              <w:rPr>
                <w:sz w:val="22"/>
                <w:szCs w:val="22"/>
              </w:rPr>
            </w:pPr>
            <w:r w:rsidRPr="00CD71A2">
              <w:rPr>
                <w:sz w:val="22"/>
                <w:szCs w:val="22"/>
              </w:rPr>
              <w:t>300</w:t>
            </w:r>
          </w:p>
        </w:tc>
        <w:tc>
          <w:tcPr>
            <w:tcW w:w="950" w:type="dxa"/>
          </w:tcPr>
          <w:p w:rsidR="005A0FA8" w:rsidRPr="00CD71A2" w:rsidRDefault="005A0FA8" w:rsidP="005A0FA8">
            <w:pPr>
              <w:jc w:val="both"/>
              <w:rPr>
                <w:sz w:val="22"/>
                <w:szCs w:val="22"/>
              </w:rPr>
            </w:pPr>
            <w:r w:rsidRPr="00CD71A2">
              <w:rPr>
                <w:sz w:val="22"/>
                <w:szCs w:val="22"/>
              </w:rPr>
              <w:t>0,6</w:t>
            </w:r>
          </w:p>
        </w:tc>
        <w:tc>
          <w:tcPr>
            <w:tcW w:w="1263" w:type="dxa"/>
          </w:tcPr>
          <w:p w:rsidR="005A0FA8" w:rsidRPr="00CD71A2" w:rsidRDefault="005A0FA8" w:rsidP="005A0FA8">
            <w:pPr>
              <w:jc w:val="both"/>
              <w:rPr>
                <w:sz w:val="22"/>
                <w:szCs w:val="22"/>
              </w:rPr>
            </w:pPr>
            <w:r w:rsidRPr="00CD71A2">
              <w:rPr>
                <w:sz w:val="22"/>
                <w:szCs w:val="22"/>
              </w:rPr>
              <w:t>200</w:t>
            </w:r>
          </w:p>
        </w:tc>
        <w:tc>
          <w:tcPr>
            <w:tcW w:w="952" w:type="dxa"/>
          </w:tcPr>
          <w:p w:rsidR="005A0FA8" w:rsidRPr="00CD71A2" w:rsidRDefault="005A0FA8" w:rsidP="005A0FA8">
            <w:pPr>
              <w:jc w:val="both"/>
              <w:rPr>
                <w:sz w:val="22"/>
                <w:szCs w:val="22"/>
              </w:rPr>
            </w:pPr>
            <w:r w:rsidRPr="00CD71A2">
              <w:rPr>
                <w:sz w:val="22"/>
                <w:szCs w:val="22"/>
              </w:rPr>
              <w:t>0,4</w:t>
            </w:r>
          </w:p>
        </w:tc>
        <w:tc>
          <w:tcPr>
            <w:tcW w:w="1263" w:type="dxa"/>
          </w:tcPr>
          <w:p w:rsidR="005A0FA8" w:rsidRPr="00CD71A2" w:rsidRDefault="005A0FA8" w:rsidP="005A0FA8">
            <w:pPr>
              <w:jc w:val="both"/>
              <w:rPr>
                <w:sz w:val="22"/>
                <w:szCs w:val="22"/>
              </w:rPr>
            </w:pPr>
            <w:r w:rsidRPr="00CD71A2">
              <w:rPr>
                <w:sz w:val="22"/>
                <w:szCs w:val="22"/>
              </w:rPr>
              <w:t>200</w:t>
            </w:r>
          </w:p>
        </w:tc>
        <w:tc>
          <w:tcPr>
            <w:tcW w:w="977" w:type="dxa"/>
          </w:tcPr>
          <w:p w:rsidR="005A0FA8" w:rsidRPr="00CD71A2" w:rsidRDefault="005A0FA8" w:rsidP="005A0FA8">
            <w:pPr>
              <w:jc w:val="both"/>
              <w:rPr>
                <w:sz w:val="22"/>
                <w:szCs w:val="22"/>
              </w:rPr>
            </w:pPr>
            <w:r w:rsidRPr="00CD71A2">
              <w:rPr>
                <w:sz w:val="22"/>
                <w:szCs w:val="22"/>
              </w:rPr>
              <w:t>0,4</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Рыжик</w:t>
            </w:r>
          </w:p>
        </w:tc>
        <w:tc>
          <w:tcPr>
            <w:tcW w:w="1263" w:type="dxa"/>
          </w:tcPr>
          <w:p w:rsidR="005A0FA8" w:rsidRPr="00CD71A2" w:rsidRDefault="005A0FA8" w:rsidP="005A0FA8">
            <w:pPr>
              <w:jc w:val="both"/>
              <w:rPr>
                <w:sz w:val="22"/>
                <w:szCs w:val="22"/>
              </w:rPr>
            </w:pPr>
            <w:r w:rsidRPr="00CD71A2">
              <w:rPr>
                <w:sz w:val="22"/>
                <w:szCs w:val="22"/>
              </w:rPr>
              <w:t>0</w:t>
            </w:r>
          </w:p>
        </w:tc>
        <w:tc>
          <w:tcPr>
            <w:tcW w:w="950" w:type="dxa"/>
          </w:tcPr>
          <w:p w:rsidR="005A0FA8" w:rsidRPr="00CD71A2" w:rsidRDefault="005A0FA8" w:rsidP="005A0FA8">
            <w:pPr>
              <w:jc w:val="both"/>
              <w:rPr>
                <w:sz w:val="22"/>
                <w:szCs w:val="22"/>
              </w:rPr>
            </w:pPr>
            <w:r w:rsidRPr="00CD71A2">
              <w:rPr>
                <w:sz w:val="22"/>
                <w:szCs w:val="22"/>
              </w:rPr>
              <w:t>0</w:t>
            </w:r>
          </w:p>
        </w:tc>
        <w:tc>
          <w:tcPr>
            <w:tcW w:w="1263" w:type="dxa"/>
          </w:tcPr>
          <w:p w:rsidR="005A0FA8" w:rsidRPr="00CD71A2" w:rsidRDefault="005A0FA8" w:rsidP="005A0FA8">
            <w:pPr>
              <w:jc w:val="both"/>
              <w:rPr>
                <w:sz w:val="22"/>
                <w:szCs w:val="22"/>
              </w:rPr>
            </w:pPr>
            <w:r w:rsidRPr="00CD71A2">
              <w:rPr>
                <w:sz w:val="22"/>
                <w:szCs w:val="22"/>
              </w:rPr>
              <w:t>300</w:t>
            </w:r>
          </w:p>
        </w:tc>
        <w:tc>
          <w:tcPr>
            <w:tcW w:w="952" w:type="dxa"/>
          </w:tcPr>
          <w:p w:rsidR="005A0FA8" w:rsidRPr="00CD71A2" w:rsidRDefault="005A0FA8" w:rsidP="005A0FA8">
            <w:pPr>
              <w:jc w:val="both"/>
              <w:rPr>
                <w:sz w:val="22"/>
                <w:szCs w:val="22"/>
              </w:rPr>
            </w:pPr>
            <w:r w:rsidRPr="00CD71A2">
              <w:rPr>
                <w:sz w:val="22"/>
                <w:szCs w:val="22"/>
              </w:rPr>
              <w:t>0,6</w:t>
            </w:r>
          </w:p>
        </w:tc>
        <w:tc>
          <w:tcPr>
            <w:tcW w:w="1263" w:type="dxa"/>
          </w:tcPr>
          <w:p w:rsidR="005A0FA8" w:rsidRPr="00CD71A2" w:rsidRDefault="005A0FA8" w:rsidP="005A0FA8">
            <w:pPr>
              <w:jc w:val="both"/>
              <w:rPr>
                <w:sz w:val="22"/>
                <w:szCs w:val="22"/>
              </w:rPr>
            </w:pPr>
            <w:r w:rsidRPr="00CD71A2">
              <w:rPr>
                <w:sz w:val="22"/>
                <w:szCs w:val="22"/>
              </w:rPr>
              <w:t>0</w:t>
            </w:r>
          </w:p>
        </w:tc>
        <w:tc>
          <w:tcPr>
            <w:tcW w:w="977" w:type="dxa"/>
          </w:tcPr>
          <w:p w:rsidR="005A0FA8" w:rsidRPr="00CD71A2" w:rsidRDefault="005A0FA8" w:rsidP="005A0FA8">
            <w:pPr>
              <w:jc w:val="both"/>
              <w:rPr>
                <w:sz w:val="22"/>
                <w:szCs w:val="22"/>
              </w:rPr>
            </w:pPr>
            <w:r w:rsidRPr="00CD71A2">
              <w:rPr>
                <w:sz w:val="22"/>
                <w:szCs w:val="22"/>
              </w:rPr>
              <w:t>0</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Просо</w:t>
            </w:r>
          </w:p>
        </w:tc>
        <w:tc>
          <w:tcPr>
            <w:tcW w:w="1263" w:type="dxa"/>
          </w:tcPr>
          <w:p w:rsidR="005A0FA8" w:rsidRPr="00CD71A2" w:rsidRDefault="005A0FA8" w:rsidP="005A0FA8">
            <w:pPr>
              <w:jc w:val="both"/>
              <w:rPr>
                <w:sz w:val="22"/>
                <w:szCs w:val="22"/>
              </w:rPr>
            </w:pPr>
            <w:r w:rsidRPr="00CD71A2">
              <w:rPr>
                <w:sz w:val="22"/>
                <w:szCs w:val="22"/>
              </w:rPr>
              <w:t>0</w:t>
            </w:r>
          </w:p>
        </w:tc>
        <w:tc>
          <w:tcPr>
            <w:tcW w:w="950" w:type="dxa"/>
          </w:tcPr>
          <w:p w:rsidR="005A0FA8" w:rsidRPr="00CD71A2" w:rsidRDefault="005A0FA8" w:rsidP="005A0FA8">
            <w:pPr>
              <w:jc w:val="both"/>
              <w:rPr>
                <w:sz w:val="22"/>
                <w:szCs w:val="22"/>
              </w:rPr>
            </w:pPr>
            <w:r w:rsidRPr="00CD71A2">
              <w:rPr>
                <w:sz w:val="22"/>
                <w:szCs w:val="22"/>
              </w:rPr>
              <w:t>0</w:t>
            </w:r>
          </w:p>
        </w:tc>
        <w:tc>
          <w:tcPr>
            <w:tcW w:w="1263" w:type="dxa"/>
          </w:tcPr>
          <w:p w:rsidR="005A0FA8" w:rsidRPr="00CD71A2" w:rsidRDefault="005A0FA8" w:rsidP="005A0FA8">
            <w:pPr>
              <w:jc w:val="both"/>
              <w:rPr>
                <w:sz w:val="22"/>
                <w:szCs w:val="22"/>
              </w:rPr>
            </w:pPr>
            <w:r w:rsidRPr="00CD71A2">
              <w:rPr>
                <w:sz w:val="22"/>
                <w:szCs w:val="22"/>
              </w:rPr>
              <w:t>0</w:t>
            </w:r>
          </w:p>
        </w:tc>
        <w:tc>
          <w:tcPr>
            <w:tcW w:w="952" w:type="dxa"/>
          </w:tcPr>
          <w:p w:rsidR="005A0FA8" w:rsidRPr="00CD71A2" w:rsidRDefault="005A0FA8" w:rsidP="005A0FA8">
            <w:pPr>
              <w:jc w:val="both"/>
              <w:rPr>
                <w:sz w:val="22"/>
                <w:szCs w:val="22"/>
              </w:rPr>
            </w:pPr>
            <w:r w:rsidRPr="00CD71A2">
              <w:rPr>
                <w:sz w:val="22"/>
                <w:szCs w:val="22"/>
              </w:rPr>
              <w:t>0</w:t>
            </w:r>
          </w:p>
        </w:tc>
        <w:tc>
          <w:tcPr>
            <w:tcW w:w="1263" w:type="dxa"/>
          </w:tcPr>
          <w:p w:rsidR="005A0FA8" w:rsidRPr="00CD71A2" w:rsidRDefault="005A0FA8" w:rsidP="005A0FA8">
            <w:pPr>
              <w:jc w:val="both"/>
              <w:rPr>
                <w:sz w:val="22"/>
                <w:szCs w:val="22"/>
              </w:rPr>
            </w:pPr>
            <w:r w:rsidRPr="00CD71A2">
              <w:rPr>
                <w:sz w:val="22"/>
                <w:szCs w:val="22"/>
              </w:rPr>
              <w:t>14</w:t>
            </w:r>
          </w:p>
        </w:tc>
        <w:tc>
          <w:tcPr>
            <w:tcW w:w="977" w:type="dxa"/>
          </w:tcPr>
          <w:p w:rsidR="005A0FA8" w:rsidRPr="00CD71A2" w:rsidRDefault="005A0FA8" w:rsidP="005A0FA8">
            <w:pPr>
              <w:jc w:val="both"/>
              <w:rPr>
                <w:sz w:val="22"/>
                <w:szCs w:val="22"/>
              </w:rPr>
            </w:pPr>
            <w:r w:rsidRPr="00CD71A2">
              <w:rPr>
                <w:sz w:val="22"/>
                <w:szCs w:val="22"/>
              </w:rPr>
              <w:t>0,02</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Горчица</w:t>
            </w:r>
          </w:p>
        </w:tc>
        <w:tc>
          <w:tcPr>
            <w:tcW w:w="1263" w:type="dxa"/>
          </w:tcPr>
          <w:p w:rsidR="005A0FA8" w:rsidRPr="00CD71A2" w:rsidRDefault="005A0FA8" w:rsidP="005A0FA8">
            <w:pPr>
              <w:jc w:val="both"/>
              <w:rPr>
                <w:sz w:val="22"/>
                <w:szCs w:val="22"/>
              </w:rPr>
            </w:pPr>
            <w:r w:rsidRPr="00CD71A2">
              <w:rPr>
                <w:sz w:val="22"/>
                <w:szCs w:val="22"/>
              </w:rPr>
              <w:t>0</w:t>
            </w:r>
          </w:p>
        </w:tc>
        <w:tc>
          <w:tcPr>
            <w:tcW w:w="950" w:type="dxa"/>
          </w:tcPr>
          <w:p w:rsidR="005A0FA8" w:rsidRPr="00CD71A2" w:rsidRDefault="005A0FA8" w:rsidP="005A0FA8">
            <w:pPr>
              <w:jc w:val="both"/>
              <w:rPr>
                <w:sz w:val="22"/>
                <w:szCs w:val="22"/>
              </w:rPr>
            </w:pPr>
            <w:r w:rsidRPr="00CD71A2">
              <w:rPr>
                <w:sz w:val="22"/>
                <w:szCs w:val="22"/>
              </w:rPr>
              <w:t>0</w:t>
            </w:r>
          </w:p>
        </w:tc>
        <w:tc>
          <w:tcPr>
            <w:tcW w:w="1263" w:type="dxa"/>
          </w:tcPr>
          <w:p w:rsidR="005A0FA8" w:rsidRPr="00CD71A2" w:rsidRDefault="005A0FA8" w:rsidP="005A0FA8">
            <w:pPr>
              <w:jc w:val="both"/>
              <w:rPr>
                <w:sz w:val="22"/>
                <w:szCs w:val="22"/>
              </w:rPr>
            </w:pPr>
            <w:r w:rsidRPr="00CD71A2">
              <w:rPr>
                <w:sz w:val="22"/>
                <w:szCs w:val="22"/>
              </w:rPr>
              <w:t>170</w:t>
            </w:r>
          </w:p>
        </w:tc>
        <w:tc>
          <w:tcPr>
            <w:tcW w:w="952" w:type="dxa"/>
          </w:tcPr>
          <w:p w:rsidR="005A0FA8" w:rsidRPr="00CD71A2" w:rsidRDefault="005A0FA8" w:rsidP="005A0FA8">
            <w:pPr>
              <w:jc w:val="both"/>
              <w:rPr>
                <w:sz w:val="22"/>
                <w:szCs w:val="22"/>
              </w:rPr>
            </w:pPr>
            <w:r w:rsidRPr="00CD71A2">
              <w:rPr>
                <w:sz w:val="22"/>
                <w:szCs w:val="22"/>
              </w:rPr>
              <w:t>0,3</w:t>
            </w:r>
          </w:p>
        </w:tc>
        <w:tc>
          <w:tcPr>
            <w:tcW w:w="1263" w:type="dxa"/>
          </w:tcPr>
          <w:p w:rsidR="005A0FA8" w:rsidRPr="00CD71A2" w:rsidRDefault="005A0FA8" w:rsidP="005A0FA8">
            <w:pPr>
              <w:jc w:val="both"/>
              <w:rPr>
                <w:sz w:val="22"/>
                <w:szCs w:val="22"/>
              </w:rPr>
            </w:pPr>
            <w:r w:rsidRPr="00CD71A2">
              <w:rPr>
                <w:sz w:val="22"/>
                <w:szCs w:val="22"/>
              </w:rPr>
              <w:t>200</w:t>
            </w:r>
          </w:p>
        </w:tc>
        <w:tc>
          <w:tcPr>
            <w:tcW w:w="977" w:type="dxa"/>
          </w:tcPr>
          <w:p w:rsidR="005A0FA8" w:rsidRPr="00CD71A2" w:rsidRDefault="005A0FA8" w:rsidP="005A0FA8">
            <w:pPr>
              <w:jc w:val="both"/>
              <w:rPr>
                <w:sz w:val="22"/>
                <w:szCs w:val="22"/>
              </w:rPr>
            </w:pPr>
            <w:r w:rsidRPr="00CD71A2">
              <w:rPr>
                <w:sz w:val="22"/>
                <w:szCs w:val="22"/>
              </w:rPr>
              <w:t>0,4</w:t>
            </w:r>
          </w:p>
        </w:tc>
      </w:tr>
      <w:tr w:rsidR="005A0FA8" w:rsidRPr="00CD71A2" w:rsidTr="005A0FA8">
        <w:tc>
          <w:tcPr>
            <w:tcW w:w="3186" w:type="dxa"/>
          </w:tcPr>
          <w:p w:rsidR="005A0FA8" w:rsidRPr="00CD71A2" w:rsidRDefault="005A0FA8" w:rsidP="005A0FA8">
            <w:pPr>
              <w:jc w:val="both"/>
              <w:rPr>
                <w:b/>
                <w:sz w:val="22"/>
                <w:szCs w:val="22"/>
              </w:rPr>
            </w:pPr>
            <w:r w:rsidRPr="00CD71A2">
              <w:rPr>
                <w:b/>
                <w:sz w:val="22"/>
                <w:szCs w:val="22"/>
              </w:rPr>
              <w:t>Зерновые и зернобобовые</w:t>
            </w:r>
          </w:p>
        </w:tc>
        <w:tc>
          <w:tcPr>
            <w:tcW w:w="1263" w:type="dxa"/>
          </w:tcPr>
          <w:p w:rsidR="005A0FA8" w:rsidRPr="00CD71A2" w:rsidRDefault="005A0FA8" w:rsidP="005A0FA8">
            <w:pPr>
              <w:jc w:val="both"/>
              <w:rPr>
                <w:b/>
                <w:sz w:val="22"/>
                <w:szCs w:val="22"/>
              </w:rPr>
            </w:pPr>
            <w:r w:rsidRPr="00CD71A2">
              <w:rPr>
                <w:b/>
                <w:sz w:val="22"/>
                <w:szCs w:val="22"/>
              </w:rPr>
              <w:t>26184</w:t>
            </w:r>
          </w:p>
        </w:tc>
        <w:tc>
          <w:tcPr>
            <w:tcW w:w="950" w:type="dxa"/>
          </w:tcPr>
          <w:p w:rsidR="005A0FA8" w:rsidRPr="00CD71A2" w:rsidRDefault="005A0FA8" w:rsidP="005A0FA8">
            <w:pPr>
              <w:jc w:val="both"/>
              <w:rPr>
                <w:b/>
                <w:sz w:val="22"/>
                <w:szCs w:val="22"/>
              </w:rPr>
            </w:pPr>
            <w:r w:rsidRPr="00CD71A2">
              <w:rPr>
                <w:b/>
                <w:sz w:val="22"/>
                <w:szCs w:val="22"/>
              </w:rPr>
              <w:t>49,0</w:t>
            </w:r>
          </w:p>
        </w:tc>
        <w:tc>
          <w:tcPr>
            <w:tcW w:w="1263" w:type="dxa"/>
          </w:tcPr>
          <w:p w:rsidR="005A0FA8" w:rsidRPr="00CD71A2" w:rsidRDefault="005A0FA8" w:rsidP="005A0FA8">
            <w:pPr>
              <w:jc w:val="both"/>
              <w:rPr>
                <w:b/>
                <w:sz w:val="22"/>
                <w:szCs w:val="22"/>
              </w:rPr>
            </w:pPr>
            <w:r w:rsidRPr="00CD71A2">
              <w:rPr>
                <w:b/>
                <w:sz w:val="22"/>
                <w:szCs w:val="22"/>
              </w:rPr>
              <w:t>23803</w:t>
            </w:r>
          </w:p>
        </w:tc>
        <w:tc>
          <w:tcPr>
            <w:tcW w:w="952" w:type="dxa"/>
          </w:tcPr>
          <w:p w:rsidR="005A0FA8" w:rsidRPr="00CD71A2" w:rsidRDefault="005A0FA8" w:rsidP="005A0FA8">
            <w:pPr>
              <w:jc w:val="both"/>
              <w:rPr>
                <w:b/>
                <w:sz w:val="22"/>
                <w:szCs w:val="22"/>
              </w:rPr>
            </w:pPr>
            <w:r w:rsidRPr="00CD71A2">
              <w:rPr>
                <w:b/>
                <w:sz w:val="22"/>
                <w:szCs w:val="22"/>
              </w:rPr>
              <w:t>44,5</w:t>
            </w:r>
          </w:p>
        </w:tc>
        <w:tc>
          <w:tcPr>
            <w:tcW w:w="1263" w:type="dxa"/>
          </w:tcPr>
          <w:p w:rsidR="005A0FA8" w:rsidRPr="00CD71A2" w:rsidRDefault="005A0FA8" w:rsidP="005A0FA8">
            <w:pPr>
              <w:jc w:val="both"/>
              <w:rPr>
                <w:b/>
                <w:sz w:val="22"/>
                <w:szCs w:val="22"/>
              </w:rPr>
            </w:pPr>
            <w:r w:rsidRPr="00CD71A2">
              <w:rPr>
                <w:b/>
                <w:sz w:val="22"/>
                <w:szCs w:val="22"/>
              </w:rPr>
              <w:t>25509</w:t>
            </w:r>
          </w:p>
        </w:tc>
        <w:tc>
          <w:tcPr>
            <w:tcW w:w="977" w:type="dxa"/>
          </w:tcPr>
          <w:p w:rsidR="005A0FA8" w:rsidRPr="00CD71A2" w:rsidRDefault="005A0FA8" w:rsidP="005A0FA8">
            <w:pPr>
              <w:jc w:val="both"/>
              <w:rPr>
                <w:b/>
                <w:sz w:val="22"/>
                <w:szCs w:val="22"/>
              </w:rPr>
            </w:pPr>
            <w:r w:rsidRPr="00CD71A2">
              <w:rPr>
                <w:b/>
                <w:sz w:val="22"/>
                <w:szCs w:val="22"/>
              </w:rPr>
              <w:t>47,7</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Кукуруза на силос</w:t>
            </w:r>
          </w:p>
        </w:tc>
        <w:tc>
          <w:tcPr>
            <w:tcW w:w="1263" w:type="dxa"/>
          </w:tcPr>
          <w:p w:rsidR="005A0FA8" w:rsidRPr="00CD71A2" w:rsidRDefault="005A0FA8" w:rsidP="005A0FA8">
            <w:pPr>
              <w:jc w:val="both"/>
              <w:rPr>
                <w:sz w:val="22"/>
                <w:szCs w:val="22"/>
              </w:rPr>
            </w:pPr>
            <w:r w:rsidRPr="00CD71A2">
              <w:rPr>
                <w:sz w:val="22"/>
                <w:szCs w:val="22"/>
              </w:rPr>
              <w:t>3782</w:t>
            </w:r>
          </w:p>
        </w:tc>
        <w:tc>
          <w:tcPr>
            <w:tcW w:w="950" w:type="dxa"/>
          </w:tcPr>
          <w:p w:rsidR="005A0FA8" w:rsidRPr="00CD71A2" w:rsidRDefault="005A0FA8" w:rsidP="005A0FA8">
            <w:pPr>
              <w:jc w:val="both"/>
              <w:rPr>
                <w:sz w:val="22"/>
                <w:szCs w:val="22"/>
              </w:rPr>
            </w:pPr>
            <w:r w:rsidRPr="00CD71A2">
              <w:rPr>
                <w:sz w:val="22"/>
                <w:szCs w:val="22"/>
              </w:rPr>
              <w:t>7,1</w:t>
            </w:r>
          </w:p>
        </w:tc>
        <w:tc>
          <w:tcPr>
            <w:tcW w:w="1263" w:type="dxa"/>
          </w:tcPr>
          <w:p w:rsidR="005A0FA8" w:rsidRPr="00CD71A2" w:rsidRDefault="005A0FA8" w:rsidP="005A0FA8">
            <w:pPr>
              <w:jc w:val="both"/>
              <w:rPr>
                <w:sz w:val="22"/>
                <w:szCs w:val="22"/>
              </w:rPr>
            </w:pPr>
            <w:r w:rsidRPr="00CD71A2">
              <w:rPr>
                <w:sz w:val="22"/>
                <w:szCs w:val="22"/>
              </w:rPr>
              <w:t>3488</w:t>
            </w:r>
          </w:p>
        </w:tc>
        <w:tc>
          <w:tcPr>
            <w:tcW w:w="952" w:type="dxa"/>
          </w:tcPr>
          <w:p w:rsidR="005A0FA8" w:rsidRPr="00CD71A2" w:rsidRDefault="005A0FA8" w:rsidP="005A0FA8">
            <w:pPr>
              <w:jc w:val="both"/>
              <w:rPr>
                <w:sz w:val="22"/>
                <w:szCs w:val="22"/>
              </w:rPr>
            </w:pPr>
            <w:r w:rsidRPr="00CD71A2">
              <w:rPr>
                <w:sz w:val="22"/>
                <w:szCs w:val="22"/>
              </w:rPr>
              <w:t>6,5</w:t>
            </w:r>
          </w:p>
        </w:tc>
        <w:tc>
          <w:tcPr>
            <w:tcW w:w="1263" w:type="dxa"/>
          </w:tcPr>
          <w:p w:rsidR="005A0FA8" w:rsidRPr="00CD71A2" w:rsidRDefault="005A0FA8" w:rsidP="005A0FA8">
            <w:pPr>
              <w:jc w:val="both"/>
              <w:rPr>
                <w:sz w:val="22"/>
                <w:szCs w:val="22"/>
              </w:rPr>
            </w:pPr>
            <w:r w:rsidRPr="00CD71A2">
              <w:rPr>
                <w:sz w:val="22"/>
                <w:szCs w:val="22"/>
              </w:rPr>
              <w:t>3322</w:t>
            </w:r>
          </w:p>
        </w:tc>
        <w:tc>
          <w:tcPr>
            <w:tcW w:w="977" w:type="dxa"/>
          </w:tcPr>
          <w:p w:rsidR="005A0FA8" w:rsidRPr="00CD71A2" w:rsidRDefault="005A0FA8" w:rsidP="005A0FA8">
            <w:pPr>
              <w:jc w:val="both"/>
              <w:rPr>
                <w:sz w:val="22"/>
                <w:szCs w:val="22"/>
              </w:rPr>
            </w:pPr>
            <w:r w:rsidRPr="00CD71A2">
              <w:rPr>
                <w:sz w:val="22"/>
                <w:szCs w:val="22"/>
              </w:rPr>
              <w:t>6,2</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Соя</w:t>
            </w:r>
          </w:p>
        </w:tc>
        <w:tc>
          <w:tcPr>
            <w:tcW w:w="1263" w:type="dxa"/>
          </w:tcPr>
          <w:p w:rsidR="005A0FA8" w:rsidRPr="00CD71A2" w:rsidRDefault="005A0FA8" w:rsidP="005A0FA8">
            <w:pPr>
              <w:jc w:val="both"/>
              <w:rPr>
                <w:sz w:val="22"/>
                <w:szCs w:val="22"/>
              </w:rPr>
            </w:pPr>
            <w:r w:rsidRPr="00CD71A2">
              <w:rPr>
                <w:sz w:val="22"/>
                <w:szCs w:val="22"/>
              </w:rPr>
              <w:t>884</w:t>
            </w:r>
          </w:p>
        </w:tc>
        <w:tc>
          <w:tcPr>
            <w:tcW w:w="950" w:type="dxa"/>
          </w:tcPr>
          <w:p w:rsidR="005A0FA8" w:rsidRPr="00CD71A2" w:rsidRDefault="005A0FA8" w:rsidP="005A0FA8">
            <w:pPr>
              <w:jc w:val="both"/>
              <w:rPr>
                <w:sz w:val="22"/>
                <w:szCs w:val="22"/>
              </w:rPr>
            </w:pPr>
            <w:r w:rsidRPr="00CD71A2">
              <w:rPr>
                <w:sz w:val="22"/>
                <w:szCs w:val="22"/>
              </w:rPr>
              <w:t>1,7</w:t>
            </w:r>
          </w:p>
        </w:tc>
        <w:tc>
          <w:tcPr>
            <w:tcW w:w="1263" w:type="dxa"/>
          </w:tcPr>
          <w:p w:rsidR="005A0FA8" w:rsidRPr="00CD71A2" w:rsidRDefault="005A0FA8" w:rsidP="005A0FA8">
            <w:pPr>
              <w:jc w:val="both"/>
              <w:rPr>
                <w:sz w:val="22"/>
                <w:szCs w:val="22"/>
              </w:rPr>
            </w:pPr>
            <w:r w:rsidRPr="00CD71A2">
              <w:rPr>
                <w:sz w:val="22"/>
                <w:szCs w:val="22"/>
              </w:rPr>
              <w:t>1021</w:t>
            </w:r>
          </w:p>
        </w:tc>
        <w:tc>
          <w:tcPr>
            <w:tcW w:w="952" w:type="dxa"/>
          </w:tcPr>
          <w:p w:rsidR="005A0FA8" w:rsidRPr="00CD71A2" w:rsidRDefault="005A0FA8" w:rsidP="005A0FA8">
            <w:pPr>
              <w:jc w:val="both"/>
              <w:rPr>
                <w:sz w:val="22"/>
                <w:szCs w:val="22"/>
              </w:rPr>
            </w:pPr>
            <w:r w:rsidRPr="00CD71A2">
              <w:rPr>
                <w:sz w:val="22"/>
                <w:szCs w:val="22"/>
              </w:rPr>
              <w:t>1,9</w:t>
            </w:r>
          </w:p>
        </w:tc>
        <w:tc>
          <w:tcPr>
            <w:tcW w:w="1263" w:type="dxa"/>
          </w:tcPr>
          <w:p w:rsidR="005A0FA8" w:rsidRPr="00CD71A2" w:rsidRDefault="005A0FA8" w:rsidP="005A0FA8">
            <w:pPr>
              <w:jc w:val="both"/>
              <w:rPr>
                <w:sz w:val="22"/>
                <w:szCs w:val="22"/>
              </w:rPr>
            </w:pPr>
            <w:r w:rsidRPr="00CD71A2">
              <w:rPr>
                <w:sz w:val="22"/>
                <w:szCs w:val="22"/>
              </w:rPr>
              <w:t>0</w:t>
            </w:r>
          </w:p>
        </w:tc>
        <w:tc>
          <w:tcPr>
            <w:tcW w:w="977" w:type="dxa"/>
          </w:tcPr>
          <w:p w:rsidR="005A0FA8" w:rsidRPr="00CD71A2" w:rsidRDefault="005A0FA8" w:rsidP="005A0FA8">
            <w:pPr>
              <w:jc w:val="both"/>
              <w:rPr>
                <w:sz w:val="22"/>
                <w:szCs w:val="22"/>
              </w:rPr>
            </w:pPr>
            <w:r w:rsidRPr="00CD71A2">
              <w:rPr>
                <w:sz w:val="22"/>
                <w:szCs w:val="22"/>
              </w:rPr>
              <w:t>0</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 xml:space="preserve">Однолетние травы </w:t>
            </w:r>
          </w:p>
        </w:tc>
        <w:tc>
          <w:tcPr>
            <w:tcW w:w="1263" w:type="dxa"/>
          </w:tcPr>
          <w:p w:rsidR="005A0FA8" w:rsidRPr="00CD71A2" w:rsidRDefault="005A0FA8" w:rsidP="005A0FA8">
            <w:pPr>
              <w:jc w:val="both"/>
              <w:rPr>
                <w:sz w:val="22"/>
                <w:szCs w:val="22"/>
              </w:rPr>
            </w:pPr>
            <w:r w:rsidRPr="00CD71A2">
              <w:rPr>
                <w:sz w:val="22"/>
                <w:szCs w:val="22"/>
              </w:rPr>
              <w:t>4502</w:t>
            </w:r>
          </w:p>
        </w:tc>
        <w:tc>
          <w:tcPr>
            <w:tcW w:w="950" w:type="dxa"/>
          </w:tcPr>
          <w:p w:rsidR="005A0FA8" w:rsidRPr="00CD71A2" w:rsidRDefault="005A0FA8" w:rsidP="005A0FA8">
            <w:pPr>
              <w:jc w:val="both"/>
              <w:rPr>
                <w:sz w:val="22"/>
                <w:szCs w:val="22"/>
              </w:rPr>
            </w:pPr>
            <w:r w:rsidRPr="00CD71A2">
              <w:rPr>
                <w:sz w:val="22"/>
                <w:szCs w:val="22"/>
              </w:rPr>
              <w:t>8,4</w:t>
            </w:r>
          </w:p>
        </w:tc>
        <w:tc>
          <w:tcPr>
            <w:tcW w:w="1263" w:type="dxa"/>
          </w:tcPr>
          <w:p w:rsidR="005A0FA8" w:rsidRPr="00CD71A2" w:rsidRDefault="005A0FA8" w:rsidP="005A0FA8">
            <w:pPr>
              <w:jc w:val="both"/>
              <w:rPr>
                <w:sz w:val="22"/>
                <w:szCs w:val="22"/>
              </w:rPr>
            </w:pPr>
            <w:r w:rsidRPr="00CD71A2">
              <w:rPr>
                <w:sz w:val="22"/>
                <w:szCs w:val="22"/>
              </w:rPr>
              <w:t>4446</w:t>
            </w:r>
          </w:p>
        </w:tc>
        <w:tc>
          <w:tcPr>
            <w:tcW w:w="952" w:type="dxa"/>
          </w:tcPr>
          <w:p w:rsidR="005A0FA8" w:rsidRPr="00CD71A2" w:rsidRDefault="005A0FA8" w:rsidP="005A0FA8">
            <w:pPr>
              <w:jc w:val="both"/>
              <w:rPr>
                <w:sz w:val="22"/>
                <w:szCs w:val="22"/>
              </w:rPr>
            </w:pPr>
            <w:r w:rsidRPr="00CD71A2">
              <w:rPr>
                <w:sz w:val="22"/>
                <w:szCs w:val="22"/>
              </w:rPr>
              <w:t>8,3</w:t>
            </w:r>
          </w:p>
        </w:tc>
        <w:tc>
          <w:tcPr>
            <w:tcW w:w="1263" w:type="dxa"/>
          </w:tcPr>
          <w:p w:rsidR="005A0FA8" w:rsidRPr="00CD71A2" w:rsidRDefault="005A0FA8" w:rsidP="005A0FA8">
            <w:pPr>
              <w:jc w:val="both"/>
              <w:rPr>
                <w:sz w:val="22"/>
                <w:szCs w:val="22"/>
              </w:rPr>
            </w:pPr>
            <w:r w:rsidRPr="00CD71A2">
              <w:rPr>
                <w:sz w:val="22"/>
                <w:szCs w:val="22"/>
              </w:rPr>
              <w:t>4403</w:t>
            </w:r>
          </w:p>
        </w:tc>
        <w:tc>
          <w:tcPr>
            <w:tcW w:w="977" w:type="dxa"/>
          </w:tcPr>
          <w:p w:rsidR="005A0FA8" w:rsidRPr="00CD71A2" w:rsidRDefault="005A0FA8" w:rsidP="005A0FA8">
            <w:pPr>
              <w:jc w:val="both"/>
              <w:rPr>
                <w:sz w:val="22"/>
                <w:szCs w:val="22"/>
              </w:rPr>
            </w:pPr>
            <w:r w:rsidRPr="00CD71A2">
              <w:rPr>
                <w:sz w:val="22"/>
                <w:szCs w:val="22"/>
              </w:rPr>
              <w:t>8,2</w:t>
            </w:r>
          </w:p>
        </w:tc>
      </w:tr>
      <w:tr w:rsidR="005A0FA8" w:rsidRPr="00CD71A2" w:rsidTr="005A0FA8">
        <w:tc>
          <w:tcPr>
            <w:tcW w:w="3186" w:type="dxa"/>
          </w:tcPr>
          <w:p w:rsidR="005A0FA8" w:rsidRPr="00CD71A2" w:rsidRDefault="005A0FA8" w:rsidP="005A0FA8">
            <w:pPr>
              <w:jc w:val="both"/>
              <w:rPr>
                <w:sz w:val="22"/>
                <w:szCs w:val="22"/>
              </w:rPr>
            </w:pPr>
            <w:r w:rsidRPr="00CD71A2">
              <w:rPr>
                <w:sz w:val="22"/>
                <w:szCs w:val="22"/>
              </w:rPr>
              <w:t xml:space="preserve">Многолетние травы </w:t>
            </w:r>
          </w:p>
        </w:tc>
        <w:tc>
          <w:tcPr>
            <w:tcW w:w="1263" w:type="dxa"/>
          </w:tcPr>
          <w:p w:rsidR="005A0FA8" w:rsidRPr="00CD71A2" w:rsidRDefault="005A0FA8" w:rsidP="005A0FA8">
            <w:pPr>
              <w:jc w:val="both"/>
              <w:rPr>
                <w:sz w:val="22"/>
                <w:szCs w:val="22"/>
              </w:rPr>
            </w:pPr>
            <w:r w:rsidRPr="00CD71A2">
              <w:rPr>
                <w:sz w:val="22"/>
                <w:szCs w:val="22"/>
              </w:rPr>
              <w:t>11029</w:t>
            </w:r>
          </w:p>
        </w:tc>
        <w:tc>
          <w:tcPr>
            <w:tcW w:w="950" w:type="dxa"/>
          </w:tcPr>
          <w:p w:rsidR="005A0FA8" w:rsidRPr="00CD71A2" w:rsidRDefault="005A0FA8" w:rsidP="005A0FA8">
            <w:pPr>
              <w:jc w:val="both"/>
              <w:rPr>
                <w:sz w:val="22"/>
                <w:szCs w:val="22"/>
              </w:rPr>
            </w:pPr>
            <w:r w:rsidRPr="00CD71A2">
              <w:rPr>
                <w:sz w:val="22"/>
                <w:szCs w:val="22"/>
              </w:rPr>
              <w:t>20,6</w:t>
            </w:r>
          </w:p>
        </w:tc>
        <w:tc>
          <w:tcPr>
            <w:tcW w:w="1263" w:type="dxa"/>
          </w:tcPr>
          <w:p w:rsidR="005A0FA8" w:rsidRPr="00CD71A2" w:rsidRDefault="005A0FA8" w:rsidP="005A0FA8">
            <w:pPr>
              <w:jc w:val="both"/>
              <w:rPr>
                <w:sz w:val="22"/>
                <w:szCs w:val="22"/>
              </w:rPr>
            </w:pPr>
            <w:r w:rsidRPr="00CD71A2">
              <w:rPr>
                <w:sz w:val="22"/>
                <w:szCs w:val="22"/>
              </w:rPr>
              <w:t>10861</w:t>
            </w:r>
          </w:p>
        </w:tc>
        <w:tc>
          <w:tcPr>
            <w:tcW w:w="952" w:type="dxa"/>
          </w:tcPr>
          <w:p w:rsidR="005A0FA8" w:rsidRPr="00CD71A2" w:rsidRDefault="005A0FA8" w:rsidP="005A0FA8">
            <w:pPr>
              <w:jc w:val="both"/>
              <w:rPr>
                <w:sz w:val="22"/>
                <w:szCs w:val="22"/>
              </w:rPr>
            </w:pPr>
            <w:r w:rsidRPr="00CD71A2">
              <w:rPr>
                <w:sz w:val="22"/>
                <w:szCs w:val="22"/>
              </w:rPr>
              <w:t>20,0</w:t>
            </w:r>
          </w:p>
        </w:tc>
        <w:tc>
          <w:tcPr>
            <w:tcW w:w="1263" w:type="dxa"/>
          </w:tcPr>
          <w:p w:rsidR="005A0FA8" w:rsidRPr="00CD71A2" w:rsidRDefault="005A0FA8" w:rsidP="005A0FA8">
            <w:pPr>
              <w:jc w:val="both"/>
              <w:rPr>
                <w:sz w:val="22"/>
                <w:szCs w:val="22"/>
              </w:rPr>
            </w:pPr>
            <w:r w:rsidRPr="00CD71A2">
              <w:rPr>
                <w:sz w:val="22"/>
                <w:szCs w:val="22"/>
              </w:rPr>
              <w:t>11232</w:t>
            </w:r>
          </w:p>
        </w:tc>
        <w:tc>
          <w:tcPr>
            <w:tcW w:w="977" w:type="dxa"/>
          </w:tcPr>
          <w:p w:rsidR="005A0FA8" w:rsidRPr="00CD71A2" w:rsidRDefault="005A0FA8" w:rsidP="005A0FA8">
            <w:pPr>
              <w:jc w:val="both"/>
              <w:rPr>
                <w:sz w:val="22"/>
                <w:szCs w:val="22"/>
              </w:rPr>
            </w:pPr>
            <w:r w:rsidRPr="00CD71A2">
              <w:rPr>
                <w:sz w:val="22"/>
                <w:szCs w:val="22"/>
              </w:rPr>
              <w:t>21,0</w:t>
            </w:r>
          </w:p>
        </w:tc>
      </w:tr>
      <w:tr w:rsidR="005A0FA8" w:rsidRPr="00CD71A2" w:rsidTr="005A0FA8">
        <w:trPr>
          <w:trHeight w:val="621"/>
        </w:trPr>
        <w:tc>
          <w:tcPr>
            <w:tcW w:w="3186" w:type="dxa"/>
          </w:tcPr>
          <w:p w:rsidR="005A0FA8" w:rsidRPr="00CD71A2" w:rsidRDefault="005A0FA8" w:rsidP="005A0FA8">
            <w:pPr>
              <w:jc w:val="both"/>
              <w:rPr>
                <w:sz w:val="22"/>
                <w:szCs w:val="22"/>
              </w:rPr>
            </w:pPr>
            <w:r w:rsidRPr="00CD71A2">
              <w:rPr>
                <w:sz w:val="22"/>
                <w:szCs w:val="22"/>
              </w:rPr>
              <w:t>Многолетние травы (беспокровные)</w:t>
            </w:r>
          </w:p>
        </w:tc>
        <w:tc>
          <w:tcPr>
            <w:tcW w:w="1263" w:type="dxa"/>
          </w:tcPr>
          <w:p w:rsidR="005A0FA8" w:rsidRPr="00CD71A2" w:rsidRDefault="005A0FA8" w:rsidP="005A0FA8">
            <w:pPr>
              <w:jc w:val="both"/>
              <w:rPr>
                <w:sz w:val="22"/>
                <w:szCs w:val="22"/>
              </w:rPr>
            </w:pPr>
            <w:r w:rsidRPr="00CD71A2">
              <w:rPr>
                <w:sz w:val="22"/>
                <w:szCs w:val="22"/>
              </w:rPr>
              <w:t>150</w:t>
            </w:r>
          </w:p>
        </w:tc>
        <w:tc>
          <w:tcPr>
            <w:tcW w:w="950" w:type="dxa"/>
          </w:tcPr>
          <w:p w:rsidR="005A0FA8" w:rsidRPr="00CD71A2" w:rsidRDefault="005A0FA8" w:rsidP="005A0FA8">
            <w:pPr>
              <w:jc w:val="both"/>
              <w:rPr>
                <w:sz w:val="22"/>
                <w:szCs w:val="22"/>
              </w:rPr>
            </w:pPr>
            <w:r w:rsidRPr="00CD71A2">
              <w:rPr>
                <w:sz w:val="22"/>
                <w:szCs w:val="22"/>
              </w:rPr>
              <w:t>0,3</w:t>
            </w:r>
          </w:p>
        </w:tc>
        <w:tc>
          <w:tcPr>
            <w:tcW w:w="1263" w:type="dxa"/>
          </w:tcPr>
          <w:p w:rsidR="005A0FA8" w:rsidRPr="00CD71A2" w:rsidRDefault="005A0FA8" w:rsidP="005A0FA8">
            <w:pPr>
              <w:jc w:val="both"/>
              <w:rPr>
                <w:sz w:val="22"/>
                <w:szCs w:val="22"/>
              </w:rPr>
            </w:pPr>
            <w:r w:rsidRPr="00CD71A2">
              <w:rPr>
                <w:sz w:val="22"/>
                <w:szCs w:val="22"/>
              </w:rPr>
              <w:t>87</w:t>
            </w:r>
          </w:p>
        </w:tc>
        <w:tc>
          <w:tcPr>
            <w:tcW w:w="952" w:type="dxa"/>
          </w:tcPr>
          <w:p w:rsidR="005A0FA8" w:rsidRPr="00CD71A2" w:rsidRDefault="005A0FA8" w:rsidP="005A0FA8">
            <w:pPr>
              <w:jc w:val="both"/>
              <w:rPr>
                <w:sz w:val="22"/>
                <w:szCs w:val="22"/>
              </w:rPr>
            </w:pPr>
            <w:r w:rsidRPr="00CD71A2">
              <w:rPr>
                <w:sz w:val="22"/>
                <w:szCs w:val="22"/>
              </w:rPr>
              <w:t>0,2</w:t>
            </w:r>
          </w:p>
        </w:tc>
        <w:tc>
          <w:tcPr>
            <w:tcW w:w="1263" w:type="dxa"/>
          </w:tcPr>
          <w:p w:rsidR="005A0FA8" w:rsidRPr="00CD71A2" w:rsidRDefault="005A0FA8" w:rsidP="005A0FA8">
            <w:pPr>
              <w:jc w:val="both"/>
              <w:rPr>
                <w:sz w:val="22"/>
                <w:szCs w:val="22"/>
              </w:rPr>
            </w:pPr>
            <w:r w:rsidRPr="00CD71A2">
              <w:rPr>
                <w:sz w:val="22"/>
                <w:szCs w:val="22"/>
              </w:rPr>
              <w:t>200</w:t>
            </w:r>
          </w:p>
        </w:tc>
        <w:tc>
          <w:tcPr>
            <w:tcW w:w="977" w:type="dxa"/>
          </w:tcPr>
          <w:p w:rsidR="005A0FA8" w:rsidRPr="00CD71A2" w:rsidRDefault="005A0FA8" w:rsidP="005A0FA8">
            <w:pPr>
              <w:jc w:val="both"/>
              <w:rPr>
                <w:sz w:val="22"/>
                <w:szCs w:val="22"/>
              </w:rPr>
            </w:pPr>
            <w:r w:rsidRPr="00CD71A2">
              <w:rPr>
                <w:sz w:val="22"/>
                <w:szCs w:val="22"/>
              </w:rPr>
              <w:t>0,4</w:t>
            </w:r>
          </w:p>
        </w:tc>
      </w:tr>
      <w:tr w:rsidR="005A0FA8" w:rsidRPr="00CD71A2" w:rsidTr="005A0FA8">
        <w:trPr>
          <w:trHeight w:val="403"/>
        </w:trPr>
        <w:tc>
          <w:tcPr>
            <w:tcW w:w="3186" w:type="dxa"/>
          </w:tcPr>
          <w:p w:rsidR="005A0FA8" w:rsidRPr="00CD71A2" w:rsidRDefault="005A0FA8" w:rsidP="005A0FA8">
            <w:pPr>
              <w:jc w:val="both"/>
              <w:rPr>
                <w:sz w:val="22"/>
                <w:szCs w:val="22"/>
              </w:rPr>
            </w:pPr>
            <w:r w:rsidRPr="00CD71A2">
              <w:rPr>
                <w:sz w:val="22"/>
                <w:szCs w:val="22"/>
              </w:rPr>
              <w:t>Всего посевов</w:t>
            </w:r>
          </w:p>
        </w:tc>
        <w:tc>
          <w:tcPr>
            <w:tcW w:w="1263" w:type="dxa"/>
          </w:tcPr>
          <w:p w:rsidR="005A0FA8" w:rsidRPr="00CD71A2" w:rsidRDefault="005A0FA8" w:rsidP="005A0FA8">
            <w:pPr>
              <w:jc w:val="both"/>
              <w:rPr>
                <w:sz w:val="22"/>
                <w:szCs w:val="22"/>
              </w:rPr>
            </w:pPr>
            <w:r w:rsidRPr="00CD71A2">
              <w:rPr>
                <w:sz w:val="22"/>
                <w:szCs w:val="22"/>
              </w:rPr>
              <w:t>46531</w:t>
            </w:r>
          </w:p>
        </w:tc>
        <w:tc>
          <w:tcPr>
            <w:tcW w:w="950" w:type="dxa"/>
          </w:tcPr>
          <w:p w:rsidR="005A0FA8" w:rsidRPr="00CD71A2" w:rsidRDefault="005A0FA8" w:rsidP="005A0FA8">
            <w:pPr>
              <w:jc w:val="both"/>
              <w:rPr>
                <w:sz w:val="22"/>
                <w:szCs w:val="22"/>
              </w:rPr>
            </w:pPr>
            <w:r w:rsidRPr="00CD71A2">
              <w:rPr>
                <w:sz w:val="22"/>
                <w:szCs w:val="22"/>
              </w:rPr>
              <w:t>87,1</w:t>
            </w:r>
          </w:p>
        </w:tc>
        <w:tc>
          <w:tcPr>
            <w:tcW w:w="1263" w:type="dxa"/>
          </w:tcPr>
          <w:p w:rsidR="005A0FA8" w:rsidRPr="00CD71A2" w:rsidRDefault="005A0FA8" w:rsidP="005A0FA8">
            <w:pPr>
              <w:jc w:val="both"/>
              <w:rPr>
                <w:sz w:val="22"/>
                <w:szCs w:val="22"/>
              </w:rPr>
            </w:pPr>
            <w:r w:rsidRPr="00CD71A2">
              <w:rPr>
                <w:sz w:val="22"/>
                <w:szCs w:val="22"/>
              </w:rPr>
              <w:t>44213</w:t>
            </w:r>
          </w:p>
        </w:tc>
        <w:tc>
          <w:tcPr>
            <w:tcW w:w="952" w:type="dxa"/>
          </w:tcPr>
          <w:p w:rsidR="005A0FA8" w:rsidRPr="00CD71A2" w:rsidRDefault="005A0FA8" w:rsidP="005A0FA8">
            <w:pPr>
              <w:jc w:val="both"/>
              <w:rPr>
                <w:sz w:val="22"/>
                <w:szCs w:val="22"/>
              </w:rPr>
            </w:pPr>
            <w:r w:rsidRPr="00CD71A2">
              <w:rPr>
                <w:sz w:val="22"/>
                <w:szCs w:val="22"/>
              </w:rPr>
              <w:t>82,7</w:t>
            </w:r>
          </w:p>
        </w:tc>
        <w:tc>
          <w:tcPr>
            <w:tcW w:w="1263" w:type="dxa"/>
          </w:tcPr>
          <w:p w:rsidR="005A0FA8" w:rsidRPr="00CD71A2" w:rsidRDefault="005A0FA8" w:rsidP="005A0FA8">
            <w:pPr>
              <w:jc w:val="both"/>
              <w:rPr>
                <w:sz w:val="22"/>
                <w:szCs w:val="22"/>
              </w:rPr>
            </w:pPr>
            <w:r w:rsidRPr="00CD71A2">
              <w:rPr>
                <w:sz w:val="22"/>
                <w:szCs w:val="22"/>
              </w:rPr>
              <w:t>44866</w:t>
            </w:r>
          </w:p>
        </w:tc>
        <w:tc>
          <w:tcPr>
            <w:tcW w:w="977" w:type="dxa"/>
          </w:tcPr>
          <w:p w:rsidR="005A0FA8" w:rsidRPr="00CD71A2" w:rsidRDefault="005A0FA8" w:rsidP="005A0FA8">
            <w:pPr>
              <w:jc w:val="both"/>
              <w:rPr>
                <w:sz w:val="22"/>
                <w:szCs w:val="22"/>
              </w:rPr>
            </w:pPr>
            <w:r w:rsidRPr="00CD71A2">
              <w:rPr>
                <w:sz w:val="22"/>
                <w:szCs w:val="22"/>
              </w:rPr>
              <w:t>84,0</w:t>
            </w:r>
          </w:p>
        </w:tc>
      </w:tr>
      <w:tr w:rsidR="005A0FA8" w:rsidRPr="00CD71A2" w:rsidTr="005A0FA8">
        <w:trPr>
          <w:trHeight w:val="405"/>
        </w:trPr>
        <w:tc>
          <w:tcPr>
            <w:tcW w:w="3186" w:type="dxa"/>
          </w:tcPr>
          <w:p w:rsidR="005A0FA8" w:rsidRPr="00CD71A2" w:rsidRDefault="005A0FA8" w:rsidP="005A0FA8">
            <w:pPr>
              <w:jc w:val="both"/>
              <w:rPr>
                <w:sz w:val="22"/>
                <w:szCs w:val="22"/>
              </w:rPr>
            </w:pPr>
            <w:r w:rsidRPr="00CD71A2">
              <w:rPr>
                <w:sz w:val="22"/>
                <w:szCs w:val="22"/>
              </w:rPr>
              <w:t>Пашня</w:t>
            </w:r>
          </w:p>
        </w:tc>
        <w:tc>
          <w:tcPr>
            <w:tcW w:w="1263" w:type="dxa"/>
          </w:tcPr>
          <w:p w:rsidR="005A0FA8" w:rsidRPr="00CD71A2" w:rsidRDefault="005A0FA8" w:rsidP="005A0FA8">
            <w:pPr>
              <w:jc w:val="both"/>
              <w:rPr>
                <w:sz w:val="22"/>
                <w:szCs w:val="22"/>
              </w:rPr>
            </w:pPr>
            <w:r w:rsidRPr="00CD71A2">
              <w:rPr>
                <w:sz w:val="22"/>
                <w:szCs w:val="22"/>
              </w:rPr>
              <w:t>53433</w:t>
            </w:r>
          </w:p>
        </w:tc>
        <w:tc>
          <w:tcPr>
            <w:tcW w:w="950" w:type="dxa"/>
          </w:tcPr>
          <w:p w:rsidR="005A0FA8" w:rsidRPr="00CD71A2" w:rsidRDefault="005A0FA8" w:rsidP="005A0FA8">
            <w:pPr>
              <w:jc w:val="both"/>
              <w:rPr>
                <w:sz w:val="22"/>
                <w:szCs w:val="22"/>
              </w:rPr>
            </w:pPr>
          </w:p>
        </w:tc>
        <w:tc>
          <w:tcPr>
            <w:tcW w:w="1263" w:type="dxa"/>
          </w:tcPr>
          <w:p w:rsidR="005A0FA8" w:rsidRPr="00CD71A2" w:rsidRDefault="005A0FA8" w:rsidP="005A0FA8">
            <w:pPr>
              <w:jc w:val="both"/>
              <w:rPr>
                <w:sz w:val="22"/>
                <w:szCs w:val="22"/>
              </w:rPr>
            </w:pPr>
            <w:r w:rsidRPr="00CD71A2">
              <w:rPr>
                <w:sz w:val="22"/>
                <w:szCs w:val="22"/>
              </w:rPr>
              <w:t>53433</w:t>
            </w:r>
          </w:p>
        </w:tc>
        <w:tc>
          <w:tcPr>
            <w:tcW w:w="952" w:type="dxa"/>
          </w:tcPr>
          <w:p w:rsidR="005A0FA8" w:rsidRPr="00CD71A2" w:rsidRDefault="005A0FA8" w:rsidP="005A0FA8">
            <w:pPr>
              <w:jc w:val="both"/>
              <w:rPr>
                <w:sz w:val="22"/>
                <w:szCs w:val="22"/>
              </w:rPr>
            </w:pPr>
          </w:p>
        </w:tc>
        <w:tc>
          <w:tcPr>
            <w:tcW w:w="1263" w:type="dxa"/>
          </w:tcPr>
          <w:p w:rsidR="005A0FA8" w:rsidRPr="00CD71A2" w:rsidRDefault="005A0FA8" w:rsidP="005A0FA8">
            <w:pPr>
              <w:jc w:val="both"/>
              <w:rPr>
                <w:sz w:val="22"/>
                <w:szCs w:val="22"/>
              </w:rPr>
            </w:pPr>
            <w:r w:rsidRPr="00CD71A2">
              <w:rPr>
                <w:sz w:val="22"/>
                <w:szCs w:val="22"/>
              </w:rPr>
              <w:t>53433</w:t>
            </w:r>
          </w:p>
        </w:tc>
        <w:tc>
          <w:tcPr>
            <w:tcW w:w="977" w:type="dxa"/>
          </w:tcPr>
          <w:p w:rsidR="005A0FA8" w:rsidRPr="00CD71A2" w:rsidRDefault="005A0FA8" w:rsidP="005A0FA8">
            <w:pPr>
              <w:jc w:val="both"/>
              <w:rPr>
                <w:sz w:val="22"/>
                <w:szCs w:val="22"/>
              </w:rPr>
            </w:pPr>
          </w:p>
        </w:tc>
      </w:tr>
    </w:tbl>
    <w:p w:rsidR="005A0FA8" w:rsidRPr="00CD71A2" w:rsidRDefault="005A0FA8" w:rsidP="005A0FA8">
      <w:pPr>
        <w:spacing w:line="360" w:lineRule="auto"/>
        <w:ind w:firstLine="720"/>
        <w:jc w:val="both"/>
        <w:rPr>
          <w:sz w:val="26"/>
          <w:szCs w:val="26"/>
        </w:rPr>
      </w:pPr>
    </w:p>
    <w:p w:rsidR="005A0FA8" w:rsidRPr="00CD71A2" w:rsidRDefault="005A0FA8" w:rsidP="005A0FA8">
      <w:pPr>
        <w:spacing w:line="360" w:lineRule="auto"/>
        <w:ind w:firstLine="720"/>
        <w:jc w:val="both"/>
        <w:rPr>
          <w:sz w:val="28"/>
          <w:szCs w:val="28"/>
        </w:rPr>
      </w:pPr>
      <w:r w:rsidRPr="00CD71A2">
        <w:rPr>
          <w:sz w:val="28"/>
          <w:szCs w:val="28"/>
        </w:rPr>
        <w:t>За последние 3 года наблюдается рост производства зерна в сельскохозяйственных предприятиях района. В 2015 году он составил 9%, в 2016 году – 2%, в 2017 году 35%. В натуральном выражении производство зерна в бункерном весе выражается в следующих цифрах: 2015 год – 60489 тонн, 2016 год – 61521 тонна, 2017 год – 83113 тонн. Лидерами по производству зерна являются ООО АПО «Мокша» - 28% от общего производства зерна за 3 года, ООО «Глобал Поволжье»  и  ООО «Селищинское» - по 12%, СХАП «Свободный труд» - 11%.</w:t>
      </w:r>
    </w:p>
    <w:p w:rsidR="005A0FA8" w:rsidRPr="00CD71A2" w:rsidRDefault="005A0FA8" w:rsidP="005A0FA8">
      <w:pPr>
        <w:spacing w:line="360" w:lineRule="auto"/>
        <w:ind w:firstLine="720"/>
        <w:jc w:val="both"/>
        <w:rPr>
          <w:sz w:val="28"/>
          <w:szCs w:val="28"/>
        </w:rPr>
      </w:pPr>
      <w:r w:rsidRPr="00CD71A2">
        <w:rPr>
          <w:sz w:val="28"/>
          <w:szCs w:val="28"/>
        </w:rPr>
        <w:t xml:space="preserve">В целом сложившаяся структура посевных площадей соответствует почвенно-климатическим условиям сельского хозяйства муниципального района и </w:t>
      </w:r>
      <w:r w:rsidRPr="00CD71A2">
        <w:rPr>
          <w:sz w:val="28"/>
          <w:szCs w:val="28"/>
        </w:rPr>
        <w:lastRenderedPageBreak/>
        <w:t>в этих условиях главное направление в интенсификации растениеводства является повышение урожайности сельскохозяйственных культур.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3207"/>
        <w:gridCol w:w="3210"/>
      </w:tblGrid>
      <w:tr w:rsidR="005A0FA8" w:rsidRPr="00CD71A2" w:rsidTr="005A0FA8">
        <w:tc>
          <w:tcPr>
            <w:tcW w:w="3284" w:type="dxa"/>
          </w:tcPr>
          <w:p w:rsidR="005A0FA8" w:rsidRPr="00CD71A2" w:rsidRDefault="005A0FA8" w:rsidP="005A0FA8">
            <w:pPr>
              <w:jc w:val="both"/>
              <w:rPr>
                <w:sz w:val="20"/>
                <w:szCs w:val="20"/>
              </w:rPr>
            </w:pPr>
            <w:r w:rsidRPr="00CD71A2">
              <w:rPr>
                <w:sz w:val="20"/>
                <w:szCs w:val="20"/>
              </w:rPr>
              <w:t>год</w:t>
            </w:r>
          </w:p>
        </w:tc>
        <w:tc>
          <w:tcPr>
            <w:tcW w:w="3285" w:type="dxa"/>
          </w:tcPr>
          <w:p w:rsidR="005A0FA8" w:rsidRPr="00CD71A2" w:rsidRDefault="005A0FA8" w:rsidP="005A0FA8">
            <w:pPr>
              <w:jc w:val="both"/>
              <w:rPr>
                <w:sz w:val="20"/>
                <w:szCs w:val="20"/>
              </w:rPr>
            </w:pPr>
            <w:r w:rsidRPr="00CD71A2">
              <w:rPr>
                <w:sz w:val="20"/>
                <w:szCs w:val="20"/>
              </w:rPr>
              <w:t>Урожайность, ц/га</w:t>
            </w:r>
          </w:p>
        </w:tc>
        <w:tc>
          <w:tcPr>
            <w:tcW w:w="3285" w:type="dxa"/>
          </w:tcPr>
          <w:p w:rsidR="005A0FA8" w:rsidRPr="00CD71A2" w:rsidRDefault="005A0FA8" w:rsidP="005A0FA8">
            <w:pPr>
              <w:jc w:val="both"/>
              <w:rPr>
                <w:sz w:val="20"/>
                <w:szCs w:val="20"/>
              </w:rPr>
            </w:pPr>
            <w:r w:rsidRPr="00CD71A2">
              <w:rPr>
                <w:sz w:val="20"/>
                <w:szCs w:val="20"/>
              </w:rPr>
              <w:t>Валовой сбор ( в первоначально оприходованном весе). тонн</w:t>
            </w:r>
          </w:p>
        </w:tc>
      </w:tr>
      <w:tr w:rsidR="005A0FA8" w:rsidRPr="00CD71A2" w:rsidTr="005A0FA8">
        <w:tc>
          <w:tcPr>
            <w:tcW w:w="3284" w:type="dxa"/>
          </w:tcPr>
          <w:p w:rsidR="005A0FA8" w:rsidRPr="00CD71A2" w:rsidRDefault="005A0FA8" w:rsidP="005A0FA8">
            <w:pPr>
              <w:spacing w:line="360" w:lineRule="auto"/>
              <w:jc w:val="both"/>
              <w:rPr>
                <w:sz w:val="26"/>
                <w:szCs w:val="26"/>
              </w:rPr>
            </w:pPr>
            <w:r w:rsidRPr="00CD71A2">
              <w:rPr>
                <w:sz w:val="26"/>
                <w:szCs w:val="26"/>
              </w:rPr>
              <w:t>2015 ( факт)</w:t>
            </w:r>
          </w:p>
        </w:tc>
        <w:tc>
          <w:tcPr>
            <w:tcW w:w="3285" w:type="dxa"/>
          </w:tcPr>
          <w:p w:rsidR="005A0FA8" w:rsidRPr="00CD71A2" w:rsidRDefault="005A0FA8" w:rsidP="005A0FA8">
            <w:pPr>
              <w:spacing w:line="360" w:lineRule="auto"/>
              <w:jc w:val="center"/>
              <w:rPr>
                <w:sz w:val="26"/>
                <w:szCs w:val="26"/>
              </w:rPr>
            </w:pPr>
            <w:r w:rsidRPr="00CD71A2">
              <w:rPr>
                <w:sz w:val="26"/>
                <w:szCs w:val="26"/>
              </w:rPr>
              <w:t>23,8</w:t>
            </w:r>
          </w:p>
        </w:tc>
        <w:tc>
          <w:tcPr>
            <w:tcW w:w="3285" w:type="dxa"/>
          </w:tcPr>
          <w:p w:rsidR="005A0FA8" w:rsidRPr="00CD71A2" w:rsidRDefault="005A0FA8" w:rsidP="005A0FA8">
            <w:pPr>
              <w:spacing w:line="360" w:lineRule="auto"/>
              <w:jc w:val="center"/>
              <w:rPr>
                <w:sz w:val="26"/>
                <w:szCs w:val="26"/>
              </w:rPr>
            </w:pPr>
            <w:r w:rsidRPr="00CD71A2">
              <w:rPr>
                <w:sz w:val="26"/>
                <w:szCs w:val="26"/>
              </w:rPr>
              <w:t>60489</w:t>
            </w:r>
          </w:p>
        </w:tc>
      </w:tr>
      <w:tr w:rsidR="005A0FA8" w:rsidRPr="00CD71A2" w:rsidTr="005A0FA8">
        <w:tc>
          <w:tcPr>
            <w:tcW w:w="3284" w:type="dxa"/>
          </w:tcPr>
          <w:p w:rsidR="005A0FA8" w:rsidRPr="00CD71A2" w:rsidRDefault="005A0FA8" w:rsidP="005A0FA8">
            <w:pPr>
              <w:spacing w:line="360" w:lineRule="auto"/>
              <w:jc w:val="both"/>
              <w:rPr>
                <w:sz w:val="26"/>
                <w:szCs w:val="26"/>
              </w:rPr>
            </w:pPr>
            <w:r w:rsidRPr="00CD71A2">
              <w:rPr>
                <w:sz w:val="26"/>
                <w:szCs w:val="26"/>
              </w:rPr>
              <w:t>2016 (факт)</w:t>
            </w:r>
          </w:p>
        </w:tc>
        <w:tc>
          <w:tcPr>
            <w:tcW w:w="3285" w:type="dxa"/>
          </w:tcPr>
          <w:p w:rsidR="005A0FA8" w:rsidRPr="00CD71A2" w:rsidRDefault="005A0FA8" w:rsidP="005A0FA8">
            <w:pPr>
              <w:spacing w:line="360" w:lineRule="auto"/>
              <w:jc w:val="center"/>
              <w:rPr>
                <w:sz w:val="26"/>
                <w:szCs w:val="26"/>
              </w:rPr>
            </w:pPr>
            <w:r w:rsidRPr="00CD71A2">
              <w:rPr>
                <w:sz w:val="26"/>
                <w:szCs w:val="26"/>
              </w:rPr>
              <w:t>25,8</w:t>
            </w:r>
          </w:p>
        </w:tc>
        <w:tc>
          <w:tcPr>
            <w:tcW w:w="3285" w:type="dxa"/>
          </w:tcPr>
          <w:p w:rsidR="005A0FA8" w:rsidRPr="00CD71A2" w:rsidRDefault="005A0FA8" w:rsidP="005A0FA8">
            <w:pPr>
              <w:spacing w:line="360" w:lineRule="auto"/>
              <w:jc w:val="center"/>
              <w:rPr>
                <w:sz w:val="26"/>
                <w:szCs w:val="26"/>
              </w:rPr>
            </w:pPr>
            <w:r w:rsidRPr="00CD71A2">
              <w:rPr>
                <w:sz w:val="26"/>
                <w:szCs w:val="26"/>
              </w:rPr>
              <w:t>61521</w:t>
            </w:r>
          </w:p>
        </w:tc>
      </w:tr>
      <w:tr w:rsidR="005A0FA8" w:rsidRPr="00CD71A2" w:rsidTr="005A0FA8">
        <w:tc>
          <w:tcPr>
            <w:tcW w:w="3284" w:type="dxa"/>
          </w:tcPr>
          <w:p w:rsidR="005A0FA8" w:rsidRPr="00CD71A2" w:rsidRDefault="005A0FA8" w:rsidP="005A0FA8">
            <w:pPr>
              <w:spacing w:line="360" w:lineRule="auto"/>
              <w:jc w:val="both"/>
              <w:rPr>
                <w:sz w:val="26"/>
                <w:szCs w:val="26"/>
              </w:rPr>
            </w:pPr>
            <w:r w:rsidRPr="00CD71A2">
              <w:rPr>
                <w:sz w:val="26"/>
                <w:szCs w:val="26"/>
              </w:rPr>
              <w:t>2017 (факт)</w:t>
            </w:r>
          </w:p>
        </w:tc>
        <w:tc>
          <w:tcPr>
            <w:tcW w:w="3285" w:type="dxa"/>
          </w:tcPr>
          <w:p w:rsidR="005A0FA8" w:rsidRPr="00CD71A2" w:rsidRDefault="005A0FA8" w:rsidP="005A0FA8">
            <w:pPr>
              <w:spacing w:line="360" w:lineRule="auto"/>
              <w:jc w:val="center"/>
              <w:rPr>
                <w:sz w:val="26"/>
                <w:szCs w:val="26"/>
              </w:rPr>
            </w:pPr>
            <w:r w:rsidRPr="00CD71A2">
              <w:rPr>
                <w:sz w:val="26"/>
                <w:szCs w:val="26"/>
              </w:rPr>
              <w:t>34,0</w:t>
            </w:r>
          </w:p>
        </w:tc>
        <w:tc>
          <w:tcPr>
            <w:tcW w:w="3285" w:type="dxa"/>
          </w:tcPr>
          <w:p w:rsidR="005A0FA8" w:rsidRPr="00CD71A2" w:rsidRDefault="005A0FA8" w:rsidP="005A0FA8">
            <w:pPr>
              <w:spacing w:line="360" w:lineRule="auto"/>
              <w:jc w:val="center"/>
              <w:rPr>
                <w:sz w:val="26"/>
                <w:szCs w:val="26"/>
              </w:rPr>
            </w:pPr>
            <w:r w:rsidRPr="00CD71A2">
              <w:rPr>
                <w:sz w:val="26"/>
                <w:szCs w:val="26"/>
              </w:rPr>
              <w:t>83113</w:t>
            </w:r>
          </w:p>
        </w:tc>
      </w:tr>
      <w:tr w:rsidR="005A0FA8" w:rsidRPr="00CD71A2" w:rsidTr="005A0FA8">
        <w:tc>
          <w:tcPr>
            <w:tcW w:w="3284" w:type="dxa"/>
          </w:tcPr>
          <w:p w:rsidR="005A0FA8" w:rsidRPr="00CD71A2" w:rsidRDefault="005A0FA8" w:rsidP="005A0FA8">
            <w:pPr>
              <w:spacing w:line="360" w:lineRule="auto"/>
              <w:jc w:val="both"/>
              <w:rPr>
                <w:sz w:val="26"/>
                <w:szCs w:val="26"/>
              </w:rPr>
            </w:pPr>
            <w:r w:rsidRPr="00CD71A2">
              <w:rPr>
                <w:sz w:val="26"/>
                <w:szCs w:val="26"/>
              </w:rPr>
              <w:t>2018 (прогноз)</w:t>
            </w:r>
          </w:p>
        </w:tc>
        <w:tc>
          <w:tcPr>
            <w:tcW w:w="3285" w:type="dxa"/>
          </w:tcPr>
          <w:p w:rsidR="005A0FA8" w:rsidRPr="00CD71A2" w:rsidRDefault="005A0FA8" w:rsidP="005A0FA8">
            <w:pPr>
              <w:spacing w:line="360" w:lineRule="auto"/>
              <w:jc w:val="center"/>
              <w:rPr>
                <w:sz w:val="26"/>
                <w:szCs w:val="26"/>
              </w:rPr>
            </w:pPr>
            <w:r w:rsidRPr="00CD71A2">
              <w:rPr>
                <w:sz w:val="26"/>
                <w:szCs w:val="26"/>
              </w:rPr>
              <w:t>25,0</w:t>
            </w:r>
          </w:p>
        </w:tc>
        <w:tc>
          <w:tcPr>
            <w:tcW w:w="3285" w:type="dxa"/>
          </w:tcPr>
          <w:p w:rsidR="005A0FA8" w:rsidRPr="00CD71A2" w:rsidRDefault="005A0FA8" w:rsidP="005A0FA8">
            <w:pPr>
              <w:spacing w:line="360" w:lineRule="auto"/>
              <w:jc w:val="center"/>
              <w:rPr>
                <w:sz w:val="26"/>
                <w:szCs w:val="26"/>
              </w:rPr>
            </w:pPr>
            <w:r w:rsidRPr="00CD71A2">
              <w:rPr>
                <w:sz w:val="26"/>
                <w:szCs w:val="26"/>
              </w:rPr>
              <w:t>66819</w:t>
            </w:r>
          </w:p>
        </w:tc>
      </w:tr>
    </w:tbl>
    <w:p w:rsidR="005A0FA8" w:rsidRPr="00CD71A2" w:rsidRDefault="005A0FA8" w:rsidP="005A0FA8">
      <w:pPr>
        <w:spacing w:line="360" w:lineRule="auto"/>
        <w:jc w:val="both"/>
        <w:rPr>
          <w:sz w:val="26"/>
          <w:szCs w:val="26"/>
        </w:rPr>
      </w:pPr>
    </w:p>
    <w:p w:rsidR="005A0FA8" w:rsidRPr="00CD71A2" w:rsidRDefault="005A0FA8" w:rsidP="005A0FA8">
      <w:pPr>
        <w:spacing w:line="360" w:lineRule="auto"/>
        <w:ind w:firstLine="709"/>
        <w:jc w:val="both"/>
        <w:rPr>
          <w:sz w:val="28"/>
          <w:szCs w:val="28"/>
        </w:rPr>
      </w:pPr>
      <w:r w:rsidRPr="00CD71A2">
        <w:rPr>
          <w:sz w:val="28"/>
          <w:szCs w:val="28"/>
        </w:rPr>
        <w:t>В 2017 году сельскохозяйственными производителями выращено и убрано 83113 тонн зерновых и зернобобовых культур.  Урожайность составила 34,0 ц/га, по сравнению со среднереспубликанским показателем урожайность зерновых культур на 2% ниже. (по РМ 34,7 ц/га).</w:t>
      </w:r>
    </w:p>
    <w:p w:rsidR="005A0FA8" w:rsidRPr="00CD71A2" w:rsidRDefault="00527953" w:rsidP="005A0FA8">
      <w:pPr>
        <w:spacing w:line="360" w:lineRule="auto"/>
        <w:ind w:firstLine="708"/>
        <w:jc w:val="both"/>
        <w:rPr>
          <w:sz w:val="26"/>
          <w:szCs w:val="26"/>
        </w:rPr>
      </w:pPr>
      <w:r w:rsidRPr="00CD71A2">
        <w:rPr>
          <w:noProof/>
        </w:rPr>
        <w:drawing>
          <wp:inline distT="0" distB="0" distL="0" distR="0">
            <wp:extent cx="4921885" cy="32740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1885" cy="3274060"/>
                    </a:xfrm>
                    <a:prstGeom prst="rect">
                      <a:avLst/>
                    </a:prstGeom>
                    <a:noFill/>
                    <a:ln>
                      <a:noFill/>
                    </a:ln>
                  </pic:spPr>
                </pic:pic>
              </a:graphicData>
            </a:graphic>
          </wp:inline>
        </w:drawing>
      </w:r>
    </w:p>
    <w:p w:rsidR="005A0FA8" w:rsidRPr="00CD71A2" w:rsidRDefault="005A0FA8" w:rsidP="005A0FA8">
      <w:pPr>
        <w:spacing w:line="360" w:lineRule="auto"/>
        <w:jc w:val="both"/>
        <w:rPr>
          <w:sz w:val="28"/>
          <w:szCs w:val="28"/>
        </w:rPr>
      </w:pPr>
      <w:r w:rsidRPr="00CD71A2">
        <w:rPr>
          <w:sz w:val="28"/>
          <w:szCs w:val="28"/>
        </w:rPr>
        <w:t xml:space="preserve">Величина урожая во многом зависит от естественного плодородия почв, складывающихся погодных условий, а также от применяемых удобрений, средств защиты и обработки семян. </w:t>
      </w:r>
    </w:p>
    <w:p w:rsidR="005A0FA8" w:rsidRPr="00CD71A2" w:rsidRDefault="005A0FA8" w:rsidP="005A0FA8">
      <w:pPr>
        <w:jc w:val="center"/>
        <w:rPr>
          <w:b/>
        </w:rPr>
      </w:pPr>
      <w:r w:rsidRPr="00CD71A2">
        <w:rPr>
          <w:b/>
        </w:rPr>
        <w:t>Объемы применения средств</w:t>
      </w:r>
    </w:p>
    <w:p w:rsidR="005A0FA8" w:rsidRPr="00CD71A2" w:rsidRDefault="005A0FA8" w:rsidP="005A0FA8">
      <w:pPr>
        <w:jc w:val="center"/>
        <w:rPr>
          <w:b/>
        </w:rPr>
      </w:pPr>
      <w:r w:rsidRPr="00CD71A2">
        <w:rPr>
          <w:b/>
        </w:rPr>
        <w:t>защиты растений сельскохозяйственными организациями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276"/>
        <w:gridCol w:w="1134"/>
        <w:gridCol w:w="1134"/>
        <w:gridCol w:w="992"/>
        <w:gridCol w:w="1276"/>
      </w:tblGrid>
      <w:tr w:rsidR="005A0FA8" w:rsidRPr="00CD71A2" w:rsidTr="00974C15">
        <w:tc>
          <w:tcPr>
            <w:tcW w:w="3794" w:type="dxa"/>
          </w:tcPr>
          <w:p w:rsidR="005A0FA8" w:rsidRPr="00CD71A2" w:rsidRDefault="005A0FA8" w:rsidP="005A0FA8">
            <w:pPr>
              <w:jc w:val="both"/>
              <w:rPr>
                <w:sz w:val="22"/>
                <w:szCs w:val="22"/>
              </w:rPr>
            </w:pPr>
            <w:r w:rsidRPr="00CD71A2">
              <w:rPr>
                <w:sz w:val="22"/>
                <w:szCs w:val="22"/>
              </w:rPr>
              <w:t>Наименование работы</w:t>
            </w:r>
          </w:p>
        </w:tc>
        <w:tc>
          <w:tcPr>
            <w:tcW w:w="1276" w:type="dxa"/>
          </w:tcPr>
          <w:p w:rsidR="005A0FA8" w:rsidRPr="00CD71A2" w:rsidRDefault="005A0FA8" w:rsidP="005A0FA8">
            <w:pPr>
              <w:jc w:val="both"/>
              <w:rPr>
                <w:sz w:val="22"/>
                <w:szCs w:val="22"/>
              </w:rPr>
            </w:pPr>
            <w:r w:rsidRPr="00CD71A2">
              <w:rPr>
                <w:sz w:val="22"/>
                <w:szCs w:val="22"/>
              </w:rPr>
              <w:t>Ед. изм.</w:t>
            </w:r>
          </w:p>
        </w:tc>
        <w:tc>
          <w:tcPr>
            <w:tcW w:w="1134" w:type="dxa"/>
          </w:tcPr>
          <w:p w:rsidR="005A0FA8" w:rsidRPr="00CD71A2" w:rsidRDefault="005A0FA8" w:rsidP="005A0FA8">
            <w:pPr>
              <w:jc w:val="both"/>
              <w:rPr>
                <w:sz w:val="22"/>
                <w:szCs w:val="22"/>
              </w:rPr>
            </w:pPr>
            <w:smartTag w:uri="urn:schemas-microsoft-com:office:smarttags" w:element="metricconverter">
              <w:smartTagPr>
                <w:attr w:name="ProductID" w:val="2015 г"/>
              </w:smartTagPr>
              <w:r w:rsidRPr="00CD71A2">
                <w:rPr>
                  <w:sz w:val="22"/>
                  <w:szCs w:val="22"/>
                </w:rPr>
                <w:t>2015 г</w:t>
              </w:r>
            </w:smartTag>
            <w:r w:rsidRPr="00CD71A2">
              <w:rPr>
                <w:sz w:val="22"/>
                <w:szCs w:val="22"/>
              </w:rPr>
              <w:t>.</w:t>
            </w:r>
          </w:p>
        </w:tc>
        <w:tc>
          <w:tcPr>
            <w:tcW w:w="1134" w:type="dxa"/>
          </w:tcPr>
          <w:p w:rsidR="005A0FA8" w:rsidRPr="00CD71A2" w:rsidRDefault="005A0FA8" w:rsidP="005A0FA8">
            <w:pPr>
              <w:jc w:val="both"/>
              <w:rPr>
                <w:sz w:val="22"/>
                <w:szCs w:val="22"/>
              </w:rPr>
            </w:pPr>
            <w:smartTag w:uri="urn:schemas-microsoft-com:office:smarttags" w:element="metricconverter">
              <w:smartTagPr>
                <w:attr w:name="ProductID" w:val="2016 г"/>
              </w:smartTagPr>
              <w:r w:rsidRPr="00CD71A2">
                <w:rPr>
                  <w:sz w:val="22"/>
                  <w:szCs w:val="22"/>
                </w:rPr>
                <w:t>2016 г</w:t>
              </w:r>
            </w:smartTag>
            <w:r w:rsidRPr="00CD71A2">
              <w:rPr>
                <w:sz w:val="22"/>
                <w:szCs w:val="22"/>
              </w:rPr>
              <w:t>.</w:t>
            </w:r>
          </w:p>
        </w:tc>
        <w:tc>
          <w:tcPr>
            <w:tcW w:w="992" w:type="dxa"/>
          </w:tcPr>
          <w:p w:rsidR="005A0FA8" w:rsidRPr="00CD71A2" w:rsidRDefault="005A0FA8" w:rsidP="005A0FA8">
            <w:pPr>
              <w:jc w:val="both"/>
              <w:rPr>
                <w:sz w:val="22"/>
                <w:szCs w:val="22"/>
              </w:rPr>
            </w:pPr>
            <w:smartTag w:uri="urn:schemas-microsoft-com:office:smarttags" w:element="metricconverter">
              <w:smartTagPr>
                <w:attr w:name="ProductID" w:val="2017 г"/>
              </w:smartTagPr>
              <w:r w:rsidRPr="00CD71A2">
                <w:rPr>
                  <w:sz w:val="22"/>
                  <w:szCs w:val="22"/>
                </w:rPr>
                <w:t>2017 г</w:t>
              </w:r>
            </w:smartTag>
            <w:r w:rsidRPr="00CD71A2">
              <w:rPr>
                <w:sz w:val="22"/>
                <w:szCs w:val="22"/>
              </w:rPr>
              <w:t>.</w:t>
            </w:r>
          </w:p>
        </w:tc>
        <w:tc>
          <w:tcPr>
            <w:tcW w:w="1276" w:type="dxa"/>
          </w:tcPr>
          <w:p w:rsidR="005A0FA8" w:rsidRPr="00CD71A2" w:rsidRDefault="005A0FA8" w:rsidP="005A0FA8">
            <w:pPr>
              <w:jc w:val="both"/>
              <w:rPr>
                <w:sz w:val="22"/>
                <w:szCs w:val="22"/>
              </w:rPr>
            </w:pPr>
            <w:smartTag w:uri="urn:schemas-microsoft-com:office:smarttags" w:element="metricconverter">
              <w:smartTagPr>
                <w:attr w:name="ProductID" w:val="2018 г"/>
              </w:smartTagPr>
              <w:r w:rsidRPr="00CD71A2">
                <w:rPr>
                  <w:sz w:val="22"/>
                  <w:szCs w:val="22"/>
                </w:rPr>
                <w:t>2018 г</w:t>
              </w:r>
            </w:smartTag>
            <w:r w:rsidRPr="00CD71A2">
              <w:rPr>
                <w:sz w:val="22"/>
                <w:szCs w:val="22"/>
              </w:rPr>
              <w:t>.</w:t>
            </w:r>
          </w:p>
        </w:tc>
      </w:tr>
      <w:tr w:rsidR="005A0FA8" w:rsidRPr="00CD71A2" w:rsidTr="00974C15">
        <w:tc>
          <w:tcPr>
            <w:tcW w:w="3794" w:type="dxa"/>
          </w:tcPr>
          <w:p w:rsidR="005A0FA8" w:rsidRPr="00CD71A2" w:rsidRDefault="005A0FA8" w:rsidP="005A0FA8">
            <w:pPr>
              <w:spacing w:line="360" w:lineRule="auto"/>
              <w:jc w:val="both"/>
              <w:rPr>
                <w:sz w:val="22"/>
                <w:szCs w:val="22"/>
              </w:rPr>
            </w:pPr>
            <w:r w:rsidRPr="00CD71A2">
              <w:rPr>
                <w:sz w:val="22"/>
                <w:szCs w:val="22"/>
              </w:rPr>
              <w:t>Протравливание семян</w:t>
            </w:r>
          </w:p>
        </w:tc>
        <w:tc>
          <w:tcPr>
            <w:tcW w:w="1276" w:type="dxa"/>
          </w:tcPr>
          <w:p w:rsidR="005A0FA8" w:rsidRPr="00CD71A2" w:rsidRDefault="005A0FA8" w:rsidP="00974C15">
            <w:pPr>
              <w:spacing w:line="360" w:lineRule="auto"/>
              <w:jc w:val="center"/>
              <w:rPr>
                <w:sz w:val="22"/>
                <w:szCs w:val="22"/>
              </w:rPr>
            </w:pPr>
            <w:r w:rsidRPr="00CD71A2">
              <w:rPr>
                <w:sz w:val="22"/>
                <w:szCs w:val="22"/>
              </w:rPr>
              <w:t>т</w:t>
            </w:r>
          </w:p>
        </w:tc>
        <w:tc>
          <w:tcPr>
            <w:tcW w:w="1134" w:type="dxa"/>
          </w:tcPr>
          <w:p w:rsidR="005A0FA8" w:rsidRPr="00CD71A2" w:rsidRDefault="005A0FA8" w:rsidP="005A0FA8">
            <w:pPr>
              <w:spacing w:line="360" w:lineRule="auto"/>
              <w:jc w:val="both"/>
              <w:rPr>
                <w:sz w:val="26"/>
                <w:szCs w:val="26"/>
              </w:rPr>
            </w:pPr>
            <w:r w:rsidRPr="00CD71A2">
              <w:rPr>
                <w:sz w:val="26"/>
                <w:szCs w:val="26"/>
              </w:rPr>
              <w:t>2305</w:t>
            </w:r>
          </w:p>
        </w:tc>
        <w:tc>
          <w:tcPr>
            <w:tcW w:w="1134" w:type="dxa"/>
          </w:tcPr>
          <w:p w:rsidR="005A0FA8" w:rsidRPr="00CD71A2" w:rsidRDefault="005A0FA8" w:rsidP="005A0FA8">
            <w:pPr>
              <w:spacing w:line="360" w:lineRule="auto"/>
              <w:jc w:val="both"/>
              <w:rPr>
                <w:sz w:val="26"/>
                <w:szCs w:val="26"/>
              </w:rPr>
            </w:pPr>
            <w:r w:rsidRPr="00CD71A2">
              <w:rPr>
                <w:sz w:val="26"/>
                <w:szCs w:val="26"/>
              </w:rPr>
              <w:t>2595</w:t>
            </w:r>
          </w:p>
        </w:tc>
        <w:tc>
          <w:tcPr>
            <w:tcW w:w="992" w:type="dxa"/>
          </w:tcPr>
          <w:p w:rsidR="005A0FA8" w:rsidRPr="00CD71A2" w:rsidRDefault="005A0FA8" w:rsidP="005A0FA8">
            <w:pPr>
              <w:spacing w:line="360" w:lineRule="auto"/>
              <w:jc w:val="both"/>
              <w:rPr>
                <w:sz w:val="26"/>
                <w:szCs w:val="26"/>
              </w:rPr>
            </w:pPr>
            <w:r w:rsidRPr="00CD71A2">
              <w:rPr>
                <w:sz w:val="26"/>
                <w:szCs w:val="26"/>
              </w:rPr>
              <w:t>2595</w:t>
            </w:r>
          </w:p>
        </w:tc>
        <w:tc>
          <w:tcPr>
            <w:tcW w:w="1276" w:type="dxa"/>
          </w:tcPr>
          <w:p w:rsidR="005A0FA8" w:rsidRPr="00CD71A2" w:rsidRDefault="005A0FA8" w:rsidP="005A0FA8">
            <w:pPr>
              <w:spacing w:line="360" w:lineRule="auto"/>
              <w:jc w:val="both"/>
              <w:rPr>
                <w:sz w:val="26"/>
                <w:szCs w:val="26"/>
              </w:rPr>
            </w:pPr>
            <w:r w:rsidRPr="00CD71A2">
              <w:rPr>
                <w:sz w:val="26"/>
                <w:szCs w:val="26"/>
              </w:rPr>
              <w:t>2252</w:t>
            </w:r>
          </w:p>
        </w:tc>
      </w:tr>
      <w:tr w:rsidR="005A0FA8" w:rsidRPr="00CD71A2" w:rsidTr="00974C15">
        <w:tc>
          <w:tcPr>
            <w:tcW w:w="3794" w:type="dxa"/>
          </w:tcPr>
          <w:p w:rsidR="005A0FA8" w:rsidRPr="00CD71A2" w:rsidRDefault="005A0FA8" w:rsidP="005A0FA8">
            <w:pPr>
              <w:spacing w:line="360" w:lineRule="auto"/>
              <w:jc w:val="both"/>
              <w:rPr>
                <w:sz w:val="22"/>
                <w:szCs w:val="22"/>
              </w:rPr>
            </w:pPr>
            <w:r w:rsidRPr="00CD71A2">
              <w:rPr>
                <w:sz w:val="22"/>
                <w:szCs w:val="22"/>
              </w:rPr>
              <w:t>Обработка гербицидами</w:t>
            </w:r>
          </w:p>
        </w:tc>
        <w:tc>
          <w:tcPr>
            <w:tcW w:w="1276" w:type="dxa"/>
          </w:tcPr>
          <w:p w:rsidR="005A0FA8" w:rsidRPr="00CD71A2" w:rsidRDefault="005A0FA8" w:rsidP="00974C15">
            <w:pPr>
              <w:spacing w:line="360" w:lineRule="auto"/>
              <w:jc w:val="center"/>
              <w:rPr>
                <w:sz w:val="22"/>
                <w:szCs w:val="22"/>
              </w:rPr>
            </w:pPr>
            <w:r w:rsidRPr="00CD71A2">
              <w:rPr>
                <w:sz w:val="22"/>
                <w:szCs w:val="22"/>
              </w:rPr>
              <w:t>га</w:t>
            </w:r>
          </w:p>
        </w:tc>
        <w:tc>
          <w:tcPr>
            <w:tcW w:w="1134" w:type="dxa"/>
          </w:tcPr>
          <w:p w:rsidR="005A0FA8" w:rsidRPr="00CD71A2" w:rsidRDefault="005A0FA8" w:rsidP="005A0FA8">
            <w:pPr>
              <w:spacing w:line="360" w:lineRule="auto"/>
              <w:jc w:val="both"/>
              <w:rPr>
                <w:sz w:val="26"/>
                <w:szCs w:val="26"/>
              </w:rPr>
            </w:pPr>
            <w:r w:rsidRPr="00CD71A2">
              <w:rPr>
                <w:sz w:val="26"/>
                <w:szCs w:val="26"/>
              </w:rPr>
              <w:t>31367</w:t>
            </w:r>
          </w:p>
        </w:tc>
        <w:tc>
          <w:tcPr>
            <w:tcW w:w="1134" w:type="dxa"/>
          </w:tcPr>
          <w:p w:rsidR="005A0FA8" w:rsidRPr="00CD71A2" w:rsidRDefault="005A0FA8" w:rsidP="005A0FA8">
            <w:pPr>
              <w:spacing w:line="360" w:lineRule="auto"/>
              <w:jc w:val="both"/>
              <w:rPr>
                <w:sz w:val="26"/>
                <w:szCs w:val="26"/>
              </w:rPr>
            </w:pPr>
            <w:r w:rsidRPr="00CD71A2">
              <w:rPr>
                <w:sz w:val="26"/>
                <w:szCs w:val="26"/>
              </w:rPr>
              <w:t>18304</w:t>
            </w:r>
          </w:p>
        </w:tc>
        <w:tc>
          <w:tcPr>
            <w:tcW w:w="992" w:type="dxa"/>
          </w:tcPr>
          <w:p w:rsidR="005A0FA8" w:rsidRPr="00CD71A2" w:rsidRDefault="005A0FA8" w:rsidP="005A0FA8">
            <w:pPr>
              <w:spacing w:line="360" w:lineRule="auto"/>
              <w:jc w:val="both"/>
              <w:rPr>
                <w:sz w:val="26"/>
                <w:szCs w:val="26"/>
              </w:rPr>
            </w:pPr>
            <w:r w:rsidRPr="00CD71A2">
              <w:rPr>
                <w:sz w:val="26"/>
                <w:szCs w:val="26"/>
              </w:rPr>
              <w:t>24909</w:t>
            </w:r>
          </w:p>
        </w:tc>
        <w:tc>
          <w:tcPr>
            <w:tcW w:w="1276" w:type="dxa"/>
          </w:tcPr>
          <w:p w:rsidR="005A0FA8" w:rsidRPr="00CD71A2" w:rsidRDefault="005A0FA8" w:rsidP="005A0FA8">
            <w:pPr>
              <w:spacing w:line="360" w:lineRule="auto"/>
              <w:jc w:val="both"/>
              <w:rPr>
                <w:sz w:val="26"/>
                <w:szCs w:val="26"/>
              </w:rPr>
            </w:pPr>
            <w:r w:rsidRPr="00CD71A2">
              <w:rPr>
                <w:sz w:val="26"/>
                <w:szCs w:val="26"/>
              </w:rPr>
              <w:t>22198</w:t>
            </w:r>
          </w:p>
        </w:tc>
      </w:tr>
      <w:tr w:rsidR="005A0FA8" w:rsidRPr="00CD71A2" w:rsidTr="00974C15">
        <w:tc>
          <w:tcPr>
            <w:tcW w:w="3794" w:type="dxa"/>
          </w:tcPr>
          <w:p w:rsidR="005A0FA8" w:rsidRPr="00CD71A2" w:rsidRDefault="005A0FA8" w:rsidP="005A0FA8">
            <w:pPr>
              <w:spacing w:line="360" w:lineRule="auto"/>
              <w:jc w:val="both"/>
              <w:rPr>
                <w:sz w:val="22"/>
                <w:szCs w:val="22"/>
              </w:rPr>
            </w:pPr>
            <w:r w:rsidRPr="00CD71A2">
              <w:rPr>
                <w:sz w:val="22"/>
                <w:szCs w:val="22"/>
              </w:rPr>
              <w:lastRenderedPageBreak/>
              <w:t>Обработка инсектицидами</w:t>
            </w:r>
          </w:p>
        </w:tc>
        <w:tc>
          <w:tcPr>
            <w:tcW w:w="1276" w:type="dxa"/>
          </w:tcPr>
          <w:p w:rsidR="005A0FA8" w:rsidRPr="00CD71A2" w:rsidRDefault="005A0FA8" w:rsidP="00974C15">
            <w:pPr>
              <w:spacing w:line="360" w:lineRule="auto"/>
              <w:jc w:val="center"/>
              <w:rPr>
                <w:sz w:val="22"/>
                <w:szCs w:val="22"/>
              </w:rPr>
            </w:pPr>
            <w:r w:rsidRPr="00CD71A2">
              <w:rPr>
                <w:sz w:val="22"/>
                <w:szCs w:val="22"/>
              </w:rPr>
              <w:t>га</w:t>
            </w:r>
          </w:p>
        </w:tc>
        <w:tc>
          <w:tcPr>
            <w:tcW w:w="1134" w:type="dxa"/>
          </w:tcPr>
          <w:p w:rsidR="005A0FA8" w:rsidRPr="00CD71A2" w:rsidRDefault="005A0FA8" w:rsidP="005A0FA8">
            <w:pPr>
              <w:spacing w:line="360" w:lineRule="auto"/>
              <w:jc w:val="both"/>
              <w:rPr>
                <w:sz w:val="26"/>
                <w:szCs w:val="26"/>
              </w:rPr>
            </w:pPr>
            <w:r w:rsidRPr="00CD71A2">
              <w:rPr>
                <w:sz w:val="26"/>
                <w:szCs w:val="26"/>
              </w:rPr>
              <w:t>5867</w:t>
            </w:r>
          </w:p>
        </w:tc>
        <w:tc>
          <w:tcPr>
            <w:tcW w:w="1134" w:type="dxa"/>
          </w:tcPr>
          <w:p w:rsidR="005A0FA8" w:rsidRPr="00CD71A2" w:rsidRDefault="005A0FA8" w:rsidP="005A0FA8">
            <w:pPr>
              <w:spacing w:line="360" w:lineRule="auto"/>
              <w:jc w:val="both"/>
              <w:rPr>
                <w:sz w:val="26"/>
                <w:szCs w:val="26"/>
              </w:rPr>
            </w:pPr>
            <w:r w:rsidRPr="00CD71A2">
              <w:rPr>
                <w:sz w:val="26"/>
                <w:szCs w:val="26"/>
              </w:rPr>
              <w:t>6798</w:t>
            </w:r>
          </w:p>
        </w:tc>
        <w:tc>
          <w:tcPr>
            <w:tcW w:w="992" w:type="dxa"/>
          </w:tcPr>
          <w:p w:rsidR="005A0FA8" w:rsidRPr="00CD71A2" w:rsidRDefault="005A0FA8" w:rsidP="005A0FA8">
            <w:pPr>
              <w:spacing w:line="360" w:lineRule="auto"/>
              <w:jc w:val="both"/>
              <w:rPr>
                <w:sz w:val="26"/>
                <w:szCs w:val="26"/>
              </w:rPr>
            </w:pPr>
            <w:r w:rsidRPr="00CD71A2">
              <w:rPr>
                <w:sz w:val="26"/>
                <w:szCs w:val="26"/>
              </w:rPr>
              <w:t>3370</w:t>
            </w:r>
          </w:p>
        </w:tc>
        <w:tc>
          <w:tcPr>
            <w:tcW w:w="1276" w:type="dxa"/>
          </w:tcPr>
          <w:p w:rsidR="005A0FA8" w:rsidRPr="00CD71A2" w:rsidRDefault="005A0FA8" w:rsidP="005A0FA8">
            <w:pPr>
              <w:spacing w:line="360" w:lineRule="auto"/>
              <w:jc w:val="both"/>
              <w:rPr>
                <w:sz w:val="26"/>
                <w:szCs w:val="26"/>
              </w:rPr>
            </w:pPr>
            <w:r w:rsidRPr="00CD71A2">
              <w:rPr>
                <w:sz w:val="26"/>
                <w:szCs w:val="26"/>
              </w:rPr>
              <w:t>1568</w:t>
            </w:r>
          </w:p>
        </w:tc>
      </w:tr>
      <w:tr w:rsidR="005A0FA8" w:rsidRPr="00CD71A2" w:rsidTr="00974C15">
        <w:tc>
          <w:tcPr>
            <w:tcW w:w="3794" w:type="dxa"/>
          </w:tcPr>
          <w:p w:rsidR="005A0FA8" w:rsidRPr="00CD71A2" w:rsidRDefault="005A0FA8" w:rsidP="005A0FA8">
            <w:pPr>
              <w:spacing w:line="360" w:lineRule="auto"/>
              <w:jc w:val="both"/>
              <w:rPr>
                <w:sz w:val="22"/>
                <w:szCs w:val="22"/>
              </w:rPr>
            </w:pPr>
            <w:r w:rsidRPr="00CD71A2">
              <w:rPr>
                <w:sz w:val="22"/>
                <w:szCs w:val="22"/>
              </w:rPr>
              <w:t>Обработка фунгицидами</w:t>
            </w:r>
          </w:p>
        </w:tc>
        <w:tc>
          <w:tcPr>
            <w:tcW w:w="1276" w:type="dxa"/>
          </w:tcPr>
          <w:p w:rsidR="005A0FA8" w:rsidRPr="00CD71A2" w:rsidRDefault="005A0FA8" w:rsidP="00974C15">
            <w:pPr>
              <w:spacing w:line="360" w:lineRule="auto"/>
              <w:jc w:val="center"/>
              <w:rPr>
                <w:sz w:val="22"/>
                <w:szCs w:val="22"/>
              </w:rPr>
            </w:pPr>
            <w:r w:rsidRPr="00CD71A2">
              <w:rPr>
                <w:sz w:val="22"/>
                <w:szCs w:val="22"/>
              </w:rPr>
              <w:t>га</w:t>
            </w:r>
          </w:p>
        </w:tc>
        <w:tc>
          <w:tcPr>
            <w:tcW w:w="1134" w:type="dxa"/>
          </w:tcPr>
          <w:p w:rsidR="005A0FA8" w:rsidRPr="00CD71A2" w:rsidRDefault="005A0FA8" w:rsidP="005A0FA8">
            <w:pPr>
              <w:spacing w:line="360" w:lineRule="auto"/>
              <w:jc w:val="both"/>
              <w:rPr>
                <w:sz w:val="26"/>
                <w:szCs w:val="26"/>
              </w:rPr>
            </w:pPr>
            <w:r w:rsidRPr="00CD71A2">
              <w:rPr>
                <w:sz w:val="26"/>
                <w:szCs w:val="26"/>
              </w:rPr>
              <w:t>4432</w:t>
            </w:r>
          </w:p>
        </w:tc>
        <w:tc>
          <w:tcPr>
            <w:tcW w:w="1134" w:type="dxa"/>
          </w:tcPr>
          <w:p w:rsidR="005A0FA8" w:rsidRPr="00CD71A2" w:rsidRDefault="005A0FA8" w:rsidP="005A0FA8">
            <w:pPr>
              <w:spacing w:line="360" w:lineRule="auto"/>
              <w:jc w:val="both"/>
              <w:rPr>
                <w:sz w:val="26"/>
                <w:szCs w:val="26"/>
              </w:rPr>
            </w:pPr>
            <w:r w:rsidRPr="00CD71A2">
              <w:rPr>
                <w:sz w:val="26"/>
                <w:szCs w:val="26"/>
              </w:rPr>
              <w:t>4150</w:t>
            </w:r>
          </w:p>
        </w:tc>
        <w:tc>
          <w:tcPr>
            <w:tcW w:w="992" w:type="dxa"/>
          </w:tcPr>
          <w:p w:rsidR="005A0FA8" w:rsidRPr="00CD71A2" w:rsidRDefault="005A0FA8" w:rsidP="005A0FA8">
            <w:pPr>
              <w:spacing w:line="360" w:lineRule="auto"/>
              <w:jc w:val="both"/>
              <w:rPr>
                <w:sz w:val="26"/>
                <w:szCs w:val="26"/>
              </w:rPr>
            </w:pPr>
            <w:r w:rsidRPr="00CD71A2">
              <w:rPr>
                <w:sz w:val="26"/>
                <w:szCs w:val="26"/>
              </w:rPr>
              <w:t>5770</w:t>
            </w:r>
          </w:p>
        </w:tc>
        <w:tc>
          <w:tcPr>
            <w:tcW w:w="1276" w:type="dxa"/>
          </w:tcPr>
          <w:p w:rsidR="005A0FA8" w:rsidRPr="00CD71A2" w:rsidRDefault="005A0FA8" w:rsidP="005A0FA8">
            <w:pPr>
              <w:spacing w:line="360" w:lineRule="auto"/>
              <w:jc w:val="both"/>
              <w:rPr>
                <w:sz w:val="26"/>
                <w:szCs w:val="26"/>
              </w:rPr>
            </w:pPr>
            <w:r w:rsidRPr="00CD71A2">
              <w:rPr>
                <w:sz w:val="26"/>
                <w:szCs w:val="26"/>
              </w:rPr>
              <w:t>3761</w:t>
            </w:r>
          </w:p>
        </w:tc>
      </w:tr>
    </w:tbl>
    <w:p w:rsidR="005A0FA8" w:rsidRPr="00CD71A2" w:rsidRDefault="005A0FA8" w:rsidP="005A0FA8">
      <w:pPr>
        <w:spacing w:line="360" w:lineRule="auto"/>
        <w:jc w:val="both"/>
        <w:rPr>
          <w:sz w:val="26"/>
          <w:szCs w:val="26"/>
        </w:rPr>
      </w:pPr>
    </w:p>
    <w:p w:rsidR="005A0FA8" w:rsidRPr="00CD71A2" w:rsidRDefault="005A0FA8" w:rsidP="005A0FA8">
      <w:pPr>
        <w:spacing w:line="360" w:lineRule="auto"/>
        <w:jc w:val="both"/>
        <w:rPr>
          <w:sz w:val="28"/>
          <w:szCs w:val="28"/>
        </w:rPr>
      </w:pPr>
      <w:r w:rsidRPr="00CD71A2">
        <w:rPr>
          <w:sz w:val="26"/>
          <w:szCs w:val="26"/>
        </w:rPr>
        <w:tab/>
      </w:r>
      <w:r w:rsidRPr="00CD71A2">
        <w:rPr>
          <w:sz w:val="28"/>
          <w:szCs w:val="28"/>
        </w:rPr>
        <w:t>Обеспечение сельскохозяйственных предприятий элитными семенами также играет важную роль в развитии растениеводства района. Данный показатель по району составляет в 2017 году 7% с положительной динамикой к 2016 году в 116%. По Республике Мордовия элитными семенами засевается 5% посевных площадей.</w:t>
      </w:r>
    </w:p>
    <w:p w:rsidR="005A0FA8" w:rsidRPr="00CD71A2" w:rsidRDefault="005A0FA8" w:rsidP="005A0FA8">
      <w:pPr>
        <w:spacing w:line="360" w:lineRule="auto"/>
        <w:jc w:val="both"/>
        <w:rPr>
          <w:sz w:val="28"/>
          <w:szCs w:val="28"/>
        </w:rPr>
      </w:pPr>
      <w:r w:rsidRPr="00CD71A2">
        <w:rPr>
          <w:b/>
        </w:rPr>
        <w:tab/>
      </w:r>
      <w:r w:rsidRPr="00CD71A2">
        <w:rPr>
          <w:sz w:val="28"/>
          <w:szCs w:val="28"/>
        </w:rPr>
        <w:t>Одним из главных факторов эффективного развития сельскохозяйственного производства является уровень его технической оснащенности. Сокращение машинно-тракторного парка, износ сельскохозяйственных машин затрудняют проведение всех видов сельскохозяйственных работ в необходимые агротехнические сроки. Количество машин в сельскохозяйственном предприятии должно обеспечивать комплексную механизацию всех производственных процессов в растениеводстве.</w:t>
      </w:r>
    </w:p>
    <w:p w:rsidR="005A0FA8" w:rsidRPr="00CD71A2" w:rsidRDefault="005A0FA8" w:rsidP="005A0FA8">
      <w:pPr>
        <w:spacing w:line="360" w:lineRule="auto"/>
        <w:jc w:val="both"/>
        <w:rPr>
          <w:sz w:val="28"/>
          <w:szCs w:val="28"/>
        </w:rPr>
      </w:pPr>
      <w:r w:rsidRPr="00CD71A2">
        <w:rPr>
          <w:sz w:val="28"/>
          <w:szCs w:val="28"/>
        </w:rPr>
        <w:tab/>
        <w:t>Структура машинно-тракторного парка должная соответствовать специализации хозяйства и сочетанию отраслей в нем, что позволит получить  большую отдачу от инвестиций, улучшить организацию механизированных работ, выполнять  их в оптимальные  агротехнические сроки и на этой основе увеличить производство продукции  и снизить ее себестоимость. В 2017 году коэффициент обновления тракторов составил 0%, зерноуборочных комбайнов – 0%, кормоуборочных комбайнов – 5%.</w:t>
      </w:r>
    </w:p>
    <w:p w:rsidR="005A0FA8" w:rsidRPr="00CD71A2" w:rsidRDefault="005A0FA8" w:rsidP="005A0FA8">
      <w:pPr>
        <w:spacing w:line="360" w:lineRule="auto"/>
        <w:jc w:val="both"/>
        <w:rPr>
          <w:sz w:val="28"/>
          <w:szCs w:val="28"/>
        </w:rPr>
      </w:pPr>
      <w:r w:rsidRPr="00CD71A2">
        <w:rPr>
          <w:sz w:val="28"/>
          <w:szCs w:val="28"/>
        </w:rPr>
        <w:t>Перевод техники сельскохозяйственных предприятий Краснослободского муниципального района на газомоторное топливо также позволит сократить затраты по сравнению с и</w:t>
      </w:r>
      <w:r w:rsidR="00142D1F">
        <w:rPr>
          <w:sz w:val="28"/>
          <w:szCs w:val="28"/>
        </w:rPr>
        <w:t>спользованием дизельного топлива</w:t>
      </w:r>
      <w:r w:rsidRPr="00CD71A2">
        <w:rPr>
          <w:sz w:val="28"/>
          <w:szCs w:val="28"/>
        </w:rPr>
        <w:t xml:space="preserve"> и бензина.</w:t>
      </w:r>
    </w:p>
    <w:p w:rsidR="005A0FA8" w:rsidRPr="00CD71A2" w:rsidRDefault="00974C15" w:rsidP="005A0FA8">
      <w:pPr>
        <w:jc w:val="center"/>
        <w:rPr>
          <w:b/>
          <w:sz w:val="22"/>
          <w:szCs w:val="22"/>
        </w:rPr>
      </w:pPr>
      <w:r w:rsidRPr="00CD71A2">
        <w:rPr>
          <w:b/>
          <w:sz w:val="22"/>
          <w:szCs w:val="22"/>
        </w:rPr>
        <w:t>Обновление</w:t>
      </w:r>
      <w:r w:rsidR="005A0FA8" w:rsidRPr="00CD71A2">
        <w:rPr>
          <w:b/>
          <w:sz w:val="22"/>
          <w:szCs w:val="22"/>
        </w:rPr>
        <w:t xml:space="preserve"> основных видов</w:t>
      </w:r>
    </w:p>
    <w:p w:rsidR="005A0FA8" w:rsidRPr="00CD71A2" w:rsidRDefault="005A0FA8" w:rsidP="005A0FA8">
      <w:pPr>
        <w:jc w:val="center"/>
        <w:rPr>
          <w:b/>
          <w:sz w:val="22"/>
          <w:szCs w:val="22"/>
        </w:rPr>
      </w:pPr>
      <w:r w:rsidRPr="00CD71A2">
        <w:rPr>
          <w:b/>
          <w:sz w:val="22"/>
          <w:szCs w:val="22"/>
        </w:rPr>
        <w:t>сельскохозяйственной техники в Краснослободском районе, единиц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5"/>
        <w:gridCol w:w="1240"/>
        <w:gridCol w:w="1241"/>
        <w:gridCol w:w="1240"/>
        <w:gridCol w:w="1241"/>
        <w:gridCol w:w="1241"/>
      </w:tblGrid>
      <w:tr w:rsidR="00974C15" w:rsidRPr="00CD71A2" w:rsidTr="00974C15">
        <w:tc>
          <w:tcPr>
            <w:tcW w:w="3479" w:type="dxa"/>
          </w:tcPr>
          <w:p w:rsidR="00974C15" w:rsidRPr="00CD71A2" w:rsidRDefault="00974C15" w:rsidP="005A0FA8">
            <w:pPr>
              <w:jc w:val="both"/>
              <w:rPr>
                <w:sz w:val="22"/>
                <w:szCs w:val="22"/>
              </w:rPr>
            </w:pPr>
            <w:r w:rsidRPr="00CD71A2">
              <w:rPr>
                <w:sz w:val="22"/>
                <w:szCs w:val="22"/>
              </w:rPr>
              <w:t xml:space="preserve">Наименование </w:t>
            </w:r>
          </w:p>
        </w:tc>
        <w:tc>
          <w:tcPr>
            <w:tcW w:w="1253" w:type="dxa"/>
          </w:tcPr>
          <w:p w:rsidR="00974C15" w:rsidRPr="00CD71A2" w:rsidRDefault="00974C15" w:rsidP="005A0FA8">
            <w:pPr>
              <w:jc w:val="both"/>
              <w:rPr>
                <w:sz w:val="22"/>
                <w:szCs w:val="22"/>
              </w:rPr>
            </w:pPr>
            <w:r w:rsidRPr="00CD71A2">
              <w:rPr>
                <w:sz w:val="22"/>
                <w:szCs w:val="22"/>
              </w:rPr>
              <w:t>Ед. изм.</w:t>
            </w:r>
          </w:p>
        </w:tc>
        <w:tc>
          <w:tcPr>
            <w:tcW w:w="1254" w:type="dxa"/>
          </w:tcPr>
          <w:p w:rsidR="00974C15" w:rsidRPr="00CD71A2" w:rsidRDefault="00974C15" w:rsidP="005A0FA8">
            <w:pPr>
              <w:jc w:val="both"/>
              <w:rPr>
                <w:sz w:val="22"/>
                <w:szCs w:val="22"/>
              </w:rPr>
            </w:pPr>
            <w:smartTag w:uri="urn:schemas-microsoft-com:office:smarttags" w:element="metricconverter">
              <w:smartTagPr>
                <w:attr w:name="ProductID" w:val="2015 г"/>
              </w:smartTagPr>
              <w:r w:rsidRPr="00CD71A2">
                <w:rPr>
                  <w:sz w:val="22"/>
                  <w:szCs w:val="22"/>
                </w:rPr>
                <w:t>2015 г</w:t>
              </w:r>
            </w:smartTag>
            <w:r w:rsidRPr="00CD71A2">
              <w:rPr>
                <w:sz w:val="22"/>
                <w:szCs w:val="22"/>
              </w:rPr>
              <w:t>.</w:t>
            </w:r>
          </w:p>
        </w:tc>
        <w:tc>
          <w:tcPr>
            <w:tcW w:w="1253" w:type="dxa"/>
          </w:tcPr>
          <w:p w:rsidR="00974C15" w:rsidRPr="00CD71A2" w:rsidRDefault="00974C15" w:rsidP="005A0FA8">
            <w:pPr>
              <w:jc w:val="both"/>
              <w:rPr>
                <w:sz w:val="22"/>
                <w:szCs w:val="22"/>
              </w:rPr>
            </w:pPr>
            <w:smartTag w:uri="urn:schemas-microsoft-com:office:smarttags" w:element="metricconverter">
              <w:smartTagPr>
                <w:attr w:name="ProductID" w:val="2016 г"/>
              </w:smartTagPr>
              <w:r w:rsidRPr="00CD71A2">
                <w:rPr>
                  <w:sz w:val="22"/>
                  <w:szCs w:val="22"/>
                </w:rPr>
                <w:t>2016 г</w:t>
              </w:r>
            </w:smartTag>
            <w:r w:rsidRPr="00CD71A2">
              <w:rPr>
                <w:sz w:val="22"/>
                <w:szCs w:val="22"/>
              </w:rPr>
              <w:t>.</w:t>
            </w:r>
          </w:p>
        </w:tc>
        <w:tc>
          <w:tcPr>
            <w:tcW w:w="1254" w:type="dxa"/>
          </w:tcPr>
          <w:p w:rsidR="00974C15" w:rsidRPr="00CD71A2" w:rsidRDefault="00974C15" w:rsidP="005A0FA8">
            <w:pPr>
              <w:jc w:val="both"/>
              <w:rPr>
                <w:sz w:val="22"/>
                <w:szCs w:val="22"/>
              </w:rPr>
            </w:pPr>
            <w:smartTag w:uri="urn:schemas-microsoft-com:office:smarttags" w:element="metricconverter">
              <w:smartTagPr>
                <w:attr w:name="ProductID" w:val="2017 г"/>
              </w:smartTagPr>
              <w:r w:rsidRPr="00CD71A2">
                <w:rPr>
                  <w:sz w:val="22"/>
                  <w:szCs w:val="22"/>
                </w:rPr>
                <w:t>2017 г</w:t>
              </w:r>
            </w:smartTag>
            <w:r w:rsidRPr="00CD71A2">
              <w:rPr>
                <w:sz w:val="22"/>
                <w:szCs w:val="22"/>
              </w:rPr>
              <w:t>.</w:t>
            </w:r>
          </w:p>
        </w:tc>
        <w:tc>
          <w:tcPr>
            <w:tcW w:w="1254" w:type="dxa"/>
          </w:tcPr>
          <w:p w:rsidR="00974C15" w:rsidRPr="00CD71A2" w:rsidRDefault="00974C15" w:rsidP="005A0FA8">
            <w:pPr>
              <w:jc w:val="both"/>
              <w:rPr>
                <w:sz w:val="22"/>
                <w:szCs w:val="22"/>
              </w:rPr>
            </w:pPr>
            <w:smartTag w:uri="urn:schemas-microsoft-com:office:smarttags" w:element="metricconverter">
              <w:smartTagPr>
                <w:attr w:name="ProductID" w:val="2018 г"/>
              </w:smartTagPr>
              <w:r w:rsidRPr="00CD71A2">
                <w:rPr>
                  <w:sz w:val="22"/>
                  <w:szCs w:val="22"/>
                </w:rPr>
                <w:t>2018 г</w:t>
              </w:r>
            </w:smartTag>
            <w:r w:rsidRPr="00CD71A2">
              <w:rPr>
                <w:sz w:val="22"/>
                <w:szCs w:val="22"/>
              </w:rPr>
              <w:t>.</w:t>
            </w:r>
          </w:p>
        </w:tc>
      </w:tr>
      <w:tr w:rsidR="00974C15" w:rsidRPr="00CD71A2" w:rsidTr="00974C15">
        <w:tc>
          <w:tcPr>
            <w:tcW w:w="3479" w:type="dxa"/>
          </w:tcPr>
          <w:p w:rsidR="00974C15" w:rsidRPr="00CD71A2" w:rsidRDefault="00974C15" w:rsidP="005A0FA8">
            <w:pPr>
              <w:spacing w:line="360" w:lineRule="auto"/>
              <w:jc w:val="both"/>
              <w:rPr>
                <w:sz w:val="22"/>
                <w:szCs w:val="22"/>
              </w:rPr>
            </w:pPr>
            <w:r w:rsidRPr="00CD71A2">
              <w:rPr>
                <w:sz w:val="22"/>
                <w:szCs w:val="22"/>
              </w:rPr>
              <w:t>Тракторы</w:t>
            </w:r>
          </w:p>
        </w:tc>
        <w:tc>
          <w:tcPr>
            <w:tcW w:w="1253" w:type="dxa"/>
          </w:tcPr>
          <w:p w:rsidR="00974C15" w:rsidRPr="00CD71A2" w:rsidRDefault="00974C15" w:rsidP="00974C15">
            <w:pPr>
              <w:spacing w:line="360" w:lineRule="auto"/>
              <w:jc w:val="center"/>
              <w:rPr>
                <w:sz w:val="22"/>
                <w:szCs w:val="22"/>
              </w:rPr>
            </w:pPr>
            <w:r w:rsidRPr="00CD71A2">
              <w:rPr>
                <w:sz w:val="22"/>
                <w:szCs w:val="22"/>
              </w:rPr>
              <w:t>ед.</w:t>
            </w:r>
          </w:p>
        </w:tc>
        <w:tc>
          <w:tcPr>
            <w:tcW w:w="1254" w:type="dxa"/>
          </w:tcPr>
          <w:p w:rsidR="00974C15" w:rsidRPr="00CD71A2" w:rsidRDefault="00974C15" w:rsidP="00974C15">
            <w:pPr>
              <w:spacing w:line="360" w:lineRule="auto"/>
              <w:jc w:val="center"/>
              <w:rPr>
                <w:sz w:val="22"/>
                <w:szCs w:val="22"/>
              </w:rPr>
            </w:pPr>
            <w:r w:rsidRPr="00CD71A2">
              <w:rPr>
                <w:sz w:val="22"/>
                <w:szCs w:val="22"/>
              </w:rPr>
              <w:t>3</w:t>
            </w:r>
          </w:p>
        </w:tc>
        <w:tc>
          <w:tcPr>
            <w:tcW w:w="1253" w:type="dxa"/>
          </w:tcPr>
          <w:p w:rsidR="00974C15" w:rsidRPr="00CD71A2" w:rsidRDefault="00974C15" w:rsidP="00974C15">
            <w:pPr>
              <w:spacing w:line="360" w:lineRule="auto"/>
              <w:jc w:val="center"/>
              <w:rPr>
                <w:sz w:val="22"/>
                <w:szCs w:val="22"/>
              </w:rPr>
            </w:pPr>
            <w:r w:rsidRPr="00CD71A2">
              <w:rPr>
                <w:sz w:val="22"/>
                <w:szCs w:val="22"/>
              </w:rPr>
              <w:t>3</w:t>
            </w:r>
          </w:p>
        </w:tc>
        <w:tc>
          <w:tcPr>
            <w:tcW w:w="1254" w:type="dxa"/>
          </w:tcPr>
          <w:p w:rsidR="00974C15" w:rsidRPr="00CD71A2" w:rsidRDefault="00974C15" w:rsidP="00974C15">
            <w:pPr>
              <w:spacing w:line="360" w:lineRule="auto"/>
              <w:jc w:val="center"/>
              <w:rPr>
                <w:sz w:val="22"/>
                <w:szCs w:val="22"/>
              </w:rPr>
            </w:pPr>
            <w:r w:rsidRPr="00CD71A2">
              <w:rPr>
                <w:sz w:val="22"/>
                <w:szCs w:val="22"/>
              </w:rPr>
              <w:t>0</w:t>
            </w:r>
          </w:p>
        </w:tc>
        <w:tc>
          <w:tcPr>
            <w:tcW w:w="1254" w:type="dxa"/>
          </w:tcPr>
          <w:p w:rsidR="00974C15" w:rsidRPr="00CD71A2" w:rsidRDefault="00974C15" w:rsidP="00974C15">
            <w:pPr>
              <w:spacing w:line="360" w:lineRule="auto"/>
              <w:jc w:val="center"/>
              <w:rPr>
                <w:sz w:val="22"/>
                <w:szCs w:val="22"/>
              </w:rPr>
            </w:pPr>
            <w:r w:rsidRPr="00CD71A2">
              <w:rPr>
                <w:sz w:val="22"/>
                <w:szCs w:val="22"/>
              </w:rPr>
              <w:t>3</w:t>
            </w:r>
          </w:p>
        </w:tc>
      </w:tr>
      <w:tr w:rsidR="00974C15" w:rsidRPr="00CD71A2" w:rsidTr="00974C15">
        <w:tc>
          <w:tcPr>
            <w:tcW w:w="3479" w:type="dxa"/>
          </w:tcPr>
          <w:p w:rsidR="00974C15" w:rsidRPr="00CD71A2" w:rsidRDefault="00974C15" w:rsidP="005A0FA8">
            <w:pPr>
              <w:jc w:val="both"/>
              <w:rPr>
                <w:sz w:val="22"/>
                <w:szCs w:val="22"/>
              </w:rPr>
            </w:pPr>
            <w:r w:rsidRPr="00CD71A2">
              <w:rPr>
                <w:sz w:val="22"/>
                <w:szCs w:val="22"/>
              </w:rPr>
              <w:t>Зерноуборочные комбайны</w:t>
            </w:r>
          </w:p>
        </w:tc>
        <w:tc>
          <w:tcPr>
            <w:tcW w:w="1253" w:type="dxa"/>
          </w:tcPr>
          <w:p w:rsidR="00974C15" w:rsidRPr="00CD71A2" w:rsidRDefault="00974C15" w:rsidP="00974C15">
            <w:pPr>
              <w:spacing w:line="360" w:lineRule="auto"/>
              <w:jc w:val="center"/>
              <w:rPr>
                <w:sz w:val="22"/>
                <w:szCs w:val="22"/>
              </w:rPr>
            </w:pPr>
            <w:r w:rsidRPr="00CD71A2">
              <w:rPr>
                <w:sz w:val="22"/>
                <w:szCs w:val="22"/>
              </w:rPr>
              <w:t>ед.</w:t>
            </w:r>
          </w:p>
        </w:tc>
        <w:tc>
          <w:tcPr>
            <w:tcW w:w="1254" w:type="dxa"/>
          </w:tcPr>
          <w:p w:rsidR="00974C15" w:rsidRPr="00CD71A2" w:rsidRDefault="00974C15" w:rsidP="00974C15">
            <w:pPr>
              <w:spacing w:line="360" w:lineRule="auto"/>
              <w:jc w:val="center"/>
              <w:rPr>
                <w:sz w:val="22"/>
                <w:szCs w:val="22"/>
              </w:rPr>
            </w:pPr>
            <w:r w:rsidRPr="00CD71A2">
              <w:rPr>
                <w:sz w:val="22"/>
                <w:szCs w:val="22"/>
              </w:rPr>
              <w:t>6</w:t>
            </w:r>
          </w:p>
        </w:tc>
        <w:tc>
          <w:tcPr>
            <w:tcW w:w="1253" w:type="dxa"/>
          </w:tcPr>
          <w:p w:rsidR="00974C15" w:rsidRPr="00CD71A2" w:rsidRDefault="00974C15" w:rsidP="00974C15">
            <w:pPr>
              <w:spacing w:line="360" w:lineRule="auto"/>
              <w:jc w:val="center"/>
              <w:rPr>
                <w:sz w:val="22"/>
                <w:szCs w:val="22"/>
              </w:rPr>
            </w:pPr>
            <w:r w:rsidRPr="00CD71A2">
              <w:rPr>
                <w:sz w:val="22"/>
                <w:szCs w:val="22"/>
              </w:rPr>
              <w:t>3</w:t>
            </w:r>
          </w:p>
        </w:tc>
        <w:tc>
          <w:tcPr>
            <w:tcW w:w="1254" w:type="dxa"/>
          </w:tcPr>
          <w:p w:rsidR="00974C15" w:rsidRPr="00CD71A2" w:rsidRDefault="00974C15" w:rsidP="00974C15">
            <w:pPr>
              <w:spacing w:line="360" w:lineRule="auto"/>
              <w:jc w:val="center"/>
              <w:rPr>
                <w:sz w:val="22"/>
                <w:szCs w:val="22"/>
              </w:rPr>
            </w:pPr>
            <w:r w:rsidRPr="00CD71A2">
              <w:rPr>
                <w:sz w:val="22"/>
                <w:szCs w:val="22"/>
              </w:rPr>
              <w:t>0</w:t>
            </w:r>
          </w:p>
        </w:tc>
        <w:tc>
          <w:tcPr>
            <w:tcW w:w="1254" w:type="dxa"/>
          </w:tcPr>
          <w:p w:rsidR="00974C15" w:rsidRPr="00CD71A2" w:rsidRDefault="00974C15" w:rsidP="00974C15">
            <w:pPr>
              <w:spacing w:line="360" w:lineRule="auto"/>
              <w:jc w:val="center"/>
              <w:rPr>
                <w:sz w:val="22"/>
                <w:szCs w:val="22"/>
              </w:rPr>
            </w:pPr>
            <w:r w:rsidRPr="00CD71A2">
              <w:rPr>
                <w:sz w:val="22"/>
                <w:szCs w:val="22"/>
              </w:rPr>
              <w:t>2</w:t>
            </w:r>
          </w:p>
        </w:tc>
      </w:tr>
      <w:tr w:rsidR="00974C15" w:rsidRPr="00CD71A2" w:rsidTr="00974C15">
        <w:tc>
          <w:tcPr>
            <w:tcW w:w="3479" w:type="dxa"/>
          </w:tcPr>
          <w:p w:rsidR="00974C15" w:rsidRPr="00CD71A2" w:rsidRDefault="00974C15" w:rsidP="005A0FA8">
            <w:pPr>
              <w:jc w:val="both"/>
              <w:rPr>
                <w:sz w:val="22"/>
                <w:szCs w:val="22"/>
              </w:rPr>
            </w:pPr>
            <w:r w:rsidRPr="00CD71A2">
              <w:rPr>
                <w:sz w:val="22"/>
                <w:szCs w:val="22"/>
              </w:rPr>
              <w:t>Кормоуборочные комбайны</w:t>
            </w:r>
          </w:p>
        </w:tc>
        <w:tc>
          <w:tcPr>
            <w:tcW w:w="1253" w:type="dxa"/>
          </w:tcPr>
          <w:p w:rsidR="00974C15" w:rsidRPr="00CD71A2" w:rsidRDefault="00974C15" w:rsidP="00974C15">
            <w:pPr>
              <w:spacing w:line="360" w:lineRule="auto"/>
              <w:jc w:val="center"/>
              <w:rPr>
                <w:sz w:val="22"/>
                <w:szCs w:val="22"/>
              </w:rPr>
            </w:pPr>
            <w:r w:rsidRPr="00CD71A2">
              <w:rPr>
                <w:sz w:val="22"/>
                <w:szCs w:val="22"/>
              </w:rPr>
              <w:t>ед</w:t>
            </w:r>
          </w:p>
        </w:tc>
        <w:tc>
          <w:tcPr>
            <w:tcW w:w="1254" w:type="dxa"/>
          </w:tcPr>
          <w:p w:rsidR="00974C15" w:rsidRPr="00CD71A2" w:rsidRDefault="00974C15" w:rsidP="00974C15">
            <w:pPr>
              <w:spacing w:line="360" w:lineRule="auto"/>
              <w:jc w:val="center"/>
              <w:rPr>
                <w:sz w:val="22"/>
                <w:szCs w:val="22"/>
              </w:rPr>
            </w:pPr>
            <w:r w:rsidRPr="00CD71A2">
              <w:rPr>
                <w:sz w:val="22"/>
                <w:szCs w:val="22"/>
              </w:rPr>
              <w:t>1</w:t>
            </w:r>
          </w:p>
        </w:tc>
        <w:tc>
          <w:tcPr>
            <w:tcW w:w="1253" w:type="dxa"/>
          </w:tcPr>
          <w:p w:rsidR="00974C15" w:rsidRPr="00CD71A2" w:rsidRDefault="00974C15" w:rsidP="00974C15">
            <w:pPr>
              <w:spacing w:line="360" w:lineRule="auto"/>
              <w:jc w:val="center"/>
              <w:rPr>
                <w:sz w:val="22"/>
                <w:szCs w:val="22"/>
              </w:rPr>
            </w:pPr>
            <w:r w:rsidRPr="00CD71A2">
              <w:rPr>
                <w:sz w:val="22"/>
                <w:szCs w:val="22"/>
              </w:rPr>
              <w:t>1</w:t>
            </w:r>
          </w:p>
        </w:tc>
        <w:tc>
          <w:tcPr>
            <w:tcW w:w="1254" w:type="dxa"/>
          </w:tcPr>
          <w:p w:rsidR="00974C15" w:rsidRPr="00CD71A2" w:rsidRDefault="00974C15" w:rsidP="00974C15">
            <w:pPr>
              <w:spacing w:line="360" w:lineRule="auto"/>
              <w:jc w:val="center"/>
              <w:rPr>
                <w:sz w:val="22"/>
                <w:szCs w:val="22"/>
              </w:rPr>
            </w:pPr>
            <w:r w:rsidRPr="00CD71A2">
              <w:rPr>
                <w:sz w:val="22"/>
                <w:szCs w:val="22"/>
              </w:rPr>
              <w:t>1</w:t>
            </w:r>
          </w:p>
        </w:tc>
        <w:tc>
          <w:tcPr>
            <w:tcW w:w="1254" w:type="dxa"/>
          </w:tcPr>
          <w:p w:rsidR="00974C15" w:rsidRPr="00CD71A2" w:rsidRDefault="00974C15" w:rsidP="00974C15">
            <w:pPr>
              <w:spacing w:line="360" w:lineRule="auto"/>
              <w:jc w:val="center"/>
              <w:rPr>
                <w:sz w:val="22"/>
                <w:szCs w:val="22"/>
              </w:rPr>
            </w:pPr>
            <w:r w:rsidRPr="00CD71A2">
              <w:rPr>
                <w:sz w:val="22"/>
                <w:szCs w:val="22"/>
              </w:rPr>
              <w:t>1</w:t>
            </w:r>
          </w:p>
        </w:tc>
      </w:tr>
      <w:tr w:rsidR="00974C15" w:rsidRPr="00CD71A2" w:rsidTr="00974C15">
        <w:tc>
          <w:tcPr>
            <w:tcW w:w="3479" w:type="dxa"/>
          </w:tcPr>
          <w:p w:rsidR="00974C15" w:rsidRPr="00CD71A2" w:rsidRDefault="00974C15" w:rsidP="005A0FA8">
            <w:pPr>
              <w:jc w:val="both"/>
              <w:rPr>
                <w:sz w:val="22"/>
                <w:szCs w:val="22"/>
              </w:rPr>
            </w:pPr>
            <w:r w:rsidRPr="00CD71A2">
              <w:rPr>
                <w:sz w:val="22"/>
                <w:szCs w:val="22"/>
              </w:rPr>
              <w:t>Прицепная техника</w:t>
            </w:r>
          </w:p>
        </w:tc>
        <w:tc>
          <w:tcPr>
            <w:tcW w:w="1253" w:type="dxa"/>
          </w:tcPr>
          <w:p w:rsidR="00974C15" w:rsidRPr="00CD71A2" w:rsidRDefault="00974C15" w:rsidP="00974C15">
            <w:pPr>
              <w:spacing w:line="360" w:lineRule="auto"/>
              <w:jc w:val="center"/>
              <w:rPr>
                <w:sz w:val="22"/>
                <w:szCs w:val="22"/>
              </w:rPr>
            </w:pPr>
            <w:r w:rsidRPr="00CD71A2">
              <w:rPr>
                <w:sz w:val="22"/>
                <w:szCs w:val="22"/>
              </w:rPr>
              <w:t>ед</w:t>
            </w:r>
          </w:p>
        </w:tc>
        <w:tc>
          <w:tcPr>
            <w:tcW w:w="1254" w:type="dxa"/>
          </w:tcPr>
          <w:p w:rsidR="00974C15" w:rsidRPr="00CD71A2" w:rsidRDefault="00974C15" w:rsidP="00974C15">
            <w:pPr>
              <w:spacing w:line="360" w:lineRule="auto"/>
              <w:jc w:val="center"/>
              <w:rPr>
                <w:sz w:val="22"/>
                <w:szCs w:val="22"/>
              </w:rPr>
            </w:pPr>
            <w:r w:rsidRPr="00CD71A2">
              <w:rPr>
                <w:sz w:val="22"/>
                <w:szCs w:val="22"/>
              </w:rPr>
              <w:t>27</w:t>
            </w:r>
          </w:p>
        </w:tc>
        <w:tc>
          <w:tcPr>
            <w:tcW w:w="1253" w:type="dxa"/>
          </w:tcPr>
          <w:p w:rsidR="00974C15" w:rsidRPr="00CD71A2" w:rsidRDefault="00974C15" w:rsidP="00974C15">
            <w:pPr>
              <w:spacing w:line="360" w:lineRule="auto"/>
              <w:jc w:val="center"/>
              <w:rPr>
                <w:sz w:val="22"/>
                <w:szCs w:val="22"/>
              </w:rPr>
            </w:pPr>
            <w:r w:rsidRPr="00CD71A2">
              <w:rPr>
                <w:sz w:val="22"/>
                <w:szCs w:val="22"/>
              </w:rPr>
              <w:t>31</w:t>
            </w:r>
          </w:p>
        </w:tc>
        <w:tc>
          <w:tcPr>
            <w:tcW w:w="1254" w:type="dxa"/>
          </w:tcPr>
          <w:p w:rsidR="00974C15" w:rsidRPr="00CD71A2" w:rsidRDefault="00974C15" w:rsidP="00974C15">
            <w:pPr>
              <w:spacing w:line="360" w:lineRule="auto"/>
              <w:jc w:val="center"/>
              <w:rPr>
                <w:sz w:val="22"/>
                <w:szCs w:val="22"/>
              </w:rPr>
            </w:pPr>
            <w:r w:rsidRPr="00CD71A2">
              <w:rPr>
                <w:sz w:val="22"/>
                <w:szCs w:val="22"/>
              </w:rPr>
              <w:t>28</w:t>
            </w:r>
          </w:p>
        </w:tc>
        <w:tc>
          <w:tcPr>
            <w:tcW w:w="1254" w:type="dxa"/>
          </w:tcPr>
          <w:p w:rsidR="00974C15" w:rsidRPr="00CD71A2" w:rsidRDefault="00974C15" w:rsidP="00974C15">
            <w:pPr>
              <w:spacing w:line="360" w:lineRule="auto"/>
              <w:jc w:val="center"/>
              <w:rPr>
                <w:sz w:val="22"/>
                <w:szCs w:val="22"/>
              </w:rPr>
            </w:pPr>
            <w:r w:rsidRPr="00CD71A2">
              <w:rPr>
                <w:sz w:val="22"/>
                <w:szCs w:val="22"/>
              </w:rPr>
              <w:t>8</w:t>
            </w:r>
          </w:p>
        </w:tc>
      </w:tr>
      <w:tr w:rsidR="00974C15" w:rsidRPr="00CD71A2" w:rsidTr="00974C15">
        <w:tc>
          <w:tcPr>
            <w:tcW w:w="3479" w:type="dxa"/>
          </w:tcPr>
          <w:p w:rsidR="00974C15" w:rsidRPr="00CD71A2" w:rsidRDefault="00974C15" w:rsidP="005A0FA8">
            <w:pPr>
              <w:jc w:val="both"/>
              <w:rPr>
                <w:sz w:val="22"/>
                <w:szCs w:val="22"/>
              </w:rPr>
            </w:pPr>
            <w:r w:rsidRPr="00CD71A2">
              <w:rPr>
                <w:sz w:val="22"/>
                <w:szCs w:val="22"/>
              </w:rPr>
              <w:lastRenderedPageBreak/>
              <w:t>Сеялки</w:t>
            </w:r>
          </w:p>
        </w:tc>
        <w:tc>
          <w:tcPr>
            <w:tcW w:w="1253" w:type="dxa"/>
          </w:tcPr>
          <w:p w:rsidR="00974C15" w:rsidRPr="00CD71A2" w:rsidRDefault="00974C15" w:rsidP="00974C15">
            <w:pPr>
              <w:spacing w:line="360" w:lineRule="auto"/>
              <w:jc w:val="center"/>
              <w:rPr>
                <w:sz w:val="22"/>
                <w:szCs w:val="22"/>
              </w:rPr>
            </w:pPr>
            <w:r w:rsidRPr="00CD71A2">
              <w:rPr>
                <w:sz w:val="22"/>
                <w:szCs w:val="22"/>
              </w:rPr>
              <w:t>ед</w:t>
            </w:r>
          </w:p>
        </w:tc>
        <w:tc>
          <w:tcPr>
            <w:tcW w:w="1254" w:type="dxa"/>
          </w:tcPr>
          <w:p w:rsidR="00974C15" w:rsidRPr="00CD71A2" w:rsidRDefault="00974C15" w:rsidP="00974C15">
            <w:pPr>
              <w:spacing w:line="360" w:lineRule="auto"/>
              <w:jc w:val="center"/>
              <w:rPr>
                <w:sz w:val="22"/>
                <w:szCs w:val="22"/>
              </w:rPr>
            </w:pPr>
            <w:r w:rsidRPr="00CD71A2">
              <w:rPr>
                <w:sz w:val="22"/>
                <w:szCs w:val="22"/>
              </w:rPr>
              <w:t>5</w:t>
            </w:r>
          </w:p>
        </w:tc>
        <w:tc>
          <w:tcPr>
            <w:tcW w:w="1253" w:type="dxa"/>
          </w:tcPr>
          <w:p w:rsidR="00974C15" w:rsidRPr="00CD71A2" w:rsidRDefault="00974C15" w:rsidP="00974C15">
            <w:pPr>
              <w:spacing w:line="360" w:lineRule="auto"/>
              <w:jc w:val="center"/>
              <w:rPr>
                <w:sz w:val="22"/>
                <w:szCs w:val="22"/>
              </w:rPr>
            </w:pPr>
            <w:r w:rsidRPr="00CD71A2">
              <w:rPr>
                <w:sz w:val="22"/>
                <w:szCs w:val="22"/>
              </w:rPr>
              <w:t>0</w:t>
            </w:r>
          </w:p>
        </w:tc>
        <w:tc>
          <w:tcPr>
            <w:tcW w:w="1254" w:type="dxa"/>
          </w:tcPr>
          <w:p w:rsidR="00974C15" w:rsidRPr="00CD71A2" w:rsidRDefault="00974C15" w:rsidP="00974C15">
            <w:pPr>
              <w:spacing w:line="360" w:lineRule="auto"/>
              <w:jc w:val="center"/>
              <w:rPr>
                <w:sz w:val="22"/>
                <w:szCs w:val="22"/>
              </w:rPr>
            </w:pPr>
            <w:r w:rsidRPr="00CD71A2">
              <w:rPr>
                <w:sz w:val="22"/>
                <w:szCs w:val="22"/>
              </w:rPr>
              <w:t>6</w:t>
            </w:r>
          </w:p>
        </w:tc>
        <w:tc>
          <w:tcPr>
            <w:tcW w:w="1254" w:type="dxa"/>
          </w:tcPr>
          <w:p w:rsidR="00974C15" w:rsidRPr="00CD71A2" w:rsidRDefault="00974C15" w:rsidP="00974C15">
            <w:pPr>
              <w:spacing w:line="360" w:lineRule="auto"/>
              <w:jc w:val="center"/>
              <w:rPr>
                <w:sz w:val="22"/>
                <w:szCs w:val="22"/>
              </w:rPr>
            </w:pPr>
            <w:r w:rsidRPr="00CD71A2">
              <w:rPr>
                <w:sz w:val="22"/>
                <w:szCs w:val="22"/>
              </w:rPr>
              <w:t>2</w:t>
            </w:r>
          </w:p>
        </w:tc>
      </w:tr>
    </w:tbl>
    <w:p w:rsidR="005A0FA8" w:rsidRPr="00CD71A2" w:rsidRDefault="005A0FA8" w:rsidP="005A0FA8">
      <w:pPr>
        <w:rPr>
          <w:b/>
          <w:sz w:val="22"/>
          <w:szCs w:val="22"/>
        </w:rPr>
      </w:pPr>
    </w:p>
    <w:p w:rsidR="005A0FA8" w:rsidRPr="00CD71A2" w:rsidRDefault="005A0FA8" w:rsidP="005A0FA8">
      <w:pPr>
        <w:spacing w:line="360" w:lineRule="auto"/>
        <w:jc w:val="both"/>
        <w:rPr>
          <w:sz w:val="28"/>
          <w:szCs w:val="28"/>
        </w:rPr>
      </w:pPr>
      <w:r w:rsidRPr="00CD71A2">
        <w:rPr>
          <w:b/>
          <w:sz w:val="22"/>
          <w:szCs w:val="22"/>
        </w:rPr>
        <w:tab/>
      </w:r>
      <w:r w:rsidRPr="00CD71A2">
        <w:rPr>
          <w:sz w:val="28"/>
          <w:szCs w:val="28"/>
        </w:rPr>
        <w:t>Для достижения среднероссийского коэффициента обновления сельскохозяйственной техники в районе ежегодно необходимо приобретать не менее 8 тракторов и 4 зерноуборочных комбайнов.</w:t>
      </w:r>
    </w:p>
    <w:p w:rsidR="005A0FA8" w:rsidRPr="00CD71A2" w:rsidRDefault="005A0FA8" w:rsidP="005A0FA8">
      <w:pPr>
        <w:spacing w:line="360" w:lineRule="auto"/>
        <w:jc w:val="both"/>
        <w:rPr>
          <w:sz w:val="28"/>
          <w:szCs w:val="28"/>
        </w:rPr>
      </w:pPr>
      <w:r w:rsidRPr="00CD71A2">
        <w:rPr>
          <w:b/>
          <w:sz w:val="28"/>
          <w:szCs w:val="28"/>
        </w:rPr>
        <w:tab/>
      </w:r>
      <w:r w:rsidRPr="00CD71A2">
        <w:rPr>
          <w:sz w:val="28"/>
          <w:szCs w:val="28"/>
        </w:rPr>
        <w:t xml:space="preserve">Животноводство Краснослободского муниципального района ориентировано на разведение крупного рогатого скота (КРС). Основные породы черно-пестрая, симментальская (молочного направления). Мясо-молочное скотоводство является основным источником дохода, традиционным укладом жизни сельского населения района. </w:t>
      </w:r>
    </w:p>
    <w:p w:rsidR="005A0FA8" w:rsidRPr="00CD71A2" w:rsidRDefault="005A0FA8" w:rsidP="005A0FA8">
      <w:pPr>
        <w:spacing w:line="360" w:lineRule="auto"/>
        <w:ind w:firstLine="720"/>
        <w:jc w:val="both"/>
        <w:rPr>
          <w:sz w:val="28"/>
          <w:szCs w:val="28"/>
        </w:rPr>
      </w:pPr>
      <w:r w:rsidRPr="00CD71A2">
        <w:rPr>
          <w:sz w:val="28"/>
          <w:szCs w:val="28"/>
        </w:rPr>
        <w:t>Поголовье крупного рогатого скота в районе самое большое среди районов Республики Мордовия и насчитывает  22701 голов, из них 7911 голов коров.</w:t>
      </w:r>
    </w:p>
    <w:p w:rsidR="005A0FA8" w:rsidRPr="00CD71A2" w:rsidRDefault="005A0FA8" w:rsidP="00556C6A">
      <w:pPr>
        <w:spacing w:line="360" w:lineRule="auto"/>
        <w:jc w:val="both"/>
        <w:rPr>
          <w:sz w:val="26"/>
          <w:szCs w:val="26"/>
        </w:rPr>
      </w:pPr>
      <w:r w:rsidRPr="00CD71A2">
        <w:rPr>
          <w:sz w:val="28"/>
          <w:szCs w:val="28"/>
        </w:rPr>
        <w:t xml:space="preserve"> На 1 января 2018 года в личных подворьях Краснослободского муниципального района содержалось 2144 голов крупного рогатого скота, из них 496 маточного и 2050</w:t>
      </w:r>
      <w:r w:rsidRPr="00CD71A2">
        <w:rPr>
          <w:sz w:val="26"/>
          <w:szCs w:val="26"/>
        </w:rPr>
        <w:t xml:space="preserve"> голов свиней, в том числе 100 маточное поголовье. </w:t>
      </w:r>
    </w:p>
    <w:p w:rsidR="005A0FA8" w:rsidRPr="00CD71A2" w:rsidRDefault="005A0FA8" w:rsidP="005A0FA8">
      <w:pPr>
        <w:jc w:val="center"/>
        <w:rPr>
          <w:b/>
          <w:sz w:val="22"/>
          <w:szCs w:val="22"/>
        </w:rPr>
      </w:pPr>
      <w:r w:rsidRPr="00CD71A2">
        <w:rPr>
          <w:b/>
          <w:sz w:val="22"/>
          <w:szCs w:val="22"/>
        </w:rPr>
        <w:t>Динамика численности поголовья скота в сельскохозяйственных организациях</w:t>
      </w:r>
    </w:p>
    <w:p w:rsidR="005A0FA8" w:rsidRPr="00CD71A2" w:rsidRDefault="005A0FA8" w:rsidP="005A0FA8">
      <w:pPr>
        <w:jc w:val="center"/>
        <w:rPr>
          <w:b/>
          <w:sz w:val="22"/>
          <w:szCs w:val="22"/>
        </w:rPr>
      </w:pPr>
      <w:r w:rsidRPr="00CD71A2">
        <w:rPr>
          <w:b/>
          <w:sz w:val="22"/>
          <w:szCs w:val="22"/>
        </w:rPr>
        <w:t xml:space="preserve"> и личных подсобных хозяйствах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4"/>
        <w:gridCol w:w="1188"/>
        <w:gridCol w:w="1191"/>
        <w:gridCol w:w="1192"/>
        <w:gridCol w:w="1191"/>
        <w:gridCol w:w="1192"/>
      </w:tblGrid>
      <w:tr w:rsidR="00556C6A" w:rsidRPr="00CD71A2" w:rsidTr="00556C6A">
        <w:tc>
          <w:tcPr>
            <w:tcW w:w="3740" w:type="dxa"/>
          </w:tcPr>
          <w:p w:rsidR="00556C6A" w:rsidRPr="00CD71A2" w:rsidRDefault="00556C6A" w:rsidP="005A0FA8">
            <w:pPr>
              <w:jc w:val="both"/>
              <w:rPr>
                <w:sz w:val="22"/>
                <w:szCs w:val="22"/>
              </w:rPr>
            </w:pPr>
          </w:p>
        </w:tc>
        <w:tc>
          <w:tcPr>
            <w:tcW w:w="1201" w:type="dxa"/>
          </w:tcPr>
          <w:p w:rsidR="00556C6A" w:rsidRPr="00CD71A2" w:rsidRDefault="00556C6A" w:rsidP="005A0FA8">
            <w:pPr>
              <w:jc w:val="both"/>
              <w:rPr>
                <w:sz w:val="22"/>
                <w:szCs w:val="22"/>
              </w:rPr>
            </w:pPr>
            <w:r w:rsidRPr="00CD71A2">
              <w:rPr>
                <w:sz w:val="22"/>
                <w:szCs w:val="22"/>
              </w:rPr>
              <w:t>Ед. изм.</w:t>
            </w:r>
          </w:p>
        </w:tc>
        <w:tc>
          <w:tcPr>
            <w:tcW w:w="1201" w:type="dxa"/>
          </w:tcPr>
          <w:p w:rsidR="00556C6A" w:rsidRPr="00CD71A2" w:rsidRDefault="00556C6A" w:rsidP="005A0FA8">
            <w:pPr>
              <w:jc w:val="both"/>
              <w:rPr>
                <w:sz w:val="18"/>
                <w:szCs w:val="18"/>
              </w:rPr>
            </w:pPr>
            <w:r w:rsidRPr="00CD71A2">
              <w:rPr>
                <w:sz w:val="18"/>
                <w:szCs w:val="18"/>
              </w:rPr>
              <w:t>на 1.01.15 г.</w:t>
            </w:r>
          </w:p>
        </w:tc>
        <w:tc>
          <w:tcPr>
            <w:tcW w:w="1202" w:type="dxa"/>
          </w:tcPr>
          <w:p w:rsidR="00556C6A" w:rsidRPr="00CD71A2" w:rsidRDefault="00556C6A" w:rsidP="005A0FA8">
            <w:pPr>
              <w:jc w:val="both"/>
              <w:rPr>
                <w:sz w:val="18"/>
                <w:szCs w:val="18"/>
              </w:rPr>
            </w:pPr>
            <w:r w:rsidRPr="00CD71A2">
              <w:rPr>
                <w:sz w:val="18"/>
                <w:szCs w:val="18"/>
              </w:rPr>
              <w:t>на 1.01.16 г.</w:t>
            </w:r>
          </w:p>
        </w:tc>
        <w:tc>
          <w:tcPr>
            <w:tcW w:w="1201" w:type="dxa"/>
          </w:tcPr>
          <w:p w:rsidR="00556C6A" w:rsidRPr="00CD71A2" w:rsidRDefault="00556C6A" w:rsidP="005A0FA8">
            <w:pPr>
              <w:jc w:val="both"/>
              <w:rPr>
                <w:sz w:val="18"/>
                <w:szCs w:val="18"/>
              </w:rPr>
            </w:pPr>
            <w:r w:rsidRPr="00CD71A2">
              <w:rPr>
                <w:sz w:val="18"/>
                <w:szCs w:val="18"/>
              </w:rPr>
              <w:t>на 1.01.17 г.</w:t>
            </w:r>
          </w:p>
        </w:tc>
        <w:tc>
          <w:tcPr>
            <w:tcW w:w="1202" w:type="dxa"/>
          </w:tcPr>
          <w:p w:rsidR="00556C6A" w:rsidRPr="00CD71A2" w:rsidRDefault="00556C6A" w:rsidP="005A0FA8">
            <w:pPr>
              <w:jc w:val="both"/>
              <w:rPr>
                <w:sz w:val="18"/>
                <w:szCs w:val="18"/>
              </w:rPr>
            </w:pPr>
            <w:r w:rsidRPr="00CD71A2">
              <w:rPr>
                <w:sz w:val="18"/>
                <w:szCs w:val="18"/>
              </w:rPr>
              <w:t>на 1.01.18 г.</w:t>
            </w:r>
          </w:p>
        </w:tc>
      </w:tr>
      <w:tr w:rsidR="00556C6A" w:rsidRPr="00CD71A2" w:rsidTr="00556C6A">
        <w:trPr>
          <w:trHeight w:val="746"/>
        </w:trPr>
        <w:tc>
          <w:tcPr>
            <w:tcW w:w="3740" w:type="dxa"/>
          </w:tcPr>
          <w:p w:rsidR="00556C6A" w:rsidRPr="00CD71A2" w:rsidRDefault="00556C6A" w:rsidP="005A0FA8">
            <w:pPr>
              <w:jc w:val="both"/>
              <w:rPr>
                <w:sz w:val="22"/>
                <w:szCs w:val="22"/>
              </w:rPr>
            </w:pPr>
            <w:r w:rsidRPr="00CD71A2">
              <w:rPr>
                <w:sz w:val="22"/>
                <w:szCs w:val="22"/>
              </w:rPr>
              <w:t>Поголовье  КРС в сельскохозяйственных организациях</w:t>
            </w:r>
          </w:p>
          <w:p w:rsidR="00556C6A" w:rsidRPr="00CD71A2" w:rsidRDefault="00556C6A" w:rsidP="005A0FA8">
            <w:pPr>
              <w:jc w:val="both"/>
              <w:rPr>
                <w:sz w:val="22"/>
                <w:szCs w:val="22"/>
              </w:rPr>
            </w:pPr>
            <w:r w:rsidRPr="00CD71A2">
              <w:rPr>
                <w:sz w:val="22"/>
                <w:szCs w:val="22"/>
              </w:rPr>
              <w:t>в т.ч. маточное</w:t>
            </w:r>
          </w:p>
        </w:tc>
        <w:tc>
          <w:tcPr>
            <w:tcW w:w="1201" w:type="dxa"/>
          </w:tcPr>
          <w:p w:rsidR="00556C6A" w:rsidRPr="00CD71A2" w:rsidRDefault="00556C6A" w:rsidP="005A0FA8">
            <w:pPr>
              <w:jc w:val="both"/>
              <w:rPr>
                <w:sz w:val="22"/>
                <w:szCs w:val="22"/>
              </w:rPr>
            </w:pPr>
            <w:r w:rsidRPr="00CD71A2">
              <w:rPr>
                <w:sz w:val="22"/>
                <w:szCs w:val="22"/>
              </w:rPr>
              <w:t>голов</w:t>
            </w:r>
          </w:p>
          <w:p w:rsidR="00556C6A" w:rsidRPr="00CD71A2" w:rsidRDefault="00556C6A" w:rsidP="005A0FA8">
            <w:pPr>
              <w:jc w:val="both"/>
              <w:rPr>
                <w:sz w:val="22"/>
                <w:szCs w:val="22"/>
              </w:rPr>
            </w:pPr>
          </w:p>
          <w:p w:rsidR="00556C6A" w:rsidRPr="00CD71A2" w:rsidRDefault="00556C6A" w:rsidP="005A0FA8">
            <w:pPr>
              <w:jc w:val="both"/>
              <w:rPr>
                <w:sz w:val="22"/>
                <w:szCs w:val="22"/>
              </w:rPr>
            </w:pPr>
            <w:r w:rsidRPr="00CD71A2">
              <w:rPr>
                <w:sz w:val="22"/>
                <w:szCs w:val="22"/>
              </w:rPr>
              <w:t>голов</w:t>
            </w:r>
          </w:p>
        </w:tc>
        <w:tc>
          <w:tcPr>
            <w:tcW w:w="1201" w:type="dxa"/>
          </w:tcPr>
          <w:p w:rsidR="00556C6A" w:rsidRPr="00CD71A2" w:rsidRDefault="00556C6A" w:rsidP="005A0FA8">
            <w:pPr>
              <w:jc w:val="both"/>
              <w:rPr>
                <w:sz w:val="22"/>
                <w:szCs w:val="22"/>
              </w:rPr>
            </w:pPr>
            <w:r w:rsidRPr="00CD71A2">
              <w:rPr>
                <w:sz w:val="22"/>
                <w:szCs w:val="22"/>
              </w:rPr>
              <w:t>22069</w:t>
            </w:r>
          </w:p>
          <w:p w:rsidR="00556C6A" w:rsidRPr="00CD71A2" w:rsidRDefault="00556C6A" w:rsidP="005A0FA8">
            <w:pPr>
              <w:jc w:val="both"/>
              <w:rPr>
                <w:sz w:val="22"/>
                <w:szCs w:val="22"/>
              </w:rPr>
            </w:pPr>
          </w:p>
          <w:p w:rsidR="00556C6A" w:rsidRPr="00CD71A2" w:rsidRDefault="00556C6A" w:rsidP="005A0FA8">
            <w:pPr>
              <w:jc w:val="both"/>
              <w:rPr>
                <w:sz w:val="22"/>
                <w:szCs w:val="22"/>
              </w:rPr>
            </w:pPr>
            <w:r w:rsidRPr="00CD71A2">
              <w:rPr>
                <w:sz w:val="22"/>
                <w:szCs w:val="22"/>
              </w:rPr>
              <w:t>7855</w:t>
            </w:r>
          </w:p>
          <w:p w:rsidR="00556C6A" w:rsidRPr="00CD71A2" w:rsidRDefault="00556C6A" w:rsidP="005A0FA8">
            <w:pPr>
              <w:jc w:val="both"/>
              <w:rPr>
                <w:sz w:val="22"/>
                <w:szCs w:val="22"/>
              </w:rPr>
            </w:pPr>
          </w:p>
        </w:tc>
        <w:tc>
          <w:tcPr>
            <w:tcW w:w="1202" w:type="dxa"/>
          </w:tcPr>
          <w:p w:rsidR="00556C6A" w:rsidRPr="00CD71A2" w:rsidRDefault="00556C6A" w:rsidP="005A0FA8">
            <w:pPr>
              <w:jc w:val="both"/>
              <w:rPr>
                <w:sz w:val="22"/>
                <w:szCs w:val="22"/>
              </w:rPr>
            </w:pPr>
            <w:r w:rsidRPr="00CD71A2">
              <w:rPr>
                <w:sz w:val="22"/>
                <w:szCs w:val="22"/>
              </w:rPr>
              <w:t>21664</w:t>
            </w:r>
          </w:p>
          <w:p w:rsidR="00556C6A" w:rsidRPr="00CD71A2" w:rsidRDefault="00556C6A" w:rsidP="005A0FA8">
            <w:pPr>
              <w:jc w:val="both"/>
              <w:rPr>
                <w:sz w:val="22"/>
                <w:szCs w:val="22"/>
              </w:rPr>
            </w:pPr>
          </w:p>
          <w:p w:rsidR="00556C6A" w:rsidRPr="00CD71A2" w:rsidRDefault="00556C6A" w:rsidP="005A0FA8">
            <w:pPr>
              <w:jc w:val="both"/>
              <w:rPr>
                <w:sz w:val="22"/>
                <w:szCs w:val="22"/>
              </w:rPr>
            </w:pPr>
            <w:r w:rsidRPr="00CD71A2">
              <w:rPr>
                <w:sz w:val="22"/>
                <w:szCs w:val="22"/>
              </w:rPr>
              <w:t>7942</w:t>
            </w:r>
          </w:p>
        </w:tc>
        <w:tc>
          <w:tcPr>
            <w:tcW w:w="1201" w:type="dxa"/>
          </w:tcPr>
          <w:p w:rsidR="00556C6A" w:rsidRPr="00CD71A2" w:rsidRDefault="00556C6A" w:rsidP="005A0FA8">
            <w:pPr>
              <w:jc w:val="both"/>
              <w:rPr>
                <w:sz w:val="22"/>
                <w:szCs w:val="22"/>
              </w:rPr>
            </w:pPr>
            <w:r w:rsidRPr="00CD71A2">
              <w:rPr>
                <w:sz w:val="22"/>
                <w:szCs w:val="22"/>
              </w:rPr>
              <w:t>20554</w:t>
            </w:r>
          </w:p>
          <w:p w:rsidR="00556C6A" w:rsidRPr="00CD71A2" w:rsidRDefault="00556C6A" w:rsidP="005A0FA8">
            <w:pPr>
              <w:jc w:val="both"/>
              <w:rPr>
                <w:sz w:val="22"/>
                <w:szCs w:val="22"/>
              </w:rPr>
            </w:pPr>
          </w:p>
          <w:p w:rsidR="00556C6A" w:rsidRPr="00CD71A2" w:rsidRDefault="00556C6A" w:rsidP="005A0FA8">
            <w:pPr>
              <w:jc w:val="both"/>
              <w:rPr>
                <w:sz w:val="22"/>
                <w:szCs w:val="22"/>
              </w:rPr>
            </w:pPr>
            <w:r w:rsidRPr="00CD71A2">
              <w:rPr>
                <w:sz w:val="22"/>
                <w:szCs w:val="22"/>
              </w:rPr>
              <w:t>7736</w:t>
            </w:r>
          </w:p>
        </w:tc>
        <w:tc>
          <w:tcPr>
            <w:tcW w:w="1202" w:type="dxa"/>
          </w:tcPr>
          <w:p w:rsidR="00556C6A" w:rsidRPr="00CD71A2" w:rsidRDefault="00556C6A" w:rsidP="005A0FA8">
            <w:pPr>
              <w:jc w:val="both"/>
              <w:rPr>
                <w:sz w:val="22"/>
                <w:szCs w:val="22"/>
              </w:rPr>
            </w:pPr>
            <w:r w:rsidRPr="00CD71A2">
              <w:rPr>
                <w:sz w:val="22"/>
                <w:szCs w:val="22"/>
              </w:rPr>
              <w:t>20557</w:t>
            </w:r>
          </w:p>
          <w:p w:rsidR="00556C6A" w:rsidRPr="00CD71A2" w:rsidRDefault="00556C6A" w:rsidP="005A0FA8">
            <w:pPr>
              <w:jc w:val="both"/>
              <w:rPr>
                <w:sz w:val="22"/>
                <w:szCs w:val="22"/>
              </w:rPr>
            </w:pPr>
          </w:p>
          <w:p w:rsidR="00556C6A" w:rsidRPr="00CD71A2" w:rsidRDefault="00556C6A" w:rsidP="005A0FA8">
            <w:pPr>
              <w:jc w:val="both"/>
              <w:rPr>
                <w:sz w:val="22"/>
                <w:szCs w:val="22"/>
              </w:rPr>
            </w:pPr>
            <w:r w:rsidRPr="00CD71A2">
              <w:rPr>
                <w:sz w:val="22"/>
                <w:szCs w:val="22"/>
              </w:rPr>
              <w:t>7415</w:t>
            </w:r>
          </w:p>
        </w:tc>
      </w:tr>
      <w:tr w:rsidR="00556C6A" w:rsidRPr="00CD71A2" w:rsidTr="00556C6A">
        <w:tc>
          <w:tcPr>
            <w:tcW w:w="3740" w:type="dxa"/>
          </w:tcPr>
          <w:p w:rsidR="00556C6A" w:rsidRPr="00CD71A2" w:rsidRDefault="00556C6A" w:rsidP="005A0FA8">
            <w:pPr>
              <w:jc w:val="both"/>
              <w:rPr>
                <w:sz w:val="22"/>
                <w:szCs w:val="22"/>
              </w:rPr>
            </w:pPr>
            <w:r w:rsidRPr="00CD71A2">
              <w:rPr>
                <w:sz w:val="22"/>
                <w:szCs w:val="22"/>
              </w:rPr>
              <w:t>Свиньи, в сельскохозяйственных организациях</w:t>
            </w:r>
          </w:p>
          <w:p w:rsidR="00556C6A" w:rsidRPr="00CD71A2" w:rsidRDefault="00556C6A" w:rsidP="005A0FA8">
            <w:pPr>
              <w:jc w:val="both"/>
              <w:rPr>
                <w:sz w:val="22"/>
                <w:szCs w:val="22"/>
              </w:rPr>
            </w:pPr>
            <w:r w:rsidRPr="00CD71A2">
              <w:rPr>
                <w:sz w:val="22"/>
                <w:szCs w:val="22"/>
              </w:rPr>
              <w:t>в т.ч. маточное</w:t>
            </w:r>
          </w:p>
        </w:tc>
        <w:tc>
          <w:tcPr>
            <w:tcW w:w="1201" w:type="dxa"/>
          </w:tcPr>
          <w:p w:rsidR="00556C6A" w:rsidRPr="00CD71A2" w:rsidRDefault="00556C6A" w:rsidP="005A0FA8">
            <w:pPr>
              <w:spacing w:line="360" w:lineRule="auto"/>
              <w:jc w:val="both"/>
              <w:rPr>
                <w:sz w:val="22"/>
                <w:szCs w:val="22"/>
              </w:rPr>
            </w:pPr>
            <w:r w:rsidRPr="00CD71A2">
              <w:rPr>
                <w:sz w:val="22"/>
                <w:szCs w:val="22"/>
              </w:rPr>
              <w:t>голов</w:t>
            </w:r>
          </w:p>
          <w:p w:rsidR="00556C6A" w:rsidRPr="00CD71A2" w:rsidRDefault="00556C6A" w:rsidP="005A0FA8">
            <w:pPr>
              <w:spacing w:line="360" w:lineRule="auto"/>
              <w:jc w:val="both"/>
              <w:rPr>
                <w:sz w:val="22"/>
                <w:szCs w:val="22"/>
              </w:rPr>
            </w:pPr>
            <w:r w:rsidRPr="00CD71A2">
              <w:rPr>
                <w:sz w:val="22"/>
                <w:szCs w:val="22"/>
              </w:rPr>
              <w:t>голов</w:t>
            </w:r>
          </w:p>
        </w:tc>
        <w:tc>
          <w:tcPr>
            <w:tcW w:w="1201" w:type="dxa"/>
          </w:tcPr>
          <w:p w:rsidR="00556C6A" w:rsidRPr="00CD71A2" w:rsidRDefault="00556C6A" w:rsidP="005A0FA8">
            <w:pPr>
              <w:spacing w:line="360" w:lineRule="auto"/>
              <w:jc w:val="both"/>
              <w:rPr>
                <w:sz w:val="22"/>
                <w:szCs w:val="22"/>
              </w:rPr>
            </w:pPr>
            <w:r w:rsidRPr="00CD71A2">
              <w:rPr>
                <w:sz w:val="22"/>
                <w:szCs w:val="22"/>
              </w:rPr>
              <w:t>12751</w:t>
            </w:r>
          </w:p>
          <w:p w:rsidR="00556C6A" w:rsidRPr="00CD71A2" w:rsidRDefault="00556C6A" w:rsidP="005A0FA8">
            <w:pPr>
              <w:spacing w:line="360" w:lineRule="auto"/>
              <w:jc w:val="both"/>
              <w:rPr>
                <w:sz w:val="22"/>
                <w:szCs w:val="22"/>
              </w:rPr>
            </w:pPr>
            <w:r w:rsidRPr="00CD71A2">
              <w:rPr>
                <w:sz w:val="22"/>
                <w:szCs w:val="22"/>
              </w:rPr>
              <w:t>980</w:t>
            </w:r>
          </w:p>
        </w:tc>
        <w:tc>
          <w:tcPr>
            <w:tcW w:w="1202" w:type="dxa"/>
          </w:tcPr>
          <w:p w:rsidR="00556C6A" w:rsidRPr="00CD71A2" w:rsidRDefault="00556C6A" w:rsidP="005A0FA8">
            <w:pPr>
              <w:spacing w:line="360" w:lineRule="auto"/>
              <w:jc w:val="both"/>
              <w:rPr>
                <w:sz w:val="22"/>
                <w:szCs w:val="22"/>
              </w:rPr>
            </w:pPr>
            <w:r w:rsidRPr="00CD71A2">
              <w:rPr>
                <w:sz w:val="22"/>
                <w:szCs w:val="22"/>
              </w:rPr>
              <w:t>13050</w:t>
            </w:r>
          </w:p>
          <w:p w:rsidR="00556C6A" w:rsidRPr="00CD71A2" w:rsidRDefault="00556C6A" w:rsidP="005A0FA8">
            <w:pPr>
              <w:spacing w:line="360" w:lineRule="auto"/>
              <w:jc w:val="both"/>
              <w:rPr>
                <w:sz w:val="22"/>
                <w:szCs w:val="22"/>
              </w:rPr>
            </w:pPr>
            <w:r w:rsidRPr="00CD71A2">
              <w:rPr>
                <w:sz w:val="22"/>
                <w:szCs w:val="22"/>
              </w:rPr>
              <w:t>980</w:t>
            </w:r>
          </w:p>
        </w:tc>
        <w:tc>
          <w:tcPr>
            <w:tcW w:w="1201" w:type="dxa"/>
          </w:tcPr>
          <w:p w:rsidR="00556C6A" w:rsidRPr="00CD71A2" w:rsidRDefault="00556C6A" w:rsidP="005A0FA8">
            <w:pPr>
              <w:spacing w:line="360" w:lineRule="auto"/>
              <w:jc w:val="both"/>
              <w:rPr>
                <w:sz w:val="22"/>
                <w:szCs w:val="22"/>
              </w:rPr>
            </w:pPr>
            <w:r w:rsidRPr="00CD71A2">
              <w:rPr>
                <w:sz w:val="22"/>
                <w:szCs w:val="22"/>
              </w:rPr>
              <w:t>10257</w:t>
            </w:r>
          </w:p>
          <w:p w:rsidR="00556C6A" w:rsidRPr="00CD71A2" w:rsidRDefault="00556C6A" w:rsidP="005A0FA8">
            <w:pPr>
              <w:spacing w:line="360" w:lineRule="auto"/>
              <w:jc w:val="both"/>
              <w:rPr>
                <w:sz w:val="22"/>
                <w:szCs w:val="22"/>
              </w:rPr>
            </w:pPr>
            <w:r w:rsidRPr="00CD71A2">
              <w:rPr>
                <w:sz w:val="22"/>
                <w:szCs w:val="22"/>
              </w:rPr>
              <w:t>980</w:t>
            </w:r>
          </w:p>
        </w:tc>
        <w:tc>
          <w:tcPr>
            <w:tcW w:w="1202" w:type="dxa"/>
          </w:tcPr>
          <w:p w:rsidR="00556C6A" w:rsidRPr="00CD71A2" w:rsidRDefault="00556C6A" w:rsidP="005A0FA8">
            <w:pPr>
              <w:spacing w:line="360" w:lineRule="auto"/>
              <w:jc w:val="both"/>
              <w:rPr>
                <w:sz w:val="22"/>
                <w:szCs w:val="22"/>
              </w:rPr>
            </w:pPr>
            <w:r w:rsidRPr="00CD71A2">
              <w:rPr>
                <w:sz w:val="22"/>
                <w:szCs w:val="22"/>
              </w:rPr>
              <w:t>10286</w:t>
            </w:r>
          </w:p>
          <w:p w:rsidR="00556C6A" w:rsidRPr="00CD71A2" w:rsidRDefault="00556C6A" w:rsidP="005A0FA8">
            <w:pPr>
              <w:spacing w:line="360" w:lineRule="auto"/>
              <w:jc w:val="both"/>
              <w:rPr>
                <w:sz w:val="22"/>
                <w:szCs w:val="22"/>
              </w:rPr>
            </w:pPr>
            <w:r w:rsidRPr="00CD71A2">
              <w:rPr>
                <w:sz w:val="22"/>
                <w:szCs w:val="22"/>
              </w:rPr>
              <w:t>780</w:t>
            </w:r>
          </w:p>
        </w:tc>
      </w:tr>
      <w:tr w:rsidR="00556C6A" w:rsidRPr="00CD71A2" w:rsidTr="00556C6A">
        <w:tc>
          <w:tcPr>
            <w:tcW w:w="3740" w:type="dxa"/>
          </w:tcPr>
          <w:p w:rsidR="00556C6A" w:rsidRPr="00CD71A2" w:rsidRDefault="00556C6A" w:rsidP="005A0FA8">
            <w:pPr>
              <w:jc w:val="both"/>
              <w:rPr>
                <w:sz w:val="22"/>
                <w:szCs w:val="22"/>
              </w:rPr>
            </w:pPr>
            <w:r w:rsidRPr="00CD71A2">
              <w:rPr>
                <w:sz w:val="22"/>
                <w:szCs w:val="22"/>
              </w:rPr>
              <w:t>Поголовья КРС в личных подсобных хозяйствах,</w:t>
            </w:r>
          </w:p>
          <w:p w:rsidR="00556C6A" w:rsidRPr="00CD71A2" w:rsidRDefault="00556C6A" w:rsidP="005A0FA8">
            <w:pPr>
              <w:jc w:val="both"/>
              <w:rPr>
                <w:sz w:val="22"/>
                <w:szCs w:val="22"/>
              </w:rPr>
            </w:pPr>
            <w:r w:rsidRPr="00CD71A2">
              <w:rPr>
                <w:sz w:val="22"/>
                <w:szCs w:val="22"/>
              </w:rPr>
              <w:t>в т.ч. маточное</w:t>
            </w:r>
          </w:p>
        </w:tc>
        <w:tc>
          <w:tcPr>
            <w:tcW w:w="1201" w:type="dxa"/>
          </w:tcPr>
          <w:p w:rsidR="00556C6A" w:rsidRPr="00CD71A2" w:rsidRDefault="00556C6A" w:rsidP="005A0FA8">
            <w:pPr>
              <w:spacing w:line="360" w:lineRule="auto"/>
              <w:jc w:val="both"/>
              <w:rPr>
                <w:sz w:val="22"/>
                <w:szCs w:val="22"/>
              </w:rPr>
            </w:pPr>
            <w:r w:rsidRPr="00CD71A2">
              <w:rPr>
                <w:sz w:val="22"/>
                <w:szCs w:val="22"/>
              </w:rPr>
              <w:t>голов</w:t>
            </w:r>
          </w:p>
          <w:p w:rsidR="00556C6A" w:rsidRPr="00CD71A2" w:rsidRDefault="00556C6A" w:rsidP="005A0FA8">
            <w:pPr>
              <w:spacing w:line="360" w:lineRule="auto"/>
              <w:jc w:val="both"/>
              <w:rPr>
                <w:sz w:val="22"/>
                <w:szCs w:val="22"/>
              </w:rPr>
            </w:pPr>
            <w:r w:rsidRPr="00CD71A2">
              <w:rPr>
                <w:sz w:val="22"/>
                <w:szCs w:val="22"/>
              </w:rPr>
              <w:t>голов</w:t>
            </w:r>
          </w:p>
        </w:tc>
        <w:tc>
          <w:tcPr>
            <w:tcW w:w="1201" w:type="dxa"/>
          </w:tcPr>
          <w:p w:rsidR="00556C6A" w:rsidRPr="00CD71A2" w:rsidRDefault="00556C6A" w:rsidP="005A0FA8">
            <w:pPr>
              <w:spacing w:line="360" w:lineRule="auto"/>
              <w:jc w:val="both"/>
              <w:rPr>
                <w:sz w:val="22"/>
                <w:szCs w:val="22"/>
              </w:rPr>
            </w:pPr>
            <w:r w:rsidRPr="00CD71A2">
              <w:rPr>
                <w:sz w:val="22"/>
                <w:szCs w:val="22"/>
              </w:rPr>
              <w:t>2427</w:t>
            </w:r>
          </w:p>
          <w:p w:rsidR="00556C6A" w:rsidRPr="00CD71A2" w:rsidRDefault="00556C6A" w:rsidP="005A0FA8">
            <w:pPr>
              <w:spacing w:line="360" w:lineRule="auto"/>
              <w:jc w:val="both"/>
              <w:rPr>
                <w:sz w:val="22"/>
                <w:szCs w:val="22"/>
              </w:rPr>
            </w:pPr>
            <w:r w:rsidRPr="00CD71A2">
              <w:rPr>
                <w:sz w:val="22"/>
                <w:szCs w:val="22"/>
              </w:rPr>
              <w:t>671</w:t>
            </w:r>
          </w:p>
        </w:tc>
        <w:tc>
          <w:tcPr>
            <w:tcW w:w="1202" w:type="dxa"/>
          </w:tcPr>
          <w:p w:rsidR="00556C6A" w:rsidRPr="00CD71A2" w:rsidRDefault="00556C6A" w:rsidP="005A0FA8">
            <w:pPr>
              <w:spacing w:line="360" w:lineRule="auto"/>
              <w:jc w:val="both"/>
              <w:rPr>
                <w:sz w:val="22"/>
                <w:szCs w:val="22"/>
              </w:rPr>
            </w:pPr>
            <w:r w:rsidRPr="00CD71A2">
              <w:rPr>
                <w:sz w:val="22"/>
                <w:szCs w:val="22"/>
              </w:rPr>
              <w:t>2270</w:t>
            </w:r>
          </w:p>
          <w:p w:rsidR="00556C6A" w:rsidRPr="00CD71A2" w:rsidRDefault="00556C6A" w:rsidP="005A0FA8">
            <w:pPr>
              <w:spacing w:line="360" w:lineRule="auto"/>
              <w:jc w:val="both"/>
              <w:rPr>
                <w:sz w:val="22"/>
                <w:szCs w:val="22"/>
              </w:rPr>
            </w:pPr>
            <w:r w:rsidRPr="00CD71A2">
              <w:rPr>
                <w:sz w:val="22"/>
                <w:szCs w:val="22"/>
              </w:rPr>
              <w:t>589</w:t>
            </w:r>
          </w:p>
        </w:tc>
        <w:tc>
          <w:tcPr>
            <w:tcW w:w="1201" w:type="dxa"/>
          </w:tcPr>
          <w:p w:rsidR="00556C6A" w:rsidRPr="00CD71A2" w:rsidRDefault="00556C6A" w:rsidP="005A0FA8">
            <w:pPr>
              <w:spacing w:line="360" w:lineRule="auto"/>
              <w:jc w:val="both"/>
              <w:rPr>
                <w:sz w:val="22"/>
                <w:szCs w:val="22"/>
              </w:rPr>
            </w:pPr>
            <w:r w:rsidRPr="00CD71A2">
              <w:rPr>
                <w:sz w:val="22"/>
                <w:szCs w:val="22"/>
              </w:rPr>
              <w:t>2141</w:t>
            </w:r>
          </w:p>
          <w:p w:rsidR="00556C6A" w:rsidRPr="00CD71A2" w:rsidRDefault="00556C6A" w:rsidP="005A0FA8">
            <w:pPr>
              <w:spacing w:line="360" w:lineRule="auto"/>
              <w:jc w:val="both"/>
              <w:rPr>
                <w:sz w:val="22"/>
                <w:szCs w:val="22"/>
              </w:rPr>
            </w:pPr>
            <w:r w:rsidRPr="00CD71A2">
              <w:rPr>
                <w:sz w:val="22"/>
                <w:szCs w:val="22"/>
              </w:rPr>
              <w:t>537</w:t>
            </w:r>
          </w:p>
        </w:tc>
        <w:tc>
          <w:tcPr>
            <w:tcW w:w="1202" w:type="dxa"/>
          </w:tcPr>
          <w:p w:rsidR="00556C6A" w:rsidRPr="00CD71A2" w:rsidRDefault="00556C6A" w:rsidP="005A0FA8">
            <w:pPr>
              <w:spacing w:line="360" w:lineRule="auto"/>
              <w:jc w:val="both"/>
              <w:rPr>
                <w:sz w:val="22"/>
                <w:szCs w:val="22"/>
              </w:rPr>
            </w:pPr>
            <w:r w:rsidRPr="00CD71A2">
              <w:rPr>
                <w:sz w:val="22"/>
                <w:szCs w:val="22"/>
              </w:rPr>
              <w:t>2144</w:t>
            </w:r>
          </w:p>
          <w:p w:rsidR="00556C6A" w:rsidRPr="00CD71A2" w:rsidRDefault="00556C6A" w:rsidP="005A0FA8">
            <w:pPr>
              <w:spacing w:line="360" w:lineRule="auto"/>
              <w:jc w:val="both"/>
              <w:rPr>
                <w:sz w:val="22"/>
                <w:szCs w:val="22"/>
              </w:rPr>
            </w:pPr>
            <w:r w:rsidRPr="00CD71A2">
              <w:rPr>
                <w:sz w:val="22"/>
                <w:szCs w:val="22"/>
              </w:rPr>
              <w:t>496</w:t>
            </w:r>
          </w:p>
        </w:tc>
      </w:tr>
      <w:tr w:rsidR="00556C6A" w:rsidRPr="00CD71A2" w:rsidTr="00556C6A">
        <w:tc>
          <w:tcPr>
            <w:tcW w:w="3740" w:type="dxa"/>
          </w:tcPr>
          <w:p w:rsidR="00556C6A" w:rsidRPr="00CD71A2" w:rsidRDefault="00556C6A" w:rsidP="005A0FA8">
            <w:pPr>
              <w:jc w:val="both"/>
              <w:rPr>
                <w:sz w:val="22"/>
                <w:szCs w:val="22"/>
              </w:rPr>
            </w:pPr>
            <w:r w:rsidRPr="00CD71A2">
              <w:rPr>
                <w:sz w:val="22"/>
                <w:szCs w:val="22"/>
              </w:rPr>
              <w:t>Свиньи, в личных подсобных хозяйствах</w:t>
            </w:r>
          </w:p>
          <w:p w:rsidR="00556C6A" w:rsidRPr="00CD71A2" w:rsidRDefault="00556C6A" w:rsidP="005A0FA8">
            <w:pPr>
              <w:jc w:val="both"/>
              <w:rPr>
                <w:sz w:val="22"/>
                <w:szCs w:val="22"/>
              </w:rPr>
            </w:pPr>
            <w:r w:rsidRPr="00CD71A2">
              <w:rPr>
                <w:sz w:val="22"/>
                <w:szCs w:val="22"/>
              </w:rPr>
              <w:t>в т.ч. маточное</w:t>
            </w:r>
          </w:p>
        </w:tc>
        <w:tc>
          <w:tcPr>
            <w:tcW w:w="1201" w:type="dxa"/>
          </w:tcPr>
          <w:p w:rsidR="00556C6A" w:rsidRPr="00CD71A2" w:rsidRDefault="00556C6A" w:rsidP="005A0FA8">
            <w:pPr>
              <w:jc w:val="both"/>
              <w:rPr>
                <w:sz w:val="22"/>
                <w:szCs w:val="22"/>
              </w:rPr>
            </w:pPr>
            <w:r w:rsidRPr="00CD71A2">
              <w:rPr>
                <w:sz w:val="22"/>
                <w:szCs w:val="22"/>
              </w:rPr>
              <w:t>голов</w:t>
            </w:r>
          </w:p>
          <w:p w:rsidR="00556C6A" w:rsidRPr="00CD71A2" w:rsidRDefault="00556C6A" w:rsidP="005A0FA8">
            <w:pPr>
              <w:jc w:val="both"/>
              <w:rPr>
                <w:sz w:val="22"/>
                <w:szCs w:val="22"/>
              </w:rPr>
            </w:pPr>
            <w:r w:rsidRPr="00CD71A2">
              <w:rPr>
                <w:sz w:val="22"/>
                <w:szCs w:val="22"/>
              </w:rPr>
              <w:t>голов</w:t>
            </w:r>
          </w:p>
        </w:tc>
        <w:tc>
          <w:tcPr>
            <w:tcW w:w="1201" w:type="dxa"/>
          </w:tcPr>
          <w:p w:rsidR="00556C6A" w:rsidRPr="00CD71A2" w:rsidRDefault="00556C6A" w:rsidP="005A0FA8">
            <w:pPr>
              <w:jc w:val="both"/>
              <w:rPr>
                <w:sz w:val="22"/>
                <w:szCs w:val="22"/>
              </w:rPr>
            </w:pPr>
            <w:r w:rsidRPr="00CD71A2">
              <w:rPr>
                <w:sz w:val="22"/>
                <w:szCs w:val="22"/>
              </w:rPr>
              <w:t>2924</w:t>
            </w:r>
          </w:p>
          <w:p w:rsidR="00556C6A" w:rsidRPr="00CD71A2" w:rsidRDefault="00556C6A" w:rsidP="005A0FA8">
            <w:pPr>
              <w:jc w:val="both"/>
              <w:rPr>
                <w:sz w:val="22"/>
                <w:szCs w:val="22"/>
              </w:rPr>
            </w:pPr>
            <w:r w:rsidRPr="00CD71A2">
              <w:rPr>
                <w:sz w:val="22"/>
                <w:szCs w:val="22"/>
              </w:rPr>
              <w:t>143</w:t>
            </w:r>
          </w:p>
        </w:tc>
        <w:tc>
          <w:tcPr>
            <w:tcW w:w="1202" w:type="dxa"/>
          </w:tcPr>
          <w:p w:rsidR="00556C6A" w:rsidRPr="00CD71A2" w:rsidRDefault="00556C6A" w:rsidP="005A0FA8">
            <w:pPr>
              <w:jc w:val="both"/>
              <w:rPr>
                <w:sz w:val="22"/>
                <w:szCs w:val="22"/>
              </w:rPr>
            </w:pPr>
            <w:r w:rsidRPr="00CD71A2">
              <w:rPr>
                <w:sz w:val="22"/>
                <w:szCs w:val="22"/>
              </w:rPr>
              <w:t>2378</w:t>
            </w:r>
          </w:p>
          <w:p w:rsidR="00556C6A" w:rsidRPr="00CD71A2" w:rsidRDefault="00556C6A" w:rsidP="005A0FA8">
            <w:pPr>
              <w:jc w:val="both"/>
              <w:rPr>
                <w:sz w:val="22"/>
                <w:szCs w:val="22"/>
              </w:rPr>
            </w:pPr>
            <w:r w:rsidRPr="00CD71A2">
              <w:rPr>
                <w:sz w:val="22"/>
                <w:szCs w:val="22"/>
              </w:rPr>
              <w:t>152</w:t>
            </w:r>
          </w:p>
        </w:tc>
        <w:tc>
          <w:tcPr>
            <w:tcW w:w="1201" w:type="dxa"/>
          </w:tcPr>
          <w:p w:rsidR="00556C6A" w:rsidRPr="00CD71A2" w:rsidRDefault="00556C6A" w:rsidP="005A0FA8">
            <w:pPr>
              <w:jc w:val="both"/>
              <w:rPr>
                <w:sz w:val="22"/>
                <w:szCs w:val="22"/>
              </w:rPr>
            </w:pPr>
            <w:r w:rsidRPr="00CD71A2">
              <w:rPr>
                <w:sz w:val="22"/>
                <w:szCs w:val="22"/>
              </w:rPr>
              <w:t>2161</w:t>
            </w:r>
          </w:p>
          <w:p w:rsidR="00556C6A" w:rsidRPr="00CD71A2" w:rsidRDefault="00556C6A" w:rsidP="005A0FA8">
            <w:pPr>
              <w:jc w:val="both"/>
              <w:rPr>
                <w:sz w:val="22"/>
                <w:szCs w:val="22"/>
              </w:rPr>
            </w:pPr>
            <w:r w:rsidRPr="00CD71A2">
              <w:rPr>
                <w:sz w:val="22"/>
                <w:szCs w:val="22"/>
              </w:rPr>
              <w:t>130</w:t>
            </w:r>
          </w:p>
        </w:tc>
        <w:tc>
          <w:tcPr>
            <w:tcW w:w="1202" w:type="dxa"/>
          </w:tcPr>
          <w:p w:rsidR="00556C6A" w:rsidRPr="00CD71A2" w:rsidRDefault="00556C6A" w:rsidP="005A0FA8">
            <w:pPr>
              <w:jc w:val="both"/>
              <w:rPr>
                <w:sz w:val="22"/>
                <w:szCs w:val="22"/>
              </w:rPr>
            </w:pPr>
            <w:r w:rsidRPr="00CD71A2">
              <w:rPr>
                <w:sz w:val="22"/>
                <w:szCs w:val="22"/>
              </w:rPr>
              <w:t>2050</w:t>
            </w:r>
          </w:p>
          <w:p w:rsidR="00556C6A" w:rsidRPr="00CD71A2" w:rsidRDefault="00556C6A" w:rsidP="005A0FA8">
            <w:pPr>
              <w:jc w:val="both"/>
              <w:rPr>
                <w:sz w:val="22"/>
                <w:szCs w:val="22"/>
              </w:rPr>
            </w:pPr>
            <w:r w:rsidRPr="00CD71A2">
              <w:rPr>
                <w:sz w:val="22"/>
                <w:szCs w:val="22"/>
              </w:rPr>
              <w:t>100</w:t>
            </w:r>
          </w:p>
        </w:tc>
      </w:tr>
    </w:tbl>
    <w:p w:rsidR="005A0FA8" w:rsidRPr="00CD71A2" w:rsidRDefault="005A0FA8" w:rsidP="005A0FA8">
      <w:pPr>
        <w:spacing w:line="360" w:lineRule="auto"/>
        <w:jc w:val="both"/>
        <w:rPr>
          <w:sz w:val="26"/>
          <w:szCs w:val="26"/>
        </w:rPr>
      </w:pPr>
    </w:p>
    <w:p w:rsidR="005A0FA8" w:rsidRPr="00CD71A2" w:rsidRDefault="005A0FA8" w:rsidP="005A0FA8">
      <w:pPr>
        <w:spacing w:line="360" w:lineRule="auto"/>
        <w:jc w:val="both"/>
        <w:rPr>
          <w:sz w:val="28"/>
          <w:szCs w:val="28"/>
        </w:rPr>
      </w:pPr>
      <w:r w:rsidRPr="00CD71A2">
        <w:rPr>
          <w:sz w:val="28"/>
          <w:szCs w:val="28"/>
        </w:rPr>
        <w:t xml:space="preserve">За 3 последних года поголовье крупного рогатого скота в сельскохозяйственных организациях района сократилось с 22069 до 20557 голов, в том числе коров с 7855 до 7415 голов. </w:t>
      </w:r>
    </w:p>
    <w:p w:rsidR="005A0FA8" w:rsidRPr="00CD71A2" w:rsidRDefault="005A0FA8" w:rsidP="00556C6A">
      <w:pPr>
        <w:spacing w:line="360" w:lineRule="auto"/>
        <w:ind w:firstLine="708"/>
        <w:jc w:val="both"/>
        <w:rPr>
          <w:sz w:val="26"/>
          <w:szCs w:val="26"/>
        </w:rPr>
      </w:pPr>
      <w:r w:rsidRPr="00CD71A2">
        <w:rPr>
          <w:sz w:val="28"/>
          <w:szCs w:val="28"/>
        </w:rPr>
        <w:lastRenderedPageBreak/>
        <w:t xml:space="preserve">Причиной снижение поголовья скота в личных подсобных граждан является сокращение численности  и старение населения района. В тоже время в районе наблюдается положительная динамика по производству молока и планируемая динамика по производству мяса. </w:t>
      </w:r>
    </w:p>
    <w:p w:rsidR="005A0FA8" w:rsidRPr="00CD71A2" w:rsidRDefault="005A0FA8" w:rsidP="005A0FA8">
      <w:pPr>
        <w:jc w:val="center"/>
        <w:rPr>
          <w:b/>
          <w:sz w:val="22"/>
          <w:szCs w:val="22"/>
        </w:rPr>
      </w:pPr>
      <w:r w:rsidRPr="00CD71A2">
        <w:rPr>
          <w:b/>
          <w:sz w:val="22"/>
          <w:szCs w:val="22"/>
        </w:rPr>
        <w:t>Производство продукции животноводства</w:t>
      </w:r>
    </w:p>
    <w:p w:rsidR="005A0FA8" w:rsidRPr="00CD71A2" w:rsidRDefault="005A0FA8" w:rsidP="005A0FA8">
      <w:pPr>
        <w:jc w:val="center"/>
        <w:rPr>
          <w:b/>
          <w:sz w:val="22"/>
          <w:szCs w:val="22"/>
        </w:rPr>
      </w:pPr>
      <w:r w:rsidRPr="00CD71A2">
        <w:rPr>
          <w:b/>
          <w:sz w:val="22"/>
          <w:szCs w:val="22"/>
        </w:rPr>
        <w:t>сельскохозяйственными организациями муниципального района, тонн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488"/>
        <w:gridCol w:w="1489"/>
        <w:gridCol w:w="1488"/>
        <w:gridCol w:w="1489"/>
      </w:tblGrid>
      <w:tr w:rsidR="00556C6A" w:rsidRPr="00CD71A2" w:rsidTr="00707382">
        <w:tc>
          <w:tcPr>
            <w:tcW w:w="3652" w:type="dxa"/>
          </w:tcPr>
          <w:p w:rsidR="00556C6A" w:rsidRPr="00CD71A2" w:rsidRDefault="00556C6A" w:rsidP="005A0FA8">
            <w:pPr>
              <w:jc w:val="both"/>
              <w:rPr>
                <w:sz w:val="22"/>
                <w:szCs w:val="22"/>
              </w:rPr>
            </w:pPr>
            <w:r w:rsidRPr="00CD71A2">
              <w:rPr>
                <w:sz w:val="22"/>
                <w:szCs w:val="22"/>
              </w:rPr>
              <w:t>Показатель</w:t>
            </w:r>
          </w:p>
        </w:tc>
        <w:tc>
          <w:tcPr>
            <w:tcW w:w="1488" w:type="dxa"/>
          </w:tcPr>
          <w:p w:rsidR="00556C6A" w:rsidRPr="00CD71A2" w:rsidRDefault="00556C6A" w:rsidP="00707382">
            <w:pPr>
              <w:jc w:val="center"/>
              <w:rPr>
                <w:sz w:val="22"/>
                <w:szCs w:val="22"/>
              </w:rPr>
            </w:pPr>
            <w:smartTag w:uri="urn:schemas-microsoft-com:office:smarttags" w:element="metricconverter">
              <w:smartTagPr>
                <w:attr w:name="ProductID" w:val="2015 г"/>
              </w:smartTagPr>
              <w:r w:rsidRPr="00CD71A2">
                <w:rPr>
                  <w:sz w:val="22"/>
                  <w:szCs w:val="22"/>
                </w:rPr>
                <w:t>2015 г</w:t>
              </w:r>
            </w:smartTag>
            <w:r w:rsidRPr="00CD71A2">
              <w:rPr>
                <w:sz w:val="22"/>
                <w:szCs w:val="22"/>
              </w:rPr>
              <w:t>.</w:t>
            </w:r>
          </w:p>
        </w:tc>
        <w:tc>
          <w:tcPr>
            <w:tcW w:w="1489" w:type="dxa"/>
          </w:tcPr>
          <w:p w:rsidR="00556C6A" w:rsidRPr="00CD71A2" w:rsidRDefault="00556C6A" w:rsidP="00707382">
            <w:pPr>
              <w:jc w:val="center"/>
              <w:rPr>
                <w:sz w:val="22"/>
                <w:szCs w:val="22"/>
              </w:rPr>
            </w:pPr>
            <w:smartTag w:uri="urn:schemas-microsoft-com:office:smarttags" w:element="metricconverter">
              <w:smartTagPr>
                <w:attr w:name="ProductID" w:val="2016 г"/>
              </w:smartTagPr>
              <w:r w:rsidRPr="00CD71A2">
                <w:rPr>
                  <w:sz w:val="22"/>
                  <w:szCs w:val="22"/>
                </w:rPr>
                <w:t>2016 г</w:t>
              </w:r>
            </w:smartTag>
            <w:r w:rsidRPr="00CD71A2">
              <w:rPr>
                <w:sz w:val="22"/>
                <w:szCs w:val="22"/>
              </w:rPr>
              <w:t>.</w:t>
            </w:r>
          </w:p>
        </w:tc>
        <w:tc>
          <w:tcPr>
            <w:tcW w:w="1488" w:type="dxa"/>
          </w:tcPr>
          <w:p w:rsidR="00556C6A" w:rsidRPr="00CD71A2" w:rsidRDefault="00556C6A" w:rsidP="00707382">
            <w:pPr>
              <w:jc w:val="center"/>
              <w:rPr>
                <w:sz w:val="22"/>
                <w:szCs w:val="22"/>
              </w:rPr>
            </w:pPr>
            <w:smartTag w:uri="urn:schemas-microsoft-com:office:smarttags" w:element="metricconverter">
              <w:smartTagPr>
                <w:attr w:name="ProductID" w:val="2017 г"/>
              </w:smartTagPr>
              <w:r w:rsidRPr="00CD71A2">
                <w:rPr>
                  <w:sz w:val="22"/>
                  <w:szCs w:val="22"/>
                </w:rPr>
                <w:t>2017 г</w:t>
              </w:r>
            </w:smartTag>
            <w:r w:rsidRPr="00CD71A2">
              <w:rPr>
                <w:sz w:val="22"/>
                <w:szCs w:val="22"/>
              </w:rPr>
              <w:t>.</w:t>
            </w:r>
          </w:p>
        </w:tc>
        <w:tc>
          <w:tcPr>
            <w:tcW w:w="1489" w:type="dxa"/>
          </w:tcPr>
          <w:p w:rsidR="00556C6A" w:rsidRPr="00CD71A2" w:rsidRDefault="00556C6A" w:rsidP="00707382">
            <w:pPr>
              <w:jc w:val="center"/>
              <w:rPr>
                <w:sz w:val="22"/>
                <w:szCs w:val="22"/>
              </w:rPr>
            </w:pPr>
            <w:smartTag w:uri="urn:schemas-microsoft-com:office:smarttags" w:element="metricconverter">
              <w:smartTagPr>
                <w:attr w:name="ProductID" w:val="2018 г"/>
              </w:smartTagPr>
              <w:r w:rsidRPr="00CD71A2">
                <w:rPr>
                  <w:sz w:val="22"/>
                  <w:szCs w:val="22"/>
                </w:rPr>
                <w:t>2018 г</w:t>
              </w:r>
            </w:smartTag>
            <w:r w:rsidRPr="00CD71A2">
              <w:rPr>
                <w:sz w:val="22"/>
                <w:szCs w:val="22"/>
              </w:rPr>
              <w:t>.(оценка)</w:t>
            </w:r>
          </w:p>
        </w:tc>
      </w:tr>
      <w:tr w:rsidR="00556C6A" w:rsidRPr="00CD71A2" w:rsidTr="00707382">
        <w:tc>
          <w:tcPr>
            <w:tcW w:w="3652" w:type="dxa"/>
          </w:tcPr>
          <w:p w:rsidR="00556C6A" w:rsidRPr="00CD71A2" w:rsidRDefault="00556C6A" w:rsidP="005A0FA8">
            <w:pPr>
              <w:jc w:val="center"/>
              <w:rPr>
                <w:sz w:val="22"/>
                <w:szCs w:val="22"/>
              </w:rPr>
            </w:pPr>
          </w:p>
          <w:p w:rsidR="00556C6A" w:rsidRPr="00CD71A2" w:rsidRDefault="00556C6A" w:rsidP="00D7502C">
            <w:pPr>
              <w:rPr>
                <w:sz w:val="22"/>
                <w:szCs w:val="22"/>
              </w:rPr>
            </w:pPr>
            <w:r w:rsidRPr="00CD71A2">
              <w:rPr>
                <w:sz w:val="22"/>
                <w:szCs w:val="22"/>
              </w:rPr>
              <w:t>Мясо</w:t>
            </w:r>
          </w:p>
        </w:tc>
        <w:tc>
          <w:tcPr>
            <w:tcW w:w="1488" w:type="dxa"/>
          </w:tcPr>
          <w:p w:rsidR="00556C6A" w:rsidRPr="00CD71A2" w:rsidRDefault="00556C6A" w:rsidP="00556C6A">
            <w:pPr>
              <w:jc w:val="center"/>
              <w:rPr>
                <w:sz w:val="22"/>
                <w:szCs w:val="22"/>
              </w:rPr>
            </w:pPr>
          </w:p>
          <w:p w:rsidR="00556C6A" w:rsidRPr="00CD71A2" w:rsidRDefault="00556C6A" w:rsidP="00556C6A">
            <w:pPr>
              <w:jc w:val="center"/>
              <w:rPr>
                <w:sz w:val="22"/>
                <w:szCs w:val="22"/>
              </w:rPr>
            </w:pPr>
            <w:r w:rsidRPr="00CD71A2">
              <w:rPr>
                <w:sz w:val="22"/>
                <w:szCs w:val="22"/>
              </w:rPr>
              <w:t>2787</w:t>
            </w:r>
          </w:p>
        </w:tc>
        <w:tc>
          <w:tcPr>
            <w:tcW w:w="1489" w:type="dxa"/>
          </w:tcPr>
          <w:p w:rsidR="00556C6A" w:rsidRPr="00CD71A2" w:rsidRDefault="00556C6A" w:rsidP="00556C6A">
            <w:pPr>
              <w:jc w:val="center"/>
              <w:rPr>
                <w:sz w:val="22"/>
                <w:szCs w:val="22"/>
              </w:rPr>
            </w:pPr>
          </w:p>
          <w:p w:rsidR="00556C6A" w:rsidRPr="00CD71A2" w:rsidRDefault="00556C6A" w:rsidP="00556C6A">
            <w:pPr>
              <w:jc w:val="center"/>
              <w:rPr>
                <w:sz w:val="22"/>
                <w:szCs w:val="22"/>
              </w:rPr>
            </w:pPr>
            <w:r w:rsidRPr="00CD71A2">
              <w:rPr>
                <w:sz w:val="22"/>
                <w:szCs w:val="22"/>
              </w:rPr>
              <w:t>3506</w:t>
            </w:r>
          </w:p>
        </w:tc>
        <w:tc>
          <w:tcPr>
            <w:tcW w:w="1488" w:type="dxa"/>
          </w:tcPr>
          <w:p w:rsidR="00556C6A" w:rsidRPr="00CD71A2" w:rsidRDefault="00556C6A" w:rsidP="00556C6A">
            <w:pPr>
              <w:jc w:val="center"/>
              <w:rPr>
                <w:sz w:val="22"/>
                <w:szCs w:val="22"/>
              </w:rPr>
            </w:pPr>
          </w:p>
          <w:p w:rsidR="00556C6A" w:rsidRPr="00CD71A2" w:rsidRDefault="00556C6A" w:rsidP="00556C6A">
            <w:pPr>
              <w:jc w:val="center"/>
              <w:rPr>
                <w:sz w:val="22"/>
                <w:szCs w:val="22"/>
              </w:rPr>
            </w:pPr>
            <w:r w:rsidRPr="00CD71A2">
              <w:rPr>
                <w:sz w:val="22"/>
                <w:szCs w:val="22"/>
              </w:rPr>
              <w:t>3387,7</w:t>
            </w:r>
          </w:p>
        </w:tc>
        <w:tc>
          <w:tcPr>
            <w:tcW w:w="1489" w:type="dxa"/>
          </w:tcPr>
          <w:p w:rsidR="00556C6A" w:rsidRPr="00CD71A2" w:rsidRDefault="00556C6A" w:rsidP="00556C6A">
            <w:pPr>
              <w:jc w:val="center"/>
              <w:rPr>
                <w:sz w:val="22"/>
                <w:szCs w:val="22"/>
              </w:rPr>
            </w:pPr>
          </w:p>
          <w:p w:rsidR="00556C6A" w:rsidRPr="00CD71A2" w:rsidRDefault="00556C6A" w:rsidP="00556C6A">
            <w:pPr>
              <w:jc w:val="center"/>
              <w:rPr>
                <w:sz w:val="22"/>
                <w:szCs w:val="22"/>
              </w:rPr>
            </w:pPr>
            <w:r w:rsidRPr="00CD71A2">
              <w:rPr>
                <w:sz w:val="22"/>
                <w:szCs w:val="22"/>
              </w:rPr>
              <w:t>3455,0</w:t>
            </w:r>
          </w:p>
        </w:tc>
      </w:tr>
      <w:tr w:rsidR="00556C6A" w:rsidRPr="00CD71A2" w:rsidTr="00707382">
        <w:tc>
          <w:tcPr>
            <w:tcW w:w="3652" w:type="dxa"/>
          </w:tcPr>
          <w:p w:rsidR="00556C6A" w:rsidRPr="00CD71A2" w:rsidRDefault="00556C6A" w:rsidP="005A0FA8">
            <w:pPr>
              <w:jc w:val="both"/>
              <w:rPr>
                <w:sz w:val="22"/>
                <w:szCs w:val="22"/>
              </w:rPr>
            </w:pPr>
            <w:r w:rsidRPr="00CD71A2">
              <w:rPr>
                <w:sz w:val="22"/>
                <w:szCs w:val="22"/>
              </w:rPr>
              <w:t>Молоко</w:t>
            </w:r>
          </w:p>
        </w:tc>
        <w:tc>
          <w:tcPr>
            <w:tcW w:w="1488" w:type="dxa"/>
          </w:tcPr>
          <w:p w:rsidR="00556C6A" w:rsidRPr="00CD71A2" w:rsidRDefault="00556C6A" w:rsidP="00556C6A">
            <w:pPr>
              <w:spacing w:line="360" w:lineRule="auto"/>
              <w:jc w:val="center"/>
              <w:rPr>
                <w:sz w:val="22"/>
                <w:szCs w:val="22"/>
              </w:rPr>
            </w:pPr>
            <w:r w:rsidRPr="00CD71A2">
              <w:rPr>
                <w:sz w:val="22"/>
                <w:szCs w:val="22"/>
              </w:rPr>
              <w:t>33951</w:t>
            </w:r>
          </w:p>
        </w:tc>
        <w:tc>
          <w:tcPr>
            <w:tcW w:w="1489" w:type="dxa"/>
          </w:tcPr>
          <w:p w:rsidR="00556C6A" w:rsidRPr="00CD71A2" w:rsidRDefault="00556C6A" w:rsidP="00556C6A">
            <w:pPr>
              <w:spacing w:line="360" w:lineRule="auto"/>
              <w:jc w:val="center"/>
              <w:rPr>
                <w:sz w:val="22"/>
                <w:szCs w:val="22"/>
              </w:rPr>
            </w:pPr>
            <w:r w:rsidRPr="00CD71A2">
              <w:rPr>
                <w:sz w:val="22"/>
                <w:szCs w:val="22"/>
              </w:rPr>
              <w:t>35040,2</w:t>
            </w:r>
          </w:p>
        </w:tc>
        <w:tc>
          <w:tcPr>
            <w:tcW w:w="1488" w:type="dxa"/>
          </w:tcPr>
          <w:p w:rsidR="00556C6A" w:rsidRPr="00CD71A2" w:rsidRDefault="00556C6A" w:rsidP="00556C6A">
            <w:pPr>
              <w:spacing w:line="360" w:lineRule="auto"/>
              <w:jc w:val="center"/>
              <w:rPr>
                <w:sz w:val="22"/>
                <w:szCs w:val="22"/>
              </w:rPr>
            </w:pPr>
            <w:r w:rsidRPr="00CD71A2">
              <w:rPr>
                <w:sz w:val="22"/>
                <w:szCs w:val="22"/>
              </w:rPr>
              <w:t>36879,9</w:t>
            </w:r>
          </w:p>
        </w:tc>
        <w:tc>
          <w:tcPr>
            <w:tcW w:w="1489" w:type="dxa"/>
          </w:tcPr>
          <w:p w:rsidR="00556C6A" w:rsidRPr="00CD71A2" w:rsidRDefault="00556C6A" w:rsidP="00556C6A">
            <w:pPr>
              <w:spacing w:line="360" w:lineRule="auto"/>
              <w:jc w:val="center"/>
              <w:rPr>
                <w:sz w:val="22"/>
                <w:szCs w:val="22"/>
              </w:rPr>
            </w:pPr>
            <w:r w:rsidRPr="00CD71A2">
              <w:rPr>
                <w:sz w:val="22"/>
                <w:szCs w:val="22"/>
              </w:rPr>
              <w:t>38400,0</w:t>
            </w:r>
          </w:p>
        </w:tc>
      </w:tr>
    </w:tbl>
    <w:p w:rsidR="005A0FA8" w:rsidRPr="00CD71A2" w:rsidRDefault="005A0FA8" w:rsidP="005A0FA8">
      <w:pPr>
        <w:spacing w:line="360" w:lineRule="auto"/>
        <w:ind w:firstLine="708"/>
        <w:jc w:val="both"/>
        <w:rPr>
          <w:sz w:val="28"/>
          <w:szCs w:val="28"/>
        </w:rPr>
      </w:pPr>
    </w:p>
    <w:p w:rsidR="005A0FA8" w:rsidRPr="00CD71A2" w:rsidRDefault="005A0FA8" w:rsidP="005A0FA8">
      <w:pPr>
        <w:spacing w:line="360" w:lineRule="auto"/>
        <w:ind w:firstLine="709"/>
        <w:jc w:val="both"/>
        <w:rPr>
          <w:sz w:val="28"/>
          <w:szCs w:val="28"/>
        </w:rPr>
      </w:pPr>
      <w:r w:rsidRPr="00CD71A2">
        <w:rPr>
          <w:sz w:val="28"/>
          <w:szCs w:val="28"/>
        </w:rPr>
        <w:t xml:space="preserve">В 2017 году объем производства скота в сельскохозяйственных организациях и крестьянских (фермерских) хозяйствах составил 3378,4 тонн, из </w:t>
      </w:r>
      <w:r w:rsidR="0071692C">
        <w:rPr>
          <w:sz w:val="28"/>
          <w:szCs w:val="28"/>
        </w:rPr>
        <w:t>них  1298,3 тонны или 38,4% - свинина</w:t>
      </w:r>
      <w:r w:rsidRPr="00CD71A2">
        <w:rPr>
          <w:sz w:val="28"/>
          <w:szCs w:val="28"/>
        </w:rPr>
        <w:t>. Лидерами по производству мяса являются ООО «Селищинское» и ООО АПО «Мокша».</w:t>
      </w:r>
    </w:p>
    <w:p w:rsidR="005A0FA8" w:rsidRPr="00CD71A2" w:rsidRDefault="005A0FA8" w:rsidP="005A0FA8">
      <w:pPr>
        <w:spacing w:line="360" w:lineRule="auto"/>
        <w:ind w:firstLine="709"/>
        <w:jc w:val="both"/>
        <w:rPr>
          <w:sz w:val="28"/>
          <w:szCs w:val="28"/>
        </w:rPr>
      </w:pPr>
      <w:r w:rsidRPr="00CD71A2">
        <w:rPr>
          <w:sz w:val="28"/>
          <w:szCs w:val="28"/>
        </w:rPr>
        <w:t>По среднесуточному привесу КРС на выращивании и откорме наивысших результатов достигли животноводы ООО «Селищинское» -601 гр., СХПК «Новокарьгиснкий» - 574 гр., СХАП «Свободный труд» - 509 гр.  Среднесуточный привес в среднем по району увеличился  по сравнению с 2015 годом по КРС на  6%.</w:t>
      </w:r>
    </w:p>
    <w:p w:rsidR="005A0FA8" w:rsidRPr="00CD71A2" w:rsidRDefault="005A0FA8" w:rsidP="005A0FA8">
      <w:pPr>
        <w:spacing w:line="360" w:lineRule="auto"/>
        <w:ind w:firstLine="709"/>
        <w:jc w:val="both"/>
        <w:rPr>
          <w:sz w:val="28"/>
          <w:szCs w:val="28"/>
        </w:rPr>
      </w:pPr>
      <w:r w:rsidRPr="00CD71A2">
        <w:rPr>
          <w:sz w:val="28"/>
          <w:szCs w:val="28"/>
        </w:rPr>
        <w:t xml:space="preserve">Среднесуточный привес  свиней на откорме в ООО «Селищинское» в 2017 году составил  </w:t>
      </w:r>
      <w:smartTag w:uri="urn:schemas-microsoft-com:office:smarttags" w:element="metricconverter">
        <w:smartTagPr>
          <w:attr w:name="ProductID" w:val="517 граммов"/>
        </w:smartTagPr>
        <w:r w:rsidRPr="00CD71A2">
          <w:rPr>
            <w:sz w:val="28"/>
            <w:szCs w:val="28"/>
          </w:rPr>
          <w:t>517 граммов</w:t>
        </w:r>
      </w:smartTag>
      <w:r w:rsidRPr="00CD71A2">
        <w:rPr>
          <w:sz w:val="28"/>
          <w:szCs w:val="28"/>
        </w:rPr>
        <w:t>.</w:t>
      </w:r>
    </w:p>
    <w:p w:rsidR="005A0FA8" w:rsidRPr="00CD71A2" w:rsidRDefault="005A0FA8" w:rsidP="005A0FA8">
      <w:pPr>
        <w:spacing w:line="360" w:lineRule="auto"/>
        <w:ind w:firstLine="709"/>
        <w:jc w:val="both"/>
        <w:rPr>
          <w:sz w:val="28"/>
          <w:szCs w:val="28"/>
        </w:rPr>
      </w:pPr>
      <w:r w:rsidRPr="00CD71A2">
        <w:rPr>
          <w:color w:val="333333"/>
          <w:sz w:val="28"/>
          <w:szCs w:val="28"/>
          <w:shd w:val="clear" w:color="auto" w:fill="FFFFFF"/>
        </w:rPr>
        <w:t xml:space="preserve">Для интенсивного откорма наилучшим основным кормом является </w:t>
      </w:r>
      <w:r w:rsidRPr="00CD71A2">
        <w:rPr>
          <w:color w:val="000000"/>
          <w:sz w:val="28"/>
          <w:szCs w:val="28"/>
          <w:shd w:val="clear" w:color="auto" w:fill="FFFFFF"/>
        </w:rPr>
        <w:t>обеспечение молодняка белками, минеральными веществами и витаминами. Рацион должен содержать корнеплоды, картофель, морковь. Для обеспечения белком в рацион необходимо включать обрат, рыбную и мясокостную муку, жмыхи, шрот, отруби, травяную муку.</w:t>
      </w:r>
    </w:p>
    <w:p w:rsidR="005A0FA8" w:rsidRPr="00CD71A2" w:rsidRDefault="00527953" w:rsidP="005A0FA8">
      <w:pPr>
        <w:spacing w:line="360" w:lineRule="auto"/>
        <w:jc w:val="both"/>
        <w:rPr>
          <w:sz w:val="26"/>
          <w:szCs w:val="26"/>
        </w:rPr>
      </w:pPr>
      <w:r w:rsidRPr="00CD71A2">
        <w:rPr>
          <w:noProof/>
          <w:sz w:val="28"/>
          <w:szCs w:val="28"/>
        </w:rPr>
        <w:lastRenderedPageBreak/>
        <w:drawing>
          <wp:inline distT="0" distB="0" distL="0" distR="0">
            <wp:extent cx="5701030" cy="36461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1030" cy="3646170"/>
                    </a:xfrm>
                    <a:prstGeom prst="rect">
                      <a:avLst/>
                    </a:prstGeom>
                    <a:noFill/>
                    <a:ln>
                      <a:noFill/>
                    </a:ln>
                  </pic:spPr>
                </pic:pic>
              </a:graphicData>
            </a:graphic>
          </wp:inline>
        </w:drawing>
      </w:r>
    </w:p>
    <w:p w:rsidR="005A0FA8" w:rsidRPr="00CD71A2" w:rsidRDefault="005A0FA8" w:rsidP="005A0FA8">
      <w:pPr>
        <w:spacing w:line="360" w:lineRule="auto"/>
        <w:ind w:firstLine="708"/>
        <w:jc w:val="both"/>
        <w:rPr>
          <w:sz w:val="28"/>
          <w:szCs w:val="28"/>
        </w:rPr>
      </w:pPr>
      <w:r w:rsidRPr="00CD71A2">
        <w:rPr>
          <w:sz w:val="28"/>
          <w:szCs w:val="28"/>
        </w:rPr>
        <w:t xml:space="preserve">Основным источником резервов увеличения производства молока является рост поголовья и продуктивности коров. </w:t>
      </w:r>
    </w:p>
    <w:p w:rsidR="005A0FA8" w:rsidRPr="00CD71A2" w:rsidRDefault="005A0FA8" w:rsidP="005A0FA8">
      <w:pPr>
        <w:spacing w:line="360" w:lineRule="auto"/>
        <w:ind w:firstLine="709"/>
        <w:jc w:val="both"/>
        <w:rPr>
          <w:sz w:val="28"/>
          <w:szCs w:val="28"/>
        </w:rPr>
      </w:pPr>
      <w:r w:rsidRPr="00CD71A2">
        <w:rPr>
          <w:sz w:val="28"/>
          <w:szCs w:val="28"/>
        </w:rPr>
        <w:t xml:space="preserve">В 2017 года сельскохозяйственными  предприятиями и КФХ  произведено 36877 тонн молока. Производство молока возросло на 5,2 % за счет роста продуктивности коров, которая составила в прошедшем году </w:t>
      </w:r>
      <w:smartTag w:uri="urn:schemas-microsoft-com:office:smarttags" w:element="metricconverter">
        <w:smartTagPr>
          <w:attr w:name="ProductID" w:val="4965 кг"/>
        </w:smartTagPr>
        <w:r w:rsidRPr="00CD71A2">
          <w:rPr>
            <w:sz w:val="28"/>
            <w:szCs w:val="28"/>
          </w:rPr>
          <w:t>4965 кг</w:t>
        </w:r>
      </w:smartTag>
      <w:r w:rsidRPr="00CD71A2">
        <w:rPr>
          <w:sz w:val="28"/>
          <w:szCs w:val="28"/>
        </w:rPr>
        <w:t xml:space="preserve">. Этот показатель   на </w:t>
      </w:r>
      <w:smartTag w:uri="urn:schemas-microsoft-com:office:smarttags" w:element="metricconverter">
        <w:smartTagPr>
          <w:attr w:name="ProductID" w:val="1045 кг"/>
        </w:smartTagPr>
        <w:r w:rsidRPr="00CD71A2">
          <w:rPr>
            <w:sz w:val="28"/>
            <w:szCs w:val="28"/>
          </w:rPr>
          <w:t>1045 кг</w:t>
        </w:r>
      </w:smartTag>
      <w:r w:rsidRPr="00CD71A2">
        <w:rPr>
          <w:sz w:val="28"/>
          <w:szCs w:val="28"/>
        </w:rPr>
        <w:t xml:space="preserve">  ниже среднереспубликанского уровня (</w:t>
      </w:r>
      <w:smartTag w:uri="urn:schemas-microsoft-com:office:smarttags" w:element="metricconverter">
        <w:smartTagPr>
          <w:attr w:name="ProductID" w:val="6010 кг"/>
        </w:smartTagPr>
        <w:r w:rsidRPr="00CD71A2">
          <w:rPr>
            <w:sz w:val="28"/>
            <w:szCs w:val="28"/>
          </w:rPr>
          <w:t>6010 кг</w:t>
        </w:r>
      </w:smartTag>
      <w:r w:rsidRPr="00CD71A2">
        <w:rPr>
          <w:sz w:val="28"/>
          <w:szCs w:val="28"/>
        </w:rPr>
        <w:t>).</w:t>
      </w:r>
    </w:p>
    <w:p w:rsidR="005A0FA8" w:rsidRPr="00CD71A2" w:rsidRDefault="00527953" w:rsidP="005A0FA8">
      <w:pPr>
        <w:spacing w:line="360" w:lineRule="auto"/>
        <w:ind w:firstLine="708"/>
        <w:jc w:val="both"/>
        <w:rPr>
          <w:sz w:val="26"/>
          <w:szCs w:val="26"/>
        </w:rPr>
      </w:pPr>
      <w:r w:rsidRPr="00CD71A2">
        <w:rPr>
          <w:noProof/>
        </w:rPr>
        <w:lastRenderedPageBreak/>
        <w:drawing>
          <wp:inline distT="0" distB="0" distL="0" distR="0">
            <wp:extent cx="5125085" cy="39058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5085" cy="3905885"/>
                    </a:xfrm>
                    <a:prstGeom prst="rect">
                      <a:avLst/>
                    </a:prstGeom>
                    <a:noFill/>
                    <a:ln>
                      <a:noFill/>
                    </a:ln>
                  </pic:spPr>
                </pic:pic>
              </a:graphicData>
            </a:graphic>
          </wp:inline>
        </w:drawing>
      </w:r>
    </w:p>
    <w:p w:rsidR="005A0FA8" w:rsidRPr="00CD71A2" w:rsidRDefault="005A0FA8" w:rsidP="005A0FA8">
      <w:pPr>
        <w:spacing w:line="360" w:lineRule="auto"/>
        <w:ind w:firstLine="720"/>
        <w:jc w:val="both"/>
        <w:rPr>
          <w:sz w:val="28"/>
          <w:szCs w:val="28"/>
        </w:rPr>
      </w:pPr>
      <w:r w:rsidRPr="00CD71A2">
        <w:rPr>
          <w:sz w:val="28"/>
          <w:szCs w:val="28"/>
        </w:rPr>
        <w:t xml:space="preserve">Лидерами по надою молока от 1 коровы в 2017 году являются КФХ Воронин Е.И. - </w:t>
      </w:r>
      <w:smartTag w:uri="urn:schemas-microsoft-com:office:smarttags" w:element="metricconverter">
        <w:smartTagPr>
          <w:attr w:name="ProductID" w:val="6447 кг"/>
        </w:smartTagPr>
        <w:r w:rsidRPr="00CD71A2">
          <w:rPr>
            <w:sz w:val="28"/>
            <w:szCs w:val="28"/>
          </w:rPr>
          <w:t>6447 кг</w:t>
        </w:r>
      </w:smartTag>
      <w:r w:rsidRPr="00CD71A2">
        <w:rPr>
          <w:sz w:val="28"/>
          <w:szCs w:val="28"/>
        </w:rPr>
        <w:t xml:space="preserve">, ООО «Селищинское» - </w:t>
      </w:r>
      <w:smartTag w:uri="urn:schemas-microsoft-com:office:smarttags" w:element="metricconverter">
        <w:smartTagPr>
          <w:attr w:name="ProductID" w:val="6317 кг"/>
        </w:smartTagPr>
        <w:r w:rsidRPr="00CD71A2">
          <w:rPr>
            <w:sz w:val="28"/>
            <w:szCs w:val="28"/>
          </w:rPr>
          <w:t>6317 кг</w:t>
        </w:r>
      </w:smartTag>
      <w:r w:rsidRPr="00CD71A2">
        <w:rPr>
          <w:sz w:val="28"/>
          <w:szCs w:val="28"/>
        </w:rPr>
        <w:t>, КФХ Мишаров и КФХ Ухоботов С.С</w:t>
      </w:r>
      <w:r w:rsidR="0071692C">
        <w:rPr>
          <w:sz w:val="28"/>
          <w:szCs w:val="28"/>
        </w:rPr>
        <w:t>,</w:t>
      </w:r>
      <w:r w:rsidRPr="00CD71A2">
        <w:rPr>
          <w:sz w:val="28"/>
          <w:szCs w:val="28"/>
        </w:rPr>
        <w:t xml:space="preserve"> соответственно 6000 и </w:t>
      </w:r>
      <w:smartTag w:uri="urn:schemas-microsoft-com:office:smarttags" w:element="metricconverter">
        <w:smartTagPr>
          <w:attr w:name="ProductID" w:val="6030 кг"/>
        </w:smartTagPr>
        <w:r w:rsidRPr="00CD71A2">
          <w:rPr>
            <w:sz w:val="28"/>
            <w:szCs w:val="28"/>
          </w:rPr>
          <w:t>6030 кг</w:t>
        </w:r>
      </w:smartTag>
      <w:r w:rsidRPr="00CD71A2">
        <w:rPr>
          <w:sz w:val="28"/>
          <w:szCs w:val="28"/>
        </w:rPr>
        <w:t>. В среднем надой от 1 коровы за  прошлый год увели</w:t>
      </w:r>
      <w:r w:rsidR="0071692C">
        <w:rPr>
          <w:sz w:val="28"/>
          <w:szCs w:val="28"/>
        </w:rPr>
        <w:t>чился на 6,</w:t>
      </w:r>
      <w:r w:rsidRPr="00CD71A2">
        <w:rPr>
          <w:sz w:val="28"/>
          <w:szCs w:val="28"/>
        </w:rPr>
        <w:t xml:space="preserve">5% и составил </w:t>
      </w:r>
      <w:smartTag w:uri="urn:schemas-microsoft-com:office:smarttags" w:element="metricconverter">
        <w:smartTagPr>
          <w:attr w:name="ProductID" w:val="4965 кг"/>
        </w:smartTagPr>
        <w:r w:rsidRPr="00CD71A2">
          <w:rPr>
            <w:sz w:val="28"/>
            <w:szCs w:val="28"/>
          </w:rPr>
          <w:t>4965 кг</w:t>
        </w:r>
      </w:smartTag>
      <w:r w:rsidRPr="00CD71A2">
        <w:rPr>
          <w:sz w:val="28"/>
          <w:szCs w:val="28"/>
        </w:rPr>
        <w:t>.</w:t>
      </w:r>
    </w:p>
    <w:p w:rsidR="005A0FA8" w:rsidRPr="00CD71A2" w:rsidRDefault="005A0FA8" w:rsidP="005A0FA8">
      <w:pPr>
        <w:spacing w:line="360" w:lineRule="auto"/>
        <w:ind w:firstLine="720"/>
        <w:jc w:val="both"/>
        <w:rPr>
          <w:sz w:val="28"/>
          <w:szCs w:val="28"/>
        </w:rPr>
      </w:pPr>
      <w:r w:rsidRPr="00CD71A2">
        <w:rPr>
          <w:sz w:val="28"/>
          <w:szCs w:val="28"/>
        </w:rPr>
        <w:t>Основными производителями сельскохозяйственной продукции являются сельскохозяйственные организации и личные подсобные хозяйства. В производстве мяса доля личных подсобных хозяйств в 2017 году составила 20% от общего объема производства мяса, в производстве молока – 8%. Доля крестьян</w:t>
      </w:r>
      <w:r w:rsidR="0071692C">
        <w:rPr>
          <w:sz w:val="28"/>
          <w:szCs w:val="28"/>
        </w:rPr>
        <w:t>ско-фермерских хозяйств</w:t>
      </w:r>
      <w:r w:rsidRPr="00CD71A2">
        <w:rPr>
          <w:sz w:val="28"/>
          <w:szCs w:val="28"/>
        </w:rPr>
        <w:t xml:space="preserve"> в производстве молока  составляет 6,5 % в производстве мяса</w:t>
      </w:r>
      <w:r w:rsidR="0071692C">
        <w:rPr>
          <w:sz w:val="28"/>
          <w:szCs w:val="28"/>
        </w:rPr>
        <w:t xml:space="preserve"> -</w:t>
      </w:r>
      <w:r w:rsidRPr="00CD71A2">
        <w:rPr>
          <w:sz w:val="28"/>
          <w:szCs w:val="28"/>
        </w:rPr>
        <w:t xml:space="preserve"> 4%.</w:t>
      </w:r>
    </w:p>
    <w:p w:rsidR="005A0FA8" w:rsidRPr="00CD71A2" w:rsidRDefault="005A0FA8" w:rsidP="005A0FA8">
      <w:pPr>
        <w:ind w:firstLine="540"/>
        <w:rPr>
          <w:b/>
          <w:color w:val="000000"/>
          <w:sz w:val="22"/>
          <w:szCs w:val="22"/>
        </w:rPr>
      </w:pPr>
      <w:r w:rsidRPr="00CD71A2">
        <w:rPr>
          <w:b/>
          <w:color w:val="000000"/>
          <w:sz w:val="22"/>
          <w:szCs w:val="22"/>
        </w:rPr>
        <w:t>Структура объемов сельскохозяйственного производс</w:t>
      </w:r>
      <w:r w:rsidR="0071692C">
        <w:rPr>
          <w:b/>
          <w:color w:val="000000"/>
          <w:sz w:val="22"/>
          <w:szCs w:val="22"/>
        </w:rPr>
        <w:t>тва по категориям хозяйств, показывающая</w:t>
      </w:r>
      <w:r w:rsidRPr="00CD71A2">
        <w:rPr>
          <w:b/>
          <w:color w:val="000000"/>
          <w:sz w:val="22"/>
          <w:szCs w:val="22"/>
        </w:rPr>
        <w:t>, что самый наименьший удельный вес занимают фермерские (крестьянские хозяйства).</w:t>
      </w:r>
    </w:p>
    <w:p w:rsidR="005A0FA8" w:rsidRPr="00CD71A2" w:rsidRDefault="00527953" w:rsidP="005A0FA8">
      <w:r w:rsidRPr="00CD71A2">
        <w:rPr>
          <w:b/>
          <w:noProof/>
          <w:sz w:val="22"/>
          <w:szCs w:val="22"/>
        </w:rPr>
        <w:lastRenderedPageBreak/>
        <w:drawing>
          <wp:inline distT="0" distB="0" distL="0" distR="0">
            <wp:extent cx="2901315" cy="2991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1315" cy="2991485"/>
                    </a:xfrm>
                    <a:prstGeom prst="rect">
                      <a:avLst/>
                    </a:prstGeom>
                    <a:noFill/>
                    <a:ln>
                      <a:noFill/>
                    </a:ln>
                  </pic:spPr>
                </pic:pic>
              </a:graphicData>
            </a:graphic>
          </wp:inline>
        </w:drawing>
      </w:r>
      <w:r w:rsidRPr="00CD71A2">
        <w:rPr>
          <w:b/>
          <w:noProof/>
          <w:sz w:val="22"/>
          <w:szCs w:val="22"/>
        </w:rPr>
        <w:drawing>
          <wp:inline distT="0" distB="0" distL="0" distR="0">
            <wp:extent cx="3070860" cy="29800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0860" cy="2980055"/>
                    </a:xfrm>
                    <a:prstGeom prst="rect">
                      <a:avLst/>
                    </a:prstGeom>
                    <a:noFill/>
                    <a:ln>
                      <a:noFill/>
                    </a:ln>
                  </pic:spPr>
                </pic:pic>
              </a:graphicData>
            </a:graphic>
          </wp:inline>
        </w:drawing>
      </w:r>
    </w:p>
    <w:p w:rsidR="005A0FA8" w:rsidRPr="00CD71A2" w:rsidRDefault="005A0FA8" w:rsidP="005A0FA8">
      <w:pPr>
        <w:spacing w:line="360" w:lineRule="auto"/>
        <w:ind w:firstLine="720"/>
        <w:jc w:val="both"/>
        <w:rPr>
          <w:bCs/>
          <w:sz w:val="28"/>
          <w:szCs w:val="28"/>
        </w:rPr>
      </w:pPr>
      <w:r w:rsidRPr="00CD71A2">
        <w:rPr>
          <w:bCs/>
          <w:sz w:val="28"/>
          <w:szCs w:val="28"/>
        </w:rPr>
        <w:t xml:space="preserve">В агропромышленном секторе экономики района успешно действуют программы «Развитие сельского хозяйства и регулирования рынков сельскохозяйственной продукции, сырья и продовольствия в Краснослободском муниципальном районе на 2013-2020 года» и </w:t>
      </w:r>
      <w:r w:rsidR="0071692C">
        <w:rPr>
          <w:bCs/>
          <w:sz w:val="28"/>
          <w:szCs w:val="28"/>
        </w:rPr>
        <w:t>«</w:t>
      </w:r>
      <w:r w:rsidRPr="00CD71A2">
        <w:rPr>
          <w:bCs/>
          <w:sz w:val="28"/>
          <w:szCs w:val="28"/>
        </w:rPr>
        <w:t>Устойчивое развитие сельских территорий Краснослободского муниципального района на 2014-2017 годы и на период до 2020 года».</w:t>
      </w:r>
    </w:p>
    <w:p w:rsidR="005A0FA8" w:rsidRPr="00CD71A2" w:rsidRDefault="005A0FA8" w:rsidP="005A0FA8">
      <w:pPr>
        <w:spacing w:line="360" w:lineRule="auto"/>
        <w:ind w:firstLine="720"/>
        <w:jc w:val="both"/>
        <w:rPr>
          <w:bCs/>
          <w:sz w:val="28"/>
          <w:szCs w:val="28"/>
        </w:rPr>
      </w:pPr>
      <w:r w:rsidRPr="00CD71A2">
        <w:rPr>
          <w:bCs/>
          <w:sz w:val="28"/>
          <w:szCs w:val="28"/>
        </w:rPr>
        <w:t>Основными задачами Программ являются: создание условий для устойчивого развития сельских территорий, ускорение темпов роста объемов сельскохозяйственного производства, улучшение общих условий функционирования сельского хозяйства, обеспечение ускоренного развития приоритетных подотраслей сельского хозяйства, повышение финансовой устойчивости сельского хозяйства.</w:t>
      </w:r>
    </w:p>
    <w:p w:rsidR="00707382" w:rsidRPr="00CD71A2" w:rsidRDefault="005A0FA8" w:rsidP="005A0FA8">
      <w:pPr>
        <w:spacing w:line="360" w:lineRule="auto"/>
        <w:ind w:firstLine="720"/>
        <w:jc w:val="both"/>
        <w:rPr>
          <w:bCs/>
          <w:sz w:val="28"/>
          <w:szCs w:val="28"/>
        </w:rPr>
      </w:pPr>
      <w:r w:rsidRPr="00CD71A2">
        <w:rPr>
          <w:bCs/>
          <w:sz w:val="28"/>
          <w:szCs w:val="28"/>
        </w:rPr>
        <w:t xml:space="preserve">В агропромышленном комплексе в  2015 году реализован инвестиционный проект ООО АПО «Мокша» «Строительство и реконструкция помещений на 1000 фуражных коров в селе Тенишево», объем инвестиций составил 217 млн. рублей. В 2017 году в этом же хозяйстве проведена реконструкция животноводческих помещений на сумму  свыше 52 млн. рублей. </w:t>
      </w:r>
    </w:p>
    <w:p w:rsidR="005A0FA8" w:rsidRPr="00CD71A2" w:rsidRDefault="005A0FA8" w:rsidP="005A0FA8">
      <w:pPr>
        <w:spacing w:line="360" w:lineRule="auto"/>
        <w:ind w:firstLine="720"/>
        <w:jc w:val="both"/>
        <w:rPr>
          <w:bCs/>
          <w:sz w:val="28"/>
          <w:szCs w:val="28"/>
        </w:rPr>
      </w:pPr>
      <w:r w:rsidRPr="00CD71A2">
        <w:rPr>
          <w:bCs/>
          <w:sz w:val="28"/>
          <w:szCs w:val="28"/>
        </w:rPr>
        <w:t>По целевой программе «Поддержка начинающих фермеров в Р</w:t>
      </w:r>
      <w:r w:rsidR="0071692C">
        <w:rPr>
          <w:bCs/>
          <w:sz w:val="28"/>
          <w:szCs w:val="28"/>
        </w:rPr>
        <w:t>еспублике Мордовия» за последних</w:t>
      </w:r>
      <w:r w:rsidRPr="00CD71A2">
        <w:rPr>
          <w:bCs/>
          <w:sz w:val="28"/>
          <w:szCs w:val="28"/>
        </w:rPr>
        <w:t xml:space="preserve">  3 года поддержку получили 7 крестьян</w:t>
      </w:r>
      <w:r w:rsidR="0071692C">
        <w:rPr>
          <w:bCs/>
          <w:sz w:val="28"/>
          <w:szCs w:val="28"/>
        </w:rPr>
        <w:t>ско-фермерских хозяйств</w:t>
      </w:r>
      <w:r w:rsidRPr="00CD71A2">
        <w:rPr>
          <w:bCs/>
          <w:sz w:val="28"/>
          <w:szCs w:val="28"/>
        </w:rPr>
        <w:t xml:space="preserve"> на сумму около 6 миллионов рублей. </w:t>
      </w:r>
    </w:p>
    <w:p w:rsidR="005A0FA8" w:rsidRPr="00CD71A2" w:rsidRDefault="005A0FA8" w:rsidP="005A0FA8">
      <w:pPr>
        <w:spacing w:line="360" w:lineRule="auto"/>
        <w:ind w:firstLine="720"/>
        <w:jc w:val="both"/>
        <w:rPr>
          <w:bCs/>
          <w:sz w:val="28"/>
          <w:szCs w:val="28"/>
        </w:rPr>
      </w:pPr>
      <w:r w:rsidRPr="00CD71A2">
        <w:rPr>
          <w:bCs/>
          <w:sz w:val="28"/>
          <w:szCs w:val="28"/>
        </w:rPr>
        <w:lastRenderedPageBreak/>
        <w:t>Участие в подпрограмме  «Развитие и поддержка кадрового потенциала» муниципальной программы «Развитие сельского хозяйства и регулирования рынков сельскохозяйственной продукции, сырья и продовольствия на 2013-2020 годы» позволили закрепить в сельскохозяйственном производстве 14 молодых специалистов и 26 обучающихся по сельскохозяйственным специальностям.</w:t>
      </w:r>
    </w:p>
    <w:p w:rsidR="005A0FA8" w:rsidRPr="00CD71A2" w:rsidRDefault="005A0FA8" w:rsidP="005A0FA8">
      <w:pPr>
        <w:spacing w:line="360" w:lineRule="auto"/>
        <w:ind w:firstLine="720"/>
        <w:jc w:val="both"/>
        <w:rPr>
          <w:bCs/>
          <w:sz w:val="28"/>
          <w:szCs w:val="28"/>
        </w:rPr>
      </w:pPr>
      <w:r w:rsidRPr="00CD71A2">
        <w:rPr>
          <w:bCs/>
          <w:sz w:val="28"/>
          <w:szCs w:val="28"/>
        </w:rPr>
        <w:t>Дальнейшее развитие животноводства ( в том числе на базе КФХ), увеличение производства молочно-мясного скотоводства и свиноводства обуславливает необходимость создания в районе полной цепочки переработки продукции отраслей сельского хозяйства. Главным направлением развития перерабатывающего производства на территории Краснослободского муниципального района должно стать создание мини-предприятий ( цехов) по переработке сельскохозяйственной продукции.</w:t>
      </w:r>
    </w:p>
    <w:p w:rsidR="00C56BA1" w:rsidRPr="00CD71A2" w:rsidRDefault="00C56BA1" w:rsidP="00C56BA1">
      <w:pPr>
        <w:pStyle w:val="a6"/>
        <w:spacing w:after="0" w:line="360" w:lineRule="auto"/>
        <w:ind w:firstLine="709"/>
        <w:jc w:val="both"/>
        <w:rPr>
          <w:sz w:val="28"/>
          <w:szCs w:val="28"/>
        </w:rPr>
      </w:pPr>
      <w:r w:rsidRPr="00CD71A2">
        <w:rPr>
          <w:sz w:val="28"/>
          <w:szCs w:val="28"/>
        </w:rPr>
        <w:t>Снижение доходности сельскохозяйственного производства привело к ухудшению финансового состояния сельскохозяйственных организаций с выводом земель сельхозназначения из оборота и уходу из села квалифицированной рабочей силы из-за низких доходов.</w:t>
      </w:r>
    </w:p>
    <w:p w:rsidR="00C56BA1" w:rsidRPr="00CD71A2" w:rsidRDefault="00C56BA1" w:rsidP="00C56BA1">
      <w:pPr>
        <w:pStyle w:val="a6"/>
        <w:spacing w:after="0" w:line="360" w:lineRule="auto"/>
        <w:ind w:firstLine="709"/>
        <w:jc w:val="both"/>
        <w:rPr>
          <w:sz w:val="28"/>
          <w:szCs w:val="28"/>
        </w:rPr>
      </w:pPr>
      <w:r w:rsidRPr="00CD71A2">
        <w:rPr>
          <w:sz w:val="28"/>
          <w:szCs w:val="28"/>
        </w:rPr>
        <w:t xml:space="preserve"> Обновление парка сельскохозяйственной техники требует серьезных вложений, в настоящее время предприятия сферы АПК вынуждены использовать устаревшие тракторы и комбайны.</w:t>
      </w:r>
    </w:p>
    <w:p w:rsidR="00C56BA1" w:rsidRPr="00CD71A2" w:rsidRDefault="00C56BA1" w:rsidP="00C56BA1">
      <w:pPr>
        <w:pStyle w:val="a6"/>
        <w:spacing w:after="0" w:line="360" w:lineRule="auto"/>
        <w:ind w:firstLine="709"/>
        <w:jc w:val="both"/>
        <w:rPr>
          <w:spacing w:val="2"/>
          <w:sz w:val="28"/>
          <w:szCs w:val="28"/>
        </w:rPr>
      </w:pPr>
      <w:r w:rsidRPr="00CD71A2">
        <w:rPr>
          <w:spacing w:val="2"/>
          <w:sz w:val="28"/>
          <w:szCs w:val="28"/>
        </w:rPr>
        <w:t xml:space="preserve">Высокая степень износа материально-технической базы требует коренной модернизации для преодоления технической и технологической отсталости отрасли и производства конкурентоспособной продукции. </w:t>
      </w:r>
    </w:p>
    <w:p w:rsidR="005A0FA8" w:rsidRPr="00CD71A2" w:rsidRDefault="00D36575" w:rsidP="00D36575">
      <w:pPr>
        <w:spacing w:line="360" w:lineRule="auto"/>
        <w:jc w:val="both"/>
        <w:rPr>
          <w:sz w:val="26"/>
          <w:szCs w:val="26"/>
        </w:rPr>
      </w:pPr>
      <w:r w:rsidRPr="00CD71A2">
        <w:rPr>
          <w:sz w:val="26"/>
          <w:szCs w:val="26"/>
        </w:rPr>
        <w:t>1</w:t>
      </w:r>
      <w:r w:rsidRPr="00CD71A2">
        <w:rPr>
          <w:sz w:val="28"/>
          <w:szCs w:val="28"/>
        </w:rPr>
        <w:t>.2.3. Развитие малого бизнеса и предпринимательской деятельности.</w:t>
      </w:r>
    </w:p>
    <w:p w:rsidR="00D36575" w:rsidRPr="00CD71A2" w:rsidRDefault="00D36575" w:rsidP="00D36575">
      <w:pPr>
        <w:spacing w:line="360" w:lineRule="auto"/>
        <w:ind w:firstLine="708"/>
        <w:jc w:val="both"/>
        <w:rPr>
          <w:sz w:val="28"/>
          <w:szCs w:val="28"/>
        </w:rPr>
      </w:pPr>
      <w:r w:rsidRPr="00CD71A2">
        <w:rPr>
          <w:sz w:val="28"/>
          <w:szCs w:val="28"/>
        </w:rPr>
        <w:t>Малое и среднее предпринимательство играет важную роль в экономике Краснослободского муниципального района, вовлекая свободные трудовые ресурсы в различные виды предпринимательской деятельности и создавая условия для дальнейшего развития экономики, повышения уровня и качества жизни. Именно он во многом определяет темпы экономического роста, формирование доходной базы муниципального бюджета, а также состояние занятости населения и обеспечение социальной стабильности.</w:t>
      </w:r>
    </w:p>
    <w:p w:rsidR="00D36575" w:rsidRPr="00CD71A2" w:rsidRDefault="00D36575" w:rsidP="00D36575">
      <w:pPr>
        <w:pStyle w:val="Default"/>
        <w:spacing w:line="360" w:lineRule="auto"/>
        <w:rPr>
          <w:color w:val="auto"/>
        </w:rPr>
      </w:pPr>
      <w:r w:rsidRPr="00CD71A2">
        <w:rPr>
          <w:color w:val="auto"/>
        </w:rPr>
        <w:lastRenderedPageBreak/>
        <w:t xml:space="preserve">В настоящее время Президентом Российской Федерации именно малый бизнес определен как базовый ресурс экономического роста в условиях финансового кризиса и, в то же время, как основной источник формирования среднего класса, который к 2020 году должен составить 60-70 % всего населения Российской Федерации. </w:t>
      </w:r>
    </w:p>
    <w:p w:rsidR="00D36575" w:rsidRPr="00CD71A2" w:rsidRDefault="00D36575" w:rsidP="00D36575">
      <w:pPr>
        <w:pStyle w:val="Default"/>
        <w:spacing w:line="360" w:lineRule="auto"/>
      </w:pPr>
      <w:r w:rsidRPr="00CD71A2">
        <w:t xml:space="preserve">Малый бизнес имеет такие преимущества перед крупным бизнесом, как гибкость и адаптивность к различным условиям хозяйствования, антикризисную устойчивость. </w:t>
      </w:r>
    </w:p>
    <w:p w:rsidR="00D36575" w:rsidRPr="00CD71A2" w:rsidRDefault="00D36575" w:rsidP="00D36575">
      <w:pPr>
        <w:pStyle w:val="21"/>
        <w:spacing w:after="0" w:line="360" w:lineRule="auto"/>
        <w:ind w:left="0" w:firstLine="851"/>
        <w:jc w:val="both"/>
        <w:rPr>
          <w:sz w:val="28"/>
          <w:szCs w:val="28"/>
        </w:rPr>
      </w:pPr>
      <w:r w:rsidRPr="00CD71A2">
        <w:rPr>
          <w:sz w:val="28"/>
          <w:szCs w:val="28"/>
        </w:rPr>
        <w:t xml:space="preserve"> По состоянию на 01.01.2018 г. на территории района зар</w:t>
      </w:r>
      <w:r w:rsidR="0071692C">
        <w:rPr>
          <w:sz w:val="28"/>
          <w:szCs w:val="28"/>
        </w:rPr>
        <w:t>егистрировано 488 индивидуальных предпринимателей</w:t>
      </w:r>
      <w:r w:rsidRPr="00CD71A2">
        <w:rPr>
          <w:sz w:val="28"/>
          <w:szCs w:val="28"/>
        </w:rPr>
        <w:t xml:space="preserve">, включая крестьянско-фермерские хозяйства,  и 73 предприятия малого и среднего бизнеса. Число субъектов малого и среднего предпринимательства в расчете на 10 тысяч человек населения составляет 237 единиц. </w:t>
      </w:r>
    </w:p>
    <w:p w:rsidR="00D36575" w:rsidRPr="00CD71A2" w:rsidRDefault="00D36575" w:rsidP="00D36575">
      <w:pPr>
        <w:pStyle w:val="21"/>
        <w:spacing w:after="0" w:line="360" w:lineRule="auto"/>
        <w:ind w:left="0" w:firstLine="851"/>
        <w:jc w:val="both"/>
        <w:rPr>
          <w:iCs/>
          <w:color w:val="000000"/>
          <w:sz w:val="28"/>
          <w:szCs w:val="28"/>
        </w:rPr>
      </w:pPr>
      <w:r w:rsidRPr="00CD71A2">
        <w:rPr>
          <w:sz w:val="28"/>
          <w:szCs w:val="28"/>
        </w:rPr>
        <w:t xml:space="preserve">Малое предпринимательство является важным инструментом в создании рабочих мест на территории Краснослободского муниципального района, а это один из главных факторов дальнейшего динамичного развития экономики района. </w:t>
      </w:r>
      <w:r w:rsidRPr="00CD71A2">
        <w:rPr>
          <w:iCs/>
          <w:color w:val="000000"/>
          <w:sz w:val="28"/>
          <w:szCs w:val="28"/>
        </w:rPr>
        <w:t xml:space="preserve">Сегодня в сфере малого и среднего предпринимательства занято 2935 человек, что составляет 21,0 % к экономически активному населению района. </w:t>
      </w:r>
    </w:p>
    <w:p w:rsidR="00D36575" w:rsidRPr="00CD71A2" w:rsidRDefault="00D36575" w:rsidP="00D36575">
      <w:pPr>
        <w:pStyle w:val="Default"/>
        <w:spacing w:line="360" w:lineRule="auto"/>
        <w:rPr>
          <w:color w:val="auto"/>
        </w:rPr>
      </w:pPr>
      <w:r w:rsidRPr="00CD71A2">
        <w:rPr>
          <w:color w:val="auto"/>
        </w:rPr>
        <w:t xml:space="preserve">Отраслевое распределение малых предприятий характеризуется высокой долей предприятий оптовой и розничной торговли. Торговля и сфера услуг являются наиболее предпочтительными для малых предприятий. Это может быть объяснено относительно меньшей потребностью в финансовых, трудовых и других ресурсах и более быстрой отдачей вложенных средств, что очень привлекательно для малого бизнеса. </w:t>
      </w:r>
      <w:r w:rsidRPr="00CD71A2">
        <w:t>Значимую роль играет малый бизнес в сельском хозяйстве, промышленности, сфере жилищно-коммунального хозяйства.</w:t>
      </w:r>
    </w:p>
    <w:p w:rsidR="00D36575" w:rsidRPr="00CD71A2" w:rsidRDefault="00D36575" w:rsidP="00D36575">
      <w:pPr>
        <w:pStyle w:val="21"/>
        <w:spacing w:after="0" w:line="360" w:lineRule="auto"/>
        <w:ind w:left="0" w:firstLine="851"/>
        <w:jc w:val="both"/>
        <w:rPr>
          <w:sz w:val="28"/>
          <w:szCs w:val="28"/>
        </w:rPr>
      </w:pPr>
      <w:r w:rsidRPr="00CD71A2">
        <w:rPr>
          <w:sz w:val="28"/>
          <w:szCs w:val="28"/>
        </w:rPr>
        <w:t xml:space="preserve"> За 2017 год предприятиями малого бизнеса обеспечено 89,4 % районного розничного товарооборота, 82,0 % оборота общественного питания, 91,7 % реализации алкогольной продукции местного производства, 89,9 % объема продажи пива местного производства.</w:t>
      </w:r>
    </w:p>
    <w:p w:rsidR="00D36575" w:rsidRPr="00CD71A2" w:rsidRDefault="00D36575" w:rsidP="00D36575">
      <w:pPr>
        <w:spacing w:line="360" w:lineRule="auto"/>
        <w:ind w:firstLine="709"/>
        <w:jc w:val="both"/>
        <w:rPr>
          <w:sz w:val="28"/>
          <w:szCs w:val="28"/>
        </w:rPr>
      </w:pPr>
      <w:r w:rsidRPr="00CD71A2">
        <w:rPr>
          <w:sz w:val="28"/>
          <w:szCs w:val="28"/>
        </w:rPr>
        <w:lastRenderedPageBreak/>
        <w:t>Выручка от реализации сельскохозяйственной продукции предприятий малых форм собственности составила 1,1 миллиарда рублей (или 1097,7 млн. руб.). Объем промышленного производства, по субъектам малого и среднего предпринимательства составляет 236,8 млн. руб. (в 2016 году – 146,0 млн. руб.). Доля продукции произведенной субъектами малого предпринимательства в общем объеме промышленного производства составляет 75,7 %. Предприятиями района произведено хлеба и хлебобулочных изделий 792,4 тонны (для сравнения: в 2016 году было произведено 951,3 тонны хлебной продукции).  В бюджет района поступило Единого налога на вмененный доход  от деятельности субъектов предпринимательства 11,6 млн. руб. (в 2016 году – 13,5 млн. руб.).</w:t>
      </w:r>
    </w:p>
    <w:p w:rsidR="00D36575" w:rsidRPr="00CD71A2" w:rsidRDefault="00D36575" w:rsidP="00D36575">
      <w:pPr>
        <w:pStyle w:val="Default"/>
        <w:spacing w:line="360" w:lineRule="auto"/>
      </w:pPr>
      <w:r w:rsidRPr="00CD71A2">
        <w:t>Анализ деятельности субъектов малого и среднего предпринимательства: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4"/>
        <w:gridCol w:w="974"/>
        <w:gridCol w:w="973"/>
        <w:gridCol w:w="972"/>
        <w:gridCol w:w="979"/>
      </w:tblGrid>
      <w:tr w:rsidR="00D36575" w:rsidRPr="00CD71A2" w:rsidTr="00913C25">
        <w:trPr>
          <w:trHeight w:val="299"/>
        </w:trPr>
        <w:tc>
          <w:tcPr>
            <w:tcW w:w="5954" w:type="dxa"/>
            <w:vMerge w:val="restart"/>
          </w:tcPr>
          <w:p w:rsidR="00D36575" w:rsidRPr="00CD71A2" w:rsidRDefault="00D36575" w:rsidP="00D7502C">
            <w:pPr>
              <w:jc w:val="both"/>
              <w:rPr>
                <w:sz w:val="26"/>
                <w:szCs w:val="26"/>
              </w:rPr>
            </w:pPr>
            <w:r w:rsidRPr="00CD71A2">
              <w:rPr>
                <w:sz w:val="26"/>
                <w:szCs w:val="26"/>
              </w:rPr>
              <w:t>показатель</w:t>
            </w:r>
          </w:p>
        </w:tc>
        <w:tc>
          <w:tcPr>
            <w:tcW w:w="983" w:type="dxa"/>
            <w:vMerge w:val="restart"/>
          </w:tcPr>
          <w:p w:rsidR="00D36575" w:rsidRPr="00CD71A2" w:rsidRDefault="00D36575" w:rsidP="00D36575">
            <w:pPr>
              <w:jc w:val="center"/>
              <w:rPr>
                <w:sz w:val="20"/>
                <w:szCs w:val="20"/>
              </w:rPr>
            </w:pPr>
            <w:r w:rsidRPr="00CD71A2">
              <w:rPr>
                <w:sz w:val="20"/>
                <w:szCs w:val="20"/>
              </w:rPr>
              <w:t>2015г.</w:t>
            </w:r>
          </w:p>
        </w:tc>
        <w:tc>
          <w:tcPr>
            <w:tcW w:w="984" w:type="dxa"/>
            <w:vMerge w:val="restart"/>
          </w:tcPr>
          <w:p w:rsidR="00D36575" w:rsidRPr="00CD71A2" w:rsidRDefault="00D36575" w:rsidP="00D36575">
            <w:pPr>
              <w:jc w:val="center"/>
              <w:rPr>
                <w:sz w:val="20"/>
                <w:szCs w:val="20"/>
              </w:rPr>
            </w:pPr>
            <w:r w:rsidRPr="00CD71A2">
              <w:rPr>
                <w:sz w:val="20"/>
                <w:szCs w:val="20"/>
              </w:rPr>
              <w:t>2016г</w:t>
            </w:r>
          </w:p>
        </w:tc>
        <w:tc>
          <w:tcPr>
            <w:tcW w:w="983" w:type="dxa"/>
            <w:vMerge w:val="restart"/>
          </w:tcPr>
          <w:p w:rsidR="00D36575" w:rsidRPr="00CD71A2" w:rsidRDefault="00D36575" w:rsidP="00D36575">
            <w:pPr>
              <w:jc w:val="center"/>
              <w:rPr>
                <w:sz w:val="20"/>
                <w:szCs w:val="20"/>
              </w:rPr>
            </w:pPr>
            <w:r w:rsidRPr="00CD71A2">
              <w:rPr>
                <w:sz w:val="20"/>
                <w:szCs w:val="20"/>
              </w:rPr>
              <w:t>2017г</w:t>
            </w:r>
          </w:p>
        </w:tc>
        <w:tc>
          <w:tcPr>
            <w:tcW w:w="984" w:type="dxa"/>
            <w:vMerge w:val="restart"/>
          </w:tcPr>
          <w:p w:rsidR="00D36575" w:rsidRPr="00CD71A2" w:rsidRDefault="00D36575" w:rsidP="00D7502C">
            <w:pPr>
              <w:jc w:val="both"/>
              <w:rPr>
                <w:sz w:val="20"/>
                <w:szCs w:val="20"/>
              </w:rPr>
            </w:pPr>
            <w:r w:rsidRPr="00CD71A2">
              <w:rPr>
                <w:sz w:val="20"/>
                <w:szCs w:val="20"/>
              </w:rPr>
              <w:t>Оценка</w:t>
            </w:r>
          </w:p>
          <w:p w:rsidR="00D36575" w:rsidRPr="00CD71A2" w:rsidRDefault="00D36575" w:rsidP="00D7502C">
            <w:pPr>
              <w:jc w:val="both"/>
              <w:rPr>
                <w:sz w:val="20"/>
                <w:szCs w:val="20"/>
              </w:rPr>
            </w:pPr>
            <w:r w:rsidRPr="00CD71A2">
              <w:rPr>
                <w:sz w:val="20"/>
                <w:szCs w:val="20"/>
              </w:rPr>
              <w:t>2018г</w:t>
            </w:r>
          </w:p>
        </w:tc>
      </w:tr>
      <w:tr w:rsidR="00D36575" w:rsidRPr="00CD71A2" w:rsidTr="00913C25">
        <w:trPr>
          <w:trHeight w:val="299"/>
        </w:trPr>
        <w:tc>
          <w:tcPr>
            <w:tcW w:w="5954" w:type="dxa"/>
            <w:vMerge/>
          </w:tcPr>
          <w:p w:rsidR="00D36575" w:rsidRPr="00CD71A2" w:rsidRDefault="00D36575" w:rsidP="00D7502C">
            <w:pPr>
              <w:jc w:val="both"/>
              <w:rPr>
                <w:sz w:val="26"/>
                <w:szCs w:val="26"/>
              </w:rPr>
            </w:pPr>
          </w:p>
        </w:tc>
        <w:tc>
          <w:tcPr>
            <w:tcW w:w="983" w:type="dxa"/>
            <w:vMerge/>
          </w:tcPr>
          <w:p w:rsidR="00D36575" w:rsidRPr="00CD71A2" w:rsidRDefault="00D36575" w:rsidP="00D7502C">
            <w:pPr>
              <w:jc w:val="both"/>
              <w:rPr>
                <w:sz w:val="20"/>
                <w:szCs w:val="20"/>
              </w:rPr>
            </w:pPr>
          </w:p>
        </w:tc>
        <w:tc>
          <w:tcPr>
            <w:tcW w:w="984" w:type="dxa"/>
            <w:vMerge/>
          </w:tcPr>
          <w:p w:rsidR="00D36575" w:rsidRPr="00CD71A2" w:rsidRDefault="00D36575" w:rsidP="00D7502C">
            <w:pPr>
              <w:jc w:val="both"/>
              <w:rPr>
                <w:sz w:val="20"/>
                <w:szCs w:val="20"/>
              </w:rPr>
            </w:pPr>
          </w:p>
        </w:tc>
        <w:tc>
          <w:tcPr>
            <w:tcW w:w="983" w:type="dxa"/>
            <w:vMerge/>
          </w:tcPr>
          <w:p w:rsidR="00D36575" w:rsidRPr="00CD71A2" w:rsidRDefault="00D36575" w:rsidP="00D7502C">
            <w:pPr>
              <w:jc w:val="both"/>
              <w:rPr>
                <w:sz w:val="20"/>
                <w:szCs w:val="20"/>
              </w:rPr>
            </w:pPr>
          </w:p>
        </w:tc>
        <w:tc>
          <w:tcPr>
            <w:tcW w:w="984" w:type="dxa"/>
            <w:vMerge/>
          </w:tcPr>
          <w:p w:rsidR="00D36575" w:rsidRPr="00CD71A2" w:rsidRDefault="00D36575" w:rsidP="00D7502C">
            <w:pPr>
              <w:jc w:val="both"/>
              <w:rPr>
                <w:sz w:val="20"/>
                <w:szCs w:val="20"/>
              </w:rPr>
            </w:pP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Число субъектов малого и среднего предпринимательства  в расчете на 10 тыс. человек населения, ед.</w:t>
            </w:r>
          </w:p>
        </w:tc>
        <w:tc>
          <w:tcPr>
            <w:tcW w:w="983" w:type="dxa"/>
          </w:tcPr>
          <w:p w:rsidR="00D36575" w:rsidRPr="00CD71A2" w:rsidRDefault="00D36575" w:rsidP="00D7502C">
            <w:pPr>
              <w:pStyle w:val="Default"/>
              <w:spacing w:line="360" w:lineRule="auto"/>
              <w:ind w:firstLine="0"/>
              <w:jc w:val="center"/>
              <w:rPr>
                <w:color w:val="auto"/>
                <w:sz w:val="20"/>
                <w:szCs w:val="20"/>
              </w:rPr>
            </w:pPr>
            <w:r w:rsidRPr="00CD71A2">
              <w:rPr>
                <w:color w:val="auto"/>
                <w:sz w:val="20"/>
                <w:szCs w:val="20"/>
              </w:rPr>
              <w:t>243</w:t>
            </w:r>
          </w:p>
        </w:tc>
        <w:tc>
          <w:tcPr>
            <w:tcW w:w="984" w:type="dxa"/>
          </w:tcPr>
          <w:p w:rsidR="00D36575" w:rsidRPr="00CD71A2" w:rsidRDefault="00D36575" w:rsidP="00D7502C">
            <w:pPr>
              <w:pStyle w:val="Default"/>
              <w:spacing w:line="360" w:lineRule="auto"/>
              <w:ind w:firstLine="0"/>
              <w:jc w:val="center"/>
              <w:rPr>
                <w:color w:val="auto"/>
                <w:sz w:val="20"/>
                <w:szCs w:val="20"/>
              </w:rPr>
            </w:pPr>
            <w:r w:rsidRPr="00CD71A2">
              <w:rPr>
                <w:color w:val="auto"/>
                <w:sz w:val="20"/>
                <w:szCs w:val="20"/>
              </w:rPr>
              <w:t>245</w:t>
            </w:r>
          </w:p>
        </w:tc>
        <w:tc>
          <w:tcPr>
            <w:tcW w:w="983" w:type="dxa"/>
          </w:tcPr>
          <w:p w:rsidR="00D36575" w:rsidRPr="00CD71A2" w:rsidRDefault="00D36575" w:rsidP="00D7502C">
            <w:pPr>
              <w:jc w:val="center"/>
              <w:rPr>
                <w:sz w:val="20"/>
                <w:szCs w:val="20"/>
              </w:rPr>
            </w:pPr>
            <w:r w:rsidRPr="00CD71A2">
              <w:rPr>
                <w:sz w:val="20"/>
                <w:szCs w:val="20"/>
              </w:rPr>
              <w:t>237</w:t>
            </w:r>
          </w:p>
        </w:tc>
        <w:tc>
          <w:tcPr>
            <w:tcW w:w="984" w:type="dxa"/>
          </w:tcPr>
          <w:p w:rsidR="00D36575" w:rsidRPr="00CD71A2" w:rsidRDefault="00D36575" w:rsidP="00D7502C">
            <w:pPr>
              <w:jc w:val="center"/>
              <w:rPr>
                <w:sz w:val="20"/>
                <w:szCs w:val="20"/>
              </w:rPr>
            </w:pPr>
            <w:r w:rsidRPr="00CD71A2">
              <w:rPr>
                <w:sz w:val="20"/>
                <w:szCs w:val="20"/>
              </w:rPr>
              <w:t>239</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Число субъектов малого и среднего предпринимательства, всего, ед. в том числе:</w:t>
            </w:r>
          </w:p>
        </w:tc>
        <w:tc>
          <w:tcPr>
            <w:tcW w:w="983" w:type="dxa"/>
          </w:tcPr>
          <w:p w:rsidR="00D36575" w:rsidRPr="00CD71A2" w:rsidRDefault="00D36575" w:rsidP="00D7502C">
            <w:pPr>
              <w:jc w:val="center"/>
              <w:rPr>
                <w:sz w:val="20"/>
                <w:szCs w:val="20"/>
              </w:rPr>
            </w:pPr>
            <w:r w:rsidRPr="00CD71A2">
              <w:rPr>
                <w:sz w:val="20"/>
                <w:szCs w:val="20"/>
              </w:rPr>
              <w:t>586</w:t>
            </w:r>
          </w:p>
        </w:tc>
        <w:tc>
          <w:tcPr>
            <w:tcW w:w="984" w:type="dxa"/>
          </w:tcPr>
          <w:p w:rsidR="00D36575" w:rsidRPr="00CD71A2" w:rsidRDefault="00D36575" w:rsidP="00D7502C">
            <w:pPr>
              <w:jc w:val="center"/>
              <w:rPr>
                <w:sz w:val="20"/>
                <w:szCs w:val="20"/>
              </w:rPr>
            </w:pPr>
            <w:r w:rsidRPr="00CD71A2">
              <w:rPr>
                <w:sz w:val="20"/>
                <w:szCs w:val="20"/>
              </w:rPr>
              <w:t>580</w:t>
            </w:r>
          </w:p>
        </w:tc>
        <w:tc>
          <w:tcPr>
            <w:tcW w:w="983" w:type="dxa"/>
          </w:tcPr>
          <w:p w:rsidR="00D36575" w:rsidRPr="00CD71A2" w:rsidRDefault="00D36575" w:rsidP="00D7502C">
            <w:pPr>
              <w:jc w:val="center"/>
              <w:rPr>
                <w:sz w:val="20"/>
                <w:szCs w:val="20"/>
              </w:rPr>
            </w:pPr>
            <w:r w:rsidRPr="00CD71A2">
              <w:rPr>
                <w:sz w:val="20"/>
                <w:szCs w:val="20"/>
              </w:rPr>
              <w:t>552</w:t>
            </w:r>
          </w:p>
        </w:tc>
        <w:tc>
          <w:tcPr>
            <w:tcW w:w="984" w:type="dxa"/>
          </w:tcPr>
          <w:p w:rsidR="00D36575" w:rsidRPr="00CD71A2" w:rsidRDefault="00D36575" w:rsidP="00D7502C">
            <w:pPr>
              <w:jc w:val="center"/>
              <w:rPr>
                <w:sz w:val="20"/>
                <w:szCs w:val="20"/>
              </w:rPr>
            </w:pPr>
            <w:r w:rsidRPr="00CD71A2">
              <w:rPr>
                <w:sz w:val="20"/>
                <w:szCs w:val="20"/>
              </w:rPr>
              <w:t>553</w:t>
            </w:r>
          </w:p>
        </w:tc>
      </w:tr>
      <w:tr w:rsidR="00D36575" w:rsidRPr="00CD71A2" w:rsidTr="00913C25">
        <w:tc>
          <w:tcPr>
            <w:tcW w:w="5954" w:type="dxa"/>
            <w:vAlign w:val="center"/>
          </w:tcPr>
          <w:p w:rsidR="00D36575" w:rsidRPr="00CD71A2" w:rsidRDefault="00D36575" w:rsidP="00D36575">
            <w:pPr>
              <w:rPr>
                <w:sz w:val="20"/>
                <w:szCs w:val="20"/>
              </w:rPr>
            </w:pPr>
            <w:r w:rsidRPr="00CD71A2">
              <w:rPr>
                <w:sz w:val="20"/>
                <w:szCs w:val="20"/>
              </w:rPr>
              <w:t>микропредприятия</w:t>
            </w:r>
          </w:p>
        </w:tc>
        <w:tc>
          <w:tcPr>
            <w:tcW w:w="983" w:type="dxa"/>
            <w:vAlign w:val="center"/>
          </w:tcPr>
          <w:p w:rsidR="00D36575" w:rsidRPr="00CD71A2" w:rsidRDefault="00D36575" w:rsidP="00D7502C">
            <w:pPr>
              <w:jc w:val="center"/>
              <w:rPr>
                <w:sz w:val="20"/>
                <w:szCs w:val="20"/>
              </w:rPr>
            </w:pPr>
            <w:r w:rsidRPr="00CD71A2">
              <w:rPr>
                <w:sz w:val="20"/>
                <w:szCs w:val="20"/>
              </w:rPr>
              <w:t>64</w:t>
            </w:r>
          </w:p>
        </w:tc>
        <w:tc>
          <w:tcPr>
            <w:tcW w:w="984" w:type="dxa"/>
            <w:vAlign w:val="center"/>
          </w:tcPr>
          <w:p w:rsidR="00D36575" w:rsidRPr="00CD71A2" w:rsidRDefault="00D36575" w:rsidP="00D7502C">
            <w:pPr>
              <w:jc w:val="center"/>
              <w:rPr>
                <w:sz w:val="20"/>
                <w:szCs w:val="20"/>
              </w:rPr>
            </w:pPr>
            <w:r w:rsidRPr="00CD71A2">
              <w:rPr>
                <w:sz w:val="20"/>
                <w:szCs w:val="20"/>
              </w:rPr>
              <w:t>56</w:t>
            </w:r>
          </w:p>
        </w:tc>
        <w:tc>
          <w:tcPr>
            <w:tcW w:w="983" w:type="dxa"/>
            <w:vAlign w:val="center"/>
          </w:tcPr>
          <w:p w:rsidR="00D36575" w:rsidRPr="00CD71A2" w:rsidRDefault="00D36575" w:rsidP="00D7502C">
            <w:pPr>
              <w:jc w:val="center"/>
              <w:rPr>
                <w:sz w:val="20"/>
                <w:szCs w:val="20"/>
              </w:rPr>
            </w:pPr>
            <w:r w:rsidRPr="00CD71A2">
              <w:rPr>
                <w:sz w:val="20"/>
                <w:szCs w:val="20"/>
              </w:rPr>
              <w:t>48</w:t>
            </w:r>
          </w:p>
        </w:tc>
        <w:tc>
          <w:tcPr>
            <w:tcW w:w="984" w:type="dxa"/>
          </w:tcPr>
          <w:p w:rsidR="00D36575" w:rsidRPr="00CD71A2" w:rsidRDefault="00D36575" w:rsidP="00D7502C">
            <w:pPr>
              <w:jc w:val="center"/>
              <w:rPr>
                <w:sz w:val="20"/>
                <w:szCs w:val="20"/>
              </w:rPr>
            </w:pPr>
            <w:r w:rsidRPr="00CD71A2">
              <w:rPr>
                <w:sz w:val="20"/>
                <w:szCs w:val="20"/>
              </w:rPr>
              <w:t>48</w:t>
            </w:r>
          </w:p>
        </w:tc>
      </w:tr>
      <w:tr w:rsidR="00D36575" w:rsidRPr="00CD71A2" w:rsidTr="00913C25">
        <w:tc>
          <w:tcPr>
            <w:tcW w:w="5954" w:type="dxa"/>
          </w:tcPr>
          <w:p w:rsidR="00D36575" w:rsidRPr="00CD71A2" w:rsidRDefault="00D36575" w:rsidP="00D7502C">
            <w:pPr>
              <w:rPr>
                <w:sz w:val="20"/>
                <w:szCs w:val="20"/>
              </w:rPr>
            </w:pPr>
            <w:r w:rsidRPr="00CD71A2">
              <w:rPr>
                <w:sz w:val="20"/>
                <w:szCs w:val="20"/>
              </w:rPr>
              <w:t>малые предприятия</w:t>
            </w:r>
          </w:p>
        </w:tc>
        <w:tc>
          <w:tcPr>
            <w:tcW w:w="983" w:type="dxa"/>
          </w:tcPr>
          <w:p w:rsidR="00D36575" w:rsidRPr="00CD71A2" w:rsidRDefault="00D36575" w:rsidP="00D7502C">
            <w:pPr>
              <w:jc w:val="center"/>
              <w:rPr>
                <w:sz w:val="20"/>
                <w:szCs w:val="20"/>
              </w:rPr>
            </w:pPr>
            <w:r w:rsidRPr="00CD71A2">
              <w:rPr>
                <w:sz w:val="20"/>
                <w:szCs w:val="20"/>
              </w:rPr>
              <w:t>16</w:t>
            </w:r>
          </w:p>
        </w:tc>
        <w:tc>
          <w:tcPr>
            <w:tcW w:w="984" w:type="dxa"/>
          </w:tcPr>
          <w:p w:rsidR="00D36575" w:rsidRPr="00CD71A2" w:rsidRDefault="00D36575" w:rsidP="00D7502C">
            <w:pPr>
              <w:jc w:val="center"/>
              <w:rPr>
                <w:sz w:val="20"/>
                <w:szCs w:val="20"/>
              </w:rPr>
            </w:pPr>
            <w:r w:rsidRPr="00CD71A2">
              <w:rPr>
                <w:sz w:val="20"/>
                <w:szCs w:val="20"/>
              </w:rPr>
              <w:t>18</w:t>
            </w:r>
          </w:p>
        </w:tc>
        <w:tc>
          <w:tcPr>
            <w:tcW w:w="983" w:type="dxa"/>
          </w:tcPr>
          <w:p w:rsidR="00D36575" w:rsidRPr="00CD71A2" w:rsidRDefault="00D36575" w:rsidP="00D7502C">
            <w:pPr>
              <w:jc w:val="center"/>
              <w:rPr>
                <w:sz w:val="20"/>
                <w:szCs w:val="20"/>
              </w:rPr>
            </w:pPr>
            <w:r w:rsidRPr="00CD71A2">
              <w:rPr>
                <w:sz w:val="20"/>
                <w:szCs w:val="20"/>
              </w:rPr>
              <w:t>18</w:t>
            </w:r>
          </w:p>
        </w:tc>
        <w:tc>
          <w:tcPr>
            <w:tcW w:w="984" w:type="dxa"/>
          </w:tcPr>
          <w:p w:rsidR="00D36575" w:rsidRPr="00CD71A2" w:rsidRDefault="00D36575" w:rsidP="00D7502C">
            <w:pPr>
              <w:jc w:val="center"/>
              <w:rPr>
                <w:sz w:val="20"/>
                <w:szCs w:val="20"/>
              </w:rPr>
            </w:pPr>
            <w:r w:rsidRPr="00CD71A2">
              <w:rPr>
                <w:sz w:val="20"/>
                <w:szCs w:val="20"/>
              </w:rPr>
              <w:t>18</w:t>
            </w:r>
          </w:p>
        </w:tc>
      </w:tr>
      <w:tr w:rsidR="00D36575" w:rsidRPr="00CD71A2" w:rsidTr="00913C25">
        <w:tc>
          <w:tcPr>
            <w:tcW w:w="5954" w:type="dxa"/>
          </w:tcPr>
          <w:p w:rsidR="00D36575" w:rsidRPr="00CD71A2" w:rsidRDefault="00D36575" w:rsidP="00D7502C">
            <w:pPr>
              <w:jc w:val="both"/>
              <w:rPr>
                <w:sz w:val="20"/>
                <w:szCs w:val="20"/>
              </w:rPr>
            </w:pPr>
            <w:r w:rsidRPr="00CD71A2">
              <w:rPr>
                <w:sz w:val="20"/>
                <w:szCs w:val="20"/>
              </w:rPr>
              <w:t>средние предприятия</w:t>
            </w:r>
          </w:p>
        </w:tc>
        <w:tc>
          <w:tcPr>
            <w:tcW w:w="983" w:type="dxa"/>
          </w:tcPr>
          <w:p w:rsidR="00D36575" w:rsidRPr="00CD71A2" w:rsidRDefault="00D36575" w:rsidP="00D7502C">
            <w:pPr>
              <w:jc w:val="center"/>
              <w:rPr>
                <w:sz w:val="20"/>
                <w:szCs w:val="20"/>
              </w:rPr>
            </w:pPr>
            <w:r w:rsidRPr="00CD71A2">
              <w:rPr>
                <w:sz w:val="20"/>
                <w:szCs w:val="20"/>
              </w:rPr>
              <w:t>6</w:t>
            </w:r>
          </w:p>
        </w:tc>
        <w:tc>
          <w:tcPr>
            <w:tcW w:w="984" w:type="dxa"/>
          </w:tcPr>
          <w:p w:rsidR="00D36575" w:rsidRPr="00CD71A2" w:rsidRDefault="00D36575" w:rsidP="00D7502C">
            <w:pPr>
              <w:jc w:val="center"/>
              <w:rPr>
                <w:sz w:val="20"/>
                <w:szCs w:val="20"/>
              </w:rPr>
            </w:pPr>
            <w:r w:rsidRPr="00CD71A2">
              <w:rPr>
                <w:sz w:val="20"/>
                <w:szCs w:val="20"/>
              </w:rPr>
              <w:t>7</w:t>
            </w:r>
          </w:p>
        </w:tc>
        <w:tc>
          <w:tcPr>
            <w:tcW w:w="983" w:type="dxa"/>
          </w:tcPr>
          <w:p w:rsidR="00D36575" w:rsidRPr="00CD71A2" w:rsidRDefault="00D36575" w:rsidP="00D7502C">
            <w:pPr>
              <w:jc w:val="center"/>
              <w:rPr>
                <w:sz w:val="20"/>
                <w:szCs w:val="20"/>
              </w:rPr>
            </w:pPr>
            <w:r w:rsidRPr="00CD71A2">
              <w:rPr>
                <w:sz w:val="20"/>
                <w:szCs w:val="20"/>
              </w:rPr>
              <w:t>7</w:t>
            </w:r>
          </w:p>
        </w:tc>
        <w:tc>
          <w:tcPr>
            <w:tcW w:w="984" w:type="dxa"/>
          </w:tcPr>
          <w:p w:rsidR="00D36575" w:rsidRPr="00CD71A2" w:rsidRDefault="00D36575" w:rsidP="00D7502C">
            <w:pPr>
              <w:jc w:val="center"/>
            </w:pPr>
            <w:r w:rsidRPr="00CD71A2">
              <w:rPr>
                <w:sz w:val="20"/>
                <w:szCs w:val="20"/>
              </w:rPr>
              <w:t>7</w:t>
            </w:r>
          </w:p>
        </w:tc>
      </w:tr>
      <w:tr w:rsidR="00D36575" w:rsidRPr="00CD71A2" w:rsidTr="00913C25">
        <w:tc>
          <w:tcPr>
            <w:tcW w:w="5954" w:type="dxa"/>
          </w:tcPr>
          <w:p w:rsidR="00D36575" w:rsidRPr="00CD71A2" w:rsidRDefault="00D36575" w:rsidP="00D7502C">
            <w:pPr>
              <w:jc w:val="both"/>
              <w:rPr>
                <w:sz w:val="20"/>
                <w:szCs w:val="20"/>
              </w:rPr>
            </w:pPr>
            <w:r w:rsidRPr="00CD71A2">
              <w:rPr>
                <w:sz w:val="20"/>
                <w:szCs w:val="20"/>
              </w:rPr>
              <w:t>индивидуальные предприниматели</w:t>
            </w:r>
          </w:p>
        </w:tc>
        <w:tc>
          <w:tcPr>
            <w:tcW w:w="983" w:type="dxa"/>
          </w:tcPr>
          <w:p w:rsidR="00D36575" w:rsidRPr="00CD71A2" w:rsidRDefault="00D36575" w:rsidP="00D7502C">
            <w:pPr>
              <w:jc w:val="center"/>
              <w:rPr>
                <w:sz w:val="20"/>
                <w:szCs w:val="20"/>
              </w:rPr>
            </w:pPr>
            <w:r w:rsidRPr="00CD71A2">
              <w:rPr>
                <w:sz w:val="20"/>
                <w:szCs w:val="20"/>
              </w:rPr>
              <w:t>509</w:t>
            </w:r>
          </w:p>
        </w:tc>
        <w:tc>
          <w:tcPr>
            <w:tcW w:w="984" w:type="dxa"/>
          </w:tcPr>
          <w:p w:rsidR="00D36575" w:rsidRPr="00CD71A2" w:rsidRDefault="00D36575" w:rsidP="00D7502C">
            <w:pPr>
              <w:jc w:val="center"/>
              <w:rPr>
                <w:sz w:val="20"/>
                <w:szCs w:val="20"/>
              </w:rPr>
            </w:pPr>
            <w:r w:rsidRPr="00CD71A2">
              <w:rPr>
                <w:sz w:val="20"/>
                <w:szCs w:val="20"/>
              </w:rPr>
              <w:t>508</w:t>
            </w:r>
          </w:p>
        </w:tc>
        <w:tc>
          <w:tcPr>
            <w:tcW w:w="983" w:type="dxa"/>
          </w:tcPr>
          <w:p w:rsidR="00D36575" w:rsidRPr="00CD71A2" w:rsidRDefault="00D36575" w:rsidP="00D7502C">
            <w:pPr>
              <w:jc w:val="center"/>
              <w:rPr>
                <w:sz w:val="20"/>
                <w:szCs w:val="20"/>
              </w:rPr>
            </w:pPr>
            <w:r w:rsidRPr="00CD71A2">
              <w:rPr>
                <w:sz w:val="20"/>
                <w:szCs w:val="20"/>
              </w:rPr>
              <w:t>488</w:t>
            </w:r>
          </w:p>
        </w:tc>
        <w:tc>
          <w:tcPr>
            <w:tcW w:w="984" w:type="dxa"/>
          </w:tcPr>
          <w:p w:rsidR="00D36575" w:rsidRPr="00CD71A2" w:rsidRDefault="00D36575" w:rsidP="00D7502C">
            <w:pPr>
              <w:jc w:val="center"/>
              <w:rPr>
                <w:sz w:val="20"/>
                <w:szCs w:val="20"/>
              </w:rPr>
            </w:pPr>
            <w:r w:rsidRPr="00CD71A2">
              <w:rPr>
                <w:sz w:val="20"/>
                <w:szCs w:val="20"/>
              </w:rPr>
              <w:t>489</w:t>
            </w:r>
          </w:p>
        </w:tc>
      </w:tr>
      <w:tr w:rsidR="00D36575" w:rsidRPr="00CD71A2" w:rsidTr="00913C25">
        <w:tc>
          <w:tcPr>
            <w:tcW w:w="5954" w:type="dxa"/>
          </w:tcPr>
          <w:p w:rsidR="00D36575" w:rsidRPr="00CD71A2" w:rsidRDefault="00D36575" w:rsidP="00D7502C">
            <w:pPr>
              <w:jc w:val="both"/>
              <w:rPr>
                <w:sz w:val="20"/>
                <w:szCs w:val="20"/>
              </w:rPr>
            </w:pPr>
            <w:r w:rsidRPr="00CD71A2">
              <w:rPr>
                <w:sz w:val="20"/>
                <w:szCs w:val="20"/>
              </w:rPr>
              <w:t>в том числе:</w:t>
            </w:r>
          </w:p>
        </w:tc>
        <w:tc>
          <w:tcPr>
            <w:tcW w:w="983" w:type="dxa"/>
          </w:tcPr>
          <w:p w:rsidR="00D36575" w:rsidRPr="00CD71A2" w:rsidRDefault="00D36575" w:rsidP="00D7502C">
            <w:pPr>
              <w:jc w:val="center"/>
              <w:rPr>
                <w:sz w:val="20"/>
                <w:szCs w:val="20"/>
              </w:rPr>
            </w:pPr>
          </w:p>
        </w:tc>
        <w:tc>
          <w:tcPr>
            <w:tcW w:w="984" w:type="dxa"/>
          </w:tcPr>
          <w:p w:rsidR="00D36575" w:rsidRPr="00CD71A2" w:rsidRDefault="00D36575" w:rsidP="00D7502C">
            <w:pPr>
              <w:jc w:val="center"/>
              <w:rPr>
                <w:sz w:val="20"/>
                <w:szCs w:val="20"/>
              </w:rPr>
            </w:pPr>
          </w:p>
        </w:tc>
        <w:tc>
          <w:tcPr>
            <w:tcW w:w="983" w:type="dxa"/>
          </w:tcPr>
          <w:p w:rsidR="00D36575" w:rsidRPr="00CD71A2" w:rsidRDefault="00D36575" w:rsidP="00D7502C">
            <w:pPr>
              <w:jc w:val="center"/>
              <w:rPr>
                <w:sz w:val="20"/>
                <w:szCs w:val="20"/>
              </w:rPr>
            </w:pPr>
          </w:p>
        </w:tc>
        <w:tc>
          <w:tcPr>
            <w:tcW w:w="984" w:type="dxa"/>
          </w:tcPr>
          <w:p w:rsidR="00D36575" w:rsidRPr="00CD71A2" w:rsidRDefault="00D36575" w:rsidP="00D7502C">
            <w:pPr>
              <w:jc w:val="both"/>
              <w:rPr>
                <w:sz w:val="20"/>
                <w:szCs w:val="20"/>
              </w:rPr>
            </w:pPr>
          </w:p>
        </w:tc>
      </w:tr>
      <w:tr w:rsidR="00D36575" w:rsidRPr="00CD71A2" w:rsidTr="00913C25">
        <w:tc>
          <w:tcPr>
            <w:tcW w:w="5954" w:type="dxa"/>
          </w:tcPr>
          <w:p w:rsidR="00D36575" w:rsidRPr="00CD71A2" w:rsidRDefault="00D36575" w:rsidP="00D7502C">
            <w:pPr>
              <w:jc w:val="both"/>
              <w:rPr>
                <w:sz w:val="20"/>
                <w:szCs w:val="20"/>
              </w:rPr>
            </w:pPr>
            <w:r w:rsidRPr="00CD71A2">
              <w:rPr>
                <w:sz w:val="20"/>
                <w:szCs w:val="20"/>
              </w:rPr>
              <w:t>ИП</w:t>
            </w:r>
          </w:p>
        </w:tc>
        <w:tc>
          <w:tcPr>
            <w:tcW w:w="983" w:type="dxa"/>
          </w:tcPr>
          <w:p w:rsidR="00D36575" w:rsidRPr="00CD71A2" w:rsidRDefault="00D36575" w:rsidP="00D7502C">
            <w:pPr>
              <w:jc w:val="center"/>
              <w:rPr>
                <w:sz w:val="20"/>
                <w:szCs w:val="20"/>
              </w:rPr>
            </w:pPr>
            <w:r w:rsidRPr="00CD71A2">
              <w:rPr>
                <w:sz w:val="20"/>
                <w:szCs w:val="20"/>
              </w:rPr>
              <w:t>471</w:t>
            </w:r>
          </w:p>
        </w:tc>
        <w:tc>
          <w:tcPr>
            <w:tcW w:w="984" w:type="dxa"/>
          </w:tcPr>
          <w:p w:rsidR="00D36575" w:rsidRPr="00CD71A2" w:rsidRDefault="00D36575" w:rsidP="00D7502C">
            <w:pPr>
              <w:jc w:val="center"/>
              <w:rPr>
                <w:sz w:val="20"/>
                <w:szCs w:val="20"/>
              </w:rPr>
            </w:pPr>
            <w:r w:rsidRPr="00CD71A2">
              <w:rPr>
                <w:sz w:val="20"/>
                <w:szCs w:val="20"/>
              </w:rPr>
              <w:t>470</w:t>
            </w:r>
          </w:p>
        </w:tc>
        <w:tc>
          <w:tcPr>
            <w:tcW w:w="983" w:type="dxa"/>
          </w:tcPr>
          <w:p w:rsidR="00D36575" w:rsidRPr="00CD71A2" w:rsidRDefault="00D36575" w:rsidP="00D7502C">
            <w:pPr>
              <w:jc w:val="center"/>
              <w:rPr>
                <w:sz w:val="20"/>
                <w:szCs w:val="20"/>
              </w:rPr>
            </w:pPr>
            <w:r w:rsidRPr="00CD71A2">
              <w:rPr>
                <w:sz w:val="20"/>
                <w:szCs w:val="20"/>
              </w:rPr>
              <w:t>451</w:t>
            </w:r>
          </w:p>
        </w:tc>
        <w:tc>
          <w:tcPr>
            <w:tcW w:w="984" w:type="dxa"/>
          </w:tcPr>
          <w:p w:rsidR="00D36575" w:rsidRPr="00CD71A2" w:rsidRDefault="00D36575" w:rsidP="00D7502C">
            <w:pPr>
              <w:jc w:val="center"/>
              <w:rPr>
                <w:sz w:val="20"/>
                <w:szCs w:val="20"/>
              </w:rPr>
            </w:pPr>
            <w:r w:rsidRPr="00CD71A2">
              <w:rPr>
                <w:sz w:val="20"/>
                <w:szCs w:val="20"/>
              </w:rPr>
              <w:t>452</w:t>
            </w:r>
          </w:p>
        </w:tc>
      </w:tr>
      <w:tr w:rsidR="00D36575" w:rsidRPr="00CD71A2" w:rsidTr="00913C25">
        <w:tc>
          <w:tcPr>
            <w:tcW w:w="5954" w:type="dxa"/>
          </w:tcPr>
          <w:p w:rsidR="00D36575" w:rsidRPr="00CD71A2" w:rsidRDefault="00D36575" w:rsidP="00D7502C">
            <w:pPr>
              <w:jc w:val="both"/>
              <w:rPr>
                <w:sz w:val="20"/>
                <w:szCs w:val="20"/>
              </w:rPr>
            </w:pPr>
            <w:r w:rsidRPr="00CD71A2">
              <w:rPr>
                <w:sz w:val="20"/>
                <w:szCs w:val="20"/>
              </w:rPr>
              <w:t>КФХ</w:t>
            </w:r>
          </w:p>
        </w:tc>
        <w:tc>
          <w:tcPr>
            <w:tcW w:w="983" w:type="dxa"/>
          </w:tcPr>
          <w:p w:rsidR="00D36575" w:rsidRPr="00CD71A2" w:rsidRDefault="00D36575" w:rsidP="00D7502C">
            <w:pPr>
              <w:jc w:val="center"/>
              <w:rPr>
                <w:sz w:val="20"/>
                <w:szCs w:val="20"/>
              </w:rPr>
            </w:pPr>
            <w:r w:rsidRPr="00CD71A2">
              <w:rPr>
                <w:sz w:val="20"/>
                <w:szCs w:val="20"/>
              </w:rPr>
              <w:t>29</w:t>
            </w:r>
          </w:p>
        </w:tc>
        <w:tc>
          <w:tcPr>
            <w:tcW w:w="984" w:type="dxa"/>
          </w:tcPr>
          <w:p w:rsidR="00D36575" w:rsidRPr="00CD71A2" w:rsidRDefault="00D36575" w:rsidP="00D7502C">
            <w:pPr>
              <w:jc w:val="center"/>
              <w:rPr>
                <w:sz w:val="20"/>
                <w:szCs w:val="20"/>
              </w:rPr>
            </w:pPr>
            <w:r w:rsidRPr="00CD71A2">
              <w:rPr>
                <w:sz w:val="20"/>
                <w:szCs w:val="20"/>
              </w:rPr>
              <w:t>29</w:t>
            </w:r>
          </w:p>
        </w:tc>
        <w:tc>
          <w:tcPr>
            <w:tcW w:w="983" w:type="dxa"/>
          </w:tcPr>
          <w:p w:rsidR="00D36575" w:rsidRPr="00CD71A2" w:rsidRDefault="00D36575" w:rsidP="00D7502C">
            <w:pPr>
              <w:jc w:val="center"/>
              <w:rPr>
                <w:sz w:val="20"/>
                <w:szCs w:val="20"/>
              </w:rPr>
            </w:pPr>
            <w:r w:rsidRPr="00CD71A2">
              <w:rPr>
                <w:sz w:val="20"/>
                <w:szCs w:val="20"/>
              </w:rPr>
              <w:t>28</w:t>
            </w:r>
          </w:p>
        </w:tc>
        <w:tc>
          <w:tcPr>
            <w:tcW w:w="984" w:type="dxa"/>
          </w:tcPr>
          <w:p w:rsidR="00D36575" w:rsidRPr="00CD71A2" w:rsidRDefault="00D36575" w:rsidP="00D7502C">
            <w:pPr>
              <w:jc w:val="center"/>
              <w:rPr>
                <w:sz w:val="20"/>
                <w:szCs w:val="20"/>
              </w:rPr>
            </w:pPr>
            <w:r w:rsidRPr="00CD71A2">
              <w:rPr>
                <w:sz w:val="20"/>
                <w:szCs w:val="20"/>
              </w:rPr>
              <w:t>28</w:t>
            </w:r>
          </w:p>
        </w:tc>
      </w:tr>
      <w:tr w:rsidR="00D36575" w:rsidRPr="00CD71A2" w:rsidTr="00913C25">
        <w:tc>
          <w:tcPr>
            <w:tcW w:w="5954" w:type="dxa"/>
          </w:tcPr>
          <w:p w:rsidR="00D36575" w:rsidRPr="00CD71A2" w:rsidRDefault="00D36575" w:rsidP="00D7502C">
            <w:pPr>
              <w:jc w:val="both"/>
              <w:rPr>
                <w:sz w:val="20"/>
                <w:szCs w:val="20"/>
              </w:rPr>
            </w:pPr>
            <w:r w:rsidRPr="00CD71A2">
              <w:rPr>
                <w:sz w:val="20"/>
                <w:szCs w:val="20"/>
              </w:rPr>
              <w:t>Нотариусы и адвокаты</w:t>
            </w:r>
          </w:p>
        </w:tc>
        <w:tc>
          <w:tcPr>
            <w:tcW w:w="983" w:type="dxa"/>
          </w:tcPr>
          <w:p w:rsidR="00D36575" w:rsidRPr="00CD71A2" w:rsidRDefault="00D36575" w:rsidP="00D7502C">
            <w:pPr>
              <w:jc w:val="center"/>
              <w:rPr>
                <w:sz w:val="20"/>
                <w:szCs w:val="20"/>
              </w:rPr>
            </w:pPr>
            <w:r w:rsidRPr="00CD71A2">
              <w:rPr>
                <w:sz w:val="20"/>
                <w:szCs w:val="20"/>
              </w:rPr>
              <w:t>9</w:t>
            </w:r>
          </w:p>
        </w:tc>
        <w:tc>
          <w:tcPr>
            <w:tcW w:w="984" w:type="dxa"/>
          </w:tcPr>
          <w:p w:rsidR="00D36575" w:rsidRPr="00CD71A2" w:rsidRDefault="00D36575" w:rsidP="00D7502C">
            <w:pPr>
              <w:jc w:val="center"/>
              <w:rPr>
                <w:sz w:val="20"/>
                <w:szCs w:val="20"/>
              </w:rPr>
            </w:pPr>
            <w:r w:rsidRPr="00CD71A2">
              <w:rPr>
                <w:sz w:val="20"/>
                <w:szCs w:val="20"/>
              </w:rPr>
              <w:t>9</w:t>
            </w:r>
          </w:p>
        </w:tc>
        <w:tc>
          <w:tcPr>
            <w:tcW w:w="983" w:type="dxa"/>
          </w:tcPr>
          <w:p w:rsidR="00D36575" w:rsidRPr="00CD71A2" w:rsidRDefault="00D36575" w:rsidP="00D7502C">
            <w:pPr>
              <w:jc w:val="center"/>
              <w:rPr>
                <w:sz w:val="20"/>
                <w:szCs w:val="20"/>
              </w:rPr>
            </w:pPr>
            <w:r w:rsidRPr="00CD71A2">
              <w:rPr>
                <w:sz w:val="20"/>
                <w:szCs w:val="20"/>
              </w:rPr>
              <w:t>9</w:t>
            </w:r>
          </w:p>
        </w:tc>
        <w:tc>
          <w:tcPr>
            <w:tcW w:w="984" w:type="dxa"/>
          </w:tcPr>
          <w:p w:rsidR="00D36575" w:rsidRPr="00CD71A2" w:rsidRDefault="00D36575" w:rsidP="00D7502C">
            <w:pPr>
              <w:jc w:val="center"/>
              <w:rPr>
                <w:sz w:val="20"/>
                <w:szCs w:val="20"/>
              </w:rPr>
            </w:pPr>
            <w:r w:rsidRPr="00CD71A2">
              <w:rPr>
                <w:sz w:val="20"/>
                <w:szCs w:val="20"/>
              </w:rPr>
              <w:t>9</w:t>
            </w:r>
          </w:p>
        </w:tc>
      </w:tr>
      <w:tr w:rsidR="00D36575" w:rsidRPr="00CD71A2" w:rsidTr="00913C25">
        <w:tc>
          <w:tcPr>
            <w:tcW w:w="5954" w:type="dxa"/>
          </w:tcPr>
          <w:p w:rsidR="00D36575" w:rsidRPr="00CD71A2" w:rsidRDefault="00D36575" w:rsidP="00D7502C">
            <w:pPr>
              <w:jc w:val="both"/>
            </w:pPr>
            <w:r w:rsidRPr="00CD71A2">
              <w:t>По видам экономической деятельности</w:t>
            </w:r>
          </w:p>
        </w:tc>
        <w:tc>
          <w:tcPr>
            <w:tcW w:w="983" w:type="dxa"/>
          </w:tcPr>
          <w:p w:rsidR="00D36575" w:rsidRPr="00CD71A2" w:rsidRDefault="00D36575" w:rsidP="00D7502C">
            <w:pPr>
              <w:jc w:val="center"/>
              <w:rPr>
                <w:sz w:val="20"/>
                <w:szCs w:val="20"/>
              </w:rPr>
            </w:pPr>
          </w:p>
        </w:tc>
        <w:tc>
          <w:tcPr>
            <w:tcW w:w="984" w:type="dxa"/>
          </w:tcPr>
          <w:p w:rsidR="00D36575" w:rsidRPr="00CD71A2" w:rsidRDefault="00D36575" w:rsidP="00D7502C">
            <w:pPr>
              <w:jc w:val="center"/>
              <w:rPr>
                <w:sz w:val="20"/>
                <w:szCs w:val="20"/>
              </w:rPr>
            </w:pPr>
          </w:p>
        </w:tc>
        <w:tc>
          <w:tcPr>
            <w:tcW w:w="983" w:type="dxa"/>
          </w:tcPr>
          <w:p w:rsidR="00D36575" w:rsidRPr="00CD71A2" w:rsidRDefault="00D36575" w:rsidP="00D7502C">
            <w:pPr>
              <w:jc w:val="center"/>
              <w:rPr>
                <w:sz w:val="20"/>
                <w:szCs w:val="20"/>
              </w:rPr>
            </w:pPr>
          </w:p>
        </w:tc>
        <w:tc>
          <w:tcPr>
            <w:tcW w:w="984" w:type="dxa"/>
          </w:tcPr>
          <w:p w:rsidR="00D36575" w:rsidRPr="00CD71A2" w:rsidRDefault="00D36575" w:rsidP="00D7502C">
            <w:pPr>
              <w:jc w:val="both"/>
              <w:rPr>
                <w:sz w:val="20"/>
                <w:szCs w:val="20"/>
              </w:rPr>
            </w:pP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-сельское хозяйство и рыбоводство</w:t>
            </w:r>
          </w:p>
        </w:tc>
        <w:tc>
          <w:tcPr>
            <w:tcW w:w="983" w:type="dxa"/>
          </w:tcPr>
          <w:p w:rsidR="00D36575" w:rsidRPr="00CD71A2" w:rsidRDefault="00D36575" w:rsidP="00D7502C">
            <w:pPr>
              <w:jc w:val="center"/>
              <w:rPr>
                <w:sz w:val="20"/>
                <w:szCs w:val="20"/>
              </w:rPr>
            </w:pPr>
            <w:r w:rsidRPr="00CD71A2">
              <w:rPr>
                <w:sz w:val="20"/>
                <w:szCs w:val="20"/>
              </w:rPr>
              <w:t>39</w:t>
            </w:r>
          </w:p>
        </w:tc>
        <w:tc>
          <w:tcPr>
            <w:tcW w:w="984" w:type="dxa"/>
          </w:tcPr>
          <w:p w:rsidR="00D36575" w:rsidRPr="00CD71A2" w:rsidRDefault="00D36575" w:rsidP="00D7502C">
            <w:pPr>
              <w:jc w:val="center"/>
              <w:rPr>
                <w:sz w:val="20"/>
                <w:szCs w:val="20"/>
              </w:rPr>
            </w:pPr>
            <w:r w:rsidRPr="00CD71A2">
              <w:rPr>
                <w:sz w:val="20"/>
                <w:szCs w:val="20"/>
              </w:rPr>
              <w:t>39</w:t>
            </w:r>
          </w:p>
        </w:tc>
        <w:tc>
          <w:tcPr>
            <w:tcW w:w="983" w:type="dxa"/>
          </w:tcPr>
          <w:p w:rsidR="00D36575" w:rsidRPr="00CD71A2" w:rsidRDefault="00D36575" w:rsidP="00D7502C">
            <w:pPr>
              <w:jc w:val="center"/>
              <w:rPr>
                <w:sz w:val="20"/>
                <w:szCs w:val="20"/>
              </w:rPr>
            </w:pPr>
            <w:r w:rsidRPr="00CD71A2">
              <w:rPr>
                <w:sz w:val="20"/>
                <w:szCs w:val="20"/>
              </w:rPr>
              <w:t>37</w:t>
            </w:r>
          </w:p>
        </w:tc>
        <w:tc>
          <w:tcPr>
            <w:tcW w:w="984" w:type="dxa"/>
          </w:tcPr>
          <w:p w:rsidR="00D36575" w:rsidRPr="00CD71A2" w:rsidRDefault="00D36575" w:rsidP="00D7502C">
            <w:pPr>
              <w:jc w:val="center"/>
              <w:rPr>
                <w:sz w:val="20"/>
                <w:szCs w:val="20"/>
              </w:rPr>
            </w:pPr>
            <w:r w:rsidRPr="00CD71A2">
              <w:rPr>
                <w:sz w:val="20"/>
                <w:szCs w:val="20"/>
              </w:rPr>
              <w:t>38</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-промышленность</w:t>
            </w:r>
          </w:p>
        </w:tc>
        <w:tc>
          <w:tcPr>
            <w:tcW w:w="983" w:type="dxa"/>
          </w:tcPr>
          <w:p w:rsidR="00D36575" w:rsidRPr="00CD71A2" w:rsidRDefault="00D36575" w:rsidP="00D7502C">
            <w:pPr>
              <w:jc w:val="center"/>
              <w:rPr>
                <w:sz w:val="20"/>
                <w:szCs w:val="20"/>
              </w:rPr>
            </w:pPr>
            <w:r w:rsidRPr="00CD71A2">
              <w:rPr>
                <w:sz w:val="20"/>
                <w:szCs w:val="20"/>
              </w:rPr>
              <w:t>24</w:t>
            </w:r>
          </w:p>
        </w:tc>
        <w:tc>
          <w:tcPr>
            <w:tcW w:w="984" w:type="dxa"/>
          </w:tcPr>
          <w:p w:rsidR="00D36575" w:rsidRPr="00CD71A2" w:rsidRDefault="00D36575" w:rsidP="00D7502C">
            <w:pPr>
              <w:jc w:val="center"/>
              <w:rPr>
                <w:sz w:val="20"/>
                <w:szCs w:val="20"/>
              </w:rPr>
            </w:pPr>
            <w:r w:rsidRPr="00CD71A2">
              <w:rPr>
                <w:sz w:val="20"/>
                <w:szCs w:val="20"/>
              </w:rPr>
              <w:t>24</w:t>
            </w:r>
          </w:p>
        </w:tc>
        <w:tc>
          <w:tcPr>
            <w:tcW w:w="983" w:type="dxa"/>
          </w:tcPr>
          <w:p w:rsidR="00D36575" w:rsidRPr="00CD71A2" w:rsidRDefault="00D36575" w:rsidP="00D7502C">
            <w:pPr>
              <w:jc w:val="center"/>
              <w:rPr>
                <w:sz w:val="20"/>
                <w:szCs w:val="20"/>
              </w:rPr>
            </w:pPr>
            <w:r w:rsidRPr="00CD71A2">
              <w:rPr>
                <w:sz w:val="20"/>
                <w:szCs w:val="20"/>
              </w:rPr>
              <w:t>22</w:t>
            </w:r>
          </w:p>
        </w:tc>
        <w:tc>
          <w:tcPr>
            <w:tcW w:w="984" w:type="dxa"/>
          </w:tcPr>
          <w:p w:rsidR="00D36575" w:rsidRPr="00CD71A2" w:rsidRDefault="00D36575" w:rsidP="00D7502C">
            <w:pPr>
              <w:jc w:val="center"/>
              <w:rPr>
                <w:sz w:val="20"/>
                <w:szCs w:val="20"/>
              </w:rPr>
            </w:pPr>
            <w:r w:rsidRPr="00CD71A2">
              <w:rPr>
                <w:sz w:val="20"/>
                <w:szCs w:val="20"/>
              </w:rPr>
              <w:t>22</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-строительство</w:t>
            </w:r>
          </w:p>
        </w:tc>
        <w:tc>
          <w:tcPr>
            <w:tcW w:w="983" w:type="dxa"/>
          </w:tcPr>
          <w:p w:rsidR="00D36575" w:rsidRPr="00CD71A2" w:rsidRDefault="00D36575" w:rsidP="00D7502C">
            <w:pPr>
              <w:jc w:val="center"/>
              <w:rPr>
                <w:sz w:val="20"/>
                <w:szCs w:val="20"/>
              </w:rPr>
            </w:pPr>
            <w:r w:rsidRPr="00CD71A2">
              <w:rPr>
                <w:sz w:val="20"/>
                <w:szCs w:val="20"/>
              </w:rPr>
              <w:t>13</w:t>
            </w:r>
          </w:p>
        </w:tc>
        <w:tc>
          <w:tcPr>
            <w:tcW w:w="984" w:type="dxa"/>
          </w:tcPr>
          <w:p w:rsidR="00D36575" w:rsidRPr="00CD71A2" w:rsidRDefault="00D36575" w:rsidP="00D7502C">
            <w:pPr>
              <w:jc w:val="center"/>
              <w:rPr>
                <w:sz w:val="20"/>
                <w:szCs w:val="20"/>
              </w:rPr>
            </w:pPr>
            <w:r w:rsidRPr="00CD71A2">
              <w:rPr>
                <w:sz w:val="20"/>
                <w:szCs w:val="20"/>
              </w:rPr>
              <w:t>13</w:t>
            </w:r>
          </w:p>
        </w:tc>
        <w:tc>
          <w:tcPr>
            <w:tcW w:w="983" w:type="dxa"/>
          </w:tcPr>
          <w:p w:rsidR="00D36575" w:rsidRPr="00CD71A2" w:rsidRDefault="00D36575" w:rsidP="00D7502C">
            <w:pPr>
              <w:jc w:val="center"/>
              <w:rPr>
                <w:sz w:val="20"/>
                <w:szCs w:val="20"/>
              </w:rPr>
            </w:pPr>
            <w:r w:rsidRPr="00CD71A2">
              <w:rPr>
                <w:sz w:val="20"/>
                <w:szCs w:val="20"/>
              </w:rPr>
              <w:t>12</w:t>
            </w:r>
          </w:p>
        </w:tc>
        <w:tc>
          <w:tcPr>
            <w:tcW w:w="984" w:type="dxa"/>
          </w:tcPr>
          <w:p w:rsidR="00D36575" w:rsidRPr="00CD71A2" w:rsidRDefault="00D36575" w:rsidP="00D7502C">
            <w:pPr>
              <w:jc w:val="center"/>
              <w:rPr>
                <w:sz w:val="20"/>
                <w:szCs w:val="20"/>
              </w:rPr>
            </w:pPr>
            <w:r w:rsidRPr="00CD71A2">
              <w:rPr>
                <w:sz w:val="20"/>
                <w:szCs w:val="20"/>
              </w:rPr>
              <w:t>12</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-оптовая и розничная торговля, ремонт автотранспортных средств</w:t>
            </w:r>
          </w:p>
        </w:tc>
        <w:tc>
          <w:tcPr>
            <w:tcW w:w="983" w:type="dxa"/>
          </w:tcPr>
          <w:p w:rsidR="00D36575" w:rsidRPr="00CD71A2" w:rsidRDefault="00D36575" w:rsidP="00D7502C">
            <w:pPr>
              <w:jc w:val="center"/>
              <w:rPr>
                <w:sz w:val="20"/>
                <w:szCs w:val="20"/>
              </w:rPr>
            </w:pPr>
          </w:p>
          <w:p w:rsidR="00D36575" w:rsidRPr="00CD71A2" w:rsidRDefault="00D36575" w:rsidP="00D7502C">
            <w:pPr>
              <w:jc w:val="center"/>
              <w:rPr>
                <w:sz w:val="20"/>
                <w:szCs w:val="20"/>
              </w:rPr>
            </w:pPr>
            <w:r w:rsidRPr="00CD71A2">
              <w:rPr>
                <w:sz w:val="20"/>
                <w:szCs w:val="20"/>
              </w:rPr>
              <w:t>282</w:t>
            </w:r>
          </w:p>
        </w:tc>
        <w:tc>
          <w:tcPr>
            <w:tcW w:w="984" w:type="dxa"/>
          </w:tcPr>
          <w:p w:rsidR="00D36575" w:rsidRPr="00CD71A2" w:rsidRDefault="00D36575" w:rsidP="00D7502C">
            <w:pPr>
              <w:jc w:val="center"/>
              <w:rPr>
                <w:sz w:val="20"/>
                <w:szCs w:val="20"/>
              </w:rPr>
            </w:pPr>
          </w:p>
          <w:p w:rsidR="00D36575" w:rsidRPr="00CD71A2" w:rsidRDefault="00D36575" w:rsidP="00D7502C">
            <w:pPr>
              <w:jc w:val="center"/>
              <w:rPr>
                <w:sz w:val="20"/>
                <w:szCs w:val="20"/>
              </w:rPr>
            </w:pPr>
            <w:r w:rsidRPr="00CD71A2">
              <w:rPr>
                <w:sz w:val="20"/>
                <w:szCs w:val="20"/>
              </w:rPr>
              <w:t>281</w:t>
            </w:r>
          </w:p>
        </w:tc>
        <w:tc>
          <w:tcPr>
            <w:tcW w:w="983" w:type="dxa"/>
          </w:tcPr>
          <w:p w:rsidR="00D36575" w:rsidRPr="00CD71A2" w:rsidRDefault="00D36575" w:rsidP="00D7502C">
            <w:pPr>
              <w:jc w:val="center"/>
              <w:rPr>
                <w:sz w:val="20"/>
                <w:szCs w:val="20"/>
              </w:rPr>
            </w:pPr>
          </w:p>
          <w:p w:rsidR="00D36575" w:rsidRPr="00CD71A2" w:rsidRDefault="00D36575" w:rsidP="00D7502C">
            <w:pPr>
              <w:jc w:val="center"/>
              <w:rPr>
                <w:sz w:val="20"/>
                <w:szCs w:val="20"/>
              </w:rPr>
            </w:pPr>
            <w:r w:rsidRPr="00CD71A2">
              <w:rPr>
                <w:sz w:val="20"/>
                <w:szCs w:val="20"/>
              </w:rPr>
              <w:t>272</w:t>
            </w:r>
          </w:p>
        </w:tc>
        <w:tc>
          <w:tcPr>
            <w:tcW w:w="984" w:type="dxa"/>
          </w:tcPr>
          <w:p w:rsidR="00D36575" w:rsidRPr="00CD71A2" w:rsidRDefault="00D36575" w:rsidP="00D7502C">
            <w:pPr>
              <w:jc w:val="center"/>
              <w:rPr>
                <w:sz w:val="20"/>
                <w:szCs w:val="20"/>
              </w:rPr>
            </w:pPr>
          </w:p>
          <w:p w:rsidR="00D36575" w:rsidRPr="00CD71A2" w:rsidRDefault="00D36575" w:rsidP="00D7502C">
            <w:pPr>
              <w:jc w:val="center"/>
              <w:rPr>
                <w:sz w:val="20"/>
                <w:szCs w:val="20"/>
              </w:rPr>
            </w:pPr>
            <w:r w:rsidRPr="00CD71A2">
              <w:rPr>
                <w:sz w:val="20"/>
                <w:szCs w:val="20"/>
              </w:rPr>
              <w:t>272</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-гостиницы</w:t>
            </w:r>
          </w:p>
        </w:tc>
        <w:tc>
          <w:tcPr>
            <w:tcW w:w="983" w:type="dxa"/>
          </w:tcPr>
          <w:p w:rsidR="00D36575" w:rsidRPr="00CD71A2" w:rsidRDefault="00D36575" w:rsidP="00D7502C">
            <w:pPr>
              <w:jc w:val="center"/>
              <w:rPr>
                <w:sz w:val="20"/>
                <w:szCs w:val="20"/>
              </w:rPr>
            </w:pPr>
            <w:r w:rsidRPr="00CD71A2">
              <w:rPr>
                <w:sz w:val="20"/>
                <w:szCs w:val="20"/>
              </w:rPr>
              <w:t>6</w:t>
            </w:r>
          </w:p>
        </w:tc>
        <w:tc>
          <w:tcPr>
            <w:tcW w:w="984" w:type="dxa"/>
          </w:tcPr>
          <w:p w:rsidR="00D36575" w:rsidRPr="00CD71A2" w:rsidRDefault="00D36575" w:rsidP="00D7502C">
            <w:pPr>
              <w:jc w:val="center"/>
              <w:rPr>
                <w:sz w:val="20"/>
                <w:szCs w:val="20"/>
              </w:rPr>
            </w:pPr>
            <w:r w:rsidRPr="00CD71A2">
              <w:rPr>
                <w:sz w:val="20"/>
                <w:szCs w:val="20"/>
              </w:rPr>
              <w:t>6</w:t>
            </w:r>
          </w:p>
        </w:tc>
        <w:tc>
          <w:tcPr>
            <w:tcW w:w="983" w:type="dxa"/>
          </w:tcPr>
          <w:p w:rsidR="00D36575" w:rsidRPr="00CD71A2" w:rsidRDefault="00D36575" w:rsidP="00D7502C">
            <w:pPr>
              <w:jc w:val="center"/>
              <w:rPr>
                <w:sz w:val="20"/>
                <w:szCs w:val="20"/>
              </w:rPr>
            </w:pPr>
            <w:r w:rsidRPr="00CD71A2">
              <w:rPr>
                <w:sz w:val="20"/>
                <w:szCs w:val="20"/>
              </w:rPr>
              <w:t>5</w:t>
            </w:r>
          </w:p>
        </w:tc>
        <w:tc>
          <w:tcPr>
            <w:tcW w:w="984" w:type="dxa"/>
          </w:tcPr>
          <w:p w:rsidR="00D36575" w:rsidRPr="00CD71A2" w:rsidRDefault="00D36575" w:rsidP="00D7502C">
            <w:pPr>
              <w:jc w:val="center"/>
              <w:rPr>
                <w:sz w:val="20"/>
                <w:szCs w:val="20"/>
              </w:rPr>
            </w:pPr>
            <w:r w:rsidRPr="00CD71A2">
              <w:rPr>
                <w:sz w:val="20"/>
                <w:szCs w:val="20"/>
              </w:rPr>
              <w:t>5</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-транспорт и связь</w:t>
            </w:r>
          </w:p>
        </w:tc>
        <w:tc>
          <w:tcPr>
            <w:tcW w:w="983" w:type="dxa"/>
          </w:tcPr>
          <w:p w:rsidR="00D36575" w:rsidRPr="00CD71A2" w:rsidRDefault="00D36575" w:rsidP="00D7502C">
            <w:pPr>
              <w:jc w:val="center"/>
              <w:rPr>
                <w:sz w:val="20"/>
                <w:szCs w:val="20"/>
              </w:rPr>
            </w:pPr>
            <w:r w:rsidRPr="00CD71A2">
              <w:rPr>
                <w:sz w:val="20"/>
                <w:szCs w:val="20"/>
              </w:rPr>
              <w:t>63</w:t>
            </w:r>
          </w:p>
        </w:tc>
        <w:tc>
          <w:tcPr>
            <w:tcW w:w="984" w:type="dxa"/>
          </w:tcPr>
          <w:p w:rsidR="00D36575" w:rsidRPr="00CD71A2" w:rsidRDefault="00D36575" w:rsidP="00D7502C">
            <w:pPr>
              <w:jc w:val="center"/>
              <w:rPr>
                <w:sz w:val="20"/>
                <w:szCs w:val="20"/>
              </w:rPr>
            </w:pPr>
            <w:r w:rsidRPr="00CD71A2">
              <w:rPr>
                <w:sz w:val="20"/>
                <w:szCs w:val="20"/>
              </w:rPr>
              <w:t>63</w:t>
            </w:r>
          </w:p>
        </w:tc>
        <w:tc>
          <w:tcPr>
            <w:tcW w:w="983" w:type="dxa"/>
          </w:tcPr>
          <w:p w:rsidR="00D36575" w:rsidRPr="00CD71A2" w:rsidRDefault="00D36575" w:rsidP="00D7502C">
            <w:pPr>
              <w:jc w:val="center"/>
              <w:rPr>
                <w:sz w:val="20"/>
                <w:szCs w:val="20"/>
              </w:rPr>
            </w:pPr>
            <w:r w:rsidRPr="00CD71A2">
              <w:rPr>
                <w:sz w:val="20"/>
                <w:szCs w:val="20"/>
              </w:rPr>
              <w:t>61</w:t>
            </w:r>
          </w:p>
        </w:tc>
        <w:tc>
          <w:tcPr>
            <w:tcW w:w="984" w:type="dxa"/>
          </w:tcPr>
          <w:p w:rsidR="00D36575" w:rsidRPr="00CD71A2" w:rsidRDefault="00D36575" w:rsidP="00D7502C">
            <w:pPr>
              <w:jc w:val="center"/>
              <w:rPr>
                <w:sz w:val="20"/>
                <w:szCs w:val="20"/>
              </w:rPr>
            </w:pPr>
            <w:r w:rsidRPr="00CD71A2">
              <w:rPr>
                <w:sz w:val="20"/>
                <w:szCs w:val="20"/>
              </w:rPr>
              <w:t>61</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-информатизация и связь</w:t>
            </w:r>
          </w:p>
        </w:tc>
        <w:tc>
          <w:tcPr>
            <w:tcW w:w="983" w:type="dxa"/>
          </w:tcPr>
          <w:p w:rsidR="00D36575" w:rsidRPr="00CD71A2" w:rsidRDefault="00D36575" w:rsidP="00D7502C">
            <w:pPr>
              <w:jc w:val="center"/>
              <w:rPr>
                <w:sz w:val="20"/>
                <w:szCs w:val="20"/>
              </w:rPr>
            </w:pPr>
            <w:r w:rsidRPr="00CD71A2">
              <w:rPr>
                <w:sz w:val="20"/>
                <w:szCs w:val="20"/>
              </w:rPr>
              <w:t>1</w:t>
            </w:r>
          </w:p>
        </w:tc>
        <w:tc>
          <w:tcPr>
            <w:tcW w:w="984" w:type="dxa"/>
          </w:tcPr>
          <w:p w:rsidR="00D36575" w:rsidRPr="00CD71A2" w:rsidRDefault="00D36575" w:rsidP="00D7502C">
            <w:pPr>
              <w:jc w:val="center"/>
              <w:rPr>
                <w:sz w:val="20"/>
                <w:szCs w:val="20"/>
              </w:rPr>
            </w:pPr>
            <w:r w:rsidRPr="00CD71A2">
              <w:rPr>
                <w:sz w:val="20"/>
                <w:szCs w:val="20"/>
              </w:rPr>
              <w:t>1</w:t>
            </w:r>
          </w:p>
        </w:tc>
        <w:tc>
          <w:tcPr>
            <w:tcW w:w="983" w:type="dxa"/>
          </w:tcPr>
          <w:p w:rsidR="00D36575" w:rsidRPr="00CD71A2" w:rsidRDefault="00D36575" w:rsidP="00D7502C">
            <w:pPr>
              <w:jc w:val="center"/>
              <w:rPr>
                <w:sz w:val="20"/>
                <w:szCs w:val="20"/>
              </w:rPr>
            </w:pPr>
            <w:r w:rsidRPr="00CD71A2">
              <w:rPr>
                <w:sz w:val="20"/>
                <w:szCs w:val="20"/>
              </w:rPr>
              <w:t>1</w:t>
            </w:r>
          </w:p>
        </w:tc>
        <w:tc>
          <w:tcPr>
            <w:tcW w:w="984" w:type="dxa"/>
          </w:tcPr>
          <w:p w:rsidR="00D36575" w:rsidRPr="00CD71A2" w:rsidRDefault="00D36575" w:rsidP="00D7502C">
            <w:pPr>
              <w:jc w:val="center"/>
              <w:rPr>
                <w:sz w:val="20"/>
                <w:szCs w:val="20"/>
              </w:rPr>
            </w:pPr>
            <w:r w:rsidRPr="00CD71A2">
              <w:rPr>
                <w:sz w:val="20"/>
                <w:szCs w:val="20"/>
              </w:rPr>
              <w:t>1</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-финансовая деятельность</w:t>
            </w:r>
          </w:p>
        </w:tc>
        <w:tc>
          <w:tcPr>
            <w:tcW w:w="983" w:type="dxa"/>
          </w:tcPr>
          <w:p w:rsidR="00D36575" w:rsidRPr="00CD71A2" w:rsidRDefault="00D36575" w:rsidP="00D7502C">
            <w:pPr>
              <w:jc w:val="center"/>
              <w:rPr>
                <w:sz w:val="20"/>
                <w:szCs w:val="20"/>
              </w:rPr>
            </w:pPr>
            <w:r w:rsidRPr="00CD71A2">
              <w:rPr>
                <w:sz w:val="20"/>
                <w:szCs w:val="20"/>
              </w:rPr>
              <w:t>9</w:t>
            </w:r>
          </w:p>
        </w:tc>
        <w:tc>
          <w:tcPr>
            <w:tcW w:w="984" w:type="dxa"/>
          </w:tcPr>
          <w:p w:rsidR="00D36575" w:rsidRPr="00CD71A2" w:rsidRDefault="00D36575" w:rsidP="00D7502C">
            <w:pPr>
              <w:jc w:val="center"/>
              <w:rPr>
                <w:sz w:val="20"/>
                <w:szCs w:val="20"/>
              </w:rPr>
            </w:pPr>
            <w:r w:rsidRPr="00CD71A2">
              <w:rPr>
                <w:sz w:val="20"/>
                <w:szCs w:val="20"/>
              </w:rPr>
              <w:t>9</w:t>
            </w:r>
          </w:p>
        </w:tc>
        <w:tc>
          <w:tcPr>
            <w:tcW w:w="983" w:type="dxa"/>
          </w:tcPr>
          <w:p w:rsidR="00D36575" w:rsidRPr="00CD71A2" w:rsidRDefault="00D36575" w:rsidP="00D7502C">
            <w:pPr>
              <w:jc w:val="center"/>
              <w:rPr>
                <w:sz w:val="20"/>
                <w:szCs w:val="20"/>
              </w:rPr>
            </w:pPr>
            <w:r w:rsidRPr="00CD71A2">
              <w:rPr>
                <w:sz w:val="20"/>
                <w:szCs w:val="20"/>
              </w:rPr>
              <w:t>9</w:t>
            </w:r>
          </w:p>
        </w:tc>
        <w:tc>
          <w:tcPr>
            <w:tcW w:w="984" w:type="dxa"/>
          </w:tcPr>
          <w:p w:rsidR="00D36575" w:rsidRPr="00CD71A2" w:rsidRDefault="00D36575" w:rsidP="00D7502C">
            <w:pPr>
              <w:jc w:val="center"/>
              <w:rPr>
                <w:sz w:val="20"/>
                <w:szCs w:val="20"/>
              </w:rPr>
            </w:pPr>
            <w:r w:rsidRPr="00CD71A2">
              <w:rPr>
                <w:sz w:val="20"/>
                <w:szCs w:val="20"/>
              </w:rPr>
              <w:t>9</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-образование</w:t>
            </w:r>
          </w:p>
        </w:tc>
        <w:tc>
          <w:tcPr>
            <w:tcW w:w="983" w:type="dxa"/>
          </w:tcPr>
          <w:p w:rsidR="00D36575" w:rsidRPr="00CD71A2" w:rsidRDefault="00D36575" w:rsidP="00D7502C">
            <w:pPr>
              <w:jc w:val="center"/>
              <w:rPr>
                <w:sz w:val="20"/>
                <w:szCs w:val="20"/>
              </w:rPr>
            </w:pPr>
            <w:r w:rsidRPr="00CD71A2">
              <w:rPr>
                <w:sz w:val="20"/>
                <w:szCs w:val="20"/>
              </w:rPr>
              <w:t>1</w:t>
            </w:r>
          </w:p>
        </w:tc>
        <w:tc>
          <w:tcPr>
            <w:tcW w:w="984" w:type="dxa"/>
          </w:tcPr>
          <w:p w:rsidR="00D36575" w:rsidRPr="00CD71A2" w:rsidRDefault="00D36575" w:rsidP="00D7502C">
            <w:pPr>
              <w:jc w:val="center"/>
              <w:rPr>
                <w:sz w:val="20"/>
                <w:szCs w:val="20"/>
              </w:rPr>
            </w:pPr>
            <w:r w:rsidRPr="00CD71A2">
              <w:rPr>
                <w:sz w:val="20"/>
                <w:szCs w:val="20"/>
              </w:rPr>
              <w:t>1</w:t>
            </w:r>
          </w:p>
        </w:tc>
        <w:tc>
          <w:tcPr>
            <w:tcW w:w="983" w:type="dxa"/>
          </w:tcPr>
          <w:p w:rsidR="00D36575" w:rsidRPr="00CD71A2" w:rsidRDefault="00D36575" w:rsidP="00D7502C">
            <w:pPr>
              <w:jc w:val="center"/>
              <w:rPr>
                <w:sz w:val="20"/>
                <w:szCs w:val="20"/>
              </w:rPr>
            </w:pPr>
            <w:r w:rsidRPr="00CD71A2">
              <w:rPr>
                <w:sz w:val="20"/>
                <w:szCs w:val="20"/>
              </w:rPr>
              <w:t>1</w:t>
            </w:r>
          </w:p>
        </w:tc>
        <w:tc>
          <w:tcPr>
            <w:tcW w:w="984" w:type="dxa"/>
          </w:tcPr>
          <w:p w:rsidR="00D36575" w:rsidRPr="00CD71A2" w:rsidRDefault="00D36575" w:rsidP="00D7502C">
            <w:pPr>
              <w:jc w:val="center"/>
              <w:rPr>
                <w:sz w:val="20"/>
                <w:szCs w:val="20"/>
              </w:rPr>
            </w:pPr>
            <w:r w:rsidRPr="00CD71A2">
              <w:rPr>
                <w:sz w:val="20"/>
                <w:szCs w:val="20"/>
              </w:rPr>
              <w:t>1</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-здравоохранение</w:t>
            </w:r>
          </w:p>
        </w:tc>
        <w:tc>
          <w:tcPr>
            <w:tcW w:w="983" w:type="dxa"/>
          </w:tcPr>
          <w:p w:rsidR="00D36575" w:rsidRPr="00CD71A2" w:rsidRDefault="00D36575" w:rsidP="00D7502C">
            <w:pPr>
              <w:jc w:val="center"/>
              <w:rPr>
                <w:sz w:val="20"/>
                <w:szCs w:val="20"/>
              </w:rPr>
            </w:pPr>
            <w:r w:rsidRPr="00CD71A2">
              <w:rPr>
                <w:sz w:val="20"/>
                <w:szCs w:val="20"/>
              </w:rPr>
              <w:t>3</w:t>
            </w:r>
          </w:p>
        </w:tc>
        <w:tc>
          <w:tcPr>
            <w:tcW w:w="984" w:type="dxa"/>
          </w:tcPr>
          <w:p w:rsidR="00D36575" w:rsidRPr="00CD71A2" w:rsidRDefault="00D36575" w:rsidP="00D7502C">
            <w:pPr>
              <w:jc w:val="center"/>
              <w:rPr>
                <w:sz w:val="20"/>
                <w:szCs w:val="20"/>
              </w:rPr>
            </w:pPr>
            <w:r w:rsidRPr="00CD71A2">
              <w:rPr>
                <w:sz w:val="20"/>
                <w:szCs w:val="20"/>
              </w:rPr>
              <w:t>3</w:t>
            </w:r>
          </w:p>
        </w:tc>
        <w:tc>
          <w:tcPr>
            <w:tcW w:w="983" w:type="dxa"/>
          </w:tcPr>
          <w:p w:rsidR="00D36575" w:rsidRPr="00CD71A2" w:rsidRDefault="00D36575" w:rsidP="00D7502C">
            <w:pPr>
              <w:jc w:val="center"/>
              <w:rPr>
                <w:sz w:val="20"/>
                <w:szCs w:val="20"/>
              </w:rPr>
            </w:pPr>
            <w:r w:rsidRPr="00CD71A2">
              <w:rPr>
                <w:sz w:val="20"/>
                <w:szCs w:val="20"/>
              </w:rPr>
              <w:t>3</w:t>
            </w:r>
          </w:p>
        </w:tc>
        <w:tc>
          <w:tcPr>
            <w:tcW w:w="984" w:type="dxa"/>
          </w:tcPr>
          <w:p w:rsidR="00D36575" w:rsidRPr="00CD71A2" w:rsidRDefault="00D36575" w:rsidP="00D7502C">
            <w:pPr>
              <w:jc w:val="center"/>
              <w:rPr>
                <w:sz w:val="20"/>
                <w:szCs w:val="20"/>
              </w:rPr>
            </w:pPr>
            <w:r w:rsidRPr="00CD71A2">
              <w:rPr>
                <w:sz w:val="20"/>
                <w:szCs w:val="20"/>
              </w:rPr>
              <w:t>3</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-культура, спорт</w:t>
            </w:r>
          </w:p>
        </w:tc>
        <w:tc>
          <w:tcPr>
            <w:tcW w:w="983" w:type="dxa"/>
          </w:tcPr>
          <w:p w:rsidR="00D36575" w:rsidRPr="00CD71A2" w:rsidRDefault="00D36575" w:rsidP="00D7502C">
            <w:pPr>
              <w:jc w:val="center"/>
              <w:rPr>
                <w:sz w:val="20"/>
                <w:szCs w:val="20"/>
              </w:rPr>
            </w:pPr>
            <w:r w:rsidRPr="00CD71A2">
              <w:rPr>
                <w:sz w:val="20"/>
                <w:szCs w:val="20"/>
              </w:rPr>
              <w:t>3</w:t>
            </w:r>
          </w:p>
        </w:tc>
        <w:tc>
          <w:tcPr>
            <w:tcW w:w="984" w:type="dxa"/>
          </w:tcPr>
          <w:p w:rsidR="00D36575" w:rsidRPr="00CD71A2" w:rsidRDefault="00D36575" w:rsidP="00D7502C">
            <w:pPr>
              <w:jc w:val="center"/>
              <w:rPr>
                <w:sz w:val="20"/>
                <w:szCs w:val="20"/>
              </w:rPr>
            </w:pPr>
            <w:r w:rsidRPr="00CD71A2">
              <w:rPr>
                <w:sz w:val="20"/>
                <w:szCs w:val="20"/>
              </w:rPr>
              <w:t>3</w:t>
            </w:r>
          </w:p>
        </w:tc>
        <w:tc>
          <w:tcPr>
            <w:tcW w:w="983" w:type="dxa"/>
          </w:tcPr>
          <w:p w:rsidR="00D36575" w:rsidRPr="00CD71A2" w:rsidRDefault="00D36575" w:rsidP="00D7502C">
            <w:pPr>
              <w:jc w:val="center"/>
              <w:rPr>
                <w:sz w:val="20"/>
                <w:szCs w:val="20"/>
              </w:rPr>
            </w:pPr>
            <w:r w:rsidRPr="00CD71A2">
              <w:rPr>
                <w:sz w:val="20"/>
                <w:szCs w:val="20"/>
              </w:rPr>
              <w:t>3</w:t>
            </w:r>
          </w:p>
        </w:tc>
        <w:tc>
          <w:tcPr>
            <w:tcW w:w="984" w:type="dxa"/>
          </w:tcPr>
          <w:p w:rsidR="00D36575" w:rsidRPr="00CD71A2" w:rsidRDefault="00D36575" w:rsidP="00D7502C">
            <w:pPr>
              <w:jc w:val="center"/>
              <w:rPr>
                <w:sz w:val="20"/>
                <w:szCs w:val="20"/>
              </w:rPr>
            </w:pPr>
            <w:r w:rsidRPr="00CD71A2">
              <w:rPr>
                <w:sz w:val="20"/>
                <w:szCs w:val="20"/>
              </w:rPr>
              <w:t>3</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-операции с недвижимым имуществом, аренда и предоставление услуг</w:t>
            </w:r>
          </w:p>
        </w:tc>
        <w:tc>
          <w:tcPr>
            <w:tcW w:w="983" w:type="dxa"/>
          </w:tcPr>
          <w:p w:rsidR="00D36575" w:rsidRPr="00CD71A2" w:rsidRDefault="00D36575" w:rsidP="00D7502C">
            <w:pPr>
              <w:jc w:val="center"/>
              <w:rPr>
                <w:sz w:val="20"/>
                <w:szCs w:val="20"/>
              </w:rPr>
            </w:pPr>
            <w:r w:rsidRPr="00CD71A2">
              <w:rPr>
                <w:sz w:val="20"/>
                <w:szCs w:val="20"/>
              </w:rPr>
              <w:t>36</w:t>
            </w:r>
          </w:p>
        </w:tc>
        <w:tc>
          <w:tcPr>
            <w:tcW w:w="984" w:type="dxa"/>
          </w:tcPr>
          <w:p w:rsidR="00D36575" w:rsidRPr="00CD71A2" w:rsidRDefault="00D36575" w:rsidP="00D7502C">
            <w:pPr>
              <w:jc w:val="center"/>
              <w:rPr>
                <w:sz w:val="20"/>
                <w:szCs w:val="20"/>
              </w:rPr>
            </w:pPr>
            <w:r w:rsidRPr="00CD71A2">
              <w:rPr>
                <w:sz w:val="20"/>
                <w:szCs w:val="20"/>
              </w:rPr>
              <w:t>36</w:t>
            </w:r>
          </w:p>
        </w:tc>
        <w:tc>
          <w:tcPr>
            <w:tcW w:w="983" w:type="dxa"/>
          </w:tcPr>
          <w:p w:rsidR="00D36575" w:rsidRPr="00CD71A2" w:rsidRDefault="00D36575" w:rsidP="00D7502C">
            <w:pPr>
              <w:jc w:val="center"/>
              <w:rPr>
                <w:sz w:val="20"/>
                <w:szCs w:val="20"/>
              </w:rPr>
            </w:pPr>
            <w:r w:rsidRPr="00CD71A2">
              <w:rPr>
                <w:sz w:val="20"/>
                <w:szCs w:val="20"/>
              </w:rPr>
              <w:t>36</w:t>
            </w:r>
          </w:p>
        </w:tc>
        <w:tc>
          <w:tcPr>
            <w:tcW w:w="984" w:type="dxa"/>
          </w:tcPr>
          <w:p w:rsidR="00D36575" w:rsidRPr="00CD71A2" w:rsidRDefault="00D36575" w:rsidP="00D7502C">
            <w:pPr>
              <w:jc w:val="center"/>
              <w:rPr>
                <w:sz w:val="20"/>
                <w:szCs w:val="20"/>
              </w:rPr>
            </w:pPr>
            <w:r w:rsidRPr="00CD71A2">
              <w:rPr>
                <w:sz w:val="20"/>
                <w:szCs w:val="20"/>
              </w:rPr>
              <w:t>36</w:t>
            </w:r>
          </w:p>
        </w:tc>
      </w:tr>
      <w:tr w:rsidR="00D36575" w:rsidRPr="00CD71A2" w:rsidTr="00913C25">
        <w:tc>
          <w:tcPr>
            <w:tcW w:w="5954" w:type="dxa"/>
          </w:tcPr>
          <w:p w:rsidR="00D36575" w:rsidRPr="00CD71A2" w:rsidRDefault="00D36575" w:rsidP="00D7502C">
            <w:pPr>
              <w:jc w:val="both"/>
              <w:rPr>
                <w:sz w:val="22"/>
                <w:szCs w:val="22"/>
              </w:rPr>
            </w:pPr>
            <w:r w:rsidRPr="00CD71A2">
              <w:rPr>
                <w:sz w:val="22"/>
                <w:szCs w:val="22"/>
              </w:rPr>
              <w:t>-предоставление прочих услуг</w:t>
            </w:r>
          </w:p>
        </w:tc>
        <w:tc>
          <w:tcPr>
            <w:tcW w:w="983" w:type="dxa"/>
          </w:tcPr>
          <w:p w:rsidR="00D36575" w:rsidRPr="00CD71A2" w:rsidRDefault="00D36575" w:rsidP="00D7502C">
            <w:pPr>
              <w:jc w:val="center"/>
              <w:rPr>
                <w:sz w:val="20"/>
                <w:szCs w:val="20"/>
              </w:rPr>
            </w:pPr>
            <w:r w:rsidRPr="00CD71A2">
              <w:rPr>
                <w:sz w:val="20"/>
                <w:szCs w:val="20"/>
              </w:rPr>
              <w:t>29</w:t>
            </w:r>
          </w:p>
        </w:tc>
        <w:tc>
          <w:tcPr>
            <w:tcW w:w="984" w:type="dxa"/>
          </w:tcPr>
          <w:p w:rsidR="00D36575" w:rsidRPr="00CD71A2" w:rsidRDefault="00D36575" w:rsidP="00D7502C">
            <w:pPr>
              <w:jc w:val="center"/>
              <w:rPr>
                <w:sz w:val="20"/>
                <w:szCs w:val="20"/>
              </w:rPr>
            </w:pPr>
            <w:r w:rsidRPr="00CD71A2">
              <w:rPr>
                <w:sz w:val="20"/>
                <w:szCs w:val="20"/>
              </w:rPr>
              <w:t>29</w:t>
            </w:r>
          </w:p>
        </w:tc>
        <w:tc>
          <w:tcPr>
            <w:tcW w:w="983" w:type="dxa"/>
          </w:tcPr>
          <w:p w:rsidR="00D36575" w:rsidRPr="00CD71A2" w:rsidRDefault="00D36575" w:rsidP="00D7502C">
            <w:pPr>
              <w:jc w:val="center"/>
              <w:rPr>
                <w:sz w:val="20"/>
                <w:szCs w:val="20"/>
              </w:rPr>
            </w:pPr>
            <w:r w:rsidRPr="00CD71A2">
              <w:rPr>
                <w:sz w:val="20"/>
                <w:szCs w:val="20"/>
              </w:rPr>
              <w:t>28</w:t>
            </w:r>
          </w:p>
        </w:tc>
        <w:tc>
          <w:tcPr>
            <w:tcW w:w="984" w:type="dxa"/>
          </w:tcPr>
          <w:p w:rsidR="00D36575" w:rsidRPr="00CD71A2" w:rsidRDefault="00D36575" w:rsidP="00D7502C">
            <w:pPr>
              <w:jc w:val="center"/>
              <w:rPr>
                <w:sz w:val="20"/>
                <w:szCs w:val="20"/>
              </w:rPr>
            </w:pPr>
            <w:r w:rsidRPr="00CD71A2">
              <w:rPr>
                <w:sz w:val="20"/>
                <w:szCs w:val="20"/>
              </w:rPr>
              <w:t>28</w:t>
            </w:r>
          </w:p>
        </w:tc>
      </w:tr>
      <w:tr w:rsidR="00D36575" w:rsidRPr="00CD71A2" w:rsidTr="00913C25">
        <w:trPr>
          <w:trHeight w:val="445"/>
        </w:trPr>
        <w:tc>
          <w:tcPr>
            <w:tcW w:w="5954" w:type="dxa"/>
          </w:tcPr>
          <w:p w:rsidR="00D36575" w:rsidRPr="00CD71A2" w:rsidRDefault="00D36575" w:rsidP="00D7502C">
            <w:pPr>
              <w:pStyle w:val="Default"/>
              <w:ind w:firstLine="0"/>
              <w:rPr>
                <w:color w:val="auto"/>
                <w:sz w:val="22"/>
                <w:szCs w:val="22"/>
              </w:rPr>
            </w:pPr>
            <w:r w:rsidRPr="00CD71A2">
              <w:rPr>
                <w:color w:val="auto"/>
                <w:sz w:val="22"/>
                <w:szCs w:val="22"/>
              </w:rPr>
              <w:t xml:space="preserve">Число работающих в сфере малого и среднего предпринимательства, чел. </w:t>
            </w:r>
          </w:p>
        </w:tc>
        <w:tc>
          <w:tcPr>
            <w:tcW w:w="983" w:type="dxa"/>
            <w:vAlign w:val="center"/>
          </w:tcPr>
          <w:p w:rsidR="00D36575" w:rsidRPr="00CD71A2" w:rsidRDefault="00D36575" w:rsidP="00913C25">
            <w:pPr>
              <w:pStyle w:val="Default"/>
              <w:spacing w:line="360" w:lineRule="auto"/>
              <w:ind w:firstLine="0"/>
              <w:jc w:val="center"/>
              <w:rPr>
                <w:color w:val="auto"/>
                <w:sz w:val="20"/>
                <w:szCs w:val="20"/>
              </w:rPr>
            </w:pPr>
            <w:r w:rsidRPr="00CD71A2">
              <w:rPr>
                <w:color w:val="auto"/>
                <w:sz w:val="20"/>
                <w:szCs w:val="20"/>
              </w:rPr>
              <w:t>2783</w:t>
            </w:r>
          </w:p>
        </w:tc>
        <w:tc>
          <w:tcPr>
            <w:tcW w:w="984" w:type="dxa"/>
            <w:vAlign w:val="center"/>
          </w:tcPr>
          <w:p w:rsidR="00D36575" w:rsidRPr="00CD71A2" w:rsidRDefault="00D36575" w:rsidP="00913C25">
            <w:pPr>
              <w:pStyle w:val="Default"/>
              <w:spacing w:line="360" w:lineRule="auto"/>
              <w:ind w:firstLine="0"/>
              <w:rPr>
                <w:color w:val="auto"/>
                <w:sz w:val="20"/>
                <w:szCs w:val="20"/>
              </w:rPr>
            </w:pPr>
            <w:r w:rsidRPr="00CD71A2">
              <w:rPr>
                <w:color w:val="auto"/>
                <w:sz w:val="20"/>
                <w:szCs w:val="20"/>
              </w:rPr>
              <w:t>2828</w:t>
            </w:r>
          </w:p>
        </w:tc>
        <w:tc>
          <w:tcPr>
            <w:tcW w:w="983" w:type="dxa"/>
            <w:vAlign w:val="center"/>
          </w:tcPr>
          <w:p w:rsidR="00D36575" w:rsidRPr="00CD71A2" w:rsidRDefault="00D36575" w:rsidP="00913C25">
            <w:pPr>
              <w:pStyle w:val="Default"/>
              <w:spacing w:line="360" w:lineRule="auto"/>
              <w:ind w:firstLine="0"/>
              <w:rPr>
                <w:color w:val="auto"/>
                <w:sz w:val="20"/>
                <w:szCs w:val="20"/>
              </w:rPr>
            </w:pPr>
            <w:r w:rsidRPr="00CD71A2">
              <w:rPr>
                <w:color w:val="auto"/>
                <w:sz w:val="20"/>
                <w:szCs w:val="20"/>
              </w:rPr>
              <w:t>2935</w:t>
            </w:r>
          </w:p>
        </w:tc>
        <w:tc>
          <w:tcPr>
            <w:tcW w:w="984" w:type="dxa"/>
            <w:vAlign w:val="center"/>
          </w:tcPr>
          <w:p w:rsidR="00D36575" w:rsidRPr="00CD71A2" w:rsidRDefault="00913C25" w:rsidP="00913C25">
            <w:pPr>
              <w:rPr>
                <w:sz w:val="20"/>
                <w:szCs w:val="20"/>
              </w:rPr>
            </w:pPr>
            <w:r w:rsidRPr="00CD71A2">
              <w:rPr>
                <w:sz w:val="20"/>
                <w:szCs w:val="20"/>
              </w:rPr>
              <w:t xml:space="preserve">   </w:t>
            </w:r>
            <w:r w:rsidR="00D36575" w:rsidRPr="00CD71A2">
              <w:rPr>
                <w:sz w:val="20"/>
                <w:szCs w:val="20"/>
              </w:rPr>
              <w:t>2937</w:t>
            </w:r>
          </w:p>
        </w:tc>
      </w:tr>
      <w:tr w:rsidR="00D36575" w:rsidRPr="00CD71A2" w:rsidTr="00913C25">
        <w:tc>
          <w:tcPr>
            <w:tcW w:w="5954" w:type="dxa"/>
          </w:tcPr>
          <w:p w:rsidR="00D36575" w:rsidRPr="00CD71A2" w:rsidRDefault="00D36575" w:rsidP="00D7502C">
            <w:pPr>
              <w:pStyle w:val="Default"/>
              <w:ind w:firstLine="0"/>
              <w:rPr>
                <w:color w:val="auto"/>
                <w:sz w:val="22"/>
                <w:szCs w:val="22"/>
              </w:rPr>
            </w:pPr>
            <w:r w:rsidRPr="00CD71A2">
              <w:rPr>
                <w:color w:val="auto"/>
                <w:sz w:val="22"/>
                <w:szCs w:val="22"/>
              </w:rPr>
              <w:t>Удельный вес к экономически активному населению района, процент</w:t>
            </w:r>
          </w:p>
        </w:tc>
        <w:tc>
          <w:tcPr>
            <w:tcW w:w="983" w:type="dxa"/>
          </w:tcPr>
          <w:p w:rsidR="00913C25" w:rsidRPr="00CD71A2" w:rsidRDefault="00913C25" w:rsidP="00913C25">
            <w:pPr>
              <w:pStyle w:val="Default"/>
              <w:ind w:firstLine="0"/>
              <w:rPr>
                <w:color w:val="auto"/>
                <w:sz w:val="20"/>
                <w:szCs w:val="20"/>
              </w:rPr>
            </w:pPr>
          </w:p>
          <w:p w:rsidR="00D36575" w:rsidRPr="00CD71A2" w:rsidRDefault="00D36575" w:rsidP="00913C25">
            <w:pPr>
              <w:pStyle w:val="Default"/>
              <w:ind w:firstLine="0"/>
              <w:rPr>
                <w:color w:val="auto"/>
                <w:sz w:val="20"/>
                <w:szCs w:val="20"/>
              </w:rPr>
            </w:pPr>
            <w:r w:rsidRPr="00CD71A2">
              <w:rPr>
                <w:color w:val="auto"/>
                <w:sz w:val="20"/>
                <w:szCs w:val="20"/>
              </w:rPr>
              <w:t>19,6</w:t>
            </w:r>
          </w:p>
        </w:tc>
        <w:tc>
          <w:tcPr>
            <w:tcW w:w="984" w:type="dxa"/>
          </w:tcPr>
          <w:p w:rsidR="00913C25" w:rsidRPr="00CD71A2" w:rsidRDefault="00913C25" w:rsidP="00913C25">
            <w:pPr>
              <w:pStyle w:val="Default"/>
              <w:ind w:firstLine="0"/>
              <w:rPr>
                <w:color w:val="auto"/>
                <w:sz w:val="20"/>
                <w:szCs w:val="20"/>
              </w:rPr>
            </w:pPr>
          </w:p>
          <w:p w:rsidR="00D36575" w:rsidRPr="00CD71A2" w:rsidRDefault="00D36575" w:rsidP="00913C25">
            <w:pPr>
              <w:pStyle w:val="Default"/>
              <w:ind w:firstLine="0"/>
              <w:rPr>
                <w:color w:val="auto"/>
                <w:sz w:val="20"/>
                <w:szCs w:val="20"/>
              </w:rPr>
            </w:pPr>
            <w:r w:rsidRPr="00CD71A2">
              <w:rPr>
                <w:color w:val="auto"/>
                <w:sz w:val="20"/>
                <w:szCs w:val="20"/>
              </w:rPr>
              <w:t>20,2</w:t>
            </w:r>
          </w:p>
        </w:tc>
        <w:tc>
          <w:tcPr>
            <w:tcW w:w="983" w:type="dxa"/>
          </w:tcPr>
          <w:p w:rsidR="00913C25" w:rsidRPr="00CD71A2" w:rsidRDefault="00913C25" w:rsidP="00913C25">
            <w:pPr>
              <w:pStyle w:val="Default"/>
              <w:ind w:firstLine="0"/>
              <w:rPr>
                <w:color w:val="auto"/>
                <w:sz w:val="20"/>
                <w:szCs w:val="20"/>
              </w:rPr>
            </w:pPr>
          </w:p>
          <w:p w:rsidR="00D36575" w:rsidRPr="00CD71A2" w:rsidRDefault="00D36575" w:rsidP="00913C25">
            <w:pPr>
              <w:pStyle w:val="Default"/>
              <w:ind w:firstLine="0"/>
              <w:rPr>
                <w:color w:val="auto"/>
                <w:sz w:val="20"/>
                <w:szCs w:val="20"/>
              </w:rPr>
            </w:pPr>
            <w:r w:rsidRPr="00CD71A2">
              <w:rPr>
                <w:color w:val="auto"/>
                <w:sz w:val="20"/>
                <w:szCs w:val="20"/>
              </w:rPr>
              <w:t>21,0</w:t>
            </w:r>
          </w:p>
        </w:tc>
        <w:tc>
          <w:tcPr>
            <w:tcW w:w="984" w:type="dxa"/>
          </w:tcPr>
          <w:p w:rsidR="00913C25" w:rsidRPr="00CD71A2" w:rsidRDefault="00913C25" w:rsidP="00913C25">
            <w:pPr>
              <w:rPr>
                <w:sz w:val="20"/>
                <w:szCs w:val="20"/>
              </w:rPr>
            </w:pPr>
          </w:p>
          <w:p w:rsidR="00D36575" w:rsidRPr="00CD71A2" w:rsidRDefault="00D36575" w:rsidP="00913C25">
            <w:pPr>
              <w:rPr>
                <w:sz w:val="20"/>
                <w:szCs w:val="20"/>
              </w:rPr>
            </w:pPr>
            <w:r w:rsidRPr="00CD71A2">
              <w:rPr>
                <w:sz w:val="20"/>
                <w:szCs w:val="20"/>
              </w:rPr>
              <w:t>21,1</w:t>
            </w:r>
          </w:p>
        </w:tc>
      </w:tr>
    </w:tbl>
    <w:p w:rsidR="00D36575" w:rsidRPr="00CD71A2" w:rsidRDefault="00D36575" w:rsidP="00D36575">
      <w:pPr>
        <w:tabs>
          <w:tab w:val="left" w:pos="3933"/>
        </w:tabs>
        <w:spacing w:line="360" w:lineRule="auto"/>
        <w:jc w:val="both"/>
        <w:rPr>
          <w:sz w:val="28"/>
          <w:szCs w:val="28"/>
        </w:rPr>
      </w:pPr>
      <w:r w:rsidRPr="00CD71A2">
        <w:rPr>
          <w:sz w:val="28"/>
          <w:szCs w:val="28"/>
        </w:rPr>
        <w:lastRenderedPageBreak/>
        <w:t xml:space="preserve">         Содействие развитию малого и среднего предпринимательства является одним из основных элементов экономической политики района.  Сформирована инфраструктура поддержки предпринимательства: действует муниципальная  Программа «Развитие и поддержка субъектов малого и среднего предпринимательства на территории Краснослободского муниципального района Республики Мордовия на 2016 – 2020 годы», обновляется нормативно-правовая база,  оказывается консультативная помощь, предоставляется имущественная  поддержка. </w:t>
      </w:r>
    </w:p>
    <w:p w:rsidR="00D36575" w:rsidRPr="00CD71A2" w:rsidRDefault="00D36575" w:rsidP="00D36575">
      <w:pPr>
        <w:spacing w:line="360" w:lineRule="auto"/>
        <w:ind w:firstLine="708"/>
        <w:jc w:val="both"/>
        <w:rPr>
          <w:sz w:val="28"/>
          <w:szCs w:val="28"/>
        </w:rPr>
      </w:pPr>
      <w:r w:rsidRPr="00CD71A2">
        <w:rPr>
          <w:sz w:val="28"/>
          <w:szCs w:val="28"/>
        </w:rPr>
        <w:t>В целях раз</w:t>
      </w:r>
      <w:r w:rsidRPr="00CD71A2">
        <w:rPr>
          <w:iCs/>
          <w:color w:val="000000"/>
          <w:sz w:val="28"/>
          <w:szCs w:val="28"/>
        </w:rPr>
        <w:t xml:space="preserve">вития малого и среднего бизнеса, администрация Краснослободского муниципального района сотрудничает с республиканскими организациями поддержки малого и среднего предпринимательства.  </w:t>
      </w:r>
      <w:r w:rsidRPr="00CD71A2">
        <w:rPr>
          <w:sz w:val="28"/>
          <w:szCs w:val="28"/>
        </w:rPr>
        <w:t>Представители</w:t>
      </w:r>
      <w:r w:rsidR="0029396F">
        <w:rPr>
          <w:sz w:val="28"/>
          <w:szCs w:val="28"/>
        </w:rPr>
        <w:t xml:space="preserve"> бизнеса района участвовали в о</w:t>
      </w:r>
      <w:r w:rsidRPr="00CD71A2">
        <w:rPr>
          <w:sz w:val="28"/>
          <w:szCs w:val="28"/>
        </w:rPr>
        <w:t>фициальной презентации программы Министерства торговли и предпринимательства Республики Мордовия и Автономной Некоммерческой Организацией «Центр поддержки предпринимательства Республики Мордовия», направленной на обучение субъек</w:t>
      </w:r>
      <w:r w:rsidR="0029396F">
        <w:rPr>
          <w:sz w:val="28"/>
          <w:szCs w:val="28"/>
        </w:rPr>
        <w:t>тов малого и среднего бизнеса, в ф</w:t>
      </w:r>
      <w:r w:rsidRPr="00CD71A2">
        <w:rPr>
          <w:sz w:val="28"/>
          <w:szCs w:val="28"/>
        </w:rPr>
        <w:t>оруме «Молодежное предпринимательство: бизнес-трамплин», Первом республиканском форум</w:t>
      </w:r>
      <w:r w:rsidR="0029396F">
        <w:rPr>
          <w:sz w:val="28"/>
          <w:szCs w:val="28"/>
        </w:rPr>
        <w:t>е</w:t>
      </w:r>
      <w:r w:rsidRPr="00CD71A2">
        <w:rPr>
          <w:sz w:val="28"/>
          <w:szCs w:val="28"/>
        </w:rPr>
        <w:t xml:space="preserve"> «Инновации и инвестиции в Республике Мордовия,  Межрегиональном форуме бизнес-сообщества «Территория бизнеса – территория жизни», организованном  Автономной Некоммерческой Организацией «Центр поддержки предпринимательства Республики Мордовия»</w:t>
      </w:r>
      <w:r w:rsidR="0029396F">
        <w:rPr>
          <w:sz w:val="28"/>
          <w:szCs w:val="28"/>
        </w:rPr>
        <w:t xml:space="preserve">. </w:t>
      </w:r>
      <w:r w:rsidRPr="00CD71A2">
        <w:rPr>
          <w:sz w:val="28"/>
          <w:szCs w:val="28"/>
        </w:rPr>
        <w:t xml:space="preserve"> В рамках мероприятий, направленных на поддержку и развитие предпринимательской деятельности, Центром Поддержки Предпринимательства проводятся обучающие семинары в районе. </w:t>
      </w:r>
    </w:p>
    <w:p w:rsidR="00D36575" w:rsidRPr="00CD71A2" w:rsidRDefault="00D36575" w:rsidP="00D36575">
      <w:pPr>
        <w:spacing w:line="360" w:lineRule="auto"/>
        <w:ind w:firstLine="708"/>
        <w:jc w:val="both"/>
        <w:rPr>
          <w:sz w:val="28"/>
          <w:szCs w:val="28"/>
        </w:rPr>
      </w:pPr>
      <w:r w:rsidRPr="00CD71A2">
        <w:rPr>
          <w:sz w:val="28"/>
          <w:szCs w:val="28"/>
        </w:rPr>
        <w:t>В 2017 году три субъекта предпринимательства воспользовались финансовой поддержкой в виде получения микрозаймов на общую сумму 2,5 млн. руб., в том числе через     Микрокредитную компанию «Фонд поддержки предпринимательства Республики Мордовия» получено займов на сумму 1500,0 тыс. руб., через Автономное учреждение Микрокредитную компанию «Региональный центр микрофинансирования Республики Мордовия» - 1050,0 тыс. руб. (в 2016 году займов получено в сумме 7,8 млн. руб.).</w:t>
      </w:r>
    </w:p>
    <w:p w:rsidR="00D36575" w:rsidRPr="00CD71A2" w:rsidRDefault="00D36575" w:rsidP="00D36575">
      <w:pPr>
        <w:spacing w:line="360" w:lineRule="auto"/>
        <w:ind w:firstLine="708"/>
        <w:jc w:val="both"/>
        <w:rPr>
          <w:sz w:val="28"/>
          <w:szCs w:val="28"/>
        </w:rPr>
      </w:pPr>
      <w:r w:rsidRPr="00CD71A2">
        <w:rPr>
          <w:sz w:val="28"/>
          <w:szCs w:val="28"/>
        </w:rPr>
        <w:lastRenderedPageBreak/>
        <w:t>Все активнее субъекты малого и среднего бизнеса участвуют в системе государственных и муниципальных закупок. Общий стоимостной объем заку</w:t>
      </w:r>
      <w:r w:rsidR="0029396F">
        <w:rPr>
          <w:sz w:val="28"/>
          <w:szCs w:val="28"/>
        </w:rPr>
        <w:t>пок по району, осуществляемых</w:t>
      </w:r>
      <w:r w:rsidRPr="00CD71A2">
        <w:rPr>
          <w:sz w:val="28"/>
          <w:szCs w:val="28"/>
        </w:rPr>
        <w:t xml:space="preserve"> в соответствии с Федеральным законом от 18 июля </w:t>
      </w:r>
      <w:smartTag w:uri="urn:schemas-microsoft-com:office:smarttags" w:element="metricconverter">
        <w:smartTagPr>
          <w:attr w:name="ProductID" w:val="2024 г"/>
        </w:smartTagPr>
        <w:r w:rsidRPr="00CD71A2">
          <w:rPr>
            <w:sz w:val="28"/>
            <w:szCs w:val="28"/>
          </w:rPr>
          <w:t>2011 г</w:t>
        </w:r>
      </w:smartTag>
      <w:r w:rsidRPr="00CD71A2">
        <w:rPr>
          <w:sz w:val="28"/>
          <w:szCs w:val="28"/>
        </w:rPr>
        <w:t>. № 223-ФЗ «О закупках товаров, работ, услуг отдельными видами юр</w:t>
      </w:r>
      <w:r w:rsidR="0029396F">
        <w:rPr>
          <w:sz w:val="28"/>
          <w:szCs w:val="28"/>
        </w:rPr>
        <w:t>идических лиц» - 28,4 млн. руб.   В</w:t>
      </w:r>
      <w:r w:rsidRPr="00CD71A2">
        <w:rPr>
          <w:sz w:val="28"/>
          <w:szCs w:val="28"/>
        </w:rPr>
        <w:t xml:space="preserve"> том числе  объем закупок, осуществляемых у субъектов малого и среднего предпринимательства – 19,4 млн. руб., что составляет 68,3 % (в 2016 году объем субъектов предпринимательства был равен 9,7 %). </w:t>
      </w:r>
    </w:p>
    <w:p w:rsidR="00D36575" w:rsidRPr="00CD71A2" w:rsidRDefault="00D36575" w:rsidP="00D36575">
      <w:pPr>
        <w:spacing w:line="360" w:lineRule="auto"/>
        <w:jc w:val="both"/>
        <w:rPr>
          <w:sz w:val="28"/>
          <w:szCs w:val="28"/>
        </w:rPr>
      </w:pPr>
      <w:r w:rsidRPr="00CD71A2">
        <w:rPr>
          <w:sz w:val="28"/>
          <w:szCs w:val="28"/>
        </w:rPr>
        <w:t xml:space="preserve">Общий стоимостной объем закупок по району, осуществляемых в соответствии с Федеральным законом от 05 июля </w:t>
      </w:r>
      <w:smartTag w:uri="urn:schemas-microsoft-com:office:smarttags" w:element="metricconverter">
        <w:smartTagPr>
          <w:attr w:name="ProductID" w:val="2024 г"/>
        </w:smartTagPr>
        <w:r w:rsidRPr="00CD71A2">
          <w:rPr>
            <w:sz w:val="28"/>
            <w:szCs w:val="28"/>
          </w:rPr>
          <w:t>2013 г</w:t>
        </w:r>
      </w:smartTag>
      <w:r w:rsidRPr="00CD71A2">
        <w:rPr>
          <w:sz w:val="28"/>
          <w:szCs w:val="28"/>
        </w:rPr>
        <w:t>. № 44-ФЗ «О контрактной системе в сфере закупок товаров, работ, услуг для обеспечения государственных и муниципальных нужд» - 203,5  млн. руб., в том числе объем закупок, осуществляемых у субъектов малого и среднего предпринимательства – 109,7 млн. руб., что составляет 53,9 % (в 2016 году этот показатель был равен 18,7 %).</w:t>
      </w:r>
    </w:p>
    <w:p w:rsidR="00D36575" w:rsidRPr="00CD71A2" w:rsidRDefault="00D36575" w:rsidP="00D36575">
      <w:pPr>
        <w:spacing w:line="360" w:lineRule="auto"/>
        <w:jc w:val="both"/>
        <w:rPr>
          <w:color w:val="FF0000"/>
          <w:sz w:val="28"/>
          <w:szCs w:val="28"/>
        </w:rPr>
      </w:pPr>
      <w:r w:rsidRPr="00CD71A2">
        <w:rPr>
          <w:color w:val="FF0000"/>
          <w:sz w:val="28"/>
          <w:szCs w:val="28"/>
        </w:rPr>
        <w:tab/>
      </w:r>
      <w:r w:rsidRPr="00CD71A2">
        <w:rPr>
          <w:sz w:val="28"/>
          <w:szCs w:val="28"/>
        </w:rPr>
        <w:t xml:space="preserve">Для оказания имущественной поддержки сформирован Перечень муниципального имущества, предназначенного для предоставления во владение и (или) пользования субъектам предпринимательства. </w:t>
      </w:r>
    </w:p>
    <w:p w:rsidR="00D36575" w:rsidRPr="00CD71A2" w:rsidRDefault="00D36575" w:rsidP="00D36575">
      <w:pPr>
        <w:spacing w:line="360" w:lineRule="auto"/>
        <w:ind w:firstLine="708"/>
        <w:jc w:val="both"/>
        <w:rPr>
          <w:sz w:val="28"/>
          <w:szCs w:val="28"/>
        </w:rPr>
      </w:pPr>
      <w:r w:rsidRPr="00CD71A2">
        <w:rPr>
          <w:sz w:val="28"/>
          <w:szCs w:val="28"/>
        </w:rPr>
        <w:t>В целях обеспечения защиты прав и законных интересов бизнеса, сокраще</w:t>
      </w:r>
      <w:r w:rsidR="00913C25" w:rsidRPr="00CD71A2">
        <w:rPr>
          <w:sz w:val="28"/>
          <w:szCs w:val="28"/>
        </w:rPr>
        <w:t>ния административных барьеров, п</w:t>
      </w:r>
      <w:r w:rsidRPr="00CD71A2">
        <w:rPr>
          <w:sz w:val="28"/>
          <w:szCs w:val="28"/>
        </w:rPr>
        <w:t>остановлением администрации Краснослободского муниципального района от 29.12.2016 г. № 568 организована работа телефона «горячей линии» для субъектов малого и среднего предпринимательства. За 2017 год от субъектов малого и среднего предпринимательства поступило 2 обращения.</w:t>
      </w:r>
    </w:p>
    <w:p w:rsidR="00D36575" w:rsidRPr="00CD71A2" w:rsidRDefault="00D36575" w:rsidP="00D36575">
      <w:pPr>
        <w:spacing w:line="360" w:lineRule="auto"/>
        <w:ind w:firstLine="708"/>
        <w:jc w:val="both"/>
        <w:rPr>
          <w:iCs/>
          <w:color w:val="000000"/>
          <w:sz w:val="28"/>
          <w:szCs w:val="28"/>
        </w:rPr>
      </w:pPr>
      <w:r w:rsidRPr="00CD71A2">
        <w:rPr>
          <w:iCs/>
          <w:color w:val="000000"/>
          <w:sz w:val="28"/>
          <w:szCs w:val="28"/>
        </w:rPr>
        <w:t>По и</w:t>
      </w:r>
      <w:r w:rsidR="0029396F">
        <w:rPr>
          <w:iCs/>
          <w:color w:val="000000"/>
          <w:sz w:val="28"/>
          <w:szCs w:val="28"/>
        </w:rPr>
        <w:t xml:space="preserve">тогам 2017 года </w:t>
      </w:r>
      <w:r w:rsidRPr="00CD71A2">
        <w:rPr>
          <w:iCs/>
          <w:color w:val="000000"/>
          <w:sz w:val="28"/>
          <w:szCs w:val="28"/>
        </w:rPr>
        <w:t xml:space="preserve"> в рамках реализации муниципальной программы по р</w:t>
      </w:r>
      <w:r w:rsidRPr="00CD71A2">
        <w:rPr>
          <w:sz w:val="28"/>
          <w:szCs w:val="28"/>
        </w:rPr>
        <w:t xml:space="preserve">азвитию    и    </w:t>
      </w:r>
      <w:r w:rsidR="0029396F">
        <w:rPr>
          <w:sz w:val="28"/>
          <w:szCs w:val="28"/>
        </w:rPr>
        <w:t xml:space="preserve">  поддержке предпринимательства </w:t>
      </w:r>
      <w:r w:rsidRPr="00CD71A2">
        <w:rPr>
          <w:sz w:val="28"/>
          <w:szCs w:val="28"/>
        </w:rPr>
        <w:t xml:space="preserve"> произведен взаимозачет  средств, направляемых предпринимателями на капитальный ремонт объектов недвижимо</w:t>
      </w:r>
      <w:r w:rsidR="0029396F">
        <w:rPr>
          <w:sz w:val="28"/>
          <w:szCs w:val="28"/>
        </w:rPr>
        <w:t>сти муниципальной собственности</w:t>
      </w:r>
      <w:r w:rsidRPr="00CD71A2">
        <w:rPr>
          <w:sz w:val="28"/>
          <w:szCs w:val="28"/>
        </w:rPr>
        <w:t xml:space="preserve"> и благоустройство прилегающих к ним территорий, улучшение внешнего облика нежилых арендуемых помещений и зданий в счет зачета погашения арендной платы за арендуемые помеще</w:t>
      </w:r>
      <w:r w:rsidR="0029396F">
        <w:rPr>
          <w:sz w:val="28"/>
          <w:szCs w:val="28"/>
        </w:rPr>
        <w:t xml:space="preserve">ния </w:t>
      </w:r>
      <w:r w:rsidR="0029396F">
        <w:rPr>
          <w:sz w:val="28"/>
          <w:szCs w:val="28"/>
        </w:rPr>
        <w:lastRenderedPageBreak/>
        <w:t>в сумме – 915,9 тыс. руб.  П</w:t>
      </w:r>
      <w:r w:rsidRPr="00CD71A2">
        <w:rPr>
          <w:sz w:val="28"/>
          <w:szCs w:val="28"/>
        </w:rPr>
        <w:t>о состоянию на 01.01.2018 субъектам малого и среднего бизнеса  сдано пустующ</w:t>
      </w:r>
      <w:r w:rsidR="0029396F">
        <w:rPr>
          <w:sz w:val="28"/>
          <w:szCs w:val="28"/>
        </w:rPr>
        <w:t>их и неиспользованных помещений</w:t>
      </w:r>
      <w:r w:rsidRPr="00CD71A2">
        <w:rPr>
          <w:sz w:val="28"/>
          <w:szCs w:val="28"/>
        </w:rPr>
        <w:t xml:space="preserve"> для ведения хозяйственной деятельности, общей площадью </w:t>
      </w:r>
      <w:smartTag w:uri="urn:schemas-microsoft-com:office:smarttags" w:element="metricconverter">
        <w:smartTagPr>
          <w:attr w:name="ProductID" w:val="2024 г"/>
        </w:smartTagPr>
        <w:r w:rsidRPr="00CD71A2">
          <w:rPr>
            <w:sz w:val="28"/>
            <w:szCs w:val="28"/>
          </w:rPr>
          <w:t>772,8 кв. м</w:t>
        </w:r>
      </w:smartTag>
      <w:r w:rsidRPr="00CD71A2">
        <w:rPr>
          <w:sz w:val="28"/>
          <w:szCs w:val="28"/>
        </w:rPr>
        <w:t xml:space="preserve">, предоставлено в  аренду на основании преференции 1 единица  транспортного средства, поступило 112 обращений консультационного, информационного и организационного характера. Основные вопросы обращений –  организация участия представителей малого и среднего бизнеса в ярмарочных мероприятиях, консультирование по вопросам получения государственной поддержки. По всем обращениям приняты положительные решения. </w:t>
      </w:r>
      <w:r w:rsidRPr="00CD71A2">
        <w:rPr>
          <w:iCs/>
          <w:color w:val="000000"/>
          <w:sz w:val="28"/>
          <w:szCs w:val="28"/>
        </w:rPr>
        <w:t xml:space="preserve"> </w:t>
      </w:r>
    </w:p>
    <w:p w:rsidR="00D36575" w:rsidRPr="00CD71A2" w:rsidRDefault="00D36575" w:rsidP="00D36575">
      <w:pPr>
        <w:spacing w:line="360" w:lineRule="auto"/>
        <w:ind w:firstLine="708"/>
        <w:jc w:val="both"/>
        <w:rPr>
          <w:sz w:val="28"/>
          <w:szCs w:val="28"/>
        </w:rPr>
      </w:pPr>
      <w:r w:rsidRPr="00CD71A2">
        <w:rPr>
          <w:iCs/>
          <w:color w:val="000000"/>
          <w:sz w:val="28"/>
          <w:szCs w:val="28"/>
        </w:rPr>
        <w:t xml:space="preserve">Координатором развития предпринимательства на территории района является Совет по предпринимательству при администрации Краснослободского муниципального района, </w:t>
      </w:r>
      <w:r w:rsidRPr="00CD71A2">
        <w:rPr>
          <w:sz w:val="28"/>
          <w:szCs w:val="28"/>
        </w:rPr>
        <w:t xml:space="preserve">на заседаниях которого рассматриваются вопросы о нововведениях в  законодательстве,  о видах государственной поддержки бизнеса, обсуждаются  проблемы, препятствующие развитию бизнеса и улучшению состояния предпринимательского климата в районе. В феврале 2017 года создана Комиссия по развитию экономики района Регионального объединения работодателей «Союз промышленников и предпринимателей Республики Мордовия». </w:t>
      </w:r>
    </w:p>
    <w:p w:rsidR="00D36575" w:rsidRPr="00CD71A2" w:rsidRDefault="00D36575" w:rsidP="00D36575">
      <w:pPr>
        <w:spacing w:line="360" w:lineRule="auto"/>
        <w:ind w:firstLine="708"/>
        <w:jc w:val="both"/>
        <w:rPr>
          <w:sz w:val="28"/>
          <w:szCs w:val="28"/>
        </w:rPr>
      </w:pPr>
      <w:r w:rsidRPr="00CD71A2">
        <w:rPr>
          <w:sz w:val="28"/>
          <w:szCs w:val="28"/>
        </w:rPr>
        <w:t>В целях содействия развитию малого и среднего предпринимательства на территории Краснослободского муниципального района, популяризации предпринимательской деятельности, формирования благоприятного общественного мнения о предпринимателях, с 2016 года на территории района проводится районный конкурс «Предприниматель Краснослободского муниципального района Республики Мордовия».</w:t>
      </w:r>
    </w:p>
    <w:p w:rsidR="00D36575" w:rsidRPr="00CD71A2" w:rsidRDefault="00D36575" w:rsidP="00D36575">
      <w:pPr>
        <w:spacing w:line="360" w:lineRule="auto"/>
        <w:ind w:firstLine="708"/>
        <w:jc w:val="both"/>
        <w:rPr>
          <w:sz w:val="28"/>
          <w:szCs w:val="28"/>
        </w:rPr>
      </w:pPr>
      <w:r w:rsidRPr="00CD71A2">
        <w:rPr>
          <w:sz w:val="28"/>
          <w:szCs w:val="28"/>
        </w:rPr>
        <w:t>Наряду со своей производственной деятельностью, представители малого и среднего бизнеса района принимают активное участие в общественной жизни района:  оказывают благотворительную помощь малоимущим гражданам, выделяются денежные средства на лечение больных детей, чествуют ветеранов Великой Отечественной войны, спонсируют районные мероприятия.</w:t>
      </w:r>
    </w:p>
    <w:p w:rsidR="00D36575" w:rsidRPr="00CD71A2" w:rsidRDefault="00D36575" w:rsidP="00D36575">
      <w:pPr>
        <w:spacing w:line="360" w:lineRule="auto"/>
        <w:ind w:firstLine="708"/>
        <w:jc w:val="both"/>
        <w:rPr>
          <w:sz w:val="28"/>
          <w:szCs w:val="28"/>
        </w:rPr>
      </w:pPr>
      <w:r w:rsidRPr="00CD71A2">
        <w:rPr>
          <w:sz w:val="28"/>
          <w:szCs w:val="28"/>
        </w:rPr>
        <w:t>Для дальнейшего развития предпринимательства на территории района необходимо решить ряд основных вопросов и проблем:</w:t>
      </w:r>
    </w:p>
    <w:p w:rsidR="00D36575" w:rsidRPr="00CD71A2" w:rsidRDefault="00D36575" w:rsidP="00D36575">
      <w:pPr>
        <w:spacing w:line="360" w:lineRule="auto"/>
        <w:ind w:firstLine="708"/>
        <w:jc w:val="both"/>
        <w:rPr>
          <w:sz w:val="28"/>
          <w:szCs w:val="28"/>
        </w:rPr>
      </w:pPr>
      <w:r w:rsidRPr="00CD71A2">
        <w:rPr>
          <w:sz w:val="28"/>
          <w:szCs w:val="28"/>
        </w:rPr>
        <w:lastRenderedPageBreak/>
        <w:t>- повысить уровень заработной платы наемных работников (практически у всех работников заработная плата равна размеру минимальной заработной платы),</w:t>
      </w:r>
    </w:p>
    <w:p w:rsidR="00D36575" w:rsidRPr="00CD71A2" w:rsidRDefault="00D36575" w:rsidP="00D36575">
      <w:pPr>
        <w:spacing w:line="360" w:lineRule="auto"/>
        <w:ind w:firstLine="708"/>
        <w:jc w:val="both"/>
        <w:rPr>
          <w:sz w:val="28"/>
          <w:szCs w:val="28"/>
        </w:rPr>
      </w:pPr>
      <w:r w:rsidRPr="00CD71A2">
        <w:rPr>
          <w:sz w:val="28"/>
          <w:szCs w:val="28"/>
        </w:rPr>
        <w:t>- отказаться от выплаты заработной платы в «конвертах»,</w:t>
      </w:r>
    </w:p>
    <w:p w:rsidR="00D36575" w:rsidRPr="00CD71A2" w:rsidRDefault="00D36575" w:rsidP="00D36575">
      <w:pPr>
        <w:spacing w:line="360" w:lineRule="auto"/>
        <w:ind w:firstLine="708"/>
        <w:jc w:val="both"/>
        <w:rPr>
          <w:sz w:val="28"/>
          <w:szCs w:val="28"/>
        </w:rPr>
      </w:pPr>
      <w:r w:rsidRPr="00CD71A2">
        <w:rPr>
          <w:sz w:val="28"/>
          <w:szCs w:val="28"/>
        </w:rPr>
        <w:t>- легализовать бизнес в таких отраслях предпринимательской деятельности, как грузовые и пассажирские перевозки, ремонт автотранспортных средств, строительные работы, репетиторство, проведение торжественных мероприятий (тамада), ногтевой бизнес;</w:t>
      </w:r>
    </w:p>
    <w:p w:rsidR="00D36575" w:rsidRPr="00CD71A2" w:rsidRDefault="00D36575" w:rsidP="00D36575">
      <w:pPr>
        <w:spacing w:line="360" w:lineRule="auto"/>
        <w:ind w:firstLine="708"/>
        <w:jc w:val="both"/>
        <w:rPr>
          <w:sz w:val="28"/>
          <w:szCs w:val="28"/>
        </w:rPr>
      </w:pPr>
      <w:r w:rsidRPr="00CD71A2">
        <w:rPr>
          <w:sz w:val="28"/>
          <w:szCs w:val="28"/>
        </w:rPr>
        <w:t xml:space="preserve">- добиться официального оформления в соответствии с ТК всех работающих на предприятиях малого и среднего бизнеса, а также у индивидуальных предпринимателей; </w:t>
      </w:r>
    </w:p>
    <w:p w:rsidR="00D36575" w:rsidRPr="00CD71A2" w:rsidRDefault="00D36575" w:rsidP="00D36575">
      <w:pPr>
        <w:spacing w:line="360" w:lineRule="auto"/>
        <w:ind w:firstLine="708"/>
        <w:jc w:val="both"/>
        <w:rPr>
          <w:sz w:val="28"/>
          <w:szCs w:val="28"/>
        </w:rPr>
      </w:pPr>
      <w:r w:rsidRPr="00CD71A2">
        <w:rPr>
          <w:sz w:val="28"/>
          <w:szCs w:val="28"/>
        </w:rPr>
        <w:t>- повысить уровень развития сферы по оказанию бытовых услуг населению в сельской местности,</w:t>
      </w:r>
    </w:p>
    <w:p w:rsidR="00D36575" w:rsidRPr="00CD71A2" w:rsidRDefault="00D36575" w:rsidP="00D36575">
      <w:pPr>
        <w:spacing w:line="360" w:lineRule="auto"/>
        <w:ind w:firstLine="708"/>
        <w:jc w:val="both"/>
        <w:rPr>
          <w:sz w:val="28"/>
          <w:szCs w:val="28"/>
        </w:rPr>
      </w:pPr>
      <w:r w:rsidRPr="00CD71A2">
        <w:rPr>
          <w:sz w:val="28"/>
          <w:szCs w:val="28"/>
        </w:rPr>
        <w:t>- повысить инвестиционную активность.</w:t>
      </w:r>
    </w:p>
    <w:p w:rsidR="00F17108" w:rsidRPr="00CD71A2" w:rsidRDefault="00F17108" w:rsidP="00F17108">
      <w:pPr>
        <w:pStyle w:val="23"/>
        <w:spacing w:line="360" w:lineRule="auto"/>
        <w:rPr>
          <w:rFonts w:ascii="Times New Roman" w:hAnsi="Times New Roman" w:cs="Times New Roman"/>
          <w:color w:val="auto"/>
          <w:sz w:val="28"/>
          <w:szCs w:val="28"/>
        </w:rPr>
      </w:pPr>
      <w:r w:rsidRPr="00CD71A2">
        <w:rPr>
          <w:rFonts w:ascii="Times New Roman" w:hAnsi="Times New Roman" w:cs="Times New Roman"/>
          <w:color w:val="auto"/>
          <w:sz w:val="28"/>
          <w:szCs w:val="28"/>
        </w:rPr>
        <w:t>Развитие малого и среднего предпринимательства является одним из главных факторов достижения экономической независимости людей в рыночных условиях.</w:t>
      </w:r>
    </w:p>
    <w:p w:rsidR="00F17108" w:rsidRPr="00CD71A2" w:rsidRDefault="00F17108" w:rsidP="00201C62">
      <w:pPr>
        <w:pStyle w:val="23"/>
        <w:spacing w:line="360" w:lineRule="auto"/>
        <w:rPr>
          <w:rFonts w:ascii="Times New Roman" w:hAnsi="Times New Roman" w:cs="Times New Roman"/>
          <w:color w:val="auto"/>
          <w:sz w:val="28"/>
          <w:szCs w:val="28"/>
        </w:rPr>
      </w:pPr>
      <w:r w:rsidRPr="00CD71A2">
        <w:rPr>
          <w:rFonts w:ascii="Times New Roman" w:hAnsi="Times New Roman" w:cs="Times New Roman"/>
          <w:color w:val="auto"/>
          <w:sz w:val="28"/>
          <w:szCs w:val="28"/>
        </w:rPr>
        <w:t>Незначительная доля занятых в сфере малого бизнеса района в производственной сфере  сдерживает темпы формирования среднего класса и повышения его благосостояния, недостаточно используются потенциал самозанятости населения и возможность гибкой структурной перестройки экономики. Развитие производственной сферы малым и средним бизнесом позволит сократить безработицу и повысить инвестиционную активность субъектов  предпринимательства.</w:t>
      </w:r>
    </w:p>
    <w:p w:rsidR="008355F5" w:rsidRPr="00CD71A2" w:rsidRDefault="00567F1D" w:rsidP="00BF2FFD">
      <w:pPr>
        <w:tabs>
          <w:tab w:val="left" w:pos="0"/>
        </w:tabs>
        <w:spacing w:line="360" w:lineRule="auto"/>
        <w:rPr>
          <w:bCs/>
          <w:sz w:val="28"/>
          <w:szCs w:val="28"/>
        </w:rPr>
      </w:pPr>
      <w:r w:rsidRPr="00CD71A2">
        <w:rPr>
          <w:bCs/>
          <w:sz w:val="28"/>
          <w:szCs w:val="28"/>
        </w:rPr>
        <w:t>1.2.4. Инвестиционная деятельность.</w:t>
      </w:r>
    </w:p>
    <w:p w:rsidR="00567F1D" w:rsidRPr="00CD71A2" w:rsidRDefault="00567F1D" w:rsidP="00567F1D">
      <w:pPr>
        <w:spacing w:line="360" w:lineRule="auto"/>
        <w:ind w:firstLine="708"/>
        <w:jc w:val="both"/>
        <w:rPr>
          <w:color w:val="000000"/>
          <w:sz w:val="28"/>
          <w:szCs w:val="28"/>
          <w:shd w:val="clear" w:color="auto" w:fill="FFFFFF"/>
        </w:rPr>
      </w:pPr>
      <w:r w:rsidRPr="00CD71A2">
        <w:rPr>
          <w:color w:val="000000"/>
          <w:sz w:val="28"/>
          <w:szCs w:val="28"/>
          <w:shd w:val="clear" w:color="auto" w:fill="FFFFFF"/>
        </w:rPr>
        <w:t xml:space="preserve">Инвестиции в основной капитал – это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rsidR="00567F1D" w:rsidRPr="00CD71A2" w:rsidRDefault="00567F1D" w:rsidP="00567F1D">
      <w:pPr>
        <w:spacing w:line="360" w:lineRule="auto"/>
        <w:ind w:firstLine="708"/>
        <w:jc w:val="both"/>
        <w:rPr>
          <w:sz w:val="28"/>
          <w:szCs w:val="28"/>
        </w:rPr>
      </w:pPr>
      <w:r w:rsidRPr="00CD71A2">
        <w:rPr>
          <w:sz w:val="28"/>
          <w:szCs w:val="28"/>
        </w:rPr>
        <w:lastRenderedPageBreak/>
        <w:t xml:space="preserve">В последние годы в районе сохраняется устойчивая тенденция  роста </w:t>
      </w:r>
      <w:r w:rsidRPr="00CD71A2">
        <w:rPr>
          <w:bCs/>
          <w:sz w:val="28"/>
          <w:szCs w:val="28"/>
        </w:rPr>
        <w:t>инвестиций в основной капитал.</w:t>
      </w:r>
      <w:r w:rsidRPr="00CD71A2">
        <w:rPr>
          <w:sz w:val="28"/>
          <w:szCs w:val="28"/>
        </w:rPr>
        <w:t xml:space="preserve"> Объем инвестиций в основной капитал в 2017 году по сравнению с 2016 годом увеличился на 12% (по РМ – на 11,6%).  Инвестиции в основной капитал за счет внебюджетных источников финансирования возрос по сравнению с 2015 годом на 2,3 процента ( по РМ снизился на 4,6%), за счет бюджетных источников финансирования  в 1.8 раза ( по РМ 1,4 раза).</w:t>
      </w:r>
    </w:p>
    <w:p w:rsidR="00567F1D" w:rsidRPr="00CD71A2" w:rsidRDefault="00567F1D" w:rsidP="00567F1D">
      <w:pPr>
        <w:ind w:firstLine="720"/>
        <w:jc w:val="both"/>
        <w:rPr>
          <w:b/>
          <w:sz w:val="22"/>
          <w:szCs w:val="22"/>
        </w:rPr>
      </w:pPr>
      <w:r w:rsidRPr="00CD71A2">
        <w:rPr>
          <w:b/>
          <w:sz w:val="22"/>
          <w:szCs w:val="22"/>
        </w:rPr>
        <w:t>Инвестиции в  основной капитал, за счет всех источников финансирования</w:t>
      </w:r>
    </w:p>
    <w:p w:rsidR="00567F1D" w:rsidRPr="00CD71A2" w:rsidRDefault="00567F1D" w:rsidP="00567F1D">
      <w:pPr>
        <w:ind w:firstLine="720"/>
        <w:jc w:val="both"/>
        <w:rPr>
          <w:sz w:val="22"/>
          <w:szCs w:val="22"/>
        </w:rPr>
      </w:pPr>
      <w:r w:rsidRPr="00CD71A2">
        <w:rPr>
          <w:b/>
          <w:sz w:val="22"/>
          <w:szCs w:val="22"/>
        </w:rPr>
        <w:t xml:space="preserve">                                                                                                                                            </w:t>
      </w:r>
      <w:r w:rsidRPr="00CD71A2">
        <w:rPr>
          <w:sz w:val="22"/>
          <w:szCs w:val="22"/>
        </w:rPr>
        <w:t>( млн.руб.)</w:t>
      </w:r>
    </w:p>
    <w:tbl>
      <w:tblPr>
        <w:tblStyle w:val="af2"/>
        <w:tblW w:w="9639" w:type="dxa"/>
        <w:tblInd w:w="108" w:type="dxa"/>
        <w:tblLayout w:type="fixed"/>
        <w:tblLook w:val="00A0" w:firstRow="1" w:lastRow="0" w:firstColumn="1" w:lastColumn="0" w:noHBand="0" w:noVBand="0"/>
      </w:tblPr>
      <w:tblGrid>
        <w:gridCol w:w="4111"/>
        <w:gridCol w:w="1382"/>
        <w:gridCol w:w="1382"/>
        <w:gridCol w:w="1382"/>
        <w:gridCol w:w="1382"/>
      </w:tblGrid>
      <w:tr w:rsidR="00567F1D" w:rsidRPr="00CD71A2" w:rsidTr="00567F1D">
        <w:trPr>
          <w:trHeight w:val="299"/>
        </w:trPr>
        <w:tc>
          <w:tcPr>
            <w:tcW w:w="4111" w:type="dxa"/>
            <w:vMerge w:val="restart"/>
          </w:tcPr>
          <w:p w:rsidR="00567F1D" w:rsidRPr="00CD71A2" w:rsidRDefault="00567F1D" w:rsidP="00567F1D">
            <w:pPr>
              <w:jc w:val="center"/>
              <w:rPr>
                <w:sz w:val="26"/>
                <w:szCs w:val="26"/>
              </w:rPr>
            </w:pPr>
            <w:r w:rsidRPr="00CD71A2">
              <w:rPr>
                <w:sz w:val="26"/>
                <w:szCs w:val="26"/>
              </w:rPr>
              <w:t>показатель</w:t>
            </w:r>
          </w:p>
        </w:tc>
        <w:tc>
          <w:tcPr>
            <w:tcW w:w="1382" w:type="dxa"/>
            <w:vMerge w:val="restart"/>
          </w:tcPr>
          <w:p w:rsidR="00567F1D" w:rsidRPr="00CD71A2" w:rsidRDefault="00567F1D" w:rsidP="00567F1D">
            <w:pPr>
              <w:jc w:val="center"/>
              <w:rPr>
                <w:sz w:val="20"/>
                <w:szCs w:val="20"/>
              </w:rPr>
            </w:pPr>
            <w:r w:rsidRPr="00CD71A2">
              <w:rPr>
                <w:sz w:val="20"/>
                <w:szCs w:val="20"/>
              </w:rPr>
              <w:t>2015г.</w:t>
            </w:r>
          </w:p>
        </w:tc>
        <w:tc>
          <w:tcPr>
            <w:tcW w:w="1382" w:type="dxa"/>
            <w:vMerge w:val="restart"/>
          </w:tcPr>
          <w:p w:rsidR="00567F1D" w:rsidRPr="00CD71A2" w:rsidRDefault="00567F1D" w:rsidP="00567F1D">
            <w:pPr>
              <w:jc w:val="center"/>
              <w:rPr>
                <w:sz w:val="20"/>
                <w:szCs w:val="20"/>
              </w:rPr>
            </w:pPr>
            <w:r w:rsidRPr="00CD71A2">
              <w:rPr>
                <w:sz w:val="20"/>
                <w:szCs w:val="20"/>
              </w:rPr>
              <w:t>2016г</w:t>
            </w:r>
          </w:p>
        </w:tc>
        <w:tc>
          <w:tcPr>
            <w:tcW w:w="1382" w:type="dxa"/>
            <w:vMerge w:val="restart"/>
          </w:tcPr>
          <w:p w:rsidR="00567F1D" w:rsidRPr="00CD71A2" w:rsidRDefault="00567F1D" w:rsidP="00567F1D">
            <w:pPr>
              <w:jc w:val="center"/>
              <w:rPr>
                <w:sz w:val="20"/>
                <w:szCs w:val="20"/>
              </w:rPr>
            </w:pPr>
            <w:r w:rsidRPr="00CD71A2">
              <w:rPr>
                <w:sz w:val="20"/>
                <w:szCs w:val="20"/>
              </w:rPr>
              <w:t>2017г</w:t>
            </w:r>
          </w:p>
        </w:tc>
        <w:tc>
          <w:tcPr>
            <w:tcW w:w="1382" w:type="dxa"/>
            <w:vMerge w:val="restart"/>
          </w:tcPr>
          <w:p w:rsidR="00567F1D" w:rsidRPr="00CD71A2" w:rsidRDefault="00567F1D" w:rsidP="00567F1D">
            <w:pPr>
              <w:jc w:val="center"/>
              <w:rPr>
                <w:sz w:val="20"/>
                <w:szCs w:val="20"/>
              </w:rPr>
            </w:pPr>
            <w:r w:rsidRPr="00CD71A2">
              <w:rPr>
                <w:sz w:val="20"/>
                <w:szCs w:val="20"/>
              </w:rPr>
              <w:t>Оценка</w:t>
            </w:r>
          </w:p>
          <w:p w:rsidR="00567F1D" w:rsidRPr="00CD71A2" w:rsidRDefault="00567F1D" w:rsidP="00567F1D">
            <w:pPr>
              <w:jc w:val="center"/>
              <w:rPr>
                <w:sz w:val="20"/>
                <w:szCs w:val="20"/>
              </w:rPr>
            </w:pPr>
            <w:r w:rsidRPr="00CD71A2">
              <w:rPr>
                <w:sz w:val="20"/>
                <w:szCs w:val="20"/>
              </w:rPr>
              <w:t>2018г</w:t>
            </w:r>
          </w:p>
        </w:tc>
      </w:tr>
      <w:tr w:rsidR="00567F1D" w:rsidRPr="00CD71A2" w:rsidTr="00567F1D">
        <w:trPr>
          <w:trHeight w:val="299"/>
        </w:trPr>
        <w:tc>
          <w:tcPr>
            <w:tcW w:w="4111" w:type="dxa"/>
            <w:vMerge/>
          </w:tcPr>
          <w:p w:rsidR="00567F1D" w:rsidRPr="00CD71A2" w:rsidRDefault="00567F1D" w:rsidP="00D7502C">
            <w:pPr>
              <w:jc w:val="both"/>
              <w:rPr>
                <w:sz w:val="26"/>
                <w:szCs w:val="26"/>
              </w:rPr>
            </w:pPr>
          </w:p>
        </w:tc>
        <w:tc>
          <w:tcPr>
            <w:tcW w:w="1382" w:type="dxa"/>
            <w:vMerge/>
          </w:tcPr>
          <w:p w:rsidR="00567F1D" w:rsidRPr="00CD71A2" w:rsidRDefault="00567F1D" w:rsidP="00567F1D">
            <w:pPr>
              <w:jc w:val="center"/>
              <w:rPr>
                <w:sz w:val="20"/>
                <w:szCs w:val="20"/>
              </w:rPr>
            </w:pPr>
          </w:p>
        </w:tc>
        <w:tc>
          <w:tcPr>
            <w:tcW w:w="1382" w:type="dxa"/>
            <w:vMerge/>
          </w:tcPr>
          <w:p w:rsidR="00567F1D" w:rsidRPr="00CD71A2" w:rsidRDefault="00567F1D" w:rsidP="00567F1D">
            <w:pPr>
              <w:jc w:val="center"/>
              <w:rPr>
                <w:sz w:val="20"/>
                <w:szCs w:val="20"/>
              </w:rPr>
            </w:pPr>
          </w:p>
        </w:tc>
        <w:tc>
          <w:tcPr>
            <w:tcW w:w="1382" w:type="dxa"/>
            <w:vMerge/>
          </w:tcPr>
          <w:p w:rsidR="00567F1D" w:rsidRPr="00CD71A2" w:rsidRDefault="00567F1D" w:rsidP="00567F1D">
            <w:pPr>
              <w:jc w:val="center"/>
              <w:rPr>
                <w:sz w:val="20"/>
                <w:szCs w:val="20"/>
              </w:rPr>
            </w:pPr>
          </w:p>
        </w:tc>
        <w:tc>
          <w:tcPr>
            <w:tcW w:w="1382" w:type="dxa"/>
            <w:vMerge/>
          </w:tcPr>
          <w:p w:rsidR="00567F1D" w:rsidRPr="00CD71A2" w:rsidRDefault="00567F1D" w:rsidP="00567F1D">
            <w:pPr>
              <w:jc w:val="center"/>
              <w:rPr>
                <w:sz w:val="20"/>
                <w:szCs w:val="20"/>
              </w:rPr>
            </w:pPr>
          </w:p>
        </w:tc>
      </w:tr>
      <w:tr w:rsidR="00567F1D" w:rsidRPr="00CD71A2" w:rsidTr="00567F1D">
        <w:tc>
          <w:tcPr>
            <w:tcW w:w="4111" w:type="dxa"/>
          </w:tcPr>
          <w:p w:rsidR="00567F1D" w:rsidRPr="00CD71A2" w:rsidRDefault="00567F1D" w:rsidP="00D7502C">
            <w:pPr>
              <w:jc w:val="both"/>
              <w:rPr>
                <w:sz w:val="20"/>
                <w:szCs w:val="20"/>
              </w:rPr>
            </w:pPr>
            <w:r w:rsidRPr="00CD71A2">
              <w:rPr>
                <w:sz w:val="26"/>
                <w:szCs w:val="26"/>
              </w:rPr>
              <w:t>Краснослободский муниципальный район</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492,7</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472,8</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530,9</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382,1</w:t>
            </w:r>
          </w:p>
        </w:tc>
      </w:tr>
      <w:tr w:rsidR="00567F1D" w:rsidRPr="00CD71A2" w:rsidTr="00567F1D">
        <w:tc>
          <w:tcPr>
            <w:tcW w:w="4111" w:type="dxa"/>
          </w:tcPr>
          <w:p w:rsidR="00567F1D" w:rsidRPr="00CD71A2" w:rsidRDefault="00567F1D" w:rsidP="00D7502C">
            <w:pPr>
              <w:jc w:val="both"/>
              <w:rPr>
                <w:sz w:val="20"/>
                <w:szCs w:val="20"/>
              </w:rPr>
            </w:pPr>
            <w:r w:rsidRPr="00CD71A2">
              <w:rPr>
                <w:sz w:val="20"/>
                <w:szCs w:val="20"/>
              </w:rPr>
              <w:t>в том числе по видам деятельности</w:t>
            </w:r>
          </w:p>
        </w:tc>
        <w:tc>
          <w:tcPr>
            <w:tcW w:w="1382" w:type="dxa"/>
          </w:tcPr>
          <w:p w:rsidR="00567F1D" w:rsidRPr="00CD71A2" w:rsidRDefault="00567F1D" w:rsidP="00567F1D">
            <w:pPr>
              <w:jc w:val="center"/>
              <w:rPr>
                <w:sz w:val="20"/>
                <w:szCs w:val="20"/>
              </w:rPr>
            </w:pPr>
          </w:p>
        </w:tc>
        <w:tc>
          <w:tcPr>
            <w:tcW w:w="1382" w:type="dxa"/>
          </w:tcPr>
          <w:p w:rsidR="00567F1D" w:rsidRPr="00CD71A2" w:rsidRDefault="00567F1D" w:rsidP="00567F1D">
            <w:pPr>
              <w:jc w:val="center"/>
              <w:rPr>
                <w:sz w:val="20"/>
                <w:szCs w:val="20"/>
              </w:rPr>
            </w:pPr>
          </w:p>
        </w:tc>
        <w:tc>
          <w:tcPr>
            <w:tcW w:w="1382" w:type="dxa"/>
          </w:tcPr>
          <w:p w:rsidR="00567F1D" w:rsidRPr="00CD71A2" w:rsidRDefault="00567F1D" w:rsidP="00567F1D">
            <w:pPr>
              <w:jc w:val="center"/>
              <w:rPr>
                <w:sz w:val="20"/>
                <w:szCs w:val="20"/>
              </w:rPr>
            </w:pPr>
          </w:p>
        </w:tc>
        <w:tc>
          <w:tcPr>
            <w:tcW w:w="1382" w:type="dxa"/>
          </w:tcPr>
          <w:p w:rsidR="00567F1D" w:rsidRPr="00CD71A2" w:rsidRDefault="00567F1D" w:rsidP="00567F1D">
            <w:pPr>
              <w:jc w:val="center"/>
              <w:rPr>
                <w:sz w:val="20"/>
                <w:szCs w:val="20"/>
              </w:rPr>
            </w:pPr>
          </w:p>
        </w:tc>
      </w:tr>
      <w:tr w:rsidR="00567F1D" w:rsidRPr="00CD71A2" w:rsidTr="00567F1D">
        <w:tc>
          <w:tcPr>
            <w:tcW w:w="4111" w:type="dxa"/>
          </w:tcPr>
          <w:p w:rsidR="00567F1D" w:rsidRPr="00CD71A2" w:rsidRDefault="00567F1D" w:rsidP="00D7502C">
            <w:pPr>
              <w:jc w:val="both"/>
            </w:pPr>
            <w:r w:rsidRPr="00CD71A2">
              <w:t>Сельское хозяйство, охота и лесное хозяйство</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319,2</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266,2</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337,8</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259,9</w:t>
            </w:r>
          </w:p>
        </w:tc>
      </w:tr>
      <w:tr w:rsidR="00567F1D" w:rsidRPr="00CD71A2" w:rsidTr="00567F1D">
        <w:tc>
          <w:tcPr>
            <w:tcW w:w="4111" w:type="dxa"/>
          </w:tcPr>
          <w:p w:rsidR="00567F1D" w:rsidRPr="00CD71A2" w:rsidRDefault="00567F1D" w:rsidP="00D7502C">
            <w:pPr>
              <w:jc w:val="both"/>
            </w:pPr>
            <w:r w:rsidRPr="00CD71A2">
              <w:t>Обрабатывающие производства</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1,2</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2,4</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1,7</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1,3</w:t>
            </w:r>
          </w:p>
        </w:tc>
      </w:tr>
      <w:tr w:rsidR="00567F1D" w:rsidRPr="00CD71A2" w:rsidTr="00567F1D">
        <w:tc>
          <w:tcPr>
            <w:tcW w:w="4111" w:type="dxa"/>
          </w:tcPr>
          <w:p w:rsidR="00567F1D" w:rsidRPr="00CD71A2" w:rsidRDefault="00567F1D" w:rsidP="00D7502C">
            <w:pPr>
              <w:jc w:val="both"/>
            </w:pPr>
            <w:r w:rsidRPr="00CD71A2">
              <w:t>Производство и распределение электроэнергии, газа и воды</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21,5</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29,2</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17,1</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11,5</w:t>
            </w:r>
          </w:p>
        </w:tc>
      </w:tr>
      <w:tr w:rsidR="00567F1D" w:rsidRPr="00CD71A2" w:rsidTr="00567F1D">
        <w:tc>
          <w:tcPr>
            <w:tcW w:w="4111" w:type="dxa"/>
          </w:tcPr>
          <w:p w:rsidR="00567F1D" w:rsidRPr="00CD71A2" w:rsidRDefault="00567F1D" w:rsidP="00D7502C">
            <w:pPr>
              <w:jc w:val="both"/>
            </w:pPr>
            <w:r w:rsidRPr="00CD71A2">
              <w:t>Строительство</w:t>
            </w:r>
          </w:p>
        </w:tc>
        <w:tc>
          <w:tcPr>
            <w:tcW w:w="1382" w:type="dxa"/>
          </w:tcPr>
          <w:p w:rsidR="00567F1D" w:rsidRPr="00CD71A2" w:rsidRDefault="00567F1D" w:rsidP="00567F1D">
            <w:pPr>
              <w:jc w:val="center"/>
              <w:rPr>
                <w:sz w:val="20"/>
                <w:szCs w:val="20"/>
              </w:rPr>
            </w:pPr>
            <w:r w:rsidRPr="00CD71A2">
              <w:rPr>
                <w:sz w:val="20"/>
                <w:szCs w:val="20"/>
              </w:rPr>
              <w:t>0</w:t>
            </w:r>
          </w:p>
        </w:tc>
        <w:tc>
          <w:tcPr>
            <w:tcW w:w="1382" w:type="dxa"/>
          </w:tcPr>
          <w:p w:rsidR="00567F1D" w:rsidRPr="00CD71A2" w:rsidRDefault="00567F1D" w:rsidP="00567F1D">
            <w:pPr>
              <w:jc w:val="center"/>
              <w:rPr>
                <w:sz w:val="20"/>
                <w:szCs w:val="20"/>
              </w:rPr>
            </w:pPr>
            <w:r w:rsidRPr="00CD71A2">
              <w:rPr>
                <w:sz w:val="20"/>
                <w:szCs w:val="20"/>
              </w:rPr>
              <w:t>3,1</w:t>
            </w:r>
          </w:p>
        </w:tc>
        <w:tc>
          <w:tcPr>
            <w:tcW w:w="1382" w:type="dxa"/>
          </w:tcPr>
          <w:p w:rsidR="00567F1D" w:rsidRPr="00CD71A2" w:rsidRDefault="00567F1D" w:rsidP="00567F1D">
            <w:pPr>
              <w:jc w:val="center"/>
              <w:rPr>
                <w:sz w:val="20"/>
                <w:szCs w:val="20"/>
              </w:rPr>
            </w:pPr>
            <w:r w:rsidRPr="00CD71A2">
              <w:rPr>
                <w:sz w:val="20"/>
                <w:szCs w:val="20"/>
              </w:rPr>
              <w:t>0</w:t>
            </w:r>
          </w:p>
        </w:tc>
        <w:tc>
          <w:tcPr>
            <w:tcW w:w="1382" w:type="dxa"/>
          </w:tcPr>
          <w:p w:rsidR="00567F1D" w:rsidRPr="00CD71A2" w:rsidRDefault="00567F1D" w:rsidP="00567F1D">
            <w:pPr>
              <w:jc w:val="center"/>
              <w:rPr>
                <w:sz w:val="20"/>
                <w:szCs w:val="20"/>
              </w:rPr>
            </w:pPr>
            <w:r w:rsidRPr="00CD71A2">
              <w:rPr>
                <w:sz w:val="20"/>
                <w:szCs w:val="20"/>
              </w:rPr>
              <w:t>0</w:t>
            </w:r>
          </w:p>
        </w:tc>
      </w:tr>
      <w:tr w:rsidR="00567F1D" w:rsidRPr="00CD71A2" w:rsidTr="00567F1D">
        <w:tc>
          <w:tcPr>
            <w:tcW w:w="4111" w:type="dxa"/>
          </w:tcPr>
          <w:p w:rsidR="00567F1D" w:rsidRPr="00CD71A2" w:rsidRDefault="00567F1D" w:rsidP="00D7502C">
            <w:pPr>
              <w:jc w:val="both"/>
            </w:pPr>
            <w:r w:rsidRPr="00CD71A2">
              <w:t>Оптовая и розничная торговля, ремонт автотранспортных средств, мотоциклов, бытовых изделий и предметов личного пользования</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5,3</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0,3</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11,8</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8,4</w:t>
            </w:r>
          </w:p>
        </w:tc>
      </w:tr>
      <w:tr w:rsidR="00567F1D" w:rsidRPr="00CD71A2" w:rsidTr="00567F1D">
        <w:tc>
          <w:tcPr>
            <w:tcW w:w="4111" w:type="dxa"/>
          </w:tcPr>
          <w:p w:rsidR="00567F1D" w:rsidRPr="00CD71A2" w:rsidRDefault="00567F1D" w:rsidP="00D7502C">
            <w:pPr>
              <w:jc w:val="both"/>
            </w:pPr>
            <w:r w:rsidRPr="00CD71A2">
              <w:t>Транспорт  и связь</w:t>
            </w:r>
          </w:p>
        </w:tc>
        <w:tc>
          <w:tcPr>
            <w:tcW w:w="1382" w:type="dxa"/>
          </w:tcPr>
          <w:p w:rsidR="00567F1D" w:rsidRPr="00CD71A2" w:rsidRDefault="00567F1D" w:rsidP="00567F1D">
            <w:pPr>
              <w:jc w:val="center"/>
              <w:rPr>
                <w:sz w:val="20"/>
                <w:szCs w:val="20"/>
              </w:rPr>
            </w:pPr>
            <w:r w:rsidRPr="00CD71A2">
              <w:rPr>
                <w:sz w:val="20"/>
                <w:szCs w:val="20"/>
              </w:rPr>
              <w:t>3,8</w:t>
            </w:r>
          </w:p>
        </w:tc>
        <w:tc>
          <w:tcPr>
            <w:tcW w:w="1382" w:type="dxa"/>
          </w:tcPr>
          <w:p w:rsidR="00567F1D" w:rsidRPr="00CD71A2" w:rsidRDefault="00567F1D" w:rsidP="00567F1D">
            <w:pPr>
              <w:jc w:val="center"/>
              <w:rPr>
                <w:sz w:val="20"/>
                <w:szCs w:val="20"/>
              </w:rPr>
            </w:pPr>
            <w:r w:rsidRPr="00CD71A2">
              <w:rPr>
                <w:sz w:val="20"/>
                <w:szCs w:val="20"/>
              </w:rPr>
              <w:t>7,0</w:t>
            </w:r>
          </w:p>
        </w:tc>
        <w:tc>
          <w:tcPr>
            <w:tcW w:w="1382" w:type="dxa"/>
          </w:tcPr>
          <w:p w:rsidR="00567F1D" w:rsidRPr="00CD71A2" w:rsidRDefault="00567F1D" w:rsidP="00567F1D">
            <w:pPr>
              <w:jc w:val="center"/>
              <w:rPr>
                <w:sz w:val="20"/>
                <w:szCs w:val="20"/>
              </w:rPr>
            </w:pPr>
            <w:r w:rsidRPr="00CD71A2">
              <w:rPr>
                <w:sz w:val="20"/>
                <w:szCs w:val="20"/>
              </w:rPr>
              <w:t>4,3</w:t>
            </w:r>
          </w:p>
        </w:tc>
        <w:tc>
          <w:tcPr>
            <w:tcW w:w="1382" w:type="dxa"/>
          </w:tcPr>
          <w:p w:rsidR="00567F1D" w:rsidRPr="00CD71A2" w:rsidRDefault="00567F1D" w:rsidP="00567F1D">
            <w:pPr>
              <w:jc w:val="center"/>
              <w:rPr>
                <w:sz w:val="20"/>
                <w:szCs w:val="20"/>
              </w:rPr>
            </w:pPr>
            <w:r w:rsidRPr="00CD71A2">
              <w:rPr>
                <w:sz w:val="20"/>
                <w:szCs w:val="20"/>
              </w:rPr>
              <w:t>0,8</w:t>
            </w:r>
          </w:p>
        </w:tc>
      </w:tr>
      <w:tr w:rsidR="00567F1D" w:rsidRPr="00CD71A2" w:rsidTr="00567F1D">
        <w:tc>
          <w:tcPr>
            <w:tcW w:w="4111" w:type="dxa"/>
          </w:tcPr>
          <w:p w:rsidR="00567F1D" w:rsidRPr="00CD71A2" w:rsidRDefault="00567F1D" w:rsidP="00D7502C">
            <w:pPr>
              <w:jc w:val="both"/>
            </w:pPr>
            <w:r w:rsidRPr="00CD71A2">
              <w:t>Операции с недвижимым имуществом, аренда и предоставление услуг</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0,8</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0</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91,4</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60,0</w:t>
            </w:r>
          </w:p>
        </w:tc>
      </w:tr>
      <w:tr w:rsidR="00567F1D" w:rsidRPr="00CD71A2" w:rsidTr="00567F1D">
        <w:tc>
          <w:tcPr>
            <w:tcW w:w="4111" w:type="dxa"/>
          </w:tcPr>
          <w:p w:rsidR="00567F1D" w:rsidRPr="00CD71A2" w:rsidRDefault="00567F1D" w:rsidP="00D7502C">
            <w:pPr>
              <w:jc w:val="both"/>
            </w:pPr>
            <w:r w:rsidRPr="00CD71A2">
              <w:t>Государственное управление и обеспечение безопасности; социальное страхование</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85,4</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154,3</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48,0</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32,7</w:t>
            </w:r>
          </w:p>
        </w:tc>
      </w:tr>
      <w:tr w:rsidR="00567F1D" w:rsidRPr="00CD71A2" w:rsidTr="00567F1D">
        <w:tc>
          <w:tcPr>
            <w:tcW w:w="4111" w:type="dxa"/>
          </w:tcPr>
          <w:p w:rsidR="00567F1D" w:rsidRPr="00CD71A2" w:rsidRDefault="00567F1D" w:rsidP="00D7502C">
            <w:pPr>
              <w:jc w:val="both"/>
            </w:pPr>
            <w:r w:rsidRPr="00CD71A2">
              <w:t>Образование</w:t>
            </w:r>
          </w:p>
        </w:tc>
        <w:tc>
          <w:tcPr>
            <w:tcW w:w="1382" w:type="dxa"/>
          </w:tcPr>
          <w:p w:rsidR="00567F1D" w:rsidRPr="00CD71A2" w:rsidRDefault="00567F1D" w:rsidP="00567F1D">
            <w:pPr>
              <w:jc w:val="center"/>
              <w:rPr>
                <w:sz w:val="20"/>
                <w:szCs w:val="20"/>
              </w:rPr>
            </w:pPr>
            <w:r w:rsidRPr="00CD71A2">
              <w:rPr>
                <w:sz w:val="20"/>
                <w:szCs w:val="20"/>
              </w:rPr>
              <w:t>24,5</w:t>
            </w:r>
          </w:p>
        </w:tc>
        <w:tc>
          <w:tcPr>
            <w:tcW w:w="1382" w:type="dxa"/>
          </w:tcPr>
          <w:p w:rsidR="00567F1D" w:rsidRPr="00CD71A2" w:rsidRDefault="00567F1D" w:rsidP="00567F1D">
            <w:pPr>
              <w:jc w:val="center"/>
              <w:rPr>
                <w:sz w:val="20"/>
                <w:szCs w:val="20"/>
              </w:rPr>
            </w:pPr>
            <w:r w:rsidRPr="00CD71A2">
              <w:rPr>
                <w:sz w:val="20"/>
                <w:szCs w:val="20"/>
              </w:rPr>
              <w:t>7,9</w:t>
            </w:r>
          </w:p>
        </w:tc>
        <w:tc>
          <w:tcPr>
            <w:tcW w:w="1382" w:type="dxa"/>
          </w:tcPr>
          <w:p w:rsidR="00567F1D" w:rsidRPr="00CD71A2" w:rsidRDefault="00567F1D" w:rsidP="00567F1D">
            <w:pPr>
              <w:jc w:val="center"/>
              <w:rPr>
                <w:sz w:val="20"/>
                <w:szCs w:val="20"/>
              </w:rPr>
            </w:pPr>
            <w:r w:rsidRPr="00CD71A2">
              <w:rPr>
                <w:sz w:val="20"/>
                <w:szCs w:val="20"/>
              </w:rPr>
              <w:t>5,4</w:t>
            </w:r>
          </w:p>
        </w:tc>
        <w:tc>
          <w:tcPr>
            <w:tcW w:w="1382" w:type="dxa"/>
          </w:tcPr>
          <w:p w:rsidR="00567F1D" w:rsidRPr="00CD71A2" w:rsidRDefault="00567F1D" w:rsidP="00567F1D">
            <w:pPr>
              <w:jc w:val="center"/>
              <w:rPr>
                <w:sz w:val="20"/>
                <w:szCs w:val="20"/>
              </w:rPr>
            </w:pPr>
            <w:r w:rsidRPr="00CD71A2">
              <w:rPr>
                <w:sz w:val="20"/>
                <w:szCs w:val="20"/>
              </w:rPr>
              <w:t>3,2</w:t>
            </w:r>
          </w:p>
        </w:tc>
      </w:tr>
      <w:tr w:rsidR="00567F1D" w:rsidRPr="00CD71A2" w:rsidTr="00567F1D">
        <w:tc>
          <w:tcPr>
            <w:tcW w:w="4111" w:type="dxa"/>
          </w:tcPr>
          <w:p w:rsidR="00567F1D" w:rsidRPr="00CD71A2" w:rsidRDefault="00567F1D" w:rsidP="00D7502C">
            <w:pPr>
              <w:jc w:val="both"/>
            </w:pPr>
            <w:r w:rsidRPr="00CD71A2">
              <w:t>Здравоохранение и предоставление социальных услуг</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28,6</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2,2</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7,1</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4,3</w:t>
            </w:r>
          </w:p>
        </w:tc>
      </w:tr>
      <w:tr w:rsidR="00567F1D" w:rsidRPr="00CD71A2" w:rsidTr="00567F1D">
        <w:tc>
          <w:tcPr>
            <w:tcW w:w="4111" w:type="dxa"/>
          </w:tcPr>
          <w:p w:rsidR="00567F1D" w:rsidRPr="00CD71A2" w:rsidRDefault="00567F1D" w:rsidP="00D7502C">
            <w:pPr>
              <w:jc w:val="both"/>
            </w:pPr>
            <w:r w:rsidRPr="00CD71A2">
              <w:t>Предоставление прочих, коммунальных, социальных и персональных услуг</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2,0</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0</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0,3</w:t>
            </w:r>
          </w:p>
        </w:tc>
        <w:tc>
          <w:tcPr>
            <w:tcW w:w="1382" w:type="dxa"/>
          </w:tcPr>
          <w:p w:rsidR="00567F1D" w:rsidRPr="00CD71A2" w:rsidRDefault="00567F1D" w:rsidP="00567F1D">
            <w:pPr>
              <w:jc w:val="center"/>
              <w:rPr>
                <w:sz w:val="20"/>
                <w:szCs w:val="20"/>
              </w:rPr>
            </w:pPr>
          </w:p>
          <w:p w:rsidR="00567F1D" w:rsidRPr="00CD71A2" w:rsidRDefault="00567F1D" w:rsidP="00567F1D">
            <w:pPr>
              <w:jc w:val="center"/>
              <w:rPr>
                <w:sz w:val="20"/>
                <w:szCs w:val="20"/>
              </w:rPr>
            </w:pPr>
            <w:r w:rsidRPr="00CD71A2">
              <w:rPr>
                <w:sz w:val="20"/>
                <w:szCs w:val="20"/>
              </w:rPr>
              <w:t>0</w:t>
            </w:r>
          </w:p>
        </w:tc>
      </w:tr>
    </w:tbl>
    <w:p w:rsidR="00567F1D" w:rsidRPr="00CD71A2" w:rsidRDefault="00567F1D" w:rsidP="00567F1D">
      <w:pPr>
        <w:spacing w:line="360" w:lineRule="auto"/>
        <w:jc w:val="both"/>
        <w:rPr>
          <w:sz w:val="26"/>
          <w:szCs w:val="26"/>
        </w:rPr>
      </w:pPr>
    </w:p>
    <w:p w:rsidR="00567F1D" w:rsidRPr="00CD71A2" w:rsidRDefault="00567F1D" w:rsidP="00567F1D">
      <w:pPr>
        <w:spacing w:line="360" w:lineRule="auto"/>
        <w:jc w:val="both"/>
        <w:rPr>
          <w:sz w:val="28"/>
          <w:szCs w:val="28"/>
        </w:rPr>
      </w:pPr>
      <w:r w:rsidRPr="00CD71A2">
        <w:rPr>
          <w:sz w:val="26"/>
          <w:szCs w:val="26"/>
        </w:rPr>
        <w:tab/>
      </w:r>
      <w:r w:rsidRPr="00CD71A2">
        <w:rPr>
          <w:sz w:val="28"/>
          <w:szCs w:val="28"/>
        </w:rPr>
        <w:t xml:space="preserve">Анализ  вложения инвестиций по отраслям показывает, что свыше 60 процентов капитальных  вложений направлены на развитие сельскохозяйственной отрасли. Около 40 процентов инвестиционных вложений осуществлено за счет бюджетных средств всех уровней бюджетной системы. В 2017 году инвестиции </w:t>
      </w:r>
      <w:r w:rsidRPr="00CD71A2">
        <w:rPr>
          <w:sz w:val="28"/>
          <w:szCs w:val="28"/>
        </w:rPr>
        <w:lastRenderedPageBreak/>
        <w:t>за счет бюджетных средств возросли  в 1.6 раз за счет  строительства жилья по программе «Переселения граждан из аварийного жилого фонда».</w:t>
      </w:r>
    </w:p>
    <w:p w:rsidR="00567F1D" w:rsidRPr="00CD71A2" w:rsidRDefault="00567F1D" w:rsidP="00567F1D">
      <w:pPr>
        <w:spacing w:line="360" w:lineRule="auto"/>
        <w:ind w:firstLine="709"/>
        <w:jc w:val="both"/>
        <w:rPr>
          <w:sz w:val="28"/>
          <w:szCs w:val="28"/>
        </w:rPr>
      </w:pPr>
      <w:r w:rsidRPr="00CD71A2">
        <w:rPr>
          <w:sz w:val="28"/>
          <w:szCs w:val="28"/>
        </w:rPr>
        <w:t xml:space="preserve">В 2017 году согласно плану привлечения внебюджетных инвестиций в г. Краснослободске построен  и введен в эксплуатацию диализный центр, мощностью 25 аппаратов «Искусственная почка», создано 15 рабочих мест. </w:t>
      </w:r>
    </w:p>
    <w:p w:rsidR="005E5117" w:rsidRPr="00CD71A2" w:rsidRDefault="00567F1D" w:rsidP="005E5117">
      <w:pPr>
        <w:spacing w:line="360" w:lineRule="auto"/>
        <w:ind w:firstLine="708"/>
        <w:jc w:val="both"/>
        <w:rPr>
          <w:sz w:val="28"/>
          <w:szCs w:val="28"/>
        </w:rPr>
      </w:pPr>
      <w:r w:rsidRPr="00CD71A2">
        <w:rPr>
          <w:sz w:val="28"/>
          <w:szCs w:val="28"/>
        </w:rPr>
        <w:t>В настоящее время в районе реализуются инвестиционный проект ООО «Глобал Поволжье» строительство свиноводческого комплекса на 6330 продуктивных свиноматок в с. Слободские Дубровки. Ввод в эксплуатацию данного объекта позволит создать  166 новых рабочих мест.</w:t>
      </w:r>
    </w:p>
    <w:p w:rsidR="005E5117" w:rsidRPr="00CD71A2" w:rsidRDefault="00567F1D" w:rsidP="005E5117">
      <w:pPr>
        <w:spacing w:line="360" w:lineRule="auto"/>
        <w:ind w:firstLine="540"/>
        <w:jc w:val="both"/>
        <w:rPr>
          <w:color w:val="000000"/>
          <w:sz w:val="28"/>
          <w:szCs w:val="28"/>
        </w:rPr>
      </w:pPr>
      <w:r w:rsidRPr="00CD71A2">
        <w:rPr>
          <w:color w:val="000000"/>
          <w:sz w:val="28"/>
          <w:szCs w:val="28"/>
        </w:rPr>
        <w:t>В прогнозируемом периоде необходимо проводить активную политику по привлечению инвестиций в промышленность, перерабатывающую отрасль района, в развитие туризма и отдыха.  При</w:t>
      </w:r>
      <w:r w:rsidRPr="00CD71A2">
        <w:rPr>
          <w:color w:val="000000"/>
          <w:sz w:val="26"/>
          <w:szCs w:val="26"/>
        </w:rPr>
        <w:t xml:space="preserve"> </w:t>
      </w:r>
      <w:r w:rsidRPr="00CD71A2">
        <w:rPr>
          <w:color w:val="000000"/>
          <w:sz w:val="28"/>
          <w:szCs w:val="28"/>
        </w:rPr>
        <w:t xml:space="preserve">этом необходимо понимать, что привлечение производственных инвестиций района сложная и нелёгкая задача, поскольку организация новых производств на территории района носит весьма ограниченный характер, обусловленный особенностями распределения земельного фонда, кадровым составом, качеством человеческого капитала в привлекаемых трудовых ресурсах, экологическими, энергетическими и прочими ограничениями. Необходимо пересмотреть основные направления инвестиционного развития и выделить промышленные площадки и земельные участки под новые инвестиционные проекты по развитию промышленности и перерабатывающей отрасли района и провести рекламно-информационные мероприятия. </w:t>
      </w:r>
    </w:p>
    <w:p w:rsidR="005E5117" w:rsidRPr="00CD71A2" w:rsidRDefault="005E5117" w:rsidP="005E5117">
      <w:pPr>
        <w:pStyle w:val="23"/>
        <w:spacing w:line="360" w:lineRule="auto"/>
        <w:rPr>
          <w:rFonts w:ascii="Calibri" w:hAnsi="Calibri" w:cs="Times New Roman"/>
          <w:color w:val="auto"/>
          <w:sz w:val="28"/>
          <w:szCs w:val="28"/>
        </w:rPr>
      </w:pPr>
      <w:r w:rsidRPr="00CD71A2">
        <w:rPr>
          <w:rFonts w:ascii="Times New Roman" w:hAnsi="Times New Roman" w:cs="Times New Roman"/>
          <w:color w:val="auto"/>
          <w:sz w:val="28"/>
          <w:szCs w:val="28"/>
        </w:rPr>
        <w:t xml:space="preserve">Земля – один из важнейших ресурсов доходности местного бюджета, социально-экономического и градостроительного развития. </w:t>
      </w:r>
      <w:r w:rsidRPr="00CD71A2">
        <w:rPr>
          <w:sz w:val="28"/>
          <w:szCs w:val="28"/>
        </w:rPr>
        <w:t xml:space="preserve">Для становления земельного рынка необходимо завершить процессы разграничения и регистрации прав собственности на землю. Развитие земельно-рыночных отношений увеличат заинтересованность во вложении средств в землю и объекты недвижимости, тем самым повысят инвестиционную привлекательность Краснослободского муниципального района. </w:t>
      </w:r>
    </w:p>
    <w:p w:rsidR="00AC2E63" w:rsidRPr="00201C62" w:rsidRDefault="00567F1D" w:rsidP="00201C62">
      <w:pPr>
        <w:spacing w:line="360" w:lineRule="auto"/>
        <w:ind w:firstLine="709"/>
        <w:jc w:val="both"/>
        <w:rPr>
          <w:color w:val="000000"/>
          <w:sz w:val="28"/>
          <w:szCs w:val="28"/>
        </w:rPr>
      </w:pPr>
      <w:r w:rsidRPr="00CD71A2">
        <w:rPr>
          <w:color w:val="000000"/>
          <w:sz w:val="28"/>
          <w:szCs w:val="28"/>
        </w:rPr>
        <w:t xml:space="preserve">На сегодняшний день информация о свободных промышленных площадках и земельных участках района представлена в сводном реестре и размещена </w:t>
      </w:r>
      <w:r w:rsidRPr="00CD71A2">
        <w:rPr>
          <w:color w:val="000000"/>
          <w:sz w:val="28"/>
          <w:szCs w:val="28"/>
        </w:rPr>
        <w:lastRenderedPageBreak/>
        <w:t xml:space="preserve">на сайте «Корпорации развития Республики Мордовия». Данная информация  регулярно обновляется и пополняется. </w:t>
      </w:r>
      <w:bookmarkEnd w:id="0"/>
      <w:bookmarkEnd w:id="1"/>
    </w:p>
    <w:p w:rsidR="00363274" w:rsidRDefault="00E6780E" w:rsidP="00363274">
      <w:pPr>
        <w:spacing w:line="360" w:lineRule="auto"/>
        <w:jc w:val="both"/>
        <w:rPr>
          <w:color w:val="000000"/>
          <w:kern w:val="24"/>
          <w:sz w:val="28"/>
          <w:szCs w:val="28"/>
        </w:rPr>
      </w:pPr>
      <w:r w:rsidRPr="00CD71A2">
        <w:rPr>
          <w:color w:val="000000"/>
          <w:kern w:val="24"/>
          <w:sz w:val="28"/>
          <w:szCs w:val="28"/>
        </w:rPr>
        <w:t>1.2.7</w:t>
      </w:r>
      <w:r w:rsidR="00363274" w:rsidRPr="00CD71A2">
        <w:rPr>
          <w:color w:val="000000"/>
          <w:kern w:val="24"/>
          <w:sz w:val="28"/>
          <w:szCs w:val="28"/>
        </w:rPr>
        <w:t>. Бюджетный потенциал.</w:t>
      </w:r>
    </w:p>
    <w:p w:rsidR="00F534EB" w:rsidRPr="00F534EB" w:rsidRDefault="00F534EB" w:rsidP="00F534EB">
      <w:pPr>
        <w:spacing w:line="360" w:lineRule="auto"/>
        <w:ind w:firstLine="708"/>
        <w:jc w:val="both"/>
        <w:rPr>
          <w:sz w:val="28"/>
          <w:szCs w:val="28"/>
        </w:rPr>
      </w:pPr>
      <w:r w:rsidRPr="00F534EB">
        <w:rPr>
          <w:sz w:val="28"/>
          <w:szCs w:val="28"/>
        </w:rPr>
        <w:t>Основным звеном финансовой системы, обеспечивающим устойчивое финансовое состояние Краснослободского муниципального района, является бюджетная система, которая определяется его бюджетным потенциалом. Источниками формирования бюджетного потенциала являются налоговые и неналоговые доходы, а также безвозмездные поступления. От уровня его развития, размерности, индексных характеристик зависит степень исполнения финансовых обязательств в части образования, культуры, реализации социально-экономических программ, направленных на создание благоприятных условий жизни для населения.</w:t>
      </w:r>
    </w:p>
    <w:p w:rsidR="00F534EB" w:rsidRPr="00F534EB" w:rsidRDefault="00F534EB" w:rsidP="00F534EB">
      <w:pPr>
        <w:spacing w:line="360" w:lineRule="auto"/>
        <w:ind w:firstLine="708"/>
        <w:jc w:val="both"/>
        <w:rPr>
          <w:sz w:val="28"/>
          <w:szCs w:val="28"/>
        </w:rPr>
      </w:pPr>
      <w:r w:rsidRPr="00F534EB">
        <w:rPr>
          <w:sz w:val="28"/>
          <w:szCs w:val="28"/>
        </w:rPr>
        <w:t>При улучшении общей макроэкономической ситуации продолжается  укрепление бюджетного потенциала Краснослободского муниципального района, повышение его устойчивости и сбалансированности.</w:t>
      </w:r>
    </w:p>
    <w:p w:rsidR="00F534EB" w:rsidRPr="00F534EB" w:rsidRDefault="00F534EB" w:rsidP="00F534EB">
      <w:pPr>
        <w:spacing w:line="360" w:lineRule="auto"/>
        <w:ind w:firstLine="708"/>
        <w:jc w:val="both"/>
        <w:rPr>
          <w:sz w:val="28"/>
          <w:szCs w:val="28"/>
        </w:rPr>
      </w:pPr>
      <w:r w:rsidRPr="00F534EB">
        <w:rPr>
          <w:sz w:val="28"/>
          <w:szCs w:val="28"/>
        </w:rPr>
        <w:t>В таблице  представлены сведения о поступлении доходов в консолидированный бюджет Краснослободского района, исходя из фактического поступления доходов в 2015-2017 годах и прогноза доходов на 2018 год:</w:t>
      </w:r>
    </w:p>
    <w:p w:rsidR="00F534EB" w:rsidRPr="00F534EB" w:rsidRDefault="00F534EB" w:rsidP="00F534EB">
      <w:pPr>
        <w:jc w:val="center"/>
      </w:pPr>
      <w:r w:rsidRPr="00F534EB">
        <w:t>Сведения о поступлении доходов в консолидированный бюджет</w:t>
      </w:r>
    </w:p>
    <w:p w:rsidR="00F534EB" w:rsidRPr="00F534EB" w:rsidRDefault="00F534EB" w:rsidP="00F534EB">
      <w:pPr>
        <w:jc w:val="center"/>
      </w:pPr>
      <w:r w:rsidRPr="00F534EB">
        <w:t>Краснослободского муниципального района в 2015-2018 годах,(тыс.руб.)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1439"/>
        <w:gridCol w:w="1438"/>
        <w:gridCol w:w="1266"/>
        <w:gridCol w:w="1787"/>
      </w:tblGrid>
      <w:tr w:rsidR="00F534EB" w:rsidRPr="00F534EB" w:rsidTr="00243BAB">
        <w:tc>
          <w:tcPr>
            <w:tcW w:w="3600" w:type="dxa"/>
          </w:tcPr>
          <w:p w:rsidR="00F534EB" w:rsidRPr="00F534EB" w:rsidRDefault="00F534EB" w:rsidP="00F534EB">
            <w:pPr>
              <w:spacing w:line="360" w:lineRule="auto"/>
              <w:rPr>
                <w:sz w:val="28"/>
                <w:szCs w:val="28"/>
              </w:rPr>
            </w:pPr>
            <w:r w:rsidRPr="00F534EB">
              <w:rPr>
                <w:sz w:val="28"/>
                <w:szCs w:val="28"/>
              </w:rPr>
              <w:t>Наименование показателя</w:t>
            </w:r>
          </w:p>
        </w:tc>
        <w:tc>
          <w:tcPr>
            <w:tcW w:w="1440" w:type="dxa"/>
          </w:tcPr>
          <w:p w:rsidR="00F534EB" w:rsidRPr="00F534EB" w:rsidRDefault="00F534EB" w:rsidP="00F534EB">
            <w:pPr>
              <w:spacing w:line="360" w:lineRule="auto"/>
              <w:rPr>
                <w:sz w:val="28"/>
                <w:szCs w:val="28"/>
              </w:rPr>
            </w:pPr>
            <w:r w:rsidRPr="00F534EB">
              <w:rPr>
                <w:sz w:val="28"/>
                <w:szCs w:val="28"/>
              </w:rPr>
              <w:t>2015</w:t>
            </w:r>
          </w:p>
        </w:tc>
        <w:tc>
          <w:tcPr>
            <w:tcW w:w="1440" w:type="dxa"/>
          </w:tcPr>
          <w:p w:rsidR="00F534EB" w:rsidRPr="00F534EB" w:rsidRDefault="00F534EB" w:rsidP="00F534EB">
            <w:pPr>
              <w:spacing w:line="360" w:lineRule="auto"/>
              <w:rPr>
                <w:sz w:val="28"/>
                <w:szCs w:val="28"/>
              </w:rPr>
            </w:pPr>
            <w:r w:rsidRPr="00F534EB">
              <w:rPr>
                <w:sz w:val="28"/>
                <w:szCs w:val="28"/>
              </w:rPr>
              <w:t>2016</w:t>
            </w:r>
          </w:p>
        </w:tc>
        <w:tc>
          <w:tcPr>
            <w:tcW w:w="1260" w:type="dxa"/>
          </w:tcPr>
          <w:p w:rsidR="00F534EB" w:rsidRPr="00F534EB" w:rsidRDefault="00F534EB" w:rsidP="00F534EB">
            <w:pPr>
              <w:spacing w:line="360" w:lineRule="auto"/>
              <w:rPr>
                <w:sz w:val="28"/>
                <w:szCs w:val="28"/>
              </w:rPr>
            </w:pPr>
            <w:r w:rsidRPr="00F534EB">
              <w:rPr>
                <w:sz w:val="28"/>
                <w:szCs w:val="28"/>
              </w:rPr>
              <w:t>2017</w:t>
            </w:r>
          </w:p>
        </w:tc>
        <w:tc>
          <w:tcPr>
            <w:tcW w:w="1620" w:type="dxa"/>
          </w:tcPr>
          <w:p w:rsidR="00F534EB" w:rsidRPr="00F534EB" w:rsidRDefault="00F534EB" w:rsidP="00F534EB">
            <w:pPr>
              <w:spacing w:line="360" w:lineRule="auto"/>
              <w:rPr>
                <w:sz w:val="28"/>
                <w:szCs w:val="28"/>
              </w:rPr>
            </w:pPr>
            <w:r w:rsidRPr="00F534EB">
              <w:rPr>
                <w:sz w:val="28"/>
                <w:szCs w:val="28"/>
              </w:rPr>
              <w:t>2018(оценка)</w:t>
            </w:r>
          </w:p>
          <w:p w:rsidR="00F534EB" w:rsidRPr="00F534EB" w:rsidRDefault="00F534EB" w:rsidP="00F534EB">
            <w:pPr>
              <w:spacing w:line="360" w:lineRule="auto"/>
              <w:rPr>
                <w:sz w:val="28"/>
                <w:szCs w:val="28"/>
              </w:rPr>
            </w:pPr>
          </w:p>
        </w:tc>
      </w:tr>
      <w:tr w:rsidR="00F534EB" w:rsidRPr="00F534EB" w:rsidTr="00243BAB">
        <w:trPr>
          <w:trHeight w:val="170"/>
        </w:trPr>
        <w:tc>
          <w:tcPr>
            <w:tcW w:w="3600" w:type="dxa"/>
          </w:tcPr>
          <w:p w:rsidR="00F534EB" w:rsidRPr="00F534EB" w:rsidRDefault="00F534EB" w:rsidP="00F534EB">
            <w:pPr>
              <w:spacing w:line="360" w:lineRule="auto"/>
              <w:rPr>
                <w:sz w:val="28"/>
                <w:szCs w:val="28"/>
                <w:highlight w:val="yellow"/>
              </w:rPr>
            </w:pPr>
            <w:r w:rsidRPr="00F534EB">
              <w:rPr>
                <w:sz w:val="28"/>
                <w:szCs w:val="28"/>
              </w:rPr>
              <w:t>Налоговые доходы</w:t>
            </w:r>
          </w:p>
        </w:tc>
        <w:tc>
          <w:tcPr>
            <w:tcW w:w="1440" w:type="dxa"/>
          </w:tcPr>
          <w:p w:rsidR="00F534EB" w:rsidRPr="00F534EB" w:rsidRDefault="00F534EB" w:rsidP="00F534EB">
            <w:pPr>
              <w:spacing w:line="360" w:lineRule="auto"/>
              <w:rPr>
                <w:sz w:val="28"/>
                <w:szCs w:val="28"/>
              </w:rPr>
            </w:pPr>
            <w:r w:rsidRPr="00F534EB">
              <w:rPr>
                <w:sz w:val="28"/>
                <w:szCs w:val="28"/>
              </w:rPr>
              <w:t>85181,6</w:t>
            </w:r>
          </w:p>
        </w:tc>
        <w:tc>
          <w:tcPr>
            <w:tcW w:w="1440" w:type="dxa"/>
          </w:tcPr>
          <w:p w:rsidR="00F534EB" w:rsidRPr="00F534EB" w:rsidRDefault="00F534EB" w:rsidP="00F534EB">
            <w:pPr>
              <w:spacing w:line="360" w:lineRule="auto"/>
              <w:rPr>
                <w:sz w:val="28"/>
                <w:szCs w:val="28"/>
              </w:rPr>
            </w:pPr>
            <w:r w:rsidRPr="00F534EB">
              <w:rPr>
                <w:sz w:val="28"/>
                <w:szCs w:val="28"/>
              </w:rPr>
              <w:t>92063</w:t>
            </w:r>
          </w:p>
        </w:tc>
        <w:tc>
          <w:tcPr>
            <w:tcW w:w="1260" w:type="dxa"/>
          </w:tcPr>
          <w:p w:rsidR="00F534EB" w:rsidRPr="00F534EB" w:rsidRDefault="00F534EB" w:rsidP="00F534EB">
            <w:pPr>
              <w:spacing w:line="360" w:lineRule="auto"/>
              <w:rPr>
                <w:sz w:val="28"/>
                <w:szCs w:val="28"/>
              </w:rPr>
            </w:pPr>
            <w:r w:rsidRPr="00F534EB">
              <w:rPr>
                <w:sz w:val="28"/>
                <w:szCs w:val="28"/>
              </w:rPr>
              <w:t>89080,8</w:t>
            </w:r>
          </w:p>
        </w:tc>
        <w:tc>
          <w:tcPr>
            <w:tcW w:w="1620" w:type="dxa"/>
          </w:tcPr>
          <w:p w:rsidR="00F534EB" w:rsidRPr="00F534EB" w:rsidRDefault="00F534EB" w:rsidP="00F534EB">
            <w:pPr>
              <w:spacing w:line="360" w:lineRule="auto"/>
              <w:rPr>
                <w:sz w:val="28"/>
                <w:szCs w:val="28"/>
              </w:rPr>
            </w:pPr>
            <w:r w:rsidRPr="00F534EB">
              <w:rPr>
                <w:sz w:val="28"/>
                <w:szCs w:val="28"/>
              </w:rPr>
              <w:t>92459,9</w:t>
            </w:r>
          </w:p>
        </w:tc>
      </w:tr>
      <w:tr w:rsidR="00F534EB" w:rsidRPr="00F534EB" w:rsidTr="00243BAB">
        <w:tc>
          <w:tcPr>
            <w:tcW w:w="3600" w:type="dxa"/>
          </w:tcPr>
          <w:p w:rsidR="00F534EB" w:rsidRPr="00F534EB" w:rsidRDefault="00F534EB" w:rsidP="00F534EB">
            <w:pPr>
              <w:spacing w:line="360" w:lineRule="auto"/>
              <w:rPr>
                <w:sz w:val="28"/>
                <w:szCs w:val="28"/>
                <w:highlight w:val="yellow"/>
              </w:rPr>
            </w:pPr>
            <w:r w:rsidRPr="00F534EB">
              <w:rPr>
                <w:sz w:val="28"/>
                <w:szCs w:val="28"/>
              </w:rPr>
              <w:t>Неналоговые доходы</w:t>
            </w:r>
          </w:p>
        </w:tc>
        <w:tc>
          <w:tcPr>
            <w:tcW w:w="1440" w:type="dxa"/>
          </w:tcPr>
          <w:p w:rsidR="00F534EB" w:rsidRPr="00F534EB" w:rsidRDefault="00F534EB" w:rsidP="00F534EB">
            <w:pPr>
              <w:spacing w:line="360" w:lineRule="auto"/>
              <w:rPr>
                <w:sz w:val="28"/>
                <w:szCs w:val="28"/>
              </w:rPr>
            </w:pPr>
            <w:r w:rsidRPr="00F534EB">
              <w:rPr>
                <w:sz w:val="28"/>
                <w:szCs w:val="28"/>
              </w:rPr>
              <w:t>9434,3</w:t>
            </w:r>
          </w:p>
        </w:tc>
        <w:tc>
          <w:tcPr>
            <w:tcW w:w="1440" w:type="dxa"/>
          </w:tcPr>
          <w:p w:rsidR="00F534EB" w:rsidRPr="00F534EB" w:rsidRDefault="00F534EB" w:rsidP="00F534EB">
            <w:pPr>
              <w:spacing w:line="360" w:lineRule="auto"/>
              <w:rPr>
                <w:sz w:val="28"/>
                <w:szCs w:val="28"/>
              </w:rPr>
            </w:pPr>
            <w:r w:rsidRPr="00F534EB">
              <w:rPr>
                <w:sz w:val="28"/>
                <w:szCs w:val="28"/>
              </w:rPr>
              <w:t>11942</w:t>
            </w:r>
          </w:p>
        </w:tc>
        <w:tc>
          <w:tcPr>
            <w:tcW w:w="1260" w:type="dxa"/>
          </w:tcPr>
          <w:p w:rsidR="00F534EB" w:rsidRPr="00F534EB" w:rsidRDefault="00F534EB" w:rsidP="00F534EB">
            <w:pPr>
              <w:spacing w:line="360" w:lineRule="auto"/>
              <w:rPr>
                <w:sz w:val="28"/>
                <w:szCs w:val="28"/>
              </w:rPr>
            </w:pPr>
            <w:r w:rsidRPr="00F534EB">
              <w:rPr>
                <w:sz w:val="28"/>
                <w:szCs w:val="28"/>
              </w:rPr>
              <w:t>17162,4</w:t>
            </w:r>
          </w:p>
        </w:tc>
        <w:tc>
          <w:tcPr>
            <w:tcW w:w="1620" w:type="dxa"/>
          </w:tcPr>
          <w:p w:rsidR="00F534EB" w:rsidRPr="00F534EB" w:rsidRDefault="00F534EB" w:rsidP="00F534EB">
            <w:pPr>
              <w:spacing w:line="360" w:lineRule="auto"/>
              <w:rPr>
                <w:sz w:val="28"/>
                <w:szCs w:val="28"/>
              </w:rPr>
            </w:pPr>
            <w:r w:rsidRPr="00F534EB">
              <w:rPr>
                <w:sz w:val="28"/>
                <w:szCs w:val="28"/>
              </w:rPr>
              <w:t>13102</w:t>
            </w:r>
          </w:p>
        </w:tc>
      </w:tr>
      <w:tr w:rsidR="00F534EB" w:rsidRPr="00F534EB" w:rsidTr="00243BAB">
        <w:trPr>
          <w:trHeight w:val="227"/>
        </w:trPr>
        <w:tc>
          <w:tcPr>
            <w:tcW w:w="3600" w:type="dxa"/>
          </w:tcPr>
          <w:p w:rsidR="00F534EB" w:rsidRPr="00F534EB" w:rsidRDefault="00F534EB" w:rsidP="00F534EB">
            <w:pPr>
              <w:spacing w:line="360" w:lineRule="auto"/>
              <w:rPr>
                <w:sz w:val="28"/>
                <w:szCs w:val="28"/>
              </w:rPr>
            </w:pPr>
            <w:r w:rsidRPr="00F534EB">
              <w:rPr>
                <w:sz w:val="28"/>
                <w:szCs w:val="28"/>
              </w:rPr>
              <w:t xml:space="preserve">Итого доходов </w:t>
            </w:r>
          </w:p>
        </w:tc>
        <w:tc>
          <w:tcPr>
            <w:tcW w:w="1440" w:type="dxa"/>
          </w:tcPr>
          <w:p w:rsidR="00F534EB" w:rsidRPr="00F534EB" w:rsidRDefault="00F534EB" w:rsidP="00F534EB">
            <w:pPr>
              <w:spacing w:line="360" w:lineRule="auto"/>
              <w:rPr>
                <w:sz w:val="28"/>
                <w:szCs w:val="28"/>
              </w:rPr>
            </w:pPr>
            <w:r w:rsidRPr="00F534EB">
              <w:rPr>
                <w:sz w:val="28"/>
                <w:szCs w:val="28"/>
              </w:rPr>
              <w:t>94615,9</w:t>
            </w:r>
          </w:p>
        </w:tc>
        <w:tc>
          <w:tcPr>
            <w:tcW w:w="1440" w:type="dxa"/>
          </w:tcPr>
          <w:p w:rsidR="00F534EB" w:rsidRPr="00F534EB" w:rsidRDefault="00F534EB" w:rsidP="00F534EB">
            <w:pPr>
              <w:spacing w:line="360" w:lineRule="auto"/>
              <w:rPr>
                <w:sz w:val="28"/>
                <w:szCs w:val="28"/>
              </w:rPr>
            </w:pPr>
            <w:r w:rsidRPr="00F534EB">
              <w:rPr>
                <w:sz w:val="28"/>
                <w:szCs w:val="28"/>
              </w:rPr>
              <w:t>104005</w:t>
            </w:r>
          </w:p>
        </w:tc>
        <w:tc>
          <w:tcPr>
            <w:tcW w:w="1260" w:type="dxa"/>
          </w:tcPr>
          <w:p w:rsidR="00F534EB" w:rsidRPr="00F534EB" w:rsidRDefault="00F534EB" w:rsidP="00F534EB">
            <w:pPr>
              <w:spacing w:line="360" w:lineRule="auto"/>
              <w:rPr>
                <w:sz w:val="28"/>
                <w:szCs w:val="28"/>
              </w:rPr>
            </w:pPr>
            <w:r w:rsidRPr="00F534EB">
              <w:rPr>
                <w:sz w:val="28"/>
                <w:szCs w:val="28"/>
              </w:rPr>
              <w:t>106243,2</w:t>
            </w:r>
          </w:p>
        </w:tc>
        <w:tc>
          <w:tcPr>
            <w:tcW w:w="1620" w:type="dxa"/>
          </w:tcPr>
          <w:p w:rsidR="00F534EB" w:rsidRPr="00F534EB" w:rsidRDefault="00F534EB" w:rsidP="00F534EB">
            <w:pPr>
              <w:spacing w:line="360" w:lineRule="auto"/>
              <w:rPr>
                <w:sz w:val="28"/>
                <w:szCs w:val="28"/>
              </w:rPr>
            </w:pPr>
            <w:r w:rsidRPr="00F534EB">
              <w:rPr>
                <w:sz w:val="28"/>
                <w:szCs w:val="28"/>
              </w:rPr>
              <w:t>105561,9</w:t>
            </w:r>
          </w:p>
        </w:tc>
      </w:tr>
      <w:tr w:rsidR="00F534EB" w:rsidRPr="00F534EB" w:rsidTr="00243BAB">
        <w:tc>
          <w:tcPr>
            <w:tcW w:w="3600" w:type="dxa"/>
          </w:tcPr>
          <w:p w:rsidR="00F534EB" w:rsidRPr="00F534EB" w:rsidRDefault="00F534EB" w:rsidP="00F534EB">
            <w:pPr>
              <w:spacing w:line="360" w:lineRule="auto"/>
              <w:rPr>
                <w:sz w:val="28"/>
                <w:szCs w:val="28"/>
              </w:rPr>
            </w:pPr>
            <w:r w:rsidRPr="00F534EB">
              <w:rPr>
                <w:sz w:val="28"/>
                <w:szCs w:val="28"/>
              </w:rPr>
              <w:t>Безвозмездные поступления</w:t>
            </w:r>
          </w:p>
        </w:tc>
        <w:tc>
          <w:tcPr>
            <w:tcW w:w="1440" w:type="dxa"/>
          </w:tcPr>
          <w:p w:rsidR="00F534EB" w:rsidRPr="00F534EB" w:rsidRDefault="00F534EB" w:rsidP="00F534EB">
            <w:pPr>
              <w:spacing w:line="360" w:lineRule="auto"/>
              <w:rPr>
                <w:sz w:val="28"/>
                <w:szCs w:val="28"/>
              </w:rPr>
            </w:pPr>
            <w:r w:rsidRPr="00F534EB">
              <w:rPr>
                <w:sz w:val="28"/>
                <w:szCs w:val="28"/>
              </w:rPr>
              <w:t>331638</w:t>
            </w:r>
          </w:p>
        </w:tc>
        <w:tc>
          <w:tcPr>
            <w:tcW w:w="1440" w:type="dxa"/>
          </w:tcPr>
          <w:p w:rsidR="00F534EB" w:rsidRPr="00F534EB" w:rsidRDefault="00F534EB" w:rsidP="00F534EB">
            <w:pPr>
              <w:spacing w:line="360" w:lineRule="auto"/>
              <w:rPr>
                <w:sz w:val="28"/>
                <w:szCs w:val="28"/>
              </w:rPr>
            </w:pPr>
            <w:r w:rsidRPr="00F534EB">
              <w:rPr>
                <w:sz w:val="28"/>
                <w:szCs w:val="28"/>
              </w:rPr>
              <w:t>423303</w:t>
            </w:r>
          </w:p>
        </w:tc>
        <w:tc>
          <w:tcPr>
            <w:tcW w:w="1260" w:type="dxa"/>
          </w:tcPr>
          <w:p w:rsidR="00F534EB" w:rsidRPr="00F534EB" w:rsidRDefault="00F534EB" w:rsidP="00F534EB">
            <w:pPr>
              <w:spacing w:line="360" w:lineRule="auto"/>
              <w:rPr>
                <w:sz w:val="28"/>
                <w:szCs w:val="28"/>
              </w:rPr>
            </w:pPr>
            <w:r w:rsidRPr="00F534EB">
              <w:rPr>
                <w:sz w:val="28"/>
                <w:szCs w:val="28"/>
              </w:rPr>
              <w:t>368817</w:t>
            </w:r>
          </w:p>
        </w:tc>
        <w:tc>
          <w:tcPr>
            <w:tcW w:w="1620" w:type="dxa"/>
          </w:tcPr>
          <w:p w:rsidR="00F534EB" w:rsidRPr="00F534EB" w:rsidRDefault="00F534EB" w:rsidP="00F534EB">
            <w:pPr>
              <w:spacing w:line="360" w:lineRule="auto"/>
              <w:rPr>
                <w:sz w:val="28"/>
                <w:szCs w:val="28"/>
              </w:rPr>
            </w:pPr>
            <w:r w:rsidRPr="00F534EB">
              <w:rPr>
                <w:sz w:val="28"/>
                <w:szCs w:val="28"/>
              </w:rPr>
              <w:t>296226,3</w:t>
            </w:r>
          </w:p>
        </w:tc>
      </w:tr>
      <w:tr w:rsidR="00F534EB" w:rsidRPr="00F534EB" w:rsidTr="00243BAB">
        <w:tc>
          <w:tcPr>
            <w:tcW w:w="3600" w:type="dxa"/>
          </w:tcPr>
          <w:p w:rsidR="00F534EB" w:rsidRPr="00F534EB" w:rsidRDefault="00F534EB" w:rsidP="00F534EB">
            <w:pPr>
              <w:spacing w:line="360" w:lineRule="auto"/>
              <w:rPr>
                <w:sz w:val="28"/>
                <w:szCs w:val="28"/>
              </w:rPr>
            </w:pPr>
            <w:r w:rsidRPr="00F534EB">
              <w:rPr>
                <w:sz w:val="28"/>
                <w:szCs w:val="28"/>
              </w:rPr>
              <w:t>Всего доходов</w:t>
            </w:r>
          </w:p>
        </w:tc>
        <w:tc>
          <w:tcPr>
            <w:tcW w:w="1440" w:type="dxa"/>
          </w:tcPr>
          <w:p w:rsidR="00F534EB" w:rsidRPr="00F534EB" w:rsidRDefault="00F534EB" w:rsidP="00F534EB">
            <w:pPr>
              <w:spacing w:line="360" w:lineRule="auto"/>
              <w:rPr>
                <w:sz w:val="28"/>
                <w:szCs w:val="28"/>
              </w:rPr>
            </w:pPr>
            <w:r w:rsidRPr="00F534EB">
              <w:rPr>
                <w:sz w:val="28"/>
                <w:szCs w:val="28"/>
              </w:rPr>
              <w:t>426253,9</w:t>
            </w:r>
          </w:p>
        </w:tc>
        <w:tc>
          <w:tcPr>
            <w:tcW w:w="1440" w:type="dxa"/>
          </w:tcPr>
          <w:p w:rsidR="00F534EB" w:rsidRPr="00F534EB" w:rsidRDefault="00F534EB" w:rsidP="00F534EB">
            <w:pPr>
              <w:spacing w:line="360" w:lineRule="auto"/>
              <w:rPr>
                <w:sz w:val="28"/>
                <w:szCs w:val="28"/>
              </w:rPr>
            </w:pPr>
            <w:r w:rsidRPr="00F534EB">
              <w:rPr>
                <w:sz w:val="28"/>
                <w:szCs w:val="28"/>
              </w:rPr>
              <w:t>527308</w:t>
            </w:r>
          </w:p>
        </w:tc>
        <w:tc>
          <w:tcPr>
            <w:tcW w:w="1260" w:type="dxa"/>
          </w:tcPr>
          <w:p w:rsidR="00F534EB" w:rsidRPr="00F534EB" w:rsidRDefault="00F534EB" w:rsidP="00F534EB">
            <w:pPr>
              <w:spacing w:line="360" w:lineRule="auto"/>
              <w:rPr>
                <w:sz w:val="28"/>
                <w:szCs w:val="28"/>
              </w:rPr>
            </w:pPr>
            <w:r w:rsidRPr="00F534EB">
              <w:rPr>
                <w:sz w:val="28"/>
                <w:szCs w:val="28"/>
              </w:rPr>
              <w:t>475060,2</w:t>
            </w:r>
          </w:p>
        </w:tc>
        <w:tc>
          <w:tcPr>
            <w:tcW w:w="1620" w:type="dxa"/>
          </w:tcPr>
          <w:p w:rsidR="00F534EB" w:rsidRPr="00F534EB" w:rsidRDefault="00F534EB" w:rsidP="00F534EB">
            <w:pPr>
              <w:spacing w:line="360" w:lineRule="auto"/>
              <w:rPr>
                <w:sz w:val="28"/>
                <w:szCs w:val="28"/>
              </w:rPr>
            </w:pPr>
            <w:r w:rsidRPr="00F534EB">
              <w:rPr>
                <w:sz w:val="28"/>
                <w:szCs w:val="28"/>
              </w:rPr>
              <w:t>401788,2</w:t>
            </w:r>
          </w:p>
        </w:tc>
      </w:tr>
    </w:tbl>
    <w:p w:rsidR="00F534EB" w:rsidRPr="00F534EB" w:rsidRDefault="00F534EB" w:rsidP="00F534EB">
      <w:pPr>
        <w:spacing w:line="360" w:lineRule="auto"/>
        <w:rPr>
          <w:sz w:val="28"/>
          <w:szCs w:val="28"/>
        </w:rPr>
      </w:pPr>
    </w:p>
    <w:p w:rsidR="00F534EB" w:rsidRPr="00F534EB" w:rsidRDefault="00F534EB" w:rsidP="00F534EB">
      <w:pPr>
        <w:spacing w:line="360" w:lineRule="auto"/>
        <w:jc w:val="both"/>
        <w:outlineLvl w:val="0"/>
        <w:rPr>
          <w:sz w:val="28"/>
          <w:szCs w:val="28"/>
        </w:rPr>
      </w:pPr>
      <w:r w:rsidRPr="00F534EB">
        <w:rPr>
          <w:sz w:val="28"/>
          <w:szCs w:val="28"/>
        </w:rPr>
        <w:t xml:space="preserve">         В 2016 году по сравнению с 2015 годом доходы консолидированного бюджета в целом увеличились на 23,7%, за счет увеличения собственных доходов на </w:t>
      </w:r>
      <w:r w:rsidRPr="00F534EB">
        <w:rPr>
          <w:sz w:val="28"/>
          <w:szCs w:val="28"/>
        </w:rPr>
        <w:lastRenderedPageBreak/>
        <w:t xml:space="preserve">9389,1 тыс.рублей (9,9%)  и увеличения безвозмездных поступлений на 27,6%. В 2017 году по сравнению с 2016 годом доходы консолидированного бюджета  в целом уменьшились на 9,9 % за счет сокращения безвозмездных поступлений  от других бюджетов бюджетной системы -12,9%, тогда как поступление налоговых и неналоговых поступлений увеличилось на 2,2%.       </w:t>
      </w:r>
    </w:p>
    <w:p w:rsidR="00F534EB" w:rsidRPr="00F534EB" w:rsidRDefault="00F534EB" w:rsidP="00F534EB">
      <w:pPr>
        <w:spacing w:line="360" w:lineRule="auto"/>
        <w:jc w:val="both"/>
        <w:rPr>
          <w:sz w:val="28"/>
          <w:szCs w:val="28"/>
        </w:rPr>
      </w:pPr>
      <w:r w:rsidRPr="00F534EB">
        <w:rPr>
          <w:sz w:val="28"/>
          <w:szCs w:val="28"/>
        </w:rPr>
        <w:t xml:space="preserve">         В структуре доходов консолидированного бюджета Краснослободского муниципального района на 2017 год собственные доходы (без учета безвозмездных поступлений от бюджетов других уровней бюджетной системы Российской Федерации) составили 22,3%. Дотации, субсидии, субвенции и иные межбюджетные трансферты из республиканского бюджета составили 77,7% общего объема доходов против 77,8% в 2015 году.</w:t>
      </w:r>
    </w:p>
    <w:p w:rsidR="00F534EB" w:rsidRPr="00F534EB" w:rsidRDefault="00F534EB" w:rsidP="00F534EB">
      <w:pPr>
        <w:spacing w:line="360" w:lineRule="auto"/>
        <w:jc w:val="both"/>
        <w:rPr>
          <w:sz w:val="28"/>
          <w:szCs w:val="28"/>
        </w:rPr>
      </w:pPr>
      <w:r w:rsidRPr="00F534EB">
        <w:rPr>
          <w:sz w:val="28"/>
          <w:szCs w:val="28"/>
        </w:rPr>
        <w:tab/>
        <w:t>В структуре межбюджетных трансфертов наибольший удельный вес занимают субвенции-50,8, субсидии -39,6%, дотации - 9,5%, иные межбюджетные трансферты – 0,1%.</w:t>
      </w:r>
    </w:p>
    <w:p w:rsidR="00F534EB" w:rsidRPr="00F534EB" w:rsidRDefault="00F534EB" w:rsidP="00F534EB">
      <w:pPr>
        <w:spacing w:line="360" w:lineRule="auto"/>
        <w:ind w:firstLine="708"/>
        <w:jc w:val="both"/>
        <w:rPr>
          <w:sz w:val="28"/>
          <w:szCs w:val="28"/>
        </w:rPr>
      </w:pPr>
      <w:r w:rsidRPr="00F534EB">
        <w:rPr>
          <w:sz w:val="28"/>
          <w:szCs w:val="28"/>
        </w:rPr>
        <w:t>Консолидированный бюджет Краснослободского муниципального района за 2017 год исполнен по доходам в сумме 475060,2 тыс.рублей или на  98,0 процента к годовым плановым назначениям, по расходам исполнен в сумме 478493,1 тыс.рублей, или    95,7 процента от плановых  назначений, дефицит бюджета составил 3432,9 тыс. рублей.</w:t>
      </w:r>
    </w:p>
    <w:p w:rsidR="00F534EB" w:rsidRPr="00F534EB" w:rsidRDefault="00F534EB" w:rsidP="00F534EB">
      <w:pPr>
        <w:spacing w:line="360" w:lineRule="auto"/>
        <w:ind w:firstLine="708"/>
        <w:jc w:val="both"/>
        <w:rPr>
          <w:sz w:val="28"/>
          <w:szCs w:val="28"/>
        </w:rPr>
      </w:pPr>
      <w:r w:rsidRPr="00F534EB">
        <w:rPr>
          <w:sz w:val="28"/>
          <w:szCs w:val="28"/>
        </w:rPr>
        <w:t>Прогноз по налоговым и неналоговым доходам за 2017 год по Краснослободскому муниципальному  району выполнен на 100,1%, при плане 106149,8 тыс.рублей фактически поступило 106243,2 тыс.рублей. Основными источниками собственных доходов консолидированного бюджета являются: налог на доходы физических лиц (48,3%), акцизы от реализации ГСМ (11,5%), единый налог на вмененный доход (11,3 %), налоги на имущество (9,5%).</w:t>
      </w:r>
    </w:p>
    <w:p w:rsidR="00F534EB" w:rsidRPr="00F534EB" w:rsidRDefault="00F534EB" w:rsidP="00F534EB">
      <w:pPr>
        <w:spacing w:line="360" w:lineRule="auto"/>
        <w:ind w:firstLine="708"/>
        <w:jc w:val="both"/>
        <w:rPr>
          <w:sz w:val="28"/>
          <w:szCs w:val="28"/>
        </w:rPr>
      </w:pPr>
      <w:r w:rsidRPr="00F534EB">
        <w:rPr>
          <w:sz w:val="28"/>
          <w:szCs w:val="28"/>
        </w:rPr>
        <w:t>Бюджетные ассигнования, предусмотренные с учетом внесенных изменений обеспечивают исполнение расходных обязательств Краснослободского муниципального района.</w:t>
      </w:r>
    </w:p>
    <w:p w:rsidR="00F534EB" w:rsidRPr="00F534EB" w:rsidRDefault="00F534EB" w:rsidP="00F534EB">
      <w:pPr>
        <w:spacing w:line="360" w:lineRule="auto"/>
        <w:ind w:firstLine="708"/>
        <w:jc w:val="both"/>
        <w:rPr>
          <w:sz w:val="28"/>
          <w:szCs w:val="28"/>
        </w:rPr>
      </w:pPr>
      <w:r w:rsidRPr="00F534EB">
        <w:rPr>
          <w:sz w:val="28"/>
          <w:szCs w:val="28"/>
        </w:rPr>
        <w:t>Исполнение по разделам, подразделам классификации расходов бюджета характеризуется следующими данными:</w:t>
      </w:r>
    </w:p>
    <w:p w:rsidR="00F534EB" w:rsidRPr="00F534EB" w:rsidRDefault="00F534EB" w:rsidP="00F534EB">
      <w:pPr>
        <w:ind w:firstLine="709"/>
        <w:jc w:val="center"/>
      </w:pPr>
      <w:r w:rsidRPr="00F534EB">
        <w:lastRenderedPageBreak/>
        <w:t>Структура расходов консолидированного бюджета Краснослободского муниципального района</w:t>
      </w:r>
    </w:p>
    <w:p w:rsidR="00F534EB" w:rsidRPr="00F534EB" w:rsidRDefault="00F534EB" w:rsidP="00F534EB">
      <w:pPr>
        <w:ind w:firstLine="709"/>
        <w:jc w:val="right"/>
      </w:pPr>
      <w:r w:rsidRPr="00F534EB">
        <w:t>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1439"/>
        <w:gridCol w:w="1439"/>
        <w:gridCol w:w="1266"/>
        <w:gridCol w:w="1787"/>
      </w:tblGrid>
      <w:tr w:rsidR="00F534EB" w:rsidRPr="00F534EB" w:rsidTr="00243BAB">
        <w:tc>
          <w:tcPr>
            <w:tcW w:w="3600" w:type="dxa"/>
          </w:tcPr>
          <w:p w:rsidR="00F534EB" w:rsidRPr="00F534EB" w:rsidRDefault="00F534EB" w:rsidP="00F534EB">
            <w:pPr>
              <w:spacing w:line="360" w:lineRule="auto"/>
              <w:rPr>
                <w:sz w:val="28"/>
                <w:szCs w:val="28"/>
              </w:rPr>
            </w:pPr>
            <w:r w:rsidRPr="00F534EB">
              <w:rPr>
                <w:sz w:val="28"/>
                <w:szCs w:val="28"/>
              </w:rPr>
              <w:t>Наименование раздела</w:t>
            </w:r>
          </w:p>
        </w:tc>
        <w:tc>
          <w:tcPr>
            <w:tcW w:w="1440" w:type="dxa"/>
          </w:tcPr>
          <w:p w:rsidR="00F534EB" w:rsidRPr="00F534EB" w:rsidRDefault="00F534EB" w:rsidP="00F534EB">
            <w:pPr>
              <w:spacing w:line="360" w:lineRule="auto"/>
              <w:rPr>
                <w:sz w:val="28"/>
                <w:szCs w:val="28"/>
              </w:rPr>
            </w:pPr>
            <w:r w:rsidRPr="00F534EB">
              <w:rPr>
                <w:sz w:val="28"/>
                <w:szCs w:val="28"/>
              </w:rPr>
              <w:t>2015</w:t>
            </w:r>
          </w:p>
        </w:tc>
        <w:tc>
          <w:tcPr>
            <w:tcW w:w="1440" w:type="dxa"/>
          </w:tcPr>
          <w:p w:rsidR="00F534EB" w:rsidRPr="00F534EB" w:rsidRDefault="00F534EB" w:rsidP="00F534EB">
            <w:pPr>
              <w:spacing w:line="360" w:lineRule="auto"/>
              <w:rPr>
                <w:sz w:val="28"/>
                <w:szCs w:val="28"/>
              </w:rPr>
            </w:pPr>
            <w:r w:rsidRPr="00F534EB">
              <w:rPr>
                <w:sz w:val="28"/>
                <w:szCs w:val="28"/>
              </w:rPr>
              <w:t>2016</w:t>
            </w:r>
          </w:p>
        </w:tc>
        <w:tc>
          <w:tcPr>
            <w:tcW w:w="1260" w:type="dxa"/>
          </w:tcPr>
          <w:p w:rsidR="00F534EB" w:rsidRPr="00F534EB" w:rsidRDefault="00F534EB" w:rsidP="00F534EB">
            <w:pPr>
              <w:spacing w:line="360" w:lineRule="auto"/>
              <w:rPr>
                <w:sz w:val="28"/>
                <w:szCs w:val="28"/>
              </w:rPr>
            </w:pPr>
            <w:r w:rsidRPr="00F534EB">
              <w:rPr>
                <w:sz w:val="28"/>
                <w:szCs w:val="28"/>
              </w:rPr>
              <w:t>2017</w:t>
            </w:r>
          </w:p>
        </w:tc>
        <w:tc>
          <w:tcPr>
            <w:tcW w:w="1620" w:type="dxa"/>
          </w:tcPr>
          <w:p w:rsidR="00F534EB" w:rsidRPr="00F534EB" w:rsidRDefault="00F534EB" w:rsidP="00F534EB">
            <w:pPr>
              <w:spacing w:line="360" w:lineRule="auto"/>
              <w:rPr>
                <w:sz w:val="28"/>
                <w:szCs w:val="28"/>
              </w:rPr>
            </w:pPr>
            <w:r w:rsidRPr="00F534EB">
              <w:rPr>
                <w:sz w:val="28"/>
                <w:szCs w:val="28"/>
              </w:rPr>
              <w:t>2018(оценка)</w:t>
            </w:r>
          </w:p>
        </w:tc>
      </w:tr>
      <w:tr w:rsidR="00F534EB" w:rsidRPr="00F534EB" w:rsidTr="00243BAB">
        <w:trPr>
          <w:trHeight w:val="170"/>
        </w:trPr>
        <w:tc>
          <w:tcPr>
            <w:tcW w:w="3600" w:type="dxa"/>
          </w:tcPr>
          <w:p w:rsidR="00F534EB" w:rsidRPr="00F534EB" w:rsidRDefault="00F534EB" w:rsidP="00201C62">
            <w:pPr>
              <w:jc w:val="both"/>
              <w:rPr>
                <w:sz w:val="28"/>
                <w:szCs w:val="28"/>
              </w:rPr>
            </w:pPr>
            <w:r w:rsidRPr="00F534EB">
              <w:rPr>
                <w:sz w:val="28"/>
                <w:szCs w:val="28"/>
              </w:rPr>
              <w:t xml:space="preserve">Общегосударственные вопросы                                 </w:t>
            </w:r>
          </w:p>
        </w:tc>
        <w:tc>
          <w:tcPr>
            <w:tcW w:w="1440" w:type="dxa"/>
          </w:tcPr>
          <w:p w:rsidR="00F534EB" w:rsidRPr="00F534EB" w:rsidRDefault="00F534EB" w:rsidP="00F534EB">
            <w:pPr>
              <w:spacing w:line="360" w:lineRule="auto"/>
              <w:rPr>
                <w:sz w:val="28"/>
                <w:szCs w:val="28"/>
              </w:rPr>
            </w:pPr>
            <w:r w:rsidRPr="00F534EB">
              <w:rPr>
                <w:sz w:val="28"/>
                <w:szCs w:val="28"/>
              </w:rPr>
              <w:t>65970,8</w:t>
            </w:r>
          </w:p>
        </w:tc>
        <w:tc>
          <w:tcPr>
            <w:tcW w:w="1440" w:type="dxa"/>
          </w:tcPr>
          <w:p w:rsidR="00F534EB" w:rsidRPr="00F534EB" w:rsidRDefault="00F534EB" w:rsidP="00F534EB">
            <w:pPr>
              <w:spacing w:line="360" w:lineRule="auto"/>
              <w:rPr>
                <w:sz w:val="28"/>
                <w:szCs w:val="28"/>
              </w:rPr>
            </w:pPr>
            <w:r w:rsidRPr="00F534EB">
              <w:rPr>
                <w:sz w:val="28"/>
                <w:szCs w:val="28"/>
              </w:rPr>
              <w:t>65417,8</w:t>
            </w:r>
          </w:p>
        </w:tc>
        <w:tc>
          <w:tcPr>
            <w:tcW w:w="1260" w:type="dxa"/>
          </w:tcPr>
          <w:p w:rsidR="00F534EB" w:rsidRPr="00F534EB" w:rsidRDefault="00F534EB" w:rsidP="00F534EB">
            <w:pPr>
              <w:spacing w:line="360" w:lineRule="auto"/>
              <w:rPr>
                <w:sz w:val="28"/>
                <w:szCs w:val="28"/>
              </w:rPr>
            </w:pPr>
            <w:r w:rsidRPr="00F534EB">
              <w:rPr>
                <w:sz w:val="28"/>
                <w:szCs w:val="28"/>
              </w:rPr>
              <w:t>84002,7</w:t>
            </w:r>
          </w:p>
        </w:tc>
        <w:tc>
          <w:tcPr>
            <w:tcW w:w="1620" w:type="dxa"/>
          </w:tcPr>
          <w:p w:rsidR="00F534EB" w:rsidRPr="00F534EB" w:rsidRDefault="00F534EB" w:rsidP="00F534EB">
            <w:pPr>
              <w:spacing w:line="360" w:lineRule="auto"/>
              <w:rPr>
                <w:sz w:val="28"/>
                <w:szCs w:val="28"/>
              </w:rPr>
            </w:pPr>
            <w:r w:rsidRPr="00F534EB">
              <w:rPr>
                <w:sz w:val="28"/>
                <w:szCs w:val="28"/>
              </w:rPr>
              <w:t>66539,5</w:t>
            </w:r>
          </w:p>
        </w:tc>
      </w:tr>
      <w:tr w:rsidR="00F534EB" w:rsidRPr="00F534EB" w:rsidTr="00243BAB">
        <w:trPr>
          <w:trHeight w:val="170"/>
        </w:trPr>
        <w:tc>
          <w:tcPr>
            <w:tcW w:w="3600" w:type="dxa"/>
          </w:tcPr>
          <w:p w:rsidR="00F534EB" w:rsidRPr="00F534EB" w:rsidRDefault="00F534EB" w:rsidP="00F534EB">
            <w:pPr>
              <w:spacing w:line="360" w:lineRule="auto"/>
              <w:jc w:val="both"/>
              <w:rPr>
                <w:sz w:val="28"/>
                <w:szCs w:val="28"/>
              </w:rPr>
            </w:pPr>
            <w:r w:rsidRPr="00F534EB">
              <w:rPr>
                <w:sz w:val="28"/>
                <w:szCs w:val="28"/>
              </w:rPr>
              <w:t>Национальная оборона</w:t>
            </w:r>
          </w:p>
        </w:tc>
        <w:tc>
          <w:tcPr>
            <w:tcW w:w="1440" w:type="dxa"/>
          </w:tcPr>
          <w:p w:rsidR="00F534EB" w:rsidRPr="00F534EB" w:rsidRDefault="00F534EB" w:rsidP="00F534EB">
            <w:pPr>
              <w:spacing w:line="360" w:lineRule="auto"/>
              <w:rPr>
                <w:sz w:val="28"/>
                <w:szCs w:val="28"/>
              </w:rPr>
            </w:pPr>
            <w:r w:rsidRPr="00F534EB">
              <w:rPr>
                <w:sz w:val="28"/>
                <w:szCs w:val="28"/>
              </w:rPr>
              <w:t>950,4</w:t>
            </w:r>
          </w:p>
        </w:tc>
        <w:tc>
          <w:tcPr>
            <w:tcW w:w="1440" w:type="dxa"/>
          </w:tcPr>
          <w:p w:rsidR="00F534EB" w:rsidRPr="00F534EB" w:rsidRDefault="00F534EB" w:rsidP="00F534EB">
            <w:pPr>
              <w:spacing w:line="360" w:lineRule="auto"/>
              <w:rPr>
                <w:sz w:val="28"/>
                <w:szCs w:val="28"/>
              </w:rPr>
            </w:pPr>
            <w:r w:rsidRPr="00F534EB">
              <w:rPr>
                <w:sz w:val="28"/>
                <w:szCs w:val="28"/>
              </w:rPr>
              <w:t>943,3</w:t>
            </w:r>
          </w:p>
        </w:tc>
        <w:tc>
          <w:tcPr>
            <w:tcW w:w="1260" w:type="dxa"/>
          </w:tcPr>
          <w:p w:rsidR="00F534EB" w:rsidRPr="00F534EB" w:rsidRDefault="00F534EB" w:rsidP="00F534EB">
            <w:pPr>
              <w:spacing w:line="360" w:lineRule="auto"/>
              <w:rPr>
                <w:sz w:val="28"/>
                <w:szCs w:val="28"/>
              </w:rPr>
            </w:pPr>
            <w:r w:rsidRPr="00F534EB">
              <w:rPr>
                <w:sz w:val="28"/>
                <w:szCs w:val="28"/>
              </w:rPr>
              <w:t>1046,8</w:t>
            </w:r>
          </w:p>
        </w:tc>
        <w:tc>
          <w:tcPr>
            <w:tcW w:w="1620" w:type="dxa"/>
          </w:tcPr>
          <w:p w:rsidR="00F534EB" w:rsidRPr="00F534EB" w:rsidRDefault="00F534EB" w:rsidP="00F534EB">
            <w:pPr>
              <w:spacing w:line="360" w:lineRule="auto"/>
              <w:rPr>
                <w:sz w:val="28"/>
                <w:szCs w:val="28"/>
              </w:rPr>
            </w:pPr>
            <w:r w:rsidRPr="00F534EB">
              <w:rPr>
                <w:sz w:val="28"/>
                <w:szCs w:val="28"/>
              </w:rPr>
              <w:t>1090,6</w:t>
            </w:r>
          </w:p>
        </w:tc>
      </w:tr>
      <w:tr w:rsidR="00F534EB" w:rsidRPr="00F534EB" w:rsidTr="00243BAB">
        <w:tc>
          <w:tcPr>
            <w:tcW w:w="3600" w:type="dxa"/>
          </w:tcPr>
          <w:p w:rsidR="00F534EB" w:rsidRPr="00F534EB" w:rsidRDefault="00F534EB" w:rsidP="00201C62">
            <w:pPr>
              <w:rPr>
                <w:sz w:val="28"/>
                <w:szCs w:val="28"/>
              </w:rPr>
            </w:pPr>
            <w:r w:rsidRPr="00F534EB">
              <w:rPr>
                <w:sz w:val="28"/>
                <w:szCs w:val="28"/>
              </w:rPr>
              <w:t>Национальная безопасность и правоохранительная деятельность</w:t>
            </w:r>
          </w:p>
        </w:tc>
        <w:tc>
          <w:tcPr>
            <w:tcW w:w="1440" w:type="dxa"/>
          </w:tcPr>
          <w:p w:rsidR="00F534EB" w:rsidRPr="00F534EB" w:rsidRDefault="00F534EB" w:rsidP="00F534EB">
            <w:pPr>
              <w:spacing w:line="360" w:lineRule="auto"/>
              <w:rPr>
                <w:sz w:val="28"/>
                <w:szCs w:val="28"/>
              </w:rPr>
            </w:pPr>
            <w:r w:rsidRPr="00F534EB">
              <w:rPr>
                <w:sz w:val="28"/>
                <w:szCs w:val="28"/>
              </w:rPr>
              <w:t>3367,5</w:t>
            </w:r>
          </w:p>
        </w:tc>
        <w:tc>
          <w:tcPr>
            <w:tcW w:w="1440" w:type="dxa"/>
          </w:tcPr>
          <w:p w:rsidR="00F534EB" w:rsidRPr="00F534EB" w:rsidRDefault="00F534EB" w:rsidP="00F534EB">
            <w:pPr>
              <w:spacing w:line="360" w:lineRule="auto"/>
              <w:rPr>
                <w:sz w:val="28"/>
                <w:szCs w:val="28"/>
              </w:rPr>
            </w:pPr>
            <w:r w:rsidRPr="00F534EB">
              <w:rPr>
                <w:sz w:val="28"/>
                <w:szCs w:val="28"/>
              </w:rPr>
              <w:t>7731,0</w:t>
            </w:r>
          </w:p>
        </w:tc>
        <w:tc>
          <w:tcPr>
            <w:tcW w:w="1260" w:type="dxa"/>
          </w:tcPr>
          <w:p w:rsidR="00F534EB" w:rsidRPr="00F534EB" w:rsidRDefault="00F534EB" w:rsidP="00F534EB">
            <w:pPr>
              <w:spacing w:line="360" w:lineRule="auto"/>
              <w:rPr>
                <w:sz w:val="28"/>
                <w:szCs w:val="28"/>
              </w:rPr>
            </w:pPr>
            <w:r w:rsidRPr="00F534EB">
              <w:rPr>
                <w:sz w:val="28"/>
                <w:szCs w:val="28"/>
              </w:rPr>
              <w:t>4597,4</w:t>
            </w:r>
          </w:p>
        </w:tc>
        <w:tc>
          <w:tcPr>
            <w:tcW w:w="1620" w:type="dxa"/>
          </w:tcPr>
          <w:p w:rsidR="00F534EB" w:rsidRPr="00F534EB" w:rsidRDefault="00F534EB" w:rsidP="00F534EB">
            <w:pPr>
              <w:spacing w:line="360" w:lineRule="auto"/>
              <w:rPr>
                <w:sz w:val="28"/>
                <w:szCs w:val="28"/>
              </w:rPr>
            </w:pPr>
            <w:r w:rsidRPr="00F534EB">
              <w:rPr>
                <w:sz w:val="28"/>
                <w:szCs w:val="28"/>
              </w:rPr>
              <w:t>5766,8</w:t>
            </w:r>
          </w:p>
        </w:tc>
      </w:tr>
      <w:tr w:rsidR="00F534EB" w:rsidRPr="00F534EB" w:rsidTr="00243BAB">
        <w:trPr>
          <w:trHeight w:val="227"/>
        </w:trPr>
        <w:tc>
          <w:tcPr>
            <w:tcW w:w="3600" w:type="dxa"/>
          </w:tcPr>
          <w:p w:rsidR="00F534EB" w:rsidRPr="00F534EB" w:rsidRDefault="00F534EB" w:rsidP="00F534EB">
            <w:pPr>
              <w:spacing w:line="360" w:lineRule="auto"/>
              <w:jc w:val="both"/>
              <w:rPr>
                <w:sz w:val="28"/>
                <w:szCs w:val="28"/>
              </w:rPr>
            </w:pPr>
            <w:r w:rsidRPr="00F534EB">
              <w:rPr>
                <w:sz w:val="28"/>
                <w:szCs w:val="28"/>
              </w:rPr>
              <w:t>Национальная экономика</w:t>
            </w:r>
          </w:p>
        </w:tc>
        <w:tc>
          <w:tcPr>
            <w:tcW w:w="1440" w:type="dxa"/>
          </w:tcPr>
          <w:p w:rsidR="00F534EB" w:rsidRPr="00F534EB" w:rsidRDefault="00F534EB" w:rsidP="00F534EB">
            <w:pPr>
              <w:spacing w:line="360" w:lineRule="auto"/>
              <w:rPr>
                <w:sz w:val="28"/>
                <w:szCs w:val="28"/>
              </w:rPr>
            </w:pPr>
            <w:r w:rsidRPr="00F534EB">
              <w:rPr>
                <w:sz w:val="28"/>
                <w:szCs w:val="28"/>
              </w:rPr>
              <w:t>46877,8</w:t>
            </w:r>
          </w:p>
        </w:tc>
        <w:tc>
          <w:tcPr>
            <w:tcW w:w="1440" w:type="dxa"/>
          </w:tcPr>
          <w:p w:rsidR="00F534EB" w:rsidRPr="00F534EB" w:rsidRDefault="00F534EB" w:rsidP="00F534EB">
            <w:pPr>
              <w:spacing w:line="360" w:lineRule="auto"/>
              <w:rPr>
                <w:sz w:val="28"/>
                <w:szCs w:val="28"/>
              </w:rPr>
            </w:pPr>
            <w:r w:rsidRPr="00F534EB">
              <w:rPr>
                <w:sz w:val="28"/>
                <w:szCs w:val="28"/>
              </w:rPr>
              <w:t>59610,6</w:t>
            </w:r>
          </w:p>
        </w:tc>
        <w:tc>
          <w:tcPr>
            <w:tcW w:w="1260" w:type="dxa"/>
          </w:tcPr>
          <w:p w:rsidR="00F534EB" w:rsidRPr="00F534EB" w:rsidRDefault="00F534EB" w:rsidP="00F534EB">
            <w:pPr>
              <w:spacing w:line="360" w:lineRule="auto"/>
              <w:rPr>
                <w:sz w:val="28"/>
                <w:szCs w:val="28"/>
              </w:rPr>
            </w:pPr>
            <w:r w:rsidRPr="00F534EB">
              <w:rPr>
                <w:sz w:val="28"/>
                <w:szCs w:val="28"/>
              </w:rPr>
              <w:t>27881,3</w:t>
            </w:r>
          </w:p>
        </w:tc>
        <w:tc>
          <w:tcPr>
            <w:tcW w:w="1620" w:type="dxa"/>
          </w:tcPr>
          <w:p w:rsidR="00F534EB" w:rsidRPr="00F534EB" w:rsidRDefault="00F534EB" w:rsidP="00F534EB">
            <w:pPr>
              <w:spacing w:line="360" w:lineRule="auto"/>
              <w:rPr>
                <w:sz w:val="28"/>
                <w:szCs w:val="28"/>
              </w:rPr>
            </w:pPr>
            <w:r w:rsidRPr="00F534EB">
              <w:rPr>
                <w:sz w:val="28"/>
                <w:szCs w:val="28"/>
              </w:rPr>
              <w:t>36182,2</w:t>
            </w:r>
          </w:p>
        </w:tc>
      </w:tr>
      <w:tr w:rsidR="00F534EB" w:rsidRPr="00F534EB" w:rsidTr="00243BAB">
        <w:tc>
          <w:tcPr>
            <w:tcW w:w="3600" w:type="dxa"/>
          </w:tcPr>
          <w:p w:rsidR="00F534EB" w:rsidRPr="00F534EB" w:rsidRDefault="00F534EB" w:rsidP="00201C62">
            <w:pPr>
              <w:jc w:val="both"/>
              <w:rPr>
                <w:sz w:val="28"/>
                <w:szCs w:val="28"/>
              </w:rPr>
            </w:pPr>
            <w:r w:rsidRPr="00F534EB">
              <w:rPr>
                <w:sz w:val="28"/>
                <w:szCs w:val="28"/>
              </w:rPr>
              <w:t>Жилищно-коммунальное хозяйство</w:t>
            </w:r>
          </w:p>
        </w:tc>
        <w:tc>
          <w:tcPr>
            <w:tcW w:w="1440" w:type="dxa"/>
          </w:tcPr>
          <w:p w:rsidR="00F534EB" w:rsidRPr="00F534EB" w:rsidRDefault="00F534EB" w:rsidP="00F534EB">
            <w:pPr>
              <w:spacing w:line="360" w:lineRule="auto"/>
              <w:rPr>
                <w:sz w:val="28"/>
                <w:szCs w:val="28"/>
              </w:rPr>
            </w:pPr>
            <w:r w:rsidRPr="00F534EB">
              <w:rPr>
                <w:sz w:val="28"/>
                <w:szCs w:val="28"/>
              </w:rPr>
              <w:t>74889,9</w:t>
            </w:r>
          </w:p>
        </w:tc>
        <w:tc>
          <w:tcPr>
            <w:tcW w:w="1440" w:type="dxa"/>
          </w:tcPr>
          <w:p w:rsidR="00F534EB" w:rsidRPr="00F534EB" w:rsidRDefault="00F534EB" w:rsidP="00F534EB">
            <w:pPr>
              <w:spacing w:line="360" w:lineRule="auto"/>
              <w:rPr>
                <w:sz w:val="28"/>
                <w:szCs w:val="28"/>
              </w:rPr>
            </w:pPr>
            <w:r w:rsidRPr="00F534EB">
              <w:rPr>
                <w:sz w:val="28"/>
                <w:szCs w:val="28"/>
              </w:rPr>
              <w:t>76117,6</w:t>
            </w:r>
          </w:p>
        </w:tc>
        <w:tc>
          <w:tcPr>
            <w:tcW w:w="1260" w:type="dxa"/>
          </w:tcPr>
          <w:p w:rsidR="00F534EB" w:rsidRPr="00F534EB" w:rsidRDefault="00F534EB" w:rsidP="00F534EB">
            <w:pPr>
              <w:spacing w:line="360" w:lineRule="auto"/>
              <w:rPr>
                <w:sz w:val="28"/>
                <w:szCs w:val="28"/>
              </w:rPr>
            </w:pPr>
            <w:r w:rsidRPr="00F534EB">
              <w:rPr>
                <w:sz w:val="28"/>
                <w:szCs w:val="28"/>
              </w:rPr>
              <w:t>55686,0</w:t>
            </w:r>
          </w:p>
        </w:tc>
        <w:tc>
          <w:tcPr>
            <w:tcW w:w="1620" w:type="dxa"/>
          </w:tcPr>
          <w:p w:rsidR="00F534EB" w:rsidRPr="00F534EB" w:rsidRDefault="00F534EB" w:rsidP="00F534EB">
            <w:pPr>
              <w:spacing w:line="360" w:lineRule="auto"/>
              <w:rPr>
                <w:sz w:val="28"/>
                <w:szCs w:val="28"/>
              </w:rPr>
            </w:pPr>
            <w:r w:rsidRPr="00F534EB">
              <w:rPr>
                <w:sz w:val="28"/>
                <w:szCs w:val="28"/>
              </w:rPr>
              <w:t>15191,9</w:t>
            </w:r>
          </w:p>
        </w:tc>
      </w:tr>
      <w:tr w:rsidR="00F534EB" w:rsidRPr="00F534EB" w:rsidTr="00243BAB">
        <w:tc>
          <w:tcPr>
            <w:tcW w:w="3600" w:type="dxa"/>
          </w:tcPr>
          <w:p w:rsidR="00F534EB" w:rsidRPr="00F534EB" w:rsidRDefault="00F534EB" w:rsidP="00F534EB">
            <w:pPr>
              <w:spacing w:line="360" w:lineRule="auto"/>
              <w:jc w:val="both"/>
              <w:rPr>
                <w:sz w:val="28"/>
                <w:szCs w:val="28"/>
              </w:rPr>
            </w:pPr>
            <w:r w:rsidRPr="00F534EB">
              <w:rPr>
                <w:sz w:val="28"/>
                <w:szCs w:val="28"/>
              </w:rPr>
              <w:t>Охрана окружающей среды</w:t>
            </w:r>
          </w:p>
        </w:tc>
        <w:tc>
          <w:tcPr>
            <w:tcW w:w="1440" w:type="dxa"/>
          </w:tcPr>
          <w:p w:rsidR="00F534EB" w:rsidRPr="00F534EB" w:rsidRDefault="00F534EB" w:rsidP="00F534EB">
            <w:pPr>
              <w:spacing w:line="360" w:lineRule="auto"/>
              <w:rPr>
                <w:sz w:val="28"/>
                <w:szCs w:val="28"/>
              </w:rPr>
            </w:pPr>
            <w:r w:rsidRPr="00F534EB">
              <w:rPr>
                <w:sz w:val="28"/>
                <w:szCs w:val="28"/>
              </w:rPr>
              <w:t>0</w:t>
            </w:r>
          </w:p>
        </w:tc>
        <w:tc>
          <w:tcPr>
            <w:tcW w:w="1440" w:type="dxa"/>
          </w:tcPr>
          <w:p w:rsidR="00F534EB" w:rsidRPr="00F534EB" w:rsidRDefault="00F534EB" w:rsidP="00F534EB">
            <w:pPr>
              <w:spacing w:line="360" w:lineRule="auto"/>
              <w:rPr>
                <w:sz w:val="28"/>
                <w:szCs w:val="28"/>
              </w:rPr>
            </w:pPr>
            <w:r w:rsidRPr="00F534EB">
              <w:rPr>
                <w:sz w:val="28"/>
                <w:szCs w:val="28"/>
              </w:rPr>
              <w:t>2300,0</w:t>
            </w:r>
          </w:p>
        </w:tc>
        <w:tc>
          <w:tcPr>
            <w:tcW w:w="1260" w:type="dxa"/>
          </w:tcPr>
          <w:p w:rsidR="00F534EB" w:rsidRPr="00F534EB" w:rsidRDefault="00F534EB" w:rsidP="00F534EB">
            <w:pPr>
              <w:spacing w:line="360" w:lineRule="auto"/>
              <w:rPr>
                <w:sz w:val="28"/>
                <w:szCs w:val="28"/>
              </w:rPr>
            </w:pPr>
            <w:r w:rsidRPr="00F534EB">
              <w:rPr>
                <w:sz w:val="28"/>
                <w:szCs w:val="28"/>
              </w:rPr>
              <w:t>0</w:t>
            </w:r>
          </w:p>
        </w:tc>
        <w:tc>
          <w:tcPr>
            <w:tcW w:w="1620" w:type="dxa"/>
          </w:tcPr>
          <w:p w:rsidR="00F534EB" w:rsidRPr="00F534EB" w:rsidRDefault="00F534EB" w:rsidP="00F534EB">
            <w:pPr>
              <w:spacing w:line="360" w:lineRule="auto"/>
              <w:rPr>
                <w:sz w:val="28"/>
                <w:szCs w:val="28"/>
              </w:rPr>
            </w:pPr>
            <w:r w:rsidRPr="00F534EB">
              <w:rPr>
                <w:sz w:val="28"/>
                <w:szCs w:val="28"/>
              </w:rPr>
              <w:t>0</w:t>
            </w:r>
          </w:p>
        </w:tc>
      </w:tr>
      <w:tr w:rsidR="00F534EB" w:rsidRPr="00F534EB" w:rsidTr="00243BAB">
        <w:tc>
          <w:tcPr>
            <w:tcW w:w="3600" w:type="dxa"/>
          </w:tcPr>
          <w:p w:rsidR="00F534EB" w:rsidRPr="00F534EB" w:rsidRDefault="00F534EB" w:rsidP="00F534EB">
            <w:pPr>
              <w:spacing w:line="360" w:lineRule="auto"/>
              <w:jc w:val="both"/>
              <w:rPr>
                <w:sz w:val="28"/>
                <w:szCs w:val="28"/>
              </w:rPr>
            </w:pPr>
            <w:r w:rsidRPr="00F534EB">
              <w:rPr>
                <w:sz w:val="28"/>
                <w:szCs w:val="28"/>
              </w:rPr>
              <w:t>Образование</w:t>
            </w:r>
          </w:p>
        </w:tc>
        <w:tc>
          <w:tcPr>
            <w:tcW w:w="1440" w:type="dxa"/>
          </w:tcPr>
          <w:p w:rsidR="00F534EB" w:rsidRPr="00F534EB" w:rsidRDefault="00F534EB" w:rsidP="00F534EB">
            <w:pPr>
              <w:spacing w:line="360" w:lineRule="auto"/>
              <w:rPr>
                <w:sz w:val="28"/>
                <w:szCs w:val="28"/>
              </w:rPr>
            </w:pPr>
            <w:r w:rsidRPr="00F534EB">
              <w:rPr>
                <w:sz w:val="28"/>
                <w:szCs w:val="28"/>
              </w:rPr>
              <w:t>242471,4</w:t>
            </w:r>
          </w:p>
        </w:tc>
        <w:tc>
          <w:tcPr>
            <w:tcW w:w="1440" w:type="dxa"/>
          </w:tcPr>
          <w:p w:rsidR="00F534EB" w:rsidRPr="00F534EB" w:rsidRDefault="00F534EB" w:rsidP="00F534EB">
            <w:pPr>
              <w:spacing w:line="360" w:lineRule="auto"/>
              <w:rPr>
                <w:sz w:val="28"/>
                <w:szCs w:val="28"/>
              </w:rPr>
            </w:pPr>
            <w:r w:rsidRPr="00F534EB">
              <w:rPr>
                <w:sz w:val="28"/>
                <w:szCs w:val="28"/>
              </w:rPr>
              <w:t>232176,3</w:t>
            </w:r>
          </w:p>
        </w:tc>
        <w:tc>
          <w:tcPr>
            <w:tcW w:w="1260" w:type="dxa"/>
          </w:tcPr>
          <w:p w:rsidR="00F534EB" w:rsidRPr="00F534EB" w:rsidRDefault="00F534EB" w:rsidP="00F534EB">
            <w:pPr>
              <w:spacing w:line="360" w:lineRule="auto"/>
              <w:rPr>
                <w:sz w:val="28"/>
                <w:szCs w:val="28"/>
              </w:rPr>
            </w:pPr>
            <w:r w:rsidRPr="00F534EB">
              <w:rPr>
                <w:sz w:val="28"/>
                <w:szCs w:val="28"/>
              </w:rPr>
              <w:t>241398,2</w:t>
            </w:r>
          </w:p>
        </w:tc>
        <w:tc>
          <w:tcPr>
            <w:tcW w:w="1620" w:type="dxa"/>
          </w:tcPr>
          <w:p w:rsidR="00F534EB" w:rsidRPr="00F534EB" w:rsidRDefault="00F534EB" w:rsidP="00F534EB">
            <w:pPr>
              <w:spacing w:line="360" w:lineRule="auto"/>
              <w:rPr>
                <w:sz w:val="28"/>
                <w:szCs w:val="28"/>
              </w:rPr>
            </w:pPr>
            <w:r w:rsidRPr="00F534EB">
              <w:rPr>
                <w:sz w:val="28"/>
                <w:szCs w:val="28"/>
              </w:rPr>
              <w:t>205408,0</w:t>
            </w:r>
          </w:p>
        </w:tc>
      </w:tr>
      <w:tr w:rsidR="00F534EB" w:rsidRPr="00F534EB" w:rsidTr="00243BAB">
        <w:tc>
          <w:tcPr>
            <w:tcW w:w="3600" w:type="dxa"/>
          </w:tcPr>
          <w:p w:rsidR="00F534EB" w:rsidRPr="00F534EB" w:rsidRDefault="00F534EB" w:rsidP="00F534EB">
            <w:pPr>
              <w:spacing w:line="360" w:lineRule="auto"/>
              <w:jc w:val="both"/>
              <w:rPr>
                <w:sz w:val="28"/>
                <w:szCs w:val="28"/>
              </w:rPr>
            </w:pPr>
            <w:r w:rsidRPr="00F534EB">
              <w:rPr>
                <w:sz w:val="28"/>
                <w:szCs w:val="28"/>
              </w:rPr>
              <w:t xml:space="preserve">Культура и кинематография  </w:t>
            </w:r>
          </w:p>
        </w:tc>
        <w:tc>
          <w:tcPr>
            <w:tcW w:w="1440" w:type="dxa"/>
          </w:tcPr>
          <w:p w:rsidR="00F534EB" w:rsidRPr="00F534EB" w:rsidRDefault="00F534EB" w:rsidP="00F534EB">
            <w:pPr>
              <w:spacing w:line="360" w:lineRule="auto"/>
              <w:rPr>
                <w:sz w:val="28"/>
                <w:szCs w:val="28"/>
              </w:rPr>
            </w:pPr>
            <w:r w:rsidRPr="00F534EB">
              <w:rPr>
                <w:sz w:val="28"/>
                <w:szCs w:val="28"/>
              </w:rPr>
              <w:t>39975,5</w:t>
            </w:r>
          </w:p>
        </w:tc>
        <w:tc>
          <w:tcPr>
            <w:tcW w:w="1440" w:type="dxa"/>
          </w:tcPr>
          <w:p w:rsidR="00F534EB" w:rsidRPr="00F534EB" w:rsidRDefault="00F534EB" w:rsidP="00F534EB">
            <w:pPr>
              <w:spacing w:line="360" w:lineRule="auto"/>
              <w:rPr>
                <w:sz w:val="28"/>
                <w:szCs w:val="28"/>
              </w:rPr>
            </w:pPr>
            <w:r w:rsidRPr="00F534EB">
              <w:rPr>
                <w:sz w:val="28"/>
                <w:szCs w:val="28"/>
              </w:rPr>
              <w:t>73122,0</w:t>
            </w:r>
          </w:p>
        </w:tc>
        <w:tc>
          <w:tcPr>
            <w:tcW w:w="1260" w:type="dxa"/>
          </w:tcPr>
          <w:p w:rsidR="00F534EB" w:rsidRPr="00F534EB" w:rsidRDefault="00F534EB" w:rsidP="00F534EB">
            <w:pPr>
              <w:spacing w:line="360" w:lineRule="auto"/>
              <w:rPr>
                <w:sz w:val="28"/>
                <w:szCs w:val="28"/>
              </w:rPr>
            </w:pPr>
            <w:r w:rsidRPr="00F534EB">
              <w:rPr>
                <w:sz w:val="28"/>
                <w:szCs w:val="28"/>
              </w:rPr>
              <w:t>41707,3</w:t>
            </w:r>
          </w:p>
        </w:tc>
        <w:tc>
          <w:tcPr>
            <w:tcW w:w="1620" w:type="dxa"/>
          </w:tcPr>
          <w:p w:rsidR="00F534EB" w:rsidRPr="00F534EB" w:rsidRDefault="00F534EB" w:rsidP="00F534EB">
            <w:pPr>
              <w:spacing w:line="360" w:lineRule="auto"/>
              <w:rPr>
                <w:sz w:val="28"/>
                <w:szCs w:val="28"/>
              </w:rPr>
            </w:pPr>
            <w:r w:rsidRPr="00F534EB">
              <w:rPr>
                <w:sz w:val="28"/>
                <w:szCs w:val="28"/>
              </w:rPr>
              <w:t>55789,4</w:t>
            </w:r>
          </w:p>
        </w:tc>
      </w:tr>
      <w:tr w:rsidR="00F534EB" w:rsidRPr="00F534EB" w:rsidTr="00243BAB">
        <w:tc>
          <w:tcPr>
            <w:tcW w:w="3600" w:type="dxa"/>
          </w:tcPr>
          <w:p w:rsidR="00F534EB" w:rsidRPr="00F534EB" w:rsidRDefault="00F534EB" w:rsidP="00F534EB">
            <w:pPr>
              <w:spacing w:line="360" w:lineRule="auto"/>
              <w:jc w:val="both"/>
              <w:rPr>
                <w:sz w:val="28"/>
                <w:szCs w:val="28"/>
              </w:rPr>
            </w:pPr>
            <w:r w:rsidRPr="00F534EB">
              <w:rPr>
                <w:sz w:val="28"/>
                <w:szCs w:val="28"/>
              </w:rPr>
              <w:t>Социальная политика</w:t>
            </w:r>
          </w:p>
        </w:tc>
        <w:tc>
          <w:tcPr>
            <w:tcW w:w="1440" w:type="dxa"/>
          </w:tcPr>
          <w:p w:rsidR="00F534EB" w:rsidRPr="00F534EB" w:rsidRDefault="00F534EB" w:rsidP="00F534EB">
            <w:pPr>
              <w:spacing w:line="360" w:lineRule="auto"/>
              <w:rPr>
                <w:sz w:val="28"/>
                <w:szCs w:val="28"/>
              </w:rPr>
            </w:pPr>
            <w:r w:rsidRPr="00F534EB">
              <w:rPr>
                <w:sz w:val="28"/>
                <w:szCs w:val="28"/>
              </w:rPr>
              <w:t>29777,0</w:t>
            </w:r>
          </w:p>
        </w:tc>
        <w:tc>
          <w:tcPr>
            <w:tcW w:w="1440" w:type="dxa"/>
          </w:tcPr>
          <w:p w:rsidR="00F534EB" w:rsidRPr="00F534EB" w:rsidRDefault="00F534EB" w:rsidP="00F534EB">
            <w:pPr>
              <w:spacing w:line="360" w:lineRule="auto"/>
              <w:rPr>
                <w:sz w:val="28"/>
                <w:szCs w:val="28"/>
              </w:rPr>
            </w:pPr>
            <w:r w:rsidRPr="00F534EB">
              <w:rPr>
                <w:sz w:val="28"/>
                <w:szCs w:val="28"/>
              </w:rPr>
              <w:t>24261,2</w:t>
            </w:r>
          </w:p>
        </w:tc>
        <w:tc>
          <w:tcPr>
            <w:tcW w:w="1260" w:type="dxa"/>
          </w:tcPr>
          <w:p w:rsidR="00F534EB" w:rsidRPr="00F534EB" w:rsidRDefault="00F534EB" w:rsidP="00F534EB">
            <w:pPr>
              <w:spacing w:line="360" w:lineRule="auto"/>
              <w:rPr>
                <w:sz w:val="28"/>
                <w:szCs w:val="28"/>
              </w:rPr>
            </w:pPr>
            <w:r w:rsidRPr="00F534EB">
              <w:rPr>
                <w:sz w:val="28"/>
                <w:szCs w:val="28"/>
              </w:rPr>
              <w:t>20760,5</w:t>
            </w:r>
          </w:p>
        </w:tc>
        <w:tc>
          <w:tcPr>
            <w:tcW w:w="1620" w:type="dxa"/>
          </w:tcPr>
          <w:p w:rsidR="00F534EB" w:rsidRPr="00F534EB" w:rsidRDefault="00F534EB" w:rsidP="00F534EB">
            <w:pPr>
              <w:spacing w:line="360" w:lineRule="auto"/>
              <w:rPr>
                <w:sz w:val="28"/>
                <w:szCs w:val="28"/>
              </w:rPr>
            </w:pPr>
            <w:r w:rsidRPr="00F534EB">
              <w:rPr>
                <w:sz w:val="28"/>
                <w:szCs w:val="28"/>
              </w:rPr>
              <w:t>14914,7</w:t>
            </w:r>
          </w:p>
        </w:tc>
      </w:tr>
      <w:tr w:rsidR="00F534EB" w:rsidRPr="00F534EB" w:rsidTr="00243BAB">
        <w:tc>
          <w:tcPr>
            <w:tcW w:w="3600" w:type="dxa"/>
          </w:tcPr>
          <w:p w:rsidR="00F534EB" w:rsidRPr="00F534EB" w:rsidRDefault="00F534EB" w:rsidP="00201C62">
            <w:pPr>
              <w:jc w:val="both"/>
              <w:rPr>
                <w:sz w:val="28"/>
                <w:szCs w:val="28"/>
              </w:rPr>
            </w:pPr>
            <w:r w:rsidRPr="00F534EB">
              <w:rPr>
                <w:sz w:val="28"/>
                <w:szCs w:val="28"/>
              </w:rPr>
              <w:t>Физическая культура и спорт</w:t>
            </w:r>
          </w:p>
        </w:tc>
        <w:tc>
          <w:tcPr>
            <w:tcW w:w="1440" w:type="dxa"/>
          </w:tcPr>
          <w:p w:rsidR="00F534EB" w:rsidRPr="00F534EB" w:rsidRDefault="00F534EB" w:rsidP="00F534EB">
            <w:pPr>
              <w:spacing w:line="360" w:lineRule="auto"/>
              <w:rPr>
                <w:sz w:val="28"/>
                <w:szCs w:val="28"/>
              </w:rPr>
            </w:pPr>
            <w:r w:rsidRPr="00F534EB">
              <w:rPr>
                <w:sz w:val="28"/>
                <w:szCs w:val="28"/>
              </w:rPr>
              <w:t>27,2</w:t>
            </w:r>
          </w:p>
        </w:tc>
        <w:tc>
          <w:tcPr>
            <w:tcW w:w="1440" w:type="dxa"/>
          </w:tcPr>
          <w:p w:rsidR="00F534EB" w:rsidRPr="00F534EB" w:rsidRDefault="00F534EB" w:rsidP="00F534EB">
            <w:pPr>
              <w:spacing w:line="360" w:lineRule="auto"/>
              <w:rPr>
                <w:sz w:val="28"/>
                <w:szCs w:val="28"/>
              </w:rPr>
            </w:pPr>
            <w:r w:rsidRPr="00F534EB">
              <w:rPr>
                <w:sz w:val="28"/>
                <w:szCs w:val="28"/>
              </w:rPr>
              <w:t>34,4</w:t>
            </w:r>
          </w:p>
        </w:tc>
        <w:tc>
          <w:tcPr>
            <w:tcW w:w="1260" w:type="dxa"/>
          </w:tcPr>
          <w:p w:rsidR="00F534EB" w:rsidRPr="00F534EB" w:rsidRDefault="00F534EB" w:rsidP="00F534EB">
            <w:pPr>
              <w:spacing w:line="360" w:lineRule="auto"/>
              <w:rPr>
                <w:sz w:val="28"/>
                <w:szCs w:val="28"/>
              </w:rPr>
            </w:pPr>
            <w:r w:rsidRPr="00F534EB">
              <w:rPr>
                <w:sz w:val="28"/>
                <w:szCs w:val="28"/>
              </w:rPr>
              <w:t>283,2</w:t>
            </w:r>
          </w:p>
        </w:tc>
        <w:tc>
          <w:tcPr>
            <w:tcW w:w="1620" w:type="dxa"/>
          </w:tcPr>
          <w:p w:rsidR="00F534EB" w:rsidRPr="00F534EB" w:rsidRDefault="00F534EB" w:rsidP="00F534EB">
            <w:pPr>
              <w:spacing w:line="360" w:lineRule="auto"/>
              <w:rPr>
                <w:sz w:val="28"/>
                <w:szCs w:val="28"/>
              </w:rPr>
            </w:pPr>
            <w:r w:rsidRPr="00F534EB">
              <w:rPr>
                <w:sz w:val="28"/>
                <w:szCs w:val="28"/>
              </w:rPr>
              <w:t>9342,0</w:t>
            </w:r>
          </w:p>
        </w:tc>
      </w:tr>
      <w:tr w:rsidR="00F534EB" w:rsidRPr="00F534EB" w:rsidTr="00243BAB">
        <w:tc>
          <w:tcPr>
            <w:tcW w:w="3600" w:type="dxa"/>
          </w:tcPr>
          <w:p w:rsidR="00F534EB" w:rsidRPr="00F534EB" w:rsidRDefault="00F534EB" w:rsidP="00201C62">
            <w:pPr>
              <w:jc w:val="both"/>
              <w:rPr>
                <w:sz w:val="28"/>
                <w:szCs w:val="28"/>
              </w:rPr>
            </w:pPr>
            <w:r w:rsidRPr="00F534EB">
              <w:rPr>
                <w:sz w:val="28"/>
                <w:szCs w:val="28"/>
              </w:rPr>
              <w:t>Средства массовой информации</w:t>
            </w:r>
          </w:p>
        </w:tc>
        <w:tc>
          <w:tcPr>
            <w:tcW w:w="1440" w:type="dxa"/>
          </w:tcPr>
          <w:p w:rsidR="00F534EB" w:rsidRPr="00F534EB" w:rsidRDefault="00F534EB" w:rsidP="00F534EB">
            <w:pPr>
              <w:spacing w:line="360" w:lineRule="auto"/>
              <w:rPr>
                <w:sz w:val="28"/>
                <w:szCs w:val="28"/>
              </w:rPr>
            </w:pPr>
            <w:r w:rsidRPr="00F534EB">
              <w:rPr>
                <w:sz w:val="28"/>
                <w:szCs w:val="28"/>
              </w:rPr>
              <w:t>0</w:t>
            </w:r>
          </w:p>
        </w:tc>
        <w:tc>
          <w:tcPr>
            <w:tcW w:w="1440" w:type="dxa"/>
          </w:tcPr>
          <w:p w:rsidR="00F534EB" w:rsidRPr="00F534EB" w:rsidRDefault="00F534EB" w:rsidP="00F534EB">
            <w:pPr>
              <w:spacing w:line="360" w:lineRule="auto"/>
              <w:rPr>
                <w:sz w:val="28"/>
                <w:szCs w:val="28"/>
              </w:rPr>
            </w:pPr>
            <w:r w:rsidRPr="00F534EB">
              <w:rPr>
                <w:sz w:val="28"/>
                <w:szCs w:val="28"/>
              </w:rPr>
              <w:t>0</w:t>
            </w:r>
          </w:p>
        </w:tc>
        <w:tc>
          <w:tcPr>
            <w:tcW w:w="1260" w:type="dxa"/>
          </w:tcPr>
          <w:p w:rsidR="00F534EB" w:rsidRPr="00F534EB" w:rsidRDefault="00F534EB" w:rsidP="00F534EB">
            <w:pPr>
              <w:spacing w:line="360" w:lineRule="auto"/>
              <w:rPr>
                <w:sz w:val="28"/>
                <w:szCs w:val="28"/>
              </w:rPr>
            </w:pPr>
            <w:r w:rsidRPr="00F534EB">
              <w:rPr>
                <w:sz w:val="28"/>
                <w:szCs w:val="28"/>
              </w:rPr>
              <w:t>1200,0</w:t>
            </w:r>
          </w:p>
        </w:tc>
        <w:tc>
          <w:tcPr>
            <w:tcW w:w="1620" w:type="dxa"/>
          </w:tcPr>
          <w:p w:rsidR="00F534EB" w:rsidRPr="00F534EB" w:rsidRDefault="00F534EB" w:rsidP="00F534EB">
            <w:pPr>
              <w:spacing w:line="360" w:lineRule="auto"/>
              <w:rPr>
                <w:sz w:val="28"/>
                <w:szCs w:val="28"/>
              </w:rPr>
            </w:pPr>
            <w:r w:rsidRPr="00F534EB">
              <w:rPr>
                <w:sz w:val="28"/>
                <w:szCs w:val="28"/>
              </w:rPr>
              <w:t>1200,0</w:t>
            </w:r>
          </w:p>
        </w:tc>
      </w:tr>
      <w:tr w:rsidR="00F534EB" w:rsidRPr="00F534EB" w:rsidTr="00243BAB">
        <w:tc>
          <w:tcPr>
            <w:tcW w:w="3600" w:type="dxa"/>
          </w:tcPr>
          <w:p w:rsidR="00F534EB" w:rsidRPr="00F534EB" w:rsidRDefault="00F534EB" w:rsidP="00201C62">
            <w:pPr>
              <w:rPr>
                <w:sz w:val="28"/>
                <w:szCs w:val="28"/>
              </w:rPr>
            </w:pPr>
            <w:r w:rsidRPr="00F534EB">
              <w:rPr>
                <w:sz w:val="28"/>
                <w:szCs w:val="28"/>
              </w:rPr>
              <w:t>Обслуживание государственного и муниципального долга</w:t>
            </w:r>
          </w:p>
        </w:tc>
        <w:tc>
          <w:tcPr>
            <w:tcW w:w="1440" w:type="dxa"/>
          </w:tcPr>
          <w:p w:rsidR="00F534EB" w:rsidRPr="00F534EB" w:rsidRDefault="00F534EB" w:rsidP="00F534EB">
            <w:pPr>
              <w:spacing w:line="360" w:lineRule="auto"/>
              <w:rPr>
                <w:sz w:val="28"/>
                <w:szCs w:val="28"/>
              </w:rPr>
            </w:pPr>
            <w:r w:rsidRPr="00F534EB">
              <w:rPr>
                <w:sz w:val="28"/>
                <w:szCs w:val="28"/>
              </w:rPr>
              <w:t>441,3</w:t>
            </w:r>
          </w:p>
        </w:tc>
        <w:tc>
          <w:tcPr>
            <w:tcW w:w="1440" w:type="dxa"/>
          </w:tcPr>
          <w:p w:rsidR="00F534EB" w:rsidRPr="00F534EB" w:rsidRDefault="00F534EB" w:rsidP="00F534EB">
            <w:pPr>
              <w:spacing w:line="360" w:lineRule="auto"/>
              <w:rPr>
                <w:sz w:val="28"/>
                <w:szCs w:val="28"/>
              </w:rPr>
            </w:pPr>
            <w:r w:rsidRPr="00F534EB">
              <w:rPr>
                <w:sz w:val="28"/>
                <w:szCs w:val="28"/>
              </w:rPr>
              <w:t>276,1</w:t>
            </w:r>
          </w:p>
        </w:tc>
        <w:tc>
          <w:tcPr>
            <w:tcW w:w="1260" w:type="dxa"/>
          </w:tcPr>
          <w:p w:rsidR="00F534EB" w:rsidRPr="00F534EB" w:rsidRDefault="00F534EB" w:rsidP="00F534EB">
            <w:pPr>
              <w:spacing w:line="360" w:lineRule="auto"/>
              <w:rPr>
                <w:sz w:val="28"/>
                <w:szCs w:val="28"/>
              </w:rPr>
            </w:pPr>
            <w:r w:rsidRPr="00F534EB">
              <w:rPr>
                <w:sz w:val="28"/>
                <w:szCs w:val="28"/>
              </w:rPr>
              <w:t>129,7</w:t>
            </w:r>
          </w:p>
        </w:tc>
        <w:tc>
          <w:tcPr>
            <w:tcW w:w="1620" w:type="dxa"/>
          </w:tcPr>
          <w:p w:rsidR="00F534EB" w:rsidRPr="00F534EB" w:rsidRDefault="00F534EB" w:rsidP="00F534EB">
            <w:pPr>
              <w:spacing w:line="360" w:lineRule="auto"/>
              <w:rPr>
                <w:sz w:val="28"/>
                <w:szCs w:val="28"/>
              </w:rPr>
            </w:pPr>
            <w:r w:rsidRPr="00F534EB">
              <w:rPr>
                <w:sz w:val="28"/>
                <w:szCs w:val="28"/>
              </w:rPr>
              <w:t>300,0</w:t>
            </w:r>
          </w:p>
        </w:tc>
      </w:tr>
      <w:tr w:rsidR="00F534EB" w:rsidRPr="00F534EB" w:rsidTr="00243BAB">
        <w:tc>
          <w:tcPr>
            <w:tcW w:w="3600" w:type="dxa"/>
          </w:tcPr>
          <w:p w:rsidR="00F534EB" w:rsidRPr="00F534EB" w:rsidRDefault="00F534EB" w:rsidP="00F534EB">
            <w:pPr>
              <w:spacing w:line="360" w:lineRule="auto"/>
              <w:rPr>
                <w:sz w:val="28"/>
                <w:szCs w:val="28"/>
              </w:rPr>
            </w:pPr>
            <w:r w:rsidRPr="00F534EB">
              <w:rPr>
                <w:sz w:val="28"/>
                <w:szCs w:val="28"/>
              </w:rPr>
              <w:t>Всего расходов</w:t>
            </w:r>
          </w:p>
        </w:tc>
        <w:tc>
          <w:tcPr>
            <w:tcW w:w="1440" w:type="dxa"/>
          </w:tcPr>
          <w:p w:rsidR="00F534EB" w:rsidRPr="00F534EB" w:rsidRDefault="00F534EB" w:rsidP="00F534EB">
            <w:pPr>
              <w:spacing w:line="360" w:lineRule="auto"/>
              <w:rPr>
                <w:sz w:val="28"/>
                <w:szCs w:val="28"/>
              </w:rPr>
            </w:pPr>
            <w:r w:rsidRPr="00F534EB">
              <w:rPr>
                <w:sz w:val="28"/>
                <w:szCs w:val="28"/>
              </w:rPr>
              <w:t>504748,7</w:t>
            </w:r>
          </w:p>
        </w:tc>
        <w:tc>
          <w:tcPr>
            <w:tcW w:w="1440" w:type="dxa"/>
          </w:tcPr>
          <w:p w:rsidR="00F534EB" w:rsidRPr="00F534EB" w:rsidRDefault="00F534EB" w:rsidP="00F534EB">
            <w:pPr>
              <w:spacing w:line="360" w:lineRule="auto"/>
              <w:rPr>
                <w:sz w:val="28"/>
                <w:szCs w:val="28"/>
              </w:rPr>
            </w:pPr>
            <w:r w:rsidRPr="00F534EB">
              <w:rPr>
                <w:sz w:val="28"/>
                <w:szCs w:val="28"/>
              </w:rPr>
              <w:t>541990,3</w:t>
            </w:r>
          </w:p>
        </w:tc>
        <w:tc>
          <w:tcPr>
            <w:tcW w:w="1260" w:type="dxa"/>
          </w:tcPr>
          <w:p w:rsidR="00F534EB" w:rsidRPr="00F534EB" w:rsidRDefault="00F534EB" w:rsidP="00F534EB">
            <w:pPr>
              <w:spacing w:line="360" w:lineRule="auto"/>
              <w:rPr>
                <w:sz w:val="28"/>
                <w:szCs w:val="28"/>
              </w:rPr>
            </w:pPr>
            <w:r w:rsidRPr="00F534EB">
              <w:rPr>
                <w:sz w:val="28"/>
                <w:szCs w:val="28"/>
              </w:rPr>
              <w:t>478493,1</w:t>
            </w:r>
          </w:p>
        </w:tc>
        <w:tc>
          <w:tcPr>
            <w:tcW w:w="1620" w:type="dxa"/>
          </w:tcPr>
          <w:p w:rsidR="00F534EB" w:rsidRPr="00F534EB" w:rsidRDefault="00F534EB" w:rsidP="00F534EB">
            <w:pPr>
              <w:spacing w:line="360" w:lineRule="auto"/>
              <w:rPr>
                <w:sz w:val="28"/>
                <w:szCs w:val="28"/>
              </w:rPr>
            </w:pPr>
            <w:r w:rsidRPr="00F534EB">
              <w:rPr>
                <w:sz w:val="28"/>
                <w:szCs w:val="28"/>
              </w:rPr>
              <w:t>411725,1</w:t>
            </w:r>
          </w:p>
        </w:tc>
      </w:tr>
    </w:tbl>
    <w:p w:rsidR="00F534EB" w:rsidRPr="00F534EB" w:rsidRDefault="00F534EB" w:rsidP="00F534EB">
      <w:pPr>
        <w:spacing w:line="360" w:lineRule="auto"/>
        <w:ind w:firstLine="708"/>
        <w:jc w:val="both"/>
        <w:rPr>
          <w:sz w:val="28"/>
          <w:szCs w:val="28"/>
        </w:rPr>
      </w:pPr>
    </w:p>
    <w:p w:rsidR="00F534EB" w:rsidRPr="00F534EB" w:rsidRDefault="00F534EB" w:rsidP="00F534EB">
      <w:pPr>
        <w:spacing w:line="360" w:lineRule="auto"/>
        <w:ind w:firstLine="708"/>
        <w:jc w:val="both"/>
        <w:rPr>
          <w:sz w:val="28"/>
          <w:szCs w:val="28"/>
        </w:rPr>
      </w:pPr>
      <w:r w:rsidRPr="00F534EB">
        <w:rPr>
          <w:sz w:val="28"/>
          <w:szCs w:val="28"/>
        </w:rPr>
        <w:t>Исходя из необходимости достижения заявленных целевых ориентиров и обеспечения устойчивого развития экономики и социальной стабильности в районе при рациональном и эффективном использовании бюджетных средств, а также учитывая насущную актуальность большинства направлений бюджетной и налоговой политики, заявленных в предыдущие годы, основными задачами бюджетной и налоговой политики Краснослободского муниципального района Республики Мордовия в среднесрочной перспективе являются:</w:t>
      </w:r>
    </w:p>
    <w:p w:rsidR="00F534EB" w:rsidRPr="00F534EB" w:rsidRDefault="00F534EB" w:rsidP="00F534EB">
      <w:pPr>
        <w:spacing w:line="360" w:lineRule="auto"/>
        <w:ind w:firstLine="708"/>
        <w:jc w:val="both"/>
        <w:rPr>
          <w:sz w:val="28"/>
          <w:szCs w:val="28"/>
        </w:rPr>
      </w:pPr>
      <w:r w:rsidRPr="00F534EB">
        <w:rPr>
          <w:sz w:val="28"/>
          <w:szCs w:val="28"/>
        </w:rPr>
        <w:t xml:space="preserve">1) проведение ответственной бюджетной политики, способствующей обеспечению долгосрочной устойчивости районного бюджета, укреплению финансовой стабильности в муниципальном районе. В рамках решения данной задачи </w:t>
      </w:r>
      <w:r w:rsidRPr="00F534EB">
        <w:rPr>
          <w:sz w:val="28"/>
          <w:szCs w:val="28"/>
        </w:rPr>
        <w:lastRenderedPageBreak/>
        <w:t>необходимо усилить работу по количественному росту и развитию источников формирования доходной части районного бюджета, максимально четко и продуманно осуществлять политику в области расходов и жестко придерживаться бюджетных ограничений, установленных бюджетным законодательством, соглашениями о получении субсидий из республиканского бюджета;</w:t>
      </w:r>
    </w:p>
    <w:p w:rsidR="00F534EB" w:rsidRPr="00F534EB" w:rsidRDefault="00F534EB" w:rsidP="00F534EB">
      <w:pPr>
        <w:spacing w:line="360" w:lineRule="auto"/>
        <w:ind w:firstLine="708"/>
        <w:jc w:val="both"/>
        <w:rPr>
          <w:sz w:val="28"/>
          <w:szCs w:val="28"/>
        </w:rPr>
      </w:pPr>
      <w:r w:rsidRPr="00F534EB">
        <w:rPr>
          <w:sz w:val="28"/>
          <w:szCs w:val="28"/>
        </w:rPr>
        <w:t>2) реализация задач, поставленных в ежегодных посланиях Президента Российской Федерации Федеральному Собранию и Главы Республики Мордовия Государственному Собранию Республики Мордовия;</w:t>
      </w:r>
    </w:p>
    <w:p w:rsidR="00F534EB" w:rsidRPr="00F534EB" w:rsidRDefault="00F534EB" w:rsidP="00F534EB">
      <w:pPr>
        <w:spacing w:line="360" w:lineRule="auto"/>
        <w:ind w:firstLine="708"/>
        <w:jc w:val="both"/>
        <w:rPr>
          <w:sz w:val="28"/>
          <w:szCs w:val="28"/>
        </w:rPr>
      </w:pPr>
      <w:r w:rsidRPr="00F534EB">
        <w:rPr>
          <w:sz w:val="28"/>
          <w:szCs w:val="28"/>
        </w:rPr>
        <w:t>3) расширение использования муниципальных программ в бюджетном планировании и повышение качества их исполнения;</w:t>
      </w:r>
    </w:p>
    <w:p w:rsidR="00F534EB" w:rsidRPr="00F534EB" w:rsidRDefault="00F534EB" w:rsidP="00F534EB">
      <w:pPr>
        <w:spacing w:line="360" w:lineRule="auto"/>
        <w:ind w:firstLine="708"/>
        <w:jc w:val="both"/>
        <w:rPr>
          <w:sz w:val="28"/>
          <w:szCs w:val="28"/>
        </w:rPr>
      </w:pPr>
      <w:r w:rsidRPr="00F534EB">
        <w:rPr>
          <w:sz w:val="28"/>
          <w:szCs w:val="28"/>
        </w:rPr>
        <w:t>4) повышение эффективного расходования бюджетных средств, выявление и использование резервов для достижения планируемых результатов, сокращение неэффективных расходов;</w:t>
      </w:r>
    </w:p>
    <w:p w:rsidR="00F534EB" w:rsidRPr="00F534EB" w:rsidRDefault="00F534EB" w:rsidP="00F534EB">
      <w:pPr>
        <w:spacing w:line="360" w:lineRule="auto"/>
        <w:ind w:firstLine="708"/>
        <w:jc w:val="both"/>
        <w:rPr>
          <w:sz w:val="28"/>
          <w:szCs w:val="28"/>
        </w:rPr>
      </w:pPr>
      <w:r w:rsidRPr="00F534EB">
        <w:rPr>
          <w:sz w:val="28"/>
          <w:szCs w:val="28"/>
        </w:rPr>
        <w:t>5) безусловное исполнение действующих социально значимых расходных обязательств;</w:t>
      </w:r>
    </w:p>
    <w:p w:rsidR="00F534EB" w:rsidRPr="00F534EB" w:rsidRDefault="00F534EB" w:rsidP="00F534EB">
      <w:pPr>
        <w:spacing w:line="360" w:lineRule="auto"/>
        <w:ind w:firstLine="708"/>
        <w:jc w:val="both"/>
        <w:rPr>
          <w:sz w:val="28"/>
          <w:szCs w:val="28"/>
        </w:rPr>
      </w:pPr>
      <w:r w:rsidRPr="00F534EB">
        <w:rPr>
          <w:sz w:val="28"/>
          <w:szCs w:val="28"/>
        </w:rPr>
        <w:t>6) своевременное и полное исполнение долговых обязательств при минимизации расходов на обслуживание муниципального долга районного бюджета;</w:t>
      </w:r>
    </w:p>
    <w:p w:rsidR="00F534EB" w:rsidRPr="00F534EB" w:rsidRDefault="00F534EB" w:rsidP="00F534EB">
      <w:pPr>
        <w:spacing w:line="360" w:lineRule="auto"/>
        <w:ind w:firstLine="708"/>
        <w:jc w:val="both"/>
        <w:rPr>
          <w:sz w:val="28"/>
          <w:szCs w:val="28"/>
        </w:rPr>
      </w:pPr>
      <w:r w:rsidRPr="00F534EB">
        <w:rPr>
          <w:sz w:val="28"/>
          <w:szCs w:val="28"/>
        </w:rPr>
        <w:t>7) повышение доступности и качества оказания муниципальных услуг (выполнения работ);</w:t>
      </w:r>
    </w:p>
    <w:p w:rsidR="00F534EB" w:rsidRPr="00F534EB" w:rsidRDefault="00F534EB" w:rsidP="00F534EB">
      <w:pPr>
        <w:spacing w:line="360" w:lineRule="auto"/>
        <w:ind w:firstLine="708"/>
        <w:jc w:val="both"/>
        <w:rPr>
          <w:sz w:val="28"/>
          <w:szCs w:val="28"/>
        </w:rPr>
      </w:pPr>
      <w:r w:rsidRPr="00F534EB">
        <w:rPr>
          <w:sz w:val="28"/>
          <w:szCs w:val="28"/>
        </w:rPr>
        <w:t>8) повышение эффективности деятельности муниципальных учреждений при оказании услуг за счет всех источников доходов муниципального учреждения, в том числе за счет доходов, полученных ими от приносящей доход деятельности, направляемых на достижение целей деятельности муниципальных учреждений, определенных уставами;</w:t>
      </w:r>
    </w:p>
    <w:p w:rsidR="00F534EB" w:rsidRPr="00F534EB" w:rsidRDefault="00F534EB" w:rsidP="00F534EB">
      <w:pPr>
        <w:spacing w:line="360" w:lineRule="auto"/>
        <w:ind w:firstLine="708"/>
        <w:jc w:val="both"/>
        <w:rPr>
          <w:sz w:val="28"/>
          <w:szCs w:val="28"/>
        </w:rPr>
      </w:pPr>
      <w:r w:rsidRPr="00F534EB">
        <w:rPr>
          <w:sz w:val="28"/>
          <w:szCs w:val="28"/>
        </w:rPr>
        <w:t>9) повышение результативности и экономической эффективности муниципального финансового контроля и внутреннего финансового контроля;</w:t>
      </w:r>
    </w:p>
    <w:p w:rsidR="00F534EB" w:rsidRPr="00F534EB" w:rsidRDefault="00F534EB" w:rsidP="00F534EB">
      <w:pPr>
        <w:spacing w:line="360" w:lineRule="auto"/>
        <w:ind w:firstLine="708"/>
        <w:jc w:val="both"/>
        <w:rPr>
          <w:sz w:val="28"/>
          <w:szCs w:val="28"/>
        </w:rPr>
      </w:pPr>
      <w:r w:rsidRPr="00F534EB">
        <w:rPr>
          <w:sz w:val="28"/>
          <w:szCs w:val="28"/>
        </w:rPr>
        <w:t>10) обеспечение прозрачности и открытости районного бюджета и бюджетного процесса для общества.</w:t>
      </w:r>
    </w:p>
    <w:p w:rsidR="00F534EB" w:rsidRPr="00F534EB" w:rsidRDefault="00F534EB" w:rsidP="00F534EB">
      <w:pPr>
        <w:spacing w:line="360" w:lineRule="auto"/>
        <w:ind w:firstLine="708"/>
        <w:jc w:val="both"/>
        <w:rPr>
          <w:sz w:val="28"/>
          <w:szCs w:val="28"/>
        </w:rPr>
      </w:pPr>
      <w:r w:rsidRPr="00F534EB">
        <w:rPr>
          <w:sz w:val="28"/>
          <w:szCs w:val="28"/>
        </w:rPr>
        <w:lastRenderedPageBreak/>
        <w:t>В условиях ограниченных темпов роста собственных доходов и сложной долговой ситуации, по-прежнему актуальным направлением бюджетной политики Краснослободского муниципального района Республики Мордовия является повышение эффективности и оптимизация бюджетных расходов, концепция которой определена Программой оздоровления муниципальных финансов Краснослободского муниципального района и муниципальных финансов поселений Краснослободского муниципального района Республики Мордовия на 2017 - 2019 годы.</w:t>
      </w:r>
    </w:p>
    <w:p w:rsidR="00F534EB" w:rsidRPr="00F534EB" w:rsidRDefault="00F534EB" w:rsidP="00F534EB">
      <w:pPr>
        <w:spacing w:line="360" w:lineRule="auto"/>
        <w:jc w:val="both"/>
        <w:rPr>
          <w:sz w:val="28"/>
          <w:szCs w:val="28"/>
        </w:rPr>
      </w:pPr>
      <w:r w:rsidRPr="00F534EB">
        <w:rPr>
          <w:sz w:val="28"/>
          <w:szCs w:val="28"/>
        </w:rPr>
        <w:t>В предстоящем периоде необходимо сосредоточиться на:</w:t>
      </w:r>
    </w:p>
    <w:p w:rsidR="00F534EB" w:rsidRPr="00F534EB" w:rsidRDefault="00F534EB" w:rsidP="00F534EB">
      <w:pPr>
        <w:spacing w:line="360" w:lineRule="auto"/>
        <w:ind w:firstLine="708"/>
        <w:jc w:val="both"/>
        <w:rPr>
          <w:sz w:val="28"/>
          <w:szCs w:val="28"/>
        </w:rPr>
      </w:pPr>
      <w:r w:rsidRPr="00F534EB">
        <w:rPr>
          <w:sz w:val="28"/>
          <w:szCs w:val="28"/>
        </w:rPr>
        <w:t>1) повышении прозрачности процедур составления, изменения и исполнения районного бюджета, в том числе процедур размещения муниципальных заказов;</w:t>
      </w:r>
    </w:p>
    <w:p w:rsidR="00F534EB" w:rsidRPr="00F534EB" w:rsidRDefault="00F534EB" w:rsidP="00F534EB">
      <w:pPr>
        <w:spacing w:line="360" w:lineRule="auto"/>
        <w:ind w:firstLine="708"/>
        <w:jc w:val="both"/>
        <w:rPr>
          <w:sz w:val="28"/>
          <w:szCs w:val="28"/>
        </w:rPr>
      </w:pPr>
      <w:r w:rsidRPr="00F534EB">
        <w:rPr>
          <w:sz w:val="28"/>
          <w:szCs w:val="28"/>
        </w:rPr>
        <w:t>2) продолжении работы по инвентаризации всех имеющихся расходных обязательств районного бюджета и их анализу;</w:t>
      </w:r>
    </w:p>
    <w:p w:rsidR="00F534EB" w:rsidRPr="00F534EB" w:rsidRDefault="00F534EB" w:rsidP="00F534EB">
      <w:pPr>
        <w:spacing w:line="360" w:lineRule="auto"/>
        <w:ind w:firstLine="708"/>
        <w:jc w:val="both"/>
        <w:rPr>
          <w:sz w:val="28"/>
          <w:szCs w:val="28"/>
        </w:rPr>
      </w:pPr>
      <w:r w:rsidRPr="00F534EB">
        <w:rPr>
          <w:sz w:val="28"/>
          <w:szCs w:val="28"/>
        </w:rPr>
        <w:t>3) сокращении неэффективных расходов и отказе от принятия новых расходных обязательств, не обеспеченных реальными доходными источниками.</w:t>
      </w:r>
    </w:p>
    <w:p w:rsidR="00F534EB" w:rsidRPr="00F534EB" w:rsidRDefault="00F534EB" w:rsidP="00F534EB">
      <w:pPr>
        <w:spacing w:line="360" w:lineRule="auto"/>
        <w:ind w:firstLine="708"/>
        <w:jc w:val="both"/>
        <w:rPr>
          <w:sz w:val="28"/>
          <w:szCs w:val="28"/>
        </w:rPr>
      </w:pPr>
      <w:r w:rsidRPr="00F534EB">
        <w:rPr>
          <w:sz w:val="28"/>
          <w:szCs w:val="28"/>
        </w:rPr>
        <w:t xml:space="preserve">4) выявлении резервов и перераспределении расходов районного бюджета с учетом изменения структуры бюджетных расходов в пользу приоритетных направлений, поставленных в указах Президента Российской Федерации от 7 мая </w:t>
      </w:r>
      <w:smartTag w:uri="urn:schemas-microsoft-com:office:smarttags" w:element="metricconverter">
        <w:smartTagPr>
          <w:attr w:name="ProductID" w:val="2012 г"/>
        </w:smartTagPr>
        <w:r w:rsidRPr="00F534EB">
          <w:rPr>
            <w:sz w:val="28"/>
            <w:szCs w:val="28"/>
          </w:rPr>
          <w:t>2012 г</w:t>
        </w:r>
      </w:smartTag>
      <w:r w:rsidRPr="00F534EB">
        <w:rPr>
          <w:sz w:val="28"/>
          <w:szCs w:val="28"/>
        </w:rPr>
        <w:t>..</w:t>
      </w:r>
    </w:p>
    <w:p w:rsidR="00363274" w:rsidRPr="00CD71A2" w:rsidRDefault="00E6780E" w:rsidP="00363274">
      <w:pPr>
        <w:spacing w:line="360" w:lineRule="auto"/>
        <w:jc w:val="both"/>
        <w:rPr>
          <w:color w:val="000000"/>
          <w:kern w:val="24"/>
          <w:sz w:val="28"/>
          <w:szCs w:val="28"/>
        </w:rPr>
      </w:pPr>
      <w:r w:rsidRPr="00CD71A2">
        <w:rPr>
          <w:color w:val="000000"/>
          <w:kern w:val="24"/>
          <w:sz w:val="28"/>
          <w:szCs w:val="28"/>
        </w:rPr>
        <w:t>1.2.8</w:t>
      </w:r>
      <w:r w:rsidR="00363274" w:rsidRPr="00CD71A2">
        <w:rPr>
          <w:color w:val="000000"/>
          <w:kern w:val="24"/>
          <w:sz w:val="28"/>
          <w:szCs w:val="28"/>
        </w:rPr>
        <w:t>. Муниципальная собственность.</w:t>
      </w:r>
    </w:p>
    <w:p w:rsidR="00B60734" w:rsidRPr="00CD71A2" w:rsidRDefault="00B60734" w:rsidP="00B77C43">
      <w:pPr>
        <w:shd w:val="clear" w:color="auto" w:fill="FFFFFF"/>
        <w:spacing w:line="360" w:lineRule="auto"/>
        <w:jc w:val="both"/>
        <w:rPr>
          <w:color w:val="000000"/>
          <w:kern w:val="24"/>
          <w:sz w:val="28"/>
          <w:szCs w:val="28"/>
        </w:rPr>
      </w:pPr>
      <w:r w:rsidRPr="00CD71A2">
        <w:rPr>
          <w:color w:val="000000"/>
          <w:kern w:val="24"/>
          <w:sz w:val="28"/>
          <w:szCs w:val="28"/>
        </w:rPr>
        <w:tab/>
        <w:t>Муниципальная собственность Краснослободского муниципального района – имущественный комплекс, который находится под управлением муниципальной власти. В группу такого имущества входят объекты, которые имеют ключевое значение – это школы, детские дошкольные учреждения, библиотеки, дома культуры и прочие объекты. В реестре муниципальной собственности Краснослободского муниципального района значится  216 объектов</w:t>
      </w:r>
      <w:r w:rsidR="002031CB" w:rsidRPr="00CD71A2">
        <w:rPr>
          <w:color w:val="000000"/>
          <w:kern w:val="24"/>
          <w:sz w:val="28"/>
          <w:szCs w:val="28"/>
        </w:rPr>
        <w:t xml:space="preserve"> недвижимого имущества</w:t>
      </w:r>
      <w:r w:rsidRPr="00CD71A2">
        <w:rPr>
          <w:color w:val="000000"/>
          <w:kern w:val="24"/>
          <w:sz w:val="28"/>
          <w:szCs w:val="28"/>
        </w:rPr>
        <w:t xml:space="preserve"> на общую сумму свыше 20,1 млн. </w:t>
      </w:r>
      <w:r w:rsidR="002031CB" w:rsidRPr="00CD71A2">
        <w:rPr>
          <w:color w:val="000000"/>
          <w:kern w:val="24"/>
          <w:sz w:val="28"/>
          <w:szCs w:val="28"/>
        </w:rPr>
        <w:t>рублей, объектов движимого имущества в количестве 35 единиц на сумму 1,5 млн. рублей</w:t>
      </w:r>
      <w:r w:rsidR="0002124D" w:rsidRPr="00CD71A2">
        <w:rPr>
          <w:color w:val="000000"/>
          <w:kern w:val="24"/>
          <w:sz w:val="28"/>
          <w:szCs w:val="28"/>
        </w:rPr>
        <w:t>.</w:t>
      </w:r>
      <w:r w:rsidR="002031CB" w:rsidRPr="00CD71A2">
        <w:rPr>
          <w:color w:val="000000"/>
          <w:kern w:val="24"/>
          <w:sz w:val="28"/>
          <w:szCs w:val="28"/>
        </w:rPr>
        <w:t xml:space="preserve"> </w:t>
      </w:r>
      <w:r w:rsidRPr="00CD71A2">
        <w:rPr>
          <w:color w:val="000000"/>
          <w:kern w:val="24"/>
          <w:sz w:val="28"/>
          <w:szCs w:val="28"/>
        </w:rPr>
        <w:t xml:space="preserve"> Все имущество, включенное в реестр</w:t>
      </w:r>
      <w:r w:rsidR="00F20DDA">
        <w:rPr>
          <w:color w:val="000000"/>
          <w:kern w:val="24"/>
          <w:sz w:val="28"/>
          <w:szCs w:val="28"/>
        </w:rPr>
        <w:t xml:space="preserve">, </w:t>
      </w:r>
      <w:r w:rsidRPr="00CD71A2">
        <w:rPr>
          <w:color w:val="000000"/>
          <w:kern w:val="24"/>
          <w:sz w:val="28"/>
          <w:szCs w:val="28"/>
        </w:rPr>
        <w:t xml:space="preserve"> имеет целевой характер и предназначено для решения вопросов </w:t>
      </w:r>
      <w:r w:rsidRPr="00CD71A2">
        <w:rPr>
          <w:color w:val="000000"/>
          <w:kern w:val="24"/>
          <w:sz w:val="28"/>
          <w:szCs w:val="28"/>
        </w:rPr>
        <w:lastRenderedPageBreak/>
        <w:t>предусмотренных Федеральным Законом 131-ФЗ от 06.10.2003 года  «Об общих принципах организ</w:t>
      </w:r>
      <w:r w:rsidR="0002124D" w:rsidRPr="00CD71A2">
        <w:rPr>
          <w:color w:val="000000"/>
          <w:kern w:val="24"/>
          <w:sz w:val="28"/>
          <w:szCs w:val="28"/>
        </w:rPr>
        <w:t>а</w:t>
      </w:r>
      <w:r w:rsidRPr="00CD71A2">
        <w:rPr>
          <w:color w:val="000000"/>
          <w:kern w:val="24"/>
          <w:sz w:val="28"/>
          <w:szCs w:val="28"/>
        </w:rPr>
        <w:t>ции местного самоуправления в Российской Федерации».</w:t>
      </w:r>
    </w:p>
    <w:p w:rsidR="00B60734" w:rsidRPr="00CD71A2" w:rsidRDefault="00B60734" w:rsidP="00B77C43">
      <w:pPr>
        <w:shd w:val="clear" w:color="auto" w:fill="FFFFFF"/>
        <w:spacing w:line="360" w:lineRule="auto"/>
        <w:ind w:firstLine="708"/>
        <w:jc w:val="both"/>
        <w:rPr>
          <w:rFonts w:ascii="Arial" w:hAnsi="Arial" w:cs="Arial"/>
          <w:b/>
          <w:bCs/>
          <w:color w:val="333333"/>
          <w:sz w:val="21"/>
          <w:szCs w:val="21"/>
        </w:rPr>
      </w:pPr>
      <w:r w:rsidRPr="00CD71A2">
        <w:rPr>
          <w:color w:val="000000"/>
          <w:kern w:val="24"/>
          <w:sz w:val="28"/>
          <w:szCs w:val="28"/>
        </w:rPr>
        <w:t>Администрацией района разработана и утверждена постановлением администрации № 630 от 15.12.2015 года муниципальная программа «Управление муниципальным имуществом и земельными ресурсами в Краснослободском муниципальном районе Республики Мордовия на 2016-2019 годы».</w:t>
      </w:r>
    </w:p>
    <w:p w:rsidR="00B60734" w:rsidRPr="00CD71A2" w:rsidRDefault="00B60734" w:rsidP="00B77C43">
      <w:pPr>
        <w:shd w:val="clear" w:color="auto" w:fill="FFFFFF"/>
        <w:spacing w:line="360" w:lineRule="auto"/>
        <w:jc w:val="both"/>
        <w:rPr>
          <w:rStyle w:val="nobr"/>
          <w:color w:val="333333"/>
          <w:sz w:val="28"/>
          <w:szCs w:val="28"/>
        </w:rPr>
      </w:pPr>
      <w:r w:rsidRPr="00CD71A2">
        <w:rPr>
          <w:rStyle w:val="nobr"/>
          <w:rFonts w:ascii="Arial" w:hAnsi="Arial" w:cs="Arial"/>
          <w:color w:val="333333"/>
          <w:sz w:val="21"/>
          <w:szCs w:val="21"/>
        </w:rPr>
        <w:t> </w:t>
      </w:r>
      <w:r w:rsidR="00B77C43" w:rsidRPr="00CD71A2">
        <w:rPr>
          <w:rStyle w:val="nobr"/>
          <w:rFonts w:ascii="Arial" w:hAnsi="Arial" w:cs="Arial"/>
          <w:color w:val="333333"/>
          <w:sz w:val="21"/>
          <w:szCs w:val="21"/>
        </w:rPr>
        <w:tab/>
      </w:r>
      <w:r w:rsidR="00B77C43" w:rsidRPr="00CD71A2">
        <w:rPr>
          <w:rStyle w:val="nobr"/>
          <w:color w:val="333333"/>
          <w:sz w:val="28"/>
          <w:szCs w:val="28"/>
        </w:rPr>
        <w:t>Имущество</w:t>
      </w:r>
      <w:r w:rsidR="009162CF" w:rsidRPr="00CD71A2">
        <w:rPr>
          <w:rStyle w:val="nobr"/>
          <w:color w:val="333333"/>
          <w:sz w:val="28"/>
          <w:szCs w:val="28"/>
        </w:rPr>
        <w:t>,</w:t>
      </w:r>
      <w:r w:rsidR="00B77C43" w:rsidRPr="00CD71A2">
        <w:rPr>
          <w:rStyle w:val="nobr"/>
          <w:color w:val="333333"/>
          <w:sz w:val="28"/>
          <w:szCs w:val="28"/>
        </w:rPr>
        <w:t xml:space="preserve"> не переданное в хозяйственное ведение или оперативное управление и не используемое</w:t>
      </w:r>
      <w:r w:rsidR="00F20DDA">
        <w:rPr>
          <w:rStyle w:val="nobr"/>
          <w:color w:val="333333"/>
          <w:sz w:val="28"/>
          <w:szCs w:val="28"/>
        </w:rPr>
        <w:t>,</w:t>
      </w:r>
      <w:r w:rsidR="00B77C43" w:rsidRPr="00CD71A2">
        <w:rPr>
          <w:rStyle w:val="nobr"/>
          <w:color w:val="333333"/>
          <w:sz w:val="28"/>
          <w:szCs w:val="28"/>
        </w:rPr>
        <w:t xml:space="preserve"> находится в муниципальной казне. По состоянию на 1 января 2018 года в казне Краснослободского муниципального района учтено 123 объекта недвижимости.</w:t>
      </w:r>
    </w:p>
    <w:p w:rsidR="00B77C43" w:rsidRPr="00CD71A2" w:rsidRDefault="00B77C43" w:rsidP="00B77C43">
      <w:pPr>
        <w:shd w:val="clear" w:color="auto" w:fill="FFFFFF"/>
        <w:spacing w:line="360" w:lineRule="auto"/>
        <w:jc w:val="both"/>
        <w:rPr>
          <w:rStyle w:val="nobr"/>
          <w:color w:val="333333"/>
          <w:sz w:val="28"/>
          <w:szCs w:val="28"/>
        </w:rPr>
      </w:pPr>
      <w:r w:rsidRPr="00CD71A2">
        <w:rPr>
          <w:rStyle w:val="nobr"/>
          <w:color w:val="333333"/>
          <w:sz w:val="28"/>
          <w:szCs w:val="28"/>
        </w:rPr>
        <w:tab/>
        <w:t>К задачам местных органов относится контроль использования и сохранности имеющегося в распоряжении предприятии и учреждений муниципального имущества. Ежегодно проводится инвентаризация муниципального имущества.</w:t>
      </w:r>
    </w:p>
    <w:p w:rsidR="00B77C43" w:rsidRPr="00CD71A2" w:rsidRDefault="00B77C43" w:rsidP="00B77C43">
      <w:pPr>
        <w:shd w:val="clear" w:color="auto" w:fill="FFFFFF"/>
        <w:spacing w:line="360" w:lineRule="auto"/>
        <w:jc w:val="both"/>
        <w:rPr>
          <w:rStyle w:val="nobr"/>
          <w:color w:val="333333"/>
          <w:sz w:val="28"/>
          <w:szCs w:val="28"/>
        </w:rPr>
      </w:pPr>
      <w:r w:rsidRPr="00CD71A2">
        <w:rPr>
          <w:rStyle w:val="nobr"/>
          <w:color w:val="333333"/>
          <w:sz w:val="28"/>
          <w:szCs w:val="28"/>
        </w:rPr>
        <w:tab/>
        <w:t xml:space="preserve">Органам местной власти разрешено сдавать муниципальную собственность в аренду,  с целью повышения эффективности  использования муниципального имущества. Основная задача при этом привлечь в бюджет дополнительные средства. С этой целью в настоящее время 8 объектов недвижимости и одно транспортное средство сдано в аренду. </w:t>
      </w:r>
    </w:p>
    <w:p w:rsidR="00B77C43" w:rsidRPr="00CD71A2" w:rsidRDefault="00B77C43" w:rsidP="00B77C43">
      <w:pPr>
        <w:shd w:val="clear" w:color="auto" w:fill="FFFFFF"/>
        <w:spacing w:line="360" w:lineRule="auto"/>
        <w:jc w:val="both"/>
        <w:rPr>
          <w:rStyle w:val="nobr"/>
          <w:color w:val="333333"/>
          <w:sz w:val="28"/>
          <w:szCs w:val="28"/>
        </w:rPr>
      </w:pPr>
      <w:r w:rsidRPr="00CD71A2">
        <w:rPr>
          <w:rStyle w:val="nobr"/>
          <w:color w:val="333333"/>
          <w:sz w:val="28"/>
          <w:szCs w:val="28"/>
        </w:rPr>
        <w:tab/>
        <w:t>За 2015-2017 годы от аренды муниципального имущества получено свыше 4,7 млн. рублей дополнительных доходов.</w:t>
      </w:r>
    </w:p>
    <w:p w:rsidR="00B60734" w:rsidRPr="00CD71A2" w:rsidRDefault="00B77C43" w:rsidP="00B77C43">
      <w:pPr>
        <w:shd w:val="clear" w:color="auto" w:fill="FFFFFF"/>
        <w:spacing w:line="360" w:lineRule="auto"/>
        <w:jc w:val="both"/>
        <w:rPr>
          <w:color w:val="333333"/>
          <w:sz w:val="28"/>
          <w:szCs w:val="28"/>
        </w:rPr>
      </w:pPr>
      <w:r w:rsidRPr="00CD71A2">
        <w:rPr>
          <w:rStyle w:val="nobr"/>
          <w:color w:val="333333"/>
          <w:sz w:val="28"/>
          <w:szCs w:val="28"/>
        </w:rPr>
        <w:tab/>
        <w:t>Ежегодно решением Совета депутатов Краснослободского муниципального района принимается план приватиз</w:t>
      </w:r>
      <w:r w:rsidR="00F20DDA">
        <w:rPr>
          <w:rStyle w:val="nobr"/>
          <w:color w:val="333333"/>
          <w:sz w:val="28"/>
          <w:szCs w:val="28"/>
        </w:rPr>
        <w:t>ации муниципального имущества. С</w:t>
      </w:r>
      <w:r w:rsidRPr="00CD71A2">
        <w:rPr>
          <w:rStyle w:val="nobr"/>
          <w:color w:val="333333"/>
          <w:sz w:val="28"/>
          <w:szCs w:val="28"/>
        </w:rPr>
        <w:t>огласно плана осуществляется продажа неиспользуемого имущества. За последние 3 года от продажи имущества дополнительно поступило в бюджет Краснослободского муниципального района 6,8 млн. рублей.</w:t>
      </w:r>
    </w:p>
    <w:p w:rsidR="00201C62" w:rsidRDefault="00201C62" w:rsidP="00E6780E">
      <w:pPr>
        <w:shd w:val="clear" w:color="auto" w:fill="FFFFFF"/>
        <w:outlineLvl w:val="1"/>
        <w:rPr>
          <w:bCs/>
          <w:sz w:val="28"/>
          <w:szCs w:val="28"/>
          <w:lang w:eastAsia="ar-SA"/>
        </w:rPr>
      </w:pPr>
    </w:p>
    <w:p w:rsidR="00E6780E" w:rsidRPr="00CD71A2" w:rsidRDefault="00E6780E" w:rsidP="00E6780E">
      <w:pPr>
        <w:shd w:val="clear" w:color="auto" w:fill="FFFFFF"/>
        <w:outlineLvl w:val="1"/>
        <w:rPr>
          <w:b/>
          <w:bCs/>
          <w:color w:val="000000"/>
          <w:spacing w:val="-2"/>
          <w:sz w:val="28"/>
          <w:szCs w:val="28"/>
        </w:rPr>
      </w:pPr>
      <w:r w:rsidRPr="00CD71A2">
        <w:rPr>
          <w:bCs/>
          <w:sz w:val="28"/>
          <w:szCs w:val="28"/>
          <w:lang w:eastAsia="ar-SA"/>
        </w:rPr>
        <w:t xml:space="preserve">1.2.9. </w:t>
      </w:r>
      <w:bookmarkStart w:id="3" w:name="_Toc295848647"/>
      <w:bookmarkStart w:id="4" w:name="_Toc297583492"/>
      <w:bookmarkStart w:id="5" w:name="_Toc298414499"/>
      <w:bookmarkStart w:id="6" w:name="_Toc303553582"/>
      <w:bookmarkStart w:id="7" w:name="_Toc309218546"/>
      <w:r w:rsidRPr="00CD71A2">
        <w:rPr>
          <w:b/>
          <w:bCs/>
          <w:color w:val="000000"/>
          <w:spacing w:val="-2"/>
          <w:sz w:val="28"/>
          <w:szCs w:val="28"/>
        </w:rPr>
        <w:t>Внешние и внутренние факторы</w:t>
      </w:r>
      <w:bookmarkEnd w:id="3"/>
      <w:bookmarkEnd w:id="4"/>
      <w:bookmarkEnd w:id="5"/>
      <w:bookmarkEnd w:id="6"/>
      <w:bookmarkEnd w:id="7"/>
    </w:p>
    <w:p w:rsidR="00E6780E" w:rsidRPr="00CD71A2" w:rsidRDefault="00E6780E" w:rsidP="00E6780E">
      <w:pPr>
        <w:shd w:val="clear" w:color="auto" w:fill="FFFFFF"/>
        <w:jc w:val="center"/>
        <w:rPr>
          <w:i/>
          <w:color w:val="000000"/>
          <w:sz w:val="28"/>
          <w:szCs w:val="28"/>
        </w:rPr>
      </w:pPr>
    </w:p>
    <w:p w:rsidR="00E6780E" w:rsidRPr="00CD71A2" w:rsidRDefault="00E6780E" w:rsidP="00E6780E">
      <w:pPr>
        <w:shd w:val="clear" w:color="auto" w:fill="FFFFFF"/>
        <w:spacing w:line="360" w:lineRule="auto"/>
        <w:ind w:firstLine="709"/>
        <w:jc w:val="both"/>
        <w:rPr>
          <w:color w:val="FF0000"/>
          <w:spacing w:val="-8"/>
          <w:sz w:val="28"/>
          <w:szCs w:val="28"/>
        </w:rPr>
      </w:pPr>
      <w:r w:rsidRPr="00CD71A2">
        <w:rPr>
          <w:color w:val="000000"/>
          <w:spacing w:val="-2"/>
          <w:sz w:val="28"/>
          <w:szCs w:val="28"/>
        </w:rPr>
        <w:t xml:space="preserve">Оценка социально-экономического положения и определение основных направлений развития </w:t>
      </w:r>
      <w:r w:rsidRPr="00CD71A2">
        <w:rPr>
          <w:color w:val="000000"/>
          <w:sz w:val="28"/>
          <w:szCs w:val="28"/>
        </w:rPr>
        <w:t xml:space="preserve">Краснослободского </w:t>
      </w:r>
      <w:r w:rsidRPr="00CD71A2">
        <w:rPr>
          <w:color w:val="000000"/>
          <w:spacing w:val="-2"/>
          <w:sz w:val="28"/>
          <w:szCs w:val="28"/>
        </w:rPr>
        <w:t xml:space="preserve">муниципального района выполняется на основе результатов анализа проведённого в первом разделе с использованием </w:t>
      </w:r>
      <w:r w:rsidRPr="00CD71A2">
        <w:rPr>
          <w:color w:val="000000"/>
          <w:spacing w:val="-2"/>
          <w:sz w:val="28"/>
          <w:szCs w:val="28"/>
        </w:rPr>
        <w:lastRenderedPageBreak/>
        <w:t xml:space="preserve">процедуры </w:t>
      </w:r>
      <w:r w:rsidRPr="00CD71A2">
        <w:rPr>
          <w:color w:val="000000"/>
          <w:spacing w:val="-2"/>
          <w:sz w:val="28"/>
          <w:szCs w:val="28"/>
          <w:lang w:val="en-US"/>
        </w:rPr>
        <w:t>SWOT</w:t>
      </w:r>
      <w:r w:rsidRPr="00CD71A2">
        <w:rPr>
          <w:color w:val="000000"/>
          <w:spacing w:val="-2"/>
          <w:sz w:val="28"/>
          <w:szCs w:val="28"/>
        </w:rPr>
        <w:t xml:space="preserve"> – анализа. Поскольку процедура </w:t>
      </w:r>
      <w:r w:rsidRPr="00CD71A2">
        <w:rPr>
          <w:color w:val="000000"/>
          <w:spacing w:val="-2"/>
          <w:sz w:val="28"/>
          <w:szCs w:val="28"/>
          <w:lang w:val="en-US"/>
        </w:rPr>
        <w:t>SWOT</w:t>
      </w:r>
      <w:r w:rsidRPr="00CD71A2">
        <w:rPr>
          <w:color w:val="000000"/>
          <w:spacing w:val="-2"/>
          <w:sz w:val="28"/>
          <w:szCs w:val="28"/>
        </w:rPr>
        <w:t xml:space="preserve"> – анализа выполняется с привлечением экспертной группы состоящей из представителей администрации, бизнес сообщества и общественности, для согласования мнений экспертов и формирования четкого и системного представления о процессе социально-экономического развития муници</w:t>
      </w:r>
      <w:r w:rsidRPr="00CD71A2">
        <w:rPr>
          <w:color w:val="000000"/>
          <w:spacing w:val="-1"/>
          <w:sz w:val="28"/>
          <w:szCs w:val="28"/>
        </w:rPr>
        <w:t>пального района следует выделить основные факторы, оказывающие влия</w:t>
      </w:r>
      <w:r w:rsidRPr="00CD71A2">
        <w:rPr>
          <w:color w:val="000000"/>
          <w:spacing w:val="-2"/>
          <w:sz w:val="28"/>
          <w:szCs w:val="28"/>
        </w:rPr>
        <w:t>ние на его развитие. Целесообразно разделить эти факторы на внутренние и внеш</w:t>
      </w:r>
      <w:r w:rsidRPr="00CD71A2">
        <w:rPr>
          <w:color w:val="000000"/>
          <w:spacing w:val="-8"/>
          <w:sz w:val="28"/>
          <w:szCs w:val="28"/>
        </w:rPr>
        <w:t>ние</w:t>
      </w:r>
      <w:r w:rsidRPr="00CD71A2">
        <w:rPr>
          <w:spacing w:val="-8"/>
          <w:sz w:val="28"/>
          <w:szCs w:val="28"/>
        </w:rPr>
        <w:t>.</w:t>
      </w:r>
    </w:p>
    <w:p w:rsidR="00E6780E" w:rsidRPr="00CD71A2" w:rsidRDefault="00E6780E" w:rsidP="00E6780E">
      <w:pPr>
        <w:shd w:val="clear" w:color="auto" w:fill="FFFFFF"/>
        <w:ind w:firstLine="709"/>
        <w:jc w:val="center"/>
        <w:rPr>
          <w:b/>
          <w:bCs/>
          <w:spacing w:val="-3"/>
          <w:sz w:val="28"/>
          <w:szCs w:val="28"/>
        </w:rPr>
      </w:pPr>
      <w:r w:rsidRPr="00CD71A2">
        <w:rPr>
          <w:b/>
          <w:bCs/>
          <w:spacing w:val="-2"/>
          <w:sz w:val="28"/>
          <w:szCs w:val="28"/>
        </w:rPr>
        <w:t xml:space="preserve">Внутренние и внешние факторы, оказывающие влияние </w:t>
      </w:r>
      <w:r w:rsidRPr="00CD71A2">
        <w:rPr>
          <w:b/>
          <w:bCs/>
          <w:spacing w:val="-3"/>
          <w:sz w:val="28"/>
          <w:szCs w:val="28"/>
        </w:rPr>
        <w:t>на развитие муниципального образования</w:t>
      </w:r>
      <w:r w:rsidRPr="00CD71A2">
        <w:rPr>
          <w:bCs/>
          <w:color w:val="000000"/>
          <w:spacing w:val="-3"/>
          <w:sz w:val="28"/>
          <w:szCs w:val="28"/>
        </w:rPr>
        <w:t xml:space="preserve"> </w:t>
      </w:r>
    </w:p>
    <w:tbl>
      <w:tblPr>
        <w:tblW w:w="9360" w:type="dxa"/>
        <w:tblInd w:w="40" w:type="dxa"/>
        <w:tblLayout w:type="fixed"/>
        <w:tblCellMar>
          <w:left w:w="40" w:type="dxa"/>
          <w:right w:w="40" w:type="dxa"/>
        </w:tblCellMar>
        <w:tblLook w:val="00A0" w:firstRow="1" w:lastRow="0" w:firstColumn="1" w:lastColumn="0" w:noHBand="0" w:noVBand="0"/>
      </w:tblPr>
      <w:tblGrid>
        <w:gridCol w:w="4255"/>
        <w:gridCol w:w="5105"/>
      </w:tblGrid>
      <w:tr w:rsidR="00E6780E" w:rsidRPr="00CD71A2" w:rsidTr="00612D91">
        <w:trPr>
          <w:trHeight w:hRule="exact" w:val="732"/>
          <w:tblHeader/>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jc w:val="center"/>
              <w:rPr>
                <w:color w:val="000000"/>
              </w:rPr>
            </w:pPr>
            <w:r w:rsidRPr="00CD71A2">
              <w:rPr>
                <w:b/>
                <w:bCs/>
                <w:color w:val="000000"/>
                <w:spacing w:val="-5"/>
              </w:rPr>
              <w:t>Внутренние факторы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ind w:firstLine="7"/>
              <w:jc w:val="center"/>
              <w:rPr>
                <w:color w:val="000000"/>
              </w:rPr>
            </w:pPr>
            <w:r w:rsidRPr="00CD71A2">
              <w:rPr>
                <w:b/>
                <w:bCs/>
                <w:color w:val="000000"/>
                <w:spacing w:val="-4"/>
              </w:rPr>
              <w:t>Внешние факторы, имеющие влияние              на внутренние факторы</w:t>
            </w:r>
          </w:p>
        </w:tc>
      </w:tr>
      <w:tr w:rsidR="00E6780E" w:rsidRPr="00CD71A2" w:rsidTr="00612D91">
        <w:trPr>
          <w:trHeight w:hRule="exact" w:val="157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rPr>
            </w:pPr>
            <w:r w:rsidRPr="00CD71A2">
              <w:rPr>
                <w:bCs/>
                <w:color w:val="000000"/>
              </w:rPr>
              <w:t xml:space="preserve">1. </w:t>
            </w:r>
            <w:r w:rsidRPr="00CD71A2">
              <w:rPr>
                <w:color w:val="000000"/>
              </w:rPr>
              <w:t>Политика социально-экономического развития органов местного самоуправле</w:t>
            </w:r>
            <w:r w:rsidRPr="00CD71A2">
              <w:rPr>
                <w:color w:val="000000"/>
              </w:rPr>
              <w:softHyphen/>
            </w:r>
            <w:r w:rsidRPr="00CD71A2">
              <w:rPr>
                <w:color w:val="000000"/>
                <w:spacing w:val="-2"/>
              </w:rPr>
              <w:t>ния муниципального образования определяемая нормативно-правовыми актами администрации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69" w:lineRule="exact"/>
              <w:rPr>
                <w:color w:val="000000"/>
              </w:rPr>
            </w:pPr>
            <w:r w:rsidRPr="00CD71A2">
              <w:rPr>
                <w:bCs/>
                <w:color w:val="000000"/>
                <w:spacing w:val="-2"/>
              </w:rPr>
              <w:t>1.</w:t>
            </w:r>
            <w:r w:rsidRPr="00CD71A2">
              <w:rPr>
                <w:b/>
                <w:bCs/>
                <w:color w:val="000000"/>
                <w:spacing w:val="-2"/>
              </w:rPr>
              <w:t xml:space="preserve"> </w:t>
            </w:r>
            <w:r w:rsidRPr="00CD71A2">
              <w:rPr>
                <w:color w:val="000000"/>
                <w:spacing w:val="-2"/>
              </w:rPr>
              <w:t>Федеральное и региональное законодатель</w:t>
            </w:r>
            <w:r w:rsidRPr="00CD71A2">
              <w:rPr>
                <w:color w:val="000000"/>
                <w:spacing w:val="-2"/>
              </w:rPr>
              <w:softHyphen/>
            </w:r>
            <w:r w:rsidRPr="00CD71A2">
              <w:rPr>
                <w:color w:val="000000"/>
              </w:rPr>
              <w:t>ство (нормативно-правовые акты органов государственной власти), влияющее на политику</w:t>
            </w:r>
            <w:r w:rsidRPr="00CD71A2">
              <w:rPr>
                <w:color w:val="000000"/>
                <w:spacing w:val="-2"/>
              </w:rPr>
              <w:t xml:space="preserve"> социально-экономического развития муниципального образова</w:t>
            </w:r>
            <w:r w:rsidRPr="00CD71A2">
              <w:rPr>
                <w:color w:val="000000"/>
                <w:spacing w:val="-7"/>
              </w:rPr>
              <w:t>ния</w:t>
            </w:r>
          </w:p>
        </w:tc>
      </w:tr>
      <w:tr w:rsidR="00E6780E" w:rsidRPr="00CD71A2" w:rsidTr="00612D91">
        <w:trPr>
          <w:trHeight w:hRule="exact" w:val="989"/>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rPr>
            </w:pPr>
            <w:r w:rsidRPr="00CD71A2">
              <w:rPr>
                <w:color w:val="000000"/>
                <w:spacing w:val="-4"/>
              </w:rPr>
              <w:t>2. Функционирование политических партий и общественных органи</w:t>
            </w:r>
            <w:r w:rsidRPr="00CD71A2">
              <w:rPr>
                <w:color w:val="000000"/>
                <w:spacing w:val="-2"/>
              </w:rPr>
              <w:t>заций муниципального образования</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69" w:lineRule="exact"/>
              <w:rPr>
                <w:color w:val="000000"/>
              </w:rPr>
            </w:pPr>
            <w:r w:rsidRPr="00CD71A2">
              <w:rPr>
                <w:color w:val="000000"/>
              </w:rPr>
              <w:t xml:space="preserve">2. Исполнение партийной политики ведущих партий в России в Государственной думе и Совете федерации </w:t>
            </w:r>
          </w:p>
        </w:tc>
      </w:tr>
      <w:tr w:rsidR="00E6780E" w:rsidRPr="00CD71A2" w:rsidTr="00612D91">
        <w:trPr>
          <w:trHeight w:hRule="exact" w:val="105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spacing w:val="-1"/>
              </w:rPr>
            </w:pPr>
            <w:r w:rsidRPr="00CD71A2">
              <w:rPr>
                <w:color w:val="000000"/>
                <w:spacing w:val="-1"/>
              </w:rPr>
              <w:t>3. Деловая активность (активность бизнеса) в муниципальном об</w:t>
            </w:r>
            <w:r w:rsidRPr="00CD71A2">
              <w:rPr>
                <w:color w:val="000000"/>
                <w:spacing w:val="-3"/>
              </w:rPr>
              <w:t>разовании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spacing w:val="-2"/>
              </w:rPr>
            </w:pPr>
            <w:r w:rsidRPr="00CD71A2">
              <w:rPr>
                <w:color w:val="000000"/>
                <w:spacing w:val="-2"/>
              </w:rPr>
              <w:t xml:space="preserve">3. </w:t>
            </w:r>
            <w:r w:rsidRPr="00CD71A2">
              <w:rPr>
                <w:color w:val="000000"/>
                <w:spacing w:val="-1"/>
              </w:rPr>
              <w:t>Государственная поддержка развития от</w:t>
            </w:r>
            <w:r w:rsidRPr="00CD71A2">
              <w:rPr>
                <w:color w:val="000000"/>
              </w:rPr>
              <w:t xml:space="preserve">дельных секторов экономики и социальной </w:t>
            </w:r>
            <w:r w:rsidRPr="00CD71A2">
              <w:rPr>
                <w:color w:val="000000"/>
                <w:spacing w:val="-3"/>
              </w:rPr>
              <w:t>сферы муниципального образования</w:t>
            </w:r>
          </w:p>
        </w:tc>
      </w:tr>
      <w:tr w:rsidR="00E6780E" w:rsidRPr="00CD71A2" w:rsidTr="00612D91">
        <w:trPr>
          <w:trHeight w:hRule="exact" w:val="919"/>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69" w:lineRule="exact"/>
              <w:rPr>
                <w:color w:val="000000"/>
              </w:rPr>
            </w:pPr>
            <w:r w:rsidRPr="00CD71A2">
              <w:rPr>
                <w:color w:val="000000"/>
                <w:spacing w:val="-2"/>
              </w:rPr>
              <w:t>4. Экономический потенциал муниципального образования</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rPr>
            </w:pPr>
            <w:r w:rsidRPr="00CD71A2">
              <w:rPr>
                <w:color w:val="000000"/>
                <w:spacing w:val="-2"/>
              </w:rPr>
              <w:t>4. Несбалансированная ценовая и тарифная политика естественных монополий ведущих свою деятельность в районе</w:t>
            </w:r>
          </w:p>
        </w:tc>
      </w:tr>
      <w:tr w:rsidR="00E6780E" w:rsidRPr="00CD71A2" w:rsidTr="00612D91">
        <w:trPr>
          <w:trHeight w:hRule="exact" w:val="100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rPr>
            </w:pPr>
            <w:r w:rsidRPr="00CD71A2">
              <w:rPr>
                <w:color w:val="000000"/>
              </w:rPr>
              <w:t>5. Существующие технологии и ресурсы, определяющие объём производства продукции в сельском хозяйстве</w:t>
            </w:r>
          </w:p>
          <w:p w:rsidR="00E6780E" w:rsidRPr="00CD71A2" w:rsidRDefault="00E6780E" w:rsidP="00612D91">
            <w:pPr>
              <w:shd w:val="clear" w:color="auto" w:fill="FFFFFF"/>
              <w:spacing w:line="278" w:lineRule="exact"/>
              <w:rPr>
                <w:color w:val="00000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rPr>
            </w:pPr>
            <w:r w:rsidRPr="00CD71A2">
              <w:rPr>
                <w:color w:val="000000"/>
                <w:spacing w:val="-2"/>
              </w:rPr>
              <w:t>5. Диспаритет цен на готовую сельскохозяйственную продукцию определяемый общей конъюнктурой рынка</w:t>
            </w:r>
          </w:p>
        </w:tc>
      </w:tr>
      <w:tr w:rsidR="00E6780E" w:rsidRPr="00CD71A2" w:rsidTr="00612D91">
        <w:trPr>
          <w:trHeight w:hRule="exact" w:val="1109"/>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rPr>
            </w:pPr>
            <w:r w:rsidRPr="00CD71A2">
              <w:rPr>
                <w:color w:val="000000"/>
                <w:spacing w:val="-3"/>
              </w:rPr>
              <w:t>6.</w:t>
            </w:r>
            <w:r w:rsidRPr="00CD71A2">
              <w:rPr>
                <w:color w:val="000000"/>
                <w:spacing w:val="-4"/>
              </w:rPr>
              <w:t xml:space="preserve"> Уровень технологического развития и эффективность деятельности промышленных предприятий, производительность труда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rPr>
                <w:color w:val="000000"/>
              </w:rPr>
            </w:pPr>
            <w:r w:rsidRPr="00CD71A2">
              <w:rPr>
                <w:color w:val="000000"/>
                <w:spacing w:val="-4"/>
              </w:rPr>
              <w:t xml:space="preserve">6. </w:t>
            </w:r>
            <w:r w:rsidRPr="00CD71A2">
              <w:rPr>
                <w:color w:val="000000"/>
                <w:spacing w:val="-3"/>
              </w:rPr>
              <w:t>Стратегическая и территориальная значи</w:t>
            </w:r>
            <w:r w:rsidRPr="00CD71A2">
              <w:rPr>
                <w:color w:val="000000"/>
                <w:spacing w:val="-2"/>
              </w:rPr>
              <w:t>мость муниципального образования в экономическом потенциале Республики Мордовия</w:t>
            </w:r>
          </w:p>
        </w:tc>
      </w:tr>
      <w:tr w:rsidR="00E6780E" w:rsidRPr="00CD71A2" w:rsidTr="00612D91">
        <w:trPr>
          <w:trHeight w:hRule="exact" w:val="114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rPr>
            </w:pPr>
            <w:r w:rsidRPr="00CD71A2">
              <w:rPr>
                <w:color w:val="000000"/>
                <w:spacing w:val="-1"/>
              </w:rPr>
              <w:t>7.Существующее состояние и функционирование различных видов малого бизнеса</w:t>
            </w:r>
            <w:r w:rsidRPr="00CD71A2">
              <w:rPr>
                <w:color w:val="000000"/>
                <w:spacing w:val="-2"/>
              </w:rPr>
              <w:t xml:space="preserve"> в муниципальном </w:t>
            </w:r>
            <w:r w:rsidRPr="00CD71A2">
              <w:rPr>
                <w:color w:val="000000"/>
                <w:spacing w:val="-3"/>
              </w:rPr>
              <w:t>образовании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rPr>
            </w:pPr>
            <w:r w:rsidRPr="00CD71A2">
              <w:rPr>
                <w:color w:val="000000"/>
                <w:spacing w:val="-1"/>
              </w:rPr>
              <w:t xml:space="preserve">7. </w:t>
            </w:r>
            <w:r w:rsidRPr="00CD71A2">
              <w:rPr>
                <w:color w:val="000000"/>
                <w:spacing w:val="-4"/>
              </w:rPr>
              <w:t xml:space="preserve">Существующая государственная политика в области </w:t>
            </w:r>
            <w:r w:rsidRPr="00CD71A2">
              <w:rPr>
                <w:color w:val="000000"/>
                <w:spacing w:val="-2"/>
              </w:rPr>
              <w:t>поддержки малого бизнеса связанная со снижением уровня коррупции и преодолением административных барьеров</w:t>
            </w:r>
          </w:p>
        </w:tc>
      </w:tr>
      <w:tr w:rsidR="00E6780E" w:rsidRPr="00CD71A2" w:rsidTr="00612D91">
        <w:trPr>
          <w:trHeight w:hRule="exact" w:val="70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rPr>
            </w:pPr>
            <w:r w:rsidRPr="00CD71A2">
              <w:rPr>
                <w:color w:val="000000"/>
                <w:spacing w:val="-2"/>
              </w:rPr>
              <w:t xml:space="preserve">8. Инвестиционный климат муниципального </w:t>
            </w:r>
            <w:r w:rsidRPr="00CD71A2">
              <w:rPr>
                <w:color w:val="000000"/>
                <w:spacing w:val="-3"/>
              </w:rPr>
              <w:t>образования</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69" w:lineRule="exact"/>
              <w:rPr>
                <w:color w:val="000000"/>
              </w:rPr>
            </w:pPr>
            <w:r w:rsidRPr="00CD71A2">
              <w:rPr>
                <w:color w:val="000000"/>
                <w:spacing w:val="-1"/>
              </w:rPr>
              <w:t xml:space="preserve">8.Инвестиционные предпочтения региональной власти в экономической политике </w:t>
            </w:r>
          </w:p>
        </w:tc>
      </w:tr>
      <w:tr w:rsidR="00E6780E" w:rsidRPr="00CD71A2" w:rsidTr="00612D91">
        <w:trPr>
          <w:trHeight w:hRule="exact" w:val="1155"/>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69" w:lineRule="exact"/>
              <w:rPr>
                <w:color w:val="000000"/>
              </w:rPr>
            </w:pPr>
            <w:r w:rsidRPr="00CD71A2">
              <w:rPr>
                <w:color w:val="000000"/>
                <w:spacing w:val="-3"/>
              </w:rPr>
              <w:t xml:space="preserve">9. Состояние и уровень развития социальной </w:t>
            </w:r>
            <w:r w:rsidRPr="00CD71A2">
              <w:rPr>
                <w:color w:val="000000"/>
                <w:spacing w:val="-1"/>
              </w:rPr>
              <w:t>инфраструктуры муниципального образова</w:t>
            </w:r>
            <w:r w:rsidRPr="00CD71A2">
              <w:rPr>
                <w:color w:val="000000"/>
                <w:spacing w:val="-4"/>
              </w:rPr>
              <w:t>ния</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rPr>
            </w:pPr>
            <w:r w:rsidRPr="00CD71A2">
              <w:rPr>
                <w:color w:val="000000"/>
                <w:spacing w:val="-1"/>
              </w:rPr>
              <w:t>9</w:t>
            </w:r>
            <w:r w:rsidRPr="00CD71A2">
              <w:rPr>
                <w:color w:val="000000"/>
                <w:spacing w:val="-4"/>
              </w:rPr>
              <w:t>. Межбюджетные отношения и распределение финансовых ресурсов на развитие социальной инфраструктуры муниципального образования</w:t>
            </w:r>
          </w:p>
        </w:tc>
      </w:tr>
      <w:tr w:rsidR="00E6780E" w:rsidRPr="00CD71A2" w:rsidTr="00612D91">
        <w:trPr>
          <w:trHeight w:hRule="exact" w:val="845"/>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rPr>
            </w:pPr>
            <w:r w:rsidRPr="00CD71A2">
              <w:rPr>
                <w:color w:val="000000"/>
                <w:spacing w:val="-2"/>
              </w:rPr>
              <w:lastRenderedPageBreak/>
              <w:t xml:space="preserve">10.Уровень духовного, интеллектуального, физического и </w:t>
            </w:r>
            <w:r w:rsidRPr="00CD71A2">
              <w:rPr>
                <w:color w:val="000000"/>
                <w:spacing w:val="-1"/>
              </w:rPr>
              <w:t>культурного развития населения муници</w:t>
            </w:r>
            <w:r w:rsidRPr="00CD71A2">
              <w:rPr>
                <w:color w:val="000000"/>
                <w:spacing w:val="-3"/>
              </w:rPr>
              <w:t>пального образования</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rPr>
                <w:color w:val="000000"/>
              </w:rPr>
            </w:pPr>
            <w:r w:rsidRPr="00CD71A2">
              <w:rPr>
                <w:color w:val="000000"/>
                <w:spacing w:val="-4"/>
              </w:rPr>
              <w:t xml:space="preserve">10. Существующая государственная политика в области </w:t>
            </w:r>
            <w:r w:rsidRPr="00CD71A2">
              <w:rPr>
                <w:color w:val="000000"/>
                <w:spacing w:val="-2"/>
              </w:rPr>
              <w:t xml:space="preserve">духовного, интеллектуального, физического и </w:t>
            </w:r>
            <w:r w:rsidRPr="00CD71A2">
              <w:rPr>
                <w:color w:val="000000"/>
                <w:spacing w:val="-1"/>
              </w:rPr>
              <w:t>культурного развития</w:t>
            </w:r>
          </w:p>
        </w:tc>
      </w:tr>
      <w:tr w:rsidR="00E6780E" w:rsidRPr="00CD71A2" w:rsidTr="00612D91">
        <w:trPr>
          <w:trHeight w:hRule="exact" w:val="123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spacing w:line="278" w:lineRule="exact"/>
              <w:rPr>
                <w:color w:val="000000"/>
                <w:spacing w:val="-3"/>
              </w:rPr>
            </w:pPr>
            <w:r w:rsidRPr="00CD71A2">
              <w:rPr>
                <w:color w:val="000000"/>
                <w:spacing w:val="-1"/>
              </w:rPr>
              <w:t>11. Сложившиеся взаимоотношения с муниципальными районами соседних районов Республики Мордовия с позиции  сотрудничества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E6780E" w:rsidRPr="00CD71A2" w:rsidRDefault="00E6780E" w:rsidP="00612D91">
            <w:pPr>
              <w:shd w:val="clear" w:color="auto" w:fill="FFFFFF"/>
              <w:rPr>
                <w:color w:val="000000"/>
                <w:spacing w:val="-4"/>
              </w:rPr>
            </w:pPr>
            <w:r w:rsidRPr="00CD71A2">
              <w:rPr>
                <w:color w:val="000000"/>
                <w:spacing w:val="-1"/>
              </w:rPr>
              <w:t xml:space="preserve">11. </w:t>
            </w:r>
            <w:r w:rsidRPr="00CD71A2">
              <w:rPr>
                <w:color w:val="000000"/>
                <w:spacing w:val="-4"/>
              </w:rPr>
              <w:t xml:space="preserve">Существующая региональная политика в области </w:t>
            </w:r>
            <w:r w:rsidRPr="00CD71A2">
              <w:rPr>
                <w:color w:val="000000"/>
                <w:spacing w:val="-2"/>
              </w:rPr>
              <w:t>формирования взаимоотношений с соседними регионами</w:t>
            </w:r>
          </w:p>
        </w:tc>
      </w:tr>
    </w:tbl>
    <w:p w:rsidR="00E6780E" w:rsidRPr="00CD71A2" w:rsidRDefault="00E6780E" w:rsidP="00E6780E">
      <w:pPr>
        <w:shd w:val="clear" w:color="auto" w:fill="FFFFFF"/>
        <w:spacing w:line="326" w:lineRule="exact"/>
        <w:jc w:val="center"/>
        <w:rPr>
          <w:b/>
          <w:bCs/>
          <w:color w:val="000000"/>
          <w:spacing w:val="-3"/>
          <w:sz w:val="32"/>
          <w:szCs w:val="32"/>
        </w:rPr>
      </w:pPr>
    </w:p>
    <w:p w:rsidR="00E6780E" w:rsidRPr="00CD71A2" w:rsidRDefault="00E6780E" w:rsidP="00E6780E">
      <w:pPr>
        <w:spacing w:line="360" w:lineRule="auto"/>
        <w:ind w:firstLine="709"/>
        <w:jc w:val="both"/>
        <w:rPr>
          <w:color w:val="000000"/>
          <w:sz w:val="28"/>
          <w:szCs w:val="28"/>
        </w:rPr>
      </w:pPr>
      <w:r w:rsidRPr="00CD71A2">
        <w:rPr>
          <w:color w:val="000000"/>
          <w:sz w:val="28"/>
          <w:szCs w:val="28"/>
        </w:rPr>
        <w:t>Внутренние факторы в большей степени связаны с существующим в настоящее время положением в экономической и социальной сферах муниципального образования. При реализации Стратегии на них могут влиять как субъекты, так и объекты Стратегии, следовательно, можно сформировать методы воздействия на эти факторы и учитывать их в дальнейшем.</w:t>
      </w:r>
    </w:p>
    <w:p w:rsidR="00E6780E" w:rsidRPr="00CD71A2" w:rsidRDefault="00E6780E" w:rsidP="00E6780E">
      <w:pPr>
        <w:spacing w:line="360" w:lineRule="auto"/>
        <w:ind w:firstLine="709"/>
        <w:jc w:val="both"/>
        <w:rPr>
          <w:color w:val="000000"/>
          <w:sz w:val="28"/>
          <w:szCs w:val="28"/>
        </w:rPr>
      </w:pPr>
      <w:r w:rsidRPr="00CD71A2">
        <w:rPr>
          <w:color w:val="000000"/>
          <w:sz w:val="28"/>
          <w:szCs w:val="28"/>
        </w:rPr>
        <w:t>Внешние факторы по своей природе возникновения не имеют отношения к социально-экономической системе муниципального образования, взаимосвязаны и оказывают определяющее воздействие на формирование внутренних факторов. Влиять на них со стороны муниципального образования зачастую бывает либо невозможно, либо довольно трудно и неэффективно, поэтому их влияние следует учитывать при реализации Стратегии, как некоторые заданные условия с учетом прогноза их изменения и воздействия на систему муниципального образования.</w:t>
      </w:r>
    </w:p>
    <w:p w:rsidR="00E6780E" w:rsidRPr="00CD71A2" w:rsidRDefault="00E6780E" w:rsidP="00E6780E">
      <w:pPr>
        <w:spacing w:line="360" w:lineRule="auto"/>
        <w:ind w:firstLine="709"/>
        <w:jc w:val="both"/>
        <w:rPr>
          <w:color w:val="000000"/>
          <w:sz w:val="28"/>
          <w:szCs w:val="28"/>
        </w:rPr>
      </w:pPr>
      <w:r w:rsidRPr="00CD71A2">
        <w:rPr>
          <w:color w:val="000000"/>
          <w:sz w:val="28"/>
          <w:szCs w:val="28"/>
        </w:rPr>
        <w:t xml:space="preserve">В этой связи, перед проведением </w:t>
      </w:r>
      <w:r w:rsidRPr="00CD71A2">
        <w:rPr>
          <w:color w:val="000000"/>
          <w:sz w:val="28"/>
          <w:szCs w:val="28"/>
          <w:lang w:val="en-US"/>
        </w:rPr>
        <w:t>SWOT</w:t>
      </w:r>
      <w:r w:rsidRPr="00CD71A2">
        <w:rPr>
          <w:color w:val="000000"/>
          <w:sz w:val="28"/>
          <w:szCs w:val="28"/>
        </w:rPr>
        <w:t xml:space="preserve"> – анализа Краснослободского муниципального района было организовано проведение семинара, на котором были согласованы позиции экспертной группы по результатам анализа социально-экономического потенциала муниципального образования и установлены определяющие факторы (внутренние и внешние) формирующие условия реализации Стратегии. </w:t>
      </w:r>
    </w:p>
    <w:p w:rsidR="00E6780E" w:rsidRPr="00CD71A2" w:rsidRDefault="00E6780E" w:rsidP="00E6780E">
      <w:pPr>
        <w:shd w:val="clear" w:color="auto" w:fill="FFFFFF"/>
        <w:spacing w:line="360" w:lineRule="auto"/>
        <w:ind w:firstLine="567"/>
        <w:jc w:val="both"/>
        <w:outlineLvl w:val="1"/>
        <w:rPr>
          <w:color w:val="000000"/>
          <w:sz w:val="28"/>
          <w:szCs w:val="28"/>
        </w:rPr>
      </w:pPr>
      <w:r w:rsidRPr="00CD71A2">
        <w:rPr>
          <w:color w:val="000000"/>
          <w:sz w:val="28"/>
          <w:szCs w:val="28"/>
        </w:rPr>
        <w:t xml:space="preserve">В состав экспертной группы были включены все члены рабочей группы принимающей участие в разработке Стратегии социально-экономического развития Краснослободского муниципального района, кроме того при оценке факторов </w:t>
      </w:r>
      <w:r w:rsidRPr="00CD71A2">
        <w:rPr>
          <w:color w:val="000000"/>
          <w:sz w:val="28"/>
          <w:szCs w:val="28"/>
        </w:rPr>
        <w:lastRenderedPageBreak/>
        <w:t xml:space="preserve">влияния учитывались мнения высказанные жителями района, которые были получены от них в период разработки. </w:t>
      </w:r>
      <w:bookmarkStart w:id="8" w:name="_Toc309218547"/>
    </w:p>
    <w:p w:rsidR="00E6780E" w:rsidRPr="00CD71A2" w:rsidRDefault="00E6780E" w:rsidP="00E6780E">
      <w:pPr>
        <w:shd w:val="clear" w:color="auto" w:fill="FFFFFF"/>
        <w:spacing w:line="326" w:lineRule="exact"/>
        <w:ind w:firstLine="567"/>
        <w:jc w:val="both"/>
        <w:outlineLvl w:val="1"/>
        <w:rPr>
          <w:color w:val="000000"/>
          <w:sz w:val="28"/>
          <w:szCs w:val="28"/>
        </w:rPr>
      </w:pPr>
      <w:r w:rsidRPr="00CD71A2">
        <w:rPr>
          <w:bCs/>
          <w:color w:val="000000"/>
          <w:spacing w:val="-3"/>
          <w:sz w:val="28"/>
          <w:szCs w:val="28"/>
        </w:rPr>
        <w:t xml:space="preserve">1.2.10. </w:t>
      </w:r>
      <w:r w:rsidRPr="00CD71A2">
        <w:rPr>
          <w:bCs/>
          <w:color w:val="000000"/>
          <w:spacing w:val="-3"/>
          <w:sz w:val="28"/>
          <w:szCs w:val="28"/>
          <w:lang w:val="en-US"/>
        </w:rPr>
        <w:t>SWOT</w:t>
      </w:r>
      <w:r w:rsidRPr="00CD71A2">
        <w:rPr>
          <w:bCs/>
          <w:color w:val="000000"/>
          <w:spacing w:val="-3"/>
          <w:sz w:val="28"/>
          <w:szCs w:val="28"/>
        </w:rPr>
        <w:t xml:space="preserve"> анализ. </w:t>
      </w:r>
      <w:bookmarkEnd w:id="8"/>
    </w:p>
    <w:p w:rsidR="00E6780E" w:rsidRPr="00CD71A2" w:rsidRDefault="00E6780E" w:rsidP="00E6780E">
      <w:pPr>
        <w:shd w:val="clear" w:color="auto" w:fill="FFFFFF"/>
        <w:ind w:firstLine="709"/>
        <w:rPr>
          <w:color w:val="000000"/>
          <w:spacing w:val="5"/>
          <w:sz w:val="28"/>
          <w:szCs w:val="28"/>
        </w:rPr>
      </w:pPr>
    </w:p>
    <w:p w:rsidR="00E6780E" w:rsidRPr="00CD71A2" w:rsidRDefault="00E6780E" w:rsidP="00E6780E">
      <w:pPr>
        <w:shd w:val="clear" w:color="auto" w:fill="FFFFFF"/>
        <w:spacing w:line="360" w:lineRule="auto"/>
        <w:ind w:firstLine="709"/>
        <w:jc w:val="both"/>
        <w:rPr>
          <w:color w:val="000000"/>
          <w:sz w:val="28"/>
          <w:szCs w:val="28"/>
        </w:rPr>
      </w:pPr>
      <w:r w:rsidRPr="00CD71A2">
        <w:rPr>
          <w:color w:val="000000"/>
          <w:spacing w:val="5"/>
          <w:sz w:val="28"/>
          <w:szCs w:val="28"/>
        </w:rPr>
        <w:t xml:space="preserve">На основе оценки исходной социально-экономической ситуации </w:t>
      </w:r>
      <w:r w:rsidRPr="00CD71A2">
        <w:rPr>
          <w:color w:val="000000"/>
          <w:sz w:val="28"/>
          <w:szCs w:val="28"/>
        </w:rPr>
        <w:t>Краснослободского муниципального района</w:t>
      </w:r>
      <w:r w:rsidRPr="00CD71A2">
        <w:rPr>
          <w:caps/>
          <w:color w:val="000000"/>
          <w:sz w:val="28"/>
          <w:szCs w:val="28"/>
        </w:rPr>
        <w:t xml:space="preserve"> </w:t>
      </w:r>
      <w:r w:rsidRPr="00CD71A2">
        <w:rPr>
          <w:color w:val="000000"/>
          <w:sz w:val="28"/>
          <w:szCs w:val="28"/>
        </w:rPr>
        <w:t xml:space="preserve">для обеспечения всестороннего учета местной специфики, </w:t>
      </w:r>
      <w:r w:rsidRPr="00CD71A2">
        <w:rPr>
          <w:color w:val="000000"/>
          <w:spacing w:val="-1"/>
          <w:sz w:val="28"/>
          <w:szCs w:val="28"/>
        </w:rPr>
        <w:t xml:space="preserve">анализа внутренних и внешних факторов, определяющих развитие муниципального образования, определена общая </w:t>
      </w:r>
      <w:r w:rsidRPr="00CD71A2">
        <w:rPr>
          <w:color w:val="000000"/>
          <w:spacing w:val="-1"/>
          <w:sz w:val="28"/>
          <w:szCs w:val="28"/>
          <w:lang w:val="en-US"/>
        </w:rPr>
        <w:t>SWOT</w:t>
      </w:r>
      <w:r w:rsidRPr="00CD71A2">
        <w:rPr>
          <w:color w:val="000000"/>
          <w:spacing w:val="-1"/>
          <w:sz w:val="28"/>
          <w:szCs w:val="28"/>
        </w:rPr>
        <w:t xml:space="preserve"> - классификация его факторов влияния, возможных преимуществ и угроз</w:t>
      </w:r>
      <w:r w:rsidRPr="00CD71A2">
        <w:rPr>
          <w:color w:val="000000"/>
          <w:spacing w:val="-4"/>
          <w:sz w:val="28"/>
          <w:szCs w:val="28"/>
        </w:rPr>
        <w:t>.</w:t>
      </w:r>
    </w:p>
    <w:p w:rsidR="00E6780E" w:rsidRPr="00CD71A2" w:rsidRDefault="00E6780E" w:rsidP="00E6780E">
      <w:pPr>
        <w:spacing w:line="360" w:lineRule="auto"/>
        <w:ind w:firstLine="709"/>
        <w:jc w:val="both"/>
        <w:rPr>
          <w:color w:val="000000"/>
          <w:sz w:val="28"/>
          <w:szCs w:val="28"/>
        </w:rPr>
      </w:pPr>
      <w:r w:rsidRPr="00CD71A2">
        <w:rPr>
          <w:color w:val="000000"/>
          <w:sz w:val="28"/>
          <w:szCs w:val="28"/>
        </w:rPr>
        <w:t xml:space="preserve">В настоящее время Президентом и Председателем правительства Российской Федерации, а также Главою Республики Мордовия ставится задача формирования системы стратегического планирования в муниципальных образованиях. </w:t>
      </w:r>
    </w:p>
    <w:p w:rsidR="00E6780E" w:rsidRPr="00CD71A2" w:rsidRDefault="00E6780E" w:rsidP="00E6780E">
      <w:pPr>
        <w:spacing w:line="360" w:lineRule="auto"/>
        <w:ind w:firstLine="709"/>
        <w:jc w:val="both"/>
        <w:rPr>
          <w:color w:val="000000"/>
          <w:sz w:val="28"/>
          <w:szCs w:val="28"/>
        </w:rPr>
      </w:pPr>
      <w:r w:rsidRPr="00CD71A2">
        <w:rPr>
          <w:color w:val="000000"/>
          <w:sz w:val="28"/>
          <w:szCs w:val="28"/>
        </w:rPr>
        <w:t>Вместе с тем, её выполнение связано с рядом трудностей, которые заключаются в отсутствии чёткой нормативной базы по реализации процесса стратегического планирования в муниципальных образованиях. Основным методом, обеспечивающим поступательное развитие муниципального образования</w:t>
      </w:r>
      <w:r w:rsidR="00F20DDA">
        <w:rPr>
          <w:color w:val="000000"/>
          <w:sz w:val="28"/>
          <w:szCs w:val="28"/>
        </w:rPr>
        <w:t>,</w:t>
      </w:r>
      <w:r w:rsidRPr="00CD71A2">
        <w:rPr>
          <w:color w:val="000000"/>
          <w:sz w:val="28"/>
          <w:szCs w:val="28"/>
        </w:rPr>
        <w:t xml:space="preserve"> является программно-целевой метод планирования социально-экономического развития.</w:t>
      </w:r>
    </w:p>
    <w:p w:rsidR="00E6780E" w:rsidRPr="00CD71A2" w:rsidRDefault="00E6780E" w:rsidP="00E6780E">
      <w:pPr>
        <w:spacing w:line="360" w:lineRule="auto"/>
        <w:ind w:firstLine="567"/>
        <w:jc w:val="both"/>
        <w:rPr>
          <w:color w:val="000000"/>
          <w:sz w:val="28"/>
          <w:szCs w:val="28"/>
        </w:rPr>
      </w:pPr>
      <w:r w:rsidRPr="00CD71A2">
        <w:rPr>
          <w:color w:val="000000"/>
          <w:sz w:val="28"/>
          <w:szCs w:val="28"/>
        </w:rPr>
        <w:t xml:space="preserve">Данное положение закреплено в законодательной форме и относится к полномочиям органов местного самоуправления по решению вопросов местного значения. </w:t>
      </w:r>
      <w:r w:rsidRPr="00CD71A2">
        <w:rPr>
          <w:sz w:val="28"/>
          <w:szCs w:val="28"/>
        </w:rPr>
        <w:t>Кроме того, документом, определяющим некоторые ориентиры, связанные с программно-целевым планированием являются «Основы стратегического планирования в РФ»</w:t>
      </w:r>
      <w:r w:rsidR="00F20DDA">
        <w:rPr>
          <w:sz w:val="28"/>
          <w:szCs w:val="28"/>
        </w:rPr>
        <w:t>,</w:t>
      </w:r>
      <w:r w:rsidRPr="00CD71A2">
        <w:rPr>
          <w:sz w:val="28"/>
          <w:szCs w:val="28"/>
        </w:rPr>
        <w:t xml:space="preserve"> принятые указом президента №536 от 12 мая 2009 года, а также Концепция долгосрочного СЭР РФ до 2020 года.</w:t>
      </w:r>
      <w:r w:rsidRPr="00CD71A2">
        <w:rPr>
          <w:color w:val="FF0000"/>
          <w:sz w:val="28"/>
          <w:szCs w:val="28"/>
        </w:rPr>
        <w:t xml:space="preserve"> </w:t>
      </w:r>
      <w:r w:rsidRPr="00CD71A2">
        <w:rPr>
          <w:color w:val="000000"/>
          <w:sz w:val="28"/>
          <w:szCs w:val="28"/>
        </w:rPr>
        <w:t>Исходя из этого, в настоящее время сложилась система стратегического рыночного планирования в муниципальных образованиях, которая в общем виде представляет собой некоторую совокупность документов программно-целевого планирования и включает в себя стратегию СЭР муниципального образования, а также программу комплексного СЭР территории.</w:t>
      </w:r>
    </w:p>
    <w:p w:rsidR="00E6780E" w:rsidRPr="00CD71A2" w:rsidRDefault="00E6780E" w:rsidP="00E6780E">
      <w:pPr>
        <w:spacing w:line="360" w:lineRule="auto"/>
        <w:ind w:firstLine="567"/>
        <w:rPr>
          <w:color w:val="000000"/>
          <w:sz w:val="28"/>
          <w:szCs w:val="28"/>
        </w:rPr>
      </w:pPr>
      <w:r w:rsidRPr="00CD71A2">
        <w:rPr>
          <w:color w:val="000000"/>
          <w:sz w:val="28"/>
          <w:szCs w:val="28"/>
        </w:rPr>
        <w:lastRenderedPageBreak/>
        <w:t xml:space="preserve">В процессе разработки этих документов обеспечивается определение основных направлений развития муниципальных образований и оценка рисков развития. Для решения этой задачи применяется процедура </w:t>
      </w:r>
      <w:r w:rsidRPr="00CD71A2">
        <w:rPr>
          <w:color w:val="000000"/>
          <w:sz w:val="28"/>
          <w:szCs w:val="28"/>
          <w:lang w:val="en-US"/>
        </w:rPr>
        <w:t>SWOT</w:t>
      </w:r>
      <w:r w:rsidRPr="00CD71A2">
        <w:rPr>
          <w:color w:val="000000"/>
          <w:sz w:val="28"/>
          <w:szCs w:val="28"/>
        </w:rPr>
        <w:t xml:space="preserve"> – анализа, которая основана на формировании матрицы включающей в себя существующие факторы влияния (сильные и слабые стороны территории), а также наиболее вероятные преимущества и угрозы, появление которых возможно при реализации некоторой стратегии развития.</w:t>
      </w:r>
    </w:p>
    <w:p w:rsidR="00E6780E" w:rsidRPr="00CD71A2" w:rsidRDefault="00E6780E" w:rsidP="00E6780E">
      <w:pPr>
        <w:tabs>
          <w:tab w:val="left" w:pos="0"/>
        </w:tabs>
        <w:ind w:firstLine="360"/>
        <w:jc w:val="center"/>
        <w:rPr>
          <w:iCs/>
          <w:sz w:val="26"/>
          <w:szCs w:val="26"/>
        </w:rPr>
      </w:pPr>
      <w:r w:rsidRPr="00CD71A2">
        <w:rPr>
          <w:iCs/>
          <w:sz w:val="26"/>
          <w:szCs w:val="26"/>
        </w:rPr>
        <w:t>Анализ социально-экономического развития Краснослободского  района (сильные и слабые стороны)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4777"/>
      </w:tblGrid>
      <w:tr w:rsidR="00E6780E" w:rsidRPr="00CD71A2" w:rsidTr="00612D91">
        <w:tc>
          <w:tcPr>
            <w:tcW w:w="4794" w:type="dxa"/>
          </w:tcPr>
          <w:p w:rsidR="00E6780E" w:rsidRPr="00CD71A2" w:rsidRDefault="00E6780E" w:rsidP="00612D91">
            <w:pPr>
              <w:jc w:val="center"/>
              <w:rPr>
                <w:sz w:val="26"/>
                <w:szCs w:val="26"/>
              </w:rPr>
            </w:pPr>
            <w:r w:rsidRPr="00CD71A2">
              <w:rPr>
                <w:sz w:val="26"/>
                <w:szCs w:val="26"/>
              </w:rPr>
              <w:t>Сильные стороны</w:t>
            </w:r>
          </w:p>
        </w:tc>
        <w:tc>
          <w:tcPr>
            <w:tcW w:w="4777" w:type="dxa"/>
          </w:tcPr>
          <w:p w:rsidR="00E6780E" w:rsidRPr="00CD71A2" w:rsidRDefault="00E6780E" w:rsidP="00612D91">
            <w:pPr>
              <w:jc w:val="center"/>
              <w:rPr>
                <w:sz w:val="26"/>
                <w:szCs w:val="26"/>
              </w:rPr>
            </w:pPr>
            <w:r w:rsidRPr="00CD71A2">
              <w:rPr>
                <w:sz w:val="26"/>
                <w:szCs w:val="26"/>
              </w:rPr>
              <w:t>Слабые стороны</w:t>
            </w:r>
          </w:p>
        </w:tc>
      </w:tr>
      <w:tr w:rsidR="00E6780E" w:rsidRPr="00CD71A2" w:rsidTr="00612D91">
        <w:tc>
          <w:tcPr>
            <w:tcW w:w="4794" w:type="dxa"/>
          </w:tcPr>
          <w:p w:rsidR="00E6780E" w:rsidRPr="00CD71A2" w:rsidRDefault="00E6780E" w:rsidP="00612D91">
            <w:pPr>
              <w:rPr>
                <w:sz w:val="26"/>
                <w:szCs w:val="26"/>
              </w:rPr>
            </w:pPr>
            <w:r w:rsidRPr="00CD71A2">
              <w:rPr>
                <w:sz w:val="26"/>
                <w:szCs w:val="26"/>
              </w:rPr>
              <w:t xml:space="preserve">Выгодное географическое положение, граничащее с региональным центром ( г. Краснослободск расположен в </w:t>
            </w:r>
            <w:smartTag w:uri="urn:schemas-microsoft-com:office:smarttags" w:element="metricconverter">
              <w:smartTagPr>
                <w:attr w:name="ProductID" w:val="2024 г"/>
              </w:smartTagPr>
              <w:r w:rsidRPr="00CD71A2">
                <w:rPr>
                  <w:sz w:val="26"/>
                  <w:szCs w:val="26"/>
                </w:rPr>
                <w:t>107 км</w:t>
              </w:r>
            </w:smartTag>
            <w:r w:rsidRPr="00CD71A2">
              <w:rPr>
                <w:sz w:val="26"/>
                <w:szCs w:val="26"/>
              </w:rPr>
              <w:t xml:space="preserve"> к западу от г. Саранска и в </w:t>
            </w:r>
            <w:smartTag w:uri="urn:schemas-microsoft-com:office:smarttags" w:element="metricconverter">
              <w:smartTagPr>
                <w:attr w:name="ProductID" w:val="2024 г"/>
              </w:smartTagPr>
              <w:r w:rsidRPr="00CD71A2">
                <w:rPr>
                  <w:sz w:val="26"/>
                  <w:szCs w:val="26"/>
                </w:rPr>
                <w:t>52 км</w:t>
              </w:r>
            </w:smartTag>
            <w:r w:rsidRPr="00CD71A2">
              <w:rPr>
                <w:sz w:val="26"/>
                <w:szCs w:val="26"/>
              </w:rPr>
              <w:t xml:space="preserve"> к северу от ж/д ст. Ковылкино на линии Рязань- Сызрань).</w:t>
            </w:r>
          </w:p>
        </w:tc>
        <w:tc>
          <w:tcPr>
            <w:tcW w:w="4777" w:type="dxa"/>
          </w:tcPr>
          <w:p w:rsidR="00E6780E" w:rsidRPr="00CD71A2" w:rsidRDefault="00E6780E" w:rsidP="00612D91">
            <w:pPr>
              <w:rPr>
                <w:sz w:val="26"/>
                <w:szCs w:val="26"/>
              </w:rPr>
            </w:pPr>
            <w:r w:rsidRPr="00CD71A2">
              <w:rPr>
                <w:sz w:val="26"/>
                <w:szCs w:val="26"/>
              </w:rPr>
              <w:t>Сложная демографическая ситуация (отрицательный коэффициент прироста населения).</w:t>
            </w:r>
          </w:p>
          <w:p w:rsidR="00E6780E" w:rsidRPr="00CD71A2" w:rsidRDefault="00E6780E" w:rsidP="00612D91">
            <w:pPr>
              <w:rPr>
                <w:sz w:val="26"/>
                <w:szCs w:val="26"/>
              </w:rPr>
            </w:pPr>
            <w:r w:rsidRPr="00CD71A2">
              <w:rPr>
                <w:sz w:val="26"/>
                <w:szCs w:val="26"/>
              </w:rPr>
              <w:t>Отток активной части населения.</w:t>
            </w:r>
          </w:p>
          <w:p w:rsidR="00E6780E" w:rsidRPr="00CD71A2" w:rsidRDefault="00E6780E" w:rsidP="00612D91">
            <w:pPr>
              <w:ind w:left="-114" w:firstLine="114"/>
              <w:rPr>
                <w:sz w:val="26"/>
                <w:szCs w:val="26"/>
              </w:rPr>
            </w:pPr>
            <w:r w:rsidRPr="00CD71A2">
              <w:rPr>
                <w:sz w:val="26"/>
                <w:szCs w:val="26"/>
              </w:rPr>
              <w:t>Значительная скрытая безработица</w:t>
            </w:r>
          </w:p>
        </w:tc>
      </w:tr>
      <w:tr w:rsidR="00E6780E" w:rsidRPr="00CD71A2" w:rsidTr="00612D91">
        <w:tc>
          <w:tcPr>
            <w:tcW w:w="4794" w:type="dxa"/>
          </w:tcPr>
          <w:p w:rsidR="00E6780E" w:rsidRPr="00CD71A2" w:rsidRDefault="00E6780E" w:rsidP="00612D91">
            <w:pPr>
              <w:pStyle w:val="a3"/>
              <w:tabs>
                <w:tab w:val="clear" w:pos="4677"/>
                <w:tab w:val="clear" w:pos="9355"/>
              </w:tabs>
              <w:rPr>
                <w:sz w:val="26"/>
                <w:szCs w:val="26"/>
              </w:rPr>
            </w:pPr>
            <w:r w:rsidRPr="00CD71A2">
              <w:rPr>
                <w:sz w:val="26"/>
                <w:szCs w:val="26"/>
              </w:rPr>
              <w:t>Наличие природно-сырьевой базы месторождений строительных материалов</w:t>
            </w:r>
          </w:p>
        </w:tc>
        <w:tc>
          <w:tcPr>
            <w:tcW w:w="4777" w:type="dxa"/>
          </w:tcPr>
          <w:p w:rsidR="00E6780E" w:rsidRPr="00CD71A2" w:rsidRDefault="00E6780E" w:rsidP="00612D91">
            <w:pPr>
              <w:rPr>
                <w:sz w:val="26"/>
                <w:szCs w:val="26"/>
              </w:rPr>
            </w:pPr>
            <w:r w:rsidRPr="00CD71A2">
              <w:rPr>
                <w:sz w:val="26"/>
                <w:szCs w:val="26"/>
              </w:rPr>
              <w:t>Недостаточное внедрение инновационных технологий в отрасли промышленности и АПК.</w:t>
            </w:r>
          </w:p>
        </w:tc>
      </w:tr>
      <w:tr w:rsidR="00E6780E" w:rsidRPr="00CD71A2" w:rsidTr="00612D91">
        <w:tc>
          <w:tcPr>
            <w:tcW w:w="4794" w:type="dxa"/>
          </w:tcPr>
          <w:p w:rsidR="00E6780E" w:rsidRPr="00CD71A2" w:rsidRDefault="00E6780E" w:rsidP="00612D91">
            <w:pPr>
              <w:rPr>
                <w:sz w:val="26"/>
                <w:szCs w:val="26"/>
              </w:rPr>
            </w:pPr>
            <w:r w:rsidRPr="00CD71A2">
              <w:rPr>
                <w:sz w:val="26"/>
                <w:szCs w:val="26"/>
              </w:rPr>
              <w:t>Наличие в большинстве сельских поселений района земельных ресурсов для ведения сельскохозяйственного производства, жилищного строительства.</w:t>
            </w:r>
          </w:p>
        </w:tc>
        <w:tc>
          <w:tcPr>
            <w:tcW w:w="4777" w:type="dxa"/>
          </w:tcPr>
          <w:p w:rsidR="00E6780E" w:rsidRPr="00CD71A2" w:rsidRDefault="00E6780E" w:rsidP="00612D91">
            <w:pPr>
              <w:rPr>
                <w:sz w:val="26"/>
                <w:szCs w:val="26"/>
              </w:rPr>
            </w:pPr>
            <w:r w:rsidRPr="00CD71A2">
              <w:rPr>
                <w:sz w:val="26"/>
                <w:szCs w:val="26"/>
              </w:rPr>
              <w:t>Наличие незадействованных производственных мощностей в экономике района.</w:t>
            </w:r>
          </w:p>
        </w:tc>
      </w:tr>
      <w:tr w:rsidR="00E6780E" w:rsidRPr="00CD71A2" w:rsidTr="00612D91">
        <w:tc>
          <w:tcPr>
            <w:tcW w:w="4794" w:type="dxa"/>
          </w:tcPr>
          <w:p w:rsidR="00E6780E" w:rsidRPr="00CD71A2" w:rsidRDefault="00E6780E" w:rsidP="00612D91">
            <w:pPr>
              <w:rPr>
                <w:sz w:val="26"/>
                <w:szCs w:val="26"/>
              </w:rPr>
            </w:pPr>
            <w:r w:rsidRPr="00CD71A2">
              <w:rPr>
                <w:sz w:val="26"/>
                <w:szCs w:val="26"/>
              </w:rPr>
              <w:t>Наличие водных ресурсов, позволяющих развивать рыбоводство на базе КФХ.</w:t>
            </w:r>
          </w:p>
        </w:tc>
        <w:tc>
          <w:tcPr>
            <w:tcW w:w="4777" w:type="dxa"/>
          </w:tcPr>
          <w:p w:rsidR="00E6780E" w:rsidRPr="00CD71A2" w:rsidRDefault="00E6780E" w:rsidP="00612D91">
            <w:pPr>
              <w:rPr>
                <w:sz w:val="26"/>
                <w:szCs w:val="26"/>
              </w:rPr>
            </w:pPr>
            <w:r w:rsidRPr="00CD71A2">
              <w:rPr>
                <w:sz w:val="26"/>
                <w:szCs w:val="26"/>
              </w:rPr>
              <w:t>Низкие цены реализации ( по сравнению с затратами на производство) на сельскохозяйственную продукцию</w:t>
            </w:r>
          </w:p>
        </w:tc>
      </w:tr>
      <w:tr w:rsidR="00E6780E" w:rsidRPr="00CD71A2" w:rsidTr="00612D91">
        <w:tc>
          <w:tcPr>
            <w:tcW w:w="4794" w:type="dxa"/>
          </w:tcPr>
          <w:p w:rsidR="00E6780E" w:rsidRPr="00CD71A2" w:rsidRDefault="00E6780E" w:rsidP="00612D91">
            <w:pPr>
              <w:rPr>
                <w:sz w:val="26"/>
                <w:szCs w:val="26"/>
              </w:rPr>
            </w:pPr>
            <w:r w:rsidRPr="00CD71A2">
              <w:rPr>
                <w:sz w:val="26"/>
                <w:szCs w:val="26"/>
              </w:rPr>
              <w:t xml:space="preserve">Протяженность автомобильных дорог общего пользования регионального и межмуниципального значения составляет </w:t>
            </w:r>
            <w:smartTag w:uri="urn:schemas-microsoft-com:office:smarttags" w:element="metricconverter">
              <w:smartTagPr>
                <w:attr w:name="ProductID" w:val="2024 г"/>
              </w:smartTagPr>
              <w:r w:rsidRPr="00CD71A2">
                <w:rPr>
                  <w:sz w:val="26"/>
                  <w:szCs w:val="26"/>
                </w:rPr>
                <w:t>351,9 км</w:t>
              </w:r>
            </w:smartTag>
            <w:r w:rsidRPr="00CD71A2">
              <w:rPr>
                <w:sz w:val="26"/>
                <w:szCs w:val="26"/>
              </w:rPr>
              <w:t>, из них 74,9% имеют твердое покрытие</w:t>
            </w:r>
          </w:p>
        </w:tc>
        <w:tc>
          <w:tcPr>
            <w:tcW w:w="4777" w:type="dxa"/>
          </w:tcPr>
          <w:p w:rsidR="00E6780E" w:rsidRPr="00CD71A2" w:rsidRDefault="00E6780E" w:rsidP="00612D91">
            <w:pPr>
              <w:rPr>
                <w:sz w:val="26"/>
                <w:szCs w:val="26"/>
              </w:rPr>
            </w:pPr>
            <w:r w:rsidRPr="00CD71A2">
              <w:rPr>
                <w:sz w:val="26"/>
                <w:szCs w:val="26"/>
              </w:rPr>
              <w:t>Низкое качество дорожного покрытия, большая часть сельских дорог лишены твердого покрытия</w:t>
            </w:r>
          </w:p>
        </w:tc>
      </w:tr>
      <w:tr w:rsidR="00E6780E" w:rsidRPr="00CD71A2" w:rsidTr="00612D91">
        <w:tc>
          <w:tcPr>
            <w:tcW w:w="4794" w:type="dxa"/>
          </w:tcPr>
          <w:p w:rsidR="00E6780E" w:rsidRPr="00CD71A2" w:rsidRDefault="00E6780E" w:rsidP="00612D91">
            <w:pPr>
              <w:rPr>
                <w:sz w:val="26"/>
                <w:szCs w:val="26"/>
              </w:rPr>
            </w:pPr>
            <w:r w:rsidRPr="00CD71A2">
              <w:rPr>
                <w:sz w:val="26"/>
                <w:szCs w:val="26"/>
              </w:rPr>
              <w:t>Высокий уровень розничной торговли по субъектам малого и среднего предпринимательства в 2017 году составил _89_% от товарооборота в целом.</w:t>
            </w:r>
          </w:p>
        </w:tc>
        <w:tc>
          <w:tcPr>
            <w:tcW w:w="4777" w:type="dxa"/>
          </w:tcPr>
          <w:p w:rsidR="00E6780E" w:rsidRPr="00CD71A2" w:rsidRDefault="00E6780E" w:rsidP="00612D91">
            <w:pPr>
              <w:rPr>
                <w:sz w:val="26"/>
                <w:szCs w:val="26"/>
              </w:rPr>
            </w:pPr>
            <w:r w:rsidRPr="00CD71A2">
              <w:rPr>
                <w:sz w:val="26"/>
                <w:szCs w:val="26"/>
              </w:rPr>
              <w:t>Высокий уровень износа инженерных коммуникаций района.</w:t>
            </w:r>
          </w:p>
        </w:tc>
      </w:tr>
      <w:tr w:rsidR="00E6780E" w:rsidRPr="00CD71A2" w:rsidTr="00612D91">
        <w:tc>
          <w:tcPr>
            <w:tcW w:w="4794" w:type="dxa"/>
          </w:tcPr>
          <w:p w:rsidR="00E6780E" w:rsidRPr="00CD71A2" w:rsidRDefault="00E6780E" w:rsidP="00612D91">
            <w:pPr>
              <w:rPr>
                <w:sz w:val="26"/>
                <w:szCs w:val="26"/>
              </w:rPr>
            </w:pPr>
            <w:r w:rsidRPr="00CD71A2">
              <w:rPr>
                <w:sz w:val="26"/>
                <w:szCs w:val="26"/>
              </w:rPr>
              <w:t>Средний уровень благоустройства жилищного фонда по обеспеченности водопроводом 83%, канализацией 69,2%, центральным отоплением -87%, сетевым газоснабжением -95,2%.</w:t>
            </w:r>
          </w:p>
        </w:tc>
        <w:tc>
          <w:tcPr>
            <w:tcW w:w="4777" w:type="dxa"/>
          </w:tcPr>
          <w:p w:rsidR="00E6780E" w:rsidRPr="00CD71A2" w:rsidRDefault="00E6780E" w:rsidP="00612D91">
            <w:pPr>
              <w:rPr>
                <w:sz w:val="26"/>
                <w:szCs w:val="26"/>
              </w:rPr>
            </w:pPr>
            <w:r w:rsidRPr="00CD71A2">
              <w:rPr>
                <w:sz w:val="26"/>
                <w:szCs w:val="26"/>
              </w:rPr>
              <w:t>Кадровая проблема ( дефицит профессиональных кадров в сфере АПК и др. сферах экономики</w:t>
            </w:r>
          </w:p>
        </w:tc>
      </w:tr>
      <w:tr w:rsidR="00E6780E" w:rsidRPr="00CD71A2" w:rsidTr="00612D91">
        <w:tc>
          <w:tcPr>
            <w:tcW w:w="4794" w:type="dxa"/>
          </w:tcPr>
          <w:p w:rsidR="00E6780E" w:rsidRPr="00CD71A2" w:rsidRDefault="00E6780E" w:rsidP="00612D91">
            <w:pPr>
              <w:rPr>
                <w:sz w:val="26"/>
                <w:szCs w:val="26"/>
              </w:rPr>
            </w:pPr>
            <w:r w:rsidRPr="00CD71A2">
              <w:rPr>
                <w:sz w:val="26"/>
                <w:szCs w:val="26"/>
              </w:rPr>
              <w:t>Развитая сеть лечебно-профилактических учреждений, сформированная социокультурная инфраструктура района.</w:t>
            </w:r>
          </w:p>
        </w:tc>
        <w:tc>
          <w:tcPr>
            <w:tcW w:w="4777" w:type="dxa"/>
          </w:tcPr>
          <w:p w:rsidR="00E6780E" w:rsidRPr="00CD71A2" w:rsidRDefault="00E6780E" w:rsidP="00612D91">
            <w:pPr>
              <w:rPr>
                <w:sz w:val="26"/>
                <w:szCs w:val="26"/>
              </w:rPr>
            </w:pPr>
            <w:r w:rsidRPr="00CD71A2">
              <w:rPr>
                <w:sz w:val="26"/>
                <w:szCs w:val="26"/>
              </w:rPr>
              <w:t>Плохо развития социальная инфраструктура для туристского бизнеса</w:t>
            </w:r>
          </w:p>
        </w:tc>
      </w:tr>
      <w:tr w:rsidR="00E6780E" w:rsidRPr="00CD71A2" w:rsidTr="00612D91">
        <w:tc>
          <w:tcPr>
            <w:tcW w:w="4794" w:type="dxa"/>
          </w:tcPr>
          <w:p w:rsidR="00E6780E" w:rsidRPr="00CD71A2" w:rsidRDefault="00E6780E" w:rsidP="00612D91">
            <w:pPr>
              <w:rPr>
                <w:sz w:val="26"/>
                <w:szCs w:val="26"/>
              </w:rPr>
            </w:pPr>
            <w:r w:rsidRPr="00CD71A2">
              <w:rPr>
                <w:sz w:val="26"/>
                <w:szCs w:val="26"/>
              </w:rPr>
              <w:lastRenderedPageBreak/>
              <w:t>Наличие объектов оздоровительного туризма (д.о «Сивинь») и баз детского отдыха «о/л «Золотой колос», «Орленок», «Юность»)</w:t>
            </w:r>
          </w:p>
        </w:tc>
        <w:tc>
          <w:tcPr>
            <w:tcW w:w="4777" w:type="dxa"/>
          </w:tcPr>
          <w:p w:rsidR="00E6780E" w:rsidRPr="00CD71A2" w:rsidRDefault="00E6780E" w:rsidP="00612D91">
            <w:pPr>
              <w:rPr>
                <w:sz w:val="26"/>
                <w:szCs w:val="26"/>
              </w:rPr>
            </w:pPr>
            <w:r w:rsidRPr="00CD71A2">
              <w:rPr>
                <w:sz w:val="26"/>
                <w:szCs w:val="26"/>
              </w:rPr>
              <w:t>Недостаточно развития материально-техническая база учреждений культуры, образования и здравоохранения.</w:t>
            </w:r>
          </w:p>
        </w:tc>
      </w:tr>
    </w:tbl>
    <w:p w:rsidR="00E6780E" w:rsidRPr="00CD71A2" w:rsidRDefault="00E6780E" w:rsidP="00E6780E">
      <w:pPr>
        <w:rPr>
          <w:color w:val="000000"/>
          <w:sz w:val="28"/>
          <w:szCs w:val="28"/>
        </w:rPr>
      </w:pPr>
    </w:p>
    <w:p w:rsidR="00E6780E" w:rsidRPr="00CD71A2" w:rsidRDefault="00E6780E" w:rsidP="00E6780E">
      <w:pPr>
        <w:spacing w:line="360" w:lineRule="auto"/>
        <w:ind w:firstLine="567"/>
        <w:jc w:val="both"/>
        <w:rPr>
          <w:color w:val="000000"/>
          <w:sz w:val="28"/>
          <w:szCs w:val="28"/>
        </w:rPr>
      </w:pPr>
      <w:r w:rsidRPr="00CD71A2">
        <w:rPr>
          <w:color w:val="000000"/>
          <w:sz w:val="28"/>
          <w:szCs w:val="28"/>
        </w:rPr>
        <w:t xml:space="preserve">Вместе с тем, необходимо отметить, что в настоящее время отсутствует классификация факторов влияния, а также преимуществ и угроз процедуры </w:t>
      </w:r>
      <w:r w:rsidRPr="00CD71A2">
        <w:rPr>
          <w:color w:val="000000"/>
          <w:sz w:val="28"/>
          <w:szCs w:val="28"/>
          <w:lang w:val="en-US"/>
        </w:rPr>
        <w:t>SWOT</w:t>
      </w:r>
      <w:r w:rsidRPr="00CD71A2">
        <w:rPr>
          <w:color w:val="000000"/>
          <w:sz w:val="28"/>
          <w:szCs w:val="28"/>
        </w:rPr>
        <w:t xml:space="preserve"> – анализа стратегии СЭР муниципального образования. С учётом опыта разработки документов программно-целевого планирования в муниципальном образовании  и работы экспертной группы в Краснослободском муниципальном районе предложена классификация факторов влияния, а также преимуществ и угроз.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4777"/>
      </w:tblGrid>
      <w:tr w:rsidR="00E6780E" w:rsidRPr="00CD71A2" w:rsidTr="00612D91">
        <w:tc>
          <w:tcPr>
            <w:tcW w:w="4794" w:type="dxa"/>
          </w:tcPr>
          <w:p w:rsidR="00E6780E" w:rsidRPr="00CD71A2" w:rsidRDefault="00E6780E" w:rsidP="00612D91">
            <w:pPr>
              <w:jc w:val="center"/>
              <w:rPr>
                <w:sz w:val="26"/>
                <w:szCs w:val="26"/>
              </w:rPr>
            </w:pPr>
            <w:r w:rsidRPr="00CD71A2">
              <w:rPr>
                <w:sz w:val="26"/>
                <w:szCs w:val="26"/>
              </w:rPr>
              <w:t>Возможности</w:t>
            </w:r>
          </w:p>
        </w:tc>
        <w:tc>
          <w:tcPr>
            <w:tcW w:w="4777" w:type="dxa"/>
          </w:tcPr>
          <w:p w:rsidR="00E6780E" w:rsidRPr="00CD71A2" w:rsidRDefault="00E6780E" w:rsidP="00612D91">
            <w:pPr>
              <w:jc w:val="center"/>
              <w:rPr>
                <w:sz w:val="26"/>
                <w:szCs w:val="26"/>
              </w:rPr>
            </w:pPr>
            <w:r w:rsidRPr="00CD71A2">
              <w:rPr>
                <w:sz w:val="26"/>
                <w:szCs w:val="26"/>
              </w:rPr>
              <w:t>Угрозы</w:t>
            </w:r>
          </w:p>
        </w:tc>
      </w:tr>
      <w:tr w:rsidR="00E6780E" w:rsidRPr="00CD71A2" w:rsidTr="00612D91">
        <w:tc>
          <w:tcPr>
            <w:tcW w:w="4794" w:type="dxa"/>
          </w:tcPr>
          <w:p w:rsidR="00E6780E" w:rsidRPr="00CD71A2" w:rsidRDefault="00E6780E" w:rsidP="00612D91">
            <w:pPr>
              <w:rPr>
                <w:sz w:val="26"/>
                <w:szCs w:val="26"/>
              </w:rPr>
            </w:pPr>
            <w:r w:rsidRPr="00CD71A2">
              <w:rPr>
                <w:sz w:val="26"/>
                <w:szCs w:val="26"/>
              </w:rPr>
              <w:t>Существенное увеличение ( более чем в 1,5 раза) объемов отгруженной продукции, выполнено работ и услуг промышленными предприятиями района</w:t>
            </w:r>
          </w:p>
        </w:tc>
        <w:tc>
          <w:tcPr>
            <w:tcW w:w="4777" w:type="dxa"/>
          </w:tcPr>
          <w:p w:rsidR="00E6780E" w:rsidRPr="00CD71A2" w:rsidRDefault="00E6780E" w:rsidP="00612D91">
            <w:pPr>
              <w:ind w:left="-114" w:firstLine="114"/>
              <w:rPr>
                <w:sz w:val="26"/>
                <w:szCs w:val="26"/>
              </w:rPr>
            </w:pPr>
            <w:r w:rsidRPr="00CD71A2">
              <w:rPr>
                <w:sz w:val="26"/>
                <w:szCs w:val="26"/>
              </w:rPr>
              <w:t>Рост тарифов на энергоносители и водоснабжение</w:t>
            </w:r>
          </w:p>
        </w:tc>
      </w:tr>
      <w:tr w:rsidR="00E6780E" w:rsidRPr="00CD71A2" w:rsidTr="00612D91">
        <w:tc>
          <w:tcPr>
            <w:tcW w:w="4794" w:type="dxa"/>
          </w:tcPr>
          <w:p w:rsidR="00E6780E" w:rsidRPr="00CD71A2" w:rsidRDefault="00E6780E" w:rsidP="00612D91">
            <w:pPr>
              <w:pStyle w:val="a3"/>
              <w:tabs>
                <w:tab w:val="clear" w:pos="4677"/>
                <w:tab w:val="clear" w:pos="9355"/>
              </w:tabs>
              <w:rPr>
                <w:sz w:val="26"/>
                <w:szCs w:val="26"/>
              </w:rPr>
            </w:pPr>
            <w:r w:rsidRPr="00CD71A2">
              <w:rPr>
                <w:sz w:val="26"/>
                <w:szCs w:val="26"/>
              </w:rPr>
              <w:t>Увеличение ( более чем в 1,2 раза) объемов производства продукции растениеводства</w:t>
            </w:r>
          </w:p>
        </w:tc>
        <w:tc>
          <w:tcPr>
            <w:tcW w:w="4777" w:type="dxa"/>
          </w:tcPr>
          <w:p w:rsidR="00E6780E" w:rsidRPr="00CD71A2" w:rsidRDefault="00E6780E" w:rsidP="00612D91">
            <w:pPr>
              <w:rPr>
                <w:sz w:val="26"/>
                <w:szCs w:val="26"/>
              </w:rPr>
            </w:pPr>
            <w:r w:rsidRPr="00CD71A2">
              <w:rPr>
                <w:sz w:val="26"/>
                <w:szCs w:val="26"/>
              </w:rPr>
              <w:t>Рост цен на машины и оборудование, а также на строительные материалы, удобрения, корма и средства защиты растений</w:t>
            </w:r>
          </w:p>
        </w:tc>
      </w:tr>
      <w:tr w:rsidR="00E6780E" w:rsidRPr="00CD71A2" w:rsidTr="00612D91">
        <w:tc>
          <w:tcPr>
            <w:tcW w:w="4794" w:type="dxa"/>
          </w:tcPr>
          <w:p w:rsidR="00E6780E" w:rsidRPr="00CD71A2" w:rsidRDefault="00E6780E" w:rsidP="00612D91">
            <w:pPr>
              <w:rPr>
                <w:sz w:val="26"/>
                <w:szCs w:val="26"/>
              </w:rPr>
            </w:pPr>
            <w:r w:rsidRPr="00CD71A2">
              <w:rPr>
                <w:sz w:val="26"/>
                <w:szCs w:val="26"/>
              </w:rPr>
              <w:t>Существенное увеличение ( более чем в 2 раза) объемов производства продукции животноводства</w:t>
            </w:r>
          </w:p>
        </w:tc>
        <w:tc>
          <w:tcPr>
            <w:tcW w:w="4777" w:type="dxa"/>
          </w:tcPr>
          <w:p w:rsidR="00E6780E" w:rsidRPr="00CD71A2" w:rsidRDefault="00E6780E" w:rsidP="00612D91">
            <w:pPr>
              <w:rPr>
                <w:sz w:val="26"/>
                <w:szCs w:val="26"/>
              </w:rPr>
            </w:pPr>
            <w:r w:rsidRPr="00CD71A2">
              <w:rPr>
                <w:sz w:val="26"/>
                <w:szCs w:val="26"/>
              </w:rPr>
              <w:t>Диспаритет или снижение цен на продукцию сельского хозяйства</w:t>
            </w:r>
          </w:p>
        </w:tc>
      </w:tr>
      <w:tr w:rsidR="00E6780E" w:rsidRPr="00CD71A2" w:rsidTr="00612D91">
        <w:tc>
          <w:tcPr>
            <w:tcW w:w="4794" w:type="dxa"/>
          </w:tcPr>
          <w:p w:rsidR="00E6780E" w:rsidRPr="00CD71A2" w:rsidRDefault="00E6780E" w:rsidP="00612D91">
            <w:pPr>
              <w:rPr>
                <w:sz w:val="26"/>
                <w:szCs w:val="26"/>
              </w:rPr>
            </w:pPr>
            <w:r w:rsidRPr="00CD71A2">
              <w:rPr>
                <w:sz w:val="26"/>
                <w:szCs w:val="26"/>
              </w:rPr>
              <w:t>Развитие предприятий малого бизнеса и существенное увеличение налоговых сборов</w:t>
            </w:r>
          </w:p>
        </w:tc>
        <w:tc>
          <w:tcPr>
            <w:tcW w:w="4777" w:type="dxa"/>
          </w:tcPr>
          <w:p w:rsidR="00E6780E" w:rsidRPr="00CD71A2" w:rsidRDefault="00E6780E" w:rsidP="00612D91">
            <w:pPr>
              <w:rPr>
                <w:sz w:val="26"/>
                <w:szCs w:val="26"/>
              </w:rPr>
            </w:pPr>
            <w:r w:rsidRPr="00CD71A2">
              <w:rPr>
                <w:sz w:val="26"/>
                <w:szCs w:val="26"/>
              </w:rPr>
              <w:t>Снижение доступности системы кредитования производственной деятельности</w:t>
            </w:r>
          </w:p>
        </w:tc>
      </w:tr>
      <w:tr w:rsidR="00E6780E" w:rsidRPr="00CD71A2" w:rsidTr="00612D91">
        <w:tc>
          <w:tcPr>
            <w:tcW w:w="4794" w:type="dxa"/>
          </w:tcPr>
          <w:p w:rsidR="00E6780E" w:rsidRPr="00CD71A2" w:rsidRDefault="00E6780E" w:rsidP="00612D91">
            <w:pPr>
              <w:rPr>
                <w:sz w:val="26"/>
                <w:szCs w:val="26"/>
              </w:rPr>
            </w:pPr>
            <w:r w:rsidRPr="00CD71A2">
              <w:rPr>
                <w:sz w:val="26"/>
                <w:szCs w:val="26"/>
              </w:rPr>
              <w:t>Повышение эффективности управления муниципальными расходами и обеспечение бюджетной независимости</w:t>
            </w:r>
          </w:p>
        </w:tc>
        <w:tc>
          <w:tcPr>
            <w:tcW w:w="4777" w:type="dxa"/>
          </w:tcPr>
          <w:p w:rsidR="00E6780E" w:rsidRPr="00CD71A2" w:rsidRDefault="00E6780E" w:rsidP="00612D91">
            <w:pPr>
              <w:rPr>
                <w:sz w:val="26"/>
                <w:szCs w:val="26"/>
              </w:rPr>
            </w:pPr>
            <w:r w:rsidRPr="00CD71A2">
              <w:rPr>
                <w:sz w:val="26"/>
                <w:szCs w:val="26"/>
              </w:rPr>
              <w:t>Увеличение дефицита бюджета муниципального образования за счет его перераспределения на региональном уровне</w:t>
            </w:r>
          </w:p>
        </w:tc>
      </w:tr>
      <w:tr w:rsidR="00E6780E" w:rsidRPr="00CD71A2" w:rsidTr="00612D91">
        <w:tc>
          <w:tcPr>
            <w:tcW w:w="4794" w:type="dxa"/>
          </w:tcPr>
          <w:p w:rsidR="00E6780E" w:rsidRPr="00CD71A2" w:rsidRDefault="00E6780E" w:rsidP="00612D91">
            <w:pPr>
              <w:rPr>
                <w:sz w:val="26"/>
                <w:szCs w:val="26"/>
              </w:rPr>
            </w:pPr>
            <w:r w:rsidRPr="00CD71A2">
              <w:rPr>
                <w:sz w:val="26"/>
                <w:szCs w:val="26"/>
              </w:rPr>
              <w:t>Создание предприятий на основе муниципального частного партнерства в социальной сфере</w:t>
            </w:r>
          </w:p>
        </w:tc>
        <w:tc>
          <w:tcPr>
            <w:tcW w:w="4777" w:type="dxa"/>
          </w:tcPr>
          <w:p w:rsidR="00E6780E" w:rsidRPr="00CD71A2" w:rsidRDefault="00E6780E" w:rsidP="00612D91">
            <w:pPr>
              <w:rPr>
                <w:sz w:val="26"/>
                <w:szCs w:val="26"/>
              </w:rPr>
            </w:pPr>
            <w:r w:rsidRPr="00CD71A2">
              <w:rPr>
                <w:sz w:val="26"/>
                <w:szCs w:val="26"/>
              </w:rPr>
              <w:t>Снижение качественного уровня человеческого потенциала вследствие различных демографических причин</w:t>
            </w:r>
          </w:p>
        </w:tc>
      </w:tr>
      <w:tr w:rsidR="00E6780E" w:rsidRPr="00CD71A2" w:rsidTr="00612D91">
        <w:tc>
          <w:tcPr>
            <w:tcW w:w="4794" w:type="dxa"/>
          </w:tcPr>
          <w:p w:rsidR="00E6780E" w:rsidRPr="00CD71A2" w:rsidRDefault="00E6780E" w:rsidP="00612D91">
            <w:pPr>
              <w:rPr>
                <w:sz w:val="26"/>
                <w:szCs w:val="26"/>
              </w:rPr>
            </w:pPr>
            <w:r w:rsidRPr="00CD71A2">
              <w:rPr>
                <w:sz w:val="26"/>
                <w:szCs w:val="26"/>
              </w:rPr>
              <w:t>Развитие благоприятных, взаимовыгодных отношений с соседними районами и регионами</w:t>
            </w:r>
          </w:p>
        </w:tc>
        <w:tc>
          <w:tcPr>
            <w:tcW w:w="4777" w:type="dxa"/>
          </w:tcPr>
          <w:p w:rsidR="00E6780E" w:rsidRPr="00CD71A2" w:rsidRDefault="00E6780E" w:rsidP="00612D91">
            <w:pPr>
              <w:rPr>
                <w:sz w:val="26"/>
                <w:szCs w:val="26"/>
              </w:rPr>
            </w:pPr>
            <w:r w:rsidRPr="00CD71A2">
              <w:rPr>
                <w:sz w:val="26"/>
                <w:szCs w:val="26"/>
              </w:rPr>
              <w:t>Высокие риски ведения земледелия</w:t>
            </w:r>
          </w:p>
        </w:tc>
      </w:tr>
      <w:tr w:rsidR="00E6780E" w:rsidRPr="00CD71A2" w:rsidTr="00612D91">
        <w:tc>
          <w:tcPr>
            <w:tcW w:w="4794" w:type="dxa"/>
          </w:tcPr>
          <w:p w:rsidR="00E6780E" w:rsidRPr="00CD71A2" w:rsidRDefault="00E6780E" w:rsidP="00612D91">
            <w:pPr>
              <w:rPr>
                <w:sz w:val="26"/>
                <w:szCs w:val="26"/>
              </w:rPr>
            </w:pPr>
            <w:r w:rsidRPr="00CD71A2">
              <w:rPr>
                <w:sz w:val="26"/>
                <w:szCs w:val="26"/>
              </w:rPr>
              <w:t>Организация придорожного сервиса</w:t>
            </w:r>
          </w:p>
        </w:tc>
        <w:tc>
          <w:tcPr>
            <w:tcW w:w="4777" w:type="dxa"/>
          </w:tcPr>
          <w:p w:rsidR="00E6780E" w:rsidRPr="00CD71A2" w:rsidRDefault="00E6780E" w:rsidP="00612D91">
            <w:pPr>
              <w:rPr>
                <w:sz w:val="26"/>
                <w:szCs w:val="26"/>
              </w:rPr>
            </w:pPr>
            <w:r w:rsidRPr="00CD71A2">
              <w:rPr>
                <w:sz w:val="26"/>
                <w:szCs w:val="26"/>
              </w:rPr>
              <w:t>Рост миграционного оттока населения</w:t>
            </w:r>
          </w:p>
        </w:tc>
      </w:tr>
      <w:tr w:rsidR="00E6780E" w:rsidRPr="00CD71A2" w:rsidTr="00612D91">
        <w:tc>
          <w:tcPr>
            <w:tcW w:w="4794" w:type="dxa"/>
          </w:tcPr>
          <w:p w:rsidR="00E6780E" w:rsidRPr="00CD71A2" w:rsidRDefault="00E6780E" w:rsidP="00612D91">
            <w:pPr>
              <w:rPr>
                <w:sz w:val="26"/>
                <w:szCs w:val="26"/>
              </w:rPr>
            </w:pPr>
            <w:r w:rsidRPr="00CD71A2">
              <w:rPr>
                <w:sz w:val="26"/>
                <w:szCs w:val="26"/>
              </w:rPr>
              <w:t>Использование природных ресурсов в промышленном производстве</w:t>
            </w:r>
          </w:p>
        </w:tc>
        <w:tc>
          <w:tcPr>
            <w:tcW w:w="4777" w:type="dxa"/>
          </w:tcPr>
          <w:p w:rsidR="00E6780E" w:rsidRPr="00CD71A2" w:rsidRDefault="00E6780E" w:rsidP="00612D91">
            <w:pPr>
              <w:rPr>
                <w:sz w:val="26"/>
                <w:szCs w:val="26"/>
              </w:rPr>
            </w:pPr>
            <w:r w:rsidRPr="00CD71A2">
              <w:rPr>
                <w:sz w:val="26"/>
                <w:szCs w:val="26"/>
              </w:rPr>
              <w:t>Отсутствие возможности быстрого реагирования в случаях чрезвычайных ситуаций</w:t>
            </w:r>
          </w:p>
        </w:tc>
      </w:tr>
      <w:tr w:rsidR="00E6780E" w:rsidRPr="00CD71A2" w:rsidTr="00612D91">
        <w:tc>
          <w:tcPr>
            <w:tcW w:w="4794" w:type="dxa"/>
          </w:tcPr>
          <w:p w:rsidR="00E6780E" w:rsidRPr="00CD71A2" w:rsidRDefault="00E6780E" w:rsidP="00612D91">
            <w:pPr>
              <w:rPr>
                <w:sz w:val="26"/>
                <w:szCs w:val="26"/>
              </w:rPr>
            </w:pPr>
            <w:r w:rsidRPr="00CD71A2">
              <w:rPr>
                <w:sz w:val="26"/>
                <w:szCs w:val="26"/>
              </w:rPr>
              <w:t xml:space="preserve">Достаточный объем потенциальных и инвестиционных ресурсов, прежде всего </w:t>
            </w:r>
            <w:r w:rsidRPr="00CD71A2">
              <w:rPr>
                <w:sz w:val="26"/>
                <w:szCs w:val="26"/>
              </w:rPr>
              <w:lastRenderedPageBreak/>
              <w:t>земель под расширение сельскохозяйственных угодий</w:t>
            </w:r>
          </w:p>
        </w:tc>
        <w:tc>
          <w:tcPr>
            <w:tcW w:w="4777" w:type="dxa"/>
          </w:tcPr>
          <w:p w:rsidR="00E6780E" w:rsidRPr="00CD71A2" w:rsidRDefault="00E6780E" w:rsidP="00612D91">
            <w:pPr>
              <w:rPr>
                <w:sz w:val="26"/>
                <w:szCs w:val="26"/>
              </w:rPr>
            </w:pPr>
            <w:r w:rsidRPr="00CD71A2">
              <w:rPr>
                <w:sz w:val="26"/>
                <w:szCs w:val="26"/>
              </w:rPr>
              <w:lastRenderedPageBreak/>
              <w:t>Рост неудовлетворенности уровнем жизни населения</w:t>
            </w:r>
          </w:p>
        </w:tc>
      </w:tr>
      <w:tr w:rsidR="00E6780E" w:rsidRPr="00CD71A2" w:rsidTr="00612D91">
        <w:tc>
          <w:tcPr>
            <w:tcW w:w="4794" w:type="dxa"/>
          </w:tcPr>
          <w:p w:rsidR="00E6780E" w:rsidRPr="00CD71A2" w:rsidRDefault="00E6780E" w:rsidP="00612D91">
            <w:pPr>
              <w:rPr>
                <w:sz w:val="26"/>
                <w:szCs w:val="26"/>
              </w:rPr>
            </w:pPr>
            <w:r w:rsidRPr="00CD71A2">
              <w:rPr>
                <w:sz w:val="26"/>
                <w:szCs w:val="26"/>
              </w:rPr>
              <w:lastRenderedPageBreak/>
              <w:t>Использование природных, ландшафтных зон, водных объектов и животного мира для активного отдыха туристов</w:t>
            </w:r>
          </w:p>
        </w:tc>
        <w:tc>
          <w:tcPr>
            <w:tcW w:w="4777" w:type="dxa"/>
          </w:tcPr>
          <w:p w:rsidR="00E6780E" w:rsidRPr="00CD71A2" w:rsidRDefault="00E6780E" w:rsidP="00612D91">
            <w:pPr>
              <w:rPr>
                <w:sz w:val="26"/>
                <w:szCs w:val="26"/>
              </w:rPr>
            </w:pPr>
            <w:r w:rsidRPr="00CD71A2">
              <w:rPr>
                <w:sz w:val="26"/>
                <w:szCs w:val="26"/>
              </w:rPr>
              <w:t>Увеличение охвата несовершеннолетних и молодежи опасными асоциальными явлениями</w:t>
            </w:r>
          </w:p>
        </w:tc>
      </w:tr>
      <w:tr w:rsidR="00E6780E" w:rsidRPr="00CD71A2" w:rsidTr="00612D91">
        <w:tc>
          <w:tcPr>
            <w:tcW w:w="4794" w:type="dxa"/>
          </w:tcPr>
          <w:p w:rsidR="00E6780E" w:rsidRPr="00CD71A2" w:rsidRDefault="00E6780E" w:rsidP="00612D91">
            <w:pPr>
              <w:rPr>
                <w:sz w:val="26"/>
                <w:szCs w:val="26"/>
              </w:rPr>
            </w:pPr>
            <w:r w:rsidRPr="00CD71A2">
              <w:rPr>
                <w:sz w:val="26"/>
                <w:szCs w:val="26"/>
              </w:rPr>
              <w:t>Наращивание объемов лесозаготовок, а также развитие глубокой переработки леса</w:t>
            </w:r>
          </w:p>
        </w:tc>
        <w:tc>
          <w:tcPr>
            <w:tcW w:w="4777" w:type="dxa"/>
          </w:tcPr>
          <w:p w:rsidR="00E6780E" w:rsidRPr="00CD71A2" w:rsidRDefault="00E6780E" w:rsidP="00612D91">
            <w:pPr>
              <w:rPr>
                <w:sz w:val="26"/>
                <w:szCs w:val="26"/>
              </w:rPr>
            </w:pPr>
            <w:r w:rsidRPr="00CD71A2">
              <w:rPr>
                <w:sz w:val="26"/>
                <w:szCs w:val="26"/>
              </w:rPr>
              <w:t>Повышение аварийности и ветхости жилищного фонда района</w:t>
            </w:r>
          </w:p>
        </w:tc>
      </w:tr>
      <w:tr w:rsidR="00E6780E" w:rsidRPr="00CD71A2" w:rsidTr="00612D91">
        <w:tc>
          <w:tcPr>
            <w:tcW w:w="4794" w:type="dxa"/>
          </w:tcPr>
          <w:p w:rsidR="00E6780E" w:rsidRPr="00CD71A2" w:rsidRDefault="00E6780E" w:rsidP="00612D91">
            <w:pPr>
              <w:rPr>
                <w:sz w:val="26"/>
                <w:szCs w:val="26"/>
              </w:rPr>
            </w:pPr>
            <w:r w:rsidRPr="00CD71A2">
              <w:rPr>
                <w:sz w:val="26"/>
                <w:szCs w:val="26"/>
              </w:rPr>
              <w:t>Предоставление площадей для организации производства, в т.ч. по сортировки, переработке и уничтожению отходов</w:t>
            </w:r>
          </w:p>
        </w:tc>
        <w:tc>
          <w:tcPr>
            <w:tcW w:w="4777" w:type="dxa"/>
          </w:tcPr>
          <w:p w:rsidR="00E6780E" w:rsidRPr="00CD71A2" w:rsidRDefault="00E6780E" w:rsidP="00612D91">
            <w:pPr>
              <w:rPr>
                <w:sz w:val="26"/>
                <w:szCs w:val="26"/>
              </w:rPr>
            </w:pPr>
            <w:r w:rsidRPr="00CD71A2">
              <w:rPr>
                <w:sz w:val="26"/>
                <w:szCs w:val="26"/>
              </w:rPr>
              <w:t>Увеличение роста несанкционированных свалок</w:t>
            </w:r>
          </w:p>
        </w:tc>
      </w:tr>
    </w:tbl>
    <w:p w:rsidR="00E6780E" w:rsidRPr="00CD71A2" w:rsidRDefault="00E6780E" w:rsidP="00E6780E">
      <w:pPr>
        <w:ind w:firstLine="567"/>
        <w:jc w:val="both"/>
        <w:rPr>
          <w:color w:val="000000"/>
          <w:sz w:val="28"/>
          <w:szCs w:val="28"/>
        </w:rPr>
      </w:pPr>
    </w:p>
    <w:p w:rsidR="00E6780E" w:rsidRPr="00CD71A2" w:rsidRDefault="00E6780E" w:rsidP="00E6780E">
      <w:pPr>
        <w:pStyle w:val="HTML"/>
        <w:spacing w:line="360" w:lineRule="auto"/>
        <w:ind w:firstLine="567"/>
        <w:jc w:val="both"/>
        <w:rPr>
          <w:rFonts w:ascii="Times New Roman" w:hAnsi="Times New Roman"/>
          <w:color w:val="000000"/>
          <w:sz w:val="28"/>
          <w:szCs w:val="28"/>
        </w:rPr>
      </w:pPr>
      <w:r w:rsidRPr="00CD71A2">
        <w:rPr>
          <w:rFonts w:ascii="Times New Roman" w:hAnsi="Times New Roman"/>
          <w:color w:val="000000"/>
          <w:sz w:val="28"/>
          <w:szCs w:val="28"/>
        </w:rPr>
        <w:t>Необходимо отметить, приведённая классификация факторов влияния по сильным и слабым сторонам имеет отличие только в постановке вопроса, а не в содержательной его части, поскольку для различных территорий наличие или отсутствие одного и того же фактора влияния может являться как слабой, так и сильной его стороной.</w:t>
      </w:r>
    </w:p>
    <w:p w:rsidR="00E6780E" w:rsidRPr="00CD71A2" w:rsidRDefault="00E6780E" w:rsidP="00E6780E">
      <w:pPr>
        <w:pStyle w:val="HTML"/>
        <w:spacing w:line="360" w:lineRule="auto"/>
        <w:ind w:firstLine="567"/>
        <w:jc w:val="both"/>
        <w:rPr>
          <w:rFonts w:ascii="Times New Roman" w:hAnsi="Times New Roman"/>
          <w:color w:val="000000"/>
          <w:sz w:val="28"/>
          <w:szCs w:val="28"/>
        </w:rPr>
      </w:pPr>
      <w:r w:rsidRPr="00CD71A2">
        <w:rPr>
          <w:rFonts w:ascii="Times New Roman" w:hAnsi="Times New Roman"/>
          <w:color w:val="000000"/>
          <w:sz w:val="28"/>
          <w:szCs w:val="28"/>
        </w:rPr>
        <w:t xml:space="preserve">Данное обстоятельство позволяет оценить как преимущества развития того или иного направления связанного с фактором влияния, так и возможные риски возникающие при реализации этого направления по инерционному варианту. </w:t>
      </w:r>
    </w:p>
    <w:p w:rsidR="00E6780E" w:rsidRPr="00CD71A2" w:rsidRDefault="00E6780E" w:rsidP="00E6780E">
      <w:pPr>
        <w:pStyle w:val="HTML"/>
        <w:spacing w:line="360" w:lineRule="auto"/>
        <w:ind w:firstLine="567"/>
        <w:jc w:val="both"/>
        <w:rPr>
          <w:rFonts w:ascii="Times New Roman" w:hAnsi="Times New Roman"/>
          <w:color w:val="000000"/>
          <w:sz w:val="28"/>
          <w:szCs w:val="28"/>
        </w:rPr>
      </w:pPr>
      <w:r w:rsidRPr="00CD71A2">
        <w:rPr>
          <w:rFonts w:ascii="Times New Roman" w:hAnsi="Times New Roman"/>
          <w:color w:val="000000"/>
          <w:sz w:val="28"/>
          <w:szCs w:val="28"/>
        </w:rPr>
        <w:t xml:space="preserve">Это означает что фиксация «отсутствия» того или иного фактора влияния в процессе проведения </w:t>
      </w:r>
      <w:r w:rsidRPr="00CD71A2">
        <w:rPr>
          <w:rFonts w:ascii="Times New Roman" w:hAnsi="Times New Roman"/>
          <w:color w:val="000000"/>
          <w:sz w:val="28"/>
          <w:szCs w:val="28"/>
          <w:lang w:val="en-US"/>
        </w:rPr>
        <w:t>SWOT</w:t>
      </w:r>
      <w:r w:rsidRPr="00CD71A2">
        <w:rPr>
          <w:rFonts w:ascii="Times New Roman" w:hAnsi="Times New Roman"/>
          <w:color w:val="000000"/>
          <w:sz w:val="28"/>
          <w:szCs w:val="28"/>
        </w:rPr>
        <w:t xml:space="preserve"> – анализа позволяет эксперту автоматически считать, что изменение этого направления будущем возможно только при сохранении существующего положения, т.е. когда ресурсов уже нет и не будет, поэтому положение может изменяться только в худшую сторону. </w:t>
      </w:r>
    </w:p>
    <w:p w:rsidR="00E6780E" w:rsidRPr="00CD71A2" w:rsidRDefault="00E6780E" w:rsidP="00E6780E">
      <w:pPr>
        <w:rPr>
          <w:sz w:val="28"/>
          <w:szCs w:val="28"/>
        </w:rPr>
      </w:pPr>
      <w:r w:rsidRPr="00CD71A2">
        <w:rPr>
          <w:b/>
          <w:bCs/>
          <w:sz w:val="28"/>
          <w:szCs w:val="28"/>
        </w:rPr>
        <w:t>РАЗДЕЛ 2. Цели, задачи и приоритеты социально-экономического развития Краснослободского муниципального района.</w:t>
      </w:r>
    </w:p>
    <w:p w:rsidR="00E6780E" w:rsidRPr="00CD71A2" w:rsidRDefault="00E6780E" w:rsidP="00E6780E">
      <w:pPr>
        <w:rPr>
          <w:b/>
          <w:bCs/>
          <w:sz w:val="28"/>
          <w:szCs w:val="28"/>
        </w:rPr>
      </w:pPr>
    </w:p>
    <w:p w:rsidR="00E6780E" w:rsidRPr="00CD71A2" w:rsidRDefault="00E6780E" w:rsidP="00E6780E">
      <w:pPr>
        <w:spacing w:line="360" w:lineRule="auto"/>
        <w:ind w:firstLine="709"/>
        <w:jc w:val="both"/>
        <w:rPr>
          <w:snapToGrid w:val="0"/>
          <w:sz w:val="28"/>
          <w:szCs w:val="28"/>
        </w:rPr>
      </w:pPr>
      <w:r w:rsidRPr="00CD71A2">
        <w:rPr>
          <w:snapToGrid w:val="0"/>
          <w:sz w:val="28"/>
          <w:szCs w:val="28"/>
        </w:rPr>
        <w:t>Краснослободского район  является районом  со значительным потенциалом для развития агропромышленного комплекса, перерабатывающего производства, обрабатывающих производств, а также производства строительных материалов. Комплексное развитие экономики повысит благосостояние  и уровень жизни населения района.</w:t>
      </w:r>
    </w:p>
    <w:p w:rsidR="00E6780E" w:rsidRPr="00CD71A2" w:rsidRDefault="00E6780E" w:rsidP="00E6780E">
      <w:pPr>
        <w:spacing w:line="360" w:lineRule="auto"/>
        <w:ind w:firstLine="709"/>
        <w:jc w:val="both"/>
        <w:rPr>
          <w:sz w:val="28"/>
          <w:szCs w:val="28"/>
        </w:rPr>
      </w:pPr>
      <w:r w:rsidRPr="00CD71A2">
        <w:rPr>
          <w:sz w:val="28"/>
          <w:szCs w:val="28"/>
        </w:rPr>
        <w:t>Стратегия социально-экономического развития определяется следующим образом:</w:t>
      </w:r>
    </w:p>
    <w:p w:rsidR="00E6780E" w:rsidRPr="00CD71A2" w:rsidRDefault="00E6780E" w:rsidP="00E6780E">
      <w:pPr>
        <w:spacing w:line="360" w:lineRule="auto"/>
        <w:ind w:firstLine="709"/>
        <w:jc w:val="both"/>
        <w:rPr>
          <w:sz w:val="28"/>
          <w:szCs w:val="28"/>
        </w:rPr>
      </w:pPr>
      <w:r w:rsidRPr="00CD71A2">
        <w:rPr>
          <w:sz w:val="28"/>
          <w:szCs w:val="28"/>
        </w:rPr>
        <w:lastRenderedPageBreak/>
        <w:t xml:space="preserve"> содействие становлению Краснослободского района</w:t>
      </w:r>
      <w:r w:rsidR="0026752B">
        <w:rPr>
          <w:sz w:val="28"/>
          <w:szCs w:val="28"/>
        </w:rPr>
        <w:t xml:space="preserve"> в качестве</w:t>
      </w:r>
      <w:r w:rsidRPr="00CD71A2">
        <w:rPr>
          <w:sz w:val="28"/>
          <w:szCs w:val="28"/>
        </w:rPr>
        <w:t xml:space="preserve"> инновацион</w:t>
      </w:r>
      <w:r w:rsidR="0026752B">
        <w:rPr>
          <w:sz w:val="28"/>
          <w:szCs w:val="28"/>
        </w:rPr>
        <w:t>ного, конкурентоспособного и комфортного для проживания района</w:t>
      </w:r>
      <w:r w:rsidRPr="00CD71A2">
        <w:rPr>
          <w:sz w:val="28"/>
          <w:szCs w:val="28"/>
        </w:rPr>
        <w:t xml:space="preserve"> с развитой экономикой, обеспечивающей стабильный рост качества жизни населения.</w:t>
      </w:r>
    </w:p>
    <w:p w:rsidR="00E6780E" w:rsidRPr="00CD71A2" w:rsidRDefault="00E6780E" w:rsidP="00E6780E">
      <w:pPr>
        <w:spacing w:line="360" w:lineRule="auto"/>
        <w:ind w:firstLine="709"/>
        <w:jc w:val="both"/>
        <w:rPr>
          <w:sz w:val="28"/>
          <w:szCs w:val="28"/>
        </w:rPr>
      </w:pPr>
      <w:r w:rsidRPr="00CD71A2">
        <w:rPr>
          <w:sz w:val="28"/>
          <w:szCs w:val="28"/>
        </w:rPr>
        <w:t>В стратегической перспективе необходимо последовательное совершенствование структуры бюджетных расходов, ориентированных во все большей мере на стратегические цели и задачи развития района, реализацию программ и проектов, с увеличением роли бюджетных расходов как инструмента муниципального регулирования экономики ( гарантии, кредиты, целевые ассигнования, софинансирование). Особое внимание необходимо уделять увеличению бюджетных расходов по таким направлениям как благоустройство и улучшение внешнего облика населенных пунктов, землеустройство, уборка отходов, местное дорожное строительство, подготовка, переподготовка</w:t>
      </w:r>
      <w:r w:rsidRPr="00CD71A2">
        <w:rPr>
          <w:sz w:val="26"/>
          <w:szCs w:val="26"/>
        </w:rPr>
        <w:t xml:space="preserve"> </w:t>
      </w:r>
      <w:r w:rsidRPr="00CD71A2">
        <w:rPr>
          <w:sz w:val="28"/>
          <w:szCs w:val="28"/>
        </w:rPr>
        <w:t>и повышение квалификации населения, спортивная работа, культура, организация гостеприимства, поддержка инициатив граждан.</w:t>
      </w:r>
    </w:p>
    <w:p w:rsidR="00E6780E" w:rsidRPr="00CD71A2" w:rsidRDefault="00E6780E" w:rsidP="00E6780E">
      <w:pPr>
        <w:spacing w:line="360" w:lineRule="auto"/>
        <w:ind w:firstLine="709"/>
        <w:jc w:val="both"/>
        <w:rPr>
          <w:sz w:val="28"/>
          <w:szCs w:val="28"/>
        </w:rPr>
      </w:pPr>
      <w:r w:rsidRPr="00CD71A2">
        <w:rPr>
          <w:sz w:val="28"/>
          <w:szCs w:val="28"/>
        </w:rPr>
        <w:t>С этой целью необходимо последовательное совершенствование бюджетного процесса на всех его стадиях. При планировании бюджета, следует обеспечивать увязку текущих бюджетных проектировок со среднесрочными и долгосрочными экономическими разработками, переходя последовательно к программно-целевому принципу планирования расходов.</w:t>
      </w:r>
    </w:p>
    <w:p w:rsidR="00E6780E" w:rsidRPr="00CD71A2" w:rsidRDefault="00E6780E" w:rsidP="00E6780E">
      <w:pPr>
        <w:spacing w:line="360" w:lineRule="auto"/>
        <w:ind w:firstLine="709"/>
        <w:jc w:val="both"/>
        <w:rPr>
          <w:sz w:val="28"/>
          <w:szCs w:val="28"/>
        </w:rPr>
      </w:pPr>
      <w:r w:rsidRPr="00CD71A2">
        <w:rPr>
          <w:sz w:val="28"/>
          <w:szCs w:val="28"/>
        </w:rPr>
        <w:t>Важным стратегическим направлением является расширение использования налогово-бюджетных инструментов для стимулирования и регулирования экономики в целях обеспечения инновационного и социально-ориентированного развития, привлечения инвесторов, улучшения использования и сбережения земельных, лесных, водных и рекреационных ресурсов.</w:t>
      </w:r>
    </w:p>
    <w:p w:rsidR="00F77B52" w:rsidRDefault="00F77B52" w:rsidP="00E6780E">
      <w:pPr>
        <w:pStyle w:val="33"/>
        <w:tabs>
          <w:tab w:val="left" w:pos="728"/>
          <w:tab w:val="center" w:pos="4677"/>
        </w:tabs>
        <w:spacing w:line="360" w:lineRule="auto"/>
        <w:rPr>
          <w:b/>
          <w:sz w:val="28"/>
          <w:szCs w:val="28"/>
        </w:rPr>
      </w:pPr>
    </w:p>
    <w:p w:rsidR="00E6780E" w:rsidRPr="00CD71A2" w:rsidRDefault="00E6780E" w:rsidP="00E6780E">
      <w:pPr>
        <w:pStyle w:val="33"/>
        <w:tabs>
          <w:tab w:val="left" w:pos="728"/>
          <w:tab w:val="center" w:pos="4677"/>
        </w:tabs>
        <w:spacing w:line="360" w:lineRule="auto"/>
        <w:rPr>
          <w:b/>
          <w:bCs/>
          <w:sz w:val="28"/>
          <w:szCs w:val="28"/>
        </w:rPr>
      </w:pPr>
      <w:r w:rsidRPr="00CD71A2">
        <w:rPr>
          <w:b/>
          <w:sz w:val="28"/>
          <w:szCs w:val="28"/>
        </w:rPr>
        <w:t>2.</w:t>
      </w:r>
      <w:r w:rsidR="00112261" w:rsidRPr="00CD71A2">
        <w:rPr>
          <w:b/>
          <w:sz w:val="28"/>
          <w:szCs w:val="28"/>
        </w:rPr>
        <w:t>1</w:t>
      </w:r>
      <w:r w:rsidRPr="00CD71A2">
        <w:rPr>
          <w:b/>
          <w:sz w:val="28"/>
          <w:szCs w:val="28"/>
        </w:rPr>
        <w:t>.</w:t>
      </w:r>
      <w:r w:rsidRPr="00CD71A2">
        <w:rPr>
          <w:b/>
          <w:bCs/>
          <w:sz w:val="28"/>
          <w:szCs w:val="28"/>
        </w:rPr>
        <w:t xml:space="preserve"> Система стратегических целей</w:t>
      </w:r>
    </w:p>
    <w:p w:rsidR="00E6780E" w:rsidRPr="00CD71A2" w:rsidRDefault="00E6780E" w:rsidP="00E6780E">
      <w:pPr>
        <w:spacing w:line="360" w:lineRule="auto"/>
        <w:ind w:firstLine="709"/>
        <w:jc w:val="both"/>
        <w:rPr>
          <w:sz w:val="28"/>
          <w:szCs w:val="28"/>
        </w:rPr>
      </w:pPr>
      <w:r w:rsidRPr="00CD71A2">
        <w:rPr>
          <w:sz w:val="28"/>
          <w:szCs w:val="28"/>
        </w:rPr>
        <w:t>Стратегия базируется на реализации комплекса взаимоувязанных стратегических целей и задач.</w:t>
      </w:r>
    </w:p>
    <w:p w:rsidR="00E6780E" w:rsidRPr="00CD71A2" w:rsidRDefault="00112261" w:rsidP="00112261">
      <w:pPr>
        <w:jc w:val="both"/>
        <w:rPr>
          <w:bCs/>
          <w:sz w:val="28"/>
          <w:szCs w:val="28"/>
        </w:rPr>
      </w:pPr>
      <w:r w:rsidRPr="00CD71A2">
        <w:rPr>
          <w:bCs/>
          <w:sz w:val="28"/>
          <w:szCs w:val="28"/>
        </w:rPr>
        <w:t>2.1.1.</w:t>
      </w:r>
      <w:r w:rsidR="00E6780E" w:rsidRPr="00CD71A2">
        <w:rPr>
          <w:bCs/>
          <w:sz w:val="28"/>
          <w:szCs w:val="28"/>
        </w:rPr>
        <w:t>Стратегическая цель № 1: Создание благоприятных условий жизнедеятельности человека</w:t>
      </w:r>
    </w:p>
    <w:p w:rsidR="00E6780E" w:rsidRPr="00CD71A2" w:rsidRDefault="00E6780E" w:rsidP="00E6780E">
      <w:pPr>
        <w:spacing w:line="360" w:lineRule="auto"/>
        <w:ind w:firstLine="709"/>
        <w:jc w:val="both"/>
        <w:rPr>
          <w:sz w:val="28"/>
          <w:szCs w:val="28"/>
        </w:rPr>
      </w:pPr>
      <w:r w:rsidRPr="00CD71A2">
        <w:rPr>
          <w:sz w:val="28"/>
          <w:szCs w:val="28"/>
        </w:rPr>
        <w:t>Главные стратегические приоритеты:</w:t>
      </w:r>
    </w:p>
    <w:p w:rsidR="00E6780E" w:rsidRPr="00CD71A2" w:rsidRDefault="00112261" w:rsidP="00E6780E">
      <w:pPr>
        <w:spacing w:line="360" w:lineRule="auto"/>
        <w:ind w:firstLine="709"/>
        <w:jc w:val="both"/>
        <w:rPr>
          <w:sz w:val="28"/>
          <w:szCs w:val="28"/>
        </w:rPr>
      </w:pPr>
      <w:r w:rsidRPr="00CD71A2">
        <w:rPr>
          <w:sz w:val="28"/>
          <w:szCs w:val="28"/>
        </w:rPr>
        <w:lastRenderedPageBreak/>
        <w:t>2.1.1.1.</w:t>
      </w:r>
      <w:r w:rsidR="00E6780E" w:rsidRPr="00CD71A2">
        <w:rPr>
          <w:sz w:val="28"/>
          <w:szCs w:val="28"/>
        </w:rPr>
        <w:t xml:space="preserve"> </w:t>
      </w:r>
      <w:r w:rsidRPr="00CD71A2">
        <w:rPr>
          <w:b/>
          <w:bCs/>
          <w:i/>
          <w:iCs/>
          <w:sz w:val="28"/>
          <w:szCs w:val="28"/>
        </w:rPr>
        <w:t>У</w:t>
      </w:r>
      <w:r w:rsidR="00E6780E" w:rsidRPr="00CD71A2">
        <w:rPr>
          <w:b/>
          <w:bCs/>
          <w:i/>
          <w:iCs/>
          <w:sz w:val="28"/>
          <w:szCs w:val="28"/>
        </w:rPr>
        <w:t>лучшение демографической ситуации.</w:t>
      </w:r>
      <w:r w:rsidR="00E6780E" w:rsidRPr="00CD71A2">
        <w:rPr>
          <w:sz w:val="28"/>
          <w:szCs w:val="28"/>
        </w:rPr>
        <w:t xml:space="preserve"> В этом направлении планируется преодолеть сложившиеся негативные тенденции снижения численности населения, обеспечить устойчивый  его прирост, что позволит стабилизировать социально-экономическое положение в районе, повысить уровень и качество жизни населения в целом. Для достижения поставленной стратегической  цели необходимо проведение мероприятий по общему снижению заболеваемости населения, снижению младенческой и материнской смертности, смертности в трудоспособном возрасте. Необходима разработка комплекса мер по предотвращению смертности от несчастных случаев на производстве, отравлений, травм и чрезвычайных ситуаций. Повышение численности населения планируется за счет выполнения мероприятий программы по содействию в добровольном переселении соотечественников, проживающих как за рубежом, так и в пределах Российской Федерации. Выполнение  данного стратегического приоритета будет осуществляться за счет участия в федеральных и региональных программах;</w:t>
      </w:r>
    </w:p>
    <w:p w:rsidR="00E6780E" w:rsidRPr="00CD71A2" w:rsidRDefault="00112261" w:rsidP="00E6780E">
      <w:pPr>
        <w:spacing w:line="360" w:lineRule="auto"/>
        <w:ind w:firstLine="709"/>
        <w:jc w:val="both"/>
        <w:rPr>
          <w:sz w:val="28"/>
          <w:szCs w:val="28"/>
        </w:rPr>
      </w:pPr>
      <w:r w:rsidRPr="00CD71A2">
        <w:rPr>
          <w:sz w:val="28"/>
          <w:szCs w:val="28"/>
        </w:rPr>
        <w:t>2.1.1.2.</w:t>
      </w:r>
      <w:r w:rsidRPr="00CD71A2">
        <w:rPr>
          <w:b/>
          <w:bCs/>
          <w:i/>
          <w:iCs/>
          <w:sz w:val="28"/>
          <w:szCs w:val="28"/>
        </w:rPr>
        <w:t>О</w:t>
      </w:r>
      <w:r w:rsidR="00E6780E" w:rsidRPr="00CD71A2">
        <w:rPr>
          <w:b/>
          <w:bCs/>
          <w:i/>
          <w:iCs/>
          <w:sz w:val="28"/>
          <w:szCs w:val="28"/>
        </w:rPr>
        <w:t>беспечение занятости и повышение уровня доходов населения</w:t>
      </w:r>
      <w:r w:rsidR="00E6780E" w:rsidRPr="00CD71A2">
        <w:rPr>
          <w:sz w:val="28"/>
          <w:szCs w:val="28"/>
        </w:rPr>
        <w:t>. По сравнению с республиканским центром уровень доходов жителей района значительно ниже. Самым оптимальным и эффективным способом решения проблемы повышения доходов в сложившихся условиях является обеспечение занятости. В свою очередь, проблемы в сфере занятости тесно взаимосвязаны с процессом развития района. Возникает необходимость разработки и реализации политики занятости, стимулирующей и эффективно использующей трудовую активность населения. Организация управления занятостью в районе будет проходить на основе эффективного взаимодействия органов местного самоуправления, ГКУ «Центр занятости населения», предприятий всех форм собственности, государственных и муниципальных учреждений, что будет способствовать в перспективе нормальному функциони</w:t>
      </w:r>
      <w:r w:rsidR="0026752B">
        <w:rPr>
          <w:sz w:val="28"/>
          <w:szCs w:val="28"/>
        </w:rPr>
        <w:t>рованию рынка рабочей силы.</w:t>
      </w:r>
    </w:p>
    <w:p w:rsidR="00E6780E" w:rsidRPr="00CD71A2" w:rsidRDefault="00112261" w:rsidP="00E6780E">
      <w:pPr>
        <w:spacing w:line="360" w:lineRule="auto"/>
        <w:ind w:firstLine="709"/>
        <w:jc w:val="both"/>
        <w:rPr>
          <w:sz w:val="28"/>
          <w:szCs w:val="28"/>
        </w:rPr>
      </w:pPr>
      <w:r w:rsidRPr="00CD71A2">
        <w:rPr>
          <w:bCs/>
          <w:iCs/>
          <w:sz w:val="28"/>
          <w:szCs w:val="28"/>
        </w:rPr>
        <w:t>2.1.1.3.</w:t>
      </w:r>
      <w:r w:rsidRPr="00CD71A2">
        <w:rPr>
          <w:b/>
          <w:bCs/>
          <w:i/>
          <w:iCs/>
          <w:sz w:val="28"/>
          <w:szCs w:val="28"/>
        </w:rPr>
        <w:t xml:space="preserve"> </w:t>
      </w:r>
      <w:r w:rsidRPr="00CD71A2">
        <w:rPr>
          <w:b/>
          <w:i/>
          <w:sz w:val="28"/>
          <w:szCs w:val="28"/>
        </w:rPr>
        <w:t>О</w:t>
      </w:r>
      <w:r w:rsidR="00E6780E" w:rsidRPr="00CD71A2">
        <w:rPr>
          <w:b/>
          <w:i/>
          <w:sz w:val="28"/>
          <w:szCs w:val="28"/>
        </w:rPr>
        <w:t>беспечение населения доступным и качественным жильем, создание эффективного жилищно-коммунального хозяйства</w:t>
      </w:r>
      <w:r w:rsidR="00E6780E" w:rsidRPr="00CD71A2">
        <w:rPr>
          <w:b/>
          <w:bCs/>
          <w:i/>
          <w:iCs/>
          <w:sz w:val="28"/>
          <w:szCs w:val="28"/>
        </w:rPr>
        <w:t>.</w:t>
      </w:r>
      <w:r w:rsidR="00E6780E" w:rsidRPr="00CD71A2">
        <w:rPr>
          <w:sz w:val="28"/>
          <w:szCs w:val="28"/>
        </w:rPr>
        <w:t xml:space="preserve"> Обеспечение соответствия объема комфортного жилищного фонда потребностям населения, в </w:t>
      </w:r>
      <w:r w:rsidR="00E6780E" w:rsidRPr="00CD71A2">
        <w:rPr>
          <w:sz w:val="28"/>
          <w:szCs w:val="28"/>
        </w:rPr>
        <w:lastRenderedPageBreak/>
        <w:t>том числе: ликвидация в среднесрочной перспективе аварийного и ветхого жилья; сокращение преждевременного старения жилищного фонда за счет повышения качества его эксплуатации, проведение своевременного текущего и капитального ремонтов, в том числе для приспособления жилых помещений инвалидов и общего имущества в многоквартирных домах для обеспечения условий их доступности для инвалидов и других маломобильных групп населения.</w:t>
      </w:r>
    </w:p>
    <w:p w:rsidR="00E6780E" w:rsidRPr="00CD71A2" w:rsidRDefault="00E6780E" w:rsidP="00E6780E">
      <w:pPr>
        <w:spacing w:line="360" w:lineRule="auto"/>
        <w:ind w:firstLine="709"/>
        <w:jc w:val="both"/>
        <w:rPr>
          <w:sz w:val="28"/>
          <w:szCs w:val="28"/>
        </w:rPr>
      </w:pPr>
      <w:r w:rsidRPr="00CD71A2">
        <w:rPr>
          <w:sz w:val="28"/>
          <w:szCs w:val="28"/>
        </w:rPr>
        <w:t>Модернизация коммунальной инфраструктуры района предполагает замену изношенных сетей; сокращение числа аварий и обеспечение последовательной системы планово-предупредительных работ; внедрение эффективного котельного и теплообменного оборудования; установку систем автоматического контроля и управления технологическими процессами; строительство новых объектов коммунальной инфраструктуры; совершенствование тарифной политики и развитие механизмов государственно-частного партнерства.</w:t>
      </w:r>
    </w:p>
    <w:p w:rsidR="00E6780E" w:rsidRPr="00CD71A2" w:rsidRDefault="006E0690" w:rsidP="00E6780E">
      <w:pPr>
        <w:spacing w:line="360" w:lineRule="auto"/>
        <w:ind w:firstLine="709"/>
        <w:jc w:val="both"/>
        <w:rPr>
          <w:sz w:val="28"/>
          <w:szCs w:val="28"/>
        </w:rPr>
      </w:pPr>
      <w:r w:rsidRPr="00CD71A2">
        <w:rPr>
          <w:sz w:val="28"/>
          <w:szCs w:val="28"/>
        </w:rPr>
        <w:t xml:space="preserve">2.1.1.4. </w:t>
      </w:r>
      <w:r w:rsidRPr="00CD71A2">
        <w:rPr>
          <w:b/>
          <w:bCs/>
          <w:i/>
          <w:iCs/>
          <w:sz w:val="28"/>
          <w:szCs w:val="28"/>
        </w:rPr>
        <w:t>К</w:t>
      </w:r>
      <w:r w:rsidR="00E6780E" w:rsidRPr="00CD71A2">
        <w:rPr>
          <w:b/>
          <w:bCs/>
          <w:i/>
          <w:iCs/>
          <w:sz w:val="28"/>
          <w:szCs w:val="28"/>
        </w:rPr>
        <w:t>ачественное развитие социальной сферы</w:t>
      </w:r>
      <w:r w:rsidR="00E6780E" w:rsidRPr="00CD71A2">
        <w:rPr>
          <w:sz w:val="28"/>
          <w:szCs w:val="28"/>
        </w:rPr>
        <w:t xml:space="preserve"> является приоритетом в социально-экономическом развитии муниципального образования. Качественное развитие систем образования, здравоохранения, культуры, спорта и социальной защиты населения  рассматривается как основной вклад в стабильное и динамичное развитие муниципального образования на долгосрочную перспективу. </w:t>
      </w:r>
    </w:p>
    <w:p w:rsidR="00E6780E" w:rsidRPr="00CD71A2" w:rsidRDefault="00E6780E" w:rsidP="00E6780E">
      <w:pPr>
        <w:spacing w:line="360" w:lineRule="auto"/>
        <w:ind w:firstLine="709"/>
        <w:jc w:val="both"/>
        <w:rPr>
          <w:sz w:val="28"/>
          <w:szCs w:val="28"/>
        </w:rPr>
      </w:pPr>
      <w:r w:rsidRPr="00CD71A2">
        <w:rPr>
          <w:sz w:val="28"/>
          <w:szCs w:val="28"/>
        </w:rPr>
        <w:t>Эффективная система образования позволит обеспечить устойчивое инновационное развитие системы образования, создать условия для удовлетворения потребностей граждан, общества и рынка труда в качественном образовании. Достижение качественного образования на территории района является ключевым моментом развития района.</w:t>
      </w:r>
    </w:p>
    <w:p w:rsidR="00E6780E" w:rsidRPr="00CD71A2" w:rsidRDefault="00E6780E" w:rsidP="00E6780E">
      <w:pPr>
        <w:spacing w:line="360" w:lineRule="auto"/>
        <w:ind w:firstLine="709"/>
        <w:jc w:val="both"/>
        <w:rPr>
          <w:sz w:val="28"/>
          <w:szCs w:val="28"/>
        </w:rPr>
      </w:pPr>
      <w:r w:rsidRPr="00CD71A2">
        <w:rPr>
          <w:sz w:val="28"/>
          <w:szCs w:val="28"/>
        </w:rPr>
        <w:t>Система здравоохранения должна быть нацелена на улучшение демографической ситуации, укрепление физического и психологического благополучия граждан, удовлетворение потребностей в качественной медицинской помощи. Здравоохранение призвано внести более заметный вклад в формирование производственного потенциала, обеспечивая необходимые характеристики трудовых ресурсов.</w:t>
      </w:r>
      <w:r w:rsidRPr="00CD71A2">
        <w:rPr>
          <w:bCs/>
          <w:sz w:val="22"/>
          <w:szCs w:val="22"/>
        </w:rPr>
        <w:t xml:space="preserve"> </w:t>
      </w:r>
      <w:r w:rsidRPr="00CD71A2">
        <w:rPr>
          <w:bCs/>
          <w:sz w:val="28"/>
          <w:szCs w:val="28"/>
        </w:rPr>
        <w:t>Улучшение состояния здоровья населения планируется на основе по</w:t>
      </w:r>
      <w:r w:rsidRPr="00CD71A2">
        <w:rPr>
          <w:bCs/>
          <w:sz w:val="28"/>
          <w:szCs w:val="28"/>
        </w:rPr>
        <w:lastRenderedPageBreak/>
        <w:t>вышения доступности, качества медицинской помощи, развития профилактической направленности в здравоохранении путем создания правовых, экономических и организационных условий предоставления медицинской помощи, в соответствии с государственной программой Российской Федерации «Развитие здравоохранения» на 2018-2025 годы  и программой  Республики Мордовия на 2013-2020 годы.</w:t>
      </w:r>
    </w:p>
    <w:p w:rsidR="00E6780E" w:rsidRPr="00CD71A2" w:rsidRDefault="00E6780E" w:rsidP="00E6780E">
      <w:pPr>
        <w:spacing w:line="360" w:lineRule="auto"/>
        <w:ind w:firstLine="709"/>
        <w:jc w:val="both"/>
        <w:rPr>
          <w:sz w:val="28"/>
          <w:szCs w:val="28"/>
        </w:rPr>
      </w:pPr>
      <w:r w:rsidRPr="00CD71A2">
        <w:rPr>
          <w:sz w:val="28"/>
          <w:szCs w:val="28"/>
        </w:rPr>
        <w:t>Сфера культуры является одной из основных значимых сторон социальной среды. Она несет в себе просветительскую, общеразвивающую базу. Культурно-досуговая деятельность улучшает качество жизни населения, создает условия для реализации людьми творческого потенциала и сохранению культурного наследия.</w:t>
      </w:r>
    </w:p>
    <w:p w:rsidR="00E6780E" w:rsidRPr="00CD71A2" w:rsidRDefault="00E6780E" w:rsidP="00E6780E">
      <w:pPr>
        <w:spacing w:line="360" w:lineRule="auto"/>
        <w:ind w:firstLine="709"/>
        <w:jc w:val="both"/>
        <w:rPr>
          <w:sz w:val="28"/>
          <w:szCs w:val="28"/>
        </w:rPr>
      </w:pPr>
      <w:r w:rsidRPr="00CD71A2">
        <w:rPr>
          <w:sz w:val="28"/>
          <w:szCs w:val="28"/>
        </w:rPr>
        <w:t xml:space="preserve">Одним из неблагоприятных факторов ухудшения демографической ситуации является процесс старения населения.  Свыше 35,5 процентов жителей района - граждане пенсионного возраста. </w:t>
      </w:r>
    </w:p>
    <w:p w:rsidR="00E6780E" w:rsidRPr="00CD71A2" w:rsidRDefault="00E6780E" w:rsidP="00E6780E">
      <w:pPr>
        <w:spacing w:line="360" w:lineRule="auto"/>
        <w:ind w:firstLine="709"/>
        <w:jc w:val="both"/>
        <w:rPr>
          <w:sz w:val="28"/>
          <w:szCs w:val="28"/>
        </w:rPr>
      </w:pPr>
      <w:r w:rsidRPr="00CD71A2">
        <w:rPr>
          <w:sz w:val="28"/>
          <w:szCs w:val="28"/>
        </w:rPr>
        <w:t>Сохранение качества социальных услуг и их доступности для малоимущих, совершенствование службы социальной помощи на дому – основные задачи ГКУ «Социальная защита» Краснослободского района;</w:t>
      </w:r>
    </w:p>
    <w:p w:rsidR="00E6780E" w:rsidRPr="00CD71A2" w:rsidRDefault="006E0690" w:rsidP="00E6780E">
      <w:pPr>
        <w:shd w:val="clear" w:color="auto" w:fill="FFFFFF"/>
        <w:spacing w:line="360" w:lineRule="auto"/>
        <w:ind w:firstLine="708"/>
        <w:jc w:val="both"/>
        <w:rPr>
          <w:sz w:val="28"/>
          <w:szCs w:val="28"/>
        </w:rPr>
      </w:pPr>
      <w:r w:rsidRPr="00CD71A2">
        <w:rPr>
          <w:bCs/>
          <w:iCs/>
          <w:sz w:val="28"/>
          <w:szCs w:val="28"/>
        </w:rPr>
        <w:t>2.1.1.5</w:t>
      </w:r>
      <w:r w:rsidRPr="00CD71A2">
        <w:rPr>
          <w:b/>
          <w:bCs/>
          <w:i/>
          <w:iCs/>
          <w:sz w:val="28"/>
          <w:szCs w:val="28"/>
        </w:rPr>
        <w:t>. М</w:t>
      </w:r>
      <w:r w:rsidR="00E6780E" w:rsidRPr="00CD71A2">
        <w:rPr>
          <w:b/>
          <w:bCs/>
          <w:i/>
          <w:iCs/>
          <w:sz w:val="28"/>
          <w:szCs w:val="28"/>
        </w:rPr>
        <w:t xml:space="preserve">еры по обеспечению безопасности населения </w:t>
      </w:r>
      <w:r w:rsidR="00E6780E" w:rsidRPr="00CD71A2">
        <w:rPr>
          <w:sz w:val="28"/>
          <w:szCs w:val="28"/>
        </w:rPr>
        <w:t>будут направлены на предупреждение возникновения чрезвычайных ситуаций, на оперативное реагирование в случае их возникновения, а также на охрану правопорядка и со</w:t>
      </w:r>
      <w:r w:rsidR="0026752B">
        <w:rPr>
          <w:sz w:val="28"/>
          <w:szCs w:val="28"/>
        </w:rPr>
        <w:t>блюдение</w:t>
      </w:r>
      <w:r w:rsidR="00E6780E" w:rsidRPr="00CD71A2">
        <w:rPr>
          <w:sz w:val="28"/>
          <w:szCs w:val="28"/>
        </w:rPr>
        <w:t xml:space="preserve"> правил пожарной безопасности. Комплекс мероприятий программы </w:t>
      </w:r>
      <w:r w:rsidR="00E6780E" w:rsidRPr="00CD71A2">
        <w:rPr>
          <w:spacing w:val="5"/>
          <w:sz w:val="28"/>
          <w:szCs w:val="28"/>
        </w:rPr>
        <w:t>«Защита населения и территорий</w:t>
      </w:r>
      <w:r w:rsidR="00E6780E" w:rsidRPr="00CD71A2">
        <w:rPr>
          <w:sz w:val="28"/>
          <w:szCs w:val="28"/>
        </w:rPr>
        <w:t xml:space="preserve"> Краснослободского муниципального района от чрезвычайных ситуаций, обеспечение пожарной безопасности и  безопасности людей на водных объектах на 2016-2020 годы» будет способствовать обеспечению безопасности граждан проживающих на территории района.</w:t>
      </w:r>
      <w:r w:rsidR="00B36460">
        <w:rPr>
          <w:sz w:val="28"/>
          <w:szCs w:val="28"/>
        </w:rPr>
        <w:t xml:space="preserve"> В сфере защиты прав потребителей, получении населением качественного товара и услуг шире использовать телекоммуникационные технологии и средства массовой информации.</w:t>
      </w:r>
    </w:p>
    <w:p w:rsidR="00E6780E" w:rsidRPr="00CD71A2" w:rsidRDefault="006E0690" w:rsidP="006E0690">
      <w:pPr>
        <w:shd w:val="clear" w:color="auto" w:fill="FFFFFF"/>
        <w:jc w:val="both"/>
        <w:rPr>
          <w:bCs/>
          <w:sz w:val="28"/>
          <w:szCs w:val="28"/>
        </w:rPr>
      </w:pPr>
      <w:r w:rsidRPr="00CD71A2">
        <w:rPr>
          <w:bCs/>
          <w:sz w:val="28"/>
          <w:szCs w:val="28"/>
        </w:rPr>
        <w:t>2.1.2.</w:t>
      </w:r>
      <w:r w:rsidR="00E6780E" w:rsidRPr="00CD71A2">
        <w:rPr>
          <w:bCs/>
          <w:sz w:val="28"/>
          <w:szCs w:val="28"/>
        </w:rPr>
        <w:t>Стратегическая цель № 2: Повышение  конкурентоспособности муниципального образования</w:t>
      </w:r>
    </w:p>
    <w:p w:rsidR="006E0690" w:rsidRPr="00CD71A2" w:rsidRDefault="00E6780E" w:rsidP="006E0690">
      <w:pPr>
        <w:spacing w:line="360" w:lineRule="auto"/>
        <w:ind w:firstLine="709"/>
        <w:jc w:val="both"/>
        <w:rPr>
          <w:sz w:val="28"/>
          <w:szCs w:val="28"/>
        </w:rPr>
      </w:pPr>
      <w:r w:rsidRPr="00CD71A2">
        <w:rPr>
          <w:sz w:val="28"/>
          <w:szCs w:val="28"/>
        </w:rPr>
        <w:t>Главные стратегические приоритеты:</w:t>
      </w:r>
    </w:p>
    <w:p w:rsidR="00E6780E" w:rsidRPr="00CD71A2" w:rsidRDefault="006E0690" w:rsidP="006E0690">
      <w:pPr>
        <w:spacing w:line="360" w:lineRule="auto"/>
        <w:ind w:firstLine="709"/>
        <w:jc w:val="both"/>
        <w:rPr>
          <w:sz w:val="28"/>
          <w:szCs w:val="28"/>
        </w:rPr>
      </w:pPr>
      <w:r w:rsidRPr="00CD71A2">
        <w:rPr>
          <w:sz w:val="28"/>
          <w:szCs w:val="28"/>
        </w:rPr>
        <w:lastRenderedPageBreak/>
        <w:t>2.1.2.1.</w:t>
      </w:r>
      <w:r w:rsidR="00E6780E" w:rsidRPr="00CD71A2">
        <w:rPr>
          <w:sz w:val="28"/>
          <w:szCs w:val="28"/>
        </w:rPr>
        <w:t xml:space="preserve"> </w:t>
      </w:r>
      <w:r w:rsidRPr="00CD71A2">
        <w:rPr>
          <w:b/>
          <w:bCs/>
          <w:i/>
          <w:iCs/>
          <w:sz w:val="28"/>
          <w:szCs w:val="28"/>
        </w:rPr>
        <w:t>П</w:t>
      </w:r>
      <w:r w:rsidR="00E6780E" w:rsidRPr="00CD71A2">
        <w:rPr>
          <w:b/>
          <w:bCs/>
          <w:i/>
          <w:iCs/>
          <w:sz w:val="28"/>
          <w:szCs w:val="28"/>
        </w:rPr>
        <w:t>овышение инвестиционной привлекательности района.</w:t>
      </w:r>
      <w:r w:rsidR="00E6780E" w:rsidRPr="00CD71A2">
        <w:rPr>
          <w:sz w:val="28"/>
          <w:szCs w:val="28"/>
        </w:rPr>
        <w:t xml:space="preserve"> Инвестиционная политика является важным и неотъемлемым инструментом обеспечения экономического развития района. Она должна быть направлена на формирование благоприятного климата для потенциальных инвесторов; </w:t>
      </w:r>
    </w:p>
    <w:p w:rsidR="00E6780E" w:rsidRPr="00CD71A2" w:rsidRDefault="006E0690" w:rsidP="006E0690">
      <w:pPr>
        <w:spacing w:line="360" w:lineRule="auto"/>
        <w:ind w:firstLine="708"/>
        <w:jc w:val="both"/>
        <w:rPr>
          <w:sz w:val="28"/>
          <w:szCs w:val="28"/>
        </w:rPr>
      </w:pPr>
      <w:r w:rsidRPr="00CD71A2">
        <w:rPr>
          <w:bCs/>
          <w:iCs/>
          <w:sz w:val="28"/>
          <w:szCs w:val="28"/>
        </w:rPr>
        <w:t>2.1.2.2.</w:t>
      </w:r>
      <w:r w:rsidRPr="00CD71A2">
        <w:rPr>
          <w:b/>
          <w:bCs/>
          <w:i/>
          <w:iCs/>
          <w:sz w:val="28"/>
          <w:szCs w:val="28"/>
        </w:rPr>
        <w:t xml:space="preserve"> С</w:t>
      </w:r>
      <w:r w:rsidR="00E6780E" w:rsidRPr="00CD71A2">
        <w:rPr>
          <w:b/>
          <w:bCs/>
          <w:i/>
          <w:iCs/>
          <w:sz w:val="28"/>
          <w:szCs w:val="28"/>
        </w:rPr>
        <w:t>оздание новых и модернизация действующих производств</w:t>
      </w:r>
      <w:r w:rsidR="00E6780E" w:rsidRPr="00CD71A2">
        <w:rPr>
          <w:sz w:val="28"/>
          <w:szCs w:val="28"/>
        </w:rPr>
        <w:t>. Основой экономики Краснослободского района  является сельское хозяйство, промышленное производство и переработка сельскохозяйственной продукции. В течение  последних двух-трех десятков лет по ряду  причин были утрачены позиции по промышленному и сельскохозяйственному производству. Возрождение и развитие промышленного потенциала района и переработки сельхозпродукции предполагает создание условий и предпосылок для качественного укрепления экономики района, которые смогут обеспечить высокий экономический рост и стабильность проживание населения на долгосрочную перспективу;</w:t>
      </w:r>
    </w:p>
    <w:p w:rsidR="00E6780E" w:rsidRPr="00CD71A2" w:rsidRDefault="006E0690" w:rsidP="006E0690">
      <w:pPr>
        <w:spacing w:line="360" w:lineRule="auto"/>
        <w:ind w:firstLine="708"/>
        <w:jc w:val="both"/>
        <w:rPr>
          <w:sz w:val="28"/>
          <w:szCs w:val="28"/>
        </w:rPr>
      </w:pPr>
      <w:r w:rsidRPr="00CD71A2">
        <w:rPr>
          <w:sz w:val="28"/>
          <w:szCs w:val="28"/>
        </w:rPr>
        <w:t>2.1.2.3.</w:t>
      </w:r>
      <w:r w:rsidR="00E6780E" w:rsidRPr="00CD71A2">
        <w:rPr>
          <w:sz w:val="28"/>
          <w:szCs w:val="28"/>
        </w:rPr>
        <w:t xml:space="preserve"> </w:t>
      </w:r>
      <w:r w:rsidRPr="00CD71A2">
        <w:rPr>
          <w:b/>
          <w:bCs/>
          <w:i/>
          <w:iCs/>
          <w:sz w:val="28"/>
          <w:szCs w:val="28"/>
        </w:rPr>
        <w:t>Р</w:t>
      </w:r>
      <w:r w:rsidR="00E6780E" w:rsidRPr="00CD71A2">
        <w:rPr>
          <w:b/>
          <w:bCs/>
          <w:i/>
          <w:iCs/>
          <w:sz w:val="28"/>
          <w:szCs w:val="28"/>
        </w:rPr>
        <w:t xml:space="preserve">азвитие малого и среднего предпринимательства. </w:t>
      </w:r>
      <w:r w:rsidR="00E6780E" w:rsidRPr="00CD71A2">
        <w:rPr>
          <w:sz w:val="28"/>
          <w:szCs w:val="28"/>
        </w:rPr>
        <w:t>В районе имеются все предпосылки для развития малого и среднего бизнеса, укрепление и развитие которого даст рост валового экономического продукта в районе. При этом очень важно кардинально изменить структуру этой важной составляющей экономики и переориентировать предпринимательство с купли-продажи на производство товаров и услуг;</w:t>
      </w:r>
    </w:p>
    <w:p w:rsidR="00E6780E" w:rsidRPr="00CD71A2" w:rsidRDefault="006E0690" w:rsidP="006E0690">
      <w:pPr>
        <w:pStyle w:val="33"/>
        <w:spacing w:line="360" w:lineRule="auto"/>
        <w:ind w:firstLine="708"/>
        <w:rPr>
          <w:sz w:val="28"/>
          <w:szCs w:val="28"/>
        </w:rPr>
      </w:pPr>
      <w:r w:rsidRPr="00CD71A2">
        <w:rPr>
          <w:bCs/>
          <w:iCs/>
          <w:sz w:val="28"/>
          <w:szCs w:val="28"/>
        </w:rPr>
        <w:t>2.1.2.4</w:t>
      </w:r>
      <w:r w:rsidRPr="00CD71A2">
        <w:rPr>
          <w:b/>
          <w:bCs/>
          <w:i/>
          <w:iCs/>
          <w:sz w:val="28"/>
          <w:szCs w:val="28"/>
        </w:rPr>
        <w:t>.</w:t>
      </w:r>
      <w:r w:rsidR="000135CE">
        <w:rPr>
          <w:b/>
          <w:bCs/>
          <w:i/>
          <w:iCs/>
          <w:sz w:val="28"/>
          <w:szCs w:val="28"/>
        </w:rPr>
        <w:t xml:space="preserve"> </w:t>
      </w:r>
      <w:r w:rsidRPr="00CD71A2">
        <w:rPr>
          <w:b/>
          <w:bCs/>
          <w:i/>
          <w:iCs/>
          <w:sz w:val="28"/>
          <w:szCs w:val="28"/>
        </w:rPr>
        <w:t>И</w:t>
      </w:r>
      <w:r w:rsidR="00E6780E" w:rsidRPr="00CD71A2">
        <w:rPr>
          <w:b/>
          <w:bCs/>
          <w:i/>
          <w:iCs/>
          <w:sz w:val="28"/>
          <w:szCs w:val="28"/>
        </w:rPr>
        <w:t>зменение структуры отраслей экономки за счет стимулирования стратегически приоритетных секторов.</w:t>
      </w:r>
      <w:r w:rsidR="00E6780E" w:rsidRPr="00CD71A2">
        <w:rPr>
          <w:sz w:val="28"/>
          <w:szCs w:val="28"/>
        </w:rPr>
        <w:t xml:space="preserve"> Политика органов местного самоуправления будет направлена на реализацию комплекса мероприятий, стимулирующих создание и развитие тех отраслей экономики, которые позволят укрепить доходную часть местного бюджета, повысить налогооблагаемую базу, увеличить количество рабочих мест. Стимулирование стратегически приоритетных  секторов экономики будет направлено на</w:t>
      </w:r>
      <w:r w:rsidR="0026752B">
        <w:rPr>
          <w:sz w:val="28"/>
          <w:szCs w:val="28"/>
        </w:rPr>
        <w:t xml:space="preserve"> следующие направления</w:t>
      </w:r>
      <w:r w:rsidR="00E6780E" w:rsidRPr="00CD71A2">
        <w:rPr>
          <w:sz w:val="28"/>
          <w:szCs w:val="28"/>
        </w:rPr>
        <w:t xml:space="preserve"> :</w:t>
      </w:r>
    </w:p>
    <w:p w:rsidR="00E6780E" w:rsidRPr="00CD71A2" w:rsidRDefault="00E6780E" w:rsidP="00E6780E">
      <w:pPr>
        <w:pStyle w:val="33"/>
        <w:spacing w:line="360" w:lineRule="auto"/>
        <w:rPr>
          <w:sz w:val="28"/>
          <w:szCs w:val="28"/>
        </w:rPr>
      </w:pPr>
      <w:r w:rsidRPr="00CD71A2">
        <w:rPr>
          <w:sz w:val="28"/>
          <w:szCs w:val="28"/>
        </w:rPr>
        <w:t>-сельскохозяйственное и промышленное производство;</w:t>
      </w:r>
    </w:p>
    <w:p w:rsidR="00E6780E" w:rsidRPr="00CD71A2" w:rsidRDefault="00E6780E" w:rsidP="00E6780E">
      <w:pPr>
        <w:pStyle w:val="33"/>
        <w:spacing w:line="360" w:lineRule="auto"/>
        <w:rPr>
          <w:sz w:val="28"/>
          <w:szCs w:val="28"/>
        </w:rPr>
      </w:pPr>
      <w:r w:rsidRPr="00CD71A2">
        <w:rPr>
          <w:sz w:val="28"/>
          <w:szCs w:val="28"/>
        </w:rPr>
        <w:t>-создание и развитие малых и средних предприятий сельхозпереработки;</w:t>
      </w:r>
    </w:p>
    <w:p w:rsidR="00E6780E" w:rsidRPr="00CD71A2" w:rsidRDefault="00E6780E" w:rsidP="00E6780E">
      <w:pPr>
        <w:pStyle w:val="33"/>
        <w:spacing w:line="360" w:lineRule="auto"/>
        <w:rPr>
          <w:sz w:val="28"/>
          <w:szCs w:val="28"/>
        </w:rPr>
      </w:pPr>
      <w:r w:rsidRPr="00CD71A2">
        <w:rPr>
          <w:sz w:val="28"/>
          <w:szCs w:val="28"/>
        </w:rPr>
        <w:t>- сферу туризма и агротуризма;</w:t>
      </w:r>
    </w:p>
    <w:p w:rsidR="00E6780E" w:rsidRPr="00CD71A2" w:rsidRDefault="006E0690" w:rsidP="006E0690">
      <w:pPr>
        <w:pStyle w:val="33"/>
        <w:spacing w:line="360" w:lineRule="auto"/>
        <w:ind w:firstLine="708"/>
        <w:rPr>
          <w:sz w:val="28"/>
          <w:szCs w:val="28"/>
        </w:rPr>
      </w:pPr>
      <w:r w:rsidRPr="00CD71A2">
        <w:rPr>
          <w:bCs/>
          <w:iCs/>
          <w:sz w:val="28"/>
          <w:szCs w:val="28"/>
        </w:rPr>
        <w:lastRenderedPageBreak/>
        <w:t>2.1.2.5.</w:t>
      </w:r>
      <w:r w:rsidR="000135CE">
        <w:rPr>
          <w:bCs/>
          <w:iCs/>
          <w:sz w:val="28"/>
          <w:szCs w:val="28"/>
        </w:rPr>
        <w:t xml:space="preserve"> </w:t>
      </w:r>
      <w:r w:rsidRPr="00CD71A2">
        <w:rPr>
          <w:b/>
          <w:bCs/>
          <w:i/>
          <w:iCs/>
          <w:sz w:val="28"/>
          <w:szCs w:val="28"/>
        </w:rPr>
        <w:t>О</w:t>
      </w:r>
      <w:r w:rsidR="00E6780E" w:rsidRPr="00CD71A2">
        <w:rPr>
          <w:b/>
          <w:bCs/>
          <w:i/>
          <w:iCs/>
          <w:sz w:val="28"/>
          <w:szCs w:val="28"/>
        </w:rPr>
        <w:t xml:space="preserve">беспечение современной и развитой инфраструктуры. </w:t>
      </w:r>
      <w:r w:rsidR="00E6780E" w:rsidRPr="00CD71A2">
        <w:rPr>
          <w:sz w:val="28"/>
          <w:szCs w:val="28"/>
        </w:rPr>
        <w:t>Наличие современной инфраструктуры в районе необходимо для формирования и развития высокотехнологической экономики, привлечение масштабных инвестиционных проектов. С учетом этого предусматривается выполнение мероприятий по следующим направлениям:</w:t>
      </w:r>
    </w:p>
    <w:p w:rsidR="00E6780E" w:rsidRPr="00CD71A2" w:rsidRDefault="00E6780E" w:rsidP="00E6780E">
      <w:pPr>
        <w:pStyle w:val="33"/>
        <w:spacing w:line="360" w:lineRule="auto"/>
        <w:rPr>
          <w:sz w:val="28"/>
          <w:szCs w:val="28"/>
        </w:rPr>
      </w:pPr>
      <w:r w:rsidRPr="00CD71A2">
        <w:rPr>
          <w:sz w:val="28"/>
          <w:szCs w:val="28"/>
        </w:rPr>
        <w:t>- развитие транспортной и энергетический инфраструктуры;</w:t>
      </w:r>
    </w:p>
    <w:p w:rsidR="00E6780E" w:rsidRPr="00CD71A2" w:rsidRDefault="00E6780E" w:rsidP="00E6780E">
      <w:pPr>
        <w:pStyle w:val="33"/>
        <w:spacing w:line="360" w:lineRule="auto"/>
        <w:rPr>
          <w:sz w:val="28"/>
          <w:szCs w:val="28"/>
        </w:rPr>
      </w:pPr>
      <w:r w:rsidRPr="00CD71A2">
        <w:rPr>
          <w:sz w:val="28"/>
          <w:szCs w:val="28"/>
        </w:rPr>
        <w:t>-развитие систем водоснабжения и водоотведения;</w:t>
      </w:r>
    </w:p>
    <w:p w:rsidR="00E6780E" w:rsidRPr="00CD71A2" w:rsidRDefault="00E6780E" w:rsidP="00E6780E">
      <w:pPr>
        <w:pStyle w:val="33"/>
        <w:spacing w:line="360" w:lineRule="auto"/>
        <w:rPr>
          <w:sz w:val="28"/>
          <w:szCs w:val="28"/>
        </w:rPr>
      </w:pPr>
      <w:r w:rsidRPr="00CD71A2">
        <w:rPr>
          <w:sz w:val="28"/>
          <w:szCs w:val="28"/>
        </w:rPr>
        <w:t>-создание на территории района зоны цифрового телевизионного и радиовещания с использованием существующей инфраструктуры телевизионных трансляторов.</w:t>
      </w:r>
    </w:p>
    <w:p w:rsidR="00E6780E" w:rsidRPr="00CD71A2" w:rsidRDefault="006E0690" w:rsidP="00E6780E">
      <w:pPr>
        <w:shd w:val="clear" w:color="auto" w:fill="FFFFFF"/>
        <w:spacing w:line="360" w:lineRule="auto"/>
        <w:jc w:val="both"/>
        <w:rPr>
          <w:bCs/>
          <w:sz w:val="28"/>
          <w:szCs w:val="28"/>
        </w:rPr>
      </w:pPr>
      <w:r w:rsidRPr="00CD71A2">
        <w:rPr>
          <w:bCs/>
          <w:sz w:val="28"/>
          <w:szCs w:val="28"/>
        </w:rPr>
        <w:t xml:space="preserve">2.1.3. </w:t>
      </w:r>
      <w:r w:rsidR="00E6780E" w:rsidRPr="00CD71A2">
        <w:rPr>
          <w:bCs/>
          <w:sz w:val="28"/>
          <w:szCs w:val="28"/>
        </w:rPr>
        <w:t>Стратегическая цель № 3 Развитие агропромышленного комплекса</w:t>
      </w:r>
      <w:r w:rsidRPr="00CD71A2">
        <w:rPr>
          <w:bCs/>
          <w:sz w:val="28"/>
          <w:szCs w:val="28"/>
        </w:rPr>
        <w:t>.</w:t>
      </w:r>
    </w:p>
    <w:p w:rsidR="00E6780E" w:rsidRPr="00CD71A2" w:rsidRDefault="00E6780E" w:rsidP="00E6780E">
      <w:pPr>
        <w:shd w:val="clear" w:color="auto" w:fill="FFFFFF"/>
        <w:spacing w:line="360" w:lineRule="auto"/>
        <w:jc w:val="both"/>
        <w:rPr>
          <w:sz w:val="28"/>
          <w:szCs w:val="28"/>
        </w:rPr>
      </w:pPr>
      <w:r w:rsidRPr="00CD71A2">
        <w:rPr>
          <w:sz w:val="28"/>
          <w:szCs w:val="28"/>
        </w:rPr>
        <w:t>Главные стратегические приоритеты:</w:t>
      </w:r>
    </w:p>
    <w:p w:rsidR="00E6780E" w:rsidRPr="00CD71A2" w:rsidRDefault="006E0690" w:rsidP="006E0690">
      <w:pPr>
        <w:shd w:val="clear" w:color="auto" w:fill="FFFFFF"/>
        <w:spacing w:line="360" w:lineRule="auto"/>
        <w:ind w:firstLine="708"/>
        <w:jc w:val="both"/>
        <w:rPr>
          <w:sz w:val="28"/>
          <w:szCs w:val="28"/>
        </w:rPr>
      </w:pPr>
      <w:r w:rsidRPr="00CD71A2">
        <w:rPr>
          <w:bCs/>
          <w:iCs/>
          <w:sz w:val="28"/>
          <w:szCs w:val="28"/>
        </w:rPr>
        <w:t>2.1.3.1.</w:t>
      </w:r>
      <w:r w:rsidRPr="00CD71A2">
        <w:rPr>
          <w:b/>
          <w:bCs/>
          <w:i/>
          <w:iCs/>
          <w:sz w:val="28"/>
          <w:szCs w:val="28"/>
        </w:rPr>
        <w:t xml:space="preserve"> Р</w:t>
      </w:r>
      <w:r w:rsidR="00E6780E" w:rsidRPr="00CD71A2">
        <w:rPr>
          <w:b/>
          <w:bCs/>
          <w:i/>
          <w:iCs/>
          <w:sz w:val="28"/>
          <w:szCs w:val="28"/>
        </w:rPr>
        <w:t>азвитие сельскохозяйственного производства.</w:t>
      </w:r>
      <w:r w:rsidR="00E6780E" w:rsidRPr="00CD71A2">
        <w:rPr>
          <w:sz w:val="28"/>
          <w:szCs w:val="28"/>
        </w:rPr>
        <w:t xml:space="preserve"> Основой экономики района всегда являлось сельское хозяйство</w:t>
      </w:r>
      <w:r w:rsidR="000135CE">
        <w:rPr>
          <w:sz w:val="28"/>
          <w:szCs w:val="28"/>
        </w:rPr>
        <w:t xml:space="preserve"> («точка роста»)</w:t>
      </w:r>
      <w:r w:rsidR="00E6780E" w:rsidRPr="00CD71A2">
        <w:rPr>
          <w:sz w:val="28"/>
          <w:szCs w:val="28"/>
        </w:rPr>
        <w:t>. Месторасположение района, его благоприятные климатические условия в полной мере способствуют развитию различных отраслей сельского хозяйства;</w:t>
      </w:r>
    </w:p>
    <w:p w:rsidR="00E6780E" w:rsidRPr="00CD71A2" w:rsidRDefault="006E0690" w:rsidP="006E0690">
      <w:pPr>
        <w:shd w:val="clear" w:color="auto" w:fill="FFFFFF"/>
        <w:spacing w:line="360" w:lineRule="auto"/>
        <w:ind w:firstLine="708"/>
        <w:jc w:val="both"/>
        <w:rPr>
          <w:sz w:val="28"/>
          <w:szCs w:val="28"/>
        </w:rPr>
      </w:pPr>
      <w:r w:rsidRPr="00CD71A2">
        <w:rPr>
          <w:bCs/>
          <w:iCs/>
          <w:sz w:val="28"/>
          <w:szCs w:val="28"/>
        </w:rPr>
        <w:t>2.1.3.2.</w:t>
      </w:r>
      <w:r w:rsidRPr="00CD71A2">
        <w:rPr>
          <w:b/>
          <w:bCs/>
          <w:i/>
          <w:iCs/>
          <w:sz w:val="28"/>
          <w:szCs w:val="28"/>
        </w:rPr>
        <w:t xml:space="preserve"> Р</w:t>
      </w:r>
      <w:r w:rsidR="00E6780E" w:rsidRPr="00CD71A2">
        <w:rPr>
          <w:b/>
          <w:bCs/>
          <w:i/>
          <w:iCs/>
          <w:sz w:val="28"/>
          <w:szCs w:val="28"/>
        </w:rPr>
        <w:t>а</w:t>
      </w:r>
      <w:r w:rsidR="0026752B">
        <w:rPr>
          <w:b/>
          <w:bCs/>
          <w:i/>
          <w:iCs/>
          <w:sz w:val="28"/>
          <w:szCs w:val="28"/>
        </w:rPr>
        <w:t>звитие малых форм хозяйствования</w:t>
      </w:r>
      <w:r w:rsidR="00E6780E" w:rsidRPr="00CD71A2">
        <w:rPr>
          <w:b/>
          <w:bCs/>
          <w:i/>
          <w:iCs/>
          <w:sz w:val="28"/>
          <w:szCs w:val="28"/>
        </w:rPr>
        <w:t xml:space="preserve"> в аграрном секторе экономики</w:t>
      </w:r>
      <w:r w:rsidR="00E6780E" w:rsidRPr="00CD71A2">
        <w:rPr>
          <w:b/>
          <w:bCs/>
          <w:sz w:val="28"/>
          <w:szCs w:val="28"/>
        </w:rPr>
        <w:t xml:space="preserve"> </w:t>
      </w:r>
      <w:r w:rsidR="00E6780E" w:rsidRPr="00CD71A2">
        <w:rPr>
          <w:sz w:val="28"/>
          <w:szCs w:val="28"/>
        </w:rPr>
        <w:t>предполагает формирование эффективных собственников, применение новейших технологий, повышение занятости населения и  ур</w:t>
      </w:r>
      <w:r w:rsidR="0026752B">
        <w:rPr>
          <w:sz w:val="28"/>
          <w:szCs w:val="28"/>
        </w:rPr>
        <w:t>овня  жизни;</w:t>
      </w:r>
    </w:p>
    <w:p w:rsidR="00E6780E" w:rsidRPr="00CD71A2" w:rsidRDefault="006E0690" w:rsidP="006E0690">
      <w:pPr>
        <w:shd w:val="clear" w:color="auto" w:fill="FFFFFF"/>
        <w:spacing w:line="360" w:lineRule="auto"/>
        <w:ind w:firstLine="708"/>
        <w:jc w:val="both"/>
        <w:rPr>
          <w:sz w:val="28"/>
          <w:szCs w:val="28"/>
        </w:rPr>
      </w:pPr>
      <w:r w:rsidRPr="00CD71A2">
        <w:rPr>
          <w:bCs/>
          <w:iCs/>
          <w:sz w:val="28"/>
          <w:szCs w:val="28"/>
        </w:rPr>
        <w:t>2.1.3.3</w:t>
      </w:r>
      <w:r w:rsidRPr="00CD71A2">
        <w:rPr>
          <w:b/>
          <w:bCs/>
          <w:i/>
          <w:iCs/>
          <w:sz w:val="28"/>
          <w:szCs w:val="28"/>
        </w:rPr>
        <w:t>. С</w:t>
      </w:r>
      <w:r w:rsidR="00E6780E" w:rsidRPr="00CD71A2">
        <w:rPr>
          <w:b/>
          <w:bCs/>
          <w:i/>
          <w:iCs/>
          <w:sz w:val="28"/>
          <w:szCs w:val="28"/>
        </w:rPr>
        <w:t>оциальное развитие села</w:t>
      </w:r>
      <w:r w:rsidR="00E6780E" w:rsidRPr="00CD71A2">
        <w:rPr>
          <w:sz w:val="28"/>
          <w:szCs w:val="28"/>
        </w:rPr>
        <w:t xml:space="preserve"> будет способствовать закреплению кадров на селе, обеспечение сельского населения достойным уровнем жизни, повышение престижа</w:t>
      </w:r>
      <w:r w:rsidR="00E6780E" w:rsidRPr="00CD71A2">
        <w:rPr>
          <w:color w:val="FF0000"/>
          <w:sz w:val="28"/>
          <w:szCs w:val="28"/>
        </w:rPr>
        <w:t xml:space="preserve"> </w:t>
      </w:r>
      <w:r w:rsidR="00E6780E" w:rsidRPr="00CD71A2">
        <w:rPr>
          <w:sz w:val="28"/>
          <w:szCs w:val="28"/>
        </w:rPr>
        <w:t>сельского тру</w:t>
      </w:r>
      <w:r w:rsidR="0026752B">
        <w:rPr>
          <w:sz w:val="28"/>
          <w:szCs w:val="28"/>
        </w:rPr>
        <w:t>женика.</w:t>
      </w:r>
    </w:p>
    <w:p w:rsidR="00E6780E" w:rsidRPr="00CD71A2" w:rsidRDefault="00AB46EA" w:rsidP="00AB46EA">
      <w:pPr>
        <w:shd w:val="clear" w:color="auto" w:fill="FFFFFF"/>
        <w:jc w:val="both"/>
        <w:rPr>
          <w:bCs/>
          <w:sz w:val="28"/>
          <w:szCs w:val="28"/>
        </w:rPr>
      </w:pPr>
      <w:r w:rsidRPr="00CD71A2">
        <w:rPr>
          <w:bCs/>
          <w:sz w:val="28"/>
          <w:szCs w:val="28"/>
        </w:rPr>
        <w:t>2.1.4.</w:t>
      </w:r>
      <w:r w:rsidR="00E6780E" w:rsidRPr="00CD71A2">
        <w:rPr>
          <w:bCs/>
          <w:sz w:val="28"/>
          <w:szCs w:val="28"/>
        </w:rPr>
        <w:t>Стратегическая цель №4 Развитие специализированного туризма и отдыха.</w:t>
      </w:r>
    </w:p>
    <w:p w:rsidR="00E6780E" w:rsidRPr="00CD71A2" w:rsidRDefault="00E6780E" w:rsidP="00E6780E">
      <w:pPr>
        <w:spacing w:line="360" w:lineRule="auto"/>
        <w:jc w:val="both"/>
        <w:rPr>
          <w:sz w:val="28"/>
          <w:szCs w:val="28"/>
        </w:rPr>
      </w:pPr>
      <w:r w:rsidRPr="00CD71A2">
        <w:rPr>
          <w:sz w:val="28"/>
          <w:szCs w:val="28"/>
        </w:rPr>
        <w:t>Главные стратегические приоритеты:</w:t>
      </w:r>
    </w:p>
    <w:p w:rsidR="00E6780E" w:rsidRPr="00CD71A2" w:rsidRDefault="00AB46EA" w:rsidP="00AB46EA">
      <w:pPr>
        <w:spacing w:line="360" w:lineRule="auto"/>
        <w:ind w:firstLine="708"/>
        <w:jc w:val="both"/>
        <w:rPr>
          <w:sz w:val="28"/>
          <w:szCs w:val="28"/>
        </w:rPr>
      </w:pPr>
      <w:r w:rsidRPr="00CD71A2">
        <w:rPr>
          <w:sz w:val="28"/>
          <w:szCs w:val="28"/>
        </w:rPr>
        <w:t xml:space="preserve">2.1.4.1. </w:t>
      </w:r>
      <w:r w:rsidRPr="00CD71A2">
        <w:rPr>
          <w:b/>
          <w:bCs/>
          <w:i/>
          <w:iCs/>
          <w:sz w:val="28"/>
          <w:szCs w:val="28"/>
        </w:rPr>
        <w:t>С</w:t>
      </w:r>
      <w:r w:rsidR="00E6780E" w:rsidRPr="00CD71A2">
        <w:rPr>
          <w:b/>
          <w:bCs/>
          <w:i/>
          <w:iCs/>
          <w:sz w:val="28"/>
          <w:szCs w:val="28"/>
        </w:rPr>
        <w:t>одействие развитию агротуризма</w:t>
      </w:r>
      <w:r w:rsidR="00E6780E" w:rsidRPr="00CD71A2">
        <w:rPr>
          <w:sz w:val="28"/>
          <w:szCs w:val="28"/>
        </w:rPr>
        <w:t xml:space="preserve">. Сельский туризм или агротуризм является достаточно  новым направлением в туриндустрии. </w:t>
      </w:r>
      <w:r w:rsidR="00E6780E" w:rsidRPr="00CD71A2">
        <w:rPr>
          <w:color w:val="262626"/>
          <w:sz w:val="28"/>
          <w:szCs w:val="28"/>
        </w:rPr>
        <w:t xml:space="preserve">Причем, наибольший интерес туристы проявляют к самым старым селам и деревням. </w:t>
      </w:r>
      <w:r w:rsidR="00E6780E" w:rsidRPr="00CD71A2">
        <w:rPr>
          <w:sz w:val="28"/>
          <w:szCs w:val="28"/>
        </w:rPr>
        <w:t xml:space="preserve">В Краснослободском районе много населенных пунктов, сельскохозяйственных предприятий различной формы собственности (общества с ограниченной ответственностью (ООО), сельскохозяйственные производственные кооперативы </w:t>
      </w:r>
      <w:r w:rsidR="00E6780E" w:rsidRPr="00CD71A2">
        <w:rPr>
          <w:sz w:val="28"/>
          <w:szCs w:val="28"/>
        </w:rPr>
        <w:lastRenderedPageBreak/>
        <w:t>(СХПК), сельхозартель-племзавод (СХАП),  крестьянско-фермерские хозяйства,</w:t>
      </w:r>
      <w:r w:rsidR="0026752B">
        <w:rPr>
          <w:sz w:val="28"/>
          <w:szCs w:val="28"/>
        </w:rPr>
        <w:t xml:space="preserve"> плодово-ягодный питомник, агро</w:t>
      </w:r>
      <w:r w:rsidR="00E6780E" w:rsidRPr="00CD71A2">
        <w:rPr>
          <w:sz w:val="28"/>
          <w:szCs w:val="28"/>
        </w:rPr>
        <w:t>техникум и т.д.), а также личные подсобные хозяйства, на базе которых необходимо развивать  агротуризм. Для этого необходимо возродить и активизировать народные промыслы в селах и деревнях, а при финансовой помощи инвесторов и заинтересованных лиц восстановить здания и создать условия для жизни туристов в населенных пунктах Краснослободского района;</w:t>
      </w:r>
    </w:p>
    <w:p w:rsidR="00E6780E" w:rsidRPr="00CD71A2" w:rsidRDefault="00AB46EA" w:rsidP="00AB46EA">
      <w:pPr>
        <w:spacing w:line="360" w:lineRule="auto"/>
        <w:ind w:firstLine="708"/>
        <w:jc w:val="both"/>
        <w:rPr>
          <w:sz w:val="28"/>
          <w:szCs w:val="28"/>
        </w:rPr>
      </w:pPr>
      <w:r w:rsidRPr="00CD71A2">
        <w:rPr>
          <w:bCs/>
          <w:iCs/>
          <w:sz w:val="28"/>
          <w:szCs w:val="28"/>
        </w:rPr>
        <w:t>2.1.4.2.</w:t>
      </w:r>
      <w:r w:rsidRPr="00CD71A2">
        <w:rPr>
          <w:b/>
          <w:bCs/>
          <w:i/>
          <w:iCs/>
          <w:sz w:val="28"/>
          <w:szCs w:val="28"/>
        </w:rPr>
        <w:t xml:space="preserve"> Р</w:t>
      </w:r>
      <w:r w:rsidR="00E6780E" w:rsidRPr="00CD71A2">
        <w:rPr>
          <w:b/>
          <w:bCs/>
          <w:i/>
          <w:iCs/>
          <w:sz w:val="28"/>
          <w:szCs w:val="28"/>
        </w:rPr>
        <w:t>азвитие водного туризма</w:t>
      </w:r>
      <w:r w:rsidR="00E6780E" w:rsidRPr="00CD71A2">
        <w:rPr>
          <w:sz w:val="28"/>
          <w:szCs w:val="28"/>
        </w:rPr>
        <w:t xml:space="preserve"> будет направлено на предоставление услуг различной направленности, в том числе охотничьей, рыболовной организацией деятельности велосипедных и сплавных маршрутов. Разумное и эффективное использование природного богатства ведет к повышению качества жизни населения, его занятости, сокращению бедности, туристической привлекательности региона, развитию сферы услуг, повышению конкурентоспособности экономики района с соседними территориями;</w:t>
      </w:r>
    </w:p>
    <w:p w:rsidR="00E6780E" w:rsidRPr="00CD71A2" w:rsidRDefault="00AB46EA" w:rsidP="00AB46EA">
      <w:pPr>
        <w:spacing w:line="360" w:lineRule="auto"/>
        <w:ind w:firstLine="708"/>
        <w:jc w:val="both"/>
        <w:rPr>
          <w:sz w:val="28"/>
          <w:szCs w:val="28"/>
        </w:rPr>
      </w:pPr>
      <w:r w:rsidRPr="00CD71A2">
        <w:rPr>
          <w:bCs/>
          <w:iCs/>
          <w:sz w:val="28"/>
          <w:szCs w:val="28"/>
        </w:rPr>
        <w:t>2.1.4.3.</w:t>
      </w:r>
      <w:r w:rsidRPr="00CD71A2">
        <w:rPr>
          <w:b/>
          <w:bCs/>
          <w:i/>
          <w:iCs/>
          <w:sz w:val="28"/>
          <w:szCs w:val="28"/>
        </w:rPr>
        <w:t xml:space="preserve"> Р</w:t>
      </w:r>
      <w:r w:rsidR="00E6780E" w:rsidRPr="00CD71A2">
        <w:rPr>
          <w:b/>
          <w:bCs/>
          <w:i/>
          <w:iCs/>
          <w:sz w:val="28"/>
          <w:szCs w:val="28"/>
        </w:rPr>
        <w:t>азвитие этнического и событийного туризма</w:t>
      </w:r>
      <w:r w:rsidR="00E6780E" w:rsidRPr="00CD71A2">
        <w:rPr>
          <w:sz w:val="28"/>
          <w:szCs w:val="28"/>
        </w:rPr>
        <w:t xml:space="preserve">. Краснослободский район располагает хорошими ресурсами для развития этнотуризма, ностальгического туризма в силу своего исторического прошлого. Этот вид туризма популярен у наших земляков и граждан, желающих посетить свою историческую родину. </w:t>
      </w:r>
    </w:p>
    <w:p w:rsidR="00E6780E" w:rsidRPr="00CD71A2" w:rsidRDefault="00E6780E" w:rsidP="00E6780E">
      <w:pPr>
        <w:spacing w:line="360" w:lineRule="auto"/>
        <w:jc w:val="both"/>
        <w:rPr>
          <w:sz w:val="28"/>
          <w:szCs w:val="28"/>
        </w:rPr>
      </w:pPr>
      <w:r w:rsidRPr="00CD71A2">
        <w:rPr>
          <w:sz w:val="28"/>
          <w:szCs w:val="28"/>
        </w:rPr>
        <w:t>На территории района находится много памятников истории культуры и архитектуры. Основной целью в развитии этнического и событийного туризма является создание центров притяжения туристов на базе исторического наследия района.</w:t>
      </w:r>
    </w:p>
    <w:p w:rsidR="00AB46EA" w:rsidRPr="00CD71A2" w:rsidRDefault="00AB46EA" w:rsidP="00AB46E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outlineLvl w:val="1"/>
        <w:rPr>
          <w:b/>
        </w:rPr>
      </w:pPr>
      <w:r w:rsidRPr="00CD71A2">
        <w:rPr>
          <w:b/>
        </w:rPr>
        <w:t>РАЗДЕЛ 3. Сценарии социально-экономического развития Краснослобод</w:t>
      </w:r>
      <w:bookmarkStart w:id="9" w:name="_Toc295848654"/>
      <w:bookmarkStart w:id="10" w:name="_Toc297583500"/>
      <w:bookmarkStart w:id="11" w:name="_Toc298414506"/>
      <w:bookmarkStart w:id="12" w:name="_Toc303553589"/>
      <w:bookmarkStart w:id="13" w:name="_Toc309218553"/>
      <w:r w:rsidRPr="00CD71A2">
        <w:rPr>
          <w:b/>
        </w:rPr>
        <w:t>ского муниципального</w:t>
      </w:r>
      <w:bookmarkEnd w:id="9"/>
      <w:bookmarkEnd w:id="10"/>
      <w:bookmarkEnd w:id="11"/>
      <w:bookmarkEnd w:id="12"/>
      <w:bookmarkEnd w:id="13"/>
      <w:r w:rsidRPr="00CD71A2">
        <w:rPr>
          <w:b/>
        </w:rPr>
        <w:t xml:space="preserve"> района</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09"/>
        <w:rPr>
          <w:color w:val="000000"/>
          <w:sz w:val="28"/>
          <w:szCs w:val="28"/>
        </w:rPr>
      </w:pP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t xml:space="preserve">Обоснование базового сценария реализации стратегии социально-экономического развития Краснослободского муниципального района связано с разработкой прогноза перспективного развития экономического сектора.  </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t xml:space="preserve">Разработка прогноза перспективного развития экономического сектора муниципального района производилась в соответствии с основными положениями </w:t>
      </w:r>
      <w:r w:rsidRPr="00CD71A2">
        <w:rPr>
          <w:color w:val="000000"/>
          <w:sz w:val="28"/>
          <w:szCs w:val="28"/>
        </w:rPr>
        <w:lastRenderedPageBreak/>
        <w:t xml:space="preserve">и задачами федеральных и республиканских целевых программ, муниципальных программ экономического и социального развития Краснослободского муниципального района Республики Мордовия, а также Схемы территориального планирования Краснослободского муниципального района. </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t>В основу прогнозирования основных показателей развития экономики Краснослободского муниципального района положены проведенный выше анализ современного состояния и особенностей географического и экономическо-экономического положения муниципального образования. В процессе разработки прогноза развития экономического сектора учитывались и тесно с ним связанные проблемы повышения жизненного уровня населения, охраны окружающей природной среды, предстоящие технические и технологические сдвиги в сферах материального производства и услуг.</w:t>
      </w:r>
    </w:p>
    <w:p w:rsidR="00AB46EA" w:rsidRPr="00CD71A2" w:rsidRDefault="00AB46EA" w:rsidP="00AB46EA">
      <w:pPr>
        <w:tabs>
          <w:tab w:val="left" w:pos="2340"/>
        </w:tabs>
        <w:spacing w:line="360" w:lineRule="auto"/>
        <w:ind w:firstLine="720"/>
        <w:jc w:val="both"/>
        <w:rPr>
          <w:color w:val="000000"/>
          <w:sz w:val="28"/>
          <w:szCs w:val="28"/>
        </w:rPr>
      </w:pPr>
      <w:r w:rsidRPr="00CD71A2">
        <w:rPr>
          <w:color w:val="000000"/>
          <w:sz w:val="28"/>
          <w:szCs w:val="28"/>
        </w:rPr>
        <w:t>Необходимо учитывать и тот факт, что на территории района находится крупные  сельскохозяйственные предприятия и предприятия обрабатывающей промышленности.</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CD71A2">
        <w:rPr>
          <w:color w:val="000000"/>
          <w:sz w:val="28"/>
          <w:szCs w:val="28"/>
        </w:rPr>
        <w:t xml:space="preserve">Принимая во внимание большое число факторов, влияющих на развитие и размещение экономики, и их изменчивость под влиянием технического прогресса, экономической политики, конъюнктуры внутреннего и внешнего рынков и т.д., предлагаются три варианта прогноза перспективного развития экономической системы Краснослободского муниципального района: </w:t>
      </w:r>
      <w:r w:rsidRPr="00CD71A2">
        <w:rPr>
          <w:b/>
          <w:color w:val="000000"/>
          <w:sz w:val="28"/>
          <w:szCs w:val="28"/>
        </w:rPr>
        <w:t>консервативный, базовый и целевой.</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b/>
          <w:color w:val="000000"/>
          <w:sz w:val="28"/>
          <w:szCs w:val="28"/>
        </w:rPr>
        <w:t>Консервативный вариант</w:t>
      </w:r>
      <w:r w:rsidRPr="00CD71A2">
        <w:rPr>
          <w:color w:val="000000"/>
          <w:sz w:val="28"/>
          <w:szCs w:val="28"/>
        </w:rPr>
        <w:t xml:space="preserve"> предполагает сохранение существующего состояния экономики в качестве базы социально-экономического роста на расчетную перспективу, консервацию методов и форм эксплуатации ресурсов, сложившейся отраслевой структуры экономики. При этом варианте развития в Краснослободском муниципальном районе не предполагается изменения существующей системы управления (местного самоуправления).</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t xml:space="preserve"> Кроме того, необходимо учитывать, что значительные расходы на со</w:t>
      </w:r>
      <w:r w:rsidR="00766F44">
        <w:rPr>
          <w:color w:val="000000"/>
          <w:sz w:val="28"/>
          <w:szCs w:val="28"/>
        </w:rPr>
        <w:t>держание неэффективного и не</w:t>
      </w:r>
      <w:r w:rsidRPr="00CD71A2">
        <w:rPr>
          <w:color w:val="000000"/>
          <w:sz w:val="28"/>
          <w:szCs w:val="28"/>
        </w:rPr>
        <w:t xml:space="preserve">квалифицированного административного аппарата сельских поселений, а также невозможность выполнения им своих обязанностей </w:t>
      </w:r>
      <w:r w:rsidRPr="00CD71A2">
        <w:rPr>
          <w:color w:val="000000"/>
          <w:sz w:val="28"/>
          <w:szCs w:val="28"/>
        </w:rPr>
        <w:lastRenderedPageBreak/>
        <w:t xml:space="preserve">в виду отсутствия финансового обеспечения реализации его полномочий, значительно снижают возможности администрации района по оперативному решению различных задач. Данное обстоятельство обуславливает и невысокий уровень инвестиционного климата в муниципальном районе, приводит к отсутствию инициативы со стороны администраций сельских поселений в поиске внутренних инвестиционных ресурсов и внешних инвесторов, ведёт к появлению иждивенческих настроений и нежеланию исполнять свои обязанности. Существует ряд других негативных факторов, в том числе и конфликт интересов властей различного уровня на муниципальном уровне, что также существенно снижает эффективность управления на уровне муниципального района. </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t xml:space="preserve">В рамках существующей системы местного самоуправления инициатива по поиску инвесторов и инициатива в реализации инвестиционных проектов на территории муниципального района всецело будет исходить от региональных властей, - Главы Республики Мордовия и Правительства Республики Мордовия, а развитие муниципального района будет постоянно зависеть от их активности и желания работать в этом направлении. Безусловно, что даже в этом случае возможно временное укрепление позиций отдельных традиционных отраслей. Основной отраслью специализации муниципального района, наравне с производством, останется сельское хозяйство, в котором не произойдёт кардинальных сдвигов, а некоторый рост объемов производства будет обусловлен только изменениями общей конъюнктуры на рынке сельхозпродукции  сохранением существующей производительности труда и ориентации на удовлетворение преимущественно внутренних потребностей. </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D71A2">
        <w:rPr>
          <w:sz w:val="28"/>
          <w:szCs w:val="28"/>
        </w:rPr>
        <w:t xml:space="preserve">В среднем объёмы производства продукции сельского хозяйства будут оставаться на уровне 2017 года, при этом доля сельхозпредприятий в общем объёме производства продукции будет составлять около 80%, фермерских хозяйств 5% и хозяйств населения (ЛПХ) около 15%. </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lastRenderedPageBreak/>
        <w:t>В результате низкого технологического уровня производства можно прогнозировать дальнейшее снижение плодородия почвы, уменьшение урожайности в растениеводстве и кормовой базы в животноводстве, и, как следствие</w:t>
      </w:r>
      <w:r w:rsidR="00BA30C3">
        <w:rPr>
          <w:color w:val="000000"/>
          <w:sz w:val="28"/>
          <w:szCs w:val="28"/>
        </w:rPr>
        <w:t>,</w:t>
      </w:r>
      <w:r w:rsidRPr="00CD71A2">
        <w:rPr>
          <w:color w:val="000000"/>
          <w:sz w:val="28"/>
          <w:szCs w:val="28"/>
        </w:rPr>
        <w:t xml:space="preserve"> снижение объёмов производства животноводческой продукции. </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t xml:space="preserve">Существующие проблемы сбыта произведенной на территории сельскохозяйственной продукции, позволят предприятиям перерабатывающей промышленности других  муниципальных образований и за пределами региона диктовать ценовую политику на  сырье. Упадёт и уровень заработной платы, в сельскохозяйственной отрасли производства, который по условиям макроэкономической ситуации эквивалентной уровню 2017 года будет составлять, в среднем не более </w:t>
      </w:r>
      <w:r w:rsidRPr="00CD71A2">
        <w:rPr>
          <w:sz w:val="28"/>
          <w:szCs w:val="28"/>
        </w:rPr>
        <w:t>19</w:t>
      </w:r>
      <w:r w:rsidRPr="00CD71A2">
        <w:rPr>
          <w:color w:val="000000"/>
          <w:sz w:val="28"/>
          <w:szCs w:val="28"/>
        </w:rPr>
        <w:t xml:space="preserve"> тыс. руб., в результате чего снизится общий уровень жизни населения района. </w:t>
      </w:r>
      <w:r w:rsidRPr="00CD71A2">
        <w:rPr>
          <w:color w:val="000000"/>
          <w:sz w:val="28"/>
        </w:rPr>
        <w:t>Вероятнее всего  повысится и уровень преступности, возрастёт социальное напряжение.</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t>В результате ухудшения экономической ситуации и снижения доходов от налогов произойдёт уменьшение доходной части консолидированного бюджета района останется на  уровне 2017 года. Снизится затратная часть бюджета</w:t>
      </w:r>
      <w:r w:rsidR="00BA30C3">
        <w:rPr>
          <w:color w:val="000000"/>
          <w:sz w:val="28"/>
          <w:szCs w:val="28"/>
        </w:rPr>
        <w:t>,</w:t>
      </w:r>
      <w:r w:rsidRPr="00CD71A2">
        <w:rPr>
          <w:color w:val="000000"/>
          <w:sz w:val="28"/>
          <w:szCs w:val="28"/>
        </w:rPr>
        <w:t xml:space="preserve"> связанная с развитием образования, культурно-массового сектора, спорта и социальной сферы, произойдёт дальнейшее ухудшение состояния материально-технической базы в этих направлениях до уровня в </w:t>
      </w:r>
      <w:r w:rsidRPr="00CD71A2">
        <w:rPr>
          <w:sz w:val="28"/>
          <w:szCs w:val="28"/>
        </w:rPr>
        <w:t>80-85%.</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t xml:space="preserve">При этом придут в аварийное состояние и могут быть закрыты до </w:t>
      </w:r>
      <w:r w:rsidRPr="00CD71A2">
        <w:rPr>
          <w:sz w:val="28"/>
          <w:szCs w:val="28"/>
        </w:rPr>
        <w:t>20%</w:t>
      </w:r>
      <w:r w:rsidRPr="00CD71A2">
        <w:rPr>
          <w:color w:val="000000"/>
          <w:sz w:val="28"/>
          <w:szCs w:val="28"/>
        </w:rPr>
        <w:t xml:space="preserve"> существующих детских дошкольных учреждений, школ и спортивных сооружений, преимущественно в сельской местности.</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t xml:space="preserve">Структура ЖКХ при консервативном сценарии развития не претерпит существенных сдвигов в сторону ее оптимизации и дальнейшего внедрения инновационных технологий. Доминирующее положение будет занимать деятельность по обеспечению населения энергоресурсами и водой. Наряду с этим будут нарастать проблемы с переработкой мусора. Данная проблема может привести к серьёзному осложнению экологической обстановки в районе. Кроме того, будет продолжаться дальнейший износ основных фондов общественной инфраструктуры </w:t>
      </w:r>
      <w:r w:rsidRPr="00CD71A2">
        <w:rPr>
          <w:color w:val="000000"/>
          <w:sz w:val="28"/>
          <w:szCs w:val="28"/>
        </w:rPr>
        <w:lastRenderedPageBreak/>
        <w:t xml:space="preserve">(водоснабжение, водоотведение (канализирование), энергоснабжение и пр.), который к концу планового периода может достичь </w:t>
      </w:r>
      <w:r w:rsidRPr="00CD71A2">
        <w:rPr>
          <w:sz w:val="28"/>
          <w:szCs w:val="28"/>
        </w:rPr>
        <w:t>95%</w:t>
      </w:r>
      <w:r w:rsidRPr="00CD71A2">
        <w:rPr>
          <w:color w:val="000000"/>
          <w:sz w:val="28"/>
          <w:szCs w:val="28"/>
        </w:rPr>
        <w:t xml:space="preserve"> износа.</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t xml:space="preserve">В результате этого, к концу 2025 года суммарный отток молодёжи и трудоспособного населения из района может составить не менее </w:t>
      </w:r>
      <w:r w:rsidRPr="00CD71A2">
        <w:rPr>
          <w:sz w:val="28"/>
          <w:szCs w:val="28"/>
        </w:rPr>
        <w:t>3-4,5</w:t>
      </w:r>
      <w:r w:rsidRPr="00CD71A2">
        <w:rPr>
          <w:color w:val="FF0000"/>
          <w:sz w:val="28"/>
          <w:szCs w:val="28"/>
        </w:rPr>
        <w:t xml:space="preserve"> </w:t>
      </w:r>
      <w:r w:rsidRPr="00CD71A2">
        <w:rPr>
          <w:color w:val="000000"/>
          <w:sz w:val="28"/>
          <w:szCs w:val="28"/>
        </w:rPr>
        <w:t xml:space="preserve">тыс. чел., </w:t>
      </w:r>
      <w:r w:rsidRPr="00CD71A2">
        <w:rPr>
          <w:color w:val="000000"/>
          <w:sz w:val="28"/>
        </w:rPr>
        <w:t xml:space="preserve">при этом произойдёт дальнейшее снижение численности населения района до уровня 19,9 тыс. чел. и увеличение количества жителей пенсионного возраста до </w:t>
      </w:r>
      <w:r w:rsidRPr="00CD71A2">
        <w:rPr>
          <w:sz w:val="28"/>
        </w:rPr>
        <w:t>38-40%</w:t>
      </w:r>
      <w:r w:rsidRPr="00CD71A2">
        <w:rPr>
          <w:color w:val="000000"/>
          <w:sz w:val="28"/>
        </w:rPr>
        <w:t xml:space="preserve"> от общего количества населения.</w:t>
      </w:r>
      <w:r w:rsidRPr="00CD71A2">
        <w:rPr>
          <w:color w:val="000000"/>
          <w:sz w:val="28"/>
          <w:szCs w:val="28"/>
        </w:rPr>
        <w:t xml:space="preserve">   </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000000"/>
          <w:sz w:val="28"/>
        </w:rPr>
      </w:pPr>
      <w:r w:rsidRPr="00CD71A2">
        <w:rPr>
          <w:color w:val="000000"/>
          <w:sz w:val="28"/>
          <w:szCs w:val="28"/>
        </w:rPr>
        <w:t>Существующие малонаселённые сельские поселения, такие как, Сиви</w:t>
      </w:r>
      <w:r w:rsidR="00BA30C3">
        <w:rPr>
          <w:color w:val="000000"/>
          <w:sz w:val="28"/>
          <w:szCs w:val="28"/>
        </w:rPr>
        <w:t>н</w:t>
      </w:r>
      <w:r w:rsidRPr="00CD71A2">
        <w:rPr>
          <w:color w:val="000000"/>
          <w:sz w:val="28"/>
          <w:szCs w:val="28"/>
        </w:rPr>
        <w:t>ское, Ефаевское, Мордовс</w:t>
      </w:r>
      <w:r w:rsidR="00BA30C3">
        <w:rPr>
          <w:color w:val="000000"/>
          <w:sz w:val="28"/>
          <w:szCs w:val="28"/>
        </w:rPr>
        <w:t>копар</w:t>
      </w:r>
      <w:r w:rsidRPr="00CD71A2">
        <w:rPr>
          <w:color w:val="000000"/>
          <w:sz w:val="28"/>
          <w:szCs w:val="28"/>
        </w:rPr>
        <w:t xml:space="preserve">кинское, Слободскодубровское, Старорябкинское, Шаверское и Чукальское, </w:t>
      </w:r>
      <w:r w:rsidRPr="00CD71A2">
        <w:rPr>
          <w:color w:val="000000"/>
          <w:sz w:val="28"/>
        </w:rPr>
        <w:t>столкнутся с проблемами административной и хозяйственной несостоятельности, а остальные сельских поселений будут находиться на грани этого.</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000000"/>
          <w:sz w:val="28"/>
          <w:szCs w:val="28"/>
        </w:rPr>
      </w:pPr>
      <w:r w:rsidRPr="00CD71A2">
        <w:rPr>
          <w:color w:val="000000"/>
          <w:sz w:val="28"/>
          <w:szCs w:val="28"/>
        </w:rPr>
        <w:t>В результате стагнация или низкие темпы роста экономики приведут к дальнейшему отставанию Краснослободского муниципального района в развитии от других муниципальных образований Республики Мордовия и изолированности территории от основных рынков сбыта.</w:t>
      </w:r>
    </w:p>
    <w:p w:rsidR="00AB46EA" w:rsidRPr="00CD71A2" w:rsidRDefault="00AB46EA" w:rsidP="00AB46EA">
      <w:pPr>
        <w:autoSpaceDE w:val="0"/>
        <w:autoSpaceDN w:val="0"/>
        <w:adjustRightInd w:val="0"/>
        <w:spacing w:line="360" w:lineRule="auto"/>
        <w:ind w:firstLine="709"/>
        <w:jc w:val="both"/>
        <w:rPr>
          <w:color w:val="000000"/>
          <w:sz w:val="28"/>
          <w:szCs w:val="28"/>
        </w:rPr>
      </w:pPr>
      <w:r w:rsidRPr="00CD71A2">
        <w:rPr>
          <w:b/>
          <w:color w:val="000000"/>
          <w:sz w:val="28"/>
          <w:szCs w:val="28"/>
        </w:rPr>
        <w:t>Базовый сценарий</w:t>
      </w:r>
      <w:r w:rsidRPr="00CD71A2">
        <w:rPr>
          <w:color w:val="000000"/>
          <w:sz w:val="28"/>
          <w:szCs w:val="28"/>
        </w:rPr>
        <w:t xml:space="preserve"> развития экономики Краснослободского  муниципального района возможен лишь при осуществлении коренных преобразований в производительных силах муниципального района, которые позволят резко увеличить объем сельскохозяйственной и промышленной продукции на основе новых и новейших технологий и систем управления. </w:t>
      </w:r>
    </w:p>
    <w:p w:rsidR="00AB46EA" w:rsidRPr="00CD71A2" w:rsidRDefault="00AB46EA" w:rsidP="00AB46EA">
      <w:pPr>
        <w:autoSpaceDE w:val="0"/>
        <w:autoSpaceDN w:val="0"/>
        <w:adjustRightInd w:val="0"/>
        <w:spacing w:line="360" w:lineRule="auto"/>
        <w:ind w:firstLine="709"/>
        <w:rPr>
          <w:color w:val="000000"/>
          <w:sz w:val="28"/>
          <w:szCs w:val="28"/>
        </w:rPr>
      </w:pPr>
      <w:r w:rsidRPr="00CD71A2">
        <w:rPr>
          <w:i/>
          <w:color w:val="000000"/>
          <w:sz w:val="28"/>
          <w:szCs w:val="28"/>
        </w:rPr>
        <w:t xml:space="preserve">Основой для таких преобразований может являться изменение системы местного самоуправления и нормативно-правовой базы, </w:t>
      </w:r>
      <w:r w:rsidRPr="00CD71A2">
        <w:rPr>
          <w:color w:val="000000"/>
          <w:sz w:val="28"/>
          <w:szCs w:val="28"/>
        </w:rPr>
        <w:t>общий смысл которых сводится к последовательному решению следующих задач:</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1. Восстановить муниципальный район как низовую единицу административно-территориального деления</w:t>
      </w:r>
      <w:r w:rsidR="00BA30C3">
        <w:rPr>
          <w:color w:val="000000"/>
          <w:sz w:val="28"/>
          <w:szCs w:val="28"/>
        </w:rPr>
        <w:t>,</w:t>
      </w:r>
      <w:r w:rsidRPr="00CD71A2">
        <w:rPr>
          <w:color w:val="000000"/>
          <w:sz w:val="28"/>
          <w:szCs w:val="28"/>
        </w:rPr>
        <w:t xml:space="preserve"> т.е. выполнить повсеместный переход к одноуровневой системе местного самоуправления, с ликвидацией неэффективных администраций сельских поселений. При этом для расширения возможностей администрации муниципального района по организации управления и контроля над исполнением полномочий необходимо изменить организационно-штатную </w:t>
      </w:r>
      <w:r w:rsidRPr="00CD71A2">
        <w:rPr>
          <w:color w:val="000000"/>
          <w:sz w:val="28"/>
          <w:szCs w:val="28"/>
        </w:rPr>
        <w:lastRenderedPageBreak/>
        <w:t>структуру и расширить штат сотрудников районных администраций для оперативного решения возникающих проблем в местах жительства населения;</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2. Сформировать такую систему местного налогообложения и межбюджетных трансфертов, которая</w:t>
      </w:r>
      <w:r w:rsidR="00BA30C3">
        <w:rPr>
          <w:color w:val="000000"/>
          <w:sz w:val="28"/>
          <w:szCs w:val="28"/>
        </w:rPr>
        <w:t xml:space="preserve"> будет обеспечивать</w:t>
      </w:r>
      <w:r w:rsidRPr="00CD71A2">
        <w:rPr>
          <w:color w:val="000000"/>
          <w:sz w:val="28"/>
          <w:szCs w:val="28"/>
        </w:rPr>
        <w:t xml:space="preserve"> финансовыми ресурсами выполнение полномочий администрацией района в соответствии требованиями закона о местном самоуправлении. Формирование такой системы должно опираться не только на нормативы связанные с демографическими показателями, но и на нормативы, которые имеют отношение к административно-территориальному устройству района, а также условиям реализации экономической деятельности различных предприятий и организаций на его территории.  Данное обстоятельство требует формирования новой, дифференцированной системы региональных нормативов, на основании которой будет обеспечиваться формирование бюджета муниципального района; </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3. Определить нормативно-правовую базу и регламент оценки деятельности собственников и производителей сельхозпродукции на землях сельскохозяйственного назначения, в целях формирования условий для создания эффективного сельхозпроизводителя ориентированного на использование прогрессивных севооборотов и высокопродуктивных методов в животноводстве в агропромышленных кластерах замкнутого цикла «поле-прилавок»;</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4. Определить нормативно-правовую базу и регламент предоставления социальных услуг за счёт создания, укрепления и развития института государственно-частного партнёрства (ГЧП);</w:t>
      </w:r>
    </w:p>
    <w:p w:rsidR="00AB46EA" w:rsidRPr="00CD71A2" w:rsidRDefault="00AB46EA" w:rsidP="00AB46EA">
      <w:pPr>
        <w:spacing w:line="360" w:lineRule="auto"/>
        <w:ind w:firstLine="709"/>
        <w:rPr>
          <w:color w:val="000000"/>
          <w:sz w:val="28"/>
          <w:szCs w:val="28"/>
        </w:rPr>
      </w:pPr>
      <w:r w:rsidRPr="00CD71A2">
        <w:rPr>
          <w:color w:val="000000"/>
          <w:sz w:val="28"/>
          <w:szCs w:val="28"/>
        </w:rPr>
        <w:t>5. Определить четкую нормативно-правовую базу в системе межбюджетных отношений, отказаться от не регламентированных механизмов межбюджетных трансфертов;</w:t>
      </w:r>
    </w:p>
    <w:p w:rsidR="00AB46EA" w:rsidRPr="00CD71A2" w:rsidRDefault="00AB46EA" w:rsidP="00AB46EA">
      <w:pPr>
        <w:spacing w:line="360" w:lineRule="auto"/>
        <w:ind w:firstLine="709"/>
        <w:rPr>
          <w:color w:val="000000"/>
          <w:sz w:val="28"/>
          <w:szCs w:val="28"/>
        </w:rPr>
      </w:pPr>
      <w:r w:rsidRPr="00CD71A2">
        <w:rPr>
          <w:color w:val="000000"/>
          <w:sz w:val="28"/>
          <w:szCs w:val="28"/>
        </w:rPr>
        <w:t>6. Определить условия реализации успешной и эффективной деятельности малых и средних предприятий, в первую очередь тех, которые занимаются производственной деятельностью и развитие которых на уровне района обеспечивает получение реального экономического и социального эффекта (новые рабочие места, прирост валового продукта и пр.);</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lastRenderedPageBreak/>
        <w:t>7. Отказаться от обременения администрации района, какой либо иной отчетностью, кроме развернутой ежегодной статистики, воссоздание которой по отдельному закону о стандарте муниципальной статистики должно быть осуществлено Росстатом;</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 xml:space="preserve">8. Создать постоянно действующую систему подготовки и аттестации управленческих кадров для администраций районов на основе единой учебной базы, например, на базе  филиальной сети Академии народного хозяйства и государственной службы при Президенте РФ. </w:t>
      </w:r>
    </w:p>
    <w:p w:rsidR="00AB46EA" w:rsidRPr="00CD71A2" w:rsidRDefault="00AB46EA" w:rsidP="00AB46EA">
      <w:pPr>
        <w:tabs>
          <w:tab w:val="left" w:pos="7854"/>
        </w:tabs>
        <w:spacing w:line="360" w:lineRule="auto"/>
        <w:ind w:firstLine="709"/>
        <w:jc w:val="both"/>
        <w:rPr>
          <w:color w:val="000000"/>
          <w:sz w:val="28"/>
          <w:szCs w:val="28"/>
        </w:rPr>
      </w:pPr>
      <w:r w:rsidRPr="00CD71A2">
        <w:rPr>
          <w:color w:val="000000"/>
          <w:sz w:val="28"/>
          <w:szCs w:val="28"/>
        </w:rPr>
        <w:t xml:space="preserve"> Реализация перечисленных выше мер позволит резко увеличить эффективность управления муниципальным районом по двум основным направлениям: оперативности принятия и реализации решений, связанных с эффективностью затратной части бюджета района, а также будет способствовать развитию инициативы и заинтересованности руководства района в поиске внутренних резервов и привлечении инвесторов. </w:t>
      </w:r>
    </w:p>
    <w:p w:rsidR="00AB46EA" w:rsidRPr="00CD71A2" w:rsidRDefault="00AB46EA" w:rsidP="00AB46EA">
      <w:pPr>
        <w:tabs>
          <w:tab w:val="left" w:pos="7854"/>
        </w:tabs>
        <w:spacing w:line="360" w:lineRule="auto"/>
        <w:ind w:firstLine="709"/>
        <w:jc w:val="both"/>
        <w:rPr>
          <w:color w:val="000000"/>
          <w:sz w:val="28"/>
          <w:szCs w:val="28"/>
        </w:rPr>
      </w:pPr>
      <w:r w:rsidRPr="00CD71A2">
        <w:rPr>
          <w:color w:val="000000"/>
          <w:sz w:val="28"/>
          <w:szCs w:val="28"/>
        </w:rPr>
        <w:t>Данный вариант изменения системы управления муниципальным районом будет сопровождаться повышением инвестиционной активности администрации района и эффективности расходования бюджетных средств. Акт</w:t>
      </w:r>
      <w:r w:rsidR="00BA30C3">
        <w:rPr>
          <w:color w:val="000000"/>
          <w:sz w:val="28"/>
          <w:szCs w:val="28"/>
        </w:rPr>
        <w:t xml:space="preserve">ивная инвестиционная политика , </w:t>
      </w:r>
      <w:r w:rsidRPr="00CD71A2">
        <w:rPr>
          <w:color w:val="000000"/>
          <w:sz w:val="28"/>
          <w:szCs w:val="28"/>
        </w:rPr>
        <w:t xml:space="preserve">концентрация усилий и административных резервов в этом направлении будет сопровождаться принципиальными сдвигами в отраслевой структуре экономики в пользу вторичного сектора, а в материальном производстве – в пользу прогрессивных перерабатывающих производств с сильными конкурентоспособными позициями, поскольку позволит не только увеличить эффективность управления, но и повысить ответственность администрации муниципальных районов за реализацию целевых программ и привлечение инвестиций на территории района. </w:t>
      </w:r>
    </w:p>
    <w:p w:rsidR="00AB46EA" w:rsidRPr="00CD71A2" w:rsidRDefault="00AB46EA" w:rsidP="00AB46EA">
      <w:pPr>
        <w:tabs>
          <w:tab w:val="left" w:pos="7854"/>
        </w:tabs>
        <w:spacing w:line="360" w:lineRule="auto"/>
        <w:ind w:firstLine="709"/>
        <w:jc w:val="both"/>
        <w:rPr>
          <w:color w:val="000000"/>
          <w:sz w:val="28"/>
          <w:szCs w:val="28"/>
        </w:rPr>
      </w:pPr>
      <w:r w:rsidRPr="00CD71A2">
        <w:rPr>
          <w:color w:val="000000"/>
          <w:sz w:val="28"/>
          <w:szCs w:val="28"/>
        </w:rPr>
        <w:t>Реализация базового варианта развития предусматривает масштабное привлечение инвестиций в профильные отрасли экономики района и прежде всего, в сельское хозяйство, перерабатывающую и пищевую промышленность. Изменения в системе земельного законодательства позволят создать условия для  фор</w:t>
      </w:r>
      <w:r w:rsidRPr="00CD71A2">
        <w:rPr>
          <w:color w:val="000000"/>
          <w:sz w:val="28"/>
          <w:szCs w:val="28"/>
        </w:rPr>
        <w:lastRenderedPageBreak/>
        <w:t xml:space="preserve">мирования высокоэффективного сельскохозяйственного производства как сырьевой базы перерабатывающей промышленности, поскольку данные виды экономической деятельности в наибольшей степени ориентированы на использование собственных природных и социально-экономических ресурсов и конкурентных преимуществ. </w:t>
      </w:r>
    </w:p>
    <w:p w:rsidR="00AB46EA" w:rsidRPr="00CD71A2" w:rsidRDefault="00AB46EA" w:rsidP="00AB46EA">
      <w:pPr>
        <w:tabs>
          <w:tab w:val="left" w:pos="7854"/>
        </w:tabs>
        <w:spacing w:line="360" w:lineRule="auto"/>
        <w:ind w:firstLine="709"/>
        <w:jc w:val="both"/>
        <w:rPr>
          <w:color w:val="000000"/>
          <w:sz w:val="28"/>
          <w:szCs w:val="28"/>
        </w:rPr>
      </w:pPr>
      <w:r w:rsidRPr="00CD71A2">
        <w:rPr>
          <w:color w:val="000000"/>
          <w:sz w:val="28"/>
          <w:szCs w:val="28"/>
        </w:rPr>
        <w:t>Основным направлением в развитии должен являться перерабатывающий сектор экономики с различной дифференциацией производств (производство пищевых продуктов на базе как растениеводческой, так и животноводческой продукции и пр.).</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t xml:space="preserve">Реализация базового варианта развития предусматривает масштабное привлечение инвестиций в профильные отрасли экономики района, прежде всего, в перерабатывающую и пищевую промышленность АПК, а также в формирование высокоэффективного сельскохозяйственного производства как сырьевой базы перерабатывающей промышленности. </w:t>
      </w:r>
    </w:p>
    <w:p w:rsidR="00AB46EA" w:rsidRPr="00CD71A2" w:rsidRDefault="00AB46EA" w:rsidP="00AB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CD71A2">
        <w:rPr>
          <w:color w:val="000000"/>
          <w:sz w:val="28"/>
          <w:szCs w:val="28"/>
        </w:rPr>
        <w:t xml:space="preserve">Необходимо отметить, что реализация этого сценария в первую очередь должна сопровождаться формированием нормативно-правовой и законодательной базы, которая позволит изменить существующий технологический уклад в сельском хозяйстве. </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 xml:space="preserve">Оценивая практический опыт внедрения новой системы земледелия в других районах и в других регионах России, необходимо отметить, что переход на ресурсосберегающие технологии должен проходить постепенно. </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В каждом хозяйстве сложились свои стиль работы, видение технологических процессов, уровень подготовки специалистов, парк техники. Освоение инновационных технологий должно происходить с учетом всех этих факторов, однако снижения урожайности, как правило, не наблюдается.</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Начинать надо с перехода от пропашной к плоскорезной обработке на глубину 15-</w:t>
      </w:r>
      <w:smartTag w:uri="urn:schemas-microsoft-com:office:smarttags" w:element="metricconverter">
        <w:smartTagPr>
          <w:attr w:name="ProductID" w:val="20 см"/>
        </w:smartTagPr>
        <w:r w:rsidRPr="00CD71A2">
          <w:rPr>
            <w:color w:val="000000"/>
            <w:sz w:val="28"/>
            <w:szCs w:val="28"/>
          </w:rPr>
          <w:t>20 см</w:t>
        </w:r>
      </w:smartTag>
      <w:r w:rsidRPr="00CD71A2">
        <w:rPr>
          <w:color w:val="000000"/>
          <w:sz w:val="28"/>
          <w:szCs w:val="28"/>
        </w:rPr>
        <w:t xml:space="preserve">., используя существующую старую технику, трактора (Т-150, К-700, ДТ-75)  и сельскохозяйственные машины. Раз в три года по лизингу необходимо обновлять парк механизмов и агрегатов, приобретать импортную или отечественную высокопроизводительную технику: тракторы «Джон Дир» - 375 л/с, </w:t>
      </w:r>
      <w:r w:rsidRPr="00CD71A2">
        <w:rPr>
          <w:color w:val="000000"/>
          <w:sz w:val="28"/>
          <w:szCs w:val="28"/>
        </w:rPr>
        <w:lastRenderedPageBreak/>
        <w:t xml:space="preserve">«Кейс»- 200 л/с., МТЗ-1221, дисковую борону «Sunflawer», польские пружинные бороны, свеклоуборочный комплекс «WIK», опрыскиватели, комбинированный почвообрабатывающий  агрегат «Лэндсмен». Возможно комбинированное использование как отечественной, так и импортной сельскохозяйственной техники и агрегатов.  </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 xml:space="preserve">Приобретение и применение отечественной техники обеспечивающей обработку в соответствии с технологиями No-Till (Mini-Till), существенно снижает расходы на закупку и эксплуатацию техники. Так например, по оценкам производителей </w:t>
      </w:r>
      <w:r w:rsidRPr="00CD71A2">
        <w:rPr>
          <w:b/>
          <w:color w:val="000000"/>
          <w:sz w:val="28"/>
          <w:szCs w:val="28"/>
        </w:rPr>
        <w:t xml:space="preserve"> </w:t>
      </w:r>
      <w:r w:rsidRPr="00CD71A2">
        <w:rPr>
          <w:color w:val="000000"/>
          <w:sz w:val="28"/>
          <w:szCs w:val="28"/>
        </w:rPr>
        <w:t xml:space="preserve">затраты на </w:t>
      </w:r>
      <w:smartTag w:uri="urn:schemas-microsoft-com:office:smarttags" w:element="metricconverter">
        <w:smartTagPr>
          <w:attr w:name="ProductID" w:val="1 га"/>
        </w:smartTagPr>
        <w:r w:rsidRPr="00CD71A2">
          <w:rPr>
            <w:color w:val="000000"/>
            <w:sz w:val="28"/>
            <w:szCs w:val="28"/>
          </w:rPr>
          <w:t>1 га</w:t>
        </w:r>
      </w:smartTag>
      <w:r w:rsidRPr="00CD71A2">
        <w:rPr>
          <w:color w:val="000000"/>
          <w:sz w:val="28"/>
          <w:szCs w:val="28"/>
        </w:rPr>
        <w:t xml:space="preserve"> зерновых культур при использовании «ЭРА-П» ниже: против отечественных аналогов в 1,24 раза, а против зарубежных машин в 3,4 раза. </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 xml:space="preserve">В первую очередь необходимо поставить задачу приобретения орудий для улучшения обработки почвы, затем  посевные орудия для зерновых и пропашных, а уже потом -  уборочные комбайны для зерновых. </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 xml:space="preserve">Обработку почвы новой техникой можно начинать в августе, сразу после уборки зерновых колосовых. Так, например, общая площадь пашни составляет </w:t>
      </w:r>
      <w:smartTag w:uri="urn:schemas-microsoft-com:office:smarttags" w:element="metricconverter">
        <w:smartTagPr>
          <w:attr w:name="ProductID" w:val="7600 га"/>
        </w:smartTagPr>
        <w:r w:rsidRPr="00CD71A2">
          <w:rPr>
            <w:color w:val="000000"/>
            <w:sz w:val="28"/>
            <w:szCs w:val="28"/>
          </w:rPr>
          <w:t>7600 га</w:t>
        </w:r>
      </w:smartTag>
      <w:r w:rsidRPr="00CD71A2">
        <w:rPr>
          <w:color w:val="000000"/>
          <w:sz w:val="28"/>
          <w:szCs w:val="28"/>
        </w:rPr>
        <w:t xml:space="preserve">, которую один трактор «Джон Дир» с дисковой бороной захватом </w:t>
      </w:r>
      <w:smartTag w:uri="urn:schemas-microsoft-com:office:smarttags" w:element="metricconverter">
        <w:smartTagPr>
          <w:attr w:name="ProductID" w:val="10,8 м"/>
        </w:smartTagPr>
        <w:r w:rsidRPr="00CD71A2">
          <w:rPr>
            <w:color w:val="000000"/>
            <w:sz w:val="28"/>
            <w:szCs w:val="28"/>
          </w:rPr>
          <w:t>10,8 м</w:t>
        </w:r>
      </w:smartTag>
      <w:r w:rsidRPr="00CD71A2">
        <w:rPr>
          <w:color w:val="000000"/>
          <w:sz w:val="28"/>
          <w:szCs w:val="28"/>
        </w:rPr>
        <w:t xml:space="preserve"> обрабатывает в 1 - 2 следа до конца сезона, а в весенний период была проведена подготовка 2/3 посевной площади под пропашные и яровой ячмень. </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 xml:space="preserve">Расход топлива на </w:t>
      </w:r>
      <w:smartTag w:uri="urn:schemas-microsoft-com:office:smarttags" w:element="metricconverter">
        <w:smartTagPr>
          <w:attr w:name="ProductID" w:val="1 га"/>
        </w:smartTagPr>
        <w:r w:rsidRPr="00CD71A2">
          <w:rPr>
            <w:color w:val="000000"/>
            <w:sz w:val="28"/>
            <w:szCs w:val="28"/>
          </w:rPr>
          <w:t>1 га</w:t>
        </w:r>
      </w:smartTag>
      <w:r w:rsidRPr="00CD71A2">
        <w:rPr>
          <w:color w:val="000000"/>
          <w:sz w:val="28"/>
          <w:szCs w:val="28"/>
        </w:rPr>
        <w:t xml:space="preserve"> у «Джон Дира» составил весной 5,9 кг/га, при обработке осенью дисковым орудием 5,2 кг/га. Можно также использовать комплекс с шириной захвата в </w:t>
      </w:r>
      <w:smartTag w:uri="urn:schemas-microsoft-com:office:smarttags" w:element="metricconverter">
        <w:smartTagPr>
          <w:attr w:name="ProductID" w:val="10 м"/>
        </w:smartTagPr>
        <w:r w:rsidRPr="00CD71A2">
          <w:rPr>
            <w:color w:val="000000"/>
            <w:sz w:val="28"/>
            <w:szCs w:val="28"/>
          </w:rPr>
          <w:t>10 м</w:t>
        </w:r>
      </w:smartTag>
      <w:r w:rsidRPr="00CD71A2">
        <w:rPr>
          <w:color w:val="000000"/>
          <w:sz w:val="28"/>
          <w:szCs w:val="28"/>
        </w:rPr>
        <w:t xml:space="preserve">,  для минимальной, постепенно переходящей в нулевую, системы обработки почвы. </w:t>
      </w:r>
    </w:p>
    <w:p w:rsidR="00AB46EA" w:rsidRPr="00CD71A2" w:rsidRDefault="00AB46EA" w:rsidP="00AB46EA">
      <w:pPr>
        <w:spacing w:line="360" w:lineRule="auto"/>
        <w:ind w:firstLine="709"/>
        <w:jc w:val="both"/>
        <w:rPr>
          <w:color w:val="000000"/>
          <w:sz w:val="28"/>
          <w:szCs w:val="28"/>
        </w:rPr>
      </w:pPr>
      <w:r w:rsidRPr="00CD71A2">
        <w:rPr>
          <w:color w:val="000000"/>
          <w:sz w:val="28"/>
          <w:szCs w:val="28"/>
        </w:rPr>
        <w:t>Организация производства по приведённой выше схеме позволит увеличить объём продукции растениеводства в 2-2,5 раза и создаст существенные предпосылки для привлечения собственных средств предприятий в развитие животноводства и перерабатывающей промышленности.</w:t>
      </w:r>
    </w:p>
    <w:p w:rsidR="00AB46EA" w:rsidRPr="00CD71A2" w:rsidRDefault="00AB46EA" w:rsidP="00AB46EA">
      <w:pPr>
        <w:suppressAutoHyphens/>
        <w:autoSpaceDE w:val="0"/>
        <w:spacing w:line="360" w:lineRule="auto"/>
        <w:ind w:firstLine="567"/>
        <w:jc w:val="both"/>
      </w:pPr>
      <w:r w:rsidRPr="00CD71A2">
        <w:rPr>
          <w:b/>
          <w:bCs/>
          <w:sz w:val="28"/>
          <w:szCs w:val="28"/>
        </w:rPr>
        <w:t xml:space="preserve">Целевой сценарий - </w:t>
      </w:r>
      <w:r w:rsidRPr="00CD71A2">
        <w:rPr>
          <w:sz w:val="28"/>
          <w:szCs w:val="28"/>
        </w:rPr>
        <w:t xml:space="preserve">ориентирован на максимальное раскрытие потенциала стратегического развития, эффективное использование человеческого капитала, сбалансированное развитие территорий, реализацию новых подходов к </w:t>
      </w:r>
      <w:r w:rsidRPr="00CD71A2">
        <w:rPr>
          <w:sz w:val="28"/>
          <w:szCs w:val="28"/>
        </w:rPr>
        <w:lastRenderedPageBreak/>
        <w:t>управлению регионом. Данный сценарий содержит базовые элементы умеренно-оптимистичного сценария в сочетании с существенным притоком капитала, активизацией развития социальной сферы, более эффективным использованием ресурсов, наращиванием параметров человеческого капитала и повышением роли инноваций. Целевой сценарий предполагает достижение основных целевых п</w:t>
      </w:r>
      <w:r w:rsidR="00BA30C3">
        <w:rPr>
          <w:sz w:val="28"/>
          <w:szCs w:val="28"/>
        </w:rPr>
        <w:t>оказателей в минимально короткие</w:t>
      </w:r>
      <w:r w:rsidRPr="00CD71A2">
        <w:rPr>
          <w:sz w:val="28"/>
          <w:szCs w:val="28"/>
        </w:rPr>
        <w:t xml:space="preserve"> сроки.</w:t>
      </w:r>
    </w:p>
    <w:p w:rsidR="00AB46EA" w:rsidRPr="00CD71A2" w:rsidRDefault="00AB46EA" w:rsidP="00AB46EA">
      <w:pPr>
        <w:suppressAutoHyphens/>
        <w:spacing w:line="360" w:lineRule="auto"/>
        <w:ind w:firstLine="567"/>
        <w:jc w:val="both"/>
        <w:rPr>
          <w:sz w:val="28"/>
          <w:szCs w:val="28"/>
        </w:rPr>
      </w:pPr>
      <w:r w:rsidRPr="00CD71A2">
        <w:rPr>
          <w:sz w:val="28"/>
          <w:szCs w:val="28"/>
        </w:rPr>
        <w:t>Настоящая Стратегия опирается на выбор базового сценария в качестве основного, учитывая, что консервативный сценарий очень быстро приведет к упадку экономики района, а развертывание целевого  сценария требует созревания достаточных предпосылок.</w:t>
      </w:r>
    </w:p>
    <w:p w:rsidR="008815BC" w:rsidRPr="00CD71A2" w:rsidRDefault="008815BC" w:rsidP="008815BC">
      <w:pPr>
        <w:pStyle w:val="6"/>
        <w:spacing w:line="360" w:lineRule="auto"/>
        <w:ind w:firstLine="0"/>
        <w:rPr>
          <w:sz w:val="28"/>
          <w:szCs w:val="28"/>
        </w:rPr>
      </w:pPr>
      <w:r w:rsidRPr="00CD71A2">
        <w:rPr>
          <w:sz w:val="28"/>
          <w:szCs w:val="28"/>
        </w:rPr>
        <w:t>Раздел 4. Приоритетные направления по основным отраслям социально-экономического развития Краснослободского муниципального района</w:t>
      </w:r>
    </w:p>
    <w:p w:rsidR="008815BC" w:rsidRPr="00CD71A2" w:rsidRDefault="008815BC" w:rsidP="008815BC">
      <w:pPr>
        <w:pStyle w:val="a6"/>
        <w:spacing w:after="0" w:line="360" w:lineRule="auto"/>
        <w:ind w:firstLine="720"/>
        <w:jc w:val="both"/>
        <w:rPr>
          <w:sz w:val="28"/>
          <w:szCs w:val="28"/>
        </w:rPr>
      </w:pPr>
      <w:r w:rsidRPr="00CD71A2">
        <w:rPr>
          <w:spacing w:val="2"/>
          <w:sz w:val="28"/>
          <w:szCs w:val="28"/>
        </w:rPr>
        <w:t>Стратегическое развитие Краснослободского района в долгосрочной перспективе определено с учетом</w:t>
      </w:r>
      <w:r w:rsidRPr="00CD71A2">
        <w:rPr>
          <w:sz w:val="28"/>
          <w:szCs w:val="28"/>
        </w:rPr>
        <w:t xml:space="preserve"> приоритетов социально-экономической политики Республики Мордовия.</w:t>
      </w:r>
    </w:p>
    <w:p w:rsidR="008815BC" w:rsidRPr="00CD71A2" w:rsidRDefault="008815BC" w:rsidP="008815BC">
      <w:pPr>
        <w:pStyle w:val="a6"/>
        <w:spacing w:after="0" w:line="360" w:lineRule="auto"/>
        <w:ind w:firstLine="720"/>
        <w:jc w:val="both"/>
        <w:rPr>
          <w:sz w:val="28"/>
          <w:szCs w:val="28"/>
        </w:rPr>
      </w:pPr>
      <w:r w:rsidRPr="00CD71A2">
        <w:rPr>
          <w:sz w:val="28"/>
          <w:szCs w:val="28"/>
        </w:rPr>
        <w:t xml:space="preserve">Краснослободскому району необходимо создать  динамично развивающуюся экономику исходя из собственного потенциала, сравнительных преимуществ района и активного привлечения инвестиционного капитала во все сферы жизнедеятельности. </w:t>
      </w:r>
    </w:p>
    <w:p w:rsidR="008815BC" w:rsidRPr="00CD71A2" w:rsidRDefault="008815BC" w:rsidP="008815BC">
      <w:pPr>
        <w:pStyle w:val="a6"/>
        <w:spacing w:after="0" w:line="360" w:lineRule="auto"/>
        <w:ind w:firstLine="720"/>
        <w:jc w:val="both"/>
        <w:rPr>
          <w:sz w:val="28"/>
          <w:szCs w:val="28"/>
        </w:rPr>
      </w:pPr>
      <w:r w:rsidRPr="00CD71A2">
        <w:rPr>
          <w:sz w:val="28"/>
          <w:szCs w:val="28"/>
        </w:rPr>
        <w:t>Достижение экономического роста и конкурентоспособности в реальном секторе экономики возможны за счет формирования муниципальной политики в русле обеспечения экономической безопасности района и реализации кластерной политики в Краснослободском муниципальном районе. Для развития инновационной инфраструктуры  и повышения инвестиционной привлекательности необходимо решение следующих задач: регулирование правовых основ инновационно-инвестиционной деятельности, активизация инвестиционной деятельности на территории муниципального района, информационное обеспечение потенциальных инвесторов, формирование положительного инвестиционного ими</w:t>
      </w:r>
      <w:r w:rsidRPr="00CD71A2">
        <w:rPr>
          <w:sz w:val="28"/>
          <w:szCs w:val="28"/>
        </w:rPr>
        <w:lastRenderedPageBreak/>
        <w:t>джа, стимулирование эффективного использования ресурсного блока инновационного потенциала района, наличие производственно-технологической базы, кадрового потенциала, информации и финансов.</w:t>
      </w:r>
    </w:p>
    <w:p w:rsidR="008815BC" w:rsidRPr="00CD71A2" w:rsidRDefault="008815BC" w:rsidP="008815BC">
      <w:pPr>
        <w:spacing w:line="360" w:lineRule="auto"/>
        <w:ind w:firstLine="709"/>
        <w:jc w:val="both"/>
        <w:rPr>
          <w:sz w:val="28"/>
          <w:szCs w:val="28"/>
        </w:rPr>
      </w:pPr>
      <w:r w:rsidRPr="00CD71A2">
        <w:rPr>
          <w:sz w:val="28"/>
          <w:szCs w:val="28"/>
        </w:rPr>
        <w:t xml:space="preserve">Краснослободский район – сельскохозяйственный, специализируется на производстве зерновых культур (пшеница, рожь, ячмень), овощей, картофеля, кормовых культур и основных видов животноводческой продукции. Доля сельхозугодий от общей площади территории составляет 54,3 процента. </w:t>
      </w:r>
    </w:p>
    <w:p w:rsidR="008815BC" w:rsidRPr="00CD71A2" w:rsidRDefault="008815BC" w:rsidP="008815BC">
      <w:pPr>
        <w:spacing w:line="360" w:lineRule="auto"/>
        <w:ind w:firstLine="709"/>
        <w:jc w:val="both"/>
        <w:rPr>
          <w:color w:val="FF0000"/>
          <w:sz w:val="28"/>
          <w:szCs w:val="28"/>
        </w:rPr>
      </w:pPr>
      <w:r w:rsidRPr="00CD71A2">
        <w:rPr>
          <w:sz w:val="28"/>
          <w:szCs w:val="28"/>
        </w:rPr>
        <w:t>Район богат природными ресурсами ( лесами, которые занимают 57,5 процента территории, лекарственными травами, ягодами, грибами, полезными ископаемыми:  залежи песка в с. Сивинь, д. Демина Поляна, с. Слободские Дубровки, д. Песочная Ло</w:t>
      </w:r>
      <w:r w:rsidR="00BA30C3">
        <w:rPr>
          <w:sz w:val="28"/>
          <w:szCs w:val="28"/>
        </w:rPr>
        <w:t>севка, между селами Плужное и  Ш</w:t>
      </w:r>
      <w:r w:rsidRPr="00CD71A2">
        <w:rPr>
          <w:sz w:val="28"/>
          <w:szCs w:val="28"/>
        </w:rPr>
        <w:t xml:space="preserve">аверки. Залежи глины с. Кользиваново по направлении д. Лепьево, д Красная Волна. </w:t>
      </w:r>
    </w:p>
    <w:p w:rsidR="008815BC" w:rsidRPr="00CD71A2" w:rsidRDefault="008815BC" w:rsidP="008815BC">
      <w:pPr>
        <w:spacing w:line="360" w:lineRule="auto"/>
        <w:ind w:firstLine="702"/>
        <w:jc w:val="both"/>
        <w:rPr>
          <w:sz w:val="28"/>
          <w:szCs w:val="28"/>
        </w:rPr>
      </w:pPr>
      <w:r w:rsidRPr="00CD71A2">
        <w:rPr>
          <w:sz w:val="28"/>
          <w:szCs w:val="28"/>
        </w:rPr>
        <w:t>В соответствии с выбранными стратегическими целями и задачами действия органов местного самоуправления Краснослободского района будут сконцентрированы на реализации приоритетных направлений развития.</w:t>
      </w:r>
    </w:p>
    <w:p w:rsidR="00CC5FC4" w:rsidRPr="00CD71A2" w:rsidRDefault="00CC5FC4" w:rsidP="008479DB">
      <w:pPr>
        <w:ind w:firstLine="709"/>
        <w:jc w:val="both"/>
        <w:rPr>
          <w:b/>
          <w:bCs/>
          <w:iCs/>
          <w:sz w:val="28"/>
          <w:szCs w:val="28"/>
        </w:rPr>
      </w:pPr>
      <w:r w:rsidRPr="00CD71A2">
        <w:rPr>
          <w:b/>
          <w:bCs/>
          <w:iCs/>
          <w:sz w:val="28"/>
          <w:szCs w:val="28"/>
        </w:rPr>
        <w:t>4.1</w:t>
      </w:r>
      <w:r w:rsidR="008815BC" w:rsidRPr="00CD71A2">
        <w:rPr>
          <w:b/>
          <w:bCs/>
          <w:iCs/>
          <w:sz w:val="28"/>
          <w:szCs w:val="28"/>
        </w:rPr>
        <w:t>.</w:t>
      </w:r>
      <w:r w:rsidRPr="00CD71A2">
        <w:rPr>
          <w:b/>
          <w:bCs/>
          <w:iCs/>
          <w:sz w:val="28"/>
          <w:szCs w:val="28"/>
        </w:rPr>
        <w:t xml:space="preserve">  Основные направления развития человеческого капитала и социальной сферы.</w:t>
      </w:r>
    </w:p>
    <w:p w:rsidR="008815BC" w:rsidRPr="00CD71A2" w:rsidRDefault="00CC5FC4" w:rsidP="008815BC">
      <w:pPr>
        <w:spacing w:line="360" w:lineRule="auto"/>
        <w:ind w:firstLine="709"/>
        <w:jc w:val="both"/>
        <w:rPr>
          <w:b/>
          <w:bCs/>
          <w:i/>
          <w:iCs/>
          <w:sz w:val="28"/>
          <w:szCs w:val="28"/>
        </w:rPr>
      </w:pPr>
      <w:r w:rsidRPr="00CD71A2">
        <w:rPr>
          <w:bCs/>
          <w:iCs/>
          <w:sz w:val="28"/>
          <w:szCs w:val="28"/>
        </w:rPr>
        <w:t>4.1.2.</w:t>
      </w:r>
      <w:r w:rsidR="008815BC" w:rsidRPr="00CD71A2">
        <w:rPr>
          <w:bCs/>
          <w:iCs/>
          <w:sz w:val="28"/>
          <w:szCs w:val="28"/>
        </w:rPr>
        <w:t>Проектные направления улучшения демографической ситуации</w:t>
      </w:r>
      <w:r w:rsidRPr="00CD71A2">
        <w:rPr>
          <w:bCs/>
          <w:iCs/>
          <w:sz w:val="28"/>
          <w:szCs w:val="28"/>
        </w:rPr>
        <w:t>:</w:t>
      </w:r>
      <w:r w:rsidR="008815BC" w:rsidRPr="00CD71A2">
        <w:rPr>
          <w:b/>
          <w:bCs/>
          <w:i/>
          <w:iCs/>
          <w:sz w:val="28"/>
          <w:szCs w:val="28"/>
        </w:rPr>
        <w:t xml:space="preserve"> </w:t>
      </w:r>
    </w:p>
    <w:p w:rsidR="008815BC" w:rsidRPr="00CD71A2" w:rsidRDefault="008815BC" w:rsidP="008815BC">
      <w:pPr>
        <w:spacing w:line="360" w:lineRule="auto"/>
        <w:ind w:firstLine="709"/>
        <w:jc w:val="both"/>
        <w:rPr>
          <w:bCs/>
          <w:iCs/>
          <w:sz w:val="28"/>
          <w:szCs w:val="28"/>
        </w:rPr>
      </w:pPr>
      <w:r w:rsidRPr="00CD71A2">
        <w:rPr>
          <w:bCs/>
          <w:iCs/>
          <w:sz w:val="28"/>
          <w:szCs w:val="28"/>
        </w:rPr>
        <w:t>пропаганда ценности семьи и развитие системы социально-психологической поддержки и консультирования семей в кризисные периоды семейной жизни;</w:t>
      </w:r>
    </w:p>
    <w:p w:rsidR="008815BC" w:rsidRPr="00CD71A2" w:rsidRDefault="008815BC" w:rsidP="008815BC">
      <w:pPr>
        <w:spacing w:line="360" w:lineRule="auto"/>
        <w:ind w:firstLine="709"/>
        <w:jc w:val="both"/>
        <w:rPr>
          <w:sz w:val="28"/>
          <w:szCs w:val="28"/>
        </w:rPr>
      </w:pPr>
      <w:r w:rsidRPr="00CD71A2">
        <w:rPr>
          <w:sz w:val="28"/>
          <w:szCs w:val="28"/>
        </w:rPr>
        <w:t>реализация государственных мер поддержки семьи, охраны материнства и детства;</w:t>
      </w:r>
    </w:p>
    <w:p w:rsidR="008815BC" w:rsidRPr="00CD71A2" w:rsidRDefault="008815BC" w:rsidP="008815BC">
      <w:pPr>
        <w:spacing w:line="360" w:lineRule="auto"/>
        <w:ind w:firstLine="709"/>
        <w:jc w:val="both"/>
        <w:rPr>
          <w:sz w:val="28"/>
          <w:szCs w:val="28"/>
        </w:rPr>
      </w:pPr>
      <w:r w:rsidRPr="00CD71A2">
        <w:rPr>
          <w:sz w:val="28"/>
          <w:szCs w:val="28"/>
        </w:rPr>
        <w:t>осуществление комплекса мер по созданию условий, способствующих росту рождаемости, улучшению воспитания детей, повышению престижа материнства и отцовства;</w:t>
      </w:r>
    </w:p>
    <w:p w:rsidR="008815BC" w:rsidRPr="00CD71A2" w:rsidRDefault="008815BC" w:rsidP="008815BC">
      <w:pPr>
        <w:spacing w:line="360" w:lineRule="auto"/>
        <w:ind w:firstLine="709"/>
        <w:jc w:val="both"/>
        <w:rPr>
          <w:sz w:val="28"/>
          <w:szCs w:val="28"/>
        </w:rPr>
      </w:pPr>
      <w:r w:rsidRPr="00CD71A2">
        <w:rPr>
          <w:sz w:val="28"/>
          <w:szCs w:val="28"/>
        </w:rPr>
        <w:t>охрана репродуктивного здоровья подростков;</w:t>
      </w:r>
    </w:p>
    <w:p w:rsidR="008815BC" w:rsidRPr="00CD71A2" w:rsidRDefault="008815BC" w:rsidP="008815BC">
      <w:pPr>
        <w:spacing w:line="360" w:lineRule="auto"/>
        <w:ind w:firstLine="709"/>
        <w:jc w:val="both"/>
        <w:rPr>
          <w:sz w:val="28"/>
          <w:szCs w:val="28"/>
        </w:rPr>
      </w:pPr>
      <w:r w:rsidRPr="00CD71A2">
        <w:rPr>
          <w:sz w:val="28"/>
          <w:szCs w:val="28"/>
        </w:rPr>
        <w:t>организация и проведение спортивно-массовых мероприятий с целью пропаганды здорового образа жизни среди населения;</w:t>
      </w:r>
    </w:p>
    <w:p w:rsidR="008815BC" w:rsidRPr="00CD71A2" w:rsidRDefault="008815BC" w:rsidP="008815BC">
      <w:pPr>
        <w:spacing w:line="360" w:lineRule="auto"/>
        <w:ind w:firstLine="709"/>
        <w:jc w:val="both"/>
        <w:rPr>
          <w:sz w:val="28"/>
          <w:szCs w:val="28"/>
        </w:rPr>
      </w:pPr>
      <w:r w:rsidRPr="00CD71A2">
        <w:rPr>
          <w:sz w:val="28"/>
          <w:szCs w:val="28"/>
        </w:rPr>
        <w:lastRenderedPageBreak/>
        <w:t>проведение мероприятий направленных на мотивацию самосохранительного п</w:t>
      </w:r>
      <w:r w:rsidR="00852A0D">
        <w:rPr>
          <w:sz w:val="28"/>
          <w:szCs w:val="28"/>
        </w:rPr>
        <w:t>оведения, снижение р</w:t>
      </w:r>
      <w:r w:rsidRPr="00CD71A2">
        <w:rPr>
          <w:sz w:val="28"/>
          <w:szCs w:val="28"/>
        </w:rPr>
        <w:t>исков для здоровья, в том числе профилактику злоупотребления алкоголем, табаком, психоактивными и наркотическими средствами;</w:t>
      </w:r>
    </w:p>
    <w:p w:rsidR="008815BC" w:rsidRPr="00CD71A2" w:rsidRDefault="008815BC" w:rsidP="008815BC">
      <w:pPr>
        <w:spacing w:line="360" w:lineRule="auto"/>
        <w:ind w:firstLine="709"/>
        <w:jc w:val="both"/>
        <w:rPr>
          <w:sz w:val="28"/>
          <w:szCs w:val="28"/>
        </w:rPr>
      </w:pPr>
      <w:r w:rsidRPr="00CD71A2">
        <w:rPr>
          <w:sz w:val="28"/>
          <w:szCs w:val="28"/>
        </w:rPr>
        <w:t>разработка и реализация комплекса мер по профилактике, диагностике и лечению заболеваний у детей;</w:t>
      </w:r>
    </w:p>
    <w:p w:rsidR="008815BC" w:rsidRPr="00CD71A2" w:rsidRDefault="008815BC" w:rsidP="008815BC">
      <w:pPr>
        <w:spacing w:line="360" w:lineRule="auto"/>
        <w:ind w:firstLine="709"/>
        <w:jc w:val="both"/>
        <w:rPr>
          <w:sz w:val="28"/>
          <w:szCs w:val="28"/>
        </w:rPr>
      </w:pPr>
      <w:r w:rsidRPr="00CD71A2">
        <w:rPr>
          <w:sz w:val="28"/>
          <w:szCs w:val="28"/>
        </w:rPr>
        <w:t>применение гибких форм занятости, включая наемный труд;</w:t>
      </w:r>
    </w:p>
    <w:p w:rsidR="008815BC" w:rsidRPr="00CD71A2" w:rsidRDefault="008815BC" w:rsidP="008815BC">
      <w:pPr>
        <w:pStyle w:val="21"/>
        <w:tabs>
          <w:tab w:val="left" w:pos="1122"/>
        </w:tabs>
        <w:spacing w:after="0" w:line="360" w:lineRule="auto"/>
        <w:ind w:left="0"/>
        <w:rPr>
          <w:sz w:val="28"/>
          <w:szCs w:val="28"/>
        </w:rPr>
      </w:pPr>
      <w:r w:rsidRPr="00CD71A2">
        <w:rPr>
          <w:sz w:val="28"/>
          <w:szCs w:val="28"/>
        </w:rPr>
        <w:t xml:space="preserve">           разработка комплекса мероприятий по сокращению оттока квалифицированных кадров в другие регионы страны;</w:t>
      </w:r>
    </w:p>
    <w:p w:rsidR="008815BC" w:rsidRPr="00CD71A2" w:rsidRDefault="008815BC" w:rsidP="008815BC">
      <w:pPr>
        <w:pStyle w:val="21"/>
        <w:tabs>
          <w:tab w:val="left" w:pos="1122"/>
        </w:tabs>
        <w:spacing w:after="0" w:line="360" w:lineRule="auto"/>
        <w:ind w:left="0"/>
        <w:rPr>
          <w:sz w:val="28"/>
          <w:szCs w:val="28"/>
        </w:rPr>
      </w:pPr>
      <w:r w:rsidRPr="00CD71A2">
        <w:rPr>
          <w:sz w:val="28"/>
          <w:szCs w:val="28"/>
        </w:rPr>
        <w:t xml:space="preserve">           проведение специализированных ярмарок вакансий;</w:t>
      </w:r>
    </w:p>
    <w:p w:rsidR="008815BC" w:rsidRPr="00CD71A2" w:rsidRDefault="00852A0D" w:rsidP="008815BC">
      <w:pPr>
        <w:pStyle w:val="21"/>
        <w:tabs>
          <w:tab w:val="left" w:pos="1122"/>
        </w:tabs>
        <w:spacing w:after="0" w:line="360" w:lineRule="auto"/>
        <w:ind w:left="0"/>
        <w:rPr>
          <w:sz w:val="28"/>
          <w:szCs w:val="28"/>
        </w:rPr>
      </w:pPr>
      <w:r>
        <w:rPr>
          <w:sz w:val="28"/>
          <w:szCs w:val="28"/>
        </w:rPr>
        <w:t xml:space="preserve">           </w:t>
      </w:r>
      <w:r w:rsidR="008815BC" w:rsidRPr="00CD71A2">
        <w:rPr>
          <w:sz w:val="28"/>
          <w:szCs w:val="28"/>
        </w:rPr>
        <w:t>разработка и реализация комплекса дополнительных мер по профилактике социального сиротства, безнадз</w:t>
      </w:r>
      <w:r w:rsidR="007371EE">
        <w:rPr>
          <w:sz w:val="28"/>
          <w:szCs w:val="28"/>
        </w:rPr>
        <w:t>орности и правонарушений несовер</w:t>
      </w:r>
      <w:r w:rsidR="008815BC" w:rsidRPr="00CD71A2">
        <w:rPr>
          <w:sz w:val="28"/>
          <w:szCs w:val="28"/>
        </w:rPr>
        <w:t>ш</w:t>
      </w:r>
      <w:r w:rsidR="007371EE">
        <w:rPr>
          <w:sz w:val="28"/>
          <w:szCs w:val="28"/>
        </w:rPr>
        <w:t>е</w:t>
      </w:r>
      <w:r w:rsidR="008815BC" w:rsidRPr="00CD71A2">
        <w:rPr>
          <w:sz w:val="28"/>
          <w:szCs w:val="28"/>
        </w:rPr>
        <w:t>ннолетних;</w:t>
      </w:r>
    </w:p>
    <w:p w:rsidR="008815BC" w:rsidRDefault="00852A0D" w:rsidP="008815BC">
      <w:pPr>
        <w:pStyle w:val="21"/>
        <w:tabs>
          <w:tab w:val="left" w:pos="1122"/>
        </w:tabs>
        <w:spacing w:after="0" w:line="360" w:lineRule="auto"/>
        <w:ind w:left="0"/>
        <w:rPr>
          <w:sz w:val="28"/>
          <w:szCs w:val="28"/>
        </w:rPr>
      </w:pPr>
      <w:r>
        <w:rPr>
          <w:sz w:val="28"/>
          <w:szCs w:val="28"/>
        </w:rPr>
        <w:t xml:space="preserve">         </w:t>
      </w:r>
      <w:r w:rsidR="008815BC" w:rsidRPr="00CD71A2">
        <w:rPr>
          <w:sz w:val="28"/>
          <w:szCs w:val="28"/>
        </w:rPr>
        <w:t>распространение инновационных форм работы, нестандартных решений в вопросах профилактики социального сиротства, детской безнадзорности и подростковой</w:t>
      </w:r>
      <w:r>
        <w:rPr>
          <w:sz w:val="28"/>
          <w:szCs w:val="28"/>
        </w:rPr>
        <w:t xml:space="preserve"> преступности;</w:t>
      </w:r>
    </w:p>
    <w:p w:rsidR="00852A0D" w:rsidRPr="00CD71A2" w:rsidRDefault="00852A0D" w:rsidP="008815BC">
      <w:pPr>
        <w:pStyle w:val="21"/>
        <w:tabs>
          <w:tab w:val="left" w:pos="1122"/>
        </w:tabs>
        <w:spacing w:after="0" w:line="360" w:lineRule="auto"/>
        <w:ind w:left="0"/>
        <w:rPr>
          <w:sz w:val="28"/>
          <w:szCs w:val="28"/>
        </w:rPr>
      </w:pPr>
      <w:r>
        <w:rPr>
          <w:sz w:val="28"/>
          <w:szCs w:val="28"/>
        </w:rPr>
        <w:t xml:space="preserve">        повышение информированности жителей района в сфере защиты прав потребителей.</w:t>
      </w:r>
    </w:p>
    <w:p w:rsidR="00CC5FC4" w:rsidRPr="00CD71A2" w:rsidRDefault="00CC5FC4" w:rsidP="00CC5FC4">
      <w:pPr>
        <w:pStyle w:val="8"/>
        <w:spacing w:line="360" w:lineRule="auto"/>
        <w:jc w:val="both"/>
        <w:rPr>
          <w:b w:val="0"/>
          <w:sz w:val="28"/>
          <w:szCs w:val="28"/>
        </w:rPr>
      </w:pPr>
      <w:r w:rsidRPr="00CD71A2">
        <w:rPr>
          <w:b w:val="0"/>
          <w:sz w:val="28"/>
          <w:szCs w:val="28"/>
        </w:rPr>
        <w:t>4.1.3. Повышение качества жизни населения.</w:t>
      </w:r>
    </w:p>
    <w:p w:rsidR="00CC5FC4" w:rsidRPr="00CD71A2" w:rsidRDefault="00CF2195" w:rsidP="00CF2195">
      <w:pPr>
        <w:spacing w:line="360" w:lineRule="auto"/>
        <w:jc w:val="both"/>
        <w:rPr>
          <w:bCs/>
          <w:iCs/>
          <w:sz w:val="28"/>
          <w:szCs w:val="28"/>
        </w:rPr>
      </w:pPr>
      <w:r w:rsidRPr="00CD71A2">
        <w:rPr>
          <w:bCs/>
          <w:iCs/>
          <w:sz w:val="28"/>
          <w:szCs w:val="28"/>
        </w:rPr>
        <w:t xml:space="preserve">4.1.3.1. </w:t>
      </w:r>
      <w:r w:rsidR="00CC5FC4" w:rsidRPr="00CD71A2">
        <w:rPr>
          <w:bCs/>
          <w:iCs/>
          <w:sz w:val="28"/>
          <w:szCs w:val="28"/>
        </w:rPr>
        <w:t>Проектные направления</w:t>
      </w:r>
      <w:r w:rsidRPr="00CD71A2">
        <w:rPr>
          <w:bCs/>
          <w:iCs/>
          <w:sz w:val="28"/>
          <w:szCs w:val="28"/>
        </w:rPr>
        <w:t xml:space="preserve"> в сфере здравоохранения</w:t>
      </w:r>
      <w:r w:rsidR="00CC5FC4" w:rsidRPr="00CD71A2">
        <w:rPr>
          <w:bCs/>
          <w:iCs/>
          <w:sz w:val="28"/>
          <w:szCs w:val="28"/>
        </w:rPr>
        <w:t>:</w:t>
      </w:r>
    </w:p>
    <w:p w:rsidR="00CC5FC4" w:rsidRPr="00CD71A2" w:rsidRDefault="00CC5FC4" w:rsidP="00CC5FC4">
      <w:pPr>
        <w:spacing w:line="360" w:lineRule="auto"/>
        <w:ind w:firstLine="709"/>
        <w:jc w:val="both"/>
        <w:rPr>
          <w:sz w:val="28"/>
          <w:szCs w:val="28"/>
        </w:rPr>
      </w:pPr>
      <w:r w:rsidRPr="00CD71A2">
        <w:rPr>
          <w:sz w:val="28"/>
          <w:szCs w:val="28"/>
        </w:rPr>
        <w:t>ориентация населения на здоровый и безопасный образ жизни;</w:t>
      </w:r>
    </w:p>
    <w:p w:rsidR="00CC5FC4" w:rsidRPr="00CD71A2" w:rsidRDefault="00CC5FC4" w:rsidP="00CC5FC4">
      <w:pPr>
        <w:spacing w:line="360" w:lineRule="auto"/>
        <w:ind w:firstLine="709"/>
        <w:jc w:val="both"/>
        <w:rPr>
          <w:sz w:val="28"/>
          <w:szCs w:val="28"/>
        </w:rPr>
      </w:pPr>
      <w:r w:rsidRPr="00CD71A2">
        <w:rPr>
          <w:sz w:val="28"/>
          <w:szCs w:val="28"/>
        </w:rPr>
        <w:t>снижение уровня заболеваемости инфекционными болезнями, в первую очередь наиболее массовыми и управляемыми инфекциями;</w:t>
      </w:r>
    </w:p>
    <w:p w:rsidR="00CC5FC4" w:rsidRPr="00CD71A2" w:rsidRDefault="00CC5FC4" w:rsidP="00CC5FC4">
      <w:pPr>
        <w:spacing w:line="360" w:lineRule="auto"/>
        <w:ind w:firstLine="709"/>
        <w:jc w:val="both"/>
        <w:rPr>
          <w:sz w:val="28"/>
          <w:szCs w:val="28"/>
        </w:rPr>
      </w:pPr>
      <w:r w:rsidRPr="00CD71A2">
        <w:rPr>
          <w:sz w:val="28"/>
          <w:szCs w:val="28"/>
        </w:rPr>
        <w:t>развитие профилактической направленности в первичном звене медико-санитарной помощи;</w:t>
      </w:r>
    </w:p>
    <w:p w:rsidR="00CC5FC4" w:rsidRPr="00CD71A2" w:rsidRDefault="00CC5FC4" w:rsidP="00CC5FC4">
      <w:pPr>
        <w:spacing w:line="360" w:lineRule="auto"/>
        <w:ind w:firstLine="709"/>
        <w:jc w:val="both"/>
        <w:rPr>
          <w:sz w:val="28"/>
          <w:szCs w:val="28"/>
        </w:rPr>
      </w:pPr>
      <w:r w:rsidRPr="00CD71A2">
        <w:rPr>
          <w:sz w:val="28"/>
          <w:szCs w:val="28"/>
        </w:rPr>
        <w:t>диспансеризация работающего населения;</w:t>
      </w:r>
    </w:p>
    <w:p w:rsidR="00CC5FC4" w:rsidRPr="00CD71A2" w:rsidRDefault="00CC5FC4" w:rsidP="00CC5FC4">
      <w:pPr>
        <w:spacing w:line="360" w:lineRule="auto"/>
        <w:ind w:firstLine="709"/>
        <w:jc w:val="both"/>
        <w:rPr>
          <w:sz w:val="28"/>
          <w:szCs w:val="28"/>
        </w:rPr>
      </w:pPr>
      <w:r w:rsidRPr="00CD71A2">
        <w:rPr>
          <w:sz w:val="28"/>
          <w:szCs w:val="28"/>
        </w:rPr>
        <w:t>реализация мероприятий по обеспечению здоровых и безопасных условий труда;</w:t>
      </w:r>
    </w:p>
    <w:p w:rsidR="00CC5FC4" w:rsidRPr="00CD71A2" w:rsidRDefault="00CC5FC4" w:rsidP="00CC5FC4">
      <w:pPr>
        <w:spacing w:line="360" w:lineRule="auto"/>
        <w:ind w:firstLine="709"/>
        <w:jc w:val="both"/>
        <w:rPr>
          <w:sz w:val="28"/>
          <w:szCs w:val="28"/>
        </w:rPr>
      </w:pPr>
      <w:r w:rsidRPr="00CD71A2">
        <w:rPr>
          <w:sz w:val="28"/>
          <w:szCs w:val="28"/>
        </w:rPr>
        <w:lastRenderedPageBreak/>
        <w:t>участие в реализации индивидуальных программ реабилитации инвалидов и возвращение их к полноценной жизни, включая меры медицинской, профессиональной и социальной направленности;</w:t>
      </w:r>
    </w:p>
    <w:p w:rsidR="00CC5FC4" w:rsidRPr="00CD71A2" w:rsidRDefault="00CC5FC4" w:rsidP="00CC5FC4">
      <w:pPr>
        <w:spacing w:line="360" w:lineRule="auto"/>
        <w:ind w:firstLine="709"/>
        <w:jc w:val="both"/>
        <w:rPr>
          <w:sz w:val="28"/>
          <w:szCs w:val="28"/>
        </w:rPr>
      </w:pPr>
      <w:r w:rsidRPr="00CD71A2">
        <w:rPr>
          <w:sz w:val="28"/>
          <w:szCs w:val="28"/>
        </w:rPr>
        <w:t>создание условий для выявления онкологических заболеваний на ранних стадиях;</w:t>
      </w:r>
    </w:p>
    <w:p w:rsidR="00CC5FC4" w:rsidRPr="00CD71A2" w:rsidRDefault="00CC5FC4" w:rsidP="00CC5FC4">
      <w:pPr>
        <w:spacing w:line="360" w:lineRule="auto"/>
        <w:ind w:firstLine="709"/>
        <w:jc w:val="both"/>
        <w:rPr>
          <w:sz w:val="28"/>
          <w:szCs w:val="28"/>
        </w:rPr>
      </w:pPr>
      <w:r w:rsidRPr="00CD71A2">
        <w:rPr>
          <w:sz w:val="28"/>
          <w:szCs w:val="28"/>
        </w:rPr>
        <w:t>создание благоприятной среды для активного долголетия, создание условий для поддержания физической, творческой, профессиональной активности пожилых людей;</w:t>
      </w:r>
    </w:p>
    <w:p w:rsidR="00CC5FC4" w:rsidRPr="00CD71A2" w:rsidRDefault="00CC5FC4" w:rsidP="00CC5FC4">
      <w:pPr>
        <w:spacing w:line="360" w:lineRule="auto"/>
        <w:ind w:firstLine="709"/>
        <w:jc w:val="both"/>
        <w:rPr>
          <w:i/>
          <w:iCs/>
          <w:sz w:val="28"/>
          <w:szCs w:val="28"/>
        </w:rPr>
      </w:pPr>
      <w:r w:rsidRPr="00CD71A2">
        <w:rPr>
          <w:i/>
          <w:iCs/>
          <w:sz w:val="28"/>
          <w:szCs w:val="28"/>
        </w:rPr>
        <w:t>Повышение доступности и качества медицинской помощи населению:</w:t>
      </w:r>
    </w:p>
    <w:p w:rsidR="00CC5FC4" w:rsidRPr="00CD71A2" w:rsidRDefault="007371EE" w:rsidP="00CC5FC4">
      <w:pPr>
        <w:spacing w:line="360" w:lineRule="auto"/>
        <w:ind w:firstLine="709"/>
        <w:jc w:val="both"/>
        <w:rPr>
          <w:sz w:val="28"/>
          <w:szCs w:val="28"/>
        </w:rPr>
      </w:pPr>
      <w:r>
        <w:rPr>
          <w:sz w:val="28"/>
          <w:szCs w:val="28"/>
        </w:rPr>
        <w:t>развитие первично медико -</w:t>
      </w:r>
      <w:r w:rsidR="00E961F1">
        <w:rPr>
          <w:sz w:val="28"/>
          <w:szCs w:val="28"/>
        </w:rPr>
        <w:t xml:space="preserve"> </w:t>
      </w:r>
      <w:r w:rsidR="00CC5FC4" w:rsidRPr="00CD71A2">
        <w:rPr>
          <w:sz w:val="28"/>
          <w:szCs w:val="28"/>
        </w:rPr>
        <w:t>санитарно</w:t>
      </w:r>
      <w:r>
        <w:rPr>
          <w:sz w:val="28"/>
          <w:szCs w:val="28"/>
        </w:rPr>
        <w:t>й</w:t>
      </w:r>
      <w:r w:rsidR="00CC5FC4" w:rsidRPr="00CD71A2">
        <w:rPr>
          <w:sz w:val="28"/>
          <w:szCs w:val="28"/>
        </w:rPr>
        <w:t xml:space="preserve"> помощи на основе совершенствования деятельности общей врачебной (семейной) практики и формирования преимущественно профилактического направления работы;</w:t>
      </w:r>
    </w:p>
    <w:p w:rsidR="00CC5FC4" w:rsidRPr="00CD71A2" w:rsidRDefault="00CC5FC4" w:rsidP="00CC5FC4">
      <w:pPr>
        <w:spacing w:line="360" w:lineRule="auto"/>
        <w:ind w:firstLine="709"/>
        <w:jc w:val="both"/>
        <w:rPr>
          <w:sz w:val="28"/>
          <w:szCs w:val="28"/>
        </w:rPr>
      </w:pPr>
      <w:r w:rsidRPr="00CD71A2">
        <w:rPr>
          <w:sz w:val="28"/>
          <w:szCs w:val="28"/>
        </w:rPr>
        <w:t>повышение эффективности использования стационаров на основе дифференциации коечного фонда и четкого разделения лечебно-диагностического процесса по степени интенсивности;</w:t>
      </w:r>
    </w:p>
    <w:p w:rsidR="00CC5FC4" w:rsidRPr="00CD71A2" w:rsidRDefault="00CC5FC4" w:rsidP="00CC5FC4">
      <w:pPr>
        <w:spacing w:line="360" w:lineRule="auto"/>
        <w:ind w:firstLine="709"/>
        <w:jc w:val="both"/>
        <w:rPr>
          <w:sz w:val="28"/>
          <w:szCs w:val="28"/>
        </w:rPr>
      </w:pPr>
      <w:r w:rsidRPr="00CD71A2">
        <w:rPr>
          <w:sz w:val="28"/>
          <w:szCs w:val="28"/>
        </w:rPr>
        <w:t>стимулирование мотивации работников здравоохранения к улучшению качества медицинской помощи и профессиональному росту;</w:t>
      </w:r>
    </w:p>
    <w:p w:rsidR="00CC5FC4" w:rsidRPr="00CD71A2" w:rsidRDefault="00CC5FC4" w:rsidP="00CC5FC4">
      <w:pPr>
        <w:spacing w:line="360" w:lineRule="auto"/>
        <w:ind w:firstLine="709"/>
        <w:jc w:val="both"/>
        <w:rPr>
          <w:sz w:val="28"/>
          <w:szCs w:val="28"/>
        </w:rPr>
      </w:pPr>
      <w:r w:rsidRPr="00CD71A2">
        <w:rPr>
          <w:sz w:val="28"/>
          <w:szCs w:val="28"/>
        </w:rPr>
        <w:t>совершенствование системы подготовки и повышения квалификации медицинских кадров;</w:t>
      </w:r>
    </w:p>
    <w:p w:rsidR="00CC5FC4" w:rsidRPr="00CD71A2" w:rsidRDefault="00CC5FC4" w:rsidP="00CC5FC4">
      <w:pPr>
        <w:spacing w:line="360" w:lineRule="auto"/>
        <w:ind w:firstLine="709"/>
        <w:jc w:val="both"/>
        <w:rPr>
          <w:sz w:val="28"/>
          <w:szCs w:val="28"/>
        </w:rPr>
      </w:pPr>
      <w:r w:rsidRPr="00CD71A2">
        <w:rPr>
          <w:sz w:val="28"/>
          <w:szCs w:val="28"/>
        </w:rPr>
        <w:t>внедрение системы стандартизации в здравоохранении, систем управления качеством в медицинских учреждениях.</w:t>
      </w:r>
    </w:p>
    <w:p w:rsidR="00CC5FC4" w:rsidRPr="00CD71A2" w:rsidRDefault="00CF2195" w:rsidP="00CF2195">
      <w:pPr>
        <w:spacing w:line="360" w:lineRule="auto"/>
        <w:jc w:val="both"/>
        <w:rPr>
          <w:bCs/>
          <w:iCs/>
          <w:sz w:val="28"/>
          <w:szCs w:val="28"/>
        </w:rPr>
      </w:pPr>
      <w:r w:rsidRPr="00CD71A2">
        <w:rPr>
          <w:bCs/>
          <w:iCs/>
          <w:sz w:val="28"/>
          <w:szCs w:val="28"/>
        </w:rPr>
        <w:t xml:space="preserve">4.1.3.2. </w:t>
      </w:r>
      <w:r w:rsidR="00CC5FC4" w:rsidRPr="00CD71A2">
        <w:rPr>
          <w:bCs/>
          <w:iCs/>
          <w:sz w:val="28"/>
          <w:szCs w:val="28"/>
        </w:rPr>
        <w:t>Проектные направления</w:t>
      </w:r>
      <w:r w:rsidRPr="00CD71A2">
        <w:rPr>
          <w:bCs/>
          <w:iCs/>
          <w:sz w:val="28"/>
          <w:szCs w:val="28"/>
        </w:rPr>
        <w:t xml:space="preserve"> и развитие качественного образования</w:t>
      </w:r>
      <w:r w:rsidR="00CC5FC4" w:rsidRPr="00CD71A2">
        <w:rPr>
          <w:bCs/>
          <w:iCs/>
          <w:sz w:val="28"/>
          <w:szCs w:val="28"/>
        </w:rPr>
        <w:t>:</w:t>
      </w:r>
    </w:p>
    <w:p w:rsidR="00CC5FC4" w:rsidRPr="00CD71A2" w:rsidRDefault="00CC5FC4" w:rsidP="00CC5FC4">
      <w:pPr>
        <w:spacing w:line="360" w:lineRule="auto"/>
        <w:ind w:firstLine="709"/>
        <w:jc w:val="both"/>
        <w:rPr>
          <w:sz w:val="28"/>
          <w:szCs w:val="28"/>
        </w:rPr>
      </w:pPr>
      <w:r w:rsidRPr="00CD71A2">
        <w:rPr>
          <w:sz w:val="28"/>
          <w:szCs w:val="28"/>
        </w:rPr>
        <w:t xml:space="preserve">стимулирование образовательных учреждений, активно внедряющих инновационные образовательные программы, и поощрение лучших педагогов; </w:t>
      </w:r>
    </w:p>
    <w:p w:rsidR="00CC5FC4" w:rsidRPr="00CD71A2" w:rsidRDefault="00CC5FC4" w:rsidP="00CC5FC4">
      <w:pPr>
        <w:spacing w:line="360" w:lineRule="auto"/>
        <w:ind w:firstLine="709"/>
        <w:jc w:val="both"/>
        <w:rPr>
          <w:sz w:val="28"/>
          <w:szCs w:val="28"/>
        </w:rPr>
      </w:pPr>
      <w:r w:rsidRPr="00CD71A2">
        <w:rPr>
          <w:sz w:val="28"/>
          <w:szCs w:val="28"/>
        </w:rPr>
        <w:t>внедрение современных образовательных технологий: поставка в общеобразовательные учреждения компьютерного оборудования, оснащение школ учебно-наглядными пособиями и оборудованием для ведения проектно-исследовательской деятельности;</w:t>
      </w:r>
    </w:p>
    <w:p w:rsidR="00CC5FC4" w:rsidRPr="00CD71A2" w:rsidRDefault="00CC5FC4" w:rsidP="00CC5FC4">
      <w:pPr>
        <w:spacing w:line="360" w:lineRule="auto"/>
        <w:ind w:firstLine="709"/>
        <w:jc w:val="both"/>
        <w:rPr>
          <w:sz w:val="28"/>
          <w:szCs w:val="28"/>
        </w:rPr>
      </w:pPr>
      <w:r w:rsidRPr="00CD71A2">
        <w:rPr>
          <w:sz w:val="28"/>
          <w:szCs w:val="28"/>
        </w:rPr>
        <w:lastRenderedPageBreak/>
        <w:t>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w:t>
      </w:r>
    </w:p>
    <w:p w:rsidR="00CC5FC4" w:rsidRPr="00CD71A2" w:rsidRDefault="00CC5FC4" w:rsidP="00CC5FC4">
      <w:pPr>
        <w:spacing w:line="360" w:lineRule="auto"/>
        <w:ind w:firstLine="709"/>
        <w:jc w:val="both"/>
        <w:rPr>
          <w:sz w:val="28"/>
          <w:szCs w:val="28"/>
        </w:rPr>
      </w:pPr>
      <w:r w:rsidRPr="00CD71A2">
        <w:rPr>
          <w:sz w:val="28"/>
          <w:szCs w:val="28"/>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CC5FC4" w:rsidRPr="00CD71A2" w:rsidRDefault="00CC5FC4" w:rsidP="00CC5FC4">
      <w:pPr>
        <w:spacing w:line="360" w:lineRule="auto"/>
        <w:ind w:firstLine="709"/>
        <w:jc w:val="both"/>
        <w:rPr>
          <w:sz w:val="28"/>
          <w:szCs w:val="28"/>
        </w:rPr>
      </w:pPr>
      <w:r w:rsidRPr="00CD71A2">
        <w:rPr>
          <w:sz w:val="28"/>
          <w:szCs w:val="28"/>
        </w:rPr>
        <w:t>повышение уровня воспитательной работы в школах;</w:t>
      </w:r>
    </w:p>
    <w:p w:rsidR="00CC5FC4" w:rsidRPr="00CD71A2" w:rsidRDefault="00CC5FC4" w:rsidP="00CC5FC4">
      <w:pPr>
        <w:spacing w:line="360" w:lineRule="auto"/>
        <w:ind w:firstLine="709"/>
        <w:jc w:val="both"/>
        <w:rPr>
          <w:sz w:val="28"/>
          <w:szCs w:val="28"/>
        </w:rPr>
      </w:pPr>
      <w:r w:rsidRPr="00CD71A2">
        <w:rPr>
          <w:sz w:val="28"/>
          <w:szCs w:val="28"/>
        </w:rPr>
        <w:t>развитие проектной деятельности, технического творчества;</w:t>
      </w:r>
    </w:p>
    <w:p w:rsidR="00CC5FC4" w:rsidRPr="00CD71A2" w:rsidRDefault="00CC5FC4" w:rsidP="00CC5FC4">
      <w:pPr>
        <w:spacing w:line="360" w:lineRule="auto"/>
        <w:ind w:firstLine="709"/>
        <w:jc w:val="both"/>
        <w:rPr>
          <w:sz w:val="28"/>
          <w:szCs w:val="28"/>
        </w:rPr>
      </w:pPr>
      <w:r w:rsidRPr="00CD71A2">
        <w:rPr>
          <w:sz w:val="28"/>
          <w:szCs w:val="28"/>
        </w:rPr>
        <w:t>организация детского технопарка «Кванториум»;</w:t>
      </w:r>
    </w:p>
    <w:p w:rsidR="00CC5FC4" w:rsidRPr="00CD71A2" w:rsidRDefault="00CC5FC4" w:rsidP="00CC5FC4">
      <w:pPr>
        <w:spacing w:line="360" w:lineRule="auto"/>
        <w:ind w:firstLine="709"/>
        <w:jc w:val="both"/>
        <w:rPr>
          <w:sz w:val="28"/>
          <w:szCs w:val="28"/>
        </w:rPr>
      </w:pPr>
      <w:r w:rsidRPr="00CD71A2">
        <w:rPr>
          <w:sz w:val="28"/>
          <w:szCs w:val="28"/>
        </w:rPr>
        <w:t>обновление современной системы оценки качества образования на основе принципов объективности, прозрачности, общественного участия;</w:t>
      </w:r>
    </w:p>
    <w:p w:rsidR="00CC5FC4" w:rsidRPr="00CD71A2" w:rsidRDefault="00CC5FC4" w:rsidP="00CC5FC4">
      <w:pPr>
        <w:spacing w:line="360" w:lineRule="auto"/>
        <w:ind w:firstLine="709"/>
        <w:jc w:val="both"/>
        <w:rPr>
          <w:sz w:val="28"/>
          <w:szCs w:val="28"/>
        </w:rPr>
      </w:pPr>
      <w:r w:rsidRPr="00CD71A2">
        <w:rPr>
          <w:sz w:val="28"/>
          <w:szCs w:val="28"/>
        </w:rPr>
        <w:t>консолидация и координация деятельности школы, семьи, общественности в воспитании детей и молодежи.</w:t>
      </w:r>
    </w:p>
    <w:p w:rsidR="00CC5FC4" w:rsidRPr="00CD71A2" w:rsidRDefault="00CC5FC4" w:rsidP="00CC5FC4">
      <w:pPr>
        <w:spacing w:line="360" w:lineRule="auto"/>
        <w:ind w:firstLine="709"/>
        <w:jc w:val="both"/>
        <w:rPr>
          <w:i/>
          <w:iCs/>
          <w:sz w:val="28"/>
          <w:szCs w:val="28"/>
        </w:rPr>
      </w:pPr>
      <w:r w:rsidRPr="00CD71A2">
        <w:rPr>
          <w:i/>
          <w:iCs/>
          <w:sz w:val="28"/>
          <w:szCs w:val="28"/>
        </w:rPr>
        <w:t>Повышение доступности качественного образования:</w:t>
      </w:r>
    </w:p>
    <w:p w:rsidR="00CC5FC4" w:rsidRPr="00CD71A2" w:rsidRDefault="00CC5FC4" w:rsidP="00CC5FC4">
      <w:pPr>
        <w:spacing w:line="360" w:lineRule="auto"/>
        <w:ind w:firstLine="709"/>
        <w:jc w:val="both"/>
        <w:rPr>
          <w:sz w:val="28"/>
          <w:szCs w:val="28"/>
        </w:rPr>
      </w:pPr>
      <w:r w:rsidRPr="00CD71A2">
        <w:rPr>
          <w:sz w:val="28"/>
          <w:szCs w:val="28"/>
        </w:rPr>
        <w:t>обеспечение максимального охвата детей  предшкольной подготовкой;</w:t>
      </w:r>
    </w:p>
    <w:p w:rsidR="00CC5FC4" w:rsidRPr="00CD71A2" w:rsidRDefault="00CC5FC4" w:rsidP="00CC5FC4">
      <w:pPr>
        <w:spacing w:line="360" w:lineRule="auto"/>
        <w:jc w:val="both"/>
        <w:rPr>
          <w:sz w:val="28"/>
          <w:szCs w:val="28"/>
        </w:rPr>
      </w:pPr>
      <w:r w:rsidRPr="00CD71A2">
        <w:rPr>
          <w:sz w:val="28"/>
          <w:szCs w:val="28"/>
        </w:rPr>
        <w:t>развитие практики реализации индивидуальных образовательных запросов учащихся через введение профильного обучения, расширение спектра дополнительного образования;</w:t>
      </w:r>
    </w:p>
    <w:p w:rsidR="00CC5FC4" w:rsidRPr="00CD71A2" w:rsidRDefault="00CC5FC4" w:rsidP="00CC5FC4">
      <w:pPr>
        <w:spacing w:line="360" w:lineRule="auto"/>
        <w:ind w:firstLine="720"/>
        <w:jc w:val="both"/>
        <w:rPr>
          <w:sz w:val="28"/>
          <w:szCs w:val="28"/>
        </w:rPr>
      </w:pPr>
      <w:r w:rsidRPr="00CD71A2">
        <w:rPr>
          <w:sz w:val="28"/>
          <w:szCs w:val="28"/>
        </w:rPr>
        <w:t xml:space="preserve">дальнейшее развитие ресурсных центров, базовых школ, организация сетевого взаимодействия; </w:t>
      </w:r>
    </w:p>
    <w:p w:rsidR="00CC5FC4" w:rsidRPr="00CD71A2" w:rsidRDefault="00CC5FC4" w:rsidP="00CC5FC4">
      <w:pPr>
        <w:spacing w:line="360" w:lineRule="auto"/>
        <w:ind w:firstLine="720"/>
        <w:jc w:val="both"/>
        <w:rPr>
          <w:sz w:val="28"/>
          <w:szCs w:val="28"/>
        </w:rPr>
      </w:pPr>
      <w:r w:rsidRPr="00CD71A2">
        <w:rPr>
          <w:sz w:val="28"/>
          <w:szCs w:val="28"/>
        </w:rPr>
        <w:t>развитие инновационного образования в районе, организация республиканских, муниципальных экспериментальных площадок на базе образовательных учреждений;</w:t>
      </w:r>
    </w:p>
    <w:p w:rsidR="00CC5FC4" w:rsidRPr="00CD71A2" w:rsidRDefault="007371EE" w:rsidP="00CC5FC4">
      <w:pPr>
        <w:pStyle w:val="aa"/>
        <w:spacing w:line="360" w:lineRule="auto"/>
        <w:rPr>
          <w:sz w:val="28"/>
          <w:szCs w:val="28"/>
        </w:rPr>
      </w:pPr>
      <w:r>
        <w:rPr>
          <w:sz w:val="28"/>
          <w:szCs w:val="28"/>
        </w:rPr>
        <w:t>формирование нормативно-</w:t>
      </w:r>
      <w:r w:rsidR="00CC5FC4" w:rsidRPr="00CD71A2">
        <w:rPr>
          <w:sz w:val="28"/>
          <w:szCs w:val="28"/>
        </w:rPr>
        <w:t xml:space="preserve"> правовой базы, обеспечивающей достижение высокого уровня современного качества образования;</w:t>
      </w:r>
    </w:p>
    <w:p w:rsidR="00CC5FC4" w:rsidRPr="00CD71A2" w:rsidRDefault="00CC5FC4" w:rsidP="00CC5FC4">
      <w:pPr>
        <w:spacing w:line="360" w:lineRule="auto"/>
        <w:ind w:firstLine="720"/>
        <w:jc w:val="both"/>
        <w:rPr>
          <w:sz w:val="28"/>
          <w:szCs w:val="28"/>
        </w:rPr>
      </w:pPr>
      <w:r w:rsidRPr="00CD71A2">
        <w:rPr>
          <w:sz w:val="28"/>
          <w:szCs w:val="28"/>
        </w:rPr>
        <w:t>распространение общественного участия в управлении образованием;</w:t>
      </w:r>
    </w:p>
    <w:p w:rsidR="00CC5FC4" w:rsidRPr="00CD71A2" w:rsidRDefault="00CC5FC4" w:rsidP="00CF2195">
      <w:pPr>
        <w:spacing w:line="360" w:lineRule="auto"/>
        <w:ind w:firstLine="720"/>
        <w:jc w:val="both"/>
        <w:rPr>
          <w:sz w:val="28"/>
          <w:szCs w:val="28"/>
        </w:rPr>
      </w:pPr>
      <w:r w:rsidRPr="00CD71A2">
        <w:rPr>
          <w:sz w:val="28"/>
          <w:szCs w:val="28"/>
        </w:rPr>
        <w:t>развитие детских научных обществ.</w:t>
      </w:r>
    </w:p>
    <w:p w:rsidR="00CC5FC4" w:rsidRPr="00CD71A2" w:rsidRDefault="00CF2195" w:rsidP="00CF2195">
      <w:pPr>
        <w:spacing w:line="360" w:lineRule="auto"/>
        <w:jc w:val="both"/>
        <w:rPr>
          <w:bCs/>
          <w:iCs/>
          <w:sz w:val="28"/>
          <w:szCs w:val="28"/>
        </w:rPr>
      </w:pPr>
      <w:r w:rsidRPr="00CD71A2">
        <w:rPr>
          <w:bCs/>
          <w:iCs/>
          <w:sz w:val="28"/>
          <w:szCs w:val="28"/>
        </w:rPr>
        <w:t xml:space="preserve">4.1.3.3. </w:t>
      </w:r>
      <w:r w:rsidR="00CC5FC4" w:rsidRPr="00CD71A2">
        <w:rPr>
          <w:bCs/>
          <w:iCs/>
          <w:sz w:val="28"/>
          <w:szCs w:val="28"/>
        </w:rPr>
        <w:t>Проектные направления</w:t>
      </w:r>
      <w:r w:rsidRPr="00CD71A2">
        <w:rPr>
          <w:bCs/>
          <w:iCs/>
          <w:sz w:val="28"/>
          <w:szCs w:val="28"/>
        </w:rPr>
        <w:t xml:space="preserve"> в сферах культуры, туризма и отдыха</w:t>
      </w:r>
      <w:r w:rsidR="00CC5FC4" w:rsidRPr="00CD71A2">
        <w:rPr>
          <w:bCs/>
          <w:iCs/>
          <w:sz w:val="28"/>
          <w:szCs w:val="28"/>
        </w:rPr>
        <w:t>:</w:t>
      </w:r>
    </w:p>
    <w:p w:rsidR="00CC5FC4" w:rsidRPr="00CD71A2" w:rsidRDefault="00CC5FC4" w:rsidP="00CC5FC4">
      <w:pPr>
        <w:spacing w:line="360" w:lineRule="auto"/>
        <w:ind w:firstLine="708"/>
        <w:jc w:val="both"/>
        <w:rPr>
          <w:sz w:val="28"/>
          <w:szCs w:val="28"/>
        </w:rPr>
      </w:pPr>
      <w:r w:rsidRPr="00CD71A2">
        <w:rPr>
          <w:sz w:val="28"/>
          <w:szCs w:val="28"/>
        </w:rPr>
        <w:t xml:space="preserve"> повышение качества и расширение спектра муниципальных услуг в сфере культуры;</w:t>
      </w:r>
    </w:p>
    <w:p w:rsidR="00CC5FC4" w:rsidRPr="00CD71A2" w:rsidRDefault="00CC5FC4" w:rsidP="00CC5FC4">
      <w:pPr>
        <w:spacing w:line="360" w:lineRule="auto"/>
        <w:ind w:firstLine="708"/>
        <w:jc w:val="both"/>
        <w:rPr>
          <w:sz w:val="28"/>
          <w:szCs w:val="28"/>
        </w:rPr>
      </w:pPr>
      <w:r w:rsidRPr="00CD71A2">
        <w:rPr>
          <w:sz w:val="28"/>
          <w:szCs w:val="28"/>
        </w:rPr>
        <w:lastRenderedPageBreak/>
        <w:t>обеспечение доступности культурного продукта путем информатизации отрасли, а также укрепления материально-технической базы и технического переоснащения  учреждений культуры;</w:t>
      </w:r>
    </w:p>
    <w:p w:rsidR="00CC5FC4" w:rsidRPr="00CD71A2" w:rsidRDefault="00CC5FC4" w:rsidP="00CC5FC4">
      <w:pPr>
        <w:spacing w:line="360" w:lineRule="auto"/>
        <w:ind w:firstLine="708"/>
        <w:jc w:val="both"/>
        <w:rPr>
          <w:sz w:val="28"/>
          <w:szCs w:val="28"/>
        </w:rPr>
      </w:pPr>
      <w:r w:rsidRPr="00CD71A2">
        <w:rPr>
          <w:sz w:val="28"/>
          <w:szCs w:val="28"/>
        </w:rPr>
        <w:t>сохранение объектов культурного наследия, определение приоритетных направлений деятельности в данной сфере;</w:t>
      </w:r>
    </w:p>
    <w:p w:rsidR="00CC5FC4" w:rsidRPr="00CD71A2" w:rsidRDefault="00CC5FC4" w:rsidP="00CC5FC4">
      <w:pPr>
        <w:spacing w:line="360" w:lineRule="auto"/>
        <w:jc w:val="both"/>
        <w:rPr>
          <w:sz w:val="28"/>
          <w:szCs w:val="28"/>
        </w:rPr>
      </w:pPr>
      <w:r w:rsidRPr="00CD71A2">
        <w:rPr>
          <w:sz w:val="28"/>
          <w:szCs w:val="28"/>
        </w:rPr>
        <w:t xml:space="preserve"> </w:t>
      </w:r>
      <w:r w:rsidRPr="00CD71A2">
        <w:rPr>
          <w:sz w:val="28"/>
          <w:szCs w:val="28"/>
        </w:rPr>
        <w:tab/>
        <w:t>формирование конкурентной среды в отрасли культуры путем расширения грантовой  поддержки творческих проектов;</w:t>
      </w:r>
    </w:p>
    <w:p w:rsidR="00CC5FC4" w:rsidRPr="00CD71A2" w:rsidRDefault="00CC5FC4" w:rsidP="00CC5FC4">
      <w:pPr>
        <w:spacing w:line="360" w:lineRule="auto"/>
        <w:ind w:firstLine="708"/>
        <w:jc w:val="both"/>
        <w:rPr>
          <w:sz w:val="28"/>
          <w:szCs w:val="28"/>
        </w:rPr>
      </w:pPr>
      <w:r w:rsidRPr="00CD71A2">
        <w:rPr>
          <w:sz w:val="28"/>
          <w:szCs w:val="28"/>
        </w:rPr>
        <w:t>создание условий для творческой самореализации граждан;</w:t>
      </w:r>
    </w:p>
    <w:p w:rsidR="00CC5FC4" w:rsidRPr="00CD71A2" w:rsidRDefault="00CC5FC4" w:rsidP="00CC5FC4">
      <w:pPr>
        <w:spacing w:line="360" w:lineRule="auto"/>
        <w:jc w:val="both"/>
        <w:rPr>
          <w:sz w:val="28"/>
          <w:szCs w:val="28"/>
        </w:rPr>
      </w:pPr>
      <w:r w:rsidRPr="00CD71A2">
        <w:rPr>
          <w:sz w:val="28"/>
          <w:szCs w:val="28"/>
        </w:rPr>
        <w:t xml:space="preserve"> </w:t>
      </w:r>
      <w:r w:rsidRPr="00CD71A2">
        <w:rPr>
          <w:sz w:val="28"/>
          <w:szCs w:val="28"/>
        </w:rPr>
        <w:tab/>
        <w:t>развитие инфраструктуры туризма с применением механизмов государст</w:t>
      </w:r>
      <w:r w:rsidR="007371EE">
        <w:rPr>
          <w:sz w:val="28"/>
          <w:szCs w:val="28"/>
        </w:rPr>
        <w:t>венно-частного партнерства;</w:t>
      </w:r>
      <w:r w:rsidRPr="00CD71A2">
        <w:rPr>
          <w:sz w:val="28"/>
          <w:szCs w:val="28"/>
        </w:rPr>
        <w:t xml:space="preserve">   </w:t>
      </w:r>
    </w:p>
    <w:p w:rsidR="00CC5FC4" w:rsidRPr="00CD71A2" w:rsidRDefault="00CC5FC4" w:rsidP="00CC5FC4">
      <w:pPr>
        <w:spacing w:line="360" w:lineRule="auto"/>
        <w:ind w:firstLine="708"/>
        <w:jc w:val="both"/>
        <w:rPr>
          <w:sz w:val="28"/>
          <w:szCs w:val="28"/>
        </w:rPr>
      </w:pPr>
      <w:r w:rsidRPr="00CD71A2">
        <w:rPr>
          <w:sz w:val="28"/>
          <w:szCs w:val="28"/>
        </w:rPr>
        <w:t>развитие агротуризма, формирование нового туристического продукта, который способствовал устойчивому развитию сельских поселений;</w:t>
      </w:r>
    </w:p>
    <w:p w:rsidR="00CC5FC4" w:rsidRPr="00CD71A2" w:rsidRDefault="00CC5FC4" w:rsidP="00CC5FC4">
      <w:pPr>
        <w:spacing w:line="360" w:lineRule="auto"/>
        <w:ind w:firstLine="708"/>
        <w:jc w:val="both"/>
        <w:rPr>
          <w:b/>
          <w:bCs/>
          <w:sz w:val="28"/>
          <w:szCs w:val="28"/>
        </w:rPr>
      </w:pPr>
      <w:r w:rsidRPr="00CD71A2">
        <w:rPr>
          <w:sz w:val="28"/>
          <w:szCs w:val="28"/>
        </w:rPr>
        <w:t>развитие водного туризма</w:t>
      </w:r>
      <w:r w:rsidRPr="00CD71A2">
        <w:rPr>
          <w:b/>
          <w:bCs/>
          <w:sz w:val="28"/>
          <w:szCs w:val="28"/>
        </w:rPr>
        <w:t xml:space="preserve"> </w:t>
      </w:r>
      <w:r w:rsidRPr="00CD71A2">
        <w:rPr>
          <w:color w:val="000000"/>
          <w:sz w:val="28"/>
          <w:szCs w:val="28"/>
          <w:shd w:val="clear" w:color="auto" w:fill="FFFFFF"/>
        </w:rPr>
        <w:t>- это походы по рекам, озерам и водохранилищам на туристских судах. В водном туризме удачно сочетаются элементы познания, активного отдыха, оздоровления, физической культуры и спорта. Он доступен каждому практически здоровому человеку независимо от возраста. </w:t>
      </w:r>
    </w:p>
    <w:p w:rsidR="00CC5FC4" w:rsidRPr="00CD71A2" w:rsidRDefault="00CC5FC4" w:rsidP="00CC5FC4">
      <w:pPr>
        <w:spacing w:line="360" w:lineRule="auto"/>
        <w:ind w:firstLine="708"/>
        <w:jc w:val="both"/>
        <w:rPr>
          <w:color w:val="000000"/>
          <w:sz w:val="28"/>
          <w:szCs w:val="28"/>
        </w:rPr>
      </w:pPr>
      <w:r w:rsidRPr="00CD71A2">
        <w:rPr>
          <w:sz w:val="28"/>
          <w:szCs w:val="28"/>
        </w:rPr>
        <w:t>развитие этнического и событийного туризма</w:t>
      </w:r>
      <w:r w:rsidRPr="00CD71A2">
        <w:rPr>
          <w:color w:val="000000"/>
          <w:sz w:val="28"/>
          <w:szCs w:val="28"/>
        </w:rPr>
        <w:t>, в котором туристические поездки приурочены к каким</w:t>
      </w:r>
      <w:r w:rsidR="007371EE">
        <w:rPr>
          <w:color w:val="000000"/>
          <w:sz w:val="28"/>
          <w:szCs w:val="28"/>
        </w:rPr>
        <w:t>-либо определенным мероприятиям;</w:t>
      </w:r>
      <w:r w:rsidRPr="00CD71A2">
        <w:rPr>
          <w:color w:val="000000"/>
          <w:sz w:val="28"/>
          <w:szCs w:val="28"/>
        </w:rPr>
        <w:t xml:space="preserve"> </w:t>
      </w:r>
    </w:p>
    <w:p w:rsidR="00CC5FC4" w:rsidRPr="00CD71A2" w:rsidRDefault="00CC5FC4" w:rsidP="00CF2195">
      <w:pPr>
        <w:spacing w:line="360" w:lineRule="auto"/>
        <w:ind w:firstLine="708"/>
        <w:jc w:val="both"/>
        <w:rPr>
          <w:b/>
          <w:bCs/>
          <w:i/>
          <w:iCs/>
          <w:sz w:val="28"/>
          <w:szCs w:val="28"/>
        </w:rPr>
      </w:pPr>
      <w:r w:rsidRPr="00CD71A2">
        <w:rPr>
          <w:sz w:val="28"/>
          <w:szCs w:val="28"/>
        </w:rPr>
        <w:t>содействие развитию туристической инфраструктуры, которая включает в себя совокупность предприятий, учреждений и заведений, деятельность которых направлена на удовлетворение потребностей людей, участвующих в оздоровлении или отдыхе, а также путей сообщения и транспорта и объектов размещения туристов, обеспечивающих условия стабильного функционирования</w:t>
      </w:r>
      <w:r w:rsidRPr="00CD71A2">
        <w:rPr>
          <w:i/>
          <w:iCs/>
          <w:sz w:val="28"/>
          <w:szCs w:val="28"/>
        </w:rPr>
        <w:t>.</w:t>
      </w:r>
    </w:p>
    <w:p w:rsidR="00CC5FC4" w:rsidRPr="00CD71A2" w:rsidRDefault="00CF2195" w:rsidP="00CF2195">
      <w:pPr>
        <w:spacing w:line="360" w:lineRule="auto"/>
        <w:jc w:val="both"/>
        <w:rPr>
          <w:sz w:val="28"/>
          <w:szCs w:val="28"/>
        </w:rPr>
      </w:pPr>
      <w:r w:rsidRPr="00CD71A2">
        <w:rPr>
          <w:bCs/>
          <w:iCs/>
          <w:sz w:val="28"/>
          <w:szCs w:val="28"/>
        </w:rPr>
        <w:t xml:space="preserve">4.1.3.4. </w:t>
      </w:r>
      <w:r w:rsidR="00CC5FC4" w:rsidRPr="00CD71A2">
        <w:rPr>
          <w:bCs/>
          <w:iCs/>
          <w:sz w:val="28"/>
          <w:szCs w:val="28"/>
        </w:rPr>
        <w:t>Проектные направления</w:t>
      </w:r>
      <w:r w:rsidRPr="00CD71A2">
        <w:rPr>
          <w:bCs/>
          <w:iCs/>
          <w:sz w:val="28"/>
          <w:szCs w:val="28"/>
        </w:rPr>
        <w:t xml:space="preserve"> в сфере физической культуры и спорта</w:t>
      </w:r>
      <w:r w:rsidR="00CC5FC4" w:rsidRPr="00CD71A2">
        <w:rPr>
          <w:sz w:val="28"/>
          <w:szCs w:val="28"/>
        </w:rPr>
        <w:t>:</w:t>
      </w:r>
    </w:p>
    <w:p w:rsidR="00CC5FC4" w:rsidRPr="00CD71A2" w:rsidRDefault="00CC5FC4" w:rsidP="00CC5FC4">
      <w:pPr>
        <w:spacing w:line="360" w:lineRule="auto"/>
        <w:ind w:firstLine="709"/>
        <w:jc w:val="both"/>
        <w:rPr>
          <w:color w:val="FF0000"/>
          <w:sz w:val="28"/>
          <w:szCs w:val="28"/>
        </w:rPr>
      </w:pPr>
      <w:r w:rsidRPr="00CD71A2">
        <w:rPr>
          <w:sz w:val="28"/>
          <w:szCs w:val="28"/>
        </w:rPr>
        <w:t xml:space="preserve">формирование у населения понимания необходимости занятий физической культурой и спортом и повышения уровня знаний в этой сфере; </w:t>
      </w:r>
    </w:p>
    <w:p w:rsidR="00CC5FC4" w:rsidRPr="00CD71A2" w:rsidRDefault="00CC5FC4" w:rsidP="00CC5FC4">
      <w:pPr>
        <w:pStyle w:val="ae"/>
        <w:spacing w:before="0" w:beforeAutospacing="0" w:after="0" w:afterAutospacing="0" w:line="360" w:lineRule="auto"/>
        <w:ind w:firstLine="708"/>
        <w:jc w:val="both"/>
        <w:rPr>
          <w:sz w:val="28"/>
          <w:szCs w:val="28"/>
        </w:rPr>
      </w:pPr>
      <w:r w:rsidRPr="00CD71A2">
        <w:rPr>
          <w:sz w:val="28"/>
          <w:szCs w:val="28"/>
        </w:rPr>
        <w:t>развитие системы массовой физическ</w:t>
      </w:r>
      <w:r w:rsidR="007371EE">
        <w:rPr>
          <w:sz w:val="28"/>
          <w:szCs w:val="28"/>
        </w:rPr>
        <w:t>ой культуры и спорта, включающей</w:t>
      </w:r>
      <w:r w:rsidRPr="00CD71A2">
        <w:rPr>
          <w:sz w:val="28"/>
          <w:szCs w:val="28"/>
        </w:rPr>
        <w:t xml:space="preserve"> в себя развитие инфраструктуры для занятий массовым спортом в образовательных учреждениях и по месту жительства, расширение количества спортивных сооружений; </w:t>
      </w:r>
    </w:p>
    <w:p w:rsidR="00CC5FC4" w:rsidRPr="00CD71A2" w:rsidRDefault="00CC5FC4" w:rsidP="00CC5FC4">
      <w:pPr>
        <w:pStyle w:val="ae"/>
        <w:spacing w:before="0" w:beforeAutospacing="0" w:after="0" w:afterAutospacing="0" w:line="360" w:lineRule="auto"/>
        <w:ind w:firstLine="708"/>
        <w:jc w:val="both"/>
        <w:rPr>
          <w:sz w:val="28"/>
          <w:szCs w:val="28"/>
        </w:rPr>
      </w:pPr>
      <w:r w:rsidRPr="00CD71A2">
        <w:rPr>
          <w:sz w:val="28"/>
          <w:szCs w:val="28"/>
        </w:rPr>
        <w:lastRenderedPageBreak/>
        <w:t xml:space="preserve">развитие системы дополнительного образования в сфере физической культуры и спорта, создание новых спортивных клубов, спортивных секций и команд для детей и взрослых; </w:t>
      </w:r>
    </w:p>
    <w:p w:rsidR="00CC5FC4" w:rsidRPr="00CD71A2" w:rsidRDefault="00CC5FC4" w:rsidP="00CC5FC4">
      <w:pPr>
        <w:pStyle w:val="ae"/>
        <w:spacing w:before="0" w:beforeAutospacing="0" w:after="0" w:afterAutospacing="0" w:line="360" w:lineRule="auto"/>
        <w:ind w:firstLine="708"/>
        <w:jc w:val="both"/>
        <w:rPr>
          <w:sz w:val="28"/>
          <w:szCs w:val="28"/>
        </w:rPr>
      </w:pPr>
      <w:r w:rsidRPr="00CD71A2">
        <w:rPr>
          <w:sz w:val="28"/>
          <w:szCs w:val="28"/>
        </w:rPr>
        <w:t xml:space="preserve">формирование постоянно действующей информационно-пропагандистской и просветительно-образовательной системы, способствующей вовлечению населения в активные занятия физической культурой и спортом и формированию здорового образа жизни, особенно детей, подростков и молодежи; </w:t>
      </w:r>
    </w:p>
    <w:p w:rsidR="00CC5FC4" w:rsidRPr="00CD71A2" w:rsidRDefault="00CC5FC4" w:rsidP="00CC5FC4">
      <w:pPr>
        <w:pStyle w:val="ae"/>
        <w:spacing w:before="0" w:beforeAutospacing="0" w:after="0" w:afterAutospacing="0" w:line="360" w:lineRule="auto"/>
        <w:ind w:firstLine="708"/>
        <w:jc w:val="both"/>
        <w:rPr>
          <w:sz w:val="28"/>
          <w:szCs w:val="28"/>
        </w:rPr>
      </w:pPr>
      <w:r w:rsidRPr="00CD71A2">
        <w:rPr>
          <w:sz w:val="28"/>
          <w:szCs w:val="28"/>
        </w:rPr>
        <w:t xml:space="preserve">совершенствование системы управления и организации физической культуры и спорта, разработка новых организационно-управленческих решений, направленных на создание эффективной системы физкультурно-оздоровительной и спортивно-массовой работы среди населения района; </w:t>
      </w:r>
    </w:p>
    <w:p w:rsidR="00CC5FC4" w:rsidRPr="00CD71A2" w:rsidRDefault="00CC5FC4" w:rsidP="00CC5FC4">
      <w:pPr>
        <w:pStyle w:val="ae"/>
        <w:spacing w:before="0" w:beforeAutospacing="0" w:after="0" w:afterAutospacing="0" w:line="360" w:lineRule="auto"/>
        <w:ind w:firstLine="708"/>
        <w:jc w:val="both"/>
        <w:rPr>
          <w:sz w:val="28"/>
          <w:szCs w:val="28"/>
        </w:rPr>
      </w:pPr>
      <w:r w:rsidRPr="00CD71A2">
        <w:rPr>
          <w:sz w:val="28"/>
          <w:szCs w:val="28"/>
        </w:rPr>
        <w:t xml:space="preserve">привлечение как для развития массовой физкультуры средств из различных источников, включая бюджеты всех уровней и внебюджетные средства, стимулирование привлечения инвестиций на развитие физической культуры и спорта. </w:t>
      </w:r>
    </w:p>
    <w:p w:rsidR="008815BC" w:rsidRPr="00CD71A2" w:rsidRDefault="00CF2195" w:rsidP="008479DB">
      <w:pPr>
        <w:pStyle w:val="ConsNormal"/>
        <w:widowControl/>
        <w:ind w:firstLine="0"/>
        <w:rPr>
          <w:rFonts w:ascii="Times New Roman" w:hAnsi="Times New Roman" w:cs="Times New Roman"/>
          <w:b/>
          <w:bCs/>
          <w:iCs/>
          <w:spacing w:val="4"/>
          <w:sz w:val="28"/>
          <w:szCs w:val="28"/>
        </w:rPr>
      </w:pPr>
      <w:r w:rsidRPr="00CD71A2">
        <w:rPr>
          <w:rFonts w:ascii="Times New Roman" w:hAnsi="Times New Roman" w:cs="Times New Roman"/>
          <w:b/>
          <w:bCs/>
          <w:iCs/>
          <w:spacing w:val="4"/>
          <w:sz w:val="28"/>
          <w:szCs w:val="28"/>
        </w:rPr>
        <w:t xml:space="preserve">4.2 Основные направления экономического развития, </w:t>
      </w:r>
      <w:r w:rsidR="00CC4E98" w:rsidRPr="00CD71A2">
        <w:rPr>
          <w:rFonts w:ascii="Times New Roman" w:hAnsi="Times New Roman" w:cs="Times New Roman"/>
          <w:b/>
          <w:bCs/>
          <w:iCs/>
          <w:spacing w:val="4"/>
          <w:sz w:val="28"/>
          <w:szCs w:val="28"/>
        </w:rPr>
        <w:t>повышение</w:t>
      </w:r>
      <w:r w:rsidRPr="00CD71A2">
        <w:rPr>
          <w:rFonts w:ascii="Times New Roman" w:hAnsi="Times New Roman" w:cs="Times New Roman"/>
          <w:b/>
          <w:bCs/>
          <w:iCs/>
          <w:spacing w:val="4"/>
          <w:sz w:val="28"/>
          <w:szCs w:val="28"/>
        </w:rPr>
        <w:t xml:space="preserve"> конкурентоспособности и инвестиционной привлекательности.</w:t>
      </w:r>
    </w:p>
    <w:p w:rsidR="00DB2DBB" w:rsidRPr="00CD71A2" w:rsidRDefault="00DB2DBB" w:rsidP="00DB2DBB">
      <w:pPr>
        <w:rPr>
          <w:sz w:val="26"/>
          <w:szCs w:val="26"/>
        </w:rPr>
      </w:pPr>
      <w:r w:rsidRPr="00CD71A2">
        <w:rPr>
          <w:bCs/>
          <w:iCs/>
          <w:sz w:val="26"/>
          <w:szCs w:val="26"/>
        </w:rPr>
        <w:t>4.2.1. Проектные направления в промышленности:</w:t>
      </w:r>
      <w:r w:rsidRPr="00CD71A2">
        <w:rPr>
          <w:sz w:val="26"/>
          <w:szCs w:val="26"/>
        </w:rPr>
        <w:t xml:space="preserve"> </w:t>
      </w:r>
    </w:p>
    <w:p w:rsidR="00DB2DBB" w:rsidRPr="00CD71A2" w:rsidRDefault="00DB2DBB" w:rsidP="00DB2DBB">
      <w:pPr>
        <w:spacing w:line="360" w:lineRule="auto"/>
        <w:ind w:firstLine="696"/>
        <w:rPr>
          <w:sz w:val="28"/>
          <w:szCs w:val="28"/>
        </w:rPr>
      </w:pPr>
      <w:r w:rsidRPr="00CD71A2">
        <w:rPr>
          <w:sz w:val="26"/>
          <w:szCs w:val="26"/>
        </w:rPr>
        <w:t xml:space="preserve"> </w:t>
      </w:r>
      <w:r w:rsidRPr="00CD71A2">
        <w:rPr>
          <w:sz w:val="28"/>
          <w:szCs w:val="28"/>
        </w:rPr>
        <w:t xml:space="preserve">модернизация производства на ООО «Краснослободский молочный завод»; </w:t>
      </w:r>
    </w:p>
    <w:p w:rsidR="00DB2DBB" w:rsidRPr="00CD71A2" w:rsidRDefault="00DB2DBB" w:rsidP="00DB2DBB">
      <w:pPr>
        <w:spacing w:line="360" w:lineRule="auto"/>
        <w:ind w:firstLine="696"/>
        <w:jc w:val="both"/>
        <w:rPr>
          <w:sz w:val="28"/>
          <w:szCs w:val="28"/>
        </w:rPr>
      </w:pPr>
      <w:r w:rsidRPr="00CD71A2">
        <w:rPr>
          <w:sz w:val="28"/>
          <w:szCs w:val="28"/>
        </w:rPr>
        <w:t xml:space="preserve"> внедрение комплекса оборудования и технологий по производству новых видов продукции на ОАО «Краснослободский радиозавод»;</w:t>
      </w:r>
    </w:p>
    <w:p w:rsidR="00DB2DBB" w:rsidRPr="00CD71A2" w:rsidRDefault="00DB2DBB" w:rsidP="00DB2DBB">
      <w:pPr>
        <w:spacing w:line="360" w:lineRule="auto"/>
        <w:ind w:firstLine="702"/>
        <w:jc w:val="both"/>
        <w:rPr>
          <w:b/>
          <w:bCs/>
          <w:sz w:val="28"/>
          <w:szCs w:val="28"/>
        </w:rPr>
      </w:pPr>
      <w:r w:rsidRPr="00CD71A2">
        <w:rPr>
          <w:sz w:val="28"/>
          <w:szCs w:val="28"/>
        </w:rPr>
        <w:t xml:space="preserve"> оптимизация производственных процессов и сокращение издержек;</w:t>
      </w:r>
    </w:p>
    <w:p w:rsidR="00DB2DBB" w:rsidRPr="00CD71A2" w:rsidRDefault="00DB2DBB" w:rsidP="00DB2DBB">
      <w:pPr>
        <w:spacing w:line="360" w:lineRule="auto"/>
        <w:ind w:firstLine="702"/>
        <w:jc w:val="both"/>
        <w:rPr>
          <w:sz w:val="28"/>
          <w:szCs w:val="28"/>
        </w:rPr>
      </w:pPr>
      <w:r w:rsidRPr="00CD71A2">
        <w:rPr>
          <w:sz w:val="28"/>
          <w:szCs w:val="28"/>
        </w:rPr>
        <w:t xml:space="preserve"> возрождение предприятий народно-художественного промысла на территории района;</w:t>
      </w:r>
    </w:p>
    <w:p w:rsidR="00DB2DBB" w:rsidRPr="00CD71A2" w:rsidRDefault="00DB2DBB" w:rsidP="00DB2DBB">
      <w:pPr>
        <w:spacing w:line="360" w:lineRule="auto"/>
        <w:ind w:firstLine="702"/>
        <w:jc w:val="both"/>
        <w:rPr>
          <w:sz w:val="28"/>
          <w:szCs w:val="28"/>
        </w:rPr>
      </w:pPr>
      <w:r w:rsidRPr="00CD71A2">
        <w:rPr>
          <w:sz w:val="28"/>
          <w:szCs w:val="28"/>
        </w:rPr>
        <w:t xml:space="preserve"> организация заготовок древесины, производство деревянных конструкций домов с использованием современных технологий углубленной переработки древесины;</w:t>
      </w:r>
    </w:p>
    <w:p w:rsidR="00DB2DBB" w:rsidRPr="00CD71A2" w:rsidRDefault="00DB2DBB" w:rsidP="00DB2DBB">
      <w:pPr>
        <w:spacing w:line="360" w:lineRule="auto"/>
        <w:ind w:firstLine="702"/>
        <w:jc w:val="both"/>
        <w:rPr>
          <w:sz w:val="28"/>
          <w:szCs w:val="28"/>
        </w:rPr>
      </w:pPr>
      <w:r w:rsidRPr="00CD71A2">
        <w:rPr>
          <w:sz w:val="28"/>
          <w:szCs w:val="28"/>
        </w:rPr>
        <w:t xml:space="preserve">модернизация производства на ООО «Краснослободская прядильно-ткацкая фабрика» путем приобретения двух высокоскоростных ткацких станков; </w:t>
      </w:r>
    </w:p>
    <w:p w:rsidR="00DB2DBB" w:rsidRPr="00CD71A2" w:rsidRDefault="00DB2DBB" w:rsidP="00DB2DBB">
      <w:pPr>
        <w:spacing w:line="360" w:lineRule="auto"/>
        <w:ind w:firstLine="702"/>
        <w:jc w:val="both"/>
        <w:rPr>
          <w:sz w:val="28"/>
          <w:szCs w:val="28"/>
        </w:rPr>
      </w:pPr>
      <w:r w:rsidRPr="00CD71A2">
        <w:rPr>
          <w:sz w:val="28"/>
          <w:szCs w:val="28"/>
        </w:rPr>
        <w:lastRenderedPageBreak/>
        <w:t>наращивание объема производства трансформаторно-реакторного оборудования, металлоконструкций и электромонтажа электротехнических шкафов на ПП№2 ЗАО «Конвертор» для предприятий ПАО «Газпром», ПАО «Россети», ГК «Росатом», ОАО «Тран</w:t>
      </w:r>
      <w:r w:rsidR="007371EE">
        <w:rPr>
          <w:sz w:val="28"/>
          <w:szCs w:val="28"/>
        </w:rPr>
        <w:t>с</w:t>
      </w:r>
      <w:r w:rsidRPr="00CD71A2">
        <w:rPr>
          <w:sz w:val="28"/>
          <w:szCs w:val="28"/>
        </w:rPr>
        <w:t>нефть» и ближнего зарубежья;</w:t>
      </w:r>
    </w:p>
    <w:p w:rsidR="00DB2DBB" w:rsidRPr="00CD71A2" w:rsidRDefault="00DB2DBB" w:rsidP="00DB2DBB">
      <w:pPr>
        <w:spacing w:line="360" w:lineRule="auto"/>
        <w:ind w:firstLine="702"/>
        <w:jc w:val="both"/>
        <w:rPr>
          <w:sz w:val="28"/>
          <w:szCs w:val="28"/>
        </w:rPr>
      </w:pPr>
      <w:r w:rsidRPr="00CD71A2">
        <w:rPr>
          <w:sz w:val="28"/>
          <w:szCs w:val="28"/>
        </w:rPr>
        <w:t>модернизация производства на ООО «Актив-электро» путем использования кредитных ресурсов: приобрести установку по обезжириванию изделий для дальнейшей покраски и  лазерный аппарат для  раскроя металлоизделий.</w:t>
      </w:r>
    </w:p>
    <w:p w:rsidR="00DB2DBB" w:rsidRPr="00CD71A2" w:rsidRDefault="00DB2DBB" w:rsidP="00DB2DBB">
      <w:pPr>
        <w:pStyle w:val="8"/>
        <w:spacing w:line="360" w:lineRule="auto"/>
        <w:jc w:val="left"/>
        <w:rPr>
          <w:b w:val="0"/>
          <w:iCs/>
          <w:sz w:val="28"/>
          <w:szCs w:val="28"/>
        </w:rPr>
      </w:pPr>
      <w:r w:rsidRPr="00CD71A2">
        <w:rPr>
          <w:b w:val="0"/>
          <w:iCs/>
          <w:sz w:val="28"/>
          <w:szCs w:val="28"/>
        </w:rPr>
        <w:t>модернизация производства на ООО Завод «ПромМетИзделие», реализация 2 этапа инвестиционного проекта « Техническое перевооружение</w:t>
      </w:r>
      <w:r w:rsidRPr="00CD71A2">
        <w:rPr>
          <w:sz w:val="28"/>
          <w:szCs w:val="28"/>
        </w:rPr>
        <w:t xml:space="preserve"> </w:t>
      </w:r>
      <w:r w:rsidRPr="00CD71A2">
        <w:rPr>
          <w:b w:val="0"/>
          <w:sz w:val="28"/>
          <w:szCs w:val="28"/>
        </w:rPr>
        <w:t>предприятия для выпуска новой продукции по импортозамещению».</w:t>
      </w:r>
    </w:p>
    <w:p w:rsidR="00DB2DBB" w:rsidRPr="00CD71A2" w:rsidRDefault="00DB2DBB" w:rsidP="00DB2DBB">
      <w:pPr>
        <w:spacing w:line="360" w:lineRule="auto"/>
        <w:jc w:val="both"/>
        <w:rPr>
          <w:bCs/>
          <w:iCs/>
          <w:sz w:val="28"/>
          <w:szCs w:val="28"/>
        </w:rPr>
      </w:pPr>
      <w:r w:rsidRPr="00CD71A2">
        <w:rPr>
          <w:bCs/>
          <w:iCs/>
          <w:sz w:val="28"/>
          <w:szCs w:val="28"/>
        </w:rPr>
        <w:t>4.2.2. Проектные направления в сельском хозяйстве:</w:t>
      </w:r>
    </w:p>
    <w:p w:rsidR="00DB2DBB" w:rsidRPr="00CD71A2" w:rsidRDefault="00DB2DBB" w:rsidP="00DB2DBB">
      <w:pPr>
        <w:tabs>
          <w:tab w:val="left" w:pos="0"/>
        </w:tabs>
        <w:spacing w:line="360" w:lineRule="auto"/>
        <w:jc w:val="both"/>
        <w:rPr>
          <w:sz w:val="28"/>
          <w:szCs w:val="28"/>
        </w:rPr>
      </w:pPr>
      <w:r w:rsidRPr="00CD71A2">
        <w:rPr>
          <w:sz w:val="28"/>
          <w:szCs w:val="28"/>
        </w:rPr>
        <w:tab/>
        <w:t>сохранение размера посевных площадей, занятых зерновыми, зернобобовыми  и кормовыми культурами;</w:t>
      </w:r>
    </w:p>
    <w:p w:rsidR="00DB2DBB" w:rsidRPr="00CD71A2" w:rsidRDefault="00DB2DBB" w:rsidP="00DB2DBB">
      <w:pPr>
        <w:tabs>
          <w:tab w:val="left" w:pos="0"/>
        </w:tabs>
        <w:spacing w:line="360" w:lineRule="auto"/>
        <w:jc w:val="both"/>
        <w:rPr>
          <w:sz w:val="28"/>
          <w:szCs w:val="28"/>
        </w:rPr>
      </w:pPr>
      <w:r w:rsidRPr="00CD71A2">
        <w:rPr>
          <w:sz w:val="28"/>
          <w:szCs w:val="28"/>
        </w:rPr>
        <w:t xml:space="preserve">           оптимизация структуры посевных площадей в соответствии с зональными системами земледелия;</w:t>
      </w:r>
    </w:p>
    <w:p w:rsidR="00DB2DBB" w:rsidRPr="00CD71A2" w:rsidRDefault="00DB2DBB" w:rsidP="00DB2DBB">
      <w:pPr>
        <w:tabs>
          <w:tab w:val="left" w:pos="0"/>
        </w:tabs>
        <w:spacing w:line="360" w:lineRule="auto"/>
        <w:jc w:val="both"/>
        <w:rPr>
          <w:sz w:val="28"/>
          <w:szCs w:val="28"/>
        </w:rPr>
      </w:pPr>
      <w:r w:rsidRPr="00CD71A2">
        <w:rPr>
          <w:sz w:val="28"/>
          <w:szCs w:val="28"/>
        </w:rPr>
        <w:tab/>
        <w:t>увеличение объемов производства сельскохозяйственных культур, в том числе продовольственного зерна путем  повышения урожайности   с применением инновационных технологий во всех сельскохозяйственных предприятиях района;</w:t>
      </w:r>
    </w:p>
    <w:p w:rsidR="00DB2DBB" w:rsidRPr="00CD71A2" w:rsidRDefault="00DB2DBB" w:rsidP="00DB2DBB">
      <w:pPr>
        <w:spacing w:line="360" w:lineRule="auto"/>
        <w:jc w:val="both"/>
        <w:rPr>
          <w:sz w:val="28"/>
          <w:szCs w:val="28"/>
        </w:rPr>
      </w:pPr>
      <w:r w:rsidRPr="00CD71A2">
        <w:rPr>
          <w:sz w:val="28"/>
          <w:szCs w:val="28"/>
        </w:rPr>
        <w:t xml:space="preserve">           доведения удельного веса  площади, засеваемой элитными семенами, в общей площади  посева до 12%;</w:t>
      </w:r>
    </w:p>
    <w:p w:rsidR="00DB2DBB" w:rsidRPr="00CD71A2" w:rsidRDefault="00DB2DBB" w:rsidP="00DB2DBB">
      <w:pPr>
        <w:spacing w:line="360" w:lineRule="auto"/>
        <w:jc w:val="both"/>
        <w:rPr>
          <w:sz w:val="28"/>
          <w:szCs w:val="28"/>
        </w:rPr>
      </w:pPr>
      <w:r w:rsidRPr="00CD71A2">
        <w:rPr>
          <w:sz w:val="28"/>
          <w:szCs w:val="28"/>
        </w:rPr>
        <w:t xml:space="preserve">           развитие системы страхования и кредитования подотраслей растениеводства и животноводства, способствующей их устойчивому развитию и снижению рисков;</w:t>
      </w:r>
    </w:p>
    <w:p w:rsidR="00DB2DBB" w:rsidRPr="00CD71A2" w:rsidRDefault="00DB2DBB" w:rsidP="00DB2DBB">
      <w:pPr>
        <w:suppressAutoHyphens/>
        <w:spacing w:line="360" w:lineRule="auto"/>
        <w:jc w:val="both"/>
        <w:rPr>
          <w:sz w:val="28"/>
          <w:szCs w:val="28"/>
        </w:rPr>
      </w:pPr>
      <w:r w:rsidRPr="00CD71A2">
        <w:rPr>
          <w:sz w:val="28"/>
          <w:szCs w:val="28"/>
        </w:rPr>
        <w:t xml:space="preserve">           привлечение льготных долгосрочных кредитных ресурсов в соответствии с направлениями государственной поддержки,  в целях увеличения эффективности сельскохозяйственного производства;</w:t>
      </w:r>
    </w:p>
    <w:p w:rsidR="00DB2DBB" w:rsidRPr="00CD71A2" w:rsidRDefault="00DB2DBB" w:rsidP="00DB2DBB">
      <w:pPr>
        <w:tabs>
          <w:tab w:val="left" w:pos="0"/>
        </w:tabs>
        <w:spacing w:line="360" w:lineRule="auto"/>
        <w:jc w:val="both"/>
        <w:rPr>
          <w:sz w:val="28"/>
          <w:szCs w:val="28"/>
        </w:rPr>
      </w:pPr>
      <w:r w:rsidRPr="00CD71A2">
        <w:rPr>
          <w:sz w:val="28"/>
          <w:szCs w:val="28"/>
        </w:rPr>
        <w:t xml:space="preserve">            за счет средств частного капитала  и  кредитных источников, проведение мероприятий по строительству и обновлению технологического оборудования с целью преодоления технической отсталости в сельском хозяйстве;  </w:t>
      </w:r>
    </w:p>
    <w:p w:rsidR="00DB2DBB" w:rsidRPr="00CD71A2" w:rsidRDefault="00DB2DBB" w:rsidP="00DB2DBB">
      <w:pPr>
        <w:spacing w:line="360" w:lineRule="auto"/>
        <w:ind w:firstLine="709"/>
        <w:jc w:val="both"/>
        <w:rPr>
          <w:sz w:val="28"/>
          <w:szCs w:val="28"/>
        </w:rPr>
      </w:pPr>
      <w:r w:rsidRPr="00CD71A2">
        <w:rPr>
          <w:sz w:val="28"/>
          <w:szCs w:val="28"/>
        </w:rPr>
        <w:lastRenderedPageBreak/>
        <w:t>повышение производительности труда, влияющее на увеличение заработной платы работников сельского хозяйства;</w:t>
      </w:r>
    </w:p>
    <w:p w:rsidR="00DB2DBB" w:rsidRPr="00CD71A2" w:rsidRDefault="00DB2DBB" w:rsidP="00DB2DBB">
      <w:pPr>
        <w:tabs>
          <w:tab w:val="left" w:pos="0"/>
        </w:tabs>
        <w:spacing w:line="360" w:lineRule="auto"/>
        <w:jc w:val="both"/>
        <w:rPr>
          <w:sz w:val="28"/>
          <w:szCs w:val="28"/>
        </w:rPr>
      </w:pPr>
      <w:r w:rsidRPr="00CD71A2">
        <w:rPr>
          <w:b/>
          <w:bCs/>
          <w:i/>
          <w:iCs/>
          <w:sz w:val="28"/>
          <w:szCs w:val="28"/>
        </w:rPr>
        <w:t xml:space="preserve">          </w:t>
      </w:r>
      <w:r w:rsidRPr="00CD71A2">
        <w:rPr>
          <w:sz w:val="28"/>
          <w:szCs w:val="28"/>
        </w:rPr>
        <w:t>повышение рентабельности сельскохозяйственных организаций;</w:t>
      </w:r>
    </w:p>
    <w:p w:rsidR="00DB2DBB" w:rsidRPr="00CD71A2" w:rsidRDefault="00DB2DBB" w:rsidP="00DB2DBB">
      <w:pPr>
        <w:spacing w:line="360" w:lineRule="auto"/>
        <w:jc w:val="both"/>
        <w:rPr>
          <w:sz w:val="28"/>
          <w:szCs w:val="28"/>
        </w:rPr>
      </w:pPr>
      <w:r w:rsidRPr="00CD71A2">
        <w:rPr>
          <w:sz w:val="28"/>
          <w:szCs w:val="28"/>
        </w:rPr>
        <w:t xml:space="preserve">          повышение уровня обеспечения сельскохозяйственных организаций  квалифицированными специалистами, повышение доли молодых специалистов;</w:t>
      </w:r>
    </w:p>
    <w:p w:rsidR="00DB2DBB" w:rsidRPr="00CD71A2" w:rsidRDefault="00DB2DBB" w:rsidP="00DB2DBB">
      <w:pPr>
        <w:spacing w:line="360" w:lineRule="auto"/>
        <w:jc w:val="both"/>
        <w:rPr>
          <w:sz w:val="28"/>
          <w:szCs w:val="28"/>
        </w:rPr>
      </w:pPr>
      <w:r w:rsidRPr="00CD71A2">
        <w:rPr>
          <w:sz w:val="28"/>
          <w:szCs w:val="28"/>
        </w:rPr>
        <w:t xml:space="preserve">         проведение комплекса мероприятий по утилизации и захоронению биологических отходов в соответствии с требованиями Ветеринарно-санитарных правил сбора, утилизации и уничтожения биологических отходов;</w:t>
      </w:r>
    </w:p>
    <w:p w:rsidR="00DB2DBB" w:rsidRPr="00CD71A2" w:rsidRDefault="00DB2DBB" w:rsidP="00DB2DBB">
      <w:pPr>
        <w:spacing w:line="360" w:lineRule="auto"/>
        <w:jc w:val="both"/>
        <w:rPr>
          <w:sz w:val="28"/>
          <w:szCs w:val="28"/>
        </w:rPr>
      </w:pPr>
      <w:r w:rsidRPr="00CD71A2">
        <w:rPr>
          <w:sz w:val="28"/>
          <w:szCs w:val="28"/>
        </w:rPr>
        <w:t xml:space="preserve">         приобретение сельскохозяйственной техники во всех хозяйствах района;</w:t>
      </w:r>
    </w:p>
    <w:p w:rsidR="00DB2DBB" w:rsidRPr="00CD71A2" w:rsidRDefault="00DB2DBB" w:rsidP="00DB2DBB">
      <w:pPr>
        <w:spacing w:line="360" w:lineRule="auto"/>
        <w:jc w:val="both"/>
        <w:rPr>
          <w:sz w:val="28"/>
          <w:szCs w:val="28"/>
        </w:rPr>
      </w:pPr>
      <w:r w:rsidRPr="00CD71A2">
        <w:rPr>
          <w:sz w:val="28"/>
          <w:szCs w:val="28"/>
        </w:rPr>
        <w:t xml:space="preserve">         участие в программе «Поддержка начинающих фермеров в Республике Мордовия»;</w:t>
      </w:r>
    </w:p>
    <w:p w:rsidR="00DB2DBB" w:rsidRPr="00CD71A2" w:rsidRDefault="00DB2DBB" w:rsidP="00DB2DBB">
      <w:pPr>
        <w:spacing w:line="360" w:lineRule="auto"/>
        <w:jc w:val="both"/>
        <w:rPr>
          <w:sz w:val="28"/>
          <w:szCs w:val="28"/>
        </w:rPr>
      </w:pPr>
      <w:r w:rsidRPr="00CD71A2">
        <w:rPr>
          <w:sz w:val="28"/>
          <w:szCs w:val="28"/>
        </w:rPr>
        <w:t xml:space="preserve">          участие в программе «Развитие семейных животноводческих ферм на базе крестьянско-фермерских хозяйств в Республике Мордовия »;</w:t>
      </w:r>
    </w:p>
    <w:p w:rsidR="00DB2DBB" w:rsidRPr="00CD71A2" w:rsidRDefault="00DB2DBB" w:rsidP="00DB2DBB">
      <w:pPr>
        <w:tabs>
          <w:tab w:val="left" w:pos="0"/>
        </w:tabs>
        <w:spacing w:line="360" w:lineRule="auto"/>
        <w:jc w:val="both"/>
        <w:rPr>
          <w:sz w:val="28"/>
          <w:szCs w:val="28"/>
        </w:rPr>
      </w:pPr>
      <w:r w:rsidRPr="00CD71A2">
        <w:rPr>
          <w:sz w:val="28"/>
          <w:szCs w:val="28"/>
        </w:rPr>
        <w:t xml:space="preserve">         сохранение поголовья КРС и маточного поголовья;</w:t>
      </w:r>
    </w:p>
    <w:p w:rsidR="00DB2DBB" w:rsidRPr="00CD71A2" w:rsidRDefault="00DB2DBB" w:rsidP="00DB2DBB">
      <w:pPr>
        <w:tabs>
          <w:tab w:val="left" w:pos="0"/>
        </w:tabs>
        <w:spacing w:line="360" w:lineRule="auto"/>
        <w:jc w:val="both"/>
        <w:rPr>
          <w:sz w:val="28"/>
          <w:szCs w:val="28"/>
        </w:rPr>
      </w:pPr>
      <w:r w:rsidRPr="00CD71A2">
        <w:rPr>
          <w:sz w:val="28"/>
          <w:szCs w:val="28"/>
        </w:rPr>
        <w:t xml:space="preserve">         увеличение  объемов  валового производства молока и мяса,  повышение продуктивности коров за счет улучшения условия кормления, содержания  и повышения генетического потенциала животных, для этого необходимо: </w:t>
      </w:r>
    </w:p>
    <w:p w:rsidR="00DB2DBB" w:rsidRPr="00CD71A2" w:rsidRDefault="00DB2DBB" w:rsidP="00DB2DBB">
      <w:pPr>
        <w:pStyle w:val="ae"/>
        <w:shd w:val="clear" w:color="auto" w:fill="FFFFFF"/>
        <w:spacing w:before="0" w:beforeAutospacing="0" w:after="0" w:afterAutospacing="0" w:line="360" w:lineRule="auto"/>
        <w:jc w:val="both"/>
        <w:rPr>
          <w:color w:val="000000"/>
          <w:sz w:val="28"/>
          <w:szCs w:val="28"/>
        </w:rPr>
      </w:pPr>
      <w:r w:rsidRPr="00CD71A2">
        <w:rPr>
          <w:sz w:val="28"/>
          <w:szCs w:val="28"/>
        </w:rPr>
        <w:t xml:space="preserve">         </w:t>
      </w:r>
      <w:r w:rsidRPr="00CD71A2">
        <w:rPr>
          <w:color w:val="000000"/>
          <w:sz w:val="28"/>
          <w:szCs w:val="28"/>
        </w:rPr>
        <w:t>существенно улучшить воспроизводство, свести до минимума яловость коров, своевременно проводить выбраковку непригодных к воспроизводству коров и нетелей;</w:t>
      </w:r>
    </w:p>
    <w:p w:rsidR="00DB2DBB" w:rsidRPr="00CD71A2" w:rsidRDefault="00DB2DBB" w:rsidP="00DB2DBB">
      <w:pPr>
        <w:pStyle w:val="ae"/>
        <w:shd w:val="clear" w:color="auto" w:fill="FFFFFF"/>
        <w:spacing w:before="0" w:beforeAutospacing="0" w:after="0" w:afterAutospacing="0" w:line="360" w:lineRule="auto"/>
        <w:jc w:val="both"/>
        <w:rPr>
          <w:color w:val="000000"/>
          <w:sz w:val="28"/>
          <w:szCs w:val="28"/>
        </w:rPr>
      </w:pPr>
      <w:r w:rsidRPr="00CD71A2">
        <w:rPr>
          <w:color w:val="000000"/>
          <w:sz w:val="28"/>
          <w:szCs w:val="28"/>
        </w:rPr>
        <w:t xml:space="preserve">          максимально сохранить приплод, улучшить выращивание молодняка, обеспечить необходимое количество телок для ремонта стада;</w:t>
      </w:r>
    </w:p>
    <w:p w:rsidR="00DB2DBB" w:rsidRPr="00CD71A2" w:rsidRDefault="00DB2DBB" w:rsidP="00DB2DBB">
      <w:pPr>
        <w:pStyle w:val="ae"/>
        <w:shd w:val="clear" w:color="auto" w:fill="FFFFFF"/>
        <w:spacing w:before="0" w:beforeAutospacing="0" w:after="0" w:afterAutospacing="0" w:line="360" w:lineRule="auto"/>
        <w:jc w:val="both"/>
        <w:rPr>
          <w:color w:val="000000"/>
          <w:sz w:val="28"/>
          <w:szCs w:val="28"/>
        </w:rPr>
      </w:pPr>
      <w:r w:rsidRPr="00CD71A2">
        <w:rPr>
          <w:color w:val="000000"/>
          <w:sz w:val="28"/>
          <w:szCs w:val="28"/>
        </w:rPr>
        <w:t xml:space="preserve">          повысить уровень кормления  за счет </w:t>
      </w:r>
      <w:r w:rsidR="007371EE">
        <w:rPr>
          <w:sz w:val="28"/>
          <w:szCs w:val="28"/>
        </w:rPr>
        <w:t>внедрения</w:t>
      </w:r>
      <w:r w:rsidRPr="00CD71A2">
        <w:rPr>
          <w:sz w:val="28"/>
          <w:szCs w:val="28"/>
        </w:rPr>
        <w:t xml:space="preserve"> инновационных технологий в кормопроизводстве, у</w:t>
      </w:r>
      <w:r w:rsidR="007371EE">
        <w:rPr>
          <w:sz w:val="28"/>
          <w:szCs w:val="28"/>
        </w:rPr>
        <w:t>величения</w:t>
      </w:r>
      <w:r w:rsidRPr="00CD71A2">
        <w:rPr>
          <w:sz w:val="28"/>
          <w:szCs w:val="28"/>
        </w:rPr>
        <w:t xml:space="preserve"> производства кормового белка в рационах животных за счет посевов кормовых бобов, козлятника и люцерна</w:t>
      </w:r>
      <w:r w:rsidRPr="00CD71A2">
        <w:rPr>
          <w:color w:val="000000"/>
          <w:sz w:val="28"/>
          <w:szCs w:val="28"/>
        </w:rPr>
        <w:t xml:space="preserve"> , улуч</w:t>
      </w:r>
      <w:r w:rsidR="007371EE">
        <w:rPr>
          <w:color w:val="000000"/>
          <w:sz w:val="28"/>
          <w:szCs w:val="28"/>
        </w:rPr>
        <w:t>шения содержания</w:t>
      </w:r>
      <w:r w:rsidRPr="00CD71A2">
        <w:rPr>
          <w:color w:val="000000"/>
          <w:sz w:val="28"/>
          <w:szCs w:val="28"/>
        </w:rPr>
        <w:t xml:space="preserve"> коров в сухостойный период</w:t>
      </w:r>
      <w:r w:rsidR="007371EE">
        <w:rPr>
          <w:color w:val="000000"/>
          <w:sz w:val="28"/>
          <w:szCs w:val="28"/>
        </w:rPr>
        <w:t>,</w:t>
      </w:r>
      <w:r w:rsidRPr="00CD71A2">
        <w:rPr>
          <w:color w:val="000000"/>
          <w:sz w:val="28"/>
          <w:szCs w:val="28"/>
        </w:rPr>
        <w:t xml:space="preserve"> и тем самым обеспечить биологические и зоотехнические предпосылки повышения молочной продуктивности, при подготовке коров и раздою;</w:t>
      </w:r>
    </w:p>
    <w:p w:rsidR="00DB2DBB" w:rsidRPr="00CD71A2" w:rsidRDefault="00DB2DBB" w:rsidP="00DB2DBB">
      <w:pPr>
        <w:pStyle w:val="ae"/>
        <w:shd w:val="clear" w:color="auto" w:fill="FFFFFF"/>
        <w:spacing w:before="0" w:beforeAutospacing="0" w:after="0" w:afterAutospacing="0" w:line="360" w:lineRule="auto"/>
        <w:ind w:firstLine="708"/>
        <w:jc w:val="both"/>
        <w:rPr>
          <w:color w:val="000000"/>
          <w:sz w:val="28"/>
          <w:szCs w:val="28"/>
        </w:rPr>
      </w:pPr>
      <w:r w:rsidRPr="00CD71A2">
        <w:rPr>
          <w:sz w:val="28"/>
          <w:szCs w:val="28"/>
        </w:rPr>
        <w:t xml:space="preserve"> при воспроизводстве использовать только быков-улучшателей по ведущим признакам продуктивности;</w:t>
      </w:r>
    </w:p>
    <w:p w:rsidR="00DB2DBB" w:rsidRPr="00CD71A2" w:rsidRDefault="00DB2DBB" w:rsidP="00DB2DBB">
      <w:pPr>
        <w:pStyle w:val="ae"/>
        <w:shd w:val="clear" w:color="auto" w:fill="FFFFFF"/>
        <w:spacing w:before="0" w:beforeAutospacing="0" w:after="0" w:afterAutospacing="0" w:line="360" w:lineRule="auto"/>
        <w:ind w:firstLine="708"/>
        <w:jc w:val="both"/>
        <w:rPr>
          <w:color w:val="000000"/>
          <w:sz w:val="28"/>
          <w:szCs w:val="28"/>
        </w:rPr>
      </w:pPr>
      <w:r w:rsidRPr="00CD71A2">
        <w:rPr>
          <w:color w:val="000000"/>
          <w:sz w:val="28"/>
          <w:szCs w:val="28"/>
        </w:rPr>
        <w:lastRenderedPageBreak/>
        <w:t>шире практиковать меры экономического и морального стимулирования работников животноводства и специалистов за повышение молочной продуктивности и качества молока;</w:t>
      </w:r>
    </w:p>
    <w:p w:rsidR="00067B18" w:rsidRPr="00CD71A2" w:rsidRDefault="00DB2DBB" w:rsidP="00067B18">
      <w:pPr>
        <w:pStyle w:val="8"/>
        <w:spacing w:line="360" w:lineRule="auto"/>
        <w:jc w:val="both"/>
        <w:rPr>
          <w:b w:val="0"/>
          <w:sz w:val="28"/>
          <w:szCs w:val="28"/>
        </w:rPr>
      </w:pPr>
      <w:r w:rsidRPr="00CD71A2">
        <w:rPr>
          <w:b w:val="0"/>
          <w:sz w:val="28"/>
          <w:szCs w:val="28"/>
        </w:rPr>
        <w:t>шире внедрять новейшие средства механизации доения, хранения и переработки, обеспечивающие получение экологически чистого и высокого качества молок</w:t>
      </w:r>
      <w:r w:rsidR="00067B18" w:rsidRPr="00CD71A2">
        <w:rPr>
          <w:b w:val="0"/>
          <w:sz w:val="28"/>
          <w:szCs w:val="28"/>
        </w:rPr>
        <w:t>а.</w:t>
      </w:r>
    </w:p>
    <w:p w:rsidR="00067B18" w:rsidRPr="00CD71A2" w:rsidRDefault="00067B18" w:rsidP="00067B18">
      <w:pPr>
        <w:spacing w:line="360" w:lineRule="auto"/>
        <w:jc w:val="both"/>
        <w:rPr>
          <w:bCs/>
          <w:iCs/>
          <w:sz w:val="28"/>
          <w:szCs w:val="28"/>
        </w:rPr>
      </w:pPr>
      <w:r w:rsidRPr="00CD71A2">
        <w:rPr>
          <w:bCs/>
          <w:iCs/>
          <w:sz w:val="28"/>
          <w:szCs w:val="28"/>
        </w:rPr>
        <w:t>4.2.3. Проектные направления развития жилищного строительства:</w:t>
      </w:r>
    </w:p>
    <w:p w:rsidR="00067B18" w:rsidRPr="00CD71A2" w:rsidRDefault="00067B18" w:rsidP="00067B18">
      <w:pPr>
        <w:spacing w:line="360" w:lineRule="auto"/>
        <w:ind w:firstLine="709"/>
        <w:jc w:val="both"/>
        <w:rPr>
          <w:bCs/>
          <w:iCs/>
          <w:sz w:val="28"/>
          <w:szCs w:val="28"/>
        </w:rPr>
      </w:pPr>
      <w:r w:rsidRPr="00CD71A2">
        <w:rPr>
          <w:bCs/>
          <w:iCs/>
          <w:sz w:val="28"/>
          <w:szCs w:val="28"/>
        </w:rPr>
        <w:t>планирование объемов жилищного строительства с учетом своевременной ликвидации очереди на предоставление жилья;</w:t>
      </w:r>
    </w:p>
    <w:p w:rsidR="00067B18" w:rsidRPr="00CD71A2" w:rsidRDefault="00067B18" w:rsidP="00067B18">
      <w:pPr>
        <w:spacing w:line="360" w:lineRule="auto"/>
        <w:ind w:firstLine="709"/>
        <w:jc w:val="both"/>
        <w:rPr>
          <w:bCs/>
          <w:iCs/>
          <w:sz w:val="28"/>
          <w:szCs w:val="28"/>
        </w:rPr>
      </w:pPr>
      <w:r w:rsidRPr="00CD71A2">
        <w:rPr>
          <w:bCs/>
          <w:iCs/>
          <w:sz w:val="28"/>
          <w:szCs w:val="28"/>
        </w:rPr>
        <w:t>своевременное выделение и подготовка территорий для нового жилищного строительства;</w:t>
      </w:r>
    </w:p>
    <w:p w:rsidR="00067B18" w:rsidRPr="00CD71A2" w:rsidRDefault="00067B18" w:rsidP="00067B18">
      <w:pPr>
        <w:spacing w:line="360" w:lineRule="auto"/>
        <w:ind w:firstLine="708"/>
        <w:jc w:val="both"/>
        <w:rPr>
          <w:sz w:val="28"/>
          <w:szCs w:val="28"/>
        </w:rPr>
      </w:pPr>
      <w:r w:rsidRPr="00CD71A2">
        <w:rPr>
          <w:sz w:val="28"/>
          <w:szCs w:val="28"/>
        </w:rPr>
        <w:t>переселение граждан и ликвидация ветхого и аварийного жилья на территории муниципального образования;</w:t>
      </w:r>
    </w:p>
    <w:p w:rsidR="00067B18" w:rsidRPr="00CD71A2" w:rsidRDefault="00067B18" w:rsidP="00067B18">
      <w:pPr>
        <w:spacing w:line="360" w:lineRule="auto"/>
        <w:ind w:firstLine="708"/>
        <w:jc w:val="both"/>
        <w:rPr>
          <w:sz w:val="28"/>
          <w:szCs w:val="28"/>
        </w:rPr>
      </w:pPr>
      <w:r w:rsidRPr="00CD71A2">
        <w:rPr>
          <w:sz w:val="28"/>
          <w:szCs w:val="28"/>
        </w:rPr>
        <w:t>улучшение жилищных условий сельского населения Краснослободского муниципального района, в том числе обеспечение доступным жильем молодых семей, молодых специалистов;</w:t>
      </w:r>
    </w:p>
    <w:p w:rsidR="00067B18" w:rsidRPr="00CD71A2" w:rsidRDefault="00067B18" w:rsidP="00067B18">
      <w:pPr>
        <w:spacing w:line="360" w:lineRule="auto"/>
        <w:ind w:firstLine="708"/>
        <w:jc w:val="both"/>
        <w:rPr>
          <w:sz w:val="28"/>
          <w:szCs w:val="28"/>
        </w:rPr>
      </w:pPr>
      <w:r w:rsidRPr="00CD71A2">
        <w:rPr>
          <w:sz w:val="28"/>
          <w:szCs w:val="28"/>
        </w:rPr>
        <w:t>предоставление социальных выплат молодым семьям для приобретения или строительства индивидуального жилого дома, дополнительной социальной выплаты при рождении (усыновлении) одного ребенка;</w:t>
      </w:r>
    </w:p>
    <w:p w:rsidR="00067B18" w:rsidRPr="00CD71A2" w:rsidRDefault="00067B18" w:rsidP="00067B18">
      <w:pPr>
        <w:spacing w:line="360" w:lineRule="auto"/>
        <w:ind w:firstLine="708"/>
        <w:jc w:val="both"/>
        <w:rPr>
          <w:sz w:val="28"/>
          <w:szCs w:val="28"/>
        </w:rPr>
      </w:pPr>
      <w:r w:rsidRPr="00CD71A2">
        <w:rPr>
          <w:sz w:val="28"/>
          <w:szCs w:val="28"/>
        </w:rPr>
        <w:t>обеспечение участков массового жилищного строительства инженерной, транспортной и социальной инфраструктурной;</w:t>
      </w:r>
    </w:p>
    <w:p w:rsidR="00067B18" w:rsidRPr="00CD71A2" w:rsidRDefault="00067B18" w:rsidP="00067B18">
      <w:pPr>
        <w:spacing w:line="360" w:lineRule="auto"/>
        <w:ind w:firstLine="708"/>
        <w:jc w:val="both"/>
        <w:rPr>
          <w:sz w:val="28"/>
          <w:szCs w:val="28"/>
        </w:rPr>
      </w:pPr>
      <w:r w:rsidRPr="00CD71A2">
        <w:rPr>
          <w:sz w:val="28"/>
          <w:szCs w:val="28"/>
        </w:rPr>
        <w:t>формирование рынков эффективных земельных участков, обеспеченных градостроительной документацией;</w:t>
      </w:r>
    </w:p>
    <w:p w:rsidR="00067B18" w:rsidRPr="00CD71A2" w:rsidRDefault="00067B18" w:rsidP="00067B18">
      <w:pPr>
        <w:spacing w:line="360" w:lineRule="auto"/>
        <w:ind w:firstLine="708"/>
        <w:jc w:val="both"/>
        <w:rPr>
          <w:sz w:val="28"/>
          <w:szCs w:val="28"/>
        </w:rPr>
      </w:pPr>
      <w:r w:rsidRPr="00CD71A2">
        <w:rPr>
          <w:sz w:val="28"/>
          <w:szCs w:val="28"/>
        </w:rPr>
        <w:t>активизация развития малоэтажного жилищного строительства.</w:t>
      </w:r>
    </w:p>
    <w:p w:rsidR="00067B18" w:rsidRPr="00CD71A2" w:rsidRDefault="00067B18" w:rsidP="00067B18">
      <w:pPr>
        <w:spacing w:line="360" w:lineRule="auto"/>
        <w:jc w:val="both"/>
        <w:rPr>
          <w:sz w:val="28"/>
          <w:szCs w:val="28"/>
        </w:rPr>
      </w:pPr>
      <w:r w:rsidRPr="00CD71A2">
        <w:rPr>
          <w:sz w:val="28"/>
          <w:szCs w:val="28"/>
        </w:rPr>
        <w:t xml:space="preserve">        Развитие строительного комплекса и производства современных строительных материалов. Развитие массового жилищного строительства обусловит развитие стройиндустрии и промышленности строительных материалов. </w:t>
      </w:r>
    </w:p>
    <w:p w:rsidR="00067B18" w:rsidRPr="00CD71A2" w:rsidRDefault="00067B18" w:rsidP="00067B18">
      <w:pPr>
        <w:spacing w:line="360" w:lineRule="auto"/>
        <w:ind w:firstLine="708"/>
        <w:jc w:val="both"/>
        <w:rPr>
          <w:sz w:val="28"/>
          <w:szCs w:val="28"/>
        </w:rPr>
      </w:pPr>
      <w:r w:rsidRPr="00CD71A2">
        <w:rPr>
          <w:sz w:val="28"/>
          <w:szCs w:val="28"/>
        </w:rPr>
        <w:t>Главными задача развития строительного комплекса являются:</w:t>
      </w:r>
    </w:p>
    <w:p w:rsidR="00067B18" w:rsidRPr="00CD71A2" w:rsidRDefault="00067B18" w:rsidP="00067B18">
      <w:pPr>
        <w:spacing w:line="360" w:lineRule="auto"/>
        <w:ind w:firstLine="708"/>
        <w:jc w:val="both"/>
        <w:rPr>
          <w:sz w:val="28"/>
          <w:szCs w:val="28"/>
        </w:rPr>
      </w:pPr>
      <w:r w:rsidRPr="00CD71A2">
        <w:rPr>
          <w:sz w:val="28"/>
          <w:szCs w:val="28"/>
        </w:rPr>
        <w:lastRenderedPageBreak/>
        <w:t>повышение материально-технического обеспечения предприятий строительного комплекса современной импортной и отечественной строительной техникой и материалами;</w:t>
      </w:r>
    </w:p>
    <w:p w:rsidR="00067B18" w:rsidRPr="00CD71A2" w:rsidRDefault="00067B18" w:rsidP="00067B18">
      <w:pPr>
        <w:spacing w:line="360" w:lineRule="auto"/>
        <w:ind w:firstLine="708"/>
        <w:jc w:val="both"/>
        <w:rPr>
          <w:sz w:val="28"/>
          <w:szCs w:val="28"/>
        </w:rPr>
      </w:pPr>
      <w:r w:rsidRPr="00CD71A2">
        <w:rPr>
          <w:sz w:val="28"/>
          <w:szCs w:val="28"/>
        </w:rPr>
        <w:t>приоритетное привлечение строительных организаций района к реализации инвестиционных проектов на его территории особенно получивших государственную и муниципальную поддержку;</w:t>
      </w:r>
    </w:p>
    <w:p w:rsidR="00067B18" w:rsidRPr="00CD71A2" w:rsidRDefault="00067B18" w:rsidP="00067B18">
      <w:pPr>
        <w:spacing w:line="360" w:lineRule="auto"/>
        <w:ind w:firstLine="708"/>
        <w:jc w:val="both"/>
        <w:rPr>
          <w:sz w:val="28"/>
          <w:szCs w:val="28"/>
        </w:rPr>
      </w:pPr>
      <w:r w:rsidRPr="00CD71A2">
        <w:rPr>
          <w:sz w:val="28"/>
          <w:szCs w:val="28"/>
        </w:rPr>
        <w:t>производство конкурентоспособной номенклатуры строительных материалов, изделий и конструкций из местного сырья с применением инновационных, в том числе энергосберегающих технологий;</w:t>
      </w:r>
    </w:p>
    <w:p w:rsidR="00067B18" w:rsidRPr="00CD71A2" w:rsidRDefault="00067B18" w:rsidP="00067B18">
      <w:pPr>
        <w:spacing w:line="360" w:lineRule="auto"/>
        <w:ind w:firstLine="708"/>
        <w:jc w:val="both"/>
        <w:rPr>
          <w:sz w:val="28"/>
          <w:szCs w:val="28"/>
        </w:rPr>
      </w:pPr>
      <w:r w:rsidRPr="00CD71A2">
        <w:rPr>
          <w:sz w:val="28"/>
          <w:szCs w:val="28"/>
        </w:rPr>
        <w:t>обеспечение предприятий строительного комплекса высококвалифицированными кадрами.</w:t>
      </w:r>
    </w:p>
    <w:p w:rsidR="00067B18" w:rsidRPr="00CD71A2" w:rsidRDefault="00067B18" w:rsidP="00067B18">
      <w:pPr>
        <w:ind w:firstLine="709"/>
        <w:jc w:val="both"/>
        <w:rPr>
          <w:b/>
          <w:bCs/>
          <w:i/>
          <w:iCs/>
          <w:color w:val="FF0000"/>
          <w:sz w:val="26"/>
          <w:szCs w:val="26"/>
        </w:rPr>
      </w:pPr>
    </w:p>
    <w:p w:rsidR="00067B18" w:rsidRPr="00CD71A2" w:rsidRDefault="00067B18" w:rsidP="00067B18">
      <w:pPr>
        <w:pStyle w:val="8"/>
        <w:ind w:firstLine="0"/>
        <w:jc w:val="left"/>
        <w:rPr>
          <w:sz w:val="28"/>
          <w:szCs w:val="28"/>
        </w:rPr>
      </w:pPr>
      <w:r w:rsidRPr="00CD71A2">
        <w:rPr>
          <w:b w:val="0"/>
          <w:iCs/>
          <w:sz w:val="28"/>
          <w:szCs w:val="28"/>
        </w:rPr>
        <w:t>4.2.4. Проектные направления развития транспортной и инженерной инфраструктуры</w:t>
      </w:r>
      <w:r w:rsidRPr="00CD71A2">
        <w:rPr>
          <w:i/>
          <w:iCs/>
          <w:sz w:val="28"/>
          <w:szCs w:val="28"/>
        </w:rPr>
        <w:t>:</w:t>
      </w:r>
    </w:p>
    <w:p w:rsidR="00067B18" w:rsidRPr="00CD71A2" w:rsidRDefault="00067B18" w:rsidP="00067B18">
      <w:pPr>
        <w:pStyle w:val="af"/>
        <w:spacing w:line="360" w:lineRule="auto"/>
        <w:ind w:firstLine="708"/>
        <w:jc w:val="both"/>
        <w:rPr>
          <w:rFonts w:ascii="Times New Roman" w:hAnsi="Times New Roman" w:cs="Times New Roman"/>
          <w:sz w:val="28"/>
          <w:szCs w:val="28"/>
        </w:rPr>
      </w:pPr>
      <w:r w:rsidRPr="00CD71A2">
        <w:rPr>
          <w:rFonts w:ascii="Times New Roman" w:hAnsi="Times New Roman" w:cs="Times New Roman"/>
          <w:sz w:val="28"/>
          <w:szCs w:val="28"/>
        </w:rPr>
        <w:t xml:space="preserve">развитие современной и эффективной транспортной инфраструктуры Краснослободского муниципального района, повышение уровня безопасности движения, доступности и качества оказываемых услуг транспортного комплекса для населения. </w:t>
      </w:r>
    </w:p>
    <w:p w:rsidR="00067B18" w:rsidRPr="00CD71A2" w:rsidRDefault="00067B18" w:rsidP="00067B18">
      <w:pPr>
        <w:pStyle w:val="af"/>
        <w:spacing w:line="360" w:lineRule="auto"/>
        <w:jc w:val="both"/>
        <w:rPr>
          <w:rFonts w:ascii="Times New Roman" w:hAnsi="Times New Roman" w:cs="Times New Roman"/>
          <w:sz w:val="28"/>
          <w:szCs w:val="28"/>
        </w:rPr>
      </w:pPr>
      <w:r w:rsidRPr="00CD71A2">
        <w:rPr>
          <w:rFonts w:ascii="Times New Roman" w:hAnsi="Times New Roman" w:cs="Times New Roman"/>
          <w:sz w:val="28"/>
          <w:szCs w:val="28"/>
        </w:rPr>
        <w:t xml:space="preserve">Для достижения указанных целей необходимо решение основных задач: </w:t>
      </w:r>
    </w:p>
    <w:p w:rsidR="00067B18" w:rsidRPr="00CD71A2" w:rsidRDefault="00067B18" w:rsidP="00067B18">
      <w:pPr>
        <w:spacing w:line="360" w:lineRule="auto"/>
        <w:jc w:val="both"/>
        <w:rPr>
          <w:sz w:val="28"/>
          <w:szCs w:val="28"/>
        </w:rPr>
      </w:pPr>
      <w:r w:rsidRPr="00CD71A2">
        <w:rPr>
          <w:sz w:val="28"/>
          <w:szCs w:val="28"/>
        </w:rPr>
        <w:t xml:space="preserve"> </w:t>
      </w:r>
      <w:r w:rsidRPr="00CD71A2">
        <w:rPr>
          <w:sz w:val="28"/>
          <w:szCs w:val="28"/>
        </w:rPr>
        <w:tab/>
        <w:t>повышение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Краснослободского муниципального района;</w:t>
      </w:r>
    </w:p>
    <w:p w:rsidR="00067B18" w:rsidRPr="00CD71A2" w:rsidRDefault="00067B18" w:rsidP="00067B18">
      <w:pPr>
        <w:spacing w:line="360" w:lineRule="auto"/>
        <w:ind w:firstLine="708"/>
        <w:jc w:val="both"/>
        <w:rPr>
          <w:sz w:val="28"/>
          <w:szCs w:val="28"/>
        </w:rPr>
      </w:pPr>
      <w:r w:rsidRPr="00CD71A2">
        <w:rPr>
          <w:sz w:val="28"/>
          <w:szCs w:val="28"/>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на территории Краснослободского муниципального района;</w:t>
      </w:r>
    </w:p>
    <w:p w:rsidR="00067B18" w:rsidRPr="00CD71A2" w:rsidRDefault="00067B18" w:rsidP="00067B18">
      <w:pPr>
        <w:spacing w:line="360" w:lineRule="auto"/>
        <w:ind w:firstLine="708"/>
        <w:jc w:val="both"/>
        <w:rPr>
          <w:sz w:val="28"/>
          <w:szCs w:val="28"/>
        </w:rPr>
      </w:pPr>
      <w:r w:rsidRPr="00CD71A2">
        <w:rPr>
          <w:sz w:val="28"/>
          <w:szCs w:val="28"/>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Краснослободского муниципального района;</w:t>
      </w:r>
    </w:p>
    <w:p w:rsidR="00067B18" w:rsidRPr="00CD71A2" w:rsidRDefault="00067B18" w:rsidP="00067B18">
      <w:pPr>
        <w:spacing w:line="360" w:lineRule="auto"/>
        <w:ind w:firstLine="708"/>
        <w:jc w:val="both"/>
        <w:rPr>
          <w:sz w:val="28"/>
          <w:szCs w:val="28"/>
        </w:rPr>
      </w:pPr>
      <w:r w:rsidRPr="00CD71A2">
        <w:rPr>
          <w:sz w:val="28"/>
          <w:szCs w:val="28"/>
        </w:rPr>
        <w:lastRenderedPageBreak/>
        <w:t>эффективность функционирования действующей транспортной инфраструктуры</w:t>
      </w:r>
    </w:p>
    <w:p w:rsidR="00067B18" w:rsidRPr="00CD71A2" w:rsidRDefault="00067B18" w:rsidP="00067B18">
      <w:pPr>
        <w:spacing w:line="360" w:lineRule="auto"/>
        <w:ind w:firstLine="708"/>
        <w:jc w:val="both"/>
        <w:rPr>
          <w:sz w:val="28"/>
          <w:szCs w:val="28"/>
        </w:rPr>
      </w:pPr>
      <w:r w:rsidRPr="00CD71A2">
        <w:rPr>
          <w:sz w:val="28"/>
          <w:szCs w:val="28"/>
        </w:rPr>
        <w:t>формирование условий для социально</w:t>
      </w:r>
      <w:r w:rsidR="00BA1894">
        <w:rPr>
          <w:sz w:val="28"/>
          <w:szCs w:val="28"/>
        </w:rPr>
        <w:t>-экономического развития района.</w:t>
      </w:r>
    </w:p>
    <w:p w:rsidR="00067B18" w:rsidRPr="00CD71A2" w:rsidRDefault="00067B18" w:rsidP="00067B18">
      <w:pPr>
        <w:spacing w:line="360" w:lineRule="auto"/>
        <w:jc w:val="both"/>
        <w:rPr>
          <w:b/>
          <w:bCs/>
          <w:i/>
          <w:iCs/>
          <w:sz w:val="28"/>
          <w:szCs w:val="28"/>
        </w:rPr>
      </w:pPr>
      <w:r w:rsidRPr="00CD71A2">
        <w:rPr>
          <w:b/>
          <w:bCs/>
          <w:i/>
          <w:iCs/>
          <w:sz w:val="28"/>
          <w:szCs w:val="28"/>
        </w:rPr>
        <w:t xml:space="preserve">Планируемые мероприятия: </w:t>
      </w:r>
    </w:p>
    <w:p w:rsidR="00067B18" w:rsidRPr="00CD71A2" w:rsidRDefault="00067B18" w:rsidP="00067B18">
      <w:pPr>
        <w:spacing w:line="360" w:lineRule="auto"/>
        <w:jc w:val="both"/>
        <w:rPr>
          <w:sz w:val="28"/>
          <w:szCs w:val="28"/>
        </w:rPr>
      </w:pPr>
      <w:r w:rsidRPr="00CD71A2">
        <w:rPr>
          <w:sz w:val="28"/>
          <w:szCs w:val="28"/>
        </w:rPr>
        <w:t xml:space="preserve">- строительство новых автомобильных дорог протяженностью около </w:t>
      </w:r>
      <w:smartTag w:uri="urn:schemas-microsoft-com:office:smarttags" w:element="metricconverter">
        <w:smartTagPr>
          <w:attr w:name="ProductID" w:val="2024 г"/>
        </w:smartTagPr>
        <w:r w:rsidRPr="00CD71A2">
          <w:rPr>
            <w:sz w:val="28"/>
            <w:szCs w:val="28"/>
          </w:rPr>
          <w:t>25 км</w:t>
        </w:r>
      </w:smartTag>
      <w:r w:rsidRPr="00CD71A2">
        <w:rPr>
          <w:sz w:val="28"/>
          <w:szCs w:val="28"/>
        </w:rPr>
        <w:t xml:space="preserve"> ;</w:t>
      </w:r>
    </w:p>
    <w:p w:rsidR="00067B18" w:rsidRPr="00CD71A2" w:rsidRDefault="00067B18" w:rsidP="00067B18">
      <w:pPr>
        <w:spacing w:line="360" w:lineRule="auto"/>
        <w:jc w:val="both"/>
        <w:rPr>
          <w:sz w:val="28"/>
          <w:szCs w:val="28"/>
        </w:rPr>
      </w:pPr>
      <w:r w:rsidRPr="00CD71A2">
        <w:rPr>
          <w:sz w:val="28"/>
          <w:szCs w:val="28"/>
        </w:rPr>
        <w:t xml:space="preserve">- реконструкция, ремонт автомобильных дорог протяженностью около </w:t>
      </w:r>
      <w:smartTag w:uri="urn:schemas-microsoft-com:office:smarttags" w:element="metricconverter">
        <w:smartTagPr>
          <w:attr w:name="ProductID" w:val="2024 г"/>
        </w:smartTagPr>
        <w:r w:rsidRPr="00CD71A2">
          <w:rPr>
            <w:sz w:val="28"/>
            <w:szCs w:val="28"/>
          </w:rPr>
          <w:t>30 км</w:t>
        </w:r>
      </w:smartTag>
      <w:r w:rsidRPr="00CD71A2">
        <w:rPr>
          <w:sz w:val="28"/>
          <w:szCs w:val="28"/>
        </w:rPr>
        <w:t>;</w:t>
      </w:r>
    </w:p>
    <w:p w:rsidR="00067B18" w:rsidRPr="00CD71A2" w:rsidRDefault="00067B18" w:rsidP="00067B18">
      <w:pPr>
        <w:spacing w:line="360" w:lineRule="auto"/>
        <w:jc w:val="both"/>
        <w:rPr>
          <w:sz w:val="28"/>
          <w:szCs w:val="28"/>
        </w:rPr>
      </w:pPr>
      <w:r w:rsidRPr="00CD71A2">
        <w:rPr>
          <w:sz w:val="28"/>
          <w:szCs w:val="28"/>
        </w:rPr>
        <w:t>- реконструкция изношенных водопроводных сетей и строительство новых водопроводных сетей;</w:t>
      </w:r>
    </w:p>
    <w:p w:rsidR="00067B18" w:rsidRPr="00CD71A2" w:rsidRDefault="00067B18" w:rsidP="00067B18">
      <w:pPr>
        <w:spacing w:line="360" w:lineRule="auto"/>
        <w:jc w:val="both"/>
        <w:rPr>
          <w:sz w:val="28"/>
          <w:szCs w:val="28"/>
        </w:rPr>
      </w:pPr>
      <w:r w:rsidRPr="00CD71A2">
        <w:rPr>
          <w:sz w:val="28"/>
          <w:szCs w:val="28"/>
        </w:rPr>
        <w:t>- создание централизованных систем водоотведения в д. Бобылевские Выселки;</w:t>
      </w:r>
    </w:p>
    <w:p w:rsidR="00067B18" w:rsidRPr="00CD71A2" w:rsidRDefault="00067B18" w:rsidP="00067B18">
      <w:pPr>
        <w:spacing w:line="360" w:lineRule="auto"/>
        <w:jc w:val="both"/>
        <w:rPr>
          <w:sz w:val="28"/>
          <w:szCs w:val="28"/>
        </w:rPr>
      </w:pPr>
      <w:r w:rsidRPr="00CD71A2">
        <w:rPr>
          <w:sz w:val="28"/>
          <w:szCs w:val="28"/>
        </w:rPr>
        <w:t>- строительство канализационных сетей в 1,3 Микрорайоне г. Краснослободска;</w:t>
      </w:r>
    </w:p>
    <w:p w:rsidR="00067B18" w:rsidRPr="00CD71A2" w:rsidRDefault="00067B18" w:rsidP="00067B18">
      <w:pPr>
        <w:spacing w:line="360" w:lineRule="auto"/>
        <w:jc w:val="both"/>
        <w:rPr>
          <w:sz w:val="28"/>
          <w:szCs w:val="28"/>
        </w:rPr>
      </w:pPr>
      <w:r w:rsidRPr="00CD71A2">
        <w:rPr>
          <w:sz w:val="28"/>
          <w:szCs w:val="28"/>
        </w:rPr>
        <w:t xml:space="preserve">- строительство мини-очистных сооружений на ул. Юго-Запад г. Краснослободска объемом примерно 400 куб.м., в пос. Преображенский объемом </w:t>
      </w:r>
      <w:smartTag w:uri="urn:schemas-microsoft-com:office:smarttags" w:element="metricconverter">
        <w:smartTagPr>
          <w:attr w:name="ProductID" w:val="2024 г"/>
        </w:smartTagPr>
        <w:r w:rsidRPr="00CD71A2">
          <w:rPr>
            <w:sz w:val="28"/>
            <w:szCs w:val="28"/>
          </w:rPr>
          <w:t>600 куб. м</w:t>
        </w:r>
      </w:smartTag>
      <w:r w:rsidRPr="00CD71A2">
        <w:rPr>
          <w:sz w:val="28"/>
          <w:szCs w:val="28"/>
        </w:rPr>
        <w:t xml:space="preserve">. </w:t>
      </w:r>
    </w:p>
    <w:p w:rsidR="00067B18" w:rsidRPr="00CD71A2" w:rsidRDefault="00067B18" w:rsidP="00067B18">
      <w:pPr>
        <w:spacing w:line="360" w:lineRule="auto"/>
        <w:jc w:val="both"/>
        <w:rPr>
          <w:sz w:val="28"/>
          <w:szCs w:val="28"/>
        </w:rPr>
      </w:pPr>
      <w:r w:rsidRPr="00CD71A2">
        <w:rPr>
          <w:sz w:val="28"/>
          <w:szCs w:val="28"/>
        </w:rPr>
        <w:t>- внедрение энергосберегающих технологий в учреждениях района;</w:t>
      </w:r>
    </w:p>
    <w:p w:rsidR="00067B18" w:rsidRPr="00CD71A2" w:rsidRDefault="00067B18" w:rsidP="00067B18">
      <w:pPr>
        <w:spacing w:line="360" w:lineRule="auto"/>
        <w:jc w:val="both"/>
        <w:rPr>
          <w:sz w:val="28"/>
          <w:szCs w:val="28"/>
        </w:rPr>
      </w:pPr>
      <w:r w:rsidRPr="00CD71A2">
        <w:rPr>
          <w:sz w:val="28"/>
          <w:szCs w:val="28"/>
        </w:rPr>
        <w:t>- 100% охват всех населенных пунктов системой сбора и вывоза ТКО;</w:t>
      </w:r>
    </w:p>
    <w:p w:rsidR="00067B18" w:rsidRPr="00CD71A2" w:rsidRDefault="00067B18" w:rsidP="00067B18">
      <w:pPr>
        <w:spacing w:line="360" w:lineRule="auto"/>
        <w:jc w:val="both"/>
        <w:rPr>
          <w:sz w:val="28"/>
          <w:szCs w:val="28"/>
        </w:rPr>
      </w:pPr>
      <w:r w:rsidRPr="00CD71A2">
        <w:rPr>
          <w:sz w:val="28"/>
          <w:szCs w:val="28"/>
        </w:rPr>
        <w:t>- строительство мусороперегрузочной станции с мусоросортировочным комплексом;</w:t>
      </w:r>
    </w:p>
    <w:p w:rsidR="00067B18" w:rsidRPr="00CD71A2" w:rsidRDefault="00067B18" w:rsidP="00067B18">
      <w:pPr>
        <w:spacing w:line="360" w:lineRule="auto"/>
        <w:jc w:val="both"/>
        <w:rPr>
          <w:sz w:val="28"/>
          <w:szCs w:val="28"/>
        </w:rPr>
      </w:pPr>
      <w:r w:rsidRPr="00CD71A2">
        <w:rPr>
          <w:sz w:val="28"/>
          <w:szCs w:val="28"/>
        </w:rPr>
        <w:t>- ликвидация аварийного фонда и переселение граждан в благоустроенные помещения;</w:t>
      </w:r>
    </w:p>
    <w:p w:rsidR="00067B18" w:rsidRPr="00CD71A2" w:rsidRDefault="00067B18" w:rsidP="00067B18">
      <w:pPr>
        <w:spacing w:line="360" w:lineRule="auto"/>
        <w:jc w:val="both"/>
        <w:rPr>
          <w:sz w:val="28"/>
          <w:szCs w:val="28"/>
        </w:rPr>
      </w:pPr>
      <w:r w:rsidRPr="00CD71A2">
        <w:rPr>
          <w:sz w:val="28"/>
          <w:szCs w:val="28"/>
        </w:rPr>
        <w:t>- улучшение состояния жилищного фонда в рамках программы капитального ремонта;</w:t>
      </w:r>
    </w:p>
    <w:p w:rsidR="00067B18" w:rsidRPr="00CD71A2" w:rsidRDefault="00067B18" w:rsidP="00C16EA7">
      <w:pPr>
        <w:spacing w:line="360" w:lineRule="auto"/>
        <w:jc w:val="both"/>
        <w:rPr>
          <w:sz w:val="28"/>
          <w:szCs w:val="28"/>
        </w:rPr>
      </w:pPr>
      <w:r w:rsidRPr="00CD71A2">
        <w:rPr>
          <w:sz w:val="28"/>
          <w:szCs w:val="28"/>
        </w:rPr>
        <w:t>-благоустройство территорий кладбищ.</w:t>
      </w:r>
    </w:p>
    <w:p w:rsidR="00067B18" w:rsidRPr="00CD71A2" w:rsidRDefault="00C16EA7" w:rsidP="00C16EA7">
      <w:pPr>
        <w:spacing w:line="360" w:lineRule="auto"/>
        <w:jc w:val="both"/>
        <w:rPr>
          <w:bCs/>
          <w:iCs/>
          <w:sz w:val="28"/>
          <w:szCs w:val="28"/>
        </w:rPr>
      </w:pPr>
      <w:r w:rsidRPr="00CD71A2">
        <w:rPr>
          <w:bCs/>
          <w:iCs/>
          <w:sz w:val="28"/>
          <w:szCs w:val="28"/>
        </w:rPr>
        <w:t xml:space="preserve">4.2.5. </w:t>
      </w:r>
      <w:r w:rsidR="00067B18" w:rsidRPr="00CD71A2">
        <w:rPr>
          <w:bCs/>
          <w:iCs/>
          <w:sz w:val="28"/>
          <w:szCs w:val="28"/>
        </w:rPr>
        <w:t>Проектные направления</w:t>
      </w:r>
      <w:r w:rsidRPr="00CD71A2">
        <w:rPr>
          <w:bCs/>
          <w:iCs/>
          <w:sz w:val="28"/>
          <w:szCs w:val="28"/>
        </w:rPr>
        <w:t xml:space="preserve"> в инвестиционной деятельности</w:t>
      </w:r>
      <w:r w:rsidR="00067B18" w:rsidRPr="00CD71A2">
        <w:rPr>
          <w:bCs/>
          <w:iCs/>
          <w:sz w:val="28"/>
          <w:szCs w:val="28"/>
        </w:rPr>
        <w:t>:</w:t>
      </w:r>
    </w:p>
    <w:p w:rsidR="00067B18" w:rsidRPr="00CD71A2" w:rsidRDefault="00067B18" w:rsidP="00067B18">
      <w:pPr>
        <w:spacing w:line="360" w:lineRule="auto"/>
        <w:ind w:firstLine="709"/>
        <w:jc w:val="both"/>
        <w:rPr>
          <w:sz w:val="28"/>
          <w:szCs w:val="28"/>
        </w:rPr>
      </w:pPr>
      <w:r w:rsidRPr="00CD71A2">
        <w:rPr>
          <w:sz w:val="28"/>
          <w:szCs w:val="28"/>
        </w:rPr>
        <w:t>оказание содейств</w:t>
      </w:r>
      <w:r w:rsidR="00BA1894">
        <w:rPr>
          <w:sz w:val="28"/>
          <w:szCs w:val="28"/>
        </w:rPr>
        <w:t>ия для получения государственной поддержки</w:t>
      </w:r>
      <w:r w:rsidRPr="00CD71A2">
        <w:rPr>
          <w:sz w:val="28"/>
          <w:szCs w:val="28"/>
        </w:rPr>
        <w:t xml:space="preserve"> при привлечении инвестиций;</w:t>
      </w:r>
    </w:p>
    <w:p w:rsidR="00067B18" w:rsidRPr="00CD71A2" w:rsidRDefault="00067B18" w:rsidP="00067B18">
      <w:pPr>
        <w:spacing w:line="360" w:lineRule="auto"/>
        <w:ind w:firstLine="709"/>
        <w:jc w:val="both"/>
        <w:rPr>
          <w:sz w:val="28"/>
          <w:szCs w:val="28"/>
        </w:rPr>
      </w:pPr>
      <w:r w:rsidRPr="00CD71A2">
        <w:rPr>
          <w:sz w:val="28"/>
          <w:szCs w:val="28"/>
        </w:rPr>
        <w:t>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w:t>
      </w:r>
    </w:p>
    <w:p w:rsidR="00067B18" w:rsidRPr="00CD71A2" w:rsidRDefault="00067B18" w:rsidP="00067B18">
      <w:pPr>
        <w:spacing w:line="360" w:lineRule="auto"/>
        <w:ind w:firstLine="709"/>
        <w:jc w:val="both"/>
        <w:rPr>
          <w:sz w:val="28"/>
          <w:szCs w:val="28"/>
        </w:rPr>
      </w:pPr>
      <w:r w:rsidRPr="00CD71A2">
        <w:rPr>
          <w:sz w:val="28"/>
          <w:szCs w:val="28"/>
        </w:rPr>
        <w:t>стимулирование развития малого и среднего предпринимательства, распространение положительного опыта предпринимателей;</w:t>
      </w:r>
    </w:p>
    <w:p w:rsidR="00067B18" w:rsidRPr="00CD71A2" w:rsidRDefault="00067B18" w:rsidP="00067B18">
      <w:pPr>
        <w:spacing w:line="360" w:lineRule="auto"/>
        <w:ind w:firstLine="708"/>
        <w:jc w:val="both"/>
        <w:rPr>
          <w:sz w:val="28"/>
          <w:szCs w:val="28"/>
        </w:rPr>
      </w:pPr>
      <w:r w:rsidRPr="00CD71A2">
        <w:rPr>
          <w:sz w:val="28"/>
          <w:szCs w:val="28"/>
        </w:rPr>
        <w:lastRenderedPageBreak/>
        <w:t>реализация инвестиционной стратегии Краснослободского муниципального района Республики Мордовия до 2022 года, утвержденной постановлением администрации № 24 от 1 февраля 2017 года;</w:t>
      </w:r>
    </w:p>
    <w:p w:rsidR="00067B18" w:rsidRPr="00CD71A2" w:rsidRDefault="00067B18" w:rsidP="00067B18">
      <w:pPr>
        <w:spacing w:line="360" w:lineRule="auto"/>
        <w:ind w:firstLine="708"/>
        <w:rPr>
          <w:sz w:val="28"/>
          <w:szCs w:val="28"/>
        </w:rPr>
      </w:pPr>
      <w:r w:rsidRPr="00CD71A2">
        <w:rPr>
          <w:sz w:val="28"/>
          <w:szCs w:val="28"/>
        </w:rPr>
        <w:t xml:space="preserve"> своевременная актуализация на сайте администрации Краснослободского муниципального района инвестиционного паспорт</w:t>
      </w:r>
      <w:r w:rsidR="00BA1894">
        <w:rPr>
          <w:sz w:val="28"/>
          <w:szCs w:val="28"/>
        </w:rPr>
        <w:t>а</w:t>
      </w:r>
      <w:r w:rsidRPr="00CD71A2">
        <w:rPr>
          <w:sz w:val="28"/>
          <w:szCs w:val="28"/>
        </w:rPr>
        <w:t xml:space="preserve"> района;</w:t>
      </w:r>
    </w:p>
    <w:p w:rsidR="00067B18" w:rsidRPr="00CD71A2" w:rsidRDefault="00067B18" w:rsidP="00067B18">
      <w:pPr>
        <w:spacing w:line="360" w:lineRule="auto"/>
        <w:ind w:firstLine="709"/>
        <w:jc w:val="both"/>
        <w:rPr>
          <w:sz w:val="28"/>
          <w:szCs w:val="28"/>
        </w:rPr>
      </w:pPr>
      <w:r w:rsidRPr="00CD71A2">
        <w:rPr>
          <w:sz w:val="28"/>
          <w:szCs w:val="28"/>
        </w:rPr>
        <w:t>разработка районных программ и активное участие в региональных и федеральных целевых программах, способствующих развитию экономики территории;</w:t>
      </w:r>
    </w:p>
    <w:p w:rsidR="00067B18" w:rsidRPr="00CD71A2" w:rsidRDefault="00067B18" w:rsidP="00067B18">
      <w:pPr>
        <w:spacing w:line="360" w:lineRule="auto"/>
        <w:ind w:firstLine="709"/>
        <w:jc w:val="both"/>
        <w:rPr>
          <w:sz w:val="28"/>
          <w:szCs w:val="28"/>
        </w:rPr>
      </w:pPr>
      <w:r w:rsidRPr="00CD71A2">
        <w:rPr>
          <w:sz w:val="28"/>
          <w:szCs w:val="28"/>
        </w:rPr>
        <w:t>внедрение на территории Краснослободского муниципального района системы сопровождения инвестиционных проектов по принципу «Одного окна»;</w:t>
      </w:r>
    </w:p>
    <w:p w:rsidR="00067B18" w:rsidRPr="00CD71A2" w:rsidRDefault="00067B18" w:rsidP="00067B18">
      <w:pPr>
        <w:spacing w:line="360" w:lineRule="auto"/>
        <w:ind w:firstLine="709"/>
        <w:jc w:val="both"/>
        <w:rPr>
          <w:sz w:val="28"/>
          <w:szCs w:val="28"/>
        </w:rPr>
      </w:pPr>
      <w:r w:rsidRPr="00CD71A2">
        <w:rPr>
          <w:sz w:val="28"/>
          <w:szCs w:val="28"/>
        </w:rPr>
        <w:t>налаживание тесного взаимодействия с</w:t>
      </w:r>
      <w:r w:rsidRPr="00CD71A2">
        <w:rPr>
          <w:color w:val="FF6600"/>
          <w:sz w:val="28"/>
          <w:szCs w:val="28"/>
        </w:rPr>
        <w:t xml:space="preserve"> </w:t>
      </w:r>
      <w:r w:rsidRPr="00CD71A2">
        <w:rPr>
          <w:sz w:val="28"/>
          <w:szCs w:val="28"/>
        </w:rPr>
        <w:t>ООО «Корпорация развития Республики Мордовия» - региональным институтом развития, направленным на создание максимально комфортной бизнес-среды для привлечения инвестиций в экономику региона;</w:t>
      </w:r>
    </w:p>
    <w:p w:rsidR="00067B18" w:rsidRPr="00CD71A2" w:rsidRDefault="00067B18" w:rsidP="00067B18">
      <w:pPr>
        <w:spacing w:line="360" w:lineRule="auto"/>
        <w:ind w:firstLine="709"/>
        <w:jc w:val="both"/>
        <w:rPr>
          <w:sz w:val="28"/>
          <w:szCs w:val="28"/>
        </w:rPr>
      </w:pPr>
      <w:r w:rsidRPr="00CD71A2">
        <w:rPr>
          <w:sz w:val="28"/>
          <w:szCs w:val="28"/>
        </w:rPr>
        <w:t>повышение квалификации и мотивации сотрудников органов местного самоуправления и органов исполнительной власти на местах, взаимодействующих с инвесторами</w:t>
      </w:r>
      <w:r w:rsidR="00BA1894">
        <w:rPr>
          <w:sz w:val="28"/>
          <w:szCs w:val="28"/>
        </w:rPr>
        <w:t>.</w:t>
      </w:r>
    </w:p>
    <w:p w:rsidR="00067B18" w:rsidRPr="00CD71A2" w:rsidRDefault="00C16EA7" w:rsidP="00C16EA7">
      <w:pPr>
        <w:spacing w:line="360" w:lineRule="auto"/>
        <w:jc w:val="both"/>
        <w:rPr>
          <w:bCs/>
          <w:iCs/>
          <w:sz w:val="28"/>
          <w:szCs w:val="28"/>
        </w:rPr>
      </w:pPr>
      <w:r w:rsidRPr="00CD71A2">
        <w:rPr>
          <w:bCs/>
          <w:iCs/>
          <w:sz w:val="28"/>
          <w:szCs w:val="28"/>
        </w:rPr>
        <w:t xml:space="preserve">4.2.6. </w:t>
      </w:r>
      <w:r w:rsidR="00067B18" w:rsidRPr="00CD71A2">
        <w:rPr>
          <w:bCs/>
          <w:iCs/>
          <w:sz w:val="28"/>
          <w:szCs w:val="28"/>
        </w:rPr>
        <w:t>Проектные направления</w:t>
      </w:r>
      <w:r w:rsidR="00BA1894">
        <w:rPr>
          <w:bCs/>
          <w:iCs/>
          <w:sz w:val="28"/>
          <w:szCs w:val="28"/>
        </w:rPr>
        <w:t xml:space="preserve"> в развитии</w:t>
      </w:r>
      <w:r w:rsidRPr="00CD71A2">
        <w:rPr>
          <w:bCs/>
          <w:iCs/>
          <w:sz w:val="28"/>
          <w:szCs w:val="28"/>
        </w:rPr>
        <w:t xml:space="preserve"> рынка земли</w:t>
      </w:r>
      <w:r w:rsidR="00067B18" w:rsidRPr="00CD71A2">
        <w:rPr>
          <w:bCs/>
          <w:iCs/>
          <w:sz w:val="28"/>
          <w:szCs w:val="28"/>
        </w:rPr>
        <w:t>:</w:t>
      </w:r>
    </w:p>
    <w:p w:rsidR="00067B18" w:rsidRPr="00CD71A2" w:rsidRDefault="00067B18" w:rsidP="00067B18">
      <w:pPr>
        <w:pStyle w:val="aa"/>
        <w:spacing w:line="360" w:lineRule="auto"/>
        <w:ind w:firstLine="709"/>
        <w:rPr>
          <w:sz w:val="28"/>
          <w:szCs w:val="28"/>
        </w:rPr>
      </w:pPr>
      <w:r w:rsidRPr="00CD71A2">
        <w:rPr>
          <w:sz w:val="28"/>
          <w:szCs w:val="28"/>
        </w:rPr>
        <w:t>продолжить процесс разграничения государственной собственности на землю;</w:t>
      </w:r>
    </w:p>
    <w:p w:rsidR="00067B18" w:rsidRPr="00CD71A2" w:rsidRDefault="00067B18" w:rsidP="00067B18">
      <w:pPr>
        <w:spacing w:line="360" w:lineRule="auto"/>
        <w:ind w:firstLine="709"/>
        <w:jc w:val="both"/>
        <w:rPr>
          <w:sz w:val="28"/>
          <w:szCs w:val="28"/>
        </w:rPr>
      </w:pPr>
      <w:r w:rsidRPr="00CD71A2">
        <w:rPr>
          <w:sz w:val="28"/>
          <w:szCs w:val="28"/>
        </w:rPr>
        <w:t>актуализировать базу данных, содержащую актуальные сведения о земельных участках и объектах недвижимости, находящихся на ней;</w:t>
      </w:r>
    </w:p>
    <w:p w:rsidR="00067B18" w:rsidRPr="00CD71A2" w:rsidRDefault="00067B18" w:rsidP="00067B18">
      <w:pPr>
        <w:spacing w:line="360" w:lineRule="auto"/>
        <w:ind w:firstLine="709"/>
        <w:jc w:val="both"/>
        <w:rPr>
          <w:sz w:val="28"/>
          <w:szCs w:val="28"/>
        </w:rPr>
      </w:pPr>
      <w:r w:rsidRPr="00CD71A2">
        <w:rPr>
          <w:sz w:val="28"/>
          <w:szCs w:val="28"/>
        </w:rPr>
        <w:t xml:space="preserve">вовлечение в оборот неэффективно используемых земельных участков; </w:t>
      </w:r>
    </w:p>
    <w:p w:rsidR="00067B18" w:rsidRPr="00CD71A2" w:rsidRDefault="00067B18" w:rsidP="00067B18">
      <w:pPr>
        <w:spacing w:line="360" w:lineRule="auto"/>
        <w:ind w:firstLine="709"/>
        <w:jc w:val="both"/>
        <w:rPr>
          <w:sz w:val="28"/>
          <w:szCs w:val="28"/>
        </w:rPr>
      </w:pPr>
      <w:r w:rsidRPr="00CD71A2">
        <w:rPr>
          <w:sz w:val="28"/>
          <w:szCs w:val="28"/>
        </w:rPr>
        <w:t>регулирование системы распределения участков под застройку;</w:t>
      </w:r>
    </w:p>
    <w:p w:rsidR="00067B18" w:rsidRPr="00CD71A2" w:rsidRDefault="00067B18" w:rsidP="00067B18">
      <w:pPr>
        <w:spacing w:line="360" w:lineRule="auto"/>
        <w:ind w:firstLine="709"/>
        <w:jc w:val="both"/>
        <w:rPr>
          <w:sz w:val="28"/>
          <w:szCs w:val="28"/>
        </w:rPr>
      </w:pPr>
      <w:r w:rsidRPr="00CD71A2">
        <w:rPr>
          <w:sz w:val="28"/>
          <w:szCs w:val="28"/>
        </w:rPr>
        <w:t>активизировать работу по осуществлению муниципального земельного контроля;</w:t>
      </w:r>
    </w:p>
    <w:p w:rsidR="00067B18" w:rsidRPr="00CD71A2" w:rsidRDefault="00067B18" w:rsidP="00067B18">
      <w:pPr>
        <w:spacing w:line="360" w:lineRule="auto"/>
        <w:ind w:firstLine="709"/>
        <w:jc w:val="both"/>
        <w:rPr>
          <w:sz w:val="28"/>
          <w:szCs w:val="28"/>
        </w:rPr>
      </w:pPr>
      <w:r w:rsidRPr="00CD71A2">
        <w:rPr>
          <w:sz w:val="28"/>
          <w:szCs w:val="28"/>
        </w:rPr>
        <w:t>провести комплекс работ по переводу земель сельскохозяйственного назначения из фонда перераспределения Краснослободского муниципального района в категорию «земли населенных пунктов» на территории Старогоряшинского сельского поселения;</w:t>
      </w:r>
    </w:p>
    <w:p w:rsidR="00067B18" w:rsidRPr="00CD71A2" w:rsidRDefault="00067B18" w:rsidP="00067B18">
      <w:pPr>
        <w:spacing w:line="360" w:lineRule="auto"/>
        <w:ind w:firstLine="709"/>
        <w:jc w:val="both"/>
        <w:rPr>
          <w:sz w:val="28"/>
          <w:szCs w:val="28"/>
        </w:rPr>
      </w:pPr>
      <w:r w:rsidRPr="00CD71A2">
        <w:rPr>
          <w:sz w:val="28"/>
          <w:szCs w:val="28"/>
        </w:rPr>
        <w:lastRenderedPageBreak/>
        <w:t>завершить работу по оформлению в муниципальную собственность сельских поселений сельскохозяйственных земель ( невостребованных земельных долей);</w:t>
      </w:r>
    </w:p>
    <w:p w:rsidR="00067B18" w:rsidRPr="00CD71A2" w:rsidRDefault="00067B18" w:rsidP="00067B18">
      <w:pPr>
        <w:spacing w:line="360" w:lineRule="auto"/>
        <w:ind w:firstLine="709"/>
        <w:jc w:val="both"/>
        <w:rPr>
          <w:sz w:val="28"/>
          <w:szCs w:val="28"/>
        </w:rPr>
      </w:pPr>
      <w:r w:rsidRPr="00CD71A2">
        <w:rPr>
          <w:sz w:val="28"/>
          <w:szCs w:val="28"/>
        </w:rPr>
        <w:t>продолжить работу по оформлению объектов недвижимости физических и юридических лиц;</w:t>
      </w:r>
    </w:p>
    <w:p w:rsidR="00067B18" w:rsidRPr="00CD71A2" w:rsidRDefault="00067B18" w:rsidP="00067B18">
      <w:pPr>
        <w:tabs>
          <w:tab w:val="left" w:pos="0"/>
        </w:tabs>
        <w:spacing w:line="360" w:lineRule="auto"/>
        <w:jc w:val="both"/>
        <w:rPr>
          <w:sz w:val="28"/>
          <w:szCs w:val="28"/>
        </w:rPr>
      </w:pPr>
      <w:r w:rsidRPr="00CD71A2">
        <w:rPr>
          <w:sz w:val="28"/>
          <w:szCs w:val="28"/>
        </w:rPr>
        <w:t xml:space="preserve">           формирование пер</w:t>
      </w:r>
      <w:r w:rsidR="00BA1894">
        <w:rPr>
          <w:sz w:val="28"/>
          <w:szCs w:val="28"/>
        </w:rPr>
        <w:t>ечня земельных участков сельхоз</w:t>
      </w:r>
      <w:r w:rsidRPr="00CD71A2">
        <w:rPr>
          <w:sz w:val="28"/>
          <w:szCs w:val="28"/>
        </w:rPr>
        <w:t xml:space="preserve">назначения, оформление их в муниципальную собственность для возможного предоставления сельхозтоваропроизводителям  для ведения хозяйственной деятельности;   </w:t>
      </w:r>
    </w:p>
    <w:p w:rsidR="00067B18" w:rsidRPr="00CD71A2" w:rsidRDefault="00067B18" w:rsidP="00067B18">
      <w:pPr>
        <w:tabs>
          <w:tab w:val="left" w:pos="0"/>
        </w:tabs>
        <w:spacing w:line="360" w:lineRule="auto"/>
        <w:jc w:val="both"/>
        <w:rPr>
          <w:sz w:val="28"/>
          <w:szCs w:val="28"/>
        </w:rPr>
      </w:pPr>
      <w:r w:rsidRPr="00CD71A2">
        <w:rPr>
          <w:sz w:val="28"/>
          <w:szCs w:val="28"/>
        </w:rPr>
        <w:tab/>
        <w:t>создание новых инвестиционных площадок, со сформированными земельными участками, с необходимой транспортной, инженерной и энергетической инфраструктурой  с целью предоставления инвесторам.</w:t>
      </w:r>
    </w:p>
    <w:p w:rsidR="00F37800" w:rsidRPr="00BB62A0" w:rsidRDefault="003E2FAD" w:rsidP="00F37800">
      <w:pPr>
        <w:autoSpaceDE w:val="0"/>
        <w:autoSpaceDN w:val="0"/>
        <w:adjustRightInd w:val="0"/>
        <w:ind w:firstLine="720"/>
        <w:jc w:val="both"/>
        <w:rPr>
          <w:b/>
          <w:color w:val="000000"/>
          <w:sz w:val="28"/>
          <w:szCs w:val="28"/>
        </w:rPr>
      </w:pPr>
      <w:r w:rsidRPr="00BB62A0">
        <w:rPr>
          <w:b/>
          <w:color w:val="000000"/>
          <w:sz w:val="28"/>
          <w:szCs w:val="28"/>
        </w:rPr>
        <w:t>4.3. Основные направления</w:t>
      </w:r>
      <w:r w:rsidR="00681F73" w:rsidRPr="00BB62A0">
        <w:rPr>
          <w:b/>
          <w:color w:val="000000"/>
          <w:sz w:val="28"/>
          <w:szCs w:val="28"/>
        </w:rPr>
        <w:t xml:space="preserve">  повышения эффективности </w:t>
      </w:r>
      <w:r w:rsidR="00C1223A" w:rsidRPr="00BB62A0">
        <w:rPr>
          <w:b/>
          <w:color w:val="000000"/>
          <w:sz w:val="28"/>
          <w:szCs w:val="28"/>
        </w:rPr>
        <w:t>управления</w:t>
      </w:r>
      <w:r w:rsidR="00681F73" w:rsidRPr="00BB62A0">
        <w:rPr>
          <w:b/>
          <w:color w:val="000000"/>
          <w:sz w:val="28"/>
          <w:szCs w:val="28"/>
        </w:rPr>
        <w:t xml:space="preserve"> муници</w:t>
      </w:r>
      <w:r w:rsidR="00A45E27" w:rsidRPr="00BB62A0">
        <w:rPr>
          <w:b/>
          <w:color w:val="000000"/>
          <w:sz w:val="28"/>
          <w:szCs w:val="28"/>
        </w:rPr>
        <w:t>паль</w:t>
      </w:r>
      <w:r w:rsidR="00F37800" w:rsidRPr="00BB62A0">
        <w:rPr>
          <w:b/>
          <w:color w:val="000000"/>
          <w:sz w:val="28"/>
          <w:szCs w:val="28"/>
        </w:rPr>
        <w:t>ными финансами</w:t>
      </w:r>
      <w:r w:rsidR="00BA1894" w:rsidRPr="00BB62A0">
        <w:rPr>
          <w:b/>
          <w:color w:val="000000"/>
          <w:sz w:val="28"/>
          <w:szCs w:val="28"/>
        </w:rPr>
        <w:t>.</w:t>
      </w:r>
    </w:p>
    <w:p w:rsidR="003D3397" w:rsidRPr="00CD71A2" w:rsidRDefault="003D3397" w:rsidP="008472B3">
      <w:pPr>
        <w:autoSpaceDE w:val="0"/>
        <w:autoSpaceDN w:val="0"/>
        <w:adjustRightInd w:val="0"/>
        <w:spacing w:line="360" w:lineRule="auto"/>
        <w:ind w:firstLine="720"/>
        <w:jc w:val="both"/>
        <w:rPr>
          <w:sz w:val="28"/>
          <w:szCs w:val="28"/>
        </w:rPr>
      </w:pPr>
      <w:r w:rsidRPr="00CD71A2">
        <w:rPr>
          <w:sz w:val="28"/>
          <w:szCs w:val="28"/>
        </w:rPr>
        <w:t xml:space="preserve">Повышение доходного потенциала бюджетной системы Краснослободского муниципального района тесно связано с ее социально-экономическим развитием и должно являться отражением принятых мер по стимулированию инвестиционной активности в Краснослободском муниципальном районе, увеличению количества занятых в ее экономике, росту производительности труда. Вместе с тем задача повышения доходного потенциала должна решаться посредством улучшения администрирования доходных источников, включения меры по сокращению теневого сектора экономики, легализации заработной платы, сокращению задолженности по налогам и сборам в консолидированный бюджет Краснослободского муниципального района. </w:t>
      </w:r>
    </w:p>
    <w:p w:rsidR="003D3397" w:rsidRPr="00CD71A2" w:rsidRDefault="003D3397" w:rsidP="008472B3">
      <w:pPr>
        <w:widowControl w:val="0"/>
        <w:autoSpaceDE w:val="0"/>
        <w:autoSpaceDN w:val="0"/>
        <w:adjustRightInd w:val="0"/>
        <w:spacing w:line="360" w:lineRule="auto"/>
        <w:ind w:firstLine="720"/>
        <w:jc w:val="both"/>
        <w:rPr>
          <w:sz w:val="28"/>
          <w:szCs w:val="28"/>
        </w:rPr>
      </w:pPr>
      <w:r w:rsidRPr="00CD71A2">
        <w:rPr>
          <w:sz w:val="28"/>
          <w:szCs w:val="28"/>
        </w:rPr>
        <w:t>увеличение объема налоговых и неналоговых доходов консолидированного бюджета Краснослободского муниципального района до 128451 тыс. рублей в 2025 году (138,5 процентов к уровню 2015 года);</w:t>
      </w:r>
    </w:p>
    <w:p w:rsidR="003D3397" w:rsidRPr="00CD71A2" w:rsidRDefault="003D3397" w:rsidP="008472B3">
      <w:pPr>
        <w:widowControl w:val="0"/>
        <w:autoSpaceDE w:val="0"/>
        <w:autoSpaceDN w:val="0"/>
        <w:adjustRightInd w:val="0"/>
        <w:spacing w:line="360" w:lineRule="auto"/>
        <w:ind w:firstLine="720"/>
        <w:jc w:val="both"/>
        <w:rPr>
          <w:sz w:val="28"/>
          <w:szCs w:val="28"/>
        </w:rPr>
      </w:pPr>
      <w:r w:rsidRPr="00CD71A2">
        <w:rPr>
          <w:sz w:val="28"/>
          <w:szCs w:val="28"/>
        </w:rPr>
        <w:t>не допускать образования просроченной кредиторской задолженности;</w:t>
      </w:r>
    </w:p>
    <w:p w:rsidR="003D3397" w:rsidRPr="00CD71A2" w:rsidRDefault="003D3397" w:rsidP="008472B3">
      <w:pPr>
        <w:widowControl w:val="0"/>
        <w:autoSpaceDE w:val="0"/>
        <w:autoSpaceDN w:val="0"/>
        <w:adjustRightInd w:val="0"/>
        <w:spacing w:line="360" w:lineRule="auto"/>
        <w:ind w:firstLine="720"/>
        <w:jc w:val="both"/>
        <w:rPr>
          <w:sz w:val="28"/>
          <w:szCs w:val="28"/>
        </w:rPr>
      </w:pPr>
      <w:r w:rsidRPr="00CD71A2">
        <w:rPr>
          <w:sz w:val="28"/>
          <w:szCs w:val="28"/>
        </w:rPr>
        <w:t>повышение эффективности контрольной работы в отношении организаций, снижающих налогооблагаемую базу, имеющих недоимку по налогам, а также выплачивающих заработную плату с нарушением трудового и налогового законодательства.</w:t>
      </w:r>
    </w:p>
    <w:p w:rsidR="003D3397" w:rsidRPr="00CD71A2" w:rsidRDefault="003D3397" w:rsidP="008472B3">
      <w:pPr>
        <w:spacing w:line="360" w:lineRule="auto"/>
        <w:rPr>
          <w:i/>
          <w:sz w:val="28"/>
          <w:szCs w:val="28"/>
        </w:rPr>
      </w:pPr>
      <w:r w:rsidRPr="00CD71A2">
        <w:rPr>
          <w:i/>
          <w:sz w:val="28"/>
          <w:szCs w:val="28"/>
        </w:rPr>
        <w:lastRenderedPageBreak/>
        <w:t>Мерами по повышению доходного потенциала Краснослободского муниципального района Республики Мордовия являются:</w:t>
      </w:r>
    </w:p>
    <w:p w:rsidR="003D3397" w:rsidRPr="00CD71A2" w:rsidRDefault="003D3397" w:rsidP="008472B3">
      <w:pPr>
        <w:numPr>
          <w:ilvl w:val="0"/>
          <w:numId w:val="17"/>
        </w:numPr>
        <w:spacing w:line="360" w:lineRule="auto"/>
        <w:rPr>
          <w:sz w:val="28"/>
          <w:szCs w:val="28"/>
        </w:rPr>
      </w:pPr>
      <w:r w:rsidRPr="00CD71A2">
        <w:rPr>
          <w:sz w:val="28"/>
          <w:szCs w:val="28"/>
        </w:rPr>
        <w:t>Проведение органами местного самоуправления и Межрайонной ИФНС России № 7 по Республике Мордовия работы  по снижению объема недоимки по налогам и сборам, в том числе ликвидация недоимки по налогам и сборам (проведение комиссий по поступлению доходов). Сокращение объе</w:t>
      </w:r>
      <w:r w:rsidR="00BA1894">
        <w:rPr>
          <w:sz w:val="28"/>
          <w:szCs w:val="28"/>
        </w:rPr>
        <w:t>ма недоимки на 50% к 2025 году.</w:t>
      </w:r>
    </w:p>
    <w:p w:rsidR="003D3397" w:rsidRPr="00CD71A2" w:rsidRDefault="003D3397" w:rsidP="008472B3">
      <w:pPr>
        <w:numPr>
          <w:ilvl w:val="0"/>
          <w:numId w:val="17"/>
        </w:numPr>
        <w:spacing w:line="360" w:lineRule="auto"/>
        <w:rPr>
          <w:sz w:val="28"/>
          <w:szCs w:val="28"/>
        </w:rPr>
      </w:pPr>
      <w:r w:rsidRPr="00CD71A2">
        <w:rPr>
          <w:sz w:val="28"/>
          <w:szCs w:val="28"/>
        </w:rPr>
        <w:t>Увеличение объема поступлений неналоговых доходов в консолидированный бюджет Краснослободского муниципального района на 38,5 % - в 2015 - 2025 годах, в том числе за счет проведения  мероприятий по инвентаризации муниципального имущества и установления эффективных ставок арендной платы за сдаваемое в аренду иму</w:t>
      </w:r>
      <w:r w:rsidR="00BA1894">
        <w:rPr>
          <w:sz w:val="28"/>
          <w:szCs w:val="28"/>
        </w:rPr>
        <w:t>щество.</w:t>
      </w:r>
    </w:p>
    <w:p w:rsidR="003D3397" w:rsidRPr="00CD71A2" w:rsidRDefault="003D3397" w:rsidP="008472B3">
      <w:pPr>
        <w:numPr>
          <w:ilvl w:val="0"/>
          <w:numId w:val="17"/>
        </w:numPr>
        <w:spacing w:line="360" w:lineRule="auto"/>
        <w:rPr>
          <w:sz w:val="28"/>
          <w:szCs w:val="28"/>
        </w:rPr>
      </w:pPr>
      <w:r w:rsidRPr="00CD71A2">
        <w:rPr>
          <w:sz w:val="28"/>
          <w:szCs w:val="28"/>
        </w:rPr>
        <w:t>Проведение аналитической работы в части эффективности установленных коэффициентов К</w:t>
      </w:r>
      <w:r w:rsidR="00BA1894">
        <w:rPr>
          <w:sz w:val="28"/>
          <w:szCs w:val="28"/>
        </w:rPr>
        <w:t xml:space="preserve"> </w:t>
      </w:r>
      <w:r w:rsidRPr="00CD71A2">
        <w:rPr>
          <w:sz w:val="28"/>
          <w:szCs w:val="28"/>
        </w:rPr>
        <w:t>2 по ед</w:t>
      </w:r>
      <w:r w:rsidR="00BA1894">
        <w:rPr>
          <w:sz w:val="28"/>
          <w:szCs w:val="28"/>
        </w:rPr>
        <w:t>иному налогу на вмененный доход.</w:t>
      </w:r>
    </w:p>
    <w:p w:rsidR="003D3397" w:rsidRPr="00CD71A2" w:rsidRDefault="003D3397" w:rsidP="008472B3">
      <w:pPr>
        <w:numPr>
          <w:ilvl w:val="0"/>
          <w:numId w:val="17"/>
        </w:numPr>
        <w:spacing w:line="360" w:lineRule="auto"/>
        <w:rPr>
          <w:sz w:val="28"/>
          <w:szCs w:val="28"/>
        </w:rPr>
      </w:pPr>
      <w:r w:rsidRPr="00CD71A2">
        <w:rPr>
          <w:sz w:val="28"/>
          <w:szCs w:val="28"/>
        </w:rPr>
        <w:t>Проведение работы по введению самообложения граждан в муниципальных образованиях Красносл</w:t>
      </w:r>
      <w:r w:rsidR="00BA1894">
        <w:rPr>
          <w:sz w:val="28"/>
          <w:szCs w:val="28"/>
        </w:rPr>
        <w:t>ободского муниципального района.</w:t>
      </w:r>
    </w:p>
    <w:p w:rsidR="003D3397" w:rsidRPr="00CD71A2" w:rsidRDefault="003D3397" w:rsidP="008472B3">
      <w:pPr>
        <w:numPr>
          <w:ilvl w:val="0"/>
          <w:numId w:val="17"/>
        </w:numPr>
        <w:spacing w:line="360" w:lineRule="auto"/>
        <w:rPr>
          <w:sz w:val="28"/>
          <w:szCs w:val="28"/>
        </w:rPr>
      </w:pPr>
      <w:r w:rsidRPr="00CD71A2">
        <w:rPr>
          <w:sz w:val="28"/>
          <w:szCs w:val="28"/>
        </w:rPr>
        <w:t>Оформление договоров социального найма по всем жилым помещениям, находящимся в муниципальной собственности (за исключением служебного и специализированного жилого фонда).Установление</w:t>
      </w:r>
      <w:r w:rsidR="00E961F1">
        <w:rPr>
          <w:sz w:val="28"/>
          <w:szCs w:val="28"/>
        </w:rPr>
        <w:t xml:space="preserve"> размера платы за социальный наё</w:t>
      </w:r>
      <w:r w:rsidRPr="00CD71A2">
        <w:rPr>
          <w:sz w:val="28"/>
          <w:szCs w:val="28"/>
        </w:rPr>
        <w:t>м на экономиче</w:t>
      </w:r>
      <w:r w:rsidR="00BA1894">
        <w:rPr>
          <w:sz w:val="28"/>
          <w:szCs w:val="28"/>
        </w:rPr>
        <w:t>ски обоснованном уровне.</w:t>
      </w:r>
    </w:p>
    <w:p w:rsidR="003D3397" w:rsidRPr="00CD71A2" w:rsidRDefault="003D3397" w:rsidP="008472B3">
      <w:pPr>
        <w:numPr>
          <w:ilvl w:val="0"/>
          <w:numId w:val="17"/>
        </w:numPr>
        <w:spacing w:line="360" w:lineRule="auto"/>
        <w:rPr>
          <w:sz w:val="28"/>
          <w:szCs w:val="28"/>
        </w:rPr>
      </w:pPr>
      <w:r w:rsidRPr="00CD71A2">
        <w:rPr>
          <w:sz w:val="28"/>
          <w:szCs w:val="28"/>
        </w:rPr>
        <w:t>Проведение мероприятий по оформлению в собственность муниципального образования земельных долей и (или) земельных участков из невостребованных долей</w:t>
      </w:r>
      <w:r w:rsidR="00BA1894">
        <w:rPr>
          <w:sz w:val="28"/>
          <w:szCs w:val="28"/>
        </w:rPr>
        <w:t>.</w:t>
      </w:r>
    </w:p>
    <w:p w:rsidR="003D3397" w:rsidRPr="00CD71A2" w:rsidRDefault="003D3397" w:rsidP="008472B3">
      <w:pPr>
        <w:numPr>
          <w:ilvl w:val="0"/>
          <w:numId w:val="17"/>
        </w:numPr>
        <w:spacing w:line="360" w:lineRule="auto"/>
        <w:rPr>
          <w:sz w:val="28"/>
          <w:szCs w:val="28"/>
        </w:rPr>
      </w:pPr>
      <w:r w:rsidRPr="00CD71A2">
        <w:rPr>
          <w:sz w:val="28"/>
          <w:szCs w:val="28"/>
        </w:rPr>
        <w:t>Проведение мун</w:t>
      </w:r>
      <w:r w:rsidR="00BA1894">
        <w:rPr>
          <w:sz w:val="28"/>
          <w:szCs w:val="28"/>
        </w:rPr>
        <w:t>иципального земельного контроля.</w:t>
      </w:r>
    </w:p>
    <w:p w:rsidR="003D3397" w:rsidRPr="00CD71A2" w:rsidRDefault="003D3397" w:rsidP="008472B3">
      <w:pPr>
        <w:numPr>
          <w:ilvl w:val="0"/>
          <w:numId w:val="17"/>
        </w:numPr>
        <w:spacing w:line="360" w:lineRule="auto"/>
        <w:rPr>
          <w:sz w:val="28"/>
          <w:szCs w:val="28"/>
        </w:rPr>
      </w:pPr>
      <w:r w:rsidRPr="00CD71A2">
        <w:rPr>
          <w:sz w:val="28"/>
          <w:szCs w:val="28"/>
        </w:rPr>
        <w:t xml:space="preserve">Реализация мер, направленных на </w:t>
      </w:r>
      <w:r w:rsidR="00BA1894">
        <w:rPr>
          <w:sz w:val="28"/>
          <w:szCs w:val="28"/>
        </w:rPr>
        <w:t>снижение неформальной занятости.</w:t>
      </w:r>
    </w:p>
    <w:p w:rsidR="003D3397" w:rsidRPr="00CD71A2" w:rsidRDefault="003D3397" w:rsidP="008472B3">
      <w:pPr>
        <w:numPr>
          <w:ilvl w:val="0"/>
          <w:numId w:val="17"/>
        </w:numPr>
        <w:spacing w:line="360" w:lineRule="auto"/>
        <w:rPr>
          <w:sz w:val="28"/>
          <w:szCs w:val="28"/>
        </w:rPr>
      </w:pPr>
      <w:r w:rsidRPr="00CD71A2">
        <w:rPr>
          <w:sz w:val="28"/>
          <w:szCs w:val="28"/>
        </w:rPr>
        <w:t>Принятие мер по организации взаимодействия (совместной сверки и рабочие совещания) с территориальными отделами Управления Федеральной службы судебных приставов по Республике Мордовия с целью реше</w:t>
      </w:r>
      <w:r w:rsidRPr="00CD71A2">
        <w:rPr>
          <w:sz w:val="28"/>
          <w:szCs w:val="28"/>
        </w:rPr>
        <w:lastRenderedPageBreak/>
        <w:t>ния вопросов по надлежащему исполнению постановлений административных комиссий о наложении административного штрафа и повышению взыскиваемости.</w:t>
      </w:r>
    </w:p>
    <w:p w:rsidR="003D3397" w:rsidRPr="00CD71A2" w:rsidRDefault="008472B3" w:rsidP="008472B3">
      <w:pPr>
        <w:shd w:val="clear" w:color="auto" w:fill="FFFFFF"/>
        <w:spacing w:line="360" w:lineRule="auto"/>
        <w:jc w:val="both"/>
        <w:rPr>
          <w:i/>
          <w:color w:val="000000"/>
          <w:sz w:val="28"/>
          <w:szCs w:val="28"/>
        </w:rPr>
      </w:pPr>
      <w:r w:rsidRPr="00CD71A2">
        <w:rPr>
          <w:i/>
          <w:color w:val="000000"/>
          <w:sz w:val="28"/>
          <w:szCs w:val="28"/>
        </w:rPr>
        <w:t>М</w:t>
      </w:r>
      <w:r w:rsidR="003D3397" w:rsidRPr="00CD71A2">
        <w:rPr>
          <w:i/>
          <w:color w:val="000000"/>
          <w:sz w:val="28"/>
          <w:szCs w:val="28"/>
        </w:rPr>
        <w:t>еханизмы муниципальной поддержки инвестиционной деятель</w:t>
      </w:r>
      <w:r w:rsidRPr="00CD71A2">
        <w:rPr>
          <w:i/>
          <w:color w:val="000000"/>
          <w:sz w:val="28"/>
          <w:szCs w:val="28"/>
        </w:rPr>
        <w:t>ности малого и среднего бизнеса.</w:t>
      </w:r>
    </w:p>
    <w:p w:rsidR="003D3397" w:rsidRPr="00CD71A2" w:rsidRDefault="003D3397" w:rsidP="008472B3">
      <w:pPr>
        <w:spacing w:line="360" w:lineRule="auto"/>
        <w:ind w:firstLine="708"/>
        <w:jc w:val="both"/>
        <w:rPr>
          <w:color w:val="000000"/>
          <w:sz w:val="28"/>
          <w:szCs w:val="28"/>
        </w:rPr>
      </w:pPr>
      <w:r w:rsidRPr="00CD71A2">
        <w:rPr>
          <w:sz w:val="28"/>
          <w:szCs w:val="28"/>
        </w:rPr>
        <w:t>Поддержка малого и среднего предпринимательства в Краснослободском муниципальном районе</w:t>
      </w:r>
      <w:r w:rsidRPr="00CD71A2">
        <w:rPr>
          <w:b/>
          <w:bCs/>
          <w:sz w:val="28"/>
          <w:szCs w:val="28"/>
        </w:rPr>
        <w:t> – </w:t>
      </w:r>
      <w:r w:rsidRPr="00CD71A2">
        <w:rPr>
          <w:sz w:val="28"/>
          <w:szCs w:val="28"/>
        </w:rPr>
        <w:t xml:space="preserve">динамичное и устойчивое развитие малого и среднего бизнеса, обеспечивающего повышение уровня и качества жизни населения района, создание рабочих мест, рост уровня доходов, насыщение потребительского рынка товарами и услугами. </w:t>
      </w:r>
      <w:r w:rsidRPr="00CD71A2">
        <w:rPr>
          <w:color w:val="000000"/>
          <w:sz w:val="28"/>
          <w:szCs w:val="28"/>
        </w:rPr>
        <w:t>Для достижения поставленной цели </w:t>
      </w:r>
      <w:r w:rsidRPr="00CD71A2">
        <w:rPr>
          <w:b/>
          <w:bCs/>
          <w:i/>
          <w:iCs/>
          <w:color w:val="000000"/>
          <w:sz w:val="28"/>
          <w:szCs w:val="28"/>
        </w:rPr>
        <w:t>основными направлениями</w:t>
      </w:r>
      <w:r w:rsidRPr="00CD71A2">
        <w:rPr>
          <w:color w:val="000000"/>
          <w:sz w:val="28"/>
          <w:szCs w:val="28"/>
        </w:rPr>
        <w:t> деятельности в предстоящие годы станут:</w:t>
      </w:r>
    </w:p>
    <w:p w:rsidR="003D3397" w:rsidRPr="00CD71A2" w:rsidRDefault="003D3397" w:rsidP="008472B3">
      <w:pPr>
        <w:numPr>
          <w:ilvl w:val="0"/>
          <w:numId w:val="19"/>
        </w:numPr>
        <w:shd w:val="clear" w:color="auto" w:fill="FFFFFF"/>
        <w:spacing w:line="360" w:lineRule="auto"/>
        <w:jc w:val="both"/>
        <w:rPr>
          <w:color w:val="000000"/>
          <w:sz w:val="28"/>
          <w:szCs w:val="28"/>
        </w:rPr>
      </w:pPr>
      <w:r w:rsidRPr="00CD71A2">
        <w:rPr>
          <w:color w:val="000000"/>
          <w:sz w:val="28"/>
          <w:szCs w:val="28"/>
        </w:rPr>
        <w:t>развитие механизма предоставления государственных услуг по принципу «одного окна»;</w:t>
      </w:r>
    </w:p>
    <w:p w:rsidR="003D3397" w:rsidRPr="00CD71A2" w:rsidRDefault="003D3397" w:rsidP="008472B3">
      <w:pPr>
        <w:numPr>
          <w:ilvl w:val="0"/>
          <w:numId w:val="19"/>
        </w:numPr>
        <w:shd w:val="clear" w:color="auto" w:fill="FFFFFF"/>
        <w:spacing w:before="100" w:beforeAutospacing="1" w:after="100" w:afterAutospacing="1" w:line="360" w:lineRule="auto"/>
        <w:jc w:val="both"/>
        <w:rPr>
          <w:color w:val="000000"/>
          <w:sz w:val="28"/>
          <w:szCs w:val="28"/>
        </w:rPr>
      </w:pPr>
      <w:r w:rsidRPr="00CD71A2">
        <w:rPr>
          <w:color w:val="000000"/>
          <w:sz w:val="28"/>
          <w:szCs w:val="28"/>
        </w:rPr>
        <w:t>вовлечение граждан, в т.ч. молодежи, в предпринимательскую деятельность, повышение уровня предпринимательской грамотности, информационное и консультационное сопровождение предпринимателей района;</w:t>
      </w:r>
    </w:p>
    <w:p w:rsidR="003D3397" w:rsidRPr="00CD71A2" w:rsidRDefault="003D3397" w:rsidP="00775B0C">
      <w:pPr>
        <w:numPr>
          <w:ilvl w:val="0"/>
          <w:numId w:val="19"/>
        </w:numPr>
        <w:shd w:val="clear" w:color="auto" w:fill="FFFFFF"/>
        <w:spacing w:line="360" w:lineRule="auto"/>
        <w:jc w:val="both"/>
        <w:rPr>
          <w:color w:val="000000"/>
          <w:sz w:val="28"/>
          <w:szCs w:val="28"/>
        </w:rPr>
      </w:pPr>
      <w:r w:rsidRPr="00CD71A2">
        <w:rPr>
          <w:color w:val="000000"/>
          <w:sz w:val="28"/>
          <w:szCs w:val="28"/>
        </w:rPr>
        <w:t>создание финансовых, налоговых, административных условий, стимулирующих сокращение скрытой («теневой») деятельности в сфере предпринимательства и сокращение неформальной занятости.</w:t>
      </w:r>
    </w:p>
    <w:p w:rsidR="003D3397" w:rsidRPr="00CD71A2" w:rsidRDefault="00775B0C" w:rsidP="00775B0C">
      <w:pPr>
        <w:shd w:val="clear" w:color="auto" w:fill="FFFFFF"/>
        <w:spacing w:line="360" w:lineRule="auto"/>
        <w:jc w:val="both"/>
        <w:rPr>
          <w:i/>
          <w:color w:val="000000"/>
          <w:sz w:val="28"/>
          <w:szCs w:val="28"/>
        </w:rPr>
      </w:pPr>
      <w:r w:rsidRPr="00CD71A2">
        <w:rPr>
          <w:i/>
          <w:color w:val="000000"/>
          <w:sz w:val="28"/>
          <w:szCs w:val="28"/>
        </w:rPr>
        <w:t>М</w:t>
      </w:r>
      <w:r w:rsidR="003D3397" w:rsidRPr="00CD71A2">
        <w:rPr>
          <w:i/>
          <w:color w:val="000000"/>
          <w:sz w:val="28"/>
          <w:szCs w:val="28"/>
        </w:rPr>
        <w:t>еры по уп</w:t>
      </w:r>
      <w:r w:rsidRPr="00CD71A2">
        <w:rPr>
          <w:i/>
          <w:color w:val="000000"/>
          <w:sz w:val="28"/>
          <w:szCs w:val="28"/>
        </w:rPr>
        <w:t>равлению подведомственной сетью:</w:t>
      </w:r>
    </w:p>
    <w:p w:rsidR="003D3397" w:rsidRPr="00CD71A2" w:rsidRDefault="003D3397" w:rsidP="00775B0C">
      <w:pPr>
        <w:widowControl w:val="0"/>
        <w:shd w:val="clear" w:color="auto" w:fill="FFFFFF"/>
        <w:autoSpaceDE w:val="0"/>
        <w:autoSpaceDN w:val="0"/>
        <w:adjustRightInd w:val="0"/>
        <w:spacing w:line="360" w:lineRule="auto"/>
        <w:jc w:val="both"/>
        <w:rPr>
          <w:sz w:val="28"/>
          <w:szCs w:val="28"/>
        </w:rPr>
      </w:pPr>
      <w:r w:rsidRPr="00CD71A2">
        <w:rPr>
          <w:sz w:val="28"/>
          <w:szCs w:val="28"/>
        </w:rPr>
        <w:t>Оптимизация бюджетных расходов будет строиться на основе инвентаризации полномочий Краснослободского муниципального района и муниципальных образований, исключения дублирования функций органов местного самоуправления, муниципальных учреждений, установления единых критериев (нормативов) обеспеченности населения муниципальными услугами, расширения применения нормативно-подушевого метода финансирования, учета фактического объема предоставленных муниципальных услуг при определении объема финансирования муниципальных учреждений. В рамках данного мероприятия предусматривается реализация Программы оздоровления муниципальных финансов Красно</w:t>
      </w:r>
      <w:r w:rsidRPr="00CD71A2">
        <w:rPr>
          <w:sz w:val="28"/>
          <w:szCs w:val="28"/>
        </w:rPr>
        <w:lastRenderedPageBreak/>
        <w:t xml:space="preserve">слободского муниципального района на 2018-2020 годы, утвержденной распоряжением Администрации Краснослободского муниципального района от 30 марта </w:t>
      </w:r>
      <w:smartTag w:uri="urn:schemas-microsoft-com:office:smarttags" w:element="metricconverter">
        <w:smartTagPr>
          <w:attr w:name="ProductID" w:val="2024 г"/>
        </w:smartTagPr>
        <w:r w:rsidRPr="00CD71A2">
          <w:rPr>
            <w:sz w:val="28"/>
            <w:szCs w:val="28"/>
          </w:rPr>
          <w:t>2018 г</w:t>
        </w:r>
      </w:smartTag>
      <w:r w:rsidRPr="00CD71A2">
        <w:rPr>
          <w:sz w:val="28"/>
          <w:szCs w:val="28"/>
        </w:rPr>
        <w:t>. №234-р.</w:t>
      </w:r>
    </w:p>
    <w:p w:rsidR="003D3397" w:rsidRPr="00CD71A2" w:rsidRDefault="00775B0C" w:rsidP="00775B0C">
      <w:pPr>
        <w:widowControl w:val="0"/>
        <w:shd w:val="clear" w:color="auto" w:fill="FFFFFF"/>
        <w:autoSpaceDE w:val="0"/>
        <w:autoSpaceDN w:val="0"/>
        <w:adjustRightInd w:val="0"/>
        <w:spacing w:line="360" w:lineRule="auto"/>
        <w:jc w:val="both"/>
        <w:rPr>
          <w:i/>
          <w:sz w:val="28"/>
          <w:szCs w:val="28"/>
        </w:rPr>
      </w:pPr>
      <w:r w:rsidRPr="00CD71A2">
        <w:rPr>
          <w:i/>
          <w:sz w:val="28"/>
          <w:szCs w:val="28"/>
        </w:rPr>
        <w:t>М</w:t>
      </w:r>
      <w:r w:rsidR="003D3397" w:rsidRPr="00CD71A2">
        <w:rPr>
          <w:i/>
          <w:sz w:val="28"/>
          <w:szCs w:val="28"/>
        </w:rPr>
        <w:t>ероприятия по оптимизации и повышению эффективности работы муниципальных</w:t>
      </w:r>
      <w:r w:rsidRPr="00CD71A2">
        <w:rPr>
          <w:i/>
          <w:sz w:val="28"/>
          <w:szCs w:val="28"/>
        </w:rPr>
        <w:t xml:space="preserve"> унитарных предприятий:</w:t>
      </w:r>
    </w:p>
    <w:p w:rsidR="003D3397" w:rsidRPr="00CD71A2" w:rsidRDefault="003D3397" w:rsidP="00775B0C">
      <w:pPr>
        <w:widowControl w:val="0"/>
        <w:shd w:val="clear" w:color="auto" w:fill="FFFFFF"/>
        <w:autoSpaceDE w:val="0"/>
        <w:autoSpaceDN w:val="0"/>
        <w:adjustRightInd w:val="0"/>
        <w:spacing w:line="360" w:lineRule="auto"/>
        <w:ind w:firstLine="708"/>
        <w:jc w:val="both"/>
        <w:rPr>
          <w:sz w:val="28"/>
          <w:szCs w:val="28"/>
        </w:rPr>
      </w:pPr>
      <w:r w:rsidRPr="00CD71A2">
        <w:rPr>
          <w:sz w:val="28"/>
          <w:szCs w:val="28"/>
        </w:rPr>
        <w:t>Принцип реализации мероприятия: «эффективность использования муниципальной собственности». Необходимость реализации данного мероприятия заключается в определении исходной точки для реформирования системы управления муниципальной собственностью. Методологической основой  проведения оценки должны стать стандартные подходы к деятельности частных предприятий, в том числе: проведение оценки экономических показателей, характеризующих эффективность деятельности предприятия. Утверждение порядка предоставления отчетности о деятельности и кредиторской задолженности муниципальных  унитарных предприятий и организаций, доли уставного капитала в которых принадлежат муниципальному образованию. Установление системы критериев  для сохранения муниципальных унитарных предприятий и долей муниципального образования в уставных капиталах организаций.</w:t>
      </w:r>
    </w:p>
    <w:p w:rsidR="003D3397" w:rsidRPr="00CD71A2" w:rsidRDefault="00775B0C" w:rsidP="00775B0C">
      <w:pPr>
        <w:autoSpaceDE w:val="0"/>
        <w:autoSpaceDN w:val="0"/>
        <w:adjustRightInd w:val="0"/>
        <w:spacing w:line="360" w:lineRule="auto"/>
        <w:jc w:val="both"/>
        <w:rPr>
          <w:i/>
          <w:sz w:val="28"/>
          <w:szCs w:val="28"/>
        </w:rPr>
      </w:pPr>
      <w:bookmarkStart w:id="14" w:name="sub_1314"/>
      <w:bookmarkStart w:id="15" w:name="sub_10400"/>
      <w:r w:rsidRPr="00CD71A2">
        <w:rPr>
          <w:i/>
          <w:sz w:val="28"/>
          <w:szCs w:val="28"/>
        </w:rPr>
        <w:t>М</w:t>
      </w:r>
      <w:r w:rsidR="003D3397" w:rsidRPr="00CD71A2">
        <w:rPr>
          <w:i/>
          <w:sz w:val="28"/>
          <w:szCs w:val="28"/>
        </w:rPr>
        <w:t>ероприятия по выполнению функций, работ, оказанию муниципальных услуг</w:t>
      </w:r>
      <w:r w:rsidRPr="00CD71A2">
        <w:rPr>
          <w:i/>
          <w:sz w:val="28"/>
          <w:szCs w:val="28"/>
        </w:rPr>
        <w:t>:</w:t>
      </w:r>
    </w:p>
    <w:p w:rsidR="003D3397" w:rsidRPr="00CD71A2" w:rsidRDefault="003D3397" w:rsidP="008472B3">
      <w:pPr>
        <w:autoSpaceDE w:val="0"/>
        <w:autoSpaceDN w:val="0"/>
        <w:adjustRightInd w:val="0"/>
        <w:spacing w:line="360" w:lineRule="auto"/>
        <w:ind w:firstLine="720"/>
        <w:jc w:val="both"/>
        <w:rPr>
          <w:b/>
          <w:sz w:val="28"/>
          <w:szCs w:val="28"/>
        </w:rPr>
      </w:pPr>
      <w:r w:rsidRPr="00CD71A2">
        <w:rPr>
          <w:sz w:val="28"/>
          <w:szCs w:val="28"/>
        </w:rPr>
        <w:t xml:space="preserve">Совершенствование предоставления государственных услуг  реализовано в соответствии с Федеральным законом от 27 июля </w:t>
      </w:r>
      <w:smartTag w:uri="urn:schemas-microsoft-com:office:smarttags" w:element="metricconverter">
        <w:smartTagPr>
          <w:attr w:name="ProductID" w:val="2024 г"/>
        </w:smartTagPr>
        <w:r w:rsidRPr="00CD71A2">
          <w:rPr>
            <w:sz w:val="28"/>
            <w:szCs w:val="28"/>
          </w:rPr>
          <w:t>2010 г</w:t>
        </w:r>
      </w:smartTag>
      <w:r w:rsidRPr="00CD71A2">
        <w:rPr>
          <w:sz w:val="28"/>
          <w:szCs w:val="28"/>
        </w:rPr>
        <w:t>. N 210-ФЗ "Об организации предоставления государственных и муниципальных услуг" в направлении разработки стандартов муниципальных услуг и утверждения административных регламентов оказываемых ими услуг посредством решения следующих задач:</w:t>
      </w:r>
    </w:p>
    <w:bookmarkEnd w:id="14"/>
    <w:p w:rsidR="003D3397" w:rsidRPr="00CD71A2" w:rsidRDefault="00775B0C" w:rsidP="00775B0C">
      <w:pPr>
        <w:autoSpaceDE w:val="0"/>
        <w:autoSpaceDN w:val="0"/>
        <w:adjustRightInd w:val="0"/>
        <w:spacing w:line="360" w:lineRule="auto"/>
        <w:jc w:val="both"/>
        <w:rPr>
          <w:sz w:val="28"/>
          <w:szCs w:val="28"/>
        </w:rPr>
      </w:pPr>
      <w:r w:rsidRPr="00CD71A2">
        <w:rPr>
          <w:sz w:val="28"/>
          <w:szCs w:val="28"/>
        </w:rPr>
        <w:t xml:space="preserve">- </w:t>
      </w:r>
      <w:r w:rsidR="003D3397" w:rsidRPr="00CD71A2">
        <w:rPr>
          <w:sz w:val="28"/>
          <w:szCs w:val="28"/>
        </w:rPr>
        <w:t>повышение качества оказываемых муниципальными учреждениями услуг;</w:t>
      </w:r>
    </w:p>
    <w:p w:rsidR="003D3397" w:rsidRPr="00CD71A2" w:rsidRDefault="00775B0C" w:rsidP="00775B0C">
      <w:pPr>
        <w:autoSpaceDE w:val="0"/>
        <w:autoSpaceDN w:val="0"/>
        <w:adjustRightInd w:val="0"/>
        <w:spacing w:line="360" w:lineRule="auto"/>
        <w:jc w:val="both"/>
        <w:rPr>
          <w:sz w:val="28"/>
          <w:szCs w:val="28"/>
        </w:rPr>
      </w:pPr>
      <w:r w:rsidRPr="00CD71A2">
        <w:rPr>
          <w:sz w:val="28"/>
          <w:szCs w:val="28"/>
        </w:rPr>
        <w:t xml:space="preserve">- </w:t>
      </w:r>
      <w:r w:rsidR="003D3397" w:rsidRPr="00CD71A2">
        <w:rPr>
          <w:sz w:val="28"/>
          <w:szCs w:val="28"/>
        </w:rPr>
        <w:t>создание единых нормативов финансирования муниципальных услуг;</w:t>
      </w:r>
    </w:p>
    <w:p w:rsidR="003D3397" w:rsidRPr="00931CC0" w:rsidRDefault="00775B0C" w:rsidP="00931CC0">
      <w:pPr>
        <w:autoSpaceDE w:val="0"/>
        <w:autoSpaceDN w:val="0"/>
        <w:adjustRightInd w:val="0"/>
        <w:spacing w:line="360" w:lineRule="auto"/>
        <w:jc w:val="both"/>
        <w:rPr>
          <w:sz w:val="28"/>
          <w:szCs w:val="28"/>
        </w:rPr>
      </w:pPr>
      <w:r w:rsidRPr="00CD71A2">
        <w:rPr>
          <w:sz w:val="28"/>
          <w:szCs w:val="28"/>
        </w:rPr>
        <w:t xml:space="preserve">- </w:t>
      </w:r>
      <w:r w:rsidR="003D3397" w:rsidRPr="00CD71A2">
        <w:rPr>
          <w:sz w:val="28"/>
          <w:szCs w:val="28"/>
        </w:rPr>
        <w:t xml:space="preserve">обеспечение взаимосвязи муниципальных программ и муниципальных заданий на оказание муниципальных услуг при стратегическом и бюджетном планировании. Показатели будут представлены в форме включения сводных индикаторов </w:t>
      </w:r>
      <w:r w:rsidR="003D3397" w:rsidRPr="00CD71A2">
        <w:rPr>
          <w:sz w:val="28"/>
          <w:szCs w:val="28"/>
        </w:rPr>
        <w:lastRenderedPageBreak/>
        <w:t>муниципальных заданий в состав индикаторов муниципальных программ Краснослободского муниципального района, регламентирующих осуществление данных услуг.</w:t>
      </w:r>
      <w:bookmarkEnd w:id="15"/>
    </w:p>
    <w:p w:rsidR="003D3397" w:rsidRPr="00CD71A2" w:rsidRDefault="00775B0C" w:rsidP="008472B3">
      <w:pPr>
        <w:spacing w:line="360" w:lineRule="auto"/>
        <w:jc w:val="both"/>
        <w:rPr>
          <w:sz w:val="28"/>
          <w:szCs w:val="28"/>
        </w:rPr>
      </w:pPr>
      <w:r w:rsidRPr="00CD71A2">
        <w:rPr>
          <w:i/>
          <w:sz w:val="28"/>
          <w:szCs w:val="28"/>
        </w:rPr>
        <w:t>М</w:t>
      </w:r>
      <w:r w:rsidR="003D3397" w:rsidRPr="00CD71A2">
        <w:rPr>
          <w:i/>
          <w:sz w:val="28"/>
          <w:szCs w:val="28"/>
        </w:rPr>
        <w:t>еры п</w:t>
      </w:r>
      <w:r w:rsidRPr="00CD71A2">
        <w:rPr>
          <w:i/>
          <w:sz w:val="28"/>
          <w:szCs w:val="28"/>
        </w:rPr>
        <w:t>о повышению эффективности труда</w:t>
      </w:r>
      <w:r w:rsidRPr="00CD71A2">
        <w:rPr>
          <w:sz w:val="28"/>
          <w:szCs w:val="28"/>
        </w:rPr>
        <w:t>:</w:t>
      </w:r>
    </w:p>
    <w:p w:rsidR="003D3397" w:rsidRPr="00CD71A2" w:rsidRDefault="003D3397" w:rsidP="00775B0C">
      <w:pPr>
        <w:spacing w:line="360" w:lineRule="auto"/>
        <w:ind w:firstLine="708"/>
        <w:jc w:val="both"/>
        <w:rPr>
          <w:sz w:val="28"/>
          <w:szCs w:val="28"/>
        </w:rPr>
      </w:pPr>
      <w:r w:rsidRPr="00CD71A2">
        <w:rPr>
          <w:sz w:val="28"/>
          <w:szCs w:val="28"/>
        </w:rPr>
        <w:t xml:space="preserve"> Факторы роста и резервы повышения производительности труда, это материально-технические. Они связаны с применением новой техники, использованием новых технологий, материалов и видов сырья. Данный метод предполагает выявление и устранение всех факторов, приводящих к производственным потерям, определение наиболее рациональных способов увеличения эффективности работы, а также развитие оптимальных приемов организации производственных процессов.</w:t>
      </w:r>
    </w:p>
    <w:p w:rsidR="003D3397" w:rsidRPr="00BB62A0" w:rsidRDefault="00C1223A" w:rsidP="003D3397">
      <w:pPr>
        <w:rPr>
          <w:b/>
          <w:sz w:val="28"/>
          <w:szCs w:val="28"/>
        </w:rPr>
      </w:pPr>
      <w:r w:rsidRPr="00BB62A0">
        <w:rPr>
          <w:b/>
          <w:sz w:val="28"/>
          <w:szCs w:val="28"/>
        </w:rPr>
        <w:t>4.4.   Основные направления повышения эффективности муниципального управления</w:t>
      </w:r>
    </w:p>
    <w:p w:rsidR="00C1223A" w:rsidRDefault="00C1223A" w:rsidP="00C1223A">
      <w:pPr>
        <w:spacing w:line="360" w:lineRule="auto"/>
        <w:ind w:firstLine="709"/>
        <w:contextualSpacing/>
        <w:jc w:val="both"/>
        <w:rPr>
          <w:sz w:val="28"/>
          <w:szCs w:val="28"/>
        </w:rPr>
      </w:pPr>
    </w:p>
    <w:p w:rsidR="00C1223A" w:rsidRPr="003F3961" w:rsidRDefault="00C1223A" w:rsidP="00C1223A">
      <w:pPr>
        <w:spacing w:line="360" w:lineRule="auto"/>
        <w:ind w:firstLine="709"/>
        <w:contextualSpacing/>
        <w:jc w:val="both"/>
        <w:rPr>
          <w:color w:val="333333"/>
          <w:sz w:val="28"/>
          <w:szCs w:val="28"/>
        </w:rPr>
      </w:pPr>
      <w:r w:rsidRPr="003F3961">
        <w:rPr>
          <w:sz w:val="28"/>
          <w:szCs w:val="28"/>
        </w:rPr>
        <w:t xml:space="preserve">Эффективная деятельность Администрации </w:t>
      </w:r>
      <w:r>
        <w:rPr>
          <w:sz w:val="28"/>
          <w:szCs w:val="28"/>
        </w:rPr>
        <w:t xml:space="preserve">Краснослободского </w:t>
      </w:r>
      <w:r w:rsidRPr="003F3961">
        <w:rPr>
          <w:sz w:val="28"/>
          <w:szCs w:val="28"/>
        </w:rPr>
        <w:t xml:space="preserve">муниципального района и соответственно качественное исполнение возложенных на неё полномочий  предполагает обеспечение ее достаточным уровнем кадрового, материально-технического и информационно-технологического оснащения, созданием условий для плодотворной деятельности должностных лиц и муниципальных служащих по исполнению своих функциональных обязанностей. </w:t>
      </w:r>
      <w:r w:rsidRPr="003F3961">
        <w:rPr>
          <w:color w:val="333333"/>
          <w:sz w:val="28"/>
          <w:szCs w:val="28"/>
        </w:rPr>
        <w:t xml:space="preserve">Полноценное и своевременное обеспечение деятельности муниципальных служащих в настоящее время невозможно без решения проблем материально-технического и ресурсного обеспечения. Для увеличения эффективности деятельности необходимо создать оптимальные условия для работы.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 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w:t>
      </w:r>
    </w:p>
    <w:p w:rsidR="00C1223A" w:rsidRPr="003F3961" w:rsidRDefault="00C1223A" w:rsidP="00C1223A">
      <w:pPr>
        <w:shd w:val="clear" w:color="auto" w:fill="FFFFFF"/>
        <w:spacing w:line="360" w:lineRule="auto"/>
        <w:ind w:firstLine="284"/>
        <w:contextualSpacing/>
        <w:jc w:val="both"/>
        <w:rPr>
          <w:color w:val="000000"/>
          <w:sz w:val="28"/>
          <w:szCs w:val="28"/>
        </w:rPr>
      </w:pPr>
      <w:r w:rsidRPr="003F3961">
        <w:rPr>
          <w:color w:val="000000"/>
          <w:sz w:val="28"/>
          <w:szCs w:val="28"/>
        </w:rPr>
        <w:lastRenderedPageBreak/>
        <w:t>Для достижения поставленной цели необходимо решение следующих задач:</w:t>
      </w:r>
    </w:p>
    <w:p w:rsidR="00C1223A" w:rsidRPr="003F3961" w:rsidRDefault="00C1223A" w:rsidP="00C1223A">
      <w:pPr>
        <w:shd w:val="clear" w:color="auto" w:fill="FFFFFF"/>
        <w:spacing w:line="360" w:lineRule="auto"/>
        <w:ind w:firstLine="284"/>
        <w:contextualSpacing/>
        <w:jc w:val="both"/>
        <w:rPr>
          <w:color w:val="333333"/>
          <w:sz w:val="28"/>
          <w:szCs w:val="28"/>
        </w:rPr>
      </w:pPr>
      <w:r w:rsidRPr="003F3961">
        <w:rPr>
          <w:color w:val="333333"/>
          <w:sz w:val="28"/>
          <w:szCs w:val="28"/>
        </w:rPr>
        <w:t xml:space="preserve">  обеспечение бесперебойного функционирования Администрации </w:t>
      </w:r>
      <w:r>
        <w:rPr>
          <w:color w:val="333333"/>
          <w:sz w:val="28"/>
          <w:szCs w:val="28"/>
        </w:rPr>
        <w:t>Краснослободского</w:t>
      </w:r>
      <w:r w:rsidRPr="003F3961">
        <w:rPr>
          <w:color w:val="333333"/>
          <w:sz w:val="28"/>
          <w:szCs w:val="28"/>
        </w:rPr>
        <w:t xml:space="preserve"> муниципального района с целью решения вопросов местного значения, направленных на дальнейшее социально-экономическое развитие </w:t>
      </w:r>
      <w:r>
        <w:rPr>
          <w:color w:val="333333"/>
          <w:sz w:val="28"/>
          <w:szCs w:val="28"/>
        </w:rPr>
        <w:t>Краснослободского</w:t>
      </w:r>
      <w:r w:rsidRPr="003F3961">
        <w:rPr>
          <w:color w:val="333333"/>
          <w:sz w:val="28"/>
          <w:szCs w:val="28"/>
        </w:rPr>
        <w:t xml:space="preserve"> муниципального района и повышение уровня жизни его населения;</w:t>
      </w:r>
    </w:p>
    <w:p w:rsidR="00C1223A" w:rsidRDefault="00C1223A" w:rsidP="00C1223A">
      <w:pPr>
        <w:shd w:val="clear" w:color="auto" w:fill="FFFFFF"/>
        <w:spacing w:line="360" w:lineRule="auto"/>
        <w:ind w:firstLine="284"/>
        <w:contextualSpacing/>
        <w:jc w:val="both"/>
        <w:rPr>
          <w:color w:val="000000"/>
          <w:sz w:val="28"/>
          <w:szCs w:val="28"/>
        </w:rPr>
      </w:pPr>
      <w:r w:rsidRPr="003F3961">
        <w:rPr>
          <w:color w:val="333333"/>
          <w:sz w:val="28"/>
          <w:szCs w:val="28"/>
        </w:rPr>
        <w:t>рациональное использование средств местного бюджета на о</w:t>
      </w:r>
      <w:r w:rsidRPr="003F3961">
        <w:rPr>
          <w:sz w:val="28"/>
          <w:szCs w:val="28"/>
        </w:rPr>
        <w:t xml:space="preserve">рганизационное обеспечение деятельности </w:t>
      </w:r>
      <w:r w:rsidRPr="003F3961">
        <w:rPr>
          <w:bCs/>
          <w:sz w:val="28"/>
          <w:szCs w:val="28"/>
        </w:rPr>
        <w:t xml:space="preserve">администрации района </w:t>
      </w:r>
      <w:r w:rsidRPr="003F3961">
        <w:rPr>
          <w:color w:val="000000"/>
          <w:sz w:val="28"/>
          <w:szCs w:val="28"/>
        </w:rPr>
        <w:t>на основе комплекса работ и мероприятий по их совершенствованию.</w:t>
      </w:r>
    </w:p>
    <w:p w:rsidR="00C1223A" w:rsidRPr="00C1223A" w:rsidRDefault="00C1223A" w:rsidP="003D3397">
      <w:pPr>
        <w:rPr>
          <w:sz w:val="28"/>
          <w:szCs w:val="28"/>
        </w:rPr>
      </w:pPr>
    </w:p>
    <w:p w:rsidR="00A50F57" w:rsidRPr="00BB62A0" w:rsidRDefault="00D9675C" w:rsidP="00BB62A0">
      <w:pPr>
        <w:jc w:val="both"/>
        <w:rPr>
          <w:b/>
          <w:color w:val="000000"/>
          <w:sz w:val="28"/>
          <w:szCs w:val="28"/>
        </w:rPr>
      </w:pPr>
      <w:r w:rsidRPr="00BB62A0">
        <w:rPr>
          <w:b/>
          <w:color w:val="000000"/>
          <w:sz w:val="28"/>
          <w:szCs w:val="28"/>
        </w:rPr>
        <w:t>4.</w:t>
      </w:r>
      <w:r w:rsidR="00C1223A" w:rsidRPr="00BB62A0">
        <w:rPr>
          <w:b/>
          <w:color w:val="000000"/>
          <w:sz w:val="28"/>
          <w:szCs w:val="28"/>
        </w:rPr>
        <w:t>5</w:t>
      </w:r>
      <w:r w:rsidR="00A50F57" w:rsidRPr="00BB62A0">
        <w:rPr>
          <w:b/>
          <w:color w:val="000000"/>
          <w:sz w:val="28"/>
          <w:szCs w:val="28"/>
        </w:rPr>
        <w:t>. Пространственное развитие</w:t>
      </w:r>
      <w:r w:rsidRPr="00BB62A0">
        <w:rPr>
          <w:b/>
          <w:color w:val="000000"/>
          <w:sz w:val="28"/>
          <w:szCs w:val="28"/>
        </w:rPr>
        <w:t xml:space="preserve"> муниципального образования и природно-ресурсный потенциал.</w:t>
      </w:r>
    </w:p>
    <w:p w:rsidR="00D9675C" w:rsidRPr="00CD71A2" w:rsidRDefault="00851CE2" w:rsidP="00A50F57">
      <w:pPr>
        <w:spacing w:line="360" w:lineRule="auto"/>
        <w:ind w:firstLine="708"/>
        <w:rPr>
          <w:bCs/>
          <w:sz w:val="28"/>
          <w:szCs w:val="28"/>
          <w:lang w:eastAsia="ar-SA"/>
        </w:rPr>
      </w:pPr>
      <w:r>
        <w:rPr>
          <w:bCs/>
          <w:sz w:val="28"/>
          <w:szCs w:val="28"/>
          <w:lang w:eastAsia="ar-SA"/>
        </w:rPr>
        <w:t>4.5</w:t>
      </w:r>
      <w:r w:rsidR="00D9675C" w:rsidRPr="00CD71A2">
        <w:rPr>
          <w:bCs/>
          <w:sz w:val="28"/>
          <w:szCs w:val="28"/>
          <w:lang w:eastAsia="ar-SA"/>
        </w:rPr>
        <w:t>.1. Пространственное развитие.</w:t>
      </w:r>
    </w:p>
    <w:p w:rsidR="00A50F57" w:rsidRPr="00CD71A2" w:rsidRDefault="00D9675C" w:rsidP="00A50F57">
      <w:pPr>
        <w:spacing w:line="360" w:lineRule="auto"/>
        <w:ind w:firstLine="708"/>
        <w:rPr>
          <w:bCs/>
          <w:sz w:val="28"/>
          <w:szCs w:val="28"/>
          <w:lang w:eastAsia="ar-SA"/>
        </w:rPr>
      </w:pPr>
      <w:r w:rsidRPr="00CD71A2">
        <w:rPr>
          <w:bCs/>
          <w:sz w:val="28"/>
          <w:szCs w:val="28"/>
          <w:lang w:eastAsia="ar-SA"/>
        </w:rPr>
        <w:t xml:space="preserve"> </w:t>
      </w:r>
      <w:r w:rsidR="00A50F57" w:rsidRPr="00CD71A2">
        <w:rPr>
          <w:bCs/>
          <w:sz w:val="28"/>
          <w:szCs w:val="28"/>
          <w:lang w:eastAsia="ar-SA"/>
        </w:rPr>
        <w:t>Краснослободский муниципальный район расположен в северо-западной части Республики Мордовия. Район граничит на севере с Ельниковским, востоке — Старошайговским, юге — Ковылкинским, западе — Атюрьевским районами, занимает территорию площадью 1 379 км</w:t>
      </w:r>
      <w:r w:rsidR="00A50F57" w:rsidRPr="00CD71A2">
        <w:rPr>
          <w:bCs/>
          <w:sz w:val="28"/>
          <w:szCs w:val="28"/>
          <w:vertAlign w:val="superscript"/>
          <w:lang w:eastAsia="ar-SA"/>
        </w:rPr>
        <w:t>2</w:t>
      </w:r>
      <w:r w:rsidR="00A50F57" w:rsidRPr="00CD71A2">
        <w:rPr>
          <w:bCs/>
          <w:sz w:val="28"/>
          <w:szCs w:val="28"/>
          <w:lang w:eastAsia="ar-SA"/>
        </w:rPr>
        <w:t xml:space="preserve">. Протяженность района с севера на юг </w:t>
      </w:r>
      <w:smartTag w:uri="urn:schemas-microsoft-com:office:smarttags" w:element="metricconverter">
        <w:smartTagPr>
          <w:attr w:name="ProductID" w:val="-60,5 км"/>
        </w:smartTagPr>
        <w:r w:rsidR="00A50F57" w:rsidRPr="00CD71A2">
          <w:rPr>
            <w:bCs/>
            <w:sz w:val="28"/>
            <w:szCs w:val="28"/>
            <w:lang w:eastAsia="ar-SA"/>
          </w:rPr>
          <w:t>-60,5 км</w:t>
        </w:r>
      </w:smartTag>
      <w:r w:rsidR="00A50F57" w:rsidRPr="00CD71A2">
        <w:rPr>
          <w:bCs/>
          <w:sz w:val="28"/>
          <w:szCs w:val="28"/>
          <w:lang w:eastAsia="ar-SA"/>
        </w:rPr>
        <w:t xml:space="preserve">, с востока на запад – </w:t>
      </w:r>
      <w:smartTag w:uri="urn:schemas-microsoft-com:office:smarttags" w:element="metricconverter">
        <w:smartTagPr>
          <w:attr w:name="ProductID" w:val="40,2 км"/>
        </w:smartTagPr>
        <w:r w:rsidR="00A50F57" w:rsidRPr="00CD71A2">
          <w:rPr>
            <w:bCs/>
            <w:sz w:val="28"/>
            <w:szCs w:val="28"/>
            <w:lang w:eastAsia="ar-SA"/>
          </w:rPr>
          <w:t>40,2 км</w:t>
        </w:r>
      </w:smartTag>
      <w:r w:rsidR="00A50F57" w:rsidRPr="00CD71A2">
        <w:rPr>
          <w:bCs/>
          <w:sz w:val="28"/>
          <w:szCs w:val="28"/>
          <w:lang w:eastAsia="ar-SA"/>
        </w:rPr>
        <w:t xml:space="preserve">. </w:t>
      </w:r>
    </w:p>
    <w:p w:rsidR="00A50F57" w:rsidRPr="00CD71A2" w:rsidRDefault="00527953" w:rsidP="00A50F57">
      <w:pPr>
        <w:spacing w:line="360" w:lineRule="auto"/>
        <w:rPr>
          <w:bCs/>
          <w:sz w:val="28"/>
          <w:szCs w:val="28"/>
          <w:lang w:eastAsia="ar-SA"/>
        </w:rPr>
      </w:pPr>
      <w:r w:rsidRPr="00CD71A2">
        <w:rPr>
          <w:noProof/>
        </w:rPr>
        <w:drawing>
          <wp:inline distT="0" distB="0" distL="0" distR="0">
            <wp:extent cx="6118860" cy="32061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3206115"/>
                    </a:xfrm>
                    <a:prstGeom prst="rect">
                      <a:avLst/>
                    </a:prstGeom>
                    <a:noFill/>
                    <a:ln>
                      <a:noFill/>
                    </a:ln>
                  </pic:spPr>
                </pic:pic>
              </a:graphicData>
            </a:graphic>
          </wp:inline>
        </w:drawing>
      </w:r>
    </w:p>
    <w:p w:rsidR="00B02A9F" w:rsidRDefault="00A50F57" w:rsidP="00D9675C">
      <w:pPr>
        <w:spacing w:line="360" w:lineRule="auto"/>
        <w:ind w:firstLine="357"/>
        <w:jc w:val="both"/>
        <w:rPr>
          <w:color w:val="000000"/>
          <w:sz w:val="28"/>
          <w:szCs w:val="28"/>
        </w:rPr>
      </w:pPr>
      <w:r w:rsidRPr="00CD71A2">
        <w:rPr>
          <w:bCs/>
          <w:sz w:val="28"/>
          <w:szCs w:val="28"/>
          <w:lang w:eastAsia="ar-SA"/>
        </w:rPr>
        <w:t xml:space="preserve">В состав Краснослободского муниципального района входят </w:t>
      </w:r>
      <w:r w:rsidR="00D9675C" w:rsidRPr="00CD71A2">
        <w:rPr>
          <w:color w:val="000000"/>
          <w:sz w:val="28"/>
          <w:szCs w:val="28"/>
        </w:rPr>
        <w:t>70 сельских населенных пунктов и г. Краснослободск, которые  объединены в 16 сельских поселений</w:t>
      </w:r>
      <w:r w:rsidR="00384FC5">
        <w:rPr>
          <w:color w:val="000000"/>
          <w:sz w:val="28"/>
          <w:szCs w:val="28"/>
        </w:rPr>
        <w:t xml:space="preserve"> </w:t>
      </w:r>
      <w:r w:rsidR="00D9675C" w:rsidRPr="00CD71A2">
        <w:rPr>
          <w:color w:val="000000"/>
          <w:sz w:val="28"/>
          <w:szCs w:val="28"/>
        </w:rPr>
        <w:t xml:space="preserve">и 1 городское. </w:t>
      </w:r>
    </w:p>
    <w:tbl>
      <w:tblPr>
        <w:tblStyle w:val="af2"/>
        <w:tblW w:w="0" w:type="auto"/>
        <w:tblInd w:w="0" w:type="dxa"/>
        <w:tblLook w:val="00A0" w:firstRow="1" w:lastRow="0" w:firstColumn="1" w:lastColumn="0" w:noHBand="0" w:noVBand="0"/>
      </w:tblPr>
      <w:tblGrid>
        <w:gridCol w:w="2706"/>
        <w:gridCol w:w="1402"/>
        <w:gridCol w:w="1729"/>
        <w:gridCol w:w="1105"/>
        <w:gridCol w:w="2686"/>
      </w:tblGrid>
      <w:tr w:rsidR="00B02A9F" w:rsidTr="00B02A9F">
        <w:tc>
          <w:tcPr>
            <w:tcW w:w="2781" w:type="dxa"/>
          </w:tcPr>
          <w:p w:rsidR="00B02A9F" w:rsidRPr="00B02A9F" w:rsidRDefault="00B02A9F" w:rsidP="00B02A9F">
            <w:pPr>
              <w:spacing w:line="360" w:lineRule="auto"/>
              <w:jc w:val="both"/>
              <w:rPr>
                <w:color w:val="000000"/>
                <w:sz w:val="20"/>
                <w:szCs w:val="20"/>
              </w:rPr>
            </w:pPr>
            <w:r w:rsidRPr="00B02A9F">
              <w:rPr>
                <w:color w:val="000000"/>
                <w:sz w:val="20"/>
                <w:szCs w:val="20"/>
              </w:rPr>
              <w:lastRenderedPageBreak/>
              <w:t>Наименование поселения</w:t>
            </w:r>
          </w:p>
        </w:tc>
        <w:tc>
          <w:tcPr>
            <w:tcW w:w="1415" w:type="dxa"/>
          </w:tcPr>
          <w:p w:rsidR="00B02A9F" w:rsidRPr="00B02A9F" w:rsidRDefault="00B02A9F" w:rsidP="00B02A9F">
            <w:pPr>
              <w:jc w:val="both"/>
              <w:rPr>
                <w:color w:val="000000"/>
                <w:sz w:val="20"/>
                <w:szCs w:val="20"/>
              </w:rPr>
            </w:pPr>
            <w:r w:rsidRPr="00B02A9F">
              <w:rPr>
                <w:sz w:val="20"/>
                <w:szCs w:val="20"/>
              </w:rPr>
              <w:t>Численность населения на 01.01.2018</w:t>
            </w:r>
          </w:p>
        </w:tc>
        <w:tc>
          <w:tcPr>
            <w:tcW w:w="1772" w:type="dxa"/>
          </w:tcPr>
          <w:p w:rsidR="00B02A9F" w:rsidRPr="00B02A9F" w:rsidRDefault="00B02A9F" w:rsidP="00490910">
            <w:pPr>
              <w:pStyle w:val="a6"/>
              <w:spacing w:after="0" w:line="288" w:lineRule="auto"/>
              <w:rPr>
                <w:sz w:val="20"/>
                <w:szCs w:val="20"/>
              </w:rPr>
            </w:pPr>
            <w:r w:rsidRPr="00B02A9F">
              <w:rPr>
                <w:sz w:val="20"/>
                <w:szCs w:val="20"/>
              </w:rPr>
              <w:t>Расстояние до ближайшей железнодорожной станции</w:t>
            </w:r>
          </w:p>
        </w:tc>
        <w:tc>
          <w:tcPr>
            <w:tcW w:w="1127" w:type="dxa"/>
          </w:tcPr>
          <w:p w:rsidR="00B02A9F" w:rsidRPr="00B02A9F" w:rsidRDefault="00B02A9F" w:rsidP="00B02A9F">
            <w:pPr>
              <w:pStyle w:val="a6"/>
              <w:spacing w:after="0" w:line="288" w:lineRule="auto"/>
              <w:rPr>
                <w:sz w:val="20"/>
                <w:szCs w:val="20"/>
              </w:rPr>
            </w:pPr>
            <w:r w:rsidRPr="00B02A9F">
              <w:rPr>
                <w:sz w:val="20"/>
                <w:szCs w:val="20"/>
              </w:rPr>
              <w:t xml:space="preserve">Расстояние до </w:t>
            </w:r>
            <w:r>
              <w:rPr>
                <w:sz w:val="20"/>
                <w:szCs w:val="20"/>
              </w:rPr>
              <w:t>районного центра</w:t>
            </w:r>
          </w:p>
        </w:tc>
        <w:tc>
          <w:tcPr>
            <w:tcW w:w="2759" w:type="dxa"/>
          </w:tcPr>
          <w:p w:rsidR="00B02A9F" w:rsidRPr="00B02A9F" w:rsidRDefault="00B02A9F" w:rsidP="00B02A9F">
            <w:pPr>
              <w:spacing w:line="360" w:lineRule="auto"/>
              <w:jc w:val="both"/>
              <w:rPr>
                <w:color w:val="000000"/>
                <w:sz w:val="20"/>
                <w:szCs w:val="20"/>
              </w:rPr>
            </w:pPr>
            <w:r>
              <w:rPr>
                <w:color w:val="000000"/>
                <w:sz w:val="20"/>
                <w:szCs w:val="20"/>
              </w:rPr>
              <w:t>Населенные пункты в составе сельских поселений</w:t>
            </w:r>
          </w:p>
        </w:tc>
      </w:tr>
      <w:tr w:rsidR="00B02A9F" w:rsidTr="00B02A9F">
        <w:tc>
          <w:tcPr>
            <w:tcW w:w="2781" w:type="dxa"/>
          </w:tcPr>
          <w:p w:rsidR="00B02A9F" w:rsidRPr="00B02A9F" w:rsidRDefault="00B02A9F" w:rsidP="00B02A9F">
            <w:pPr>
              <w:spacing w:line="360" w:lineRule="auto"/>
              <w:jc w:val="both"/>
              <w:rPr>
                <w:color w:val="000000"/>
              </w:rPr>
            </w:pPr>
            <w:r w:rsidRPr="00B02A9F">
              <w:rPr>
                <w:color w:val="000000"/>
              </w:rPr>
              <w:t>Гуменское</w:t>
            </w:r>
          </w:p>
        </w:tc>
        <w:tc>
          <w:tcPr>
            <w:tcW w:w="1415" w:type="dxa"/>
          </w:tcPr>
          <w:p w:rsidR="00B02A9F" w:rsidRPr="00B02A9F" w:rsidRDefault="00253EF9" w:rsidP="00B02A9F">
            <w:pPr>
              <w:spacing w:line="360" w:lineRule="auto"/>
              <w:jc w:val="both"/>
              <w:rPr>
                <w:color w:val="000000"/>
              </w:rPr>
            </w:pPr>
            <w:r>
              <w:rPr>
                <w:color w:val="000000"/>
              </w:rPr>
              <w:t>1086</w:t>
            </w:r>
          </w:p>
        </w:tc>
        <w:tc>
          <w:tcPr>
            <w:tcW w:w="1772" w:type="dxa"/>
          </w:tcPr>
          <w:p w:rsidR="00B02A9F" w:rsidRPr="00B02A9F" w:rsidRDefault="00B02A9F" w:rsidP="00B02A9F">
            <w:pPr>
              <w:spacing w:line="360" w:lineRule="auto"/>
              <w:jc w:val="both"/>
              <w:rPr>
                <w:color w:val="000000"/>
              </w:rPr>
            </w:pPr>
            <w:r>
              <w:rPr>
                <w:color w:val="000000"/>
              </w:rPr>
              <w:t>Ковылкино, 45</w:t>
            </w:r>
          </w:p>
        </w:tc>
        <w:tc>
          <w:tcPr>
            <w:tcW w:w="1127" w:type="dxa"/>
          </w:tcPr>
          <w:p w:rsidR="00B02A9F" w:rsidRPr="00B02A9F" w:rsidRDefault="00B02A9F" w:rsidP="00B02A9F">
            <w:pPr>
              <w:spacing w:line="360" w:lineRule="auto"/>
              <w:jc w:val="center"/>
              <w:rPr>
                <w:color w:val="000000"/>
              </w:rPr>
            </w:pPr>
            <w:r>
              <w:rPr>
                <w:color w:val="000000"/>
              </w:rPr>
              <w:t>7</w:t>
            </w:r>
          </w:p>
        </w:tc>
        <w:tc>
          <w:tcPr>
            <w:tcW w:w="2759" w:type="dxa"/>
          </w:tcPr>
          <w:p w:rsidR="00B02A9F" w:rsidRPr="00C466E2" w:rsidRDefault="00B02A9F" w:rsidP="00B02A9F">
            <w:pPr>
              <w:jc w:val="both"/>
              <w:rPr>
                <w:color w:val="000000"/>
                <w:sz w:val="20"/>
                <w:szCs w:val="20"/>
              </w:rPr>
            </w:pPr>
            <w:r w:rsidRPr="00C466E2">
              <w:rPr>
                <w:color w:val="000000"/>
                <w:sz w:val="20"/>
                <w:szCs w:val="20"/>
              </w:rPr>
              <w:t>с. Гумны, с. Плужное, с. Кользиваново</w:t>
            </w:r>
          </w:p>
        </w:tc>
      </w:tr>
      <w:tr w:rsidR="00B02A9F" w:rsidTr="00B02A9F">
        <w:tc>
          <w:tcPr>
            <w:tcW w:w="2781" w:type="dxa"/>
          </w:tcPr>
          <w:p w:rsidR="00B02A9F" w:rsidRPr="00B02A9F" w:rsidRDefault="00B02A9F" w:rsidP="00B02A9F">
            <w:pPr>
              <w:spacing w:line="360" w:lineRule="auto"/>
              <w:jc w:val="both"/>
              <w:rPr>
                <w:color w:val="000000"/>
              </w:rPr>
            </w:pPr>
            <w:r>
              <w:rPr>
                <w:color w:val="000000"/>
              </w:rPr>
              <w:t>Ефаевское</w:t>
            </w:r>
          </w:p>
        </w:tc>
        <w:tc>
          <w:tcPr>
            <w:tcW w:w="1415" w:type="dxa"/>
          </w:tcPr>
          <w:p w:rsidR="00B02A9F" w:rsidRPr="00B02A9F" w:rsidRDefault="00253EF9" w:rsidP="00B02A9F">
            <w:pPr>
              <w:spacing w:line="360" w:lineRule="auto"/>
              <w:jc w:val="both"/>
              <w:rPr>
                <w:color w:val="000000"/>
              </w:rPr>
            </w:pPr>
            <w:r>
              <w:rPr>
                <w:color w:val="000000"/>
              </w:rPr>
              <w:t>685</w:t>
            </w:r>
          </w:p>
        </w:tc>
        <w:tc>
          <w:tcPr>
            <w:tcW w:w="1772" w:type="dxa"/>
          </w:tcPr>
          <w:p w:rsidR="00B02A9F" w:rsidRPr="00B02A9F" w:rsidRDefault="00B02A9F" w:rsidP="00B02A9F">
            <w:pPr>
              <w:spacing w:line="360" w:lineRule="auto"/>
              <w:jc w:val="both"/>
              <w:rPr>
                <w:color w:val="000000"/>
              </w:rPr>
            </w:pPr>
            <w:r>
              <w:rPr>
                <w:color w:val="000000"/>
              </w:rPr>
              <w:t>Ковылкино, 38</w:t>
            </w:r>
          </w:p>
        </w:tc>
        <w:tc>
          <w:tcPr>
            <w:tcW w:w="1127" w:type="dxa"/>
          </w:tcPr>
          <w:p w:rsidR="00B02A9F" w:rsidRPr="00B02A9F" w:rsidRDefault="00B02A9F" w:rsidP="00B02A9F">
            <w:pPr>
              <w:spacing w:line="360" w:lineRule="auto"/>
              <w:jc w:val="center"/>
              <w:rPr>
                <w:color w:val="000000"/>
              </w:rPr>
            </w:pPr>
            <w:r>
              <w:rPr>
                <w:color w:val="000000"/>
              </w:rPr>
              <w:t>18</w:t>
            </w:r>
          </w:p>
        </w:tc>
        <w:tc>
          <w:tcPr>
            <w:tcW w:w="2759" w:type="dxa"/>
          </w:tcPr>
          <w:p w:rsidR="00B02A9F" w:rsidRPr="00C466E2" w:rsidRDefault="00B02A9F" w:rsidP="00B02A9F">
            <w:pPr>
              <w:jc w:val="both"/>
              <w:rPr>
                <w:color w:val="000000"/>
                <w:sz w:val="20"/>
                <w:szCs w:val="20"/>
              </w:rPr>
            </w:pPr>
            <w:r w:rsidRPr="00C466E2">
              <w:rPr>
                <w:color w:val="000000"/>
                <w:sz w:val="20"/>
                <w:szCs w:val="20"/>
              </w:rPr>
              <w:t>с. Ефаево, с. Зайцево, д. Старая Потьма,д. ст.Лепьево</w:t>
            </w:r>
          </w:p>
        </w:tc>
      </w:tr>
      <w:tr w:rsidR="00B02A9F" w:rsidTr="00B02A9F">
        <w:tc>
          <w:tcPr>
            <w:tcW w:w="2781" w:type="dxa"/>
          </w:tcPr>
          <w:p w:rsidR="00B02A9F" w:rsidRPr="00B02A9F" w:rsidRDefault="00B02A9F" w:rsidP="00B02A9F">
            <w:pPr>
              <w:spacing w:line="360" w:lineRule="auto"/>
              <w:jc w:val="both"/>
              <w:rPr>
                <w:color w:val="000000"/>
              </w:rPr>
            </w:pPr>
            <w:r>
              <w:rPr>
                <w:color w:val="000000"/>
              </w:rPr>
              <w:t xml:space="preserve">Старозубаревское </w:t>
            </w:r>
          </w:p>
        </w:tc>
        <w:tc>
          <w:tcPr>
            <w:tcW w:w="1415" w:type="dxa"/>
          </w:tcPr>
          <w:p w:rsidR="00B02A9F" w:rsidRPr="00B02A9F" w:rsidRDefault="00253EF9" w:rsidP="00B02A9F">
            <w:pPr>
              <w:spacing w:line="360" w:lineRule="auto"/>
              <w:jc w:val="both"/>
              <w:rPr>
                <w:color w:val="000000"/>
              </w:rPr>
            </w:pPr>
            <w:r>
              <w:rPr>
                <w:color w:val="000000"/>
              </w:rPr>
              <w:t>2966</w:t>
            </w:r>
          </w:p>
        </w:tc>
        <w:tc>
          <w:tcPr>
            <w:tcW w:w="1772" w:type="dxa"/>
          </w:tcPr>
          <w:p w:rsidR="00B02A9F" w:rsidRPr="00B02A9F" w:rsidRDefault="00384FC5" w:rsidP="00B02A9F">
            <w:pPr>
              <w:spacing w:line="360" w:lineRule="auto"/>
              <w:jc w:val="both"/>
              <w:rPr>
                <w:color w:val="000000"/>
              </w:rPr>
            </w:pPr>
            <w:r>
              <w:rPr>
                <w:color w:val="000000"/>
              </w:rPr>
              <w:t>Ковылкино, 54</w:t>
            </w:r>
          </w:p>
        </w:tc>
        <w:tc>
          <w:tcPr>
            <w:tcW w:w="1127" w:type="dxa"/>
          </w:tcPr>
          <w:p w:rsidR="00B02A9F" w:rsidRPr="00B02A9F" w:rsidRDefault="00384FC5" w:rsidP="00B02A9F">
            <w:pPr>
              <w:spacing w:line="360" w:lineRule="auto"/>
              <w:jc w:val="both"/>
              <w:rPr>
                <w:color w:val="000000"/>
              </w:rPr>
            </w:pPr>
            <w:r>
              <w:rPr>
                <w:color w:val="000000"/>
              </w:rPr>
              <w:t>2</w:t>
            </w:r>
          </w:p>
        </w:tc>
        <w:tc>
          <w:tcPr>
            <w:tcW w:w="2759" w:type="dxa"/>
          </w:tcPr>
          <w:p w:rsidR="00B02A9F" w:rsidRPr="00C466E2" w:rsidRDefault="00C466E2" w:rsidP="00C466E2">
            <w:pPr>
              <w:jc w:val="both"/>
              <w:rPr>
                <w:color w:val="000000"/>
                <w:sz w:val="20"/>
                <w:szCs w:val="20"/>
              </w:rPr>
            </w:pPr>
            <w:r>
              <w:rPr>
                <w:color w:val="000000"/>
                <w:sz w:val="20"/>
                <w:szCs w:val="20"/>
              </w:rPr>
              <w:t>д. Старое Зубарево, с. Заречное, д. Литва,п. Пеньково, с. Пригородное, д. Русские Полянки, п. Преображенский</w:t>
            </w:r>
          </w:p>
        </w:tc>
      </w:tr>
      <w:tr w:rsidR="00B02A9F" w:rsidTr="00B02A9F">
        <w:tc>
          <w:tcPr>
            <w:tcW w:w="2781" w:type="dxa"/>
          </w:tcPr>
          <w:p w:rsidR="00B02A9F" w:rsidRPr="00B02A9F" w:rsidRDefault="00384FC5" w:rsidP="00B02A9F">
            <w:pPr>
              <w:spacing w:line="360" w:lineRule="auto"/>
              <w:jc w:val="both"/>
              <w:rPr>
                <w:color w:val="000000"/>
              </w:rPr>
            </w:pPr>
            <w:r>
              <w:rPr>
                <w:color w:val="000000"/>
              </w:rPr>
              <w:t>Колопинское</w:t>
            </w:r>
          </w:p>
        </w:tc>
        <w:tc>
          <w:tcPr>
            <w:tcW w:w="1415" w:type="dxa"/>
          </w:tcPr>
          <w:p w:rsidR="00B02A9F" w:rsidRPr="00B02A9F" w:rsidRDefault="00253EF9" w:rsidP="00B02A9F">
            <w:pPr>
              <w:spacing w:line="360" w:lineRule="auto"/>
              <w:jc w:val="both"/>
              <w:rPr>
                <w:color w:val="000000"/>
              </w:rPr>
            </w:pPr>
            <w:r>
              <w:rPr>
                <w:color w:val="000000"/>
              </w:rPr>
              <w:t>597</w:t>
            </w:r>
          </w:p>
        </w:tc>
        <w:tc>
          <w:tcPr>
            <w:tcW w:w="1772" w:type="dxa"/>
          </w:tcPr>
          <w:p w:rsidR="00B02A9F" w:rsidRPr="00B02A9F" w:rsidRDefault="00384FC5" w:rsidP="00B02A9F">
            <w:pPr>
              <w:spacing w:line="360" w:lineRule="auto"/>
              <w:jc w:val="both"/>
              <w:rPr>
                <w:color w:val="000000"/>
              </w:rPr>
            </w:pPr>
            <w:r>
              <w:rPr>
                <w:color w:val="000000"/>
              </w:rPr>
              <w:t>Ковылкино, 82</w:t>
            </w:r>
          </w:p>
        </w:tc>
        <w:tc>
          <w:tcPr>
            <w:tcW w:w="1127" w:type="dxa"/>
          </w:tcPr>
          <w:p w:rsidR="00B02A9F" w:rsidRPr="00B02A9F" w:rsidRDefault="00384FC5" w:rsidP="00B02A9F">
            <w:pPr>
              <w:spacing w:line="360" w:lineRule="auto"/>
              <w:jc w:val="both"/>
              <w:rPr>
                <w:color w:val="000000"/>
              </w:rPr>
            </w:pPr>
            <w:r>
              <w:rPr>
                <w:color w:val="000000"/>
              </w:rPr>
              <w:t>30</w:t>
            </w:r>
          </w:p>
        </w:tc>
        <w:tc>
          <w:tcPr>
            <w:tcW w:w="2759" w:type="dxa"/>
          </w:tcPr>
          <w:p w:rsidR="00B02A9F" w:rsidRPr="00C466E2" w:rsidRDefault="00C466E2" w:rsidP="00C466E2">
            <w:pPr>
              <w:jc w:val="both"/>
              <w:rPr>
                <w:color w:val="000000"/>
                <w:sz w:val="20"/>
                <w:szCs w:val="20"/>
              </w:rPr>
            </w:pPr>
            <w:r>
              <w:rPr>
                <w:color w:val="000000"/>
                <w:sz w:val="20"/>
                <w:szCs w:val="20"/>
              </w:rPr>
              <w:t>с. Колопино, с. Новая Авгура, с. Новое Синдрово, с. Старая Авгура, д. Новая Рябка, д. Новое Шенино, с. Усть- Рахмановка</w:t>
            </w:r>
          </w:p>
        </w:tc>
      </w:tr>
      <w:tr w:rsidR="00B02A9F" w:rsidTr="00B02A9F">
        <w:tc>
          <w:tcPr>
            <w:tcW w:w="2781" w:type="dxa"/>
          </w:tcPr>
          <w:p w:rsidR="00B02A9F" w:rsidRPr="00B02A9F" w:rsidRDefault="00384FC5" w:rsidP="00B02A9F">
            <w:pPr>
              <w:spacing w:line="360" w:lineRule="auto"/>
              <w:jc w:val="both"/>
              <w:rPr>
                <w:color w:val="000000"/>
              </w:rPr>
            </w:pPr>
            <w:r>
              <w:rPr>
                <w:color w:val="000000"/>
              </w:rPr>
              <w:t>Красноподгорное</w:t>
            </w:r>
          </w:p>
        </w:tc>
        <w:tc>
          <w:tcPr>
            <w:tcW w:w="1415" w:type="dxa"/>
          </w:tcPr>
          <w:p w:rsidR="00B02A9F" w:rsidRPr="00B02A9F" w:rsidRDefault="00253EF9" w:rsidP="00B02A9F">
            <w:pPr>
              <w:spacing w:line="360" w:lineRule="auto"/>
              <w:jc w:val="both"/>
              <w:rPr>
                <w:color w:val="000000"/>
              </w:rPr>
            </w:pPr>
            <w:r>
              <w:rPr>
                <w:color w:val="000000"/>
              </w:rPr>
              <w:t>1320</w:t>
            </w:r>
          </w:p>
        </w:tc>
        <w:tc>
          <w:tcPr>
            <w:tcW w:w="1772" w:type="dxa"/>
          </w:tcPr>
          <w:p w:rsidR="00B02A9F" w:rsidRPr="00B02A9F" w:rsidRDefault="00384FC5" w:rsidP="00B02A9F">
            <w:pPr>
              <w:spacing w:line="360" w:lineRule="auto"/>
              <w:jc w:val="both"/>
              <w:rPr>
                <w:color w:val="000000"/>
              </w:rPr>
            </w:pPr>
            <w:r>
              <w:rPr>
                <w:color w:val="000000"/>
              </w:rPr>
              <w:t>Ковылкино, 62</w:t>
            </w:r>
          </w:p>
        </w:tc>
        <w:tc>
          <w:tcPr>
            <w:tcW w:w="1127" w:type="dxa"/>
          </w:tcPr>
          <w:p w:rsidR="00B02A9F" w:rsidRPr="00B02A9F" w:rsidRDefault="00384FC5" w:rsidP="00B02A9F">
            <w:pPr>
              <w:spacing w:line="360" w:lineRule="auto"/>
              <w:jc w:val="both"/>
              <w:rPr>
                <w:color w:val="000000"/>
              </w:rPr>
            </w:pPr>
            <w:r>
              <w:rPr>
                <w:color w:val="000000"/>
              </w:rPr>
              <w:t>10</w:t>
            </w:r>
          </w:p>
        </w:tc>
        <w:tc>
          <w:tcPr>
            <w:tcW w:w="2759" w:type="dxa"/>
          </w:tcPr>
          <w:p w:rsidR="00B02A9F" w:rsidRPr="00C466E2" w:rsidRDefault="00071CEC" w:rsidP="00071CEC">
            <w:pPr>
              <w:jc w:val="both"/>
              <w:rPr>
                <w:color w:val="000000"/>
                <w:sz w:val="20"/>
                <w:szCs w:val="20"/>
              </w:rPr>
            </w:pPr>
            <w:r>
              <w:rPr>
                <w:color w:val="000000"/>
                <w:sz w:val="20"/>
                <w:szCs w:val="20"/>
              </w:rPr>
              <w:t>д. Красная Подгора, д. Желтоногово, д. Красная Волна, с. Мордовское Маськино, с. Новый Усад, с. Потякши, с. Русское Маськино, д. Тустатово</w:t>
            </w:r>
          </w:p>
        </w:tc>
      </w:tr>
      <w:tr w:rsidR="00B02A9F" w:rsidTr="00B02A9F">
        <w:tc>
          <w:tcPr>
            <w:tcW w:w="2781" w:type="dxa"/>
          </w:tcPr>
          <w:p w:rsidR="00B02A9F" w:rsidRPr="00B02A9F" w:rsidRDefault="00384FC5" w:rsidP="00B02A9F">
            <w:pPr>
              <w:spacing w:line="360" w:lineRule="auto"/>
              <w:jc w:val="both"/>
              <w:rPr>
                <w:color w:val="000000"/>
              </w:rPr>
            </w:pPr>
            <w:r>
              <w:rPr>
                <w:color w:val="000000"/>
              </w:rPr>
              <w:t>Куликовское</w:t>
            </w:r>
          </w:p>
        </w:tc>
        <w:tc>
          <w:tcPr>
            <w:tcW w:w="1415" w:type="dxa"/>
          </w:tcPr>
          <w:p w:rsidR="00B02A9F" w:rsidRPr="00B02A9F" w:rsidRDefault="00253EF9" w:rsidP="00B02A9F">
            <w:pPr>
              <w:spacing w:line="360" w:lineRule="auto"/>
              <w:jc w:val="both"/>
              <w:rPr>
                <w:color w:val="000000"/>
              </w:rPr>
            </w:pPr>
            <w:r>
              <w:rPr>
                <w:color w:val="000000"/>
              </w:rPr>
              <w:t>521</w:t>
            </w:r>
          </w:p>
        </w:tc>
        <w:tc>
          <w:tcPr>
            <w:tcW w:w="1772" w:type="dxa"/>
          </w:tcPr>
          <w:p w:rsidR="00B02A9F" w:rsidRPr="00B02A9F" w:rsidRDefault="00384FC5" w:rsidP="00B02A9F">
            <w:pPr>
              <w:spacing w:line="360" w:lineRule="auto"/>
              <w:jc w:val="both"/>
              <w:rPr>
                <w:color w:val="000000"/>
              </w:rPr>
            </w:pPr>
            <w:r>
              <w:rPr>
                <w:color w:val="000000"/>
              </w:rPr>
              <w:t>Ковылкино, 62</w:t>
            </w:r>
          </w:p>
        </w:tc>
        <w:tc>
          <w:tcPr>
            <w:tcW w:w="1127" w:type="dxa"/>
          </w:tcPr>
          <w:p w:rsidR="00B02A9F" w:rsidRPr="00B02A9F" w:rsidRDefault="00384FC5" w:rsidP="00B02A9F">
            <w:pPr>
              <w:spacing w:line="360" w:lineRule="auto"/>
              <w:jc w:val="both"/>
              <w:rPr>
                <w:color w:val="000000"/>
              </w:rPr>
            </w:pPr>
            <w:r>
              <w:rPr>
                <w:color w:val="000000"/>
              </w:rPr>
              <w:t>10</w:t>
            </w:r>
          </w:p>
        </w:tc>
        <w:tc>
          <w:tcPr>
            <w:tcW w:w="2759" w:type="dxa"/>
          </w:tcPr>
          <w:p w:rsidR="00B02A9F" w:rsidRPr="00C466E2" w:rsidRDefault="00071CEC" w:rsidP="00071CEC">
            <w:pPr>
              <w:jc w:val="both"/>
              <w:rPr>
                <w:color w:val="000000"/>
                <w:sz w:val="20"/>
                <w:szCs w:val="20"/>
              </w:rPr>
            </w:pPr>
            <w:r>
              <w:rPr>
                <w:color w:val="000000"/>
                <w:sz w:val="20"/>
                <w:szCs w:val="20"/>
              </w:rPr>
              <w:t>с. Куликово, д. Беликовские Выселки, с. Заберезово, д. Синяково</w:t>
            </w:r>
          </w:p>
        </w:tc>
      </w:tr>
      <w:tr w:rsidR="00B02A9F" w:rsidTr="00B02A9F">
        <w:tc>
          <w:tcPr>
            <w:tcW w:w="2781" w:type="dxa"/>
          </w:tcPr>
          <w:p w:rsidR="00B02A9F" w:rsidRPr="00B02A9F" w:rsidRDefault="00384FC5" w:rsidP="00B02A9F">
            <w:pPr>
              <w:spacing w:line="360" w:lineRule="auto"/>
              <w:jc w:val="both"/>
              <w:rPr>
                <w:color w:val="000000"/>
              </w:rPr>
            </w:pPr>
            <w:r>
              <w:rPr>
                <w:color w:val="000000"/>
              </w:rPr>
              <w:t>Мордовскопаркинское</w:t>
            </w:r>
          </w:p>
        </w:tc>
        <w:tc>
          <w:tcPr>
            <w:tcW w:w="1415" w:type="dxa"/>
          </w:tcPr>
          <w:p w:rsidR="00B02A9F" w:rsidRPr="00B02A9F" w:rsidRDefault="00253EF9" w:rsidP="00B02A9F">
            <w:pPr>
              <w:spacing w:line="360" w:lineRule="auto"/>
              <w:jc w:val="both"/>
              <w:rPr>
                <w:color w:val="000000"/>
              </w:rPr>
            </w:pPr>
            <w:r>
              <w:rPr>
                <w:color w:val="000000"/>
              </w:rPr>
              <w:t>475</w:t>
            </w:r>
          </w:p>
        </w:tc>
        <w:tc>
          <w:tcPr>
            <w:tcW w:w="1772" w:type="dxa"/>
          </w:tcPr>
          <w:p w:rsidR="00B02A9F" w:rsidRPr="00B02A9F" w:rsidRDefault="00384FC5" w:rsidP="00B02A9F">
            <w:pPr>
              <w:spacing w:line="360" w:lineRule="auto"/>
              <w:jc w:val="both"/>
              <w:rPr>
                <w:color w:val="000000"/>
              </w:rPr>
            </w:pPr>
            <w:r>
              <w:rPr>
                <w:color w:val="000000"/>
              </w:rPr>
              <w:t>Торбеево, 48</w:t>
            </w:r>
          </w:p>
        </w:tc>
        <w:tc>
          <w:tcPr>
            <w:tcW w:w="1127" w:type="dxa"/>
          </w:tcPr>
          <w:p w:rsidR="00B02A9F" w:rsidRPr="00B02A9F" w:rsidRDefault="00384FC5" w:rsidP="00B02A9F">
            <w:pPr>
              <w:spacing w:line="360" w:lineRule="auto"/>
              <w:jc w:val="both"/>
              <w:rPr>
                <w:color w:val="000000"/>
              </w:rPr>
            </w:pPr>
            <w:r>
              <w:rPr>
                <w:color w:val="000000"/>
              </w:rPr>
              <w:t>21</w:t>
            </w:r>
          </w:p>
        </w:tc>
        <w:tc>
          <w:tcPr>
            <w:tcW w:w="2759" w:type="dxa"/>
          </w:tcPr>
          <w:p w:rsidR="00B02A9F" w:rsidRPr="00C466E2" w:rsidRDefault="007E14A8" w:rsidP="007E14A8">
            <w:pPr>
              <w:jc w:val="both"/>
              <w:rPr>
                <w:color w:val="000000"/>
                <w:sz w:val="20"/>
                <w:szCs w:val="20"/>
              </w:rPr>
            </w:pPr>
            <w:r>
              <w:rPr>
                <w:color w:val="000000"/>
                <w:sz w:val="20"/>
                <w:szCs w:val="20"/>
              </w:rPr>
              <w:t>с. Морд. Парки, с. Краснополье, д. Зиновские выселки</w:t>
            </w:r>
          </w:p>
        </w:tc>
      </w:tr>
      <w:tr w:rsidR="00384FC5" w:rsidTr="00B02A9F">
        <w:tc>
          <w:tcPr>
            <w:tcW w:w="2781" w:type="dxa"/>
          </w:tcPr>
          <w:p w:rsidR="00384FC5" w:rsidRDefault="00384FC5" w:rsidP="00B02A9F">
            <w:pPr>
              <w:spacing w:line="360" w:lineRule="auto"/>
              <w:jc w:val="both"/>
              <w:rPr>
                <w:color w:val="000000"/>
              </w:rPr>
            </w:pPr>
            <w:r>
              <w:rPr>
                <w:color w:val="000000"/>
              </w:rPr>
              <w:t>Новокарьгинское</w:t>
            </w:r>
          </w:p>
        </w:tc>
        <w:tc>
          <w:tcPr>
            <w:tcW w:w="1415" w:type="dxa"/>
          </w:tcPr>
          <w:p w:rsidR="00384FC5" w:rsidRPr="00B02A9F" w:rsidRDefault="00253EF9" w:rsidP="00B02A9F">
            <w:pPr>
              <w:spacing w:line="360" w:lineRule="auto"/>
              <w:jc w:val="both"/>
              <w:rPr>
                <w:color w:val="000000"/>
              </w:rPr>
            </w:pPr>
            <w:r>
              <w:rPr>
                <w:color w:val="000000"/>
              </w:rPr>
              <w:t>919</w:t>
            </w:r>
          </w:p>
        </w:tc>
        <w:tc>
          <w:tcPr>
            <w:tcW w:w="1772" w:type="dxa"/>
          </w:tcPr>
          <w:p w:rsidR="00384FC5" w:rsidRDefault="00384FC5" w:rsidP="00B02A9F">
            <w:pPr>
              <w:spacing w:line="360" w:lineRule="auto"/>
              <w:jc w:val="both"/>
              <w:rPr>
                <w:color w:val="000000"/>
              </w:rPr>
            </w:pPr>
            <w:r>
              <w:rPr>
                <w:color w:val="000000"/>
              </w:rPr>
              <w:t>Ковылкино, 70</w:t>
            </w:r>
          </w:p>
        </w:tc>
        <w:tc>
          <w:tcPr>
            <w:tcW w:w="1127" w:type="dxa"/>
          </w:tcPr>
          <w:p w:rsidR="00384FC5" w:rsidRDefault="00384FC5" w:rsidP="00B02A9F">
            <w:pPr>
              <w:spacing w:line="360" w:lineRule="auto"/>
              <w:jc w:val="both"/>
              <w:rPr>
                <w:color w:val="000000"/>
              </w:rPr>
            </w:pPr>
            <w:r>
              <w:rPr>
                <w:color w:val="000000"/>
              </w:rPr>
              <w:t>18</w:t>
            </w:r>
          </w:p>
        </w:tc>
        <w:tc>
          <w:tcPr>
            <w:tcW w:w="2759" w:type="dxa"/>
          </w:tcPr>
          <w:p w:rsidR="00384FC5" w:rsidRPr="00C466E2" w:rsidRDefault="007E14A8" w:rsidP="007E14A8">
            <w:pPr>
              <w:jc w:val="both"/>
              <w:rPr>
                <w:color w:val="000000"/>
                <w:sz w:val="20"/>
                <w:szCs w:val="20"/>
              </w:rPr>
            </w:pPr>
            <w:r>
              <w:rPr>
                <w:color w:val="000000"/>
                <w:sz w:val="20"/>
                <w:szCs w:val="20"/>
              </w:rPr>
              <w:t>с. Новая Карьга, д. Заречная Лосевка, с. Песочная Лосевка.</w:t>
            </w:r>
          </w:p>
        </w:tc>
      </w:tr>
      <w:tr w:rsidR="00384FC5" w:rsidTr="00B02A9F">
        <w:tc>
          <w:tcPr>
            <w:tcW w:w="2781" w:type="dxa"/>
          </w:tcPr>
          <w:p w:rsidR="00384FC5" w:rsidRDefault="00384FC5" w:rsidP="00B02A9F">
            <w:pPr>
              <w:spacing w:line="360" w:lineRule="auto"/>
              <w:jc w:val="both"/>
              <w:rPr>
                <w:color w:val="000000"/>
              </w:rPr>
            </w:pPr>
            <w:r>
              <w:rPr>
                <w:color w:val="000000"/>
              </w:rPr>
              <w:t>Селищинское</w:t>
            </w:r>
          </w:p>
        </w:tc>
        <w:tc>
          <w:tcPr>
            <w:tcW w:w="1415" w:type="dxa"/>
          </w:tcPr>
          <w:p w:rsidR="00384FC5" w:rsidRPr="00B02A9F" w:rsidRDefault="00253EF9" w:rsidP="00B02A9F">
            <w:pPr>
              <w:spacing w:line="360" w:lineRule="auto"/>
              <w:jc w:val="both"/>
              <w:rPr>
                <w:color w:val="000000"/>
              </w:rPr>
            </w:pPr>
            <w:r>
              <w:rPr>
                <w:color w:val="000000"/>
              </w:rPr>
              <w:t>587</w:t>
            </w:r>
          </w:p>
        </w:tc>
        <w:tc>
          <w:tcPr>
            <w:tcW w:w="1772" w:type="dxa"/>
          </w:tcPr>
          <w:p w:rsidR="00384FC5" w:rsidRDefault="00384FC5" w:rsidP="00B02A9F">
            <w:pPr>
              <w:spacing w:line="360" w:lineRule="auto"/>
              <w:jc w:val="both"/>
              <w:rPr>
                <w:color w:val="000000"/>
              </w:rPr>
            </w:pPr>
            <w:r>
              <w:rPr>
                <w:color w:val="000000"/>
              </w:rPr>
              <w:t>Торбеево, 56</w:t>
            </w:r>
          </w:p>
        </w:tc>
        <w:tc>
          <w:tcPr>
            <w:tcW w:w="1127" w:type="dxa"/>
          </w:tcPr>
          <w:p w:rsidR="00384FC5" w:rsidRDefault="00384FC5" w:rsidP="00B02A9F">
            <w:pPr>
              <w:spacing w:line="360" w:lineRule="auto"/>
              <w:jc w:val="both"/>
              <w:rPr>
                <w:color w:val="000000"/>
              </w:rPr>
            </w:pPr>
            <w:r>
              <w:rPr>
                <w:color w:val="000000"/>
              </w:rPr>
              <w:t>21</w:t>
            </w:r>
          </w:p>
        </w:tc>
        <w:tc>
          <w:tcPr>
            <w:tcW w:w="2759" w:type="dxa"/>
          </w:tcPr>
          <w:p w:rsidR="00384FC5" w:rsidRPr="00C466E2" w:rsidRDefault="007E14A8" w:rsidP="007E14A8">
            <w:pPr>
              <w:jc w:val="both"/>
              <w:rPr>
                <w:color w:val="000000"/>
                <w:sz w:val="20"/>
                <w:szCs w:val="20"/>
              </w:rPr>
            </w:pPr>
            <w:r>
              <w:rPr>
                <w:color w:val="000000"/>
                <w:sz w:val="20"/>
                <w:szCs w:val="20"/>
              </w:rPr>
              <w:t>с. Селищи, д. Новая Горяша, д. Тройни</w:t>
            </w:r>
          </w:p>
        </w:tc>
      </w:tr>
      <w:tr w:rsidR="00384FC5" w:rsidTr="00B02A9F">
        <w:tc>
          <w:tcPr>
            <w:tcW w:w="2781" w:type="dxa"/>
          </w:tcPr>
          <w:p w:rsidR="00384FC5" w:rsidRDefault="00384FC5" w:rsidP="00B02A9F">
            <w:pPr>
              <w:spacing w:line="360" w:lineRule="auto"/>
              <w:jc w:val="both"/>
              <w:rPr>
                <w:color w:val="000000"/>
              </w:rPr>
            </w:pPr>
            <w:r>
              <w:rPr>
                <w:color w:val="000000"/>
              </w:rPr>
              <w:t>Сивиньское</w:t>
            </w:r>
          </w:p>
        </w:tc>
        <w:tc>
          <w:tcPr>
            <w:tcW w:w="1415" w:type="dxa"/>
          </w:tcPr>
          <w:p w:rsidR="00384FC5" w:rsidRPr="00B02A9F" w:rsidRDefault="00253EF9" w:rsidP="00B02A9F">
            <w:pPr>
              <w:spacing w:line="360" w:lineRule="auto"/>
              <w:jc w:val="both"/>
              <w:rPr>
                <w:color w:val="000000"/>
              </w:rPr>
            </w:pPr>
            <w:r>
              <w:rPr>
                <w:color w:val="000000"/>
              </w:rPr>
              <w:t>438</w:t>
            </w:r>
          </w:p>
        </w:tc>
        <w:tc>
          <w:tcPr>
            <w:tcW w:w="1772" w:type="dxa"/>
          </w:tcPr>
          <w:p w:rsidR="00384FC5" w:rsidRDefault="00384FC5" w:rsidP="00B02A9F">
            <w:pPr>
              <w:spacing w:line="360" w:lineRule="auto"/>
              <w:jc w:val="both"/>
              <w:rPr>
                <w:color w:val="000000"/>
              </w:rPr>
            </w:pPr>
            <w:r>
              <w:rPr>
                <w:color w:val="000000"/>
              </w:rPr>
              <w:t>Инсар, 34</w:t>
            </w:r>
          </w:p>
        </w:tc>
        <w:tc>
          <w:tcPr>
            <w:tcW w:w="1127" w:type="dxa"/>
          </w:tcPr>
          <w:p w:rsidR="00384FC5" w:rsidRDefault="00384FC5" w:rsidP="00B02A9F">
            <w:pPr>
              <w:spacing w:line="360" w:lineRule="auto"/>
              <w:jc w:val="both"/>
              <w:rPr>
                <w:color w:val="000000"/>
              </w:rPr>
            </w:pPr>
            <w:r>
              <w:rPr>
                <w:color w:val="000000"/>
              </w:rPr>
              <w:t>45</w:t>
            </w:r>
          </w:p>
        </w:tc>
        <w:tc>
          <w:tcPr>
            <w:tcW w:w="2759" w:type="dxa"/>
          </w:tcPr>
          <w:p w:rsidR="00384FC5" w:rsidRPr="00C466E2" w:rsidRDefault="007E14A8" w:rsidP="00B02A9F">
            <w:pPr>
              <w:spacing w:line="360" w:lineRule="auto"/>
              <w:jc w:val="both"/>
              <w:rPr>
                <w:color w:val="000000"/>
                <w:sz w:val="20"/>
                <w:szCs w:val="20"/>
              </w:rPr>
            </w:pPr>
            <w:r>
              <w:rPr>
                <w:color w:val="000000"/>
                <w:sz w:val="20"/>
                <w:szCs w:val="20"/>
              </w:rPr>
              <w:t>с. Сивинь, д. Среднее Поле</w:t>
            </w:r>
          </w:p>
        </w:tc>
      </w:tr>
      <w:tr w:rsidR="00384FC5" w:rsidTr="00B02A9F">
        <w:tc>
          <w:tcPr>
            <w:tcW w:w="2781" w:type="dxa"/>
          </w:tcPr>
          <w:p w:rsidR="00384FC5" w:rsidRDefault="00384FC5" w:rsidP="00384FC5">
            <w:pPr>
              <w:spacing w:line="360" w:lineRule="auto"/>
              <w:jc w:val="both"/>
              <w:rPr>
                <w:color w:val="000000"/>
              </w:rPr>
            </w:pPr>
            <w:r>
              <w:rPr>
                <w:color w:val="000000"/>
              </w:rPr>
              <w:t>Слободскодубровское</w:t>
            </w:r>
          </w:p>
        </w:tc>
        <w:tc>
          <w:tcPr>
            <w:tcW w:w="1415" w:type="dxa"/>
          </w:tcPr>
          <w:p w:rsidR="00384FC5" w:rsidRPr="00B02A9F" w:rsidRDefault="00253EF9" w:rsidP="00B02A9F">
            <w:pPr>
              <w:spacing w:line="360" w:lineRule="auto"/>
              <w:jc w:val="both"/>
              <w:rPr>
                <w:color w:val="000000"/>
              </w:rPr>
            </w:pPr>
            <w:r>
              <w:rPr>
                <w:color w:val="000000"/>
              </w:rPr>
              <w:t>421</w:t>
            </w:r>
          </w:p>
        </w:tc>
        <w:tc>
          <w:tcPr>
            <w:tcW w:w="1772" w:type="dxa"/>
          </w:tcPr>
          <w:p w:rsidR="00384FC5" w:rsidRDefault="00384FC5" w:rsidP="00B02A9F">
            <w:pPr>
              <w:spacing w:line="360" w:lineRule="auto"/>
              <w:jc w:val="both"/>
              <w:rPr>
                <w:color w:val="000000"/>
              </w:rPr>
            </w:pPr>
            <w:r>
              <w:rPr>
                <w:color w:val="000000"/>
              </w:rPr>
              <w:t>Торбеево, 48</w:t>
            </w:r>
          </w:p>
        </w:tc>
        <w:tc>
          <w:tcPr>
            <w:tcW w:w="1127" w:type="dxa"/>
          </w:tcPr>
          <w:p w:rsidR="00384FC5" w:rsidRDefault="00384FC5" w:rsidP="00B02A9F">
            <w:pPr>
              <w:spacing w:line="360" w:lineRule="auto"/>
              <w:jc w:val="both"/>
              <w:rPr>
                <w:color w:val="000000"/>
              </w:rPr>
            </w:pPr>
            <w:r>
              <w:rPr>
                <w:color w:val="000000"/>
              </w:rPr>
              <w:t>19</w:t>
            </w:r>
          </w:p>
        </w:tc>
        <w:tc>
          <w:tcPr>
            <w:tcW w:w="2759" w:type="dxa"/>
          </w:tcPr>
          <w:p w:rsidR="00384FC5" w:rsidRPr="00C466E2" w:rsidRDefault="007E14A8" w:rsidP="00B02A9F">
            <w:pPr>
              <w:spacing w:line="360" w:lineRule="auto"/>
              <w:jc w:val="both"/>
              <w:rPr>
                <w:color w:val="000000"/>
                <w:sz w:val="20"/>
                <w:szCs w:val="20"/>
              </w:rPr>
            </w:pPr>
            <w:r>
              <w:rPr>
                <w:color w:val="000000"/>
                <w:sz w:val="20"/>
                <w:szCs w:val="20"/>
              </w:rPr>
              <w:t>с. Слободские Дубровки</w:t>
            </w:r>
          </w:p>
        </w:tc>
      </w:tr>
      <w:tr w:rsidR="00384FC5" w:rsidTr="00B02A9F">
        <w:tc>
          <w:tcPr>
            <w:tcW w:w="2781" w:type="dxa"/>
          </w:tcPr>
          <w:p w:rsidR="00384FC5" w:rsidRDefault="00384FC5" w:rsidP="00B02A9F">
            <w:pPr>
              <w:spacing w:line="360" w:lineRule="auto"/>
              <w:jc w:val="both"/>
              <w:rPr>
                <w:color w:val="000000"/>
              </w:rPr>
            </w:pPr>
            <w:r>
              <w:rPr>
                <w:color w:val="000000"/>
              </w:rPr>
              <w:t>Старогоряшинское</w:t>
            </w:r>
          </w:p>
        </w:tc>
        <w:tc>
          <w:tcPr>
            <w:tcW w:w="1415" w:type="dxa"/>
          </w:tcPr>
          <w:p w:rsidR="00384FC5" w:rsidRPr="00B02A9F" w:rsidRDefault="00253EF9" w:rsidP="00B02A9F">
            <w:pPr>
              <w:spacing w:line="360" w:lineRule="auto"/>
              <w:jc w:val="both"/>
              <w:rPr>
                <w:color w:val="000000"/>
              </w:rPr>
            </w:pPr>
            <w:r>
              <w:rPr>
                <w:color w:val="000000"/>
              </w:rPr>
              <w:t>1285</w:t>
            </w:r>
          </w:p>
        </w:tc>
        <w:tc>
          <w:tcPr>
            <w:tcW w:w="1772" w:type="dxa"/>
          </w:tcPr>
          <w:p w:rsidR="00384FC5" w:rsidRDefault="00384FC5" w:rsidP="00B02A9F">
            <w:pPr>
              <w:spacing w:line="360" w:lineRule="auto"/>
              <w:jc w:val="both"/>
              <w:rPr>
                <w:color w:val="000000"/>
              </w:rPr>
            </w:pPr>
            <w:r>
              <w:rPr>
                <w:color w:val="000000"/>
              </w:rPr>
              <w:t>Ковылкино, 56</w:t>
            </w:r>
          </w:p>
        </w:tc>
        <w:tc>
          <w:tcPr>
            <w:tcW w:w="1127" w:type="dxa"/>
          </w:tcPr>
          <w:p w:rsidR="00384FC5" w:rsidRDefault="00384FC5" w:rsidP="00B02A9F">
            <w:pPr>
              <w:spacing w:line="360" w:lineRule="auto"/>
              <w:jc w:val="both"/>
              <w:rPr>
                <w:color w:val="000000"/>
              </w:rPr>
            </w:pPr>
            <w:r>
              <w:rPr>
                <w:color w:val="000000"/>
              </w:rPr>
              <w:t>4</w:t>
            </w:r>
          </w:p>
        </w:tc>
        <w:tc>
          <w:tcPr>
            <w:tcW w:w="2759" w:type="dxa"/>
          </w:tcPr>
          <w:p w:rsidR="00384FC5" w:rsidRPr="00C466E2" w:rsidRDefault="007E14A8" w:rsidP="007E14A8">
            <w:pPr>
              <w:jc w:val="both"/>
              <w:rPr>
                <w:color w:val="000000"/>
                <w:sz w:val="20"/>
                <w:szCs w:val="20"/>
              </w:rPr>
            </w:pPr>
            <w:r>
              <w:rPr>
                <w:color w:val="000000"/>
                <w:sz w:val="20"/>
                <w:szCs w:val="20"/>
              </w:rPr>
              <w:t>с. Старые Горяши, д. Барановка, д. Бобылевские выселки, д. Грачевник, д. Лаушки</w:t>
            </w:r>
          </w:p>
        </w:tc>
      </w:tr>
      <w:tr w:rsidR="00384FC5" w:rsidTr="00B02A9F">
        <w:tc>
          <w:tcPr>
            <w:tcW w:w="2781" w:type="dxa"/>
          </w:tcPr>
          <w:p w:rsidR="00384FC5" w:rsidRDefault="00384FC5" w:rsidP="00B02A9F">
            <w:pPr>
              <w:spacing w:line="360" w:lineRule="auto"/>
              <w:jc w:val="both"/>
              <w:rPr>
                <w:color w:val="000000"/>
              </w:rPr>
            </w:pPr>
            <w:r>
              <w:rPr>
                <w:color w:val="000000"/>
              </w:rPr>
              <w:t>Старорябкинское</w:t>
            </w:r>
          </w:p>
        </w:tc>
        <w:tc>
          <w:tcPr>
            <w:tcW w:w="1415" w:type="dxa"/>
          </w:tcPr>
          <w:p w:rsidR="00384FC5" w:rsidRPr="00B02A9F" w:rsidRDefault="00384FC5" w:rsidP="00B02A9F">
            <w:pPr>
              <w:spacing w:line="360" w:lineRule="auto"/>
              <w:jc w:val="both"/>
              <w:rPr>
                <w:color w:val="000000"/>
              </w:rPr>
            </w:pPr>
          </w:p>
        </w:tc>
        <w:tc>
          <w:tcPr>
            <w:tcW w:w="1772" w:type="dxa"/>
          </w:tcPr>
          <w:p w:rsidR="00384FC5" w:rsidRDefault="00384FC5" w:rsidP="00B02A9F">
            <w:pPr>
              <w:spacing w:line="360" w:lineRule="auto"/>
              <w:jc w:val="both"/>
              <w:rPr>
                <w:color w:val="000000"/>
              </w:rPr>
            </w:pPr>
            <w:r>
              <w:rPr>
                <w:color w:val="000000"/>
              </w:rPr>
              <w:t>Ковылкино, 67</w:t>
            </w:r>
          </w:p>
        </w:tc>
        <w:tc>
          <w:tcPr>
            <w:tcW w:w="1127" w:type="dxa"/>
          </w:tcPr>
          <w:p w:rsidR="00384FC5" w:rsidRDefault="00384FC5" w:rsidP="00B02A9F">
            <w:pPr>
              <w:spacing w:line="360" w:lineRule="auto"/>
              <w:jc w:val="both"/>
              <w:rPr>
                <w:color w:val="000000"/>
              </w:rPr>
            </w:pPr>
            <w:r>
              <w:rPr>
                <w:color w:val="000000"/>
              </w:rPr>
              <w:t>15</w:t>
            </w:r>
          </w:p>
        </w:tc>
        <w:tc>
          <w:tcPr>
            <w:tcW w:w="2759" w:type="dxa"/>
          </w:tcPr>
          <w:p w:rsidR="00384FC5" w:rsidRPr="00C466E2" w:rsidRDefault="007E14A8" w:rsidP="007E14A8">
            <w:pPr>
              <w:jc w:val="both"/>
              <w:rPr>
                <w:color w:val="000000"/>
                <w:sz w:val="20"/>
                <w:szCs w:val="20"/>
              </w:rPr>
            </w:pPr>
            <w:r>
              <w:rPr>
                <w:color w:val="000000"/>
                <w:sz w:val="20"/>
                <w:szCs w:val="20"/>
              </w:rPr>
              <w:t>с. Старая Рябка, с. Мордовские Полянки, д. Нагорное Шенино, д. Рябкинский Завод, с. Новое Зубарево</w:t>
            </w:r>
          </w:p>
        </w:tc>
      </w:tr>
      <w:tr w:rsidR="00384FC5" w:rsidTr="00B02A9F">
        <w:tc>
          <w:tcPr>
            <w:tcW w:w="2781" w:type="dxa"/>
          </w:tcPr>
          <w:p w:rsidR="00384FC5" w:rsidRDefault="00384FC5" w:rsidP="00B02A9F">
            <w:pPr>
              <w:spacing w:line="360" w:lineRule="auto"/>
              <w:jc w:val="both"/>
              <w:rPr>
                <w:color w:val="000000"/>
              </w:rPr>
            </w:pPr>
            <w:r>
              <w:rPr>
                <w:color w:val="000000"/>
              </w:rPr>
              <w:t>Старосиндровское</w:t>
            </w:r>
          </w:p>
        </w:tc>
        <w:tc>
          <w:tcPr>
            <w:tcW w:w="1415" w:type="dxa"/>
          </w:tcPr>
          <w:p w:rsidR="00384FC5" w:rsidRPr="00B02A9F" w:rsidRDefault="00384FC5" w:rsidP="00B02A9F">
            <w:pPr>
              <w:spacing w:line="360" w:lineRule="auto"/>
              <w:jc w:val="both"/>
              <w:rPr>
                <w:color w:val="000000"/>
              </w:rPr>
            </w:pPr>
          </w:p>
        </w:tc>
        <w:tc>
          <w:tcPr>
            <w:tcW w:w="1772" w:type="dxa"/>
          </w:tcPr>
          <w:p w:rsidR="00384FC5" w:rsidRDefault="00384FC5" w:rsidP="00B02A9F">
            <w:pPr>
              <w:spacing w:line="360" w:lineRule="auto"/>
              <w:jc w:val="both"/>
              <w:rPr>
                <w:color w:val="000000"/>
              </w:rPr>
            </w:pPr>
            <w:r>
              <w:rPr>
                <w:color w:val="000000"/>
              </w:rPr>
              <w:t>Ковылкино, 84</w:t>
            </w:r>
          </w:p>
        </w:tc>
        <w:tc>
          <w:tcPr>
            <w:tcW w:w="1127" w:type="dxa"/>
          </w:tcPr>
          <w:p w:rsidR="00384FC5" w:rsidRDefault="00384FC5" w:rsidP="00B02A9F">
            <w:pPr>
              <w:spacing w:line="360" w:lineRule="auto"/>
              <w:jc w:val="both"/>
              <w:rPr>
                <w:color w:val="000000"/>
              </w:rPr>
            </w:pPr>
            <w:r>
              <w:rPr>
                <w:color w:val="000000"/>
              </w:rPr>
              <w:t>32</w:t>
            </w:r>
          </w:p>
        </w:tc>
        <w:tc>
          <w:tcPr>
            <w:tcW w:w="2759" w:type="dxa"/>
          </w:tcPr>
          <w:p w:rsidR="00384FC5" w:rsidRPr="00C466E2" w:rsidRDefault="007E14A8" w:rsidP="001F754D">
            <w:pPr>
              <w:jc w:val="both"/>
              <w:rPr>
                <w:color w:val="000000"/>
                <w:sz w:val="20"/>
                <w:szCs w:val="20"/>
              </w:rPr>
            </w:pPr>
            <w:r>
              <w:rPr>
                <w:color w:val="000000"/>
                <w:sz w:val="20"/>
                <w:szCs w:val="20"/>
              </w:rPr>
              <w:t>с. Старое Си</w:t>
            </w:r>
            <w:r w:rsidR="001F754D">
              <w:rPr>
                <w:color w:val="000000"/>
                <w:sz w:val="20"/>
                <w:szCs w:val="20"/>
              </w:rPr>
              <w:t>н</w:t>
            </w:r>
            <w:r>
              <w:rPr>
                <w:color w:val="000000"/>
                <w:sz w:val="20"/>
                <w:szCs w:val="20"/>
              </w:rPr>
              <w:t>дрово, п. Большевик, п. Приволье, д. Старые Буты, с. Каймар, д. Новая Саловка,с. Долговерясы, д. Демина Поляна</w:t>
            </w:r>
            <w:r w:rsidR="001F754D">
              <w:rPr>
                <w:color w:val="000000"/>
                <w:sz w:val="20"/>
                <w:szCs w:val="20"/>
              </w:rPr>
              <w:t>, д. Мироновка, д. Новое Заберезово</w:t>
            </w:r>
          </w:p>
        </w:tc>
      </w:tr>
      <w:tr w:rsidR="00384FC5" w:rsidTr="00B02A9F">
        <w:tc>
          <w:tcPr>
            <w:tcW w:w="2781" w:type="dxa"/>
          </w:tcPr>
          <w:p w:rsidR="00384FC5" w:rsidRDefault="00384FC5" w:rsidP="00B02A9F">
            <w:pPr>
              <w:spacing w:line="360" w:lineRule="auto"/>
              <w:jc w:val="both"/>
              <w:rPr>
                <w:color w:val="000000"/>
              </w:rPr>
            </w:pPr>
            <w:r>
              <w:rPr>
                <w:color w:val="000000"/>
              </w:rPr>
              <w:t>Чукальское</w:t>
            </w:r>
          </w:p>
        </w:tc>
        <w:tc>
          <w:tcPr>
            <w:tcW w:w="1415" w:type="dxa"/>
          </w:tcPr>
          <w:p w:rsidR="00384FC5" w:rsidRPr="00B02A9F" w:rsidRDefault="00384FC5" w:rsidP="00B02A9F">
            <w:pPr>
              <w:spacing w:line="360" w:lineRule="auto"/>
              <w:jc w:val="both"/>
              <w:rPr>
                <w:color w:val="000000"/>
              </w:rPr>
            </w:pPr>
          </w:p>
        </w:tc>
        <w:tc>
          <w:tcPr>
            <w:tcW w:w="1772" w:type="dxa"/>
          </w:tcPr>
          <w:p w:rsidR="00384FC5" w:rsidRDefault="00384FC5" w:rsidP="00B02A9F">
            <w:pPr>
              <w:spacing w:line="360" w:lineRule="auto"/>
              <w:jc w:val="both"/>
              <w:rPr>
                <w:color w:val="000000"/>
              </w:rPr>
            </w:pPr>
            <w:r>
              <w:rPr>
                <w:color w:val="000000"/>
              </w:rPr>
              <w:t>Торбеево, 62</w:t>
            </w:r>
          </w:p>
        </w:tc>
        <w:tc>
          <w:tcPr>
            <w:tcW w:w="1127" w:type="dxa"/>
          </w:tcPr>
          <w:p w:rsidR="00384FC5" w:rsidRDefault="00384FC5" w:rsidP="00B02A9F">
            <w:pPr>
              <w:spacing w:line="360" w:lineRule="auto"/>
              <w:jc w:val="both"/>
              <w:rPr>
                <w:color w:val="000000"/>
              </w:rPr>
            </w:pPr>
            <w:r>
              <w:rPr>
                <w:color w:val="000000"/>
              </w:rPr>
              <w:t>18</w:t>
            </w:r>
          </w:p>
        </w:tc>
        <w:tc>
          <w:tcPr>
            <w:tcW w:w="2759" w:type="dxa"/>
          </w:tcPr>
          <w:p w:rsidR="00384FC5" w:rsidRPr="00C466E2" w:rsidRDefault="001F754D" w:rsidP="001F754D">
            <w:pPr>
              <w:jc w:val="both"/>
              <w:rPr>
                <w:color w:val="000000"/>
                <w:sz w:val="20"/>
                <w:szCs w:val="20"/>
              </w:rPr>
            </w:pPr>
            <w:r>
              <w:rPr>
                <w:color w:val="000000"/>
                <w:sz w:val="20"/>
                <w:szCs w:val="20"/>
              </w:rPr>
              <w:t>с. Чукалы, д. Русско-Полянские Выселки, с. Черновские Выселки</w:t>
            </w:r>
          </w:p>
        </w:tc>
      </w:tr>
      <w:tr w:rsidR="00384FC5" w:rsidTr="00B02A9F">
        <w:tc>
          <w:tcPr>
            <w:tcW w:w="2781" w:type="dxa"/>
          </w:tcPr>
          <w:p w:rsidR="00384FC5" w:rsidRDefault="00384FC5" w:rsidP="00B02A9F">
            <w:pPr>
              <w:spacing w:line="360" w:lineRule="auto"/>
              <w:jc w:val="both"/>
              <w:rPr>
                <w:color w:val="000000"/>
              </w:rPr>
            </w:pPr>
            <w:r>
              <w:rPr>
                <w:color w:val="000000"/>
              </w:rPr>
              <w:t>Шаверское</w:t>
            </w:r>
          </w:p>
        </w:tc>
        <w:tc>
          <w:tcPr>
            <w:tcW w:w="1415" w:type="dxa"/>
          </w:tcPr>
          <w:p w:rsidR="00384FC5" w:rsidRPr="00B02A9F" w:rsidRDefault="00384FC5" w:rsidP="00B02A9F">
            <w:pPr>
              <w:spacing w:line="360" w:lineRule="auto"/>
              <w:jc w:val="both"/>
              <w:rPr>
                <w:color w:val="000000"/>
              </w:rPr>
            </w:pPr>
          </w:p>
        </w:tc>
        <w:tc>
          <w:tcPr>
            <w:tcW w:w="1772" w:type="dxa"/>
          </w:tcPr>
          <w:p w:rsidR="00384FC5" w:rsidRDefault="00384FC5" w:rsidP="00B02A9F">
            <w:pPr>
              <w:spacing w:line="360" w:lineRule="auto"/>
              <w:jc w:val="both"/>
              <w:rPr>
                <w:color w:val="000000"/>
              </w:rPr>
            </w:pPr>
            <w:r>
              <w:rPr>
                <w:color w:val="000000"/>
              </w:rPr>
              <w:t>Ковылкино. 43</w:t>
            </w:r>
          </w:p>
        </w:tc>
        <w:tc>
          <w:tcPr>
            <w:tcW w:w="1127" w:type="dxa"/>
          </w:tcPr>
          <w:p w:rsidR="00384FC5" w:rsidRDefault="00384FC5" w:rsidP="00B02A9F">
            <w:pPr>
              <w:spacing w:line="360" w:lineRule="auto"/>
              <w:jc w:val="both"/>
              <w:rPr>
                <w:color w:val="000000"/>
              </w:rPr>
            </w:pPr>
            <w:r>
              <w:rPr>
                <w:color w:val="000000"/>
              </w:rPr>
              <w:t>12</w:t>
            </w:r>
          </w:p>
        </w:tc>
        <w:tc>
          <w:tcPr>
            <w:tcW w:w="2759" w:type="dxa"/>
          </w:tcPr>
          <w:p w:rsidR="00384FC5" w:rsidRPr="001F754D" w:rsidRDefault="001F754D" w:rsidP="00B02A9F">
            <w:pPr>
              <w:spacing w:line="360" w:lineRule="auto"/>
              <w:jc w:val="both"/>
              <w:rPr>
                <w:color w:val="000000"/>
                <w:sz w:val="20"/>
                <w:szCs w:val="20"/>
              </w:rPr>
            </w:pPr>
            <w:r w:rsidRPr="001F754D">
              <w:rPr>
                <w:color w:val="000000"/>
                <w:sz w:val="20"/>
                <w:szCs w:val="20"/>
              </w:rPr>
              <w:t>с. Шаверки, с. Тенишево</w:t>
            </w:r>
          </w:p>
        </w:tc>
      </w:tr>
    </w:tbl>
    <w:p w:rsidR="00B02A9F" w:rsidRDefault="00B02A9F" w:rsidP="00B02A9F">
      <w:pPr>
        <w:spacing w:line="360" w:lineRule="auto"/>
        <w:jc w:val="both"/>
        <w:rPr>
          <w:color w:val="000000"/>
          <w:sz w:val="28"/>
          <w:szCs w:val="28"/>
        </w:rPr>
      </w:pPr>
    </w:p>
    <w:p w:rsidR="00D9675C" w:rsidRPr="00CD71A2" w:rsidRDefault="00D9675C" w:rsidP="00D9675C">
      <w:pPr>
        <w:spacing w:line="360" w:lineRule="auto"/>
        <w:ind w:firstLine="357"/>
        <w:jc w:val="both"/>
        <w:rPr>
          <w:bCs/>
          <w:sz w:val="28"/>
          <w:szCs w:val="28"/>
          <w:lang w:eastAsia="ar-SA"/>
        </w:rPr>
      </w:pPr>
      <w:r w:rsidRPr="00CD71A2">
        <w:rPr>
          <w:color w:val="000000"/>
          <w:sz w:val="28"/>
          <w:szCs w:val="28"/>
        </w:rPr>
        <w:lastRenderedPageBreak/>
        <w:t>Все сельские администрации имеют доступное автотранспортное сообщение с районным центром. Наиболее отд</w:t>
      </w:r>
      <w:r w:rsidR="00BA1894">
        <w:rPr>
          <w:color w:val="000000"/>
          <w:sz w:val="28"/>
          <w:szCs w:val="28"/>
        </w:rPr>
        <w:t>алены от районного центра Сивин</w:t>
      </w:r>
      <w:r w:rsidRPr="00CD71A2">
        <w:rPr>
          <w:color w:val="000000"/>
          <w:sz w:val="28"/>
          <w:szCs w:val="28"/>
        </w:rPr>
        <w:t>ское, Старосиндровское и Колопинское сельские поселения.</w:t>
      </w:r>
    </w:p>
    <w:p w:rsidR="00D9675C" w:rsidRPr="00CD71A2" w:rsidRDefault="00D9675C" w:rsidP="00D9675C">
      <w:pPr>
        <w:pStyle w:val="ae"/>
        <w:shd w:val="clear" w:color="auto" w:fill="FFFFFF"/>
        <w:spacing w:before="0" w:beforeAutospacing="0" w:after="0" w:afterAutospacing="0" w:line="360" w:lineRule="auto"/>
        <w:ind w:firstLine="708"/>
        <w:jc w:val="both"/>
        <w:rPr>
          <w:color w:val="000000"/>
          <w:sz w:val="28"/>
          <w:szCs w:val="28"/>
        </w:rPr>
      </w:pPr>
      <w:r w:rsidRPr="00CD71A2">
        <w:rPr>
          <w:color w:val="000000"/>
          <w:sz w:val="28"/>
          <w:szCs w:val="28"/>
        </w:rPr>
        <w:t xml:space="preserve">Расстояние от столицы Республики Мордовия до районного центра г. Краснослободск составляет </w:t>
      </w:r>
      <w:smartTag w:uri="urn:schemas-microsoft-com:office:smarttags" w:element="metricconverter">
        <w:smartTagPr>
          <w:attr w:name="ProductID" w:val="105 км"/>
        </w:smartTagPr>
        <w:r w:rsidRPr="00CD71A2">
          <w:rPr>
            <w:color w:val="000000"/>
            <w:sz w:val="28"/>
            <w:szCs w:val="28"/>
          </w:rPr>
          <w:t>105 км</w:t>
        </w:r>
      </w:smartTag>
      <w:r w:rsidRPr="00CD71A2">
        <w:rPr>
          <w:color w:val="000000"/>
          <w:sz w:val="28"/>
          <w:szCs w:val="28"/>
        </w:rPr>
        <w:t xml:space="preserve">. Транспортная связь обеспечивается по автомобильной дороге. </w:t>
      </w:r>
    </w:p>
    <w:p w:rsidR="00D9675C" w:rsidRPr="00CD71A2" w:rsidRDefault="00D9675C" w:rsidP="00D9675C">
      <w:pPr>
        <w:pStyle w:val="ae"/>
        <w:shd w:val="clear" w:color="auto" w:fill="FFFFFF"/>
        <w:spacing w:before="0" w:beforeAutospacing="0" w:after="0" w:afterAutospacing="0" w:line="360" w:lineRule="auto"/>
        <w:ind w:firstLine="709"/>
        <w:jc w:val="both"/>
        <w:rPr>
          <w:color w:val="000000"/>
          <w:sz w:val="28"/>
          <w:szCs w:val="28"/>
        </w:rPr>
      </w:pPr>
      <w:r w:rsidRPr="00CD71A2">
        <w:rPr>
          <w:color w:val="000000"/>
          <w:sz w:val="28"/>
          <w:szCs w:val="28"/>
        </w:rPr>
        <w:t>Краснослободский район – агропромышленный. Одной из основных отраслей в экономике района является – сельское хозяйство. Производством сельскохозяйственной продукции занимается 19 сельскохозяйственных предприятий различных форм собственности. На территории 9 сельских поселений осуществляют деятельность  крупные сельхозтоваропроизводители.</w:t>
      </w:r>
    </w:p>
    <w:p w:rsidR="00D9675C" w:rsidRPr="00CD71A2" w:rsidRDefault="00D9675C" w:rsidP="00D9675C">
      <w:pPr>
        <w:pStyle w:val="ae"/>
        <w:shd w:val="clear" w:color="auto" w:fill="FFFFFF"/>
        <w:spacing w:before="0" w:beforeAutospacing="0" w:after="0" w:afterAutospacing="0" w:line="360" w:lineRule="auto"/>
        <w:ind w:firstLine="709"/>
        <w:jc w:val="both"/>
        <w:rPr>
          <w:color w:val="000000"/>
          <w:sz w:val="28"/>
          <w:szCs w:val="28"/>
        </w:rPr>
      </w:pPr>
      <w:r w:rsidRPr="00CD71A2">
        <w:rPr>
          <w:color w:val="000000"/>
          <w:sz w:val="28"/>
          <w:szCs w:val="28"/>
        </w:rPr>
        <w:t xml:space="preserve">Более 56 % трудоспособного сельского населения  района работают в сельскохозяйственном производстве и заняты в личных подсобных хозяйствах. </w:t>
      </w:r>
    </w:p>
    <w:p w:rsidR="00D9675C" w:rsidRPr="00CD71A2" w:rsidRDefault="00D9675C" w:rsidP="00D9675C">
      <w:pPr>
        <w:spacing w:line="360" w:lineRule="auto"/>
        <w:ind w:firstLine="709"/>
        <w:rPr>
          <w:color w:val="000000"/>
          <w:sz w:val="28"/>
          <w:szCs w:val="28"/>
          <w:shd w:val="clear" w:color="auto" w:fill="FFFFFF"/>
        </w:rPr>
      </w:pPr>
      <w:r w:rsidRPr="00CD71A2">
        <w:rPr>
          <w:color w:val="000000"/>
          <w:sz w:val="28"/>
          <w:szCs w:val="28"/>
          <w:shd w:val="clear" w:color="auto" w:fill="FFFFFF"/>
        </w:rPr>
        <w:t xml:space="preserve">Совершенствование пространственной экономической структуры в сельхозпроизводстве связано с его диверсификацией, расширением рынков сбыта за счет развития кооперации, привлечения дополнительного капитала и вхождения в региональную программу поддержки сельского хозяйства. В этом направлении одной из ключевых задач районной администрации является расширение участия сельскохозяйственных предприятий района в республиканской программе «Развитие сельского хозяйства и регулирование рынков сельскохозяйственной продукции, сырья и продовольствия в Республике Мордовия на 2013 – 2020 годы». </w:t>
      </w:r>
    </w:p>
    <w:p w:rsidR="00D9675C" w:rsidRPr="00CD71A2" w:rsidRDefault="00BA1894" w:rsidP="00D9675C">
      <w:pPr>
        <w:spacing w:line="360" w:lineRule="auto"/>
        <w:ind w:firstLine="709"/>
        <w:rPr>
          <w:sz w:val="28"/>
          <w:szCs w:val="28"/>
        </w:rPr>
      </w:pPr>
      <w:r>
        <w:rPr>
          <w:color w:val="000000"/>
          <w:sz w:val="28"/>
          <w:szCs w:val="28"/>
          <w:shd w:val="clear" w:color="auto" w:fill="FFFFFF"/>
        </w:rPr>
        <w:t>Согласно плану</w:t>
      </w:r>
      <w:r w:rsidR="00D9675C" w:rsidRPr="00CD71A2">
        <w:rPr>
          <w:color w:val="000000"/>
          <w:sz w:val="28"/>
          <w:szCs w:val="28"/>
          <w:shd w:val="clear" w:color="auto" w:fill="FFFFFF"/>
        </w:rPr>
        <w:t xml:space="preserve"> оптимизации в 2019 году планируется ликвидация  двух администраций: Шаверской и Чукальской путем присоединения их территории к Ефаевскому и Красноподгорному сельским поселениям.</w:t>
      </w:r>
    </w:p>
    <w:p w:rsidR="00A50F57" w:rsidRPr="00CD71A2" w:rsidRDefault="00A50F57" w:rsidP="00A50F57">
      <w:pPr>
        <w:spacing w:line="360" w:lineRule="auto"/>
        <w:ind w:firstLine="357"/>
        <w:jc w:val="both"/>
        <w:rPr>
          <w:color w:val="000000"/>
          <w:kern w:val="24"/>
          <w:sz w:val="28"/>
          <w:szCs w:val="28"/>
        </w:rPr>
      </w:pPr>
      <w:r w:rsidRPr="00CD71A2">
        <w:rPr>
          <w:color w:val="000000"/>
          <w:kern w:val="24"/>
          <w:sz w:val="28"/>
          <w:szCs w:val="28"/>
        </w:rPr>
        <w:t xml:space="preserve">Протяженность автомобильных дорог общего  и не общего пользования местного значения располагающихся в Краснослободском муниципальном районе на 1 января 2018 года составила </w:t>
      </w:r>
      <w:smartTag w:uri="urn:schemas-microsoft-com:office:smarttags" w:element="metricconverter">
        <w:smartTagPr>
          <w:attr w:name="ProductID" w:val="521,9 км"/>
        </w:smartTagPr>
        <w:r w:rsidRPr="00CD71A2">
          <w:rPr>
            <w:color w:val="000000"/>
            <w:kern w:val="24"/>
            <w:sz w:val="28"/>
            <w:szCs w:val="28"/>
          </w:rPr>
          <w:t>521,9 км</w:t>
        </w:r>
      </w:smartTag>
      <w:r w:rsidRPr="00CD71A2">
        <w:rPr>
          <w:color w:val="000000"/>
          <w:kern w:val="24"/>
          <w:sz w:val="28"/>
          <w:szCs w:val="28"/>
        </w:rPr>
        <w:t xml:space="preserve">, в том числе с твердым покрытием </w:t>
      </w:r>
      <w:smartTag w:uri="urn:schemas-microsoft-com:office:smarttags" w:element="metricconverter">
        <w:smartTagPr>
          <w:attr w:name="ProductID" w:val="206,6 км"/>
        </w:smartTagPr>
        <w:r w:rsidRPr="00CD71A2">
          <w:rPr>
            <w:color w:val="000000"/>
            <w:kern w:val="24"/>
            <w:sz w:val="28"/>
            <w:szCs w:val="28"/>
          </w:rPr>
          <w:t xml:space="preserve">206,6 </w:t>
        </w:r>
        <w:r w:rsidRPr="00CD71A2">
          <w:rPr>
            <w:color w:val="000000"/>
            <w:kern w:val="24"/>
            <w:sz w:val="28"/>
            <w:szCs w:val="28"/>
          </w:rPr>
          <w:lastRenderedPageBreak/>
          <w:t>км</w:t>
        </w:r>
      </w:smartTag>
      <w:r w:rsidRPr="00CD71A2">
        <w:rPr>
          <w:color w:val="000000"/>
          <w:kern w:val="24"/>
          <w:sz w:val="28"/>
          <w:szCs w:val="28"/>
        </w:rPr>
        <w:t xml:space="preserve"> ( 39,6%).  Все населенные пункты района имеют круглогодичную транспортной обеспеченностью с районным центром и столицей Республики Мордовия. </w:t>
      </w:r>
      <w:r w:rsidRPr="00CD71A2">
        <w:rPr>
          <w:sz w:val="28"/>
          <w:szCs w:val="28"/>
          <w:lang w:eastAsia="ar-SA"/>
        </w:rPr>
        <w:t xml:space="preserve">Протяженность автомобильных дорог в сельской местности </w:t>
      </w:r>
      <w:smartTag w:uri="urn:schemas-microsoft-com:office:smarttags" w:element="metricconverter">
        <w:smartTagPr>
          <w:attr w:name="ProductID" w:val="2024 г"/>
        </w:smartTagPr>
        <w:r w:rsidRPr="00CD71A2">
          <w:rPr>
            <w:sz w:val="28"/>
            <w:szCs w:val="28"/>
            <w:lang w:eastAsia="ar-SA"/>
          </w:rPr>
          <w:t>448,6 км</w:t>
        </w:r>
      </w:smartTag>
      <w:r w:rsidRPr="00CD71A2">
        <w:rPr>
          <w:sz w:val="28"/>
          <w:szCs w:val="28"/>
          <w:lang w:eastAsia="ar-SA"/>
        </w:rPr>
        <w:t xml:space="preserve">. </w:t>
      </w:r>
    </w:p>
    <w:p w:rsidR="00A50F57" w:rsidRPr="00CD71A2" w:rsidRDefault="00A50F57" w:rsidP="00A50F57">
      <w:pPr>
        <w:spacing w:line="360" w:lineRule="auto"/>
        <w:ind w:firstLine="357"/>
        <w:jc w:val="both"/>
        <w:rPr>
          <w:b/>
          <w:bCs/>
          <w:sz w:val="28"/>
          <w:szCs w:val="28"/>
        </w:rPr>
      </w:pPr>
      <w:r w:rsidRPr="00CD71A2">
        <w:rPr>
          <w:sz w:val="28"/>
          <w:szCs w:val="28"/>
        </w:rPr>
        <w:t xml:space="preserve">Ежегодно большой объем работ выполнятся в дорожном строительстве. За период 2015-2017  года реконструировано и отремонтировано около  </w:t>
      </w:r>
      <w:smartTag w:uri="urn:schemas-microsoft-com:office:smarttags" w:element="metricconverter">
        <w:smartTagPr>
          <w:attr w:name="ProductID" w:val="16 км"/>
        </w:smartTagPr>
        <w:r w:rsidRPr="00CD71A2">
          <w:rPr>
            <w:sz w:val="28"/>
            <w:szCs w:val="28"/>
          </w:rPr>
          <w:t>16 км</w:t>
        </w:r>
      </w:smartTag>
      <w:r w:rsidRPr="00CD71A2">
        <w:rPr>
          <w:sz w:val="28"/>
          <w:szCs w:val="28"/>
        </w:rPr>
        <w:t xml:space="preserve"> автодорог местного значения.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rsidR="00A50F57" w:rsidRPr="00CD71A2" w:rsidRDefault="00A50F57" w:rsidP="00A50F57">
      <w:pPr>
        <w:pStyle w:val="a6"/>
        <w:spacing w:after="0" w:line="360" w:lineRule="auto"/>
        <w:ind w:firstLine="709"/>
        <w:jc w:val="both"/>
        <w:rPr>
          <w:b/>
          <w:bCs/>
          <w:sz w:val="28"/>
          <w:szCs w:val="28"/>
        </w:rPr>
      </w:pPr>
      <w:r w:rsidRPr="00CD71A2">
        <w:rPr>
          <w:sz w:val="28"/>
          <w:szCs w:val="28"/>
        </w:rPr>
        <w:t>В целях развития транспортной инфраструктуры в соответствии с потребностями в передвижении населения и грузов на территории района необходимо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диагностики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целевых  мероприятий  по  ремонту</w:t>
      </w:r>
      <w:r w:rsidRPr="00CD71A2">
        <w:rPr>
          <w:color w:val="4F81BD"/>
          <w:sz w:val="28"/>
          <w:szCs w:val="28"/>
        </w:rPr>
        <w:t xml:space="preserve">,  </w:t>
      </w:r>
      <w:r w:rsidRPr="00CD71A2">
        <w:rPr>
          <w:sz w:val="28"/>
          <w:szCs w:val="28"/>
        </w:rPr>
        <w:t>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A50F57" w:rsidRDefault="00A50F57" w:rsidP="00A50F57">
      <w:pPr>
        <w:pStyle w:val="a6"/>
        <w:spacing w:after="0" w:line="360" w:lineRule="auto"/>
        <w:ind w:firstLine="709"/>
        <w:jc w:val="both"/>
        <w:rPr>
          <w:sz w:val="28"/>
          <w:szCs w:val="28"/>
        </w:rPr>
      </w:pPr>
      <w:r w:rsidRPr="00CD71A2">
        <w:rPr>
          <w:sz w:val="28"/>
          <w:szCs w:val="28"/>
        </w:rPr>
        <w:t>Несмотря на то, что по территории района проходит автомобильная дорога федерального значения, слабо развит придорожный сервис.</w:t>
      </w:r>
    </w:p>
    <w:p w:rsidR="00490910" w:rsidRDefault="00FD02A0" w:rsidP="00490910">
      <w:pPr>
        <w:pStyle w:val="a6"/>
        <w:spacing w:after="0"/>
        <w:ind w:firstLine="709"/>
        <w:jc w:val="center"/>
        <w:rPr>
          <w:sz w:val="28"/>
          <w:szCs w:val="28"/>
        </w:rPr>
      </w:pPr>
      <w:r>
        <w:rPr>
          <w:sz w:val="28"/>
          <w:szCs w:val="28"/>
        </w:rPr>
        <w:lastRenderedPageBreak/>
        <w:t>Обеспеченность объектами социальной</w:t>
      </w:r>
    </w:p>
    <w:p w:rsidR="00FD02A0" w:rsidRDefault="00FD02A0" w:rsidP="00490910">
      <w:pPr>
        <w:pStyle w:val="a6"/>
        <w:spacing w:after="0"/>
        <w:ind w:firstLine="709"/>
        <w:jc w:val="center"/>
        <w:rPr>
          <w:sz w:val="28"/>
          <w:szCs w:val="28"/>
        </w:rPr>
      </w:pPr>
      <w:r>
        <w:rPr>
          <w:sz w:val="28"/>
          <w:szCs w:val="28"/>
        </w:rPr>
        <w:t>инфраструктуры сельских поселений</w:t>
      </w:r>
    </w:p>
    <w:tbl>
      <w:tblPr>
        <w:tblStyle w:val="af2"/>
        <w:tblW w:w="0" w:type="auto"/>
        <w:tblInd w:w="0" w:type="dxa"/>
        <w:tblLook w:val="00A0" w:firstRow="1" w:lastRow="0" w:firstColumn="1" w:lastColumn="0" w:noHBand="0" w:noVBand="0"/>
      </w:tblPr>
      <w:tblGrid>
        <w:gridCol w:w="2471"/>
        <w:gridCol w:w="1186"/>
        <w:gridCol w:w="1355"/>
        <w:gridCol w:w="1155"/>
        <w:gridCol w:w="1171"/>
        <w:gridCol w:w="1126"/>
        <w:gridCol w:w="1164"/>
      </w:tblGrid>
      <w:tr w:rsidR="00490910" w:rsidTr="00490910">
        <w:tc>
          <w:tcPr>
            <w:tcW w:w="2547" w:type="dxa"/>
            <w:vMerge w:val="restart"/>
          </w:tcPr>
          <w:p w:rsidR="00490910" w:rsidRPr="00490910" w:rsidRDefault="00490910" w:rsidP="00490910">
            <w:pPr>
              <w:pStyle w:val="a6"/>
              <w:spacing w:after="0"/>
              <w:rPr>
                <w:sz w:val="20"/>
                <w:szCs w:val="20"/>
              </w:rPr>
            </w:pPr>
            <w:r w:rsidRPr="00490910">
              <w:rPr>
                <w:sz w:val="20"/>
                <w:szCs w:val="20"/>
              </w:rPr>
              <w:t>Наименование сельских поселений</w:t>
            </w:r>
          </w:p>
        </w:tc>
        <w:tc>
          <w:tcPr>
            <w:tcW w:w="7307" w:type="dxa"/>
            <w:gridSpan w:val="6"/>
          </w:tcPr>
          <w:p w:rsidR="00490910" w:rsidRPr="00490910" w:rsidRDefault="00490910" w:rsidP="00490910">
            <w:pPr>
              <w:pStyle w:val="a6"/>
              <w:spacing w:after="0"/>
              <w:rPr>
                <w:sz w:val="20"/>
                <w:szCs w:val="20"/>
              </w:rPr>
            </w:pPr>
            <w:r w:rsidRPr="00490910">
              <w:rPr>
                <w:sz w:val="20"/>
                <w:szCs w:val="20"/>
              </w:rPr>
              <w:t>Наличие на территории сельского поселения</w:t>
            </w:r>
            <w:r>
              <w:rPr>
                <w:sz w:val="20"/>
                <w:szCs w:val="20"/>
              </w:rPr>
              <w:t xml:space="preserve"> (да, нет)</w:t>
            </w:r>
          </w:p>
        </w:tc>
      </w:tr>
      <w:tr w:rsidR="00490910" w:rsidTr="00490910">
        <w:tc>
          <w:tcPr>
            <w:tcW w:w="2547" w:type="dxa"/>
            <w:vMerge/>
          </w:tcPr>
          <w:p w:rsidR="00490910" w:rsidRPr="00490910" w:rsidRDefault="00490910" w:rsidP="00490910">
            <w:pPr>
              <w:pStyle w:val="a6"/>
              <w:spacing w:after="0"/>
              <w:rPr>
                <w:sz w:val="20"/>
                <w:szCs w:val="20"/>
              </w:rPr>
            </w:pPr>
          </w:p>
        </w:tc>
        <w:tc>
          <w:tcPr>
            <w:tcW w:w="1207" w:type="dxa"/>
          </w:tcPr>
          <w:p w:rsidR="00490910" w:rsidRPr="00490910" w:rsidRDefault="00490910" w:rsidP="00490910">
            <w:pPr>
              <w:pStyle w:val="a6"/>
              <w:spacing w:after="0"/>
              <w:rPr>
                <w:sz w:val="20"/>
                <w:szCs w:val="20"/>
              </w:rPr>
            </w:pPr>
            <w:r w:rsidRPr="00490910">
              <w:rPr>
                <w:sz w:val="20"/>
                <w:szCs w:val="20"/>
              </w:rPr>
              <w:t>школы</w:t>
            </w:r>
          </w:p>
        </w:tc>
        <w:tc>
          <w:tcPr>
            <w:tcW w:w="1384" w:type="dxa"/>
          </w:tcPr>
          <w:p w:rsidR="00490910" w:rsidRPr="00490910" w:rsidRDefault="00490910" w:rsidP="00490910">
            <w:pPr>
              <w:pStyle w:val="a6"/>
              <w:spacing w:after="0"/>
              <w:rPr>
                <w:sz w:val="20"/>
                <w:szCs w:val="20"/>
              </w:rPr>
            </w:pPr>
            <w:r w:rsidRPr="00490910">
              <w:rPr>
                <w:sz w:val="20"/>
                <w:szCs w:val="20"/>
              </w:rPr>
              <w:t>Дошкольного учреждения</w:t>
            </w:r>
          </w:p>
        </w:tc>
        <w:tc>
          <w:tcPr>
            <w:tcW w:w="1177" w:type="dxa"/>
          </w:tcPr>
          <w:p w:rsidR="00490910" w:rsidRPr="00490910" w:rsidRDefault="00490910" w:rsidP="00490910">
            <w:pPr>
              <w:pStyle w:val="a6"/>
              <w:spacing w:after="0"/>
              <w:rPr>
                <w:sz w:val="20"/>
                <w:szCs w:val="20"/>
              </w:rPr>
            </w:pPr>
            <w:r w:rsidRPr="00490910">
              <w:rPr>
                <w:sz w:val="20"/>
                <w:szCs w:val="20"/>
              </w:rPr>
              <w:t>ФАПа</w:t>
            </w:r>
          </w:p>
        </w:tc>
        <w:tc>
          <w:tcPr>
            <w:tcW w:w="1202" w:type="dxa"/>
          </w:tcPr>
          <w:p w:rsidR="00490910" w:rsidRPr="00490910" w:rsidRDefault="00490910" w:rsidP="00490910">
            <w:pPr>
              <w:pStyle w:val="a6"/>
              <w:spacing w:after="0"/>
              <w:rPr>
                <w:sz w:val="20"/>
                <w:szCs w:val="20"/>
              </w:rPr>
            </w:pPr>
            <w:r w:rsidRPr="00490910">
              <w:rPr>
                <w:sz w:val="20"/>
                <w:szCs w:val="20"/>
              </w:rPr>
              <w:t>Магазина</w:t>
            </w:r>
          </w:p>
        </w:tc>
        <w:tc>
          <w:tcPr>
            <w:tcW w:w="1154" w:type="dxa"/>
          </w:tcPr>
          <w:p w:rsidR="00490910" w:rsidRPr="00490910" w:rsidRDefault="00490910" w:rsidP="00490910">
            <w:pPr>
              <w:pStyle w:val="a6"/>
              <w:spacing w:after="0"/>
              <w:rPr>
                <w:sz w:val="20"/>
                <w:szCs w:val="20"/>
              </w:rPr>
            </w:pPr>
            <w:r w:rsidRPr="00490910">
              <w:rPr>
                <w:sz w:val="20"/>
                <w:szCs w:val="20"/>
              </w:rPr>
              <w:t>ДК</w:t>
            </w:r>
          </w:p>
        </w:tc>
        <w:tc>
          <w:tcPr>
            <w:tcW w:w="1183" w:type="dxa"/>
          </w:tcPr>
          <w:p w:rsidR="00490910" w:rsidRPr="00490910" w:rsidRDefault="00490910" w:rsidP="00490910">
            <w:pPr>
              <w:pStyle w:val="a6"/>
              <w:spacing w:after="0"/>
              <w:rPr>
                <w:sz w:val="20"/>
                <w:szCs w:val="20"/>
              </w:rPr>
            </w:pPr>
            <w:r w:rsidRPr="00490910">
              <w:rPr>
                <w:sz w:val="20"/>
                <w:szCs w:val="20"/>
              </w:rPr>
              <w:t>СХПК,</w:t>
            </w:r>
          </w:p>
          <w:p w:rsidR="00490910" w:rsidRPr="00490910" w:rsidRDefault="00490910" w:rsidP="00490910">
            <w:pPr>
              <w:pStyle w:val="a6"/>
              <w:spacing w:after="0"/>
              <w:rPr>
                <w:sz w:val="20"/>
                <w:szCs w:val="20"/>
              </w:rPr>
            </w:pPr>
            <w:r w:rsidRPr="00490910">
              <w:rPr>
                <w:sz w:val="20"/>
                <w:szCs w:val="20"/>
              </w:rPr>
              <w:t>КФХ</w:t>
            </w:r>
          </w:p>
        </w:tc>
      </w:tr>
      <w:tr w:rsidR="00490910" w:rsidTr="00490910">
        <w:tc>
          <w:tcPr>
            <w:tcW w:w="2547" w:type="dxa"/>
          </w:tcPr>
          <w:p w:rsidR="00490910" w:rsidRPr="00B02A9F" w:rsidRDefault="00490910" w:rsidP="00490910">
            <w:pPr>
              <w:spacing w:line="360" w:lineRule="auto"/>
              <w:jc w:val="both"/>
              <w:rPr>
                <w:color w:val="000000"/>
              </w:rPr>
            </w:pPr>
            <w:r w:rsidRPr="00B02A9F">
              <w:rPr>
                <w:color w:val="000000"/>
              </w:rPr>
              <w:t>Гуменское</w:t>
            </w:r>
          </w:p>
        </w:tc>
        <w:tc>
          <w:tcPr>
            <w:tcW w:w="1207" w:type="dxa"/>
          </w:tcPr>
          <w:p w:rsidR="00490910" w:rsidRPr="00490910" w:rsidRDefault="00490910" w:rsidP="00490910">
            <w:pPr>
              <w:pStyle w:val="a6"/>
              <w:spacing w:after="0"/>
              <w:rPr>
                <w:sz w:val="20"/>
                <w:szCs w:val="20"/>
              </w:rPr>
            </w:pPr>
            <w:r w:rsidRPr="00490910">
              <w:rPr>
                <w:sz w:val="20"/>
                <w:szCs w:val="20"/>
              </w:rPr>
              <w:t>имеется</w:t>
            </w:r>
          </w:p>
        </w:tc>
        <w:tc>
          <w:tcPr>
            <w:tcW w:w="1384" w:type="dxa"/>
          </w:tcPr>
          <w:p w:rsidR="00490910" w:rsidRDefault="00490910" w:rsidP="00490910">
            <w:pPr>
              <w:pStyle w:val="a6"/>
              <w:spacing w:after="0"/>
              <w:rPr>
                <w:sz w:val="28"/>
                <w:szCs w:val="28"/>
              </w:rPr>
            </w:pPr>
            <w:r w:rsidRPr="00490910">
              <w:rPr>
                <w:sz w:val="20"/>
                <w:szCs w:val="20"/>
              </w:rPr>
              <w:t>имеется</w:t>
            </w:r>
          </w:p>
        </w:tc>
        <w:tc>
          <w:tcPr>
            <w:tcW w:w="1177" w:type="dxa"/>
          </w:tcPr>
          <w:p w:rsidR="00490910" w:rsidRDefault="00490910" w:rsidP="00490910">
            <w:pPr>
              <w:pStyle w:val="a6"/>
              <w:spacing w:after="0"/>
              <w:rPr>
                <w:sz w:val="28"/>
                <w:szCs w:val="28"/>
              </w:rPr>
            </w:pPr>
            <w:r>
              <w:rPr>
                <w:sz w:val="20"/>
                <w:szCs w:val="20"/>
              </w:rPr>
              <w:t>и</w:t>
            </w:r>
            <w:r w:rsidRPr="00490910">
              <w:rPr>
                <w:sz w:val="20"/>
                <w:szCs w:val="20"/>
              </w:rPr>
              <w:t>меется</w:t>
            </w:r>
            <w:r>
              <w:rPr>
                <w:sz w:val="20"/>
                <w:szCs w:val="20"/>
              </w:rPr>
              <w:t>, 2</w:t>
            </w:r>
          </w:p>
        </w:tc>
        <w:tc>
          <w:tcPr>
            <w:tcW w:w="1202" w:type="dxa"/>
          </w:tcPr>
          <w:p w:rsidR="00490910" w:rsidRDefault="00490910" w:rsidP="00490910">
            <w:pPr>
              <w:pStyle w:val="a6"/>
              <w:spacing w:after="0"/>
              <w:rPr>
                <w:sz w:val="28"/>
                <w:szCs w:val="28"/>
              </w:rPr>
            </w:pPr>
            <w:r w:rsidRPr="00490910">
              <w:rPr>
                <w:sz w:val="20"/>
                <w:szCs w:val="20"/>
              </w:rPr>
              <w:t>имеется</w:t>
            </w:r>
          </w:p>
        </w:tc>
        <w:tc>
          <w:tcPr>
            <w:tcW w:w="1154" w:type="dxa"/>
          </w:tcPr>
          <w:p w:rsidR="00490910" w:rsidRDefault="00490910" w:rsidP="00490910">
            <w:pPr>
              <w:pStyle w:val="a6"/>
              <w:spacing w:after="0"/>
              <w:rPr>
                <w:sz w:val="28"/>
                <w:szCs w:val="28"/>
              </w:rPr>
            </w:pPr>
            <w:r w:rsidRPr="00490910">
              <w:rPr>
                <w:sz w:val="20"/>
                <w:szCs w:val="20"/>
              </w:rPr>
              <w:t>имеется</w:t>
            </w:r>
          </w:p>
        </w:tc>
        <w:tc>
          <w:tcPr>
            <w:tcW w:w="1183" w:type="dxa"/>
          </w:tcPr>
          <w:p w:rsidR="00490910" w:rsidRDefault="00490910" w:rsidP="00490910">
            <w:pPr>
              <w:pStyle w:val="a6"/>
              <w:spacing w:after="0"/>
              <w:rPr>
                <w:sz w:val="28"/>
                <w:szCs w:val="28"/>
              </w:rPr>
            </w:pPr>
            <w:r w:rsidRPr="00490910">
              <w:rPr>
                <w:sz w:val="20"/>
                <w:szCs w:val="20"/>
              </w:rPr>
              <w:t>имеется</w:t>
            </w:r>
          </w:p>
        </w:tc>
      </w:tr>
      <w:tr w:rsidR="00490910" w:rsidTr="00490910">
        <w:tc>
          <w:tcPr>
            <w:tcW w:w="2547" w:type="dxa"/>
          </w:tcPr>
          <w:p w:rsidR="00490910" w:rsidRPr="00B02A9F" w:rsidRDefault="00490910" w:rsidP="00490910">
            <w:pPr>
              <w:spacing w:line="360" w:lineRule="auto"/>
              <w:jc w:val="both"/>
              <w:rPr>
                <w:color w:val="000000"/>
              </w:rPr>
            </w:pPr>
            <w:r>
              <w:rPr>
                <w:color w:val="000000"/>
              </w:rPr>
              <w:t>Ефаевское</w:t>
            </w:r>
          </w:p>
        </w:tc>
        <w:tc>
          <w:tcPr>
            <w:tcW w:w="1207" w:type="dxa"/>
          </w:tcPr>
          <w:p w:rsidR="00490910" w:rsidRPr="00490910" w:rsidRDefault="00490910" w:rsidP="00490910">
            <w:pPr>
              <w:pStyle w:val="a6"/>
              <w:spacing w:after="0"/>
              <w:rPr>
                <w:sz w:val="20"/>
                <w:szCs w:val="20"/>
              </w:rPr>
            </w:pPr>
          </w:p>
        </w:tc>
        <w:tc>
          <w:tcPr>
            <w:tcW w:w="1384" w:type="dxa"/>
          </w:tcPr>
          <w:p w:rsidR="00490910" w:rsidRDefault="00490910" w:rsidP="00490910">
            <w:pPr>
              <w:pStyle w:val="a6"/>
              <w:spacing w:after="0"/>
              <w:rPr>
                <w:sz w:val="28"/>
                <w:szCs w:val="28"/>
              </w:rPr>
            </w:pPr>
          </w:p>
        </w:tc>
        <w:tc>
          <w:tcPr>
            <w:tcW w:w="1177" w:type="dxa"/>
          </w:tcPr>
          <w:p w:rsidR="00490910" w:rsidRDefault="00490910" w:rsidP="00490910">
            <w:pPr>
              <w:pStyle w:val="a6"/>
              <w:spacing w:after="0"/>
              <w:rPr>
                <w:sz w:val="28"/>
                <w:szCs w:val="28"/>
              </w:rPr>
            </w:pPr>
            <w:r w:rsidRPr="00490910">
              <w:rPr>
                <w:sz w:val="20"/>
                <w:szCs w:val="20"/>
              </w:rPr>
              <w:t>имеется</w:t>
            </w:r>
          </w:p>
        </w:tc>
        <w:tc>
          <w:tcPr>
            <w:tcW w:w="1202" w:type="dxa"/>
          </w:tcPr>
          <w:p w:rsidR="00490910" w:rsidRDefault="00490910" w:rsidP="00490910">
            <w:pPr>
              <w:pStyle w:val="a6"/>
              <w:spacing w:after="0"/>
              <w:rPr>
                <w:sz w:val="28"/>
                <w:szCs w:val="28"/>
              </w:rPr>
            </w:pPr>
            <w:r w:rsidRPr="00490910">
              <w:rPr>
                <w:sz w:val="20"/>
                <w:szCs w:val="20"/>
              </w:rPr>
              <w:t>имеется</w:t>
            </w:r>
          </w:p>
        </w:tc>
        <w:tc>
          <w:tcPr>
            <w:tcW w:w="1154" w:type="dxa"/>
          </w:tcPr>
          <w:p w:rsidR="00490910" w:rsidRDefault="00490910" w:rsidP="00490910">
            <w:pPr>
              <w:pStyle w:val="a6"/>
              <w:spacing w:after="0"/>
              <w:rPr>
                <w:sz w:val="28"/>
                <w:szCs w:val="28"/>
              </w:rPr>
            </w:pPr>
            <w:r w:rsidRPr="00490910">
              <w:rPr>
                <w:sz w:val="20"/>
                <w:szCs w:val="20"/>
              </w:rPr>
              <w:t>имеется</w:t>
            </w:r>
          </w:p>
        </w:tc>
        <w:tc>
          <w:tcPr>
            <w:tcW w:w="1183" w:type="dxa"/>
          </w:tcPr>
          <w:p w:rsidR="00490910" w:rsidRDefault="00490910" w:rsidP="00490910">
            <w:pPr>
              <w:pStyle w:val="a6"/>
              <w:spacing w:after="0"/>
              <w:rPr>
                <w:sz w:val="28"/>
                <w:szCs w:val="28"/>
              </w:rPr>
            </w:pPr>
            <w:r w:rsidRPr="00490910">
              <w:rPr>
                <w:sz w:val="20"/>
                <w:szCs w:val="20"/>
              </w:rPr>
              <w:t>имеется</w:t>
            </w:r>
          </w:p>
        </w:tc>
      </w:tr>
      <w:tr w:rsidR="00490910" w:rsidTr="00490910">
        <w:tc>
          <w:tcPr>
            <w:tcW w:w="2547" w:type="dxa"/>
          </w:tcPr>
          <w:p w:rsidR="00490910" w:rsidRPr="00B02A9F" w:rsidRDefault="00490910" w:rsidP="00490910">
            <w:pPr>
              <w:spacing w:line="360" w:lineRule="auto"/>
              <w:jc w:val="both"/>
              <w:rPr>
                <w:color w:val="000000"/>
              </w:rPr>
            </w:pPr>
            <w:r>
              <w:rPr>
                <w:color w:val="000000"/>
              </w:rPr>
              <w:t xml:space="preserve">Старозубаревское </w:t>
            </w:r>
          </w:p>
        </w:tc>
        <w:tc>
          <w:tcPr>
            <w:tcW w:w="1207" w:type="dxa"/>
          </w:tcPr>
          <w:p w:rsidR="00490910" w:rsidRPr="00490910" w:rsidRDefault="00490910" w:rsidP="00490910">
            <w:pPr>
              <w:pStyle w:val="a6"/>
              <w:spacing w:after="0"/>
              <w:rPr>
                <w:sz w:val="20"/>
                <w:szCs w:val="20"/>
              </w:rPr>
            </w:pPr>
            <w:r w:rsidRPr="00490910">
              <w:rPr>
                <w:sz w:val="20"/>
                <w:szCs w:val="20"/>
              </w:rPr>
              <w:t>имеется</w:t>
            </w:r>
          </w:p>
        </w:tc>
        <w:tc>
          <w:tcPr>
            <w:tcW w:w="1384" w:type="dxa"/>
          </w:tcPr>
          <w:p w:rsidR="00490910" w:rsidRDefault="00490910" w:rsidP="00490910">
            <w:pPr>
              <w:pStyle w:val="a6"/>
              <w:spacing w:after="0"/>
              <w:rPr>
                <w:sz w:val="28"/>
                <w:szCs w:val="28"/>
              </w:rPr>
            </w:pPr>
            <w:r w:rsidRPr="00490910">
              <w:rPr>
                <w:sz w:val="20"/>
                <w:szCs w:val="20"/>
              </w:rPr>
              <w:t>имеется</w:t>
            </w:r>
          </w:p>
        </w:tc>
        <w:tc>
          <w:tcPr>
            <w:tcW w:w="1177" w:type="dxa"/>
          </w:tcPr>
          <w:p w:rsidR="00490910" w:rsidRDefault="00490910" w:rsidP="00490910">
            <w:pPr>
              <w:pStyle w:val="a6"/>
              <w:spacing w:after="0"/>
              <w:rPr>
                <w:sz w:val="28"/>
                <w:szCs w:val="28"/>
              </w:rPr>
            </w:pPr>
            <w:r w:rsidRPr="00490910">
              <w:rPr>
                <w:sz w:val="20"/>
                <w:szCs w:val="20"/>
              </w:rPr>
              <w:t>имеется</w:t>
            </w:r>
          </w:p>
        </w:tc>
        <w:tc>
          <w:tcPr>
            <w:tcW w:w="1202" w:type="dxa"/>
          </w:tcPr>
          <w:p w:rsidR="00490910" w:rsidRDefault="00490910" w:rsidP="00490910">
            <w:pPr>
              <w:pStyle w:val="a6"/>
              <w:spacing w:after="0"/>
              <w:rPr>
                <w:sz w:val="28"/>
                <w:szCs w:val="28"/>
              </w:rPr>
            </w:pPr>
            <w:r w:rsidRPr="00490910">
              <w:rPr>
                <w:sz w:val="20"/>
                <w:szCs w:val="20"/>
              </w:rPr>
              <w:t>имеется</w:t>
            </w:r>
          </w:p>
        </w:tc>
        <w:tc>
          <w:tcPr>
            <w:tcW w:w="1154" w:type="dxa"/>
          </w:tcPr>
          <w:p w:rsidR="00490910" w:rsidRDefault="00490910" w:rsidP="00490910">
            <w:pPr>
              <w:pStyle w:val="a6"/>
              <w:spacing w:after="0"/>
              <w:rPr>
                <w:sz w:val="28"/>
                <w:szCs w:val="28"/>
              </w:rPr>
            </w:pPr>
            <w:r w:rsidRPr="00490910">
              <w:rPr>
                <w:sz w:val="20"/>
                <w:szCs w:val="20"/>
              </w:rPr>
              <w:t>имеется</w:t>
            </w:r>
          </w:p>
        </w:tc>
        <w:tc>
          <w:tcPr>
            <w:tcW w:w="1183" w:type="dxa"/>
          </w:tcPr>
          <w:p w:rsidR="00490910" w:rsidRDefault="00490910" w:rsidP="00490910">
            <w:pPr>
              <w:pStyle w:val="a6"/>
              <w:spacing w:after="0"/>
              <w:rPr>
                <w:sz w:val="28"/>
                <w:szCs w:val="28"/>
              </w:rPr>
            </w:pPr>
          </w:p>
        </w:tc>
      </w:tr>
      <w:tr w:rsidR="00490910" w:rsidTr="00490910">
        <w:tc>
          <w:tcPr>
            <w:tcW w:w="2547" w:type="dxa"/>
          </w:tcPr>
          <w:p w:rsidR="00490910" w:rsidRPr="00B02A9F" w:rsidRDefault="00490910" w:rsidP="00490910">
            <w:pPr>
              <w:spacing w:line="360" w:lineRule="auto"/>
              <w:jc w:val="both"/>
              <w:rPr>
                <w:color w:val="000000"/>
              </w:rPr>
            </w:pPr>
            <w:r>
              <w:rPr>
                <w:color w:val="000000"/>
              </w:rPr>
              <w:t>Колопинское</w:t>
            </w:r>
          </w:p>
        </w:tc>
        <w:tc>
          <w:tcPr>
            <w:tcW w:w="1207" w:type="dxa"/>
          </w:tcPr>
          <w:p w:rsidR="00490910" w:rsidRPr="00490910" w:rsidRDefault="00490910" w:rsidP="00490910">
            <w:pPr>
              <w:pStyle w:val="a6"/>
              <w:spacing w:after="0"/>
              <w:rPr>
                <w:sz w:val="20"/>
                <w:szCs w:val="20"/>
              </w:rPr>
            </w:pPr>
            <w:r w:rsidRPr="00490910">
              <w:rPr>
                <w:sz w:val="20"/>
                <w:szCs w:val="20"/>
              </w:rPr>
              <w:t>имеется</w:t>
            </w:r>
          </w:p>
        </w:tc>
        <w:tc>
          <w:tcPr>
            <w:tcW w:w="1384" w:type="dxa"/>
          </w:tcPr>
          <w:p w:rsidR="00490910" w:rsidRDefault="00490910" w:rsidP="00490910">
            <w:pPr>
              <w:pStyle w:val="a6"/>
              <w:spacing w:after="0"/>
              <w:rPr>
                <w:sz w:val="28"/>
                <w:szCs w:val="28"/>
              </w:rPr>
            </w:pPr>
          </w:p>
        </w:tc>
        <w:tc>
          <w:tcPr>
            <w:tcW w:w="1177" w:type="dxa"/>
          </w:tcPr>
          <w:p w:rsidR="00490910" w:rsidRDefault="00490910" w:rsidP="00490910">
            <w:pPr>
              <w:pStyle w:val="a6"/>
              <w:spacing w:after="0"/>
              <w:rPr>
                <w:sz w:val="28"/>
                <w:szCs w:val="28"/>
              </w:rPr>
            </w:pPr>
            <w:r w:rsidRPr="00490910">
              <w:rPr>
                <w:sz w:val="20"/>
                <w:szCs w:val="20"/>
              </w:rPr>
              <w:t>имеется</w:t>
            </w:r>
          </w:p>
        </w:tc>
        <w:tc>
          <w:tcPr>
            <w:tcW w:w="1202" w:type="dxa"/>
          </w:tcPr>
          <w:p w:rsidR="00490910" w:rsidRDefault="00490910" w:rsidP="00490910">
            <w:pPr>
              <w:pStyle w:val="a6"/>
              <w:spacing w:after="0"/>
              <w:rPr>
                <w:sz w:val="28"/>
                <w:szCs w:val="28"/>
              </w:rPr>
            </w:pPr>
            <w:r w:rsidRPr="00490910">
              <w:rPr>
                <w:sz w:val="20"/>
                <w:szCs w:val="20"/>
              </w:rPr>
              <w:t>имеется</w:t>
            </w:r>
          </w:p>
        </w:tc>
        <w:tc>
          <w:tcPr>
            <w:tcW w:w="1154" w:type="dxa"/>
          </w:tcPr>
          <w:p w:rsidR="00490910" w:rsidRDefault="00490910" w:rsidP="00490910">
            <w:pPr>
              <w:pStyle w:val="a6"/>
              <w:spacing w:after="0"/>
              <w:rPr>
                <w:sz w:val="28"/>
                <w:szCs w:val="28"/>
              </w:rPr>
            </w:pPr>
            <w:r w:rsidRPr="00490910">
              <w:rPr>
                <w:sz w:val="20"/>
                <w:szCs w:val="20"/>
              </w:rPr>
              <w:t>имеется</w:t>
            </w:r>
          </w:p>
        </w:tc>
        <w:tc>
          <w:tcPr>
            <w:tcW w:w="1183" w:type="dxa"/>
          </w:tcPr>
          <w:p w:rsidR="00490910" w:rsidRDefault="00490910" w:rsidP="00490910">
            <w:pPr>
              <w:pStyle w:val="a6"/>
              <w:spacing w:after="0"/>
              <w:rPr>
                <w:sz w:val="28"/>
                <w:szCs w:val="28"/>
              </w:rPr>
            </w:pPr>
            <w:r w:rsidRPr="00490910">
              <w:rPr>
                <w:sz w:val="20"/>
                <w:szCs w:val="20"/>
              </w:rPr>
              <w:t>имеется</w:t>
            </w:r>
          </w:p>
        </w:tc>
      </w:tr>
      <w:tr w:rsidR="00490910" w:rsidTr="00490910">
        <w:tc>
          <w:tcPr>
            <w:tcW w:w="2547" w:type="dxa"/>
          </w:tcPr>
          <w:p w:rsidR="00490910" w:rsidRPr="00B02A9F" w:rsidRDefault="00490910" w:rsidP="00490910">
            <w:pPr>
              <w:spacing w:line="360" w:lineRule="auto"/>
              <w:jc w:val="both"/>
              <w:rPr>
                <w:color w:val="000000"/>
              </w:rPr>
            </w:pPr>
            <w:r>
              <w:rPr>
                <w:color w:val="000000"/>
              </w:rPr>
              <w:t>Красноподгорное</w:t>
            </w:r>
          </w:p>
        </w:tc>
        <w:tc>
          <w:tcPr>
            <w:tcW w:w="1207" w:type="dxa"/>
          </w:tcPr>
          <w:p w:rsidR="00490910" w:rsidRPr="00490910" w:rsidRDefault="00490910" w:rsidP="00490910">
            <w:pPr>
              <w:pStyle w:val="a6"/>
              <w:spacing w:after="0"/>
              <w:rPr>
                <w:sz w:val="20"/>
                <w:szCs w:val="20"/>
              </w:rPr>
            </w:pPr>
            <w:r w:rsidRPr="00490910">
              <w:rPr>
                <w:sz w:val="20"/>
                <w:szCs w:val="20"/>
              </w:rPr>
              <w:t>имеется</w:t>
            </w:r>
          </w:p>
        </w:tc>
        <w:tc>
          <w:tcPr>
            <w:tcW w:w="1384" w:type="dxa"/>
          </w:tcPr>
          <w:p w:rsidR="00490910" w:rsidRDefault="00490910" w:rsidP="00490910">
            <w:pPr>
              <w:pStyle w:val="a6"/>
              <w:spacing w:after="0"/>
              <w:rPr>
                <w:sz w:val="28"/>
                <w:szCs w:val="28"/>
              </w:rPr>
            </w:pPr>
            <w:r w:rsidRPr="00490910">
              <w:rPr>
                <w:sz w:val="20"/>
                <w:szCs w:val="20"/>
              </w:rPr>
              <w:t>имеется</w:t>
            </w:r>
          </w:p>
        </w:tc>
        <w:tc>
          <w:tcPr>
            <w:tcW w:w="1177" w:type="dxa"/>
          </w:tcPr>
          <w:p w:rsidR="00490910" w:rsidRDefault="00490910" w:rsidP="00490910">
            <w:pPr>
              <w:pStyle w:val="a6"/>
              <w:spacing w:after="0"/>
              <w:rPr>
                <w:sz w:val="28"/>
                <w:szCs w:val="28"/>
              </w:rPr>
            </w:pPr>
            <w:r w:rsidRPr="00490910">
              <w:rPr>
                <w:sz w:val="20"/>
                <w:szCs w:val="20"/>
              </w:rPr>
              <w:t>имеется</w:t>
            </w:r>
          </w:p>
        </w:tc>
        <w:tc>
          <w:tcPr>
            <w:tcW w:w="1202" w:type="dxa"/>
          </w:tcPr>
          <w:p w:rsidR="00490910" w:rsidRDefault="00490910" w:rsidP="00490910">
            <w:pPr>
              <w:pStyle w:val="a6"/>
              <w:spacing w:after="0"/>
              <w:rPr>
                <w:sz w:val="28"/>
                <w:szCs w:val="28"/>
              </w:rPr>
            </w:pPr>
            <w:r w:rsidRPr="00490910">
              <w:rPr>
                <w:sz w:val="20"/>
                <w:szCs w:val="20"/>
              </w:rPr>
              <w:t>имеется</w:t>
            </w:r>
          </w:p>
        </w:tc>
        <w:tc>
          <w:tcPr>
            <w:tcW w:w="1154" w:type="dxa"/>
          </w:tcPr>
          <w:p w:rsidR="00490910" w:rsidRDefault="00490910" w:rsidP="00490910">
            <w:pPr>
              <w:pStyle w:val="a6"/>
              <w:spacing w:after="0"/>
              <w:rPr>
                <w:sz w:val="28"/>
                <w:szCs w:val="28"/>
              </w:rPr>
            </w:pPr>
            <w:r w:rsidRPr="00490910">
              <w:rPr>
                <w:sz w:val="20"/>
                <w:szCs w:val="20"/>
              </w:rPr>
              <w:t>имеется</w:t>
            </w:r>
          </w:p>
        </w:tc>
        <w:tc>
          <w:tcPr>
            <w:tcW w:w="1183" w:type="dxa"/>
          </w:tcPr>
          <w:p w:rsidR="00490910" w:rsidRDefault="00490910" w:rsidP="00490910">
            <w:pPr>
              <w:pStyle w:val="a6"/>
              <w:spacing w:after="0"/>
              <w:rPr>
                <w:sz w:val="28"/>
                <w:szCs w:val="28"/>
              </w:rPr>
            </w:pPr>
            <w:r w:rsidRPr="00490910">
              <w:rPr>
                <w:sz w:val="20"/>
                <w:szCs w:val="20"/>
              </w:rPr>
              <w:t>имеется</w:t>
            </w:r>
          </w:p>
        </w:tc>
      </w:tr>
      <w:tr w:rsidR="00490910" w:rsidTr="00490910">
        <w:tc>
          <w:tcPr>
            <w:tcW w:w="2547" w:type="dxa"/>
          </w:tcPr>
          <w:p w:rsidR="00490910" w:rsidRPr="00B02A9F" w:rsidRDefault="00490910" w:rsidP="00490910">
            <w:pPr>
              <w:spacing w:line="360" w:lineRule="auto"/>
              <w:jc w:val="both"/>
              <w:rPr>
                <w:color w:val="000000"/>
              </w:rPr>
            </w:pPr>
            <w:r>
              <w:rPr>
                <w:color w:val="000000"/>
              </w:rPr>
              <w:t>Куликовское</w:t>
            </w:r>
          </w:p>
        </w:tc>
        <w:tc>
          <w:tcPr>
            <w:tcW w:w="1207" w:type="dxa"/>
          </w:tcPr>
          <w:p w:rsidR="00490910" w:rsidRPr="00490910" w:rsidRDefault="00490910" w:rsidP="00490910">
            <w:pPr>
              <w:pStyle w:val="a6"/>
              <w:spacing w:after="0"/>
              <w:rPr>
                <w:sz w:val="20"/>
                <w:szCs w:val="20"/>
              </w:rPr>
            </w:pPr>
            <w:r w:rsidRPr="00490910">
              <w:rPr>
                <w:sz w:val="20"/>
                <w:szCs w:val="20"/>
              </w:rPr>
              <w:t>имеется</w:t>
            </w:r>
          </w:p>
        </w:tc>
        <w:tc>
          <w:tcPr>
            <w:tcW w:w="1384" w:type="dxa"/>
          </w:tcPr>
          <w:p w:rsidR="00490910" w:rsidRDefault="00490910" w:rsidP="00490910">
            <w:pPr>
              <w:pStyle w:val="a6"/>
              <w:spacing w:after="0"/>
              <w:rPr>
                <w:sz w:val="28"/>
                <w:szCs w:val="28"/>
              </w:rPr>
            </w:pPr>
            <w:r w:rsidRPr="00490910">
              <w:rPr>
                <w:sz w:val="20"/>
                <w:szCs w:val="20"/>
              </w:rPr>
              <w:t>имеется</w:t>
            </w:r>
          </w:p>
        </w:tc>
        <w:tc>
          <w:tcPr>
            <w:tcW w:w="1177" w:type="dxa"/>
          </w:tcPr>
          <w:p w:rsidR="00490910" w:rsidRDefault="00490910" w:rsidP="00490910">
            <w:pPr>
              <w:pStyle w:val="a6"/>
              <w:spacing w:after="0"/>
              <w:rPr>
                <w:sz w:val="28"/>
                <w:szCs w:val="28"/>
              </w:rPr>
            </w:pPr>
            <w:r w:rsidRPr="00490910">
              <w:rPr>
                <w:sz w:val="20"/>
                <w:szCs w:val="20"/>
              </w:rPr>
              <w:t>имеется</w:t>
            </w:r>
          </w:p>
        </w:tc>
        <w:tc>
          <w:tcPr>
            <w:tcW w:w="1202" w:type="dxa"/>
          </w:tcPr>
          <w:p w:rsidR="00490910" w:rsidRDefault="00490910" w:rsidP="00490910">
            <w:pPr>
              <w:pStyle w:val="a6"/>
              <w:spacing w:after="0"/>
              <w:rPr>
                <w:sz w:val="28"/>
                <w:szCs w:val="28"/>
              </w:rPr>
            </w:pPr>
            <w:r w:rsidRPr="00490910">
              <w:rPr>
                <w:sz w:val="20"/>
                <w:szCs w:val="20"/>
              </w:rPr>
              <w:t>имеется</w:t>
            </w:r>
          </w:p>
        </w:tc>
        <w:tc>
          <w:tcPr>
            <w:tcW w:w="1154" w:type="dxa"/>
          </w:tcPr>
          <w:p w:rsidR="00490910" w:rsidRDefault="00490910" w:rsidP="00490910">
            <w:pPr>
              <w:pStyle w:val="a6"/>
              <w:spacing w:after="0"/>
              <w:rPr>
                <w:sz w:val="28"/>
                <w:szCs w:val="28"/>
              </w:rPr>
            </w:pPr>
            <w:r w:rsidRPr="00490910">
              <w:rPr>
                <w:sz w:val="20"/>
                <w:szCs w:val="20"/>
              </w:rPr>
              <w:t>имеется</w:t>
            </w:r>
          </w:p>
        </w:tc>
        <w:tc>
          <w:tcPr>
            <w:tcW w:w="1183" w:type="dxa"/>
          </w:tcPr>
          <w:p w:rsidR="00490910" w:rsidRDefault="00490910" w:rsidP="00490910">
            <w:pPr>
              <w:pStyle w:val="a6"/>
              <w:spacing w:after="0"/>
              <w:rPr>
                <w:sz w:val="28"/>
                <w:szCs w:val="28"/>
              </w:rPr>
            </w:pPr>
            <w:r w:rsidRPr="00490910">
              <w:rPr>
                <w:sz w:val="20"/>
                <w:szCs w:val="20"/>
              </w:rPr>
              <w:t>имеется</w:t>
            </w:r>
          </w:p>
        </w:tc>
      </w:tr>
      <w:tr w:rsidR="00CE3C68" w:rsidTr="00490910">
        <w:tc>
          <w:tcPr>
            <w:tcW w:w="2547" w:type="dxa"/>
          </w:tcPr>
          <w:p w:rsidR="00CE3C68" w:rsidRPr="00B02A9F" w:rsidRDefault="00CE3C68" w:rsidP="00490910">
            <w:pPr>
              <w:spacing w:line="360" w:lineRule="auto"/>
              <w:jc w:val="both"/>
              <w:rPr>
                <w:color w:val="000000"/>
              </w:rPr>
            </w:pPr>
            <w:r>
              <w:rPr>
                <w:color w:val="000000"/>
              </w:rPr>
              <w:t>Мордовскопаркинское</w:t>
            </w:r>
          </w:p>
        </w:tc>
        <w:tc>
          <w:tcPr>
            <w:tcW w:w="1207" w:type="dxa"/>
          </w:tcPr>
          <w:p w:rsidR="00CE3C68" w:rsidRPr="00490910" w:rsidRDefault="00CE3C68" w:rsidP="00490910">
            <w:pPr>
              <w:pStyle w:val="a6"/>
              <w:spacing w:after="0"/>
              <w:rPr>
                <w:sz w:val="20"/>
                <w:szCs w:val="20"/>
              </w:rPr>
            </w:pPr>
            <w:r w:rsidRPr="00490910">
              <w:rPr>
                <w:sz w:val="20"/>
                <w:szCs w:val="20"/>
              </w:rPr>
              <w:t>имеется</w:t>
            </w:r>
          </w:p>
        </w:tc>
        <w:tc>
          <w:tcPr>
            <w:tcW w:w="1384" w:type="dxa"/>
          </w:tcPr>
          <w:p w:rsidR="00CE3C68" w:rsidRDefault="00CE3C68" w:rsidP="00490910">
            <w:pPr>
              <w:pStyle w:val="a6"/>
              <w:spacing w:after="0"/>
              <w:rPr>
                <w:sz w:val="28"/>
                <w:szCs w:val="28"/>
              </w:rPr>
            </w:pPr>
          </w:p>
        </w:tc>
        <w:tc>
          <w:tcPr>
            <w:tcW w:w="1177" w:type="dxa"/>
          </w:tcPr>
          <w:p w:rsidR="00CE3C68" w:rsidRDefault="00CE3C68" w:rsidP="00490910">
            <w:pPr>
              <w:pStyle w:val="a6"/>
              <w:spacing w:after="0"/>
              <w:rPr>
                <w:sz w:val="28"/>
                <w:szCs w:val="28"/>
              </w:rPr>
            </w:pPr>
            <w:r w:rsidRPr="00490910">
              <w:rPr>
                <w:sz w:val="20"/>
                <w:szCs w:val="20"/>
              </w:rPr>
              <w:t>имеется</w:t>
            </w:r>
          </w:p>
        </w:tc>
        <w:tc>
          <w:tcPr>
            <w:tcW w:w="1202" w:type="dxa"/>
          </w:tcPr>
          <w:p w:rsidR="00CE3C68" w:rsidRDefault="00CE3C68" w:rsidP="00490910">
            <w:pPr>
              <w:pStyle w:val="a6"/>
              <w:spacing w:after="0"/>
              <w:rPr>
                <w:sz w:val="28"/>
                <w:szCs w:val="28"/>
              </w:rPr>
            </w:pPr>
            <w:r w:rsidRPr="00490910">
              <w:rPr>
                <w:sz w:val="20"/>
                <w:szCs w:val="20"/>
              </w:rPr>
              <w:t>имеется</w:t>
            </w:r>
          </w:p>
        </w:tc>
        <w:tc>
          <w:tcPr>
            <w:tcW w:w="1154" w:type="dxa"/>
          </w:tcPr>
          <w:p w:rsidR="00CE3C68" w:rsidRDefault="00CE3C68" w:rsidP="00490910">
            <w:pPr>
              <w:pStyle w:val="a6"/>
              <w:spacing w:after="0"/>
              <w:rPr>
                <w:sz w:val="28"/>
                <w:szCs w:val="28"/>
              </w:rPr>
            </w:pPr>
            <w:r w:rsidRPr="00490910">
              <w:rPr>
                <w:sz w:val="20"/>
                <w:szCs w:val="20"/>
              </w:rPr>
              <w:t>имеется</w:t>
            </w:r>
          </w:p>
        </w:tc>
        <w:tc>
          <w:tcPr>
            <w:tcW w:w="1183" w:type="dxa"/>
          </w:tcPr>
          <w:p w:rsidR="00CE3C68" w:rsidRDefault="00CE3C68" w:rsidP="004D5146">
            <w:pPr>
              <w:pStyle w:val="a6"/>
              <w:spacing w:after="0"/>
              <w:rPr>
                <w:sz w:val="28"/>
                <w:szCs w:val="28"/>
              </w:rPr>
            </w:pPr>
            <w:r w:rsidRPr="00490910">
              <w:rPr>
                <w:sz w:val="20"/>
                <w:szCs w:val="20"/>
              </w:rPr>
              <w:t>имеется</w:t>
            </w:r>
          </w:p>
        </w:tc>
      </w:tr>
      <w:tr w:rsidR="00CE3C68" w:rsidTr="00490910">
        <w:tc>
          <w:tcPr>
            <w:tcW w:w="2547" w:type="dxa"/>
          </w:tcPr>
          <w:p w:rsidR="00CE3C68" w:rsidRDefault="00CE3C68" w:rsidP="00490910">
            <w:pPr>
              <w:spacing w:line="360" w:lineRule="auto"/>
              <w:jc w:val="both"/>
              <w:rPr>
                <w:color w:val="000000"/>
              </w:rPr>
            </w:pPr>
            <w:r>
              <w:rPr>
                <w:color w:val="000000"/>
              </w:rPr>
              <w:t>Новокарьгинское</w:t>
            </w:r>
          </w:p>
        </w:tc>
        <w:tc>
          <w:tcPr>
            <w:tcW w:w="1207" w:type="dxa"/>
          </w:tcPr>
          <w:p w:rsidR="00CE3C68" w:rsidRPr="00490910" w:rsidRDefault="00CE3C68" w:rsidP="00490910">
            <w:pPr>
              <w:pStyle w:val="a6"/>
              <w:spacing w:after="0"/>
              <w:rPr>
                <w:sz w:val="20"/>
                <w:szCs w:val="20"/>
              </w:rPr>
            </w:pPr>
            <w:r w:rsidRPr="00490910">
              <w:rPr>
                <w:sz w:val="20"/>
                <w:szCs w:val="20"/>
              </w:rPr>
              <w:t>имеется</w:t>
            </w:r>
          </w:p>
        </w:tc>
        <w:tc>
          <w:tcPr>
            <w:tcW w:w="1384" w:type="dxa"/>
          </w:tcPr>
          <w:p w:rsidR="00CE3C68" w:rsidRDefault="00CE3C68" w:rsidP="00490910">
            <w:pPr>
              <w:pStyle w:val="a6"/>
              <w:spacing w:after="0"/>
              <w:rPr>
                <w:sz w:val="28"/>
                <w:szCs w:val="28"/>
              </w:rPr>
            </w:pPr>
          </w:p>
        </w:tc>
        <w:tc>
          <w:tcPr>
            <w:tcW w:w="1177" w:type="dxa"/>
          </w:tcPr>
          <w:p w:rsidR="00CE3C68" w:rsidRDefault="00CE3C68">
            <w:r w:rsidRPr="009012FA">
              <w:rPr>
                <w:sz w:val="20"/>
                <w:szCs w:val="20"/>
              </w:rPr>
              <w:t>имеется</w:t>
            </w:r>
          </w:p>
        </w:tc>
        <w:tc>
          <w:tcPr>
            <w:tcW w:w="1202" w:type="dxa"/>
          </w:tcPr>
          <w:p w:rsidR="00CE3C68" w:rsidRDefault="00CE3C68" w:rsidP="00490910">
            <w:pPr>
              <w:pStyle w:val="a6"/>
              <w:spacing w:after="0"/>
              <w:rPr>
                <w:sz w:val="28"/>
                <w:szCs w:val="28"/>
              </w:rPr>
            </w:pPr>
            <w:r w:rsidRPr="00490910">
              <w:rPr>
                <w:sz w:val="20"/>
                <w:szCs w:val="20"/>
              </w:rPr>
              <w:t>имеется</w:t>
            </w:r>
          </w:p>
        </w:tc>
        <w:tc>
          <w:tcPr>
            <w:tcW w:w="1154" w:type="dxa"/>
          </w:tcPr>
          <w:p w:rsidR="00CE3C68" w:rsidRDefault="00CE3C68" w:rsidP="00490910">
            <w:pPr>
              <w:pStyle w:val="a6"/>
              <w:spacing w:after="0"/>
              <w:rPr>
                <w:sz w:val="28"/>
                <w:szCs w:val="28"/>
              </w:rPr>
            </w:pPr>
            <w:r w:rsidRPr="00490910">
              <w:rPr>
                <w:sz w:val="20"/>
                <w:szCs w:val="20"/>
              </w:rPr>
              <w:t>имеется</w:t>
            </w:r>
          </w:p>
        </w:tc>
        <w:tc>
          <w:tcPr>
            <w:tcW w:w="1183" w:type="dxa"/>
          </w:tcPr>
          <w:p w:rsidR="00CE3C68" w:rsidRDefault="00CE3C68" w:rsidP="00490910">
            <w:pPr>
              <w:pStyle w:val="a6"/>
              <w:spacing w:after="0"/>
              <w:rPr>
                <w:sz w:val="28"/>
                <w:szCs w:val="28"/>
              </w:rPr>
            </w:pPr>
            <w:r w:rsidRPr="00490910">
              <w:rPr>
                <w:sz w:val="20"/>
                <w:szCs w:val="20"/>
              </w:rPr>
              <w:t>имеется</w:t>
            </w:r>
          </w:p>
        </w:tc>
      </w:tr>
      <w:tr w:rsidR="00CE3C68" w:rsidTr="00490910">
        <w:tc>
          <w:tcPr>
            <w:tcW w:w="2547" w:type="dxa"/>
          </w:tcPr>
          <w:p w:rsidR="00CE3C68" w:rsidRDefault="00CE3C68" w:rsidP="00490910">
            <w:pPr>
              <w:spacing w:line="360" w:lineRule="auto"/>
              <w:jc w:val="both"/>
              <w:rPr>
                <w:color w:val="000000"/>
              </w:rPr>
            </w:pPr>
            <w:r>
              <w:rPr>
                <w:color w:val="000000"/>
              </w:rPr>
              <w:t>Селищинское</w:t>
            </w:r>
          </w:p>
        </w:tc>
        <w:tc>
          <w:tcPr>
            <w:tcW w:w="1207" w:type="dxa"/>
          </w:tcPr>
          <w:p w:rsidR="00CE3C68" w:rsidRPr="00490910" w:rsidRDefault="00CE3C68" w:rsidP="00490910">
            <w:pPr>
              <w:pStyle w:val="a6"/>
              <w:spacing w:after="0"/>
              <w:rPr>
                <w:sz w:val="20"/>
                <w:szCs w:val="20"/>
              </w:rPr>
            </w:pPr>
            <w:r w:rsidRPr="00490910">
              <w:rPr>
                <w:sz w:val="20"/>
                <w:szCs w:val="20"/>
              </w:rPr>
              <w:t>имеется</w:t>
            </w:r>
          </w:p>
        </w:tc>
        <w:tc>
          <w:tcPr>
            <w:tcW w:w="1384" w:type="dxa"/>
          </w:tcPr>
          <w:p w:rsidR="00CE3C68" w:rsidRDefault="00CE3C68" w:rsidP="00490910">
            <w:pPr>
              <w:pStyle w:val="a6"/>
              <w:spacing w:after="0"/>
              <w:rPr>
                <w:sz w:val="28"/>
                <w:szCs w:val="28"/>
              </w:rPr>
            </w:pPr>
          </w:p>
        </w:tc>
        <w:tc>
          <w:tcPr>
            <w:tcW w:w="1177" w:type="dxa"/>
          </w:tcPr>
          <w:p w:rsidR="00CE3C68" w:rsidRDefault="00CE3C68">
            <w:r w:rsidRPr="009012FA">
              <w:rPr>
                <w:sz w:val="20"/>
                <w:szCs w:val="20"/>
              </w:rPr>
              <w:t>имеется</w:t>
            </w:r>
          </w:p>
        </w:tc>
        <w:tc>
          <w:tcPr>
            <w:tcW w:w="1202" w:type="dxa"/>
          </w:tcPr>
          <w:p w:rsidR="00CE3C68" w:rsidRDefault="00CE3C68" w:rsidP="00490910">
            <w:pPr>
              <w:pStyle w:val="a6"/>
              <w:spacing w:after="0"/>
              <w:rPr>
                <w:sz w:val="28"/>
                <w:szCs w:val="28"/>
              </w:rPr>
            </w:pPr>
            <w:r w:rsidRPr="00490910">
              <w:rPr>
                <w:sz w:val="20"/>
                <w:szCs w:val="20"/>
              </w:rPr>
              <w:t>имеется</w:t>
            </w:r>
          </w:p>
        </w:tc>
        <w:tc>
          <w:tcPr>
            <w:tcW w:w="1154" w:type="dxa"/>
          </w:tcPr>
          <w:p w:rsidR="00CE3C68" w:rsidRDefault="00CE3C68" w:rsidP="00490910">
            <w:pPr>
              <w:pStyle w:val="a6"/>
              <w:spacing w:after="0"/>
              <w:rPr>
                <w:sz w:val="28"/>
                <w:szCs w:val="28"/>
              </w:rPr>
            </w:pPr>
            <w:r w:rsidRPr="00490910">
              <w:rPr>
                <w:sz w:val="20"/>
                <w:szCs w:val="20"/>
              </w:rPr>
              <w:t>имеется</w:t>
            </w:r>
          </w:p>
        </w:tc>
        <w:tc>
          <w:tcPr>
            <w:tcW w:w="1183" w:type="dxa"/>
          </w:tcPr>
          <w:p w:rsidR="00CE3C68" w:rsidRDefault="00CE3C68" w:rsidP="00490910">
            <w:pPr>
              <w:pStyle w:val="a6"/>
              <w:spacing w:after="0"/>
              <w:rPr>
                <w:sz w:val="28"/>
                <w:szCs w:val="28"/>
              </w:rPr>
            </w:pPr>
            <w:r w:rsidRPr="00490910">
              <w:rPr>
                <w:sz w:val="20"/>
                <w:szCs w:val="20"/>
              </w:rPr>
              <w:t>имеется</w:t>
            </w:r>
          </w:p>
        </w:tc>
      </w:tr>
      <w:tr w:rsidR="00CE3C68" w:rsidTr="00490910">
        <w:tc>
          <w:tcPr>
            <w:tcW w:w="2547" w:type="dxa"/>
          </w:tcPr>
          <w:p w:rsidR="00CE3C68" w:rsidRDefault="00CE3C68" w:rsidP="00490910">
            <w:pPr>
              <w:spacing w:line="360" w:lineRule="auto"/>
              <w:jc w:val="both"/>
              <w:rPr>
                <w:color w:val="000000"/>
              </w:rPr>
            </w:pPr>
            <w:r>
              <w:rPr>
                <w:color w:val="000000"/>
              </w:rPr>
              <w:t>Сивиньское</w:t>
            </w:r>
          </w:p>
        </w:tc>
        <w:tc>
          <w:tcPr>
            <w:tcW w:w="1207" w:type="dxa"/>
          </w:tcPr>
          <w:p w:rsidR="00CE3C68" w:rsidRPr="00490910" w:rsidRDefault="00CE3C68" w:rsidP="00490910">
            <w:pPr>
              <w:pStyle w:val="a6"/>
              <w:spacing w:after="0"/>
              <w:rPr>
                <w:sz w:val="20"/>
                <w:szCs w:val="20"/>
              </w:rPr>
            </w:pPr>
            <w:r w:rsidRPr="00490910">
              <w:rPr>
                <w:sz w:val="20"/>
                <w:szCs w:val="20"/>
              </w:rPr>
              <w:t>имеется</w:t>
            </w:r>
          </w:p>
        </w:tc>
        <w:tc>
          <w:tcPr>
            <w:tcW w:w="1384" w:type="dxa"/>
          </w:tcPr>
          <w:p w:rsidR="00CE3C68" w:rsidRDefault="00CE3C68" w:rsidP="00490910">
            <w:pPr>
              <w:pStyle w:val="a6"/>
              <w:spacing w:after="0"/>
              <w:rPr>
                <w:sz w:val="28"/>
                <w:szCs w:val="28"/>
              </w:rPr>
            </w:pPr>
          </w:p>
        </w:tc>
        <w:tc>
          <w:tcPr>
            <w:tcW w:w="1177" w:type="dxa"/>
          </w:tcPr>
          <w:p w:rsidR="00CE3C68" w:rsidRDefault="00CE3C68">
            <w:r w:rsidRPr="009012FA">
              <w:rPr>
                <w:sz w:val="20"/>
                <w:szCs w:val="20"/>
              </w:rPr>
              <w:t>имеется</w:t>
            </w:r>
          </w:p>
        </w:tc>
        <w:tc>
          <w:tcPr>
            <w:tcW w:w="1202" w:type="dxa"/>
          </w:tcPr>
          <w:p w:rsidR="00CE3C68" w:rsidRDefault="00CE3C68" w:rsidP="00490910">
            <w:pPr>
              <w:pStyle w:val="a6"/>
              <w:spacing w:after="0"/>
              <w:rPr>
                <w:sz w:val="28"/>
                <w:szCs w:val="28"/>
              </w:rPr>
            </w:pPr>
            <w:r w:rsidRPr="00490910">
              <w:rPr>
                <w:sz w:val="20"/>
                <w:szCs w:val="20"/>
              </w:rPr>
              <w:t>имеется</w:t>
            </w:r>
          </w:p>
        </w:tc>
        <w:tc>
          <w:tcPr>
            <w:tcW w:w="1154" w:type="dxa"/>
          </w:tcPr>
          <w:p w:rsidR="00CE3C68" w:rsidRDefault="00CE3C68" w:rsidP="00490910">
            <w:pPr>
              <w:pStyle w:val="a6"/>
              <w:spacing w:after="0"/>
              <w:rPr>
                <w:sz w:val="28"/>
                <w:szCs w:val="28"/>
              </w:rPr>
            </w:pPr>
            <w:r w:rsidRPr="00490910">
              <w:rPr>
                <w:sz w:val="20"/>
                <w:szCs w:val="20"/>
              </w:rPr>
              <w:t>имеется</w:t>
            </w:r>
          </w:p>
        </w:tc>
        <w:tc>
          <w:tcPr>
            <w:tcW w:w="1183" w:type="dxa"/>
          </w:tcPr>
          <w:p w:rsidR="00CE3C68" w:rsidRDefault="00CE3C68" w:rsidP="00490910">
            <w:pPr>
              <w:pStyle w:val="a6"/>
              <w:spacing w:after="0"/>
              <w:rPr>
                <w:sz w:val="28"/>
                <w:szCs w:val="28"/>
              </w:rPr>
            </w:pPr>
            <w:r w:rsidRPr="00490910">
              <w:rPr>
                <w:sz w:val="20"/>
                <w:szCs w:val="20"/>
              </w:rPr>
              <w:t>имеется</w:t>
            </w:r>
          </w:p>
        </w:tc>
      </w:tr>
      <w:tr w:rsidR="00CE3C68" w:rsidTr="00490910">
        <w:tc>
          <w:tcPr>
            <w:tcW w:w="2547" w:type="dxa"/>
          </w:tcPr>
          <w:p w:rsidR="00CE3C68" w:rsidRDefault="00CE3C68" w:rsidP="00490910">
            <w:pPr>
              <w:spacing w:line="360" w:lineRule="auto"/>
              <w:jc w:val="both"/>
              <w:rPr>
                <w:color w:val="000000"/>
              </w:rPr>
            </w:pPr>
            <w:r>
              <w:rPr>
                <w:color w:val="000000"/>
              </w:rPr>
              <w:t>Слободскодубровское</w:t>
            </w:r>
          </w:p>
        </w:tc>
        <w:tc>
          <w:tcPr>
            <w:tcW w:w="1207" w:type="dxa"/>
          </w:tcPr>
          <w:p w:rsidR="00CE3C68" w:rsidRPr="00490910" w:rsidRDefault="00CE3C68" w:rsidP="00490910">
            <w:pPr>
              <w:pStyle w:val="a6"/>
              <w:spacing w:after="0"/>
              <w:rPr>
                <w:sz w:val="20"/>
                <w:szCs w:val="20"/>
              </w:rPr>
            </w:pPr>
          </w:p>
        </w:tc>
        <w:tc>
          <w:tcPr>
            <w:tcW w:w="1384" w:type="dxa"/>
          </w:tcPr>
          <w:p w:rsidR="00CE3C68" w:rsidRDefault="00CE3C68" w:rsidP="00490910">
            <w:pPr>
              <w:pStyle w:val="a6"/>
              <w:spacing w:after="0"/>
              <w:rPr>
                <w:sz w:val="28"/>
                <w:szCs w:val="28"/>
              </w:rPr>
            </w:pPr>
          </w:p>
        </w:tc>
        <w:tc>
          <w:tcPr>
            <w:tcW w:w="1177" w:type="dxa"/>
          </w:tcPr>
          <w:p w:rsidR="00CE3C68" w:rsidRDefault="00CE3C68">
            <w:r w:rsidRPr="009012FA">
              <w:rPr>
                <w:sz w:val="20"/>
                <w:szCs w:val="20"/>
              </w:rPr>
              <w:t>имеется</w:t>
            </w:r>
          </w:p>
        </w:tc>
        <w:tc>
          <w:tcPr>
            <w:tcW w:w="1202" w:type="dxa"/>
          </w:tcPr>
          <w:p w:rsidR="00CE3C68" w:rsidRDefault="00CE3C68" w:rsidP="00490910">
            <w:pPr>
              <w:pStyle w:val="a6"/>
              <w:spacing w:after="0"/>
              <w:rPr>
                <w:sz w:val="28"/>
                <w:szCs w:val="28"/>
              </w:rPr>
            </w:pPr>
            <w:r w:rsidRPr="00490910">
              <w:rPr>
                <w:sz w:val="20"/>
                <w:szCs w:val="20"/>
              </w:rPr>
              <w:t>имеется</w:t>
            </w:r>
          </w:p>
        </w:tc>
        <w:tc>
          <w:tcPr>
            <w:tcW w:w="1154" w:type="dxa"/>
          </w:tcPr>
          <w:p w:rsidR="00CE3C68" w:rsidRDefault="00CE3C68" w:rsidP="00490910">
            <w:pPr>
              <w:pStyle w:val="a6"/>
              <w:spacing w:after="0"/>
              <w:rPr>
                <w:sz w:val="28"/>
                <w:szCs w:val="28"/>
              </w:rPr>
            </w:pPr>
            <w:r w:rsidRPr="00490910">
              <w:rPr>
                <w:sz w:val="20"/>
                <w:szCs w:val="20"/>
              </w:rPr>
              <w:t>имеется</w:t>
            </w:r>
          </w:p>
        </w:tc>
        <w:tc>
          <w:tcPr>
            <w:tcW w:w="1183" w:type="dxa"/>
          </w:tcPr>
          <w:p w:rsidR="00CE3C68" w:rsidRDefault="00CE3C68" w:rsidP="00490910">
            <w:pPr>
              <w:pStyle w:val="a6"/>
              <w:spacing w:after="0"/>
              <w:rPr>
                <w:sz w:val="28"/>
                <w:szCs w:val="28"/>
              </w:rPr>
            </w:pPr>
          </w:p>
        </w:tc>
      </w:tr>
      <w:tr w:rsidR="00CE3C68" w:rsidTr="00490910">
        <w:tc>
          <w:tcPr>
            <w:tcW w:w="2547" w:type="dxa"/>
          </w:tcPr>
          <w:p w:rsidR="00CE3C68" w:rsidRDefault="00CE3C68" w:rsidP="00490910">
            <w:pPr>
              <w:spacing w:line="360" w:lineRule="auto"/>
              <w:jc w:val="both"/>
              <w:rPr>
                <w:color w:val="000000"/>
              </w:rPr>
            </w:pPr>
            <w:r>
              <w:rPr>
                <w:color w:val="000000"/>
              </w:rPr>
              <w:t>Старогоряшинское</w:t>
            </w:r>
          </w:p>
        </w:tc>
        <w:tc>
          <w:tcPr>
            <w:tcW w:w="1207" w:type="dxa"/>
          </w:tcPr>
          <w:p w:rsidR="00CE3C68" w:rsidRPr="00490910" w:rsidRDefault="00CE3C68" w:rsidP="00490910">
            <w:pPr>
              <w:pStyle w:val="a6"/>
              <w:spacing w:after="0"/>
              <w:rPr>
                <w:sz w:val="20"/>
                <w:szCs w:val="20"/>
              </w:rPr>
            </w:pPr>
          </w:p>
        </w:tc>
        <w:tc>
          <w:tcPr>
            <w:tcW w:w="1384" w:type="dxa"/>
          </w:tcPr>
          <w:p w:rsidR="00CE3C68" w:rsidRDefault="00CE3C68" w:rsidP="00490910">
            <w:pPr>
              <w:pStyle w:val="a6"/>
              <w:spacing w:after="0"/>
              <w:rPr>
                <w:sz w:val="28"/>
                <w:szCs w:val="28"/>
              </w:rPr>
            </w:pPr>
          </w:p>
        </w:tc>
        <w:tc>
          <w:tcPr>
            <w:tcW w:w="1177" w:type="dxa"/>
          </w:tcPr>
          <w:p w:rsidR="00CE3C68" w:rsidRDefault="00CE3C68">
            <w:r w:rsidRPr="009012FA">
              <w:rPr>
                <w:sz w:val="20"/>
                <w:szCs w:val="20"/>
              </w:rPr>
              <w:t>имеется</w:t>
            </w:r>
          </w:p>
        </w:tc>
        <w:tc>
          <w:tcPr>
            <w:tcW w:w="1202" w:type="dxa"/>
          </w:tcPr>
          <w:p w:rsidR="00CE3C68" w:rsidRDefault="00CE3C68" w:rsidP="00490910">
            <w:pPr>
              <w:pStyle w:val="a6"/>
              <w:spacing w:after="0"/>
              <w:rPr>
                <w:sz w:val="28"/>
                <w:szCs w:val="28"/>
              </w:rPr>
            </w:pPr>
            <w:r w:rsidRPr="00490910">
              <w:rPr>
                <w:sz w:val="20"/>
                <w:szCs w:val="20"/>
              </w:rPr>
              <w:t>имеется</w:t>
            </w:r>
          </w:p>
        </w:tc>
        <w:tc>
          <w:tcPr>
            <w:tcW w:w="1154" w:type="dxa"/>
          </w:tcPr>
          <w:p w:rsidR="00CE3C68" w:rsidRDefault="00CE3C68" w:rsidP="00490910">
            <w:pPr>
              <w:pStyle w:val="a6"/>
              <w:spacing w:after="0"/>
              <w:rPr>
                <w:sz w:val="28"/>
                <w:szCs w:val="28"/>
              </w:rPr>
            </w:pPr>
            <w:r w:rsidRPr="00490910">
              <w:rPr>
                <w:sz w:val="20"/>
                <w:szCs w:val="20"/>
              </w:rPr>
              <w:t>имеется</w:t>
            </w:r>
          </w:p>
        </w:tc>
        <w:tc>
          <w:tcPr>
            <w:tcW w:w="1183" w:type="dxa"/>
          </w:tcPr>
          <w:p w:rsidR="00CE3C68" w:rsidRDefault="00CE3C68" w:rsidP="00490910">
            <w:pPr>
              <w:pStyle w:val="a6"/>
              <w:spacing w:after="0"/>
              <w:rPr>
                <w:sz w:val="28"/>
                <w:szCs w:val="28"/>
              </w:rPr>
            </w:pPr>
          </w:p>
        </w:tc>
      </w:tr>
      <w:tr w:rsidR="00CE3C68" w:rsidTr="00490910">
        <w:tc>
          <w:tcPr>
            <w:tcW w:w="2547" w:type="dxa"/>
          </w:tcPr>
          <w:p w:rsidR="00CE3C68" w:rsidRDefault="00CE3C68" w:rsidP="00490910">
            <w:pPr>
              <w:spacing w:line="360" w:lineRule="auto"/>
              <w:jc w:val="both"/>
              <w:rPr>
                <w:color w:val="000000"/>
              </w:rPr>
            </w:pPr>
            <w:r>
              <w:rPr>
                <w:color w:val="000000"/>
              </w:rPr>
              <w:t>Старорябкинское</w:t>
            </w:r>
          </w:p>
        </w:tc>
        <w:tc>
          <w:tcPr>
            <w:tcW w:w="1207" w:type="dxa"/>
          </w:tcPr>
          <w:p w:rsidR="00CE3C68" w:rsidRPr="00490910" w:rsidRDefault="00CE3C68" w:rsidP="00490910">
            <w:pPr>
              <w:pStyle w:val="a6"/>
              <w:spacing w:after="0"/>
              <w:rPr>
                <w:sz w:val="20"/>
                <w:szCs w:val="20"/>
              </w:rPr>
            </w:pPr>
          </w:p>
        </w:tc>
        <w:tc>
          <w:tcPr>
            <w:tcW w:w="1384" w:type="dxa"/>
          </w:tcPr>
          <w:p w:rsidR="00CE3C68" w:rsidRDefault="00CE3C68" w:rsidP="00490910">
            <w:pPr>
              <w:pStyle w:val="a6"/>
              <w:spacing w:after="0"/>
              <w:rPr>
                <w:sz w:val="28"/>
                <w:szCs w:val="28"/>
              </w:rPr>
            </w:pPr>
          </w:p>
        </w:tc>
        <w:tc>
          <w:tcPr>
            <w:tcW w:w="1177" w:type="dxa"/>
          </w:tcPr>
          <w:p w:rsidR="00CE3C68" w:rsidRDefault="00CE3C68">
            <w:r w:rsidRPr="009012FA">
              <w:rPr>
                <w:sz w:val="20"/>
                <w:szCs w:val="20"/>
              </w:rPr>
              <w:t>имеется</w:t>
            </w:r>
          </w:p>
        </w:tc>
        <w:tc>
          <w:tcPr>
            <w:tcW w:w="1202" w:type="dxa"/>
          </w:tcPr>
          <w:p w:rsidR="00CE3C68" w:rsidRDefault="00CE3C68" w:rsidP="00490910">
            <w:pPr>
              <w:pStyle w:val="a6"/>
              <w:spacing w:after="0"/>
              <w:rPr>
                <w:sz w:val="28"/>
                <w:szCs w:val="28"/>
              </w:rPr>
            </w:pPr>
            <w:r w:rsidRPr="00490910">
              <w:rPr>
                <w:sz w:val="20"/>
                <w:szCs w:val="20"/>
              </w:rPr>
              <w:t>имеется</w:t>
            </w:r>
          </w:p>
        </w:tc>
        <w:tc>
          <w:tcPr>
            <w:tcW w:w="1154" w:type="dxa"/>
          </w:tcPr>
          <w:p w:rsidR="00CE3C68" w:rsidRDefault="00CE3C68" w:rsidP="00490910">
            <w:pPr>
              <w:pStyle w:val="a6"/>
              <w:spacing w:after="0"/>
              <w:rPr>
                <w:sz w:val="28"/>
                <w:szCs w:val="28"/>
              </w:rPr>
            </w:pPr>
            <w:r w:rsidRPr="00490910">
              <w:rPr>
                <w:sz w:val="20"/>
                <w:szCs w:val="20"/>
              </w:rPr>
              <w:t>имеется</w:t>
            </w:r>
          </w:p>
        </w:tc>
        <w:tc>
          <w:tcPr>
            <w:tcW w:w="1183" w:type="dxa"/>
          </w:tcPr>
          <w:p w:rsidR="00CE3C68" w:rsidRDefault="00CE3C68" w:rsidP="00490910">
            <w:pPr>
              <w:pStyle w:val="a6"/>
              <w:spacing w:after="0"/>
              <w:rPr>
                <w:sz w:val="28"/>
                <w:szCs w:val="28"/>
              </w:rPr>
            </w:pPr>
            <w:r w:rsidRPr="00490910">
              <w:rPr>
                <w:sz w:val="20"/>
                <w:szCs w:val="20"/>
              </w:rPr>
              <w:t>имеется</w:t>
            </w:r>
          </w:p>
        </w:tc>
      </w:tr>
      <w:tr w:rsidR="00CE3C68" w:rsidTr="00490910">
        <w:tc>
          <w:tcPr>
            <w:tcW w:w="2547" w:type="dxa"/>
          </w:tcPr>
          <w:p w:rsidR="00CE3C68" w:rsidRDefault="00CE3C68" w:rsidP="00490910">
            <w:pPr>
              <w:spacing w:line="360" w:lineRule="auto"/>
              <w:jc w:val="both"/>
              <w:rPr>
                <w:color w:val="000000"/>
              </w:rPr>
            </w:pPr>
            <w:r>
              <w:rPr>
                <w:color w:val="000000"/>
              </w:rPr>
              <w:t>Старосиндровское</w:t>
            </w:r>
          </w:p>
        </w:tc>
        <w:tc>
          <w:tcPr>
            <w:tcW w:w="1207" w:type="dxa"/>
          </w:tcPr>
          <w:p w:rsidR="00CE3C68" w:rsidRPr="00490910" w:rsidRDefault="00CE3C68" w:rsidP="00490910">
            <w:pPr>
              <w:pStyle w:val="a6"/>
              <w:spacing w:after="0"/>
              <w:rPr>
                <w:sz w:val="20"/>
                <w:szCs w:val="20"/>
              </w:rPr>
            </w:pPr>
            <w:r w:rsidRPr="00490910">
              <w:rPr>
                <w:sz w:val="20"/>
                <w:szCs w:val="20"/>
              </w:rPr>
              <w:t>имеется</w:t>
            </w:r>
          </w:p>
        </w:tc>
        <w:tc>
          <w:tcPr>
            <w:tcW w:w="1384" w:type="dxa"/>
          </w:tcPr>
          <w:p w:rsidR="00CE3C68" w:rsidRDefault="00CE3C68" w:rsidP="00490910">
            <w:pPr>
              <w:pStyle w:val="a6"/>
              <w:spacing w:after="0"/>
              <w:rPr>
                <w:sz w:val="28"/>
                <w:szCs w:val="28"/>
              </w:rPr>
            </w:pPr>
          </w:p>
        </w:tc>
        <w:tc>
          <w:tcPr>
            <w:tcW w:w="1177" w:type="dxa"/>
          </w:tcPr>
          <w:p w:rsidR="00CE3C68" w:rsidRDefault="00CE3C68">
            <w:r w:rsidRPr="009012FA">
              <w:rPr>
                <w:sz w:val="20"/>
                <w:szCs w:val="20"/>
              </w:rPr>
              <w:t>имеется</w:t>
            </w:r>
          </w:p>
        </w:tc>
        <w:tc>
          <w:tcPr>
            <w:tcW w:w="1202" w:type="dxa"/>
          </w:tcPr>
          <w:p w:rsidR="00CE3C68" w:rsidRDefault="00CE3C68" w:rsidP="00490910">
            <w:pPr>
              <w:pStyle w:val="a6"/>
              <w:spacing w:after="0"/>
              <w:rPr>
                <w:sz w:val="28"/>
                <w:szCs w:val="28"/>
              </w:rPr>
            </w:pPr>
            <w:r w:rsidRPr="00490910">
              <w:rPr>
                <w:sz w:val="20"/>
                <w:szCs w:val="20"/>
              </w:rPr>
              <w:t>имеется</w:t>
            </w:r>
          </w:p>
        </w:tc>
        <w:tc>
          <w:tcPr>
            <w:tcW w:w="1154" w:type="dxa"/>
          </w:tcPr>
          <w:p w:rsidR="00CE3C68" w:rsidRDefault="00CE3C68" w:rsidP="00490910">
            <w:pPr>
              <w:pStyle w:val="a6"/>
              <w:spacing w:after="0"/>
              <w:rPr>
                <w:sz w:val="28"/>
                <w:szCs w:val="28"/>
              </w:rPr>
            </w:pPr>
            <w:r w:rsidRPr="00490910">
              <w:rPr>
                <w:sz w:val="20"/>
                <w:szCs w:val="20"/>
              </w:rPr>
              <w:t>имеется</w:t>
            </w:r>
          </w:p>
        </w:tc>
        <w:tc>
          <w:tcPr>
            <w:tcW w:w="1183" w:type="dxa"/>
          </w:tcPr>
          <w:p w:rsidR="00CE3C68" w:rsidRDefault="00CE3C68" w:rsidP="00490910">
            <w:pPr>
              <w:pStyle w:val="a6"/>
              <w:spacing w:after="0"/>
              <w:rPr>
                <w:sz w:val="28"/>
                <w:szCs w:val="28"/>
              </w:rPr>
            </w:pPr>
            <w:r w:rsidRPr="00490910">
              <w:rPr>
                <w:sz w:val="20"/>
                <w:szCs w:val="20"/>
              </w:rPr>
              <w:t>имеется</w:t>
            </w:r>
          </w:p>
        </w:tc>
      </w:tr>
      <w:tr w:rsidR="00CE3C68" w:rsidTr="00490910">
        <w:tc>
          <w:tcPr>
            <w:tcW w:w="2547" w:type="dxa"/>
          </w:tcPr>
          <w:p w:rsidR="00CE3C68" w:rsidRDefault="00CE3C68" w:rsidP="00490910">
            <w:pPr>
              <w:spacing w:line="360" w:lineRule="auto"/>
              <w:jc w:val="both"/>
              <w:rPr>
                <w:color w:val="000000"/>
              </w:rPr>
            </w:pPr>
            <w:r>
              <w:rPr>
                <w:color w:val="000000"/>
              </w:rPr>
              <w:t>Чукальское</w:t>
            </w:r>
          </w:p>
        </w:tc>
        <w:tc>
          <w:tcPr>
            <w:tcW w:w="1207" w:type="dxa"/>
          </w:tcPr>
          <w:p w:rsidR="00CE3C68" w:rsidRDefault="00CE3C68" w:rsidP="00490910">
            <w:pPr>
              <w:pStyle w:val="a6"/>
              <w:spacing w:after="0"/>
              <w:rPr>
                <w:sz w:val="28"/>
                <w:szCs w:val="28"/>
              </w:rPr>
            </w:pPr>
          </w:p>
        </w:tc>
        <w:tc>
          <w:tcPr>
            <w:tcW w:w="1384" w:type="dxa"/>
          </w:tcPr>
          <w:p w:rsidR="00CE3C68" w:rsidRDefault="00CE3C68" w:rsidP="00490910">
            <w:pPr>
              <w:pStyle w:val="a6"/>
              <w:spacing w:after="0"/>
              <w:rPr>
                <w:sz w:val="28"/>
                <w:szCs w:val="28"/>
              </w:rPr>
            </w:pPr>
          </w:p>
        </w:tc>
        <w:tc>
          <w:tcPr>
            <w:tcW w:w="1177" w:type="dxa"/>
          </w:tcPr>
          <w:p w:rsidR="00CE3C68" w:rsidRDefault="00CE3C68">
            <w:r w:rsidRPr="009012FA">
              <w:rPr>
                <w:sz w:val="20"/>
                <w:szCs w:val="20"/>
              </w:rPr>
              <w:t>имеется</w:t>
            </w:r>
          </w:p>
        </w:tc>
        <w:tc>
          <w:tcPr>
            <w:tcW w:w="1202" w:type="dxa"/>
          </w:tcPr>
          <w:p w:rsidR="00CE3C68" w:rsidRDefault="00CE3C68" w:rsidP="00490910">
            <w:pPr>
              <w:pStyle w:val="a6"/>
              <w:spacing w:after="0"/>
              <w:rPr>
                <w:sz w:val="28"/>
                <w:szCs w:val="28"/>
              </w:rPr>
            </w:pPr>
            <w:r w:rsidRPr="00490910">
              <w:rPr>
                <w:sz w:val="20"/>
                <w:szCs w:val="20"/>
              </w:rPr>
              <w:t>имеется</w:t>
            </w:r>
          </w:p>
        </w:tc>
        <w:tc>
          <w:tcPr>
            <w:tcW w:w="1154" w:type="dxa"/>
          </w:tcPr>
          <w:p w:rsidR="00CE3C68" w:rsidRDefault="00CE3C68" w:rsidP="00490910">
            <w:pPr>
              <w:pStyle w:val="a6"/>
              <w:spacing w:after="0"/>
              <w:rPr>
                <w:sz w:val="28"/>
                <w:szCs w:val="28"/>
              </w:rPr>
            </w:pPr>
            <w:r w:rsidRPr="00490910">
              <w:rPr>
                <w:sz w:val="20"/>
                <w:szCs w:val="20"/>
              </w:rPr>
              <w:t>имеется</w:t>
            </w:r>
          </w:p>
        </w:tc>
        <w:tc>
          <w:tcPr>
            <w:tcW w:w="1183" w:type="dxa"/>
          </w:tcPr>
          <w:p w:rsidR="00CE3C68" w:rsidRDefault="00CE3C68" w:rsidP="00490910">
            <w:pPr>
              <w:pStyle w:val="a6"/>
              <w:spacing w:after="0"/>
              <w:rPr>
                <w:sz w:val="28"/>
                <w:szCs w:val="28"/>
              </w:rPr>
            </w:pPr>
            <w:r w:rsidRPr="00490910">
              <w:rPr>
                <w:sz w:val="20"/>
                <w:szCs w:val="20"/>
              </w:rPr>
              <w:t>имеется</w:t>
            </w:r>
          </w:p>
        </w:tc>
      </w:tr>
      <w:tr w:rsidR="00CE3C68" w:rsidTr="00490910">
        <w:tc>
          <w:tcPr>
            <w:tcW w:w="2547" w:type="dxa"/>
          </w:tcPr>
          <w:p w:rsidR="00CE3C68" w:rsidRDefault="00CE3C68" w:rsidP="00490910">
            <w:pPr>
              <w:spacing w:line="360" w:lineRule="auto"/>
              <w:jc w:val="both"/>
              <w:rPr>
                <w:color w:val="000000"/>
              </w:rPr>
            </w:pPr>
            <w:r>
              <w:rPr>
                <w:color w:val="000000"/>
              </w:rPr>
              <w:t>Шаверское</w:t>
            </w:r>
          </w:p>
        </w:tc>
        <w:tc>
          <w:tcPr>
            <w:tcW w:w="1207" w:type="dxa"/>
          </w:tcPr>
          <w:p w:rsidR="00CE3C68" w:rsidRDefault="00CE3C68" w:rsidP="00490910">
            <w:pPr>
              <w:pStyle w:val="a6"/>
              <w:spacing w:after="0"/>
              <w:rPr>
                <w:sz w:val="28"/>
                <w:szCs w:val="28"/>
              </w:rPr>
            </w:pPr>
          </w:p>
        </w:tc>
        <w:tc>
          <w:tcPr>
            <w:tcW w:w="1384" w:type="dxa"/>
          </w:tcPr>
          <w:p w:rsidR="00CE3C68" w:rsidRDefault="00CE3C68" w:rsidP="00490910">
            <w:pPr>
              <w:pStyle w:val="a6"/>
              <w:spacing w:after="0"/>
              <w:rPr>
                <w:sz w:val="28"/>
                <w:szCs w:val="28"/>
              </w:rPr>
            </w:pPr>
          </w:p>
        </w:tc>
        <w:tc>
          <w:tcPr>
            <w:tcW w:w="1177" w:type="dxa"/>
          </w:tcPr>
          <w:p w:rsidR="00CE3C68" w:rsidRDefault="00CE3C68">
            <w:r w:rsidRPr="009012FA">
              <w:rPr>
                <w:sz w:val="20"/>
                <w:szCs w:val="20"/>
              </w:rPr>
              <w:t>имеется</w:t>
            </w:r>
          </w:p>
        </w:tc>
        <w:tc>
          <w:tcPr>
            <w:tcW w:w="1202" w:type="dxa"/>
          </w:tcPr>
          <w:p w:rsidR="00CE3C68" w:rsidRDefault="00CE3C68" w:rsidP="00490910">
            <w:pPr>
              <w:pStyle w:val="a6"/>
              <w:spacing w:after="0"/>
              <w:rPr>
                <w:sz w:val="28"/>
                <w:szCs w:val="28"/>
              </w:rPr>
            </w:pPr>
            <w:r w:rsidRPr="00490910">
              <w:rPr>
                <w:sz w:val="20"/>
                <w:szCs w:val="20"/>
              </w:rPr>
              <w:t>имеется</w:t>
            </w:r>
          </w:p>
        </w:tc>
        <w:tc>
          <w:tcPr>
            <w:tcW w:w="1154" w:type="dxa"/>
          </w:tcPr>
          <w:p w:rsidR="00CE3C68" w:rsidRDefault="00CE3C68" w:rsidP="00490910">
            <w:pPr>
              <w:pStyle w:val="a6"/>
              <w:spacing w:after="0"/>
              <w:rPr>
                <w:sz w:val="28"/>
                <w:szCs w:val="28"/>
              </w:rPr>
            </w:pPr>
            <w:r w:rsidRPr="00490910">
              <w:rPr>
                <w:sz w:val="20"/>
                <w:szCs w:val="20"/>
              </w:rPr>
              <w:t>имеется</w:t>
            </w:r>
          </w:p>
        </w:tc>
        <w:tc>
          <w:tcPr>
            <w:tcW w:w="1183" w:type="dxa"/>
          </w:tcPr>
          <w:p w:rsidR="00CE3C68" w:rsidRDefault="00CE3C68" w:rsidP="00490910">
            <w:pPr>
              <w:pStyle w:val="a6"/>
              <w:spacing w:after="0"/>
              <w:rPr>
                <w:sz w:val="28"/>
                <w:szCs w:val="28"/>
              </w:rPr>
            </w:pPr>
            <w:r w:rsidRPr="00490910">
              <w:rPr>
                <w:sz w:val="20"/>
                <w:szCs w:val="20"/>
              </w:rPr>
              <w:t>имеется</w:t>
            </w:r>
          </w:p>
        </w:tc>
      </w:tr>
    </w:tbl>
    <w:p w:rsidR="00490910" w:rsidRPr="00CD71A2" w:rsidRDefault="00490910" w:rsidP="00490910">
      <w:pPr>
        <w:pStyle w:val="a6"/>
        <w:spacing w:after="0"/>
        <w:rPr>
          <w:sz w:val="28"/>
          <w:szCs w:val="28"/>
        </w:rPr>
      </w:pPr>
    </w:p>
    <w:p w:rsidR="00A50F57" w:rsidRPr="00CD71A2" w:rsidRDefault="00851CE2" w:rsidP="00A50F57">
      <w:pPr>
        <w:spacing w:line="360" w:lineRule="auto"/>
        <w:jc w:val="both"/>
        <w:rPr>
          <w:bCs/>
          <w:sz w:val="28"/>
          <w:szCs w:val="28"/>
          <w:lang w:eastAsia="ar-SA"/>
        </w:rPr>
      </w:pPr>
      <w:r>
        <w:rPr>
          <w:bCs/>
          <w:sz w:val="28"/>
          <w:szCs w:val="28"/>
          <w:lang w:eastAsia="ar-SA"/>
        </w:rPr>
        <w:tab/>
        <w:t>4</w:t>
      </w:r>
      <w:r w:rsidR="00D9675C" w:rsidRPr="00CD71A2">
        <w:rPr>
          <w:bCs/>
          <w:sz w:val="28"/>
          <w:szCs w:val="28"/>
          <w:lang w:eastAsia="ar-SA"/>
        </w:rPr>
        <w:t>.5.2. Природно-ресурсный потенциал.</w:t>
      </w:r>
    </w:p>
    <w:p w:rsidR="00A50F57" w:rsidRPr="00CD71A2" w:rsidRDefault="00A50F57" w:rsidP="00A50F57">
      <w:pPr>
        <w:spacing w:line="360" w:lineRule="auto"/>
        <w:ind w:firstLine="708"/>
        <w:jc w:val="both"/>
        <w:rPr>
          <w:bCs/>
          <w:sz w:val="28"/>
          <w:szCs w:val="28"/>
          <w:lang w:eastAsia="ar-SA"/>
        </w:rPr>
      </w:pPr>
      <w:r w:rsidRPr="00CD71A2">
        <w:rPr>
          <w:bCs/>
          <w:sz w:val="28"/>
          <w:szCs w:val="28"/>
          <w:lang w:eastAsia="ar-SA"/>
        </w:rPr>
        <w:t>С юга на север район пересекает р. Мокша, которая на его территории принимает притоки рек Рябка и Сивинь. Площадь водосбора Мокша в створе города – 11320 км</w:t>
      </w:r>
      <w:r w:rsidRPr="00CD71A2">
        <w:rPr>
          <w:bCs/>
          <w:sz w:val="28"/>
          <w:szCs w:val="28"/>
          <w:vertAlign w:val="superscript"/>
          <w:lang w:eastAsia="ar-SA"/>
        </w:rPr>
        <w:t>2</w:t>
      </w:r>
      <w:r w:rsidRPr="00CD71A2">
        <w:rPr>
          <w:bCs/>
          <w:sz w:val="28"/>
          <w:szCs w:val="28"/>
          <w:lang w:eastAsia="ar-SA"/>
        </w:rPr>
        <w:t xml:space="preserve">. В пойме р. Мокша много озер старичного происхождения. </w:t>
      </w:r>
    </w:p>
    <w:p w:rsidR="00A50F57" w:rsidRPr="00CD71A2" w:rsidRDefault="00A50F57" w:rsidP="00A50F57">
      <w:pPr>
        <w:spacing w:line="360" w:lineRule="auto"/>
        <w:ind w:firstLine="708"/>
        <w:jc w:val="both"/>
        <w:rPr>
          <w:bCs/>
          <w:sz w:val="28"/>
          <w:szCs w:val="28"/>
          <w:lang w:eastAsia="ar-SA"/>
        </w:rPr>
      </w:pPr>
      <w:r w:rsidRPr="00CD71A2">
        <w:rPr>
          <w:bCs/>
          <w:sz w:val="28"/>
          <w:szCs w:val="28"/>
          <w:lang w:eastAsia="ar-SA"/>
        </w:rPr>
        <w:t xml:space="preserve">По левобережью Мокши преобладают широколиственные леса, встречаются фрагменты луговых и кустарниковых степей; по правобережью распространены хвойные и хвойно-широколиственные леса. Под лесами занято 20% площади района. </w:t>
      </w:r>
    </w:p>
    <w:p w:rsidR="00A50F57" w:rsidRPr="00CD71A2" w:rsidRDefault="00A50F57" w:rsidP="00A50F57">
      <w:pPr>
        <w:spacing w:line="360" w:lineRule="auto"/>
        <w:ind w:firstLine="709"/>
        <w:jc w:val="both"/>
        <w:rPr>
          <w:bCs/>
          <w:sz w:val="28"/>
          <w:szCs w:val="28"/>
          <w:lang w:eastAsia="ar-SA"/>
        </w:rPr>
      </w:pPr>
      <w:r w:rsidRPr="00CD71A2">
        <w:rPr>
          <w:bCs/>
          <w:sz w:val="28"/>
          <w:szCs w:val="28"/>
          <w:lang w:eastAsia="ar-SA"/>
        </w:rPr>
        <w:lastRenderedPageBreak/>
        <w:t>В западной части района распространены черноземы ( их доля в структуре сельскохозяйственных земель – 34%),  в структуре почвенного покрова принимают участие серые лесные ( 32%), пойменные ( 15%), дерново-подзолистые ( 12%) и другие почвы. Среди полезных ископаемых можно выделить месторождения глин и песка.</w:t>
      </w:r>
    </w:p>
    <w:p w:rsidR="00A50F57" w:rsidRPr="00CD71A2" w:rsidRDefault="00A50F57" w:rsidP="00A50F57">
      <w:pPr>
        <w:ind w:firstLine="709"/>
        <w:jc w:val="center"/>
        <w:rPr>
          <w:b/>
          <w:bCs/>
          <w:sz w:val="22"/>
          <w:szCs w:val="22"/>
          <w:lang w:eastAsia="ar-SA"/>
        </w:rPr>
      </w:pPr>
      <w:r w:rsidRPr="00CD71A2">
        <w:rPr>
          <w:b/>
          <w:bCs/>
          <w:sz w:val="22"/>
          <w:szCs w:val="22"/>
          <w:lang w:eastAsia="ar-SA"/>
        </w:rPr>
        <w:t>Список месторождений и проявлений полезных ископаемых</w:t>
      </w:r>
    </w:p>
    <w:p w:rsidR="00A50F57" w:rsidRPr="00CD71A2" w:rsidRDefault="00A50F57" w:rsidP="00A50F57">
      <w:pPr>
        <w:ind w:firstLine="709"/>
        <w:jc w:val="center"/>
        <w:rPr>
          <w:b/>
          <w:bCs/>
          <w:sz w:val="22"/>
          <w:szCs w:val="22"/>
          <w:lang w:eastAsia="ar-SA"/>
        </w:rPr>
      </w:pPr>
      <w:r w:rsidRPr="00CD71A2">
        <w:rPr>
          <w:b/>
          <w:bCs/>
          <w:sz w:val="22"/>
          <w:szCs w:val="22"/>
          <w:lang w:eastAsia="ar-SA"/>
        </w:rPr>
        <w:t>Краснослободского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4"/>
        <w:gridCol w:w="1889"/>
        <w:gridCol w:w="3705"/>
        <w:gridCol w:w="2380"/>
      </w:tblGrid>
      <w:tr w:rsidR="00A50F57" w:rsidRPr="00CD71A2" w:rsidTr="004C3D7F">
        <w:tc>
          <w:tcPr>
            <w:tcW w:w="1851" w:type="dxa"/>
          </w:tcPr>
          <w:p w:rsidR="00A50F57" w:rsidRPr="00CD71A2" w:rsidRDefault="00A50F57" w:rsidP="004C3D7F">
            <w:pPr>
              <w:rPr>
                <w:bCs/>
                <w:sz w:val="20"/>
                <w:szCs w:val="20"/>
                <w:lang w:eastAsia="ar-SA"/>
              </w:rPr>
            </w:pPr>
            <w:r w:rsidRPr="00CD71A2">
              <w:rPr>
                <w:bCs/>
                <w:sz w:val="20"/>
                <w:szCs w:val="20"/>
                <w:lang w:eastAsia="ar-SA"/>
              </w:rPr>
              <w:t>Объект учета</w:t>
            </w:r>
          </w:p>
        </w:tc>
        <w:tc>
          <w:tcPr>
            <w:tcW w:w="2119" w:type="dxa"/>
          </w:tcPr>
          <w:p w:rsidR="00A50F57" w:rsidRPr="00CD71A2" w:rsidRDefault="00A50F57" w:rsidP="004C3D7F">
            <w:pPr>
              <w:rPr>
                <w:bCs/>
                <w:sz w:val="22"/>
                <w:szCs w:val="22"/>
                <w:lang w:eastAsia="ar-SA"/>
              </w:rPr>
            </w:pPr>
            <w:r w:rsidRPr="00CD71A2">
              <w:rPr>
                <w:bCs/>
                <w:sz w:val="22"/>
                <w:szCs w:val="22"/>
                <w:lang w:eastAsia="ar-SA"/>
              </w:rPr>
              <w:t>Основные полезные ископаемые</w:t>
            </w:r>
          </w:p>
        </w:tc>
        <w:tc>
          <w:tcPr>
            <w:tcW w:w="4302" w:type="dxa"/>
          </w:tcPr>
          <w:p w:rsidR="00A50F57" w:rsidRPr="00CD71A2" w:rsidRDefault="00A50F57" w:rsidP="004C3D7F">
            <w:pPr>
              <w:jc w:val="center"/>
              <w:rPr>
                <w:bCs/>
                <w:sz w:val="22"/>
                <w:szCs w:val="22"/>
                <w:lang w:eastAsia="ar-SA"/>
              </w:rPr>
            </w:pPr>
            <w:r w:rsidRPr="00CD71A2">
              <w:rPr>
                <w:bCs/>
                <w:sz w:val="22"/>
                <w:szCs w:val="22"/>
                <w:lang w:eastAsia="ar-SA"/>
              </w:rPr>
              <w:t>Местоположение</w:t>
            </w:r>
          </w:p>
        </w:tc>
        <w:tc>
          <w:tcPr>
            <w:tcW w:w="2744" w:type="dxa"/>
          </w:tcPr>
          <w:p w:rsidR="00A50F57" w:rsidRPr="00CD71A2" w:rsidRDefault="00A50F57" w:rsidP="004C3D7F">
            <w:pPr>
              <w:rPr>
                <w:bCs/>
                <w:sz w:val="22"/>
                <w:szCs w:val="22"/>
                <w:lang w:eastAsia="ar-SA"/>
              </w:rPr>
            </w:pPr>
            <w:r w:rsidRPr="00CD71A2">
              <w:rPr>
                <w:bCs/>
                <w:sz w:val="22"/>
                <w:szCs w:val="22"/>
                <w:lang w:eastAsia="ar-SA"/>
              </w:rPr>
              <w:t>Категория месторождения</w:t>
            </w:r>
          </w:p>
        </w:tc>
      </w:tr>
      <w:tr w:rsidR="00A50F57" w:rsidRPr="00CD71A2" w:rsidTr="004C3D7F">
        <w:tc>
          <w:tcPr>
            <w:tcW w:w="1851" w:type="dxa"/>
          </w:tcPr>
          <w:p w:rsidR="00A50F57" w:rsidRPr="00CD71A2" w:rsidRDefault="00A50F57" w:rsidP="004C3D7F">
            <w:pPr>
              <w:rPr>
                <w:bCs/>
                <w:sz w:val="20"/>
                <w:szCs w:val="20"/>
                <w:lang w:eastAsia="ar-SA"/>
              </w:rPr>
            </w:pPr>
            <w:r w:rsidRPr="00CD71A2">
              <w:rPr>
                <w:bCs/>
                <w:sz w:val="20"/>
                <w:szCs w:val="20"/>
                <w:lang w:eastAsia="ar-SA"/>
              </w:rPr>
              <w:t>Краснослободское</w:t>
            </w:r>
          </w:p>
        </w:tc>
        <w:tc>
          <w:tcPr>
            <w:tcW w:w="2119" w:type="dxa"/>
          </w:tcPr>
          <w:p w:rsidR="00A50F57" w:rsidRPr="00CD71A2" w:rsidRDefault="00A50F57" w:rsidP="004C3D7F">
            <w:pPr>
              <w:rPr>
                <w:bCs/>
                <w:sz w:val="20"/>
                <w:szCs w:val="20"/>
                <w:lang w:eastAsia="ar-SA"/>
              </w:rPr>
            </w:pPr>
            <w:r w:rsidRPr="00CD71A2">
              <w:rPr>
                <w:bCs/>
                <w:sz w:val="20"/>
                <w:szCs w:val="20"/>
                <w:lang w:eastAsia="ar-SA"/>
              </w:rPr>
              <w:t>Суглинок (кирпично-черепичное сырье)</w:t>
            </w:r>
          </w:p>
        </w:tc>
        <w:tc>
          <w:tcPr>
            <w:tcW w:w="4302" w:type="dxa"/>
          </w:tcPr>
          <w:p w:rsidR="00A50F57" w:rsidRPr="00CD71A2" w:rsidRDefault="00A50F57" w:rsidP="004C3D7F">
            <w:pPr>
              <w:rPr>
                <w:bCs/>
                <w:sz w:val="20"/>
                <w:szCs w:val="20"/>
                <w:lang w:eastAsia="ar-SA"/>
              </w:rPr>
            </w:pPr>
            <w:r w:rsidRPr="00CD71A2">
              <w:rPr>
                <w:bCs/>
                <w:sz w:val="20"/>
                <w:szCs w:val="20"/>
                <w:lang w:eastAsia="ar-SA"/>
              </w:rPr>
              <w:t xml:space="preserve">На СВ г. Краснослободска, в </w:t>
            </w:r>
            <w:smartTag w:uri="urn:schemas-microsoft-com:office:smarttags" w:element="metricconverter">
              <w:smartTagPr>
                <w:attr w:name="ProductID" w:val="0,4 км"/>
              </w:smartTagPr>
              <w:r w:rsidRPr="00CD71A2">
                <w:rPr>
                  <w:bCs/>
                  <w:sz w:val="20"/>
                  <w:szCs w:val="20"/>
                  <w:lang w:eastAsia="ar-SA"/>
                </w:rPr>
                <w:t>0,4 км</w:t>
              </w:r>
            </w:smartTag>
            <w:r w:rsidRPr="00CD71A2">
              <w:rPr>
                <w:bCs/>
                <w:sz w:val="20"/>
                <w:szCs w:val="20"/>
                <w:lang w:eastAsia="ar-SA"/>
              </w:rPr>
              <w:t xml:space="preserve"> от кирпичного з-да, в </w:t>
            </w:r>
            <w:smartTag w:uri="urn:schemas-microsoft-com:office:smarttags" w:element="metricconverter">
              <w:smartTagPr>
                <w:attr w:name="ProductID" w:val="43 км"/>
              </w:smartTagPr>
              <w:r w:rsidRPr="00CD71A2">
                <w:rPr>
                  <w:bCs/>
                  <w:sz w:val="20"/>
                  <w:szCs w:val="20"/>
                  <w:lang w:eastAsia="ar-SA"/>
                </w:rPr>
                <w:t>43 км</w:t>
              </w:r>
            </w:smartTag>
            <w:r w:rsidRPr="00CD71A2">
              <w:rPr>
                <w:bCs/>
                <w:sz w:val="20"/>
                <w:szCs w:val="20"/>
                <w:lang w:eastAsia="ar-SA"/>
              </w:rPr>
              <w:t xml:space="preserve"> к ССВ от ж/д ст. Ковылкино и соединено с ней шоссейной дорогой</w:t>
            </w:r>
          </w:p>
        </w:tc>
        <w:tc>
          <w:tcPr>
            <w:tcW w:w="2744" w:type="dxa"/>
          </w:tcPr>
          <w:p w:rsidR="00A50F57" w:rsidRPr="00CD71A2" w:rsidRDefault="00A50F57" w:rsidP="004C3D7F">
            <w:pPr>
              <w:rPr>
                <w:bCs/>
                <w:sz w:val="20"/>
                <w:szCs w:val="20"/>
                <w:lang w:eastAsia="ar-SA"/>
              </w:rPr>
            </w:pPr>
            <w:r w:rsidRPr="00CD71A2">
              <w:rPr>
                <w:bCs/>
                <w:sz w:val="20"/>
                <w:szCs w:val="20"/>
                <w:lang w:eastAsia="ar-SA"/>
              </w:rPr>
              <w:t>малое</w:t>
            </w:r>
          </w:p>
        </w:tc>
      </w:tr>
      <w:tr w:rsidR="00A50F57" w:rsidRPr="00CD71A2" w:rsidTr="004C3D7F">
        <w:tc>
          <w:tcPr>
            <w:tcW w:w="1851" w:type="dxa"/>
          </w:tcPr>
          <w:p w:rsidR="00A50F57" w:rsidRPr="00CD71A2" w:rsidRDefault="00A50F57" w:rsidP="004C3D7F">
            <w:pPr>
              <w:rPr>
                <w:bCs/>
                <w:sz w:val="20"/>
                <w:szCs w:val="20"/>
                <w:lang w:eastAsia="ar-SA"/>
              </w:rPr>
            </w:pPr>
            <w:r w:rsidRPr="00CD71A2">
              <w:rPr>
                <w:bCs/>
                <w:sz w:val="20"/>
                <w:szCs w:val="20"/>
                <w:lang w:eastAsia="ar-SA"/>
              </w:rPr>
              <w:t>Краснослободское</w:t>
            </w:r>
          </w:p>
        </w:tc>
        <w:tc>
          <w:tcPr>
            <w:tcW w:w="2119" w:type="dxa"/>
          </w:tcPr>
          <w:p w:rsidR="00A50F57" w:rsidRPr="00CD71A2" w:rsidRDefault="00A50F57" w:rsidP="004C3D7F">
            <w:pPr>
              <w:rPr>
                <w:bCs/>
                <w:sz w:val="20"/>
                <w:szCs w:val="20"/>
                <w:lang w:eastAsia="ar-SA"/>
              </w:rPr>
            </w:pPr>
            <w:r w:rsidRPr="00CD71A2">
              <w:rPr>
                <w:bCs/>
                <w:sz w:val="20"/>
                <w:szCs w:val="20"/>
                <w:lang w:eastAsia="ar-SA"/>
              </w:rPr>
              <w:t>Песок (кирпично-черепичное сырье)</w:t>
            </w:r>
          </w:p>
        </w:tc>
        <w:tc>
          <w:tcPr>
            <w:tcW w:w="4302" w:type="dxa"/>
          </w:tcPr>
          <w:p w:rsidR="00A50F57" w:rsidRPr="00CD71A2" w:rsidRDefault="00A50F57" w:rsidP="004C3D7F">
            <w:pPr>
              <w:rPr>
                <w:bCs/>
                <w:sz w:val="20"/>
                <w:szCs w:val="20"/>
                <w:lang w:eastAsia="ar-SA"/>
              </w:rPr>
            </w:pPr>
            <w:r w:rsidRPr="00CD71A2">
              <w:rPr>
                <w:bCs/>
                <w:sz w:val="20"/>
                <w:szCs w:val="20"/>
                <w:lang w:eastAsia="ar-SA"/>
              </w:rPr>
              <w:t xml:space="preserve">На СВ окраине г. Краснослободска, в </w:t>
            </w:r>
            <w:smartTag w:uri="urn:schemas-microsoft-com:office:smarttags" w:element="metricconverter">
              <w:smartTagPr>
                <w:attr w:name="ProductID" w:val="240 м"/>
              </w:smartTagPr>
              <w:r w:rsidRPr="00CD71A2">
                <w:rPr>
                  <w:bCs/>
                  <w:sz w:val="20"/>
                  <w:szCs w:val="20"/>
                  <w:lang w:eastAsia="ar-SA"/>
                </w:rPr>
                <w:t>240 м</w:t>
              </w:r>
            </w:smartTag>
            <w:r w:rsidRPr="00CD71A2">
              <w:rPr>
                <w:bCs/>
                <w:sz w:val="20"/>
                <w:szCs w:val="20"/>
                <w:lang w:eastAsia="ar-SA"/>
              </w:rPr>
              <w:t xml:space="preserve"> к В одноименного м-ния суглинков, в 43км  к ССВ от ж/д ст. Ковылкино и соединено с ней шоссейной дорогой</w:t>
            </w:r>
          </w:p>
        </w:tc>
        <w:tc>
          <w:tcPr>
            <w:tcW w:w="2744" w:type="dxa"/>
          </w:tcPr>
          <w:p w:rsidR="00A50F57" w:rsidRPr="00CD71A2" w:rsidRDefault="00A50F57" w:rsidP="004C3D7F">
            <w:pPr>
              <w:rPr>
                <w:bCs/>
                <w:sz w:val="20"/>
                <w:szCs w:val="20"/>
                <w:lang w:eastAsia="ar-SA"/>
              </w:rPr>
            </w:pPr>
            <w:r w:rsidRPr="00CD71A2">
              <w:rPr>
                <w:bCs/>
                <w:sz w:val="20"/>
                <w:szCs w:val="20"/>
                <w:lang w:eastAsia="ar-SA"/>
              </w:rPr>
              <w:t>малое</w:t>
            </w:r>
          </w:p>
        </w:tc>
      </w:tr>
      <w:tr w:rsidR="00A50F57" w:rsidRPr="00CD71A2" w:rsidTr="004C3D7F">
        <w:tc>
          <w:tcPr>
            <w:tcW w:w="1851" w:type="dxa"/>
          </w:tcPr>
          <w:p w:rsidR="00A50F57" w:rsidRPr="00CD71A2" w:rsidRDefault="00A50F57" w:rsidP="004C3D7F">
            <w:pPr>
              <w:rPr>
                <w:bCs/>
                <w:sz w:val="20"/>
                <w:szCs w:val="20"/>
                <w:lang w:eastAsia="ar-SA"/>
              </w:rPr>
            </w:pPr>
            <w:r w:rsidRPr="00CD71A2">
              <w:rPr>
                <w:bCs/>
                <w:sz w:val="20"/>
                <w:szCs w:val="20"/>
                <w:lang w:eastAsia="ar-SA"/>
              </w:rPr>
              <w:t>Ефаевское</w:t>
            </w:r>
          </w:p>
        </w:tc>
        <w:tc>
          <w:tcPr>
            <w:tcW w:w="2119" w:type="dxa"/>
          </w:tcPr>
          <w:p w:rsidR="00A50F57" w:rsidRPr="00CD71A2" w:rsidRDefault="00A50F57" w:rsidP="004C3D7F">
            <w:pPr>
              <w:rPr>
                <w:bCs/>
                <w:sz w:val="20"/>
                <w:szCs w:val="20"/>
                <w:lang w:eastAsia="ar-SA"/>
              </w:rPr>
            </w:pPr>
            <w:r w:rsidRPr="00CD71A2">
              <w:rPr>
                <w:bCs/>
                <w:sz w:val="20"/>
                <w:szCs w:val="20"/>
                <w:lang w:eastAsia="ar-SA"/>
              </w:rPr>
              <w:t>Суглинок (кирпично-черепичное сырье)</w:t>
            </w:r>
          </w:p>
        </w:tc>
        <w:tc>
          <w:tcPr>
            <w:tcW w:w="4302" w:type="dxa"/>
          </w:tcPr>
          <w:p w:rsidR="00A50F57" w:rsidRPr="00CD71A2" w:rsidRDefault="00A50F57" w:rsidP="004C3D7F">
            <w:pPr>
              <w:rPr>
                <w:bCs/>
                <w:sz w:val="20"/>
                <w:szCs w:val="20"/>
                <w:lang w:eastAsia="ar-SA"/>
              </w:rPr>
            </w:pPr>
            <w:r w:rsidRPr="00CD71A2">
              <w:rPr>
                <w:bCs/>
                <w:sz w:val="20"/>
                <w:szCs w:val="20"/>
                <w:lang w:eastAsia="ar-SA"/>
              </w:rPr>
              <w:t xml:space="preserve">На левобережье р. Мокша, в </w:t>
            </w:r>
            <w:smartTag w:uri="urn:schemas-microsoft-com:office:smarttags" w:element="metricconverter">
              <w:smartTagPr>
                <w:attr w:name="ProductID" w:val="3.5 км"/>
              </w:smartTagPr>
              <w:r w:rsidRPr="00CD71A2">
                <w:rPr>
                  <w:bCs/>
                  <w:sz w:val="20"/>
                  <w:szCs w:val="20"/>
                  <w:lang w:eastAsia="ar-SA"/>
                </w:rPr>
                <w:t>3.5 км</w:t>
              </w:r>
            </w:smartTag>
            <w:r w:rsidRPr="00CD71A2">
              <w:rPr>
                <w:bCs/>
                <w:sz w:val="20"/>
                <w:szCs w:val="20"/>
                <w:lang w:eastAsia="ar-SA"/>
              </w:rPr>
              <w:t xml:space="preserve"> З с. Ефаево, в </w:t>
            </w:r>
            <w:smartTag w:uri="urn:schemas-microsoft-com:office:smarttags" w:element="metricconverter">
              <w:smartTagPr>
                <w:attr w:name="ProductID" w:val="18 км"/>
              </w:smartTagPr>
              <w:r w:rsidRPr="00CD71A2">
                <w:rPr>
                  <w:bCs/>
                  <w:sz w:val="20"/>
                  <w:szCs w:val="20"/>
                  <w:lang w:eastAsia="ar-SA"/>
                </w:rPr>
                <w:t>18 км</w:t>
              </w:r>
            </w:smartTag>
            <w:r w:rsidRPr="00CD71A2">
              <w:rPr>
                <w:bCs/>
                <w:sz w:val="20"/>
                <w:szCs w:val="20"/>
                <w:lang w:eastAsia="ar-SA"/>
              </w:rPr>
              <w:t xml:space="preserve"> Ю г.Краснослободск, в </w:t>
            </w:r>
            <w:smartTag w:uri="urn:schemas-microsoft-com:office:smarttags" w:element="metricconverter">
              <w:smartTagPr>
                <w:attr w:name="ProductID" w:val="37 км"/>
              </w:smartTagPr>
              <w:r w:rsidRPr="00CD71A2">
                <w:rPr>
                  <w:bCs/>
                  <w:sz w:val="20"/>
                  <w:szCs w:val="20"/>
                  <w:lang w:eastAsia="ar-SA"/>
                </w:rPr>
                <w:t>37 км</w:t>
              </w:r>
            </w:smartTag>
            <w:r w:rsidRPr="00CD71A2">
              <w:rPr>
                <w:bCs/>
                <w:sz w:val="20"/>
                <w:szCs w:val="20"/>
                <w:lang w:eastAsia="ar-SA"/>
              </w:rPr>
              <w:t xml:space="preserve"> ССЗ ж/д ст. и г. Ковылкино</w:t>
            </w:r>
          </w:p>
        </w:tc>
        <w:tc>
          <w:tcPr>
            <w:tcW w:w="2744" w:type="dxa"/>
          </w:tcPr>
          <w:p w:rsidR="00A50F57" w:rsidRPr="00CD71A2" w:rsidRDefault="00A50F57" w:rsidP="004C3D7F">
            <w:pPr>
              <w:rPr>
                <w:bCs/>
                <w:sz w:val="20"/>
                <w:szCs w:val="20"/>
                <w:lang w:eastAsia="ar-SA"/>
              </w:rPr>
            </w:pPr>
            <w:r w:rsidRPr="00CD71A2">
              <w:rPr>
                <w:bCs/>
                <w:sz w:val="20"/>
                <w:szCs w:val="20"/>
                <w:lang w:eastAsia="ar-SA"/>
              </w:rPr>
              <w:t>малое</w:t>
            </w:r>
          </w:p>
        </w:tc>
      </w:tr>
      <w:tr w:rsidR="00A50F57" w:rsidRPr="00CD71A2" w:rsidTr="004C3D7F">
        <w:tc>
          <w:tcPr>
            <w:tcW w:w="1851" w:type="dxa"/>
          </w:tcPr>
          <w:p w:rsidR="00A50F57" w:rsidRPr="00CD71A2" w:rsidRDefault="00A50F57" w:rsidP="004C3D7F">
            <w:pPr>
              <w:rPr>
                <w:bCs/>
                <w:sz w:val="20"/>
                <w:szCs w:val="20"/>
                <w:lang w:eastAsia="ar-SA"/>
              </w:rPr>
            </w:pPr>
            <w:r w:rsidRPr="00CD71A2">
              <w:rPr>
                <w:bCs/>
                <w:sz w:val="20"/>
                <w:szCs w:val="20"/>
                <w:lang w:eastAsia="ar-SA"/>
              </w:rPr>
              <w:t>Желтоноговское</w:t>
            </w:r>
          </w:p>
        </w:tc>
        <w:tc>
          <w:tcPr>
            <w:tcW w:w="2119" w:type="dxa"/>
          </w:tcPr>
          <w:p w:rsidR="00A50F57" w:rsidRPr="00CD71A2" w:rsidRDefault="00A50F57" w:rsidP="004C3D7F">
            <w:pPr>
              <w:rPr>
                <w:bCs/>
                <w:sz w:val="20"/>
                <w:szCs w:val="20"/>
                <w:lang w:eastAsia="ar-SA"/>
              </w:rPr>
            </w:pPr>
            <w:r w:rsidRPr="00CD71A2">
              <w:rPr>
                <w:bCs/>
                <w:sz w:val="20"/>
                <w:szCs w:val="20"/>
                <w:lang w:eastAsia="ar-SA"/>
              </w:rPr>
              <w:t>Суглинок (кирпично-черепичное сырье</w:t>
            </w:r>
          </w:p>
        </w:tc>
        <w:tc>
          <w:tcPr>
            <w:tcW w:w="4302" w:type="dxa"/>
          </w:tcPr>
          <w:p w:rsidR="00A50F57" w:rsidRPr="00CD71A2" w:rsidRDefault="00A50F57" w:rsidP="004C3D7F">
            <w:pPr>
              <w:rPr>
                <w:bCs/>
                <w:sz w:val="20"/>
                <w:szCs w:val="20"/>
                <w:lang w:eastAsia="ar-SA"/>
              </w:rPr>
            </w:pPr>
            <w:r w:rsidRPr="00CD71A2">
              <w:rPr>
                <w:bCs/>
                <w:sz w:val="20"/>
                <w:szCs w:val="20"/>
                <w:lang w:eastAsia="ar-SA"/>
              </w:rPr>
              <w:t xml:space="preserve">Южная окраина с. Желтоногово, в </w:t>
            </w:r>
            <w:smartTag w:uri="urn:schemas-microsoft-com:office:smarttags" w:element="metricconverter">
              <w:smartTagPr>
                <w:attr w:name="ProductID" w:val="0,3 км"/>
              </w:smartTagPr>
              <w:r w:rsidRPr="00CD71A2">
                <w:rPr>
                  <w:bCs/>
                  <w:sz w:val="20"/>
                  <w:szCs w:val="20"/>
                  <w:lang w:eastAsia="ar-SA"/>
                </w:rPr>
                <w:t>0,3 км</w:t>
              </w:r>
            </w:smartTag>
            <w:r w:rsidRPr="00CD71A2">
              <w:rPr>
                <w:bCs/>
                <w:sz w:val="20"/>
                <w:szCs w:val="20"/>
                <w:lang w:eastAsia="ar-SA"/>
              </w:rPr>
              <w:t xml:space="preserve"> В кирпичного з-да, в </w:t>
            </w:r>
            <w:smartTag w:uri="urn:schemas-microsoft-com:office:smarttags" w:element="metricconverter">
              <w:smartTagPr>
                <w:attr w:name="ProductID" w:val="5 км"/>
              </w:smartTagPr>
              <w:r w:rsidRPr="00CD71A2">
                <w:rPr>
                  <w:bCs/>
                  <w:sz w:val="20"/>
                  <w:szCs w:val="20"/>
                  <w:lang w:eastAsia="ar-SA"/>
                </w:rPr>
                <w:t>5 км</w:t>
              </w:r>
            </w:smartTag>
            <w:r w:rsidRPr="00CD71A2">
              <w:rPr>
                <w:bCs/>
                <w:sz w:val="20"/>
                <w:szCs w:val="20"/>
                <w:lang w:eastAsia="ar-SA"/>
              </w:rPr>
              <w:t xml:space="preserve"> С г. Краснослободск. У западной границы м-ния проходит а/д Пурдошки- Краснослободск-Ковылкино</w:t>
            </w:r>
          </w:p>
        </w:tc>
        <w:tc>
          <w:tcPr>
            <w:tcW w:w="2744" w:type="dxa"/>
          </w:tcPr>
          <w:p w:rsidR="00A50F57" w:rsidRPr="00CD71A2" w:rsidRDefault="00A50F57" w:rsidP="004C3D7F">
            <w:pPr>
              <w:rPr>
                <w:bCs/>
                <w:sz w:val="20"/>
                <w:szCs w:val="20"/>
                <w:lang w:eastAsia="ar-SA"/>
              </w:rPr>
            </w:pPr>
            <w:r w:rsidRPr="00CD71A2">
              <w:rPr>
                <w:bCs/>
                <w:sz w:val="20"/>
                <w:szCs w:val="20"/>
                <w:lang w:eastAsia="ar-SA"/>
              </w:rPr>
              <w:t>малое</w:t>
            </w:r>
          </w:p>
        </w:tc>
      </w:tr>
      <w:tr w:rsidR="00A50F57" w:rsidRPr="00CD71A2" w:rsidTr="004C3D7F">
        <w:tc>
          <w:tcPr>
            <w:tcW w:w="1851" w:type="dxa"/>
          </w:tcPr>
          <w:p w:rsidR="00A50F57" w:rsidRPr="00CD71A2" w:rsidRDefault="00A50F57" w:rsidP="004C3D7F">
            <w:pPr>
              <w:rPr>
                <w:bCs/>
                <w:sz w:val="20"/>
                <w:szCs w:val="20"/>
                <w:lang w:eastAsia="ar-SA"/>
              </w:rPr>
            </w:pPr>
            <w:r w:rsidRPr="00CD71A2">
              <w:rPr>
                <w:bCs/>
                <w:sz w:val="20"/>
                <w:szCs w:val="20"/>
                <w:lang w:eastAsia="ar-SA"/>
              </w:rPr>
              <w:t>Краснослободское,</w:t>
            </w:r>
          </w:p>
          <w:p w:rsidR="00A50F57" w:rsidRPr="00CD71A2" w:rsidRDefault="00A50F57" w:rsidP="004C3D7F">
            <w:pPr>
              <w:rPr>
                <w:bCs/>
                <w:sz w:val="20"/>
                <w:szCs w:val="20"/>
                <w:lang w:eastAsia="ar-SA"/>
              </w:rPr>
            </w:pPr>
            <w:r w:rsidRPr="00CD71A2">
              <w:rPr>
                <w:bCs/>
                <w:sz w:val="20"/>
                <w:szCs w:val="20"/>
                <w:lang w:eastAsia="ar-SA"/>
              </w:rPr>
              <w:t>Южный бугор</w:t>
            </w:r>
          </w:p>
        </w:tc>
        <w:tc>
          <w:tcPr>
            <w:tcW w:w="2119" w:type="dxa"/>
          </w:tcPr>
          <w:p w:rsidR="00A50F57" w:rsidRPr="00CD71A2" w:rsidRDefault="00A50F57" w:rsidP="004C3D7F">
            <w:pPr>
              <w:rPr>
                <w:bCs/>
                <w:sz w:val="20"/>
                <w:szCs w:val="20"/>
                <w:lang w:eastAsia="ar-SA"/>
              </w:rPr>
            </w:pPr>
            <w:r w:rsidRPr="00CD71A2">
              <w:rPr>
                <w:bCs/>
                <w:sz w:val="20"/>
                <w:szCs w:val="20"/>
                <w:lang w:eastAsia="ar-SA"/>
              </w:rPr>
              <w:t>Песок (балластное сырье)</w:t>
            </w:r>
          </w:p>
        </w:tc>
        <w:tc>
          <w:tcPr>
            <w:tcW w:w="4302" w:type="dxa"/>
          </w:tcPr>
          <w:p w:rsidR="00A50F57" w:rsidRPr="00CD71A2" w:rsidRDefault="00A50F57" w:rsidP="004C3D7F">
            <w:pPr>
              <w:rPr>
                <w:bCs/>
                <w:sz w:val="20"/>
                <w:szCs w:val="20"/>
                <w:lang w:eastAsia="ar-SA"/>
              </w:rPr>
            </w:pPr>
            <w:r w:rsidRPr="00CD71A2">
              <w:rPr>
                <w:bCs/>
                <w:sz w:val="20"/>
                <w:szCs w:val="20"/>
                <w:lang w:eastAsia="ar-SA"/>
              </w:rPr>
              <w:t xml:space="preserve">В </w:t>
            </w:r>
            <w:smartTag w:uri="urn:schemas-microsoft-com:office:smarttags" w:element="metricconverter">
              <w:smartTagPr>
                <w:attr w:name="ProductID" w:val="3 км"/>
              </w:smartTagPr>
              <w:r w:rsidRPr="00CD71A2">
                <w:rPr>
                  <w:bCs/>
                  <w:sz w:val="20"/>
                  <w:szCs w:val="20"/>
                  <w:lang w:eastAsia="ar-SA"/>
                </w:rPr>
                <w:t>3 км</w:t>
              </w:r>
            </w:smartTag>
            <w:r w:rsidRPr="00CD71A2">
              <w:rPr>
                <w:bCs/>
                <w:sz w:val="20"/>
                <w:szCs w:val="20"/>
                <w:lang w:eastAsia="ar-SA"/>
              </w:rPr>
              <w:t xml:space="preserve"> с. Шаверки, в </w:t>
            </w:r>
            <w:smartTag w:uri="urn:schemas-microsoft-com:office:smarttags" w:element="metricconverter">
              <w:smartTagPr>
                <w:attr w:name="ProductID" w:val="10 км"/>
              </w:smartTagPr>
              <w:r w:rsidRPr="00CD71A2">
                <w:rPr>
                  <w:bCs/>
                  <w:sz w:val="20"/>
                  <w:szCs w:val="20"/>
                  <w:lang w:eastAsia="ar-SA"/>
                </w:rPr>
                <w:t>10 км</w:t>
              </w:r>
            </w:smartTag>
            <w:r w:rsidRPr="00CD71A2">
              <w:rPr>
                <w:bCs/>
                <w:sz w:val="20"/>
                <w:szCs w:val="20"/>
                <w:lang w:eastAsia="ar-SA"/>
              </w:rPr>
              <w:t xml:space="preserve"> южнее г. Краснослободска</w:t>
            </w:r>
          </w:p>
        </w:tc>
        <w:tc>
          <w:tcPr>
            <w:tcW w:w="2744" w:type="dxa"/>
          </w:tcPr>
          <w:p w:rsidR="00A50F57" w:rsidRPr="00CD71A2" w:rsidRDefault="00A50F57" w:rsidP="004C3D7F">
            <w:pPr>
              <w:rPr>
                <w:bCs/>
                <w:sz w:val="20"/>
                <w:szCs w:val="20"/>
                <w:lang w:eastAsia="ar-SA"/>
              </w:rPr>
            </w:pPr>
            <w:r w:rsidRPr="00CD71A2">
              <w:rPr>
                <w:bCs/>
                <w:sz w:val="20"/>
                <w:szCs w:val="20"/>
                <w:lang w:eastAsia="ar-SA"/>
              </w:rPr>
              <w:t>малое</w:t>
            </w:r>
          </w:p>
        </w:tc>
      </w:tr>
      <w:tr w:rsidR="00A50F57" w:rsidRPr="00CD71A2" w:rsidTr="004C3D7F">
        <w:tc>
          <w:tcPr>
            <w:tcW w:w="1851" w:type="dxa"/>
          </w:tcPr>
          <w:p w:rsidR="00A50F57" w:rsidRPr="00CD71A2" w:rsidRDefault="00A50F57" w:rsidP="004C3D7F">
            <w:pPr>
              <w:rPr>
                <w:bCs/>
                <w:sz w:val="20"/>
                <w:szCs w:val="20"/>
                <w:lang w:eastAsia="ar-SA"/>
              </w:rPr>
            </w:pPr>
            <w:r w:rsidRPr="00CD71A2">
              <w:rPr>
                <w:bCs/>
                <w:sz w:val="20"/>
                <w:szCs w:val="20"/>
                <w:lang w:eastAsia="ar-SA"/>
              </w:rPr>
              <w:t>Карьгинское</w:t>
            </w:r>
          </w:p>
        </w:tc>
        <w:tc>
          <w:tcPr>
            <w:tcW w:w="2119" w:type="dxa"/>
          </w:tcPr>
          <w:p w:rsidR="00A50F57" w:rsidRPr="00CD71A2" w:rsidRDefault="00A50F57" w:rsidP="004C3D7F">
            <w:pPr>
              <w:rPr>
                <w:bCs/>
                <w:sz w:val="20"/>
                <w:szCs w:val="20"/>
                <w:lang w:eastAsia="ar-SA"/>
              </w:rPr>
            </w:pPr>
            <w:r w:rsidRPr="00CD71A2">
              <w:rPr>
                <w:bCs/>
                <w:sz w:val="20"/>
                <w:szCs w:val="20"/>
                <w:lang w:eastAsia="ar-SA"/>
              </w:rPr>
              <w:t>Песок (балластное сырье)</w:t>
            </w:r>
          </w:p>
        </w:tc>
        <w:tc>
          <w:tcPr>
            <w:tcW w:w="4302" w:type="dxa"/>
          </w:tcPr>
          <w:p w:rsidR="00A50F57" w:rsidRPr="00CD71A2" w:rsidRDefault="00A50F57" w:rsidP="004C3D7F">
            <w:pPr>
              <w:rPr>
                <w:bCs/>
                <w:sz w:val="20"/>
                <w:szCs w:val="20"/>
                <w:lang w:eastAsia="ar-SA"/>
              </w:rPr>
            </w:pPr>
            <w:r w:rsidRPr="00CD71A2">
              <w:rPr>
                <w:bCs/>
                <w:sz w:val="20"/>
                <w:szCs w:val="20"/>
                <w:lang w:eastAsia="ar-SA"/>
              </w:rPr>
              <w:t xml:space="preserve">В </w:t>
            </w:r>
            <w:smartTag w:uri="urn:schemas-microsoft-com:office:smarttags" w:element="metricconverter">
              <w:smartTagPr>
                <w:attr w:name="ProductID" w:val="0,3 км"/>
              </w:smartTagPr>
              <w:r w:rsidRPr="00CD71A2">
                <w:rPr>
                  <w:bCs/>
                  <w:sz w:val="20"/>
                  <w:szCs w:val="20"/>
                  <w:lang w:eastAsia="ar-SA"/>
                </w:rPr>
                <w:t>0,3 км</w:t>
              </w:r>
            </w:smartTag>
            <w:r w:rsidRPr="00CD71A2">
              <w:rPr>
                <w:bCs/>
                <w:sz w:val="20"/>
                <w:szCs w:val="20"/>
                <w:lang w:eastAsia="ar-SA"/>
              </w:rPr>
              <w:t xml:space="preserve"> на восток от ЮВ окраины с Заречная Лосевка</w:t>
            </w:r>
          </w:p>
        </w:tc>
        <w:tc>
          <w:tcPr>
            <w:tcW w:w="2744" w:type="dxa"/>
          </w:tcPr>
          <w:p w:rsidR="00A50F57" w:rsidRPr="00CD71A2" w:rsidRDefault="00A50F57" w:rsidP="004C3D7F">
            <w:pPr>
              <w:rPr>
                <w:bCs/>
                <w:sz w:val="20"/>
                <w:szCs w:val="20"/>
                <w:lang w:eastAsia="ar-SA"/>
              </w:rPr>
            </w:pPr>
            <w:r w:rsidRPr="00CD71A2">
              <w:rPr>
                <w:bCs/>
                <w:sz w:val="20"/>
                <w:szCs w:val="20"/>
                <w:lang w:eastAsia="ar-SA"/>
              </w:rPr>
              <w:t>малое</w:t>
            </w:r>
          </w:p>
        </w:tc>
      </w:tr>
      <w:tr w:rsidR="00A50F57" w:rsidRPr="00CD71A2" w:rsidTr="004C3D7F">
        <w:tc>
          <w:tcPr>
            <w:tcW w:w="1851" w:type="dxa"/>
          </w:tcPr>
          <w:p w:rsidR="00A50F57" w:rsidRPr="00CD71A2" w:rsidRDefault="00A50F57" w:rsidP="004C3D7F">
            <w:pPr>
              <w:rPr>
                <w:bCs/>
                <w:sz w:val="20"/>
                <w:szCs w:val="20"/>
                <w:lang w:eastAsia="ar-SA"/>
              </w:rPr>
            </w:pPr>
            <w:r w:rsidRPr="00CD71A2">
              <w:rPr>
                <w:bCs/>
                <w:sz w:val="20"/>
                <w:szCs w:val="20"/>
                <w:lang w:eastAsia="ar-SA"/>
              </w:rPr>
              <w:t>Синдровский участок</w:t>
            </w:r>
          </w:p>
        </w:tc>
        <w:tc>
          <w:tcPr>
            <w:tcW w:w="2119" w:type="dxa"/>
          </w:tcPr>
          <w:p w:rsidR="00A50F57" w:rsidRPr="00CD71A2" w:rsidRDefault="00A50F57" w:rsidP="004C3D7F">
            <w:pPr>
              <w:rPr>
                <w:bCs/>
                <w:sz w:val="20"/>
                <w:szCs w:val="20"/>
                <w:lang w:eastAsia="ar-SA"/>
              </w:rPr>
            </w:pPr>
            <w:r w:rsidRPr="00CD71A2">
              <w:rPr>
                <w:bCs/>
                <w:sz w:val="20"/>
                <w:szCs w:val="20"/>
                <w:lang w:eastAsia="ar-SA"/>
              </w:rPr>
              <w:t>Песок (балластное сырье)</w:t>
            </w:r>
          </w:p>
        </w:tc>
        <w:tc>
          <w:tcPr>
            <w:tcW w:w="4302" w:type="dxa"/>
          </w:tcPr>
          <w:p w:rsidR="00A50F57" w:rsidRPr="00CD71A2" w:rsidRDefault="00A50F57" w:rsidP="004C3D7F">
            <w:pPr>
              <w:rPr>
                <w:bCs/>
                <w:sz w:val="20"/>
                <w:szCs w:val="20"/>
                <w:lang w:eastAsia="ar-SA"/>
              </w:rPr>
            </w:pPr>
            <w:r w:rsidRPr="00CD71A2">
              <w:rPr>
                <w:bCs/>
                <w:sz w:val="20"/>
                <w:szCs w:val="20"/>
                <w:lang w:eastAsia="ar-SA"/>
              </w:rPr>
              <w:t xml:space="preserve">В </w:t>
            </w:r>
            <w:smartTag w:uri="urn:schemas-microsoft-com:office:smarttags" w:element="metricconverter">
              <w:smartTagPr>
                <w:attr w:name="ProductID" w:val="2.5 км"/>
              </w:smartTagPr>
              <w:r w:rsidRPr="00CD71A2">
                <w:rPr>
                  <w:bCs/>
                  <w:sz w:val="20"/>
                  <w:szCs w:val="20"/>
                  <w:lang w:eastAsia="ar-SA"/>
                </w:rPr>
                <w:t>2.5 км</w:t>
              </w:r>
            </w:smartTag>
            <w:r w:rsidRPr="00CD71A2">
              <w:rPr>
                <w:bCs/>
                <w:sz w:val="20"/>
                <w:szCs w:val="20"/>
                <w:lang w:eastAsia="ar-SA"/>
              </w:rPr>
              <w:t xml:space="preserve"> СВ с. Ст. Синдрово, в </w:t>
            </w:r>
            <w:smartTag w:uri="urn:schemas-microsoft-com:office:smarttags" w:element="metricconverter">
              <w:smartTagPr>
                <w:attr w:name="ProductID" w:val="5 км"/>
              </w:smartTagPr>
              <w:r w:rsidRPr="00CD71A2">
                <w:rPr>
                  <w:bCs/>
                  <w:sz w:val="20"/>
                  <w:szCs w:val="20"/>
                  <w:lang w:eastAsia="ar-SA"/>
                </w:rPr>
                <w:t>5 км</w:t>
              </w:r>
            </w:smartTag>
            <w:r w:rsidRPr="00CD71A2">
              <w:rPr>
                <w:bCs/>
                <w:sz w:val="20"/>
                <w:szCs w:val="20"/>
                <w:lang w:eastAsia="ar-SA"/>
              </w:rPr>
              <w:t xml:space="preserve"> Ю д. Демина Поляна</w:t>
            </w:r>
          </w:p>
        </w:tc>
        <w:tc>
          <w:tcPr>
            <w:tcW w:w="2744" w:type="dxa"/>
          </w:tcPr>
          <w:p w:rsidR="00A50F57" w:rsidRPr="00CD71A2" w:rsidRDefault="00A50F57" w:rsidP="004C3D7F">
            <w:pPr>
              <w:rPr>
                <w:bCs/>
                <w:sz w:val="20"/>
                <w:szCs w:val="20"/>
                <w:lang w:eastAsia="ar-SA"/>
              </w:rPr>
            </w:pPr>
            <w:r w:rsidRPr="00CD71A2">
              <w:rPr>
                <w:bCs/>
                <w:sz w:val="20"/>
                <w:szCs w:val="20"/>
                <w:lang w:eastAsia="ar-SA"/>
              </w:rPr>
              <w:t>малое</w:t>
            </w:r>
          </w:p>
        </w:tc>
      </w:tr>
      <w:tr w:rsidR="00A50F57" w:rsidRPr="00CD71A2" w:rsidTr="004C3D7F">
        <w:tc>
          <w:tcPr>
            <w:tcW w:w="1851" w:type="dxa"/>
          </w:tcPr>
          <w:p w:rsidR="00A50F57" w:rsidRPr="00CD71A2" w:rsidRDefault="00A50F57" w:rsidP="004C3D7F">
            <w:pPr>
              <w:rPr>
                <w:bCs/>
                <w:sz w:val="20"/>
                <w:szCs w:val="20"/>
                <w:lang w:eastAsia="ar-SA"/>
              </w:rPr>
            </w:pPr>
            <w:r w:rsidRPr="00CD71A2">
              <w:rPr>
                <w:bCs/>
                <w:sz w:val="20"/>
                <w:szCs w:val="20"/>
                <w:lang w:eastAsia="ar-SA"/>
              </w:rPr>
              <w:t>Демино-Полянское</w:t>
            </w:r>
          </w:p>
        </w:tc>
        <w:tc>
          <w:tcPr>
            <w:tcW w:w="2119" w:type="dxa"/>
          </w:tcPr>
          <w:p w:rsidR="00A50F57" w:rsidRPr="00CD71A2" w:rsidRDefault="00A50F57" w:rsidP="004C3D7F">
            <w:pPr>
              <w:rPr>
                <w:bCs/>
                <w:sz w:val="20"/>
                <w:szCs w:val="20"/>
                <w:lang w:eastAsia="ar-SA"/>
              </w:rPr>
            </w:pPr>
            <w:r w:rsidRPr="00CD71A2">
              <w:rPr>
                <w:bCs/>
                <w:sz w:val="20"/>
                <w:szCs w:val="20"/>
                <w:lang w:eastAsia="ar-SA"/>
              </w:rPr>
              <w:t>Песок (балластное сырье), строительные растворы</w:t>
            </w:r>
          </w:p>
        </w:tc>
        <w:tc>
          <w:tcPr>
            <w:tcW w:w="4302" w:type="dxa"/>
          </w:tcPr>
          <w:p w:rsidR="00A50F57" w:rsidRPr="00CD71A2" w:rsidRDefault="00A50F57" w:rsidP="004C3D7F">
            <w:pPr>
              <w:rPr>
                <w:bCs/>
                <w:sz w:val="20"/>
                <w:szCs w:val="20"/>
                <w:lang w:eastAsia="ar-SA"/>
              </w:rPr>
            </w:pPr>
            <w:r w:rsidRPr="00CD71A2">
              <w:rPr>
                <w:bCs/>
                <w:sz w:val="20"/>
                <w:szCs w:val="20"/>
                <w:lang w:eastAsia="ar-SA"/>
              </w:rPr>
              <w:t xml:space="preserve">В </w:t>
            </w:r>
            <w:smartTag w:uri="urn:schemas-microsoft-com:office:smarttags" w:element="metricconverter">
              <w:smartTagPr>
                <w:attr w:name="ProductID" w:val="0,65 км"/>
              </w:smartTagPr>
              <w:r w:rsidRPr="00CD71A2">
                <w:rPr>
                  <w:bCs/>
                  <w:sz w:val="20"/>
                  <w:szCs w:val="20"/>
                  <w:lang w:eastAsia="ar-SA"/>
                </w:rPr>
                <w:t>0,65 км</w:t>
              </w:r>
            </w:smartTag>
            <w:r w:rsidRPr="00CD71A2">
              <w:rPr>
                <w:bCs/>
                <w:sz w:val="20"/>
                <w:szCs w:val="20"/>
                <w:lang w:eastAsia="ar-SA"/>
              </w:rPr>
              <w:t xml:space="preserve"> ЮВ от д. Демина Поляна, в </w:t>
            </w:r>
            <w:smartTag w:uri="urn:schemas-microsoft-com:office:smarttags" w:element="metricconverter">
              <w:smartTagPr>
                <w:attr w:name="ProductID" w:val="23 км"/>
              </w:smartTagPr>
              <w:r w:rsidRPr="00CD71A2">
                <w:rPr>
                  <w:bCs/>
                  <w:sz w:val="20"/>
                  <w:szCs w:val="20"/>
                  <w:lang w:eastAsia="ar-SA"/>
                </w:rPr>
                <w:t>23 км</w:t>
              </w:r>
            </w:smartTag>
            <w:r w:rsidRPr="00CD71A2">
              <w:rPr>
                <w:bCs/>
                <w:sz w:val="20"/>
                <w:szCs w:val="20"/>
                <w:lang w:eastAsia="ar-SA"/>
              </w:rPr>
              <w:t xml:space="preserve"> к ВСВ от г. Краснослободска. По ЮЗ границе м-ния проходит ЛЭП-10</w:t>
            </w:r>
          </w:p>
        </w:tc>
        <w:tc>
          <w:tcPr>
            <w:tcW w:w="2744" w:type="dxa"/>
          </w:tcPr>
          <w:p w:rsidR="00A50F57" w:rsidRPr="00CD71A2" w:rsidRDefault="00A50F57" w:rsidP="004C3D7F">
            <w:pPr>
              <w:rPr>
                <w:bCs/>
                <w:sz w:val="20"/>
                <w:szCs w:val="20"/>
                <w:lang w:eastAsia="ar-SA"/>
              </w:rPr>
            </w:pPr>
            <w:r w:rsidRPr="00CD71A2">
              <w:rPr>
                <w:bCs/>
                <w:sz w:val="20"/>
                <w:szCs w:val="20"/>
                <w:lang w:eastAsia="ar-SA"/>
              </w:rPr>
              <w:t>малое</w:t>
            </w:r>
          </w:p>
        </w:tc>
      </w:tr>
    </w:tbl>
    <w:p w:rsidR="00A50F57" w:rsidRPr="00CD71A2" w:rsidRDefault="00A50F57" w:rsidP="00A50F57">
      <w:pPr>
        <w:spacing w:line="360" w:lineRule="auto"/>
        <w:rPr>
          <w:bCs/>
          <w:sz w:val="28"/>
          <w:szCs w:val="28"/>
          <w:lang w:eastAsia="ar-SA"/>
        </w:rPr>
      </w:pPr>
    </w:p>
    <w:p w:rsidR="00A50F57" w:rsidRPr="00CD71A2" w:rsidRDefault="00A50F57" w:rsidP="00A50F57">
      <w:pPr>
        <w:spacing w:line="360" w:lineRule="auto"/>
        <w:ind w:firstLine="357"/>
        <w:rPr>
          <w:color w:val="000000"/>
          <w:kern w:val="24"/>
          <w:sz w:val="28"/>
          <w:szCs w:val="28"/>
        </w:rPr>
      </w:pPr>
      <w:r w:rsidRPr="00CD71A2">
        <w:rPr>
          <w:color w:val="000000"/>
          <w:kern w:val="24"/>
          <w:sz w:val="28"/>
          <w:szCs w:val="28"/>
        </w:rPr>
        <w:t>Транспортно-географическое положение района достаточно выгодное благодаря тому, что по территории района проходит автодорога "Подъезд к г. Саранск от а/д М-5 "Урал».</w:t>
      </w:r>
    </w:p>
    <w:p w:rsidR="00D9675C" w:rsidRPr="00CD71A2" w:rsidRDefault="00D9675C" w:rsidP="00D9675C">
      <w:pPr>
        <w:jc w:val="both"/>
        <w:rPr>
          <w:b/>
          <w:sz w:val="28"/>
          <w:szCs w:val="28"/>
        </w:rPr>
      </w:pPr>
      <w:r w:rsidRPr="00CD71A2">
        <w:rPr>
          <w:b/>
          <w:sz w:val="28"/>
          <w:szCs w:val="28"/>
        </w:rPr>
        <w:t>РАЗДЕЛ 5. Ожидаемые результаты реализации стратегии социально-экономического развития Краснослободского муниципального района</w:t>
      </w:r>
    </w:p>
    <w:p w:rsidR="00D9675C" w:rsidRPr="00CD71A2" w:rsidRDefault="00D9675C" w:rsidP="00D9675C">
      <w:pPr>
        <w:pStyle w:val="6"/>
        <w:jc w:val="center"/>
        <w:rPr>
          <w:iCs/>
        </w:rPr>
      </w:pPr>
    </w:p>
    <w:p w:rsidR="00D9675C" w:rsidRPr="00BB62A0" w:rsidRDefault="00D9675C" w:rsidP="00D9675C">
      <w:pPr>
        <w:rPr>
          <w:b/>
          <w:bCs/>
          <w:iCs/>
          <w:sz w:val="28"/>
          <w:szCs w:val="28"/>
        </w:rPr>
      </w:pPr>
      <w:r w:rsidRPr="00BB62A0">
        <w:rPr>
          <w:b/>
          <w:bCs/>
          <w:iCs/>
          <w:sz w:val="28"/>
          <w:szCs w:val="28"/>
        </w:rPr>
        <w:t>5.1. Демографическая ситуация</w:t>
      </w:r>
      <w:r w:rsidRPr="00BB62A0">
        <w:rPr>
          <w:b/>
          <w:iCs/>
          <w:sz w:val="28"/>
          <w:szCs w:val="28"/>
        </w:rPr>
        <w:t xml:space="preserve"> </w:t>
      </w:r>
      <w:r w:rsidRPr="00BB62A0">
        <w:rPr>
          <w:b/>
          <w:bCs/>
          <w:iCs/>
          <w:sz w:val="28"/>
          <w:szCs w:val="28"/>
        </w:rPr>
        <w:t xml:space="preserve">и дальнейшее развитие рынка трудовых ресурсов. </w:t>
      </w:r>
    </w:p>
    <w:p w:rsidR="00D9675C" w:rsidRPr="00CD71A2" w:rsidRDefault="00D9675C" w:rsidP="00D9675C">
      <w:pPr>
        <w:spacing w:line="360" w:lineRule="auto"/>
        <w:ind w:firstLine="709"/>
        <w:jc w:val="both"/>
        <w:rPr>
          <w:sz w:val="28"/>
          <w:szCs w:val="28"/>
        </w:rPr>
      </w:pPr>
      <w:r w:rsidRPr="00CD71A2">
        <w:rPr>
          <w:sz w:val="28"/>
          <w:szCs w:val="28"/>
        </w:rPr>
        <w:t xml:space="preserve">Повышение уровня естественного прироста населения Краснослободского района к 2025 году до </w:t>
      </w:r>
      <w:r w:rsidR="00E961F1">
        <w:rPr>
          <w:sz w:val="28"/>
          <w:szCs w:val="28"/>
        </w:rPr>
        <w:t>7,0</w:t>
      </w:r>
      <w:r w:rsidRPr="00CD71A2">
        <w:rPr>
          <w:sz w:val="28"/>
          <w:szCs w:val="28"/>
        </w:rPr>
        <w:t xml:space="preserve"> чел. на 1000 жителей</w:t>
      </w:r>
    </w:p>
    <w:p w:rsidR="00D9675C" w:rsidRPr="00CD71A2" w:rsidRDefault="00D9675C" w:rsidP="00D9675C">
      <w:pPr>
        <w:spacing w:line="360" w:lineRule="auto"/>
        <w:ind w:firstLine="709"/>
        <w:jc w:val="both"/>
        <w:rPr>
          <w:sz w:val="28"/>
          <w:szCs w:val="28"/>
        </w:rPr>
      </w:pPr>
      <w:r w:rsidRPr="00CD71A2">
        <w:rPr>
          <w:sz w:val="28"/>
          <w:szCs w:val="28"/>
        </w:rPr>
        <w:t>снижение уровня смертности к 2025 го</w:t>
      </w:r>
      <w:r w:rsidR="00E961F1">
        <w:rPr>
          <w:sz w:val="28"/>
          <w:szCs w:val="28"/>
        </w:rPr>
        <w:t>ду  до 14,5</w:t>
      </w:r>
      <w:r w:rsidRPr="00CD71A2">
        <w:rPr>
          <w:sz w:val="28"/>
          <w:szCs w:val="28"/>
        </w:rPr>
        <w:t xml:space="preserve"> чел. на 1000 жителей;</w:t>
      </w:r>
    </w:p>
    <w:p w:rsidR="00D9675C" w:rsidRPr="00CD71A2" w:rsidRDefault="00D9675C" w:rsidP="00D9675C">
      <w:pPr>
        <w:spacing w:line="360" w:lineRule="auto"/>
        <w:ind w:firstLine="709"/>
        <w:jc w:val="both"/>
        <w:rPr>
          <w:sz w:val="28"/>
          <w:szCs w:val="28"/>
        </w:rPr>
      </w:pPr>
      <w:r w:rsidRPr="00CD71A2">
        <w:rPr>
          <w:sz w:val="28"/>
          <w:szCs w:val="28"/>
        </w:rPr>
        <w:lastRenderedPageBreak/>
        <w:t>повышение уровня миграционного прироста к 2025 году до 670 чел.;</w:t>
      </w:r>
    </w:p>
    <w:p w:rsidR="00D9675C" w:rsidRPr="00CD71A2" w:rsidRDefault="00D9675C" w:rsidP="00D9675C">
      <w:pPr>
        <w:spacing w:line="360" w:lineRule="auto"/>
        <w:ind w:firstLine="709"/>
        <w:jc w:val="both"/>
        <w:rPr>
          <w:sz w:val="28"/>
          <w:szCs w:val="28"/>
        </w:rPr>
      </w:pPr>
      <w:r w:rsidRPr="00CD71A2">
        <w:rPr>
          <w:sz w:val="28"/>
          <w:szCs w:val="28"/>
        </w:rPr>
        <w:t>снижение уровня миграционного оттока к 2025 году до 670 чел.;</w:t>
      </w:r>
    </w:p>
    <w:p w:rsidR="00D9675C" w:rsidRPr="00CD71A2" w:rsidRDefault="001D1AD0" w:rsidP="00D9675C">
      <w:pPr>
        <w:pStyle w:val="aa"/>
        <w:spacing w:line="360" w:lineRule="auto"/>
        <w:rPr>
          <w:sz w:val="28"/>
          <w:szCs w:val="28"/>
        </w:rPr>
      </w:pPr>
      <w:r>
        <w:rPr>
          <w:sz w:val="28"/>
          <w:szCs w:val="28"/>
        </w:rPr>
        <w:t>сохранение</w:t>
      </w:r>
      <w:r w:rsidR="00D9675C" w:rsidRPr="00CD71A2">
        <w:rPr>
          <w:sz w:val="28"/>
          <w:szCs w:val="28"/>
        </w:rPr>
        <w:t xml:space="preserve"> з</w:t>
      </w:r>
      <w:r>
        <w:rPr>
          <w:sz w:val="28"/>
          <w:szCs w:val="28"/>
        </w:rPr>
        <w:t>арегистрированной безработицы на</w:t>
      </w:r>
      <w:r w:rsidR="00D9675C" w:rsidRPr="00CD71A2">
        <w:rPr>
          <w:sz w:val="28"/>
          <w:szCs w:val="28"/>
        </w:rPr>
        <w:t xml:space="preserve"> </w:t>
      </w:r>
      <w:r>
        <w:rPr>
          <w:sz w:val="28"/>
          <w:szCs w:val="28"/>
        </w:rPr>
        <w:t>уровне 0,8</w:t>
      </w:r>
      <w:r w:rsidR="00D9675C" w:rsidRPr="00CD71A2">
        <w:rPr>
          <w:sz w:val="28"/>
          <w:szCs w:val="28"/>
        </w:rPr>
        <w:t xml:space="preserve"> процента в 2025году;</w:t>
      </w:r>
    </w:p>
    <w:p w:rsidR="00D9675C" w:rsidRPr="00CD71A2" w:rsidRDefault="00D9675C" w:rsidP="00D9675C">
      <w:pPr>
        <w:pStyle w:val="ConsNormal"/>
        <w:widowControl/>
        <w:spacing w:line="360" w:lineRule="auto"/>
        <w:ind w:firstLine="0"/>
        <w:rPr>
          <w:rFonts w:ascii="Times New Roman" w:hAnsi="Times New Roman" w:cs="Times New Roman"/>
          <w:sz w:val="28"/>
          <w:szCs w:val="28"/>
        </w:rPr>
      </w:pPr>
      <w:r w:rsidRPr="00CD71A2">
        <w:rPr>
          <w:rFonts w:ascii="Times New Roman" w:hAnsi="Times New Roman" w:cs="Times New Roman"/>
          <w:b/>
          <w:bCs/>
          <w:spacing w:val="4"/>
          <w:sz w:val="28"/>
          <w:szCs w:val="28"/>
        </w:rPr>
        <w:tab/>
      </w:r>
      <w:r w:rsidRPr="00CD71A2">
        <w:rPr>
          <w:rFonts w:ascii="Times New Roman" w:hAnsi="Times New Roman" w:cs="Times New Roman"/>
          <w:sz w:val="28"/>
          <w:szCs w:val="28"/>
        </w:rPr>
        <w:t>снижение преступности среди несовершеннолетних на 1,5 - 2 %  (ежегодно);</w:t>
      </w:r>
    </w:p>
    <w:p w:rsidR="007410B9" w:rsidRPr="00134761" w:rsidRDefault="001D1AD0" w:rsidP="00134761">
      <w:r>
        <w:rPr>
          <w:sz w:val="28"/>
          <w:szCs w:val="28"/>
        </w:rPr>
        <w:t xml:space="preserve">         </w:t>
      </w:r>
      <w:r w:rsidR="00D9675C" w:rsidRPr="00CD71A2">
        <w:rPr>
          <w:sz w:val="28"/>
          <w:szCs w:val="28"/>
        </w:rPr>
        <w:t>сокращение количества лишений родительских прав на 1,2% ежегодно</w:t>
      </w:r>
    </w:p>
    <w:p w:rsidR="00BB62A0" w:rsidRPr="00134761" w:rsidRDefault="007410B9" w:rsidP="00134761">
      <w:pPr>
        <w:jc w:val="both"/>
        <w:rPr>
          <w:b/>
          <w:sz w:val="28"/>
          <w:szCs w:val="28"/>
        </w:rPr>
      </w:pPr>
      <w:r w:rsidRPr="00BB62A0">
        <w:rPr>
          <w:b/>
          <w:sz w:val="28"/>
          <w:szCs w:val="28"/>
        </w:rPr>
        <w:t>5.2. Обеспечение населения доступным и комфортным жильем,</w:t>
      </w:r>
      <w:r w:rsidR="008C56DD" w:rsidRPr="00BB62A0">
        <w:rPr>
          <w:b/>
          <w:sz w:val="28"/>
          <w:szCs w:val="28"/>
        </w:rPr>
        <w:t xml:space="preserve"> развитие транспортной и коммунальной инфраструктуры.</w:t>
      </w:r>
    </w:p>
    <w:p w:rsidR="008C56DD" w:rsidRPr="00CD71A2" w:rsidRDefault="008C56DD" w:rsidP="007410B9">
      <w:pPr>
        <w:spacing w:line="360" w:lineRule="auto"/>
        <w:jc w:val="both"/>
        <w:rPr>
          <w:sz w:val="28"/>
          <w:szCs w:val="28"/>
        </w:rPr>
      </w:pPr>
      <w:r w:rsidRPr="00CD71A2">
        <w:rPr>
          <w:sz w:val="28"/>
          <w:szCs w:val="28"/>
        </w:rPr>
        <w:t>5.2.1. Обеспечение населения доступным и комфортным жильем.</w:t>
      </w:r>
    </w:p>
    <w:p w:rsidR="007410B9" w:rsidRPr="00CD71A2" w:rsidRDefault="007410B9" w:rsidP="007410B9">
      <w:pPr>
        <w:spacing w:line="360" w:lineRule="auto"/>
        <w:ind w:firstLine="708"/>
        <w:jc w:val="both"/>
        <w:rPr>
          <w:sz w:val="28"/>
          <w:szCs w:val="28"/>
        </w:rPr>
      </w:pPr>
      <w:r w:rsidRPr="00CD71A2">
        <w:rPr>
          <w:sz w:val="28"/>
          <w:szCs w:val="28"/>
        </w:rPr>
        <w:t xml:space="preserve">Строительство и ввод в эксплуатацию построенного в рамках республиканских программ жилья молодыми семьями, специалистами, работающими в сельской местности; </w:t>
      </w:r>
    </w:p>
    <w:p w:rsidR="007410B9" w:rsidRPr="00CD71A2" w:rsidRDefault="007410B9" w:rsidP="007410B9">
      <w:pPr>
        <w:spacing w:line="360" w:lineRule="auto"/>
        <w:ind w:firstLine="709"/>
        <w:jc w:val="both"/>
        <w:rPr>
          <w:sz w:val="28"/>
          <w:szCs w:val="28"/>
        </w:rPr>
      </w:pPr>
      <w:r w:rsidRPr="00CD71A2">
        <w:rPr>
          <w:sz w:val="28"/>
          <w:szCs w:val="28"/>
        </w:rPr>
        <w:t>увеличение средней жилищной обеспеченности населения до 40 кв.м. общей площади на 1 человека;</w:t>
      </w:r>
    </w:p>
    <w:p w:rsidR="007410B9" w:rsidRPr="00CD71A2" w:rsidRDefault="007410B9" w:rsidP="007410B9">
      <w:pPr>
        <w:spacing w:line="360" w:lineRule="auto"/>
        <w:ind w:firstLine="709"/>
        <w:jc w:val="both"/>
        <w:rPr>
          <w:sz w:val="28"/>
          <w:szCs w:val="28"/>
        </w:rPr>
      </w:pPr>
      <w:r w:rsidRPr="00CD71A2">
        <w:rPr>
          <w:sz w:val="28"/>
          <w:szCs w:val="28"/>
        </w:rPr>
        <w:t>строительство жилых домов семьями-получателями средств материнского (семейного) капитала;</w:t>
      </w:r>
    </w:p>
    <w:p w:rsidR="007410B9" w:rsidRPr="00CD71A2" w:rsidRDefault="007410B9" w:rsidP="007410B9">
      <w:pPr>
        <w:spacing w:line="360" w:lineRule="auto"/>
        <w:ind w:firstLine="709"/>
        <w:jc w:val="both"/>
        <w:rPr>
          <w:sz w:val="28"/>
          <w:szCs w:val="28"/>
        </w:rPr>
      </w:pPr>
      <w:r w:rsidRPr="00CD71A2">
        <w:rPr>
          <w:sz w:val="28"/>
          <w:szCs w:val="28"/>
        </w:rPr>
        <w:t>строительство жилых домов в рамках комплексной жилой застройки д. Бобылевские Выселки в количестве 136 домов и обеспечение участков коммунальной инфраструктурой;</w:t>
      </w:r>
    </w:p>
    <w:p w:rsidR="007410B9" w:rsidRPr="00CD71A2" w:rsidRDefault="007410B9" w:rsidP="007410B9">
      <w:pPr>
        <w:spacing w:line="360" w:lineRule="auto"/>
        <w:ind w:firstLine="709"/>
        <w:jc w:val="both"/>
        <w:rPr>
          <w:sz w:val="28"/>
          <w:szCs w:val="28"/>
        </w:rPr>
      </w:pPr>
      <w:r w:rsidRPr="00CD71A2">
        <w:rPr>
          <w:sz w:val="28"/>
          <w:szCs w:val="28"/>
        </w:rPr>
        <w:t>обеспечение ежегодного ввода жилья за счет всех источников финансирования к 2025 го</w:t>
      </w:r>
      <w:r w:rsidR="001D1AD0">
        <w:rPr>
          <w:sz w:val="28"/>
          <w:szCs w:val="28"/>
        </w:rPr>
        <w:t>ду в объеме 7,0</w:t>
      </w:r>
      <w:r w:rsidRPr="00CD71A2">
        <w:rPr>
          <w:sz w:val="28"/>
          <w:szCs w:val="28"/>
        </w:rPr>
        <w:t xml:space="preserve">  тыс. кв. метров в год;</w:t>
      </w:r>
    </w:p>
    <w:p w:rsidR="007410B9" w:rsidRPr="00CD71A2" w:rsidRDefault="007410B9" w:rsidP="007410B9">
      <w:pPr>
        <w:spacing w:line="360" w:lineRule="auto"/>
        <w:ind w:firstLine="709"/>
        <w:jc w:val="both"/>
        <w:rPr>
          <w:sz w:val="28"/>
          <w:szCs w:val="28"/>
        </w:rPr>
      </w:pPr>
      <w:r w:rsidRPr="00CD71A2">
        <w:rPr>
          <w:sz w:val="28"/>
          <w:szCs w:val="28"/>
        </w:rPr>
        <w:t>сокращение  количества граждан нуждающихся в улучшении жилищных условий к 2025 году до 180 человек.</w:t>
      </w:r>
    </w:p>
    <w:p w:rsidR="008C56DD" w:rsidRPr="00CD71A2" w:rsidRDefault="008C56DD" w:rsidP="008C56DD">
      <w:pPr>
        <w:spacing w:line="360" w:lineRule="auto"/>
        <w:jc w:val="both"/>
        <w:rPr>
          <w:sz w:val="28"/>
          <w:szCs w:val="28"/>
        </w:rPr>
      </w:pPr>
      <w:r w:rsidRPr="00CD71A2">
        <w:rPr>
          <w:sz w:val="28"/>
          <w:szCs w:val="28"/>
        </w:rPr>
        <w:t>5.2.2. Развитие транспортной и коммунальной инфраструктуры.</w:t>
      </w:r>
    </w:p>
    <w:p w:rsidR="008C56DD" w:rsidRPr="00CD71A2" w:rsidRDefault="008C56DD" w:rsidP="008C56DD">
      <w:pPr>
        <w:spacing w:line="360" w:lineRule="auto"/>
        <w:ind w:firstLine="708"/>
        <w:jc w:val="both"/>
        <w:rPr>
          <w:sz w:val="28"/>
          <w:szCs w:val="28"/>
        </w:rPr>
      </w:pPr>
      <w:r w:rsidRPr="00CD71A2">
        <w:rPr>
          <w:sz w:val="28"/>
          <w:szCs w:val="28"/>
        </w:rPr>
        <w:t>Приведение автомобильных дорог в нормативное состояние;</w:t>
      </w:r>
    </w:p>
    <w:p w:rsidR="008C56DD" w:rsidRPr="00CD71A2" w:rsidRDefault="008C56DD" w:rsidP="008C56DD">
      <w:pPr>
        <w:spacing w:line="360" w:lineRule="auto"/>
        <w:ind w:firstLine="708"/>
        <w:jc w:val="both"/>
        <w:rPr>
          <w:sz w:val="28"/>
          <w:szCs w:val="28"/>
        </w:rPr>
      </w:pPr>
      <w:r w:rsidRPr="00CD71A2">
        <w:rPr>
          <w:sz w:val="28"/>
          <w:szCs w:val="28"/>
        </w:rPr>
        <w:t>улучшение состояния автомобильных дорог и технической оснащенности придорожной транспортной инфраструктуры.</w:t>
      </w:r>
    </w:p>
    <w:p w:rsidR="008C56DD" w:rsidRPr="00CD71A2" w:rsidRDefault="008C56DD" w:rsidP="008C56DD">
      <w:pPr>
        <w:spacing w:line="360" w:lineRule="auto"/>
        <w:ind w:firstLine="708"/>
        <w:jc w:val="both"/>
        <w:rPr>
          <w:sz w:val="28"/>
          <w:szCs w:val="28"/>
        </w:rPr>
      </w:pPr>
      <w:r w:rsidRPr="00CD71A2">
        <w:rPr>
          <w:sz w:val="28"/>
          <w:szCs w:val="28"/>
        </w:rPr>
        <w:t xml:space="preserve">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w:t>
      </w:r>
    </w:p>
    <w:p w:rsidR="008C56DD" w:rsidRPr="00CD71A2" w:rsidRDefault="008C56DD" w:rsidP="008C56DD">
      <w:pPr>
        <w:spacing w:line="360" w:lineRule="auto"/>
        <w:ind w:firstLine="708"/>
        <w:jc w:val="both"/>
        <w:rPr>
          <w:sz w:val="28"/>
          <w:szCs w:val="28"/>
        </w:rPr>
      </w:pPr>
      <w:r w:rsidRPr="00CD71A2">
        <w:rPr>
          <w:sz w:val="28"/>
          <w:szCs w:val="28"/>
        </w:rPr>
        <w:lastRenderedPageBreak/>
        <w:t>обеспеченность  населения  доступными    и качественными  круглогодичными  услугами транспорта;</w:t>
      </w:r>
    </w:p>
    <w:p w:rsidR="008C56DD" w:rsidRPr="00CD71A2" w:rsidRDefault="008C56DD" w:rsidP="008C56DD">
      <w:pPr>
        <w:spacing w:line="360" w:lineRule="auto"/>
        <w:ind w:firstLine="709"/>
        <w:jc w:val="both"/>
        <w:rPr>
          <w:sz w:val="28"/>
          <w:szCs w:val="28"/>
        </w:rPr>
      </w:pPr>
      <w:r w:rsidRPr="00CD71A2">
        <w:rPr>
          <w:sz w:val="28"/>
          <w:szCs w:val="28"/>
        </w:rPr>
        <w:t>снижение количества  дорожно-транспортных  происшествий, произошедших на территории района в результате ненадлежащего состояния автомобильных дорог.</w:t>
      </w:r>
    </w:p>
    <w:p w:rsidR="008C56DD" w:rsidRPr="00CD71A2" w:rsidRDefault="008C56DD" w:rsidP="008C56DD">
      <w:pPr>
        <w:spacing w:line="360" w:lineRule="auto"/>
        <w:ind w:firstLine="702"/>
        <w:jc w:val="both"/>
        <w:rPr>
          <w:sz w:val="28"/>
          <w:szCs w:val="28"/>
        </w:rPr>
      </w:pPr>
      <w:r w:rsidRPr="00CD71A2">
        <w:rPr>
          <w:sz w:val="28"/>
          <w:szCs w:val="28"/>
        </w:rPr>
        <w:t>В сфере коммунального хозяйства будет создана современная и надежная система предоставления коммунальных услуг, которая  обеспечит населению района безопасные и комфортные условия проживания. В результате создания системы капитального ремонта многоквартирных домов доля домов, требующих капитального ремонта, будет снижена вдвое. В предстоящий период с использованием средств частных инвесторов в рамках концессионных соглашений, бюджетных средств, средств предприятий в рамках реализации ими инвестиционных программ будут проводиться работы по модернизации, реконструкции и капитальному ремонту объектов коммунальной инфраструктуры, что позволит снизить износ объектов инженерной инфраструктуры и аварийность в сетях, повысить их надежность и качество предоставляемых услуг. В результате охвата системой сбора и вывоза мусора всех населенных пунктов района произойдет снижение негативного воздействия на окружающую среду в результате уменьшения количества несанкционированных свалок.  Внедрение энергосберегающих технологий в учреждениях района позволит значительно снизить затраты на коммунальные услуги в бюджетной сфере.</w:t>
      </w:r>
    </w:p>
    <w:p w:rsidR="008C56DD" w:rsidRPr="00BB62A0" w:rsidRDefault="008C56DD" w:rsidP="008C56DD">
      <w:pPr>
        <w:pStyle w:val="8"/>
        <w:ind w:firstLine="0"/>
        <w:jc w:val="left"/>
        <w:rPr>
          <w:sz w:val="28"/>
          <w:szCs w:val="28"/>
        </w:rPr>
      </w:pPr>
      <w:r w:rsidRPr="00BB62A0">
        <w:rPr>
          <w:sz w:val="28"/>
          <w:szCs w:val="28"/>
        </w:rPr>
        <w:t>5.3. Повышение качества жизни населения  района.</w:t>
      </w:r>
    </w:p>
    <w:p w:rsidR="00CF4B4D" w:rsidRPr="00CD71A2" w:rsidRDefault="00CF4B4D" w:rsidP="00CF4B4D">
      <w:pPr>
        <w:ind w:firstLine="708"/>
        <w:rPr>
          <w:b/>
          <w:bCs/>
          <w:i/>
          <w:iCs/>
          <w:sz w:val="28"/>
          <w:szCs w:val="28"/>
        </w:rPr>
      </w:pPr>
      <w:r w:rsidRPr="00CD71A2">
        <w:rPr>
          <w:bCs/>
          <w:iCs/>
          <w:sz w:val="28"/>
          <w:szCs w:val="28"/>
        </w:rPr>
        <w:t>5.3.2. Развитие здравоохранения</w:t>
      </w:r>
      <w:r w:rsidRPr="00CD71A2">
        <w:rPr>
          <w:b/>
          <w:bCs/>
          <w:i/>
          <w:iCs/>
          <w:sz w:val="28"/>
          <w:szCs w:val="28"/>
        </w:rPr>
        <w:t>.</w:t>
      </w:r>
    </w:p>
    <w:p w:rsidR="00CF4B4D" w:rsidRPr="00CD71A2" w:rsidRDefault="00CF4B4D" w:rsidP="00CF4B4D">
      <w:pPr>
        <w:spacing w:line="360" w:lineRule="auto"/>
        <w:ind w:firstLine="709"/>
        <w:jc w:val="both"/>
        <w:rPr>
          <w:iCs/>
          <w:sz w:val="28"/>
          <w:szCs w:val="28"/>
        </w:rPr>
      </w:pPr>
      <w:r w:rsidRPr="00CD71A2">
        <w:rPr>
          <w:iCs/>
          <w:sz w:val="28"/>
          <w:szCs w:val="28"/>
        </w:rPr>
        <w:t>Увеличение средней продолжительности жизни до 80 лет;</w:t>
      </w:r>
    </w:p>
    <w:p w:rsidR="00CF4B4D" w:rsidRPr="00CD71A2" w:rsidRDefault="00CF4B4D" w:rsidP="00CF4B4D">
      <w:pPr>
        <w:spacing w:line="360" w:lineRule="auto"/>
        <w:ind w:firstLine="709"/>
        <w:jc w:val="both"/>
        <w:rPr>
          <w:sz w:val="28"/>
          <w:szCs w:val="28"/>
        </w:rPr>
      </w:pPr>
      <w:r w:rsidRPr="00CD71A2">
        <w:rPr>
          <w:sz w:val="28"/>
          <w:szCs w:val="28"/>
        </w:rPr>
        <w:t>восстановление принципа семейного врача, ответственного за состояние здоровья и оказание медицинской помощи конкретному пациенту;</w:t>
      </w:r>
    </w:p>
    <w:p w:rsidR="00CF4B4D" w:rsidRPr="00CD71A2" w:rsidRDefault="00CF4B4D" w:rsidP="00CF4B4D">
      <w:pPr>
        <w:spacing w:line="360" w:lineRule="auto"/>
        <w:ind w:firstLine="709"/>
        <w:jc w:val="both"/>
        <w:rPr>
          <w:sz w:val="28"/>
          <w:szCs w:val="28"/>
        </w:rPr>
      </w:pPr>
      <w:r w:rsidRPr="00CD71A2">
        <w:rPr>
          <w:sz w:val="28"/>
          <w:szCs w:val="28"/>
        </w:rPr>
        <w:t>гарантированное своевременное оказание квалифицированной амбулаторной и стационарной на всех этапах;</w:t>
      </w:r>
    </w:p>
    <w:p w:rsidR="00CF4B4D" w:rsidRPr="00CD71A2" w:rsidRDefault="00CF4B4D" w:rsidP="00CF4B4D">
      <w:pPr>
        <w:spacing w:line="360" w:lineRule="auto"/>
        <w:ind w:firstLine="709"/>
        <w:jc w:val="both"/>
        <w:rPr>
          <w:sz w:val="28"/>
          <w:szCs w:val="28"/>
        </w:rPr>
      </w:pPr>
      <w:r w:rsidRPr="00CD71A2">
        <w:rPr>
          <w:sz w:val="28"/>
          <w:szCs w:val="28"/>
        </w:rPr>
        <w:t>обеспечение доступа к высокотехнологическим медицинским услугам при различных заболеваниях, оказываемых медицинскими центрами Российской Федерации.</w:t>
      </w:r>
    </w:p>
    <w:p w:rsidR="00CF4B4D" w:rsidRPr="00CD71A2" w:rsidRDefault="00CF4B4D" w:rsidP="00CF4B4D">
      <w:pPr>
        <w:spacing w:line="360" w:lineRule="auto"/>
        <w:ind w:firstLine="709"/>
        <w:jc w:val="both"/>
        <w:rPr>
          <w:sz w:val="28"/>
          <w:szCs w:val="28"/>
        </w:rPr>
      </w:pPr>
      <w:r w:rsidRPr="00CD71A2">
        <w:rPr>
          <w:sz w:val="28"/>
          <w:szCs w:val="28"/>
        </w:rPr>
        <w:lastRenderedPageBreak/>
        <w:t>укрепление материально-технической базы СМП, в том числе обновление парка автомобилей скорой медицинской помощи;</w:t>
      </w:r>
    </w:p>
    <w:p w:rsidR="00CF4B4D" w:rsidRPr="00FE0955" w:rsidRDefault="00CF4B4D" w:rsidP="00FE0955">
      <w:pPr>
        <w:spacing w:line="360" w:lineRule="auto"/>
        <w:ind w:firstLine="709"/>
        <w:jc w:val="both"/>
        <w:rPr>
          <w:sz w:val="28"/>
          <w:szCs w:val="28"/>
        </w:rPr>
      </w:pPr>
      <w:r w:rsidRPr="00CD71A2">
        <w:rPr>
          <w:sz w:val="28"/>
          <w:szCs w:val="28"/>
        </w:rPr>
        <w:t>внедрение современных методов лечения: лапароскопические операции на брюшную полость, артроскопические операции на коленные суставы, для лечения патологии шейки матки- радиоволновую хирургию, чреспишевое ЭХО-КС и метод электрической кардиоверсии для больных с нарушениями ритма, внедрение новых диагностических методов: цветовое дуплексное сканирование почечных артерий и проведение фиброгастродуоденоскопии детям старшего возраста.</w:t>
      </w:r>
    </w:p>
    <w:p w:rsidR="008C56DD" w:rsidRPr="00CD71A2" w:rsidRDefault="00CF4B4D" w:rsidP="008C56DD">
      <w:pPr>
        <w:pStyle w:val="8"/>
        <w:spacing w:line="360" w:lineRule="auto"/>
        <w:ind w:firstLine="708"/>
        <w:jc w:val="left"/>
        <w:rPr>
          <w:b w:val="0"/>
          <w:iCs/>
          <w:sz w:val="28"/>
          <w:szCs w:val="28"/>
        </w:rPr>
      </w:pPr>
      <w:r w:rsidRPr="00CD71A2">
        <w:rPr>
          <w:b w:val="0"/>
          <w:bCs w:val="0"/>
          <w:iCs/>
          <w:sz w:val="28"/>
          <w:szCs w:val="28"/>
        </w:rPr>
        <w:t>5.3.2</w:t>
      </w:r>
      <w:r w:rsidR="008C56DD" w:rsidRPr="00CD71A2">
        <w:rPr>
          <w:b w:val="0"/>
          <w:bCs w:val="0"/>
          <w:iCs/>
          <w:sz w:val="28"/>
          <w:szCs w:val="28"/>
        </w:rPr>
        <w:t>.</w:t>
      </w:r>
      <w:r w:rsidR="008C56DD" w:rsidRPr="00CD71A2">
        <w:rPr>
          <w:b w:val="0"/>
          <w:iCs/>
          <w:sz w:val="28"/>
          <w:szCs w:val="28"/>
        </w:rPr>
        <w:t xml:space="preserve"> Развитие качественного образования.</w:t>
      </w:r>
    </w:p>
    <w:p w:rsidR="008C56DD" w:rsidRPr="00CD71A2" w:rsidRDefault="008C56DD" w:rsidP="008C56DD">
      <w:pPr>
        <w:spacing w:line="360" w:lineRule="auto"/>
        <w:ind w:firstLine="720"/>
        <w:jc w:val="both"/>
        <w:rPr>
          <w:sz w:val="28"/>
          <w:szCs w:val="28"/>
        </w:rPr>
      </w:pPr>
      <w:r w:rsidRPr="00CD71A2">
        <w:rPr>
          <w:sz w:val="28"/>
          <w:szCs w:val="28"/>
        </w:rPr>
        <w:t>Повышение доступности качественных образовательных услуг;</w:t>
      </w:r>
    </w:p>
    <w:p w:rsidR="008C56DD" w:rsidRPr="00CD71A2" w:rsidRDefault="008C56DD" w:rsidP="008C56DD">
      <w:pPr>
        <w:spacing w:line="360" w:lineRule="auto"/>
        <w:ind w:firstLine="720"/>
        <w:jc w:val="both"/>
        <w:rPr>
          <w:sz w:val="28"/>
          <w:szCs w:val="28"/>
        </w:rPr>
      </w:pPr>
      <w:r w:rsidRPr="00CD71A2">
        <w:rPr>
          <w:sz w:val="28"/>
          <w:szCs w:val="28"/>
        </w:rPr>
        <w:t>ввод  в эксплуатацию общеобразовательной школы на 450 мест в г. Краснослободске;</w:t>
      </w:r>
    </w:p>
    <w:p w:rsidR="008C56DD" w:rsidRPr="00CD71A2" w:rsidRDefault="008C56DD" w:rsidP="008C56DD">
      <w:pPr>
        <w:spacing w:line="360" w:lineRule="auto"/>
        <w:ind w:firstLine="720"/>
        <w:jc w:val="both"/>
        <w:rPr>
          <w:sz w:val="28"/>
          <w:szCs w:val="28"/>
        </w:rPr>
      </w:pPr>
      <w:r w:rsidRPr="00CD71A2">
        <w:rPr>
          <w:sz w:val="28"/>
          <w:szCs w:val="28"/>
        </w:rPr>
        <w:t>улучшение социальной ориентации учащихся и достижение социального равенства в образовании;</w:t>
      </w:r>
    </w:p>
    <w:p w:rsidR="008C56DD" w:rsidRPr="00CD71A2" w:rsidRDefault="008C56DD" w:rsidP="008C56DD">
      <w:pPr>
        <w:spacing w:line="360" w:lineRule="auto"/>
        <w:ind w:firstLine="720"/>
        <w:jc w:val="both"/>
        <w:rPr>
          <w:sz w:val="28"/>
          <w:szCs w:val="28"/>
        </w:rPr>
      </w:pPr>
      <w:r w:rsidRPr="00CD71A2">
        <w:rPr>
          <w:sz w:val="28"/>
          <w:szCs w:val="28"/>
        </w:rPr>
        <w:t>обновление и качественное совершенствование кадрового потенциала системы образования (изменение возрастной структуры и повышение уровня квалификации учителей);</w:t>
      </w:r>
    </w:p>
    <w:p w:rsidR="008C56DD" w:rsidRPr="00CD71A2" w:rsidRDefault="008C56DD" w:rsidP="008C56DD">
      <w:pPr>
        <w:spacing w:line="360" w:lineRule="auto"/>
        <w:ind w:firstLine="720"/>
        <w:jc w:val="both"/>
        <w:rPr>
          <w:sz w:val="28"/>
          <w:szCs w:val="28"/>
        </w:rPr>
      </w:pPr>
      <w:r w:rsidRPr="00CD71A2">
        <w:rPr>
          <w:sz w:val="28"/>
          <w:szCs w:val="28"/>
        </w:rPr>
        <w:t>увеличение доли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к 2025 году до 65 процентов;</w:t>
      </w:r>
    </w:p>
    <w:p w:rsidR="008C56DD" w:rsidRPr="00CD71A2" w:rsidRDefault="008C56DD" w:rsidP="008C56DD">
      <w:pPr>
        <w:spacing w:line="360" w:lineRule="auto"/>
        <w:jc w:val="both"/>
        <w:rPr>
          <w:sz w:val="28"/>
          <w:szCs w:val="28"/>
        </w:rPr>
      </w:pPr>
      <w:r w:rsidRPr="00CD71A2">
        <w:rPr>
          <w:sz w:val="28"/>
          <w:szCs w:val="28"/>
        </w:rPr>
        <w:t xml:space="preserve">           сокращение удельного веса учреждений дошкольного образования, учебно-материальная база которых требует капитального ремонта до 12,5 процентов;</w:t>
      </w:r>
    </w:p>
    <w:p w:rsidR="008C56DD" w:rsidRPr="00CD71A2" w:rsidRDefault="008C56DD" w:rsidP="008C56DD">
      <w:pPr>
        <w:pStyle w:val="ab"/>
        <w:spacing w:line="360" w:lineRule="auto"/>
        <w:ind w:firstLine="708"/>
        <w:jc w:val="both"/>
        <w:rPr>
          <w:rFonts w:ascii="Times New Roman" w:hAnsi="Times New Roman" w:cs="Times New Roman"/>
          <w:sz w:val="28"/>
          <w:szCs w:val="28"/>
        </w:rPr>
      </w:pPr>
      <w:r w:rsidRPr="00CD71A2">
        <w:rPr>
          <w:rFonts w:ascii="Times New Roman" w:hAnsi="Times New Roman" w:cs="Times New Roman"/>
          <w:sz w:val="28"/>
          <w:szCs w:val="28"/>
        </w:rPr>
        <w:t>сокращение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до 10 процентов;</w:t>
      </w:r>
    </w:p>
    <w:p w:rsidR="008C56DD" w:rsidRPr="00CD71A2" w:rsidRDefault="008C56DD" w:rsidP="008C56DD">
      <w:pPr>
        <w:spacing w:line="360" w:lineRule="auto"/>
        <w:ind w:firstLine="708"/>
        <w:jc w:val="both"/>
        <w:rPr>
          <w:sz w:val="28"/>
          <w:szCs w:val="28"/>
        </w:rPr>
      </w:pPr>
      <w:r w:rsidRPr="00CD71A2">
        <w:rPr>
          <w:sz w:val="28"/>
          <w:szCs w:val="28"/>
        </w:rPr>
        <w:lastRenderedPageBreak/>
        <w:t xml:space="preserve">обновление учебно-материальной базы, рост инвестиций в образование, направляемых на цели модернизации образования и прирост нефинансовых активов; </w:t>
      </w:r>
    </w:p>
    <w:p w:rsidR="008C56DD" w:rsidRPr="00CD71A2" w:rsidRDefault="008C56DD" w:rsidP="008C56DD">
      <w:pPr>
        <w:pStyle w:val="23"/>
        <w:spacing w:line="360" w:lineRule="auto"/>
        <w:rPr>
          <w:rFonts w:ascii="Times New Roman" w:hAnsi="Times New Roman" w:cs="Times New Roman"/>
          <w:color w:val="auto"/>
          <w:sz w:val="28"/>
          <w:szCs w:val="28"/>
        </w:rPr>
      </w:pPr>
      <w:r w:rsidRPr="00CD71A2">
        <w:rPr>
          <w:rFonts w:ascii="Times New Roman" w:hAnsi="Times New Roman" w:cs="Times New Roman"/>
          <w:color w:val="auto"/>
          <w:sz w:val="28"/>
          <w:szCs w:val="28"/>
        </w:rPr>
        <w:t>повышение процента охвата детей дошкольного возраста, за счет реконструкции имею</w:t>
      </w:r>
      <w:r w:rsidR="00203DA5">
        <w:rPr>
          <w:rFonts w:ascii="Times New Roman" w:hAnsi="Times New Roman" w:cs="Times New Roman"/>
          <w:color w:val="auto"/>
          <w:sz w:val="28"/>
          <w:szCs w:val="28"/>
        </w:rPr>
        <w:t>щихся помещений под дошкольные</w:t>
      </w:r>
      <w:r w:rsidRPr="00CD71A2">
        <w:rPr>
          <w:rFonts w:ascii="Times New Roman" w:hAnsi="Times New Roman" w:cs="Times New Roman"/>
          <w:color w:val="auto"/>
          <w:sz w:val="28"/>
          <w:szCs w:val="28"/>
        </w:rPr>
        <w:t xml:space="preserve"> группы; </w:t>
      </w:r>
    </w:p>
    <w:p w:rsidR="008C56DD" w:rsidRPr="00CD71A2" w:rsidRDefault="008C56DD" w:rsidP="008C56DD">
      <w:pPr>
        <w:pStyle w:val="23"/>
        <w:spacing w:line="360" w:lineRule="auto"/>
        <w:rPr>
          <w:rFonts w:ascii="Times New Roman" w:hAnsi="Times New Roman" w:cs="Times New Roman"/>
          <w:color w:val="auto"/>
          <w:sz w:val="28"/>
          <w:szCs w:val="28"/>
        </w:rPr>
      </w:pPr>
      <w:r w:rsidRPr="00CD71A2">
        <w:rPr>
          <w:rFonts w:ascii="Times New Roman" w:hAnsi="Times New Roman" w:cs="Times New Roman"/>
          <w:color w:val="auto"/>
          <w:sz w:val="28"/>
          <w:szCs w:val="28"/>
        </w:rPr>
        <w:t>создание мотивирующей интерактивной среды развития будущей инженерной элиты в дошкольном, общем и профессиональном образовании;</w:t>
      </w:r>
    </w:p>
    <w:p w:rsidR="008C56DD" w:rsidRPr="00CD71A2" w:rsidRDefault="008C56DD" w:rsidP="008C56DD">
      <w:pPr>
        <w:spacing w:line="360" w:lineRule="auto"/>
        <w:ind w:firstLine="709"/>
        <w:rPr>
          <w:sz w:val="28"/>
          <w:szCs w:val="28"/>
        </w:rPr>
      </w:pPr>
      <w:r w:rsidRPr="00CD71A2">
        <w:rPr>
          <w:sz w:val="28"/>
          <w:szCs w:val="28"/>
        </w:rPr>
        <w:t>рост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100 процентов;</w:t>
      </w:r>
    </w:p>
    <w:p w:rsidR="00134761" w:rsidRPr="00134761" w:rsidRDefault="008C56DD" w:rsidP="00134761">
      <w:pPr>
        <w:spacing w:line="360" w:lineRule="auto"/>
        <w:ind w:firstLine="709"/>
        <w:rPr>
          <w:sz w:val="28"/>
          <w:szCs w:val="28"/>
        </w:rPr>
      </w:pPr>
      <w:r w:rsidRPr="00CD71A2">
        <w:rPr>
          <w:sz w:val="28"/>
          <w:szCs w:val="28"/>
        </w:rPr>
        <w:t xml:space="preserve">строительство и ввод в эксплуатацию </w:t>
      </w:r>
      <w:r w:rsidR="00134761">
        <w:rPr>
          <w:sz w:val="28"/>
          <w:szCs w:val="28"/>
        </w:rPr>
        <w:t>яслей</w:t>
      </w:r>
      <w:r w:rsidR="00134761">
        <w:t xml:space="preserve"> </w:t>
      </w:r>
      <w:r w:rsidR="00134761" w:rsidRPr="00134761">
        <w:rPr>
          <w:sz w:val="28"/>
          <w:szCs w:val="28"/>
        </w:rPr>
        <w:t>для детей от 2-х месяцев до 3-х лет на 60 мест в с.Гумны</w:t>
      </w:r>
      <w:r w:rsidR="00134761">
        <w:rPr>
          <w:sz w:val="28"/>
          <w:szCs w:val="28"/>
        </w:rPr>
        <w:t>.</w:t>
      </w:r>
    </w:p>
    <w:p w:rsidR="008C56DD" w:rsidRPr="00CD71A2" w:rsidRDefault="008C56DD" w:rsidP="00134761">
      <w:pPr>
        <w:spacing w:line="360" w:lineRule="auto"/>
        <w:ind w:firstLine="709"/>
        <w:rPr>
          <w:bCs/>
          <w:iCs/>
          <w:sz w:val="28"/>
          <w:szCs w:val="28"/>
        </w:rPr>
      </w:pPr>
      <w:r w:rsidRPr="00CD71A2">
        <w:rPr>
          <w:bCs/>
          <w:iCs/>
          <w:sz w:val="28"/>
          <w:szCs w:val="28"/>
        </w:rPr>
        <w:t>5.3.3. Развитие культуры, туризма и отдыха.</w:t>
      </w:r>
    </w:p>
    <w:p w:rsidR="008C56DD" w:rsidRPr="00CD71A2" w:rsidRDefault="008C56DD" w:rsidP="008C56DD">
      <w:pPr>
        <w:spacing w:line="360" w:lineRule="auto"/>
        <w:ind w:firstLine="708"/>
        <w:jc w:val="both"/>
        <w:rPr>
          <w:sz w:val="28"/>
          <w:szCs w:val="28"/>
        </w:rPr>
      </w:pPr>
      <w:r w:rsidRPr="00CD71A2">
        <w:rPr>
          <w:sz w:val="28"/>
          <w:szCs w:val="28"/>
        </w:rPr>
        <w:t>Сформировать новый  комплексный туристический продукт, который бы способствовал устойчивому развитию сельских поселений, внутреннему и въездному туризму;</w:t>
      </w:r>
    </w:p>
    <w:p w:rsidR="008C56DD" w:rsidRPr="00CD71A2" w:rsidRDefault="008C56DD" w:rsidP="008C56DD">
      <w:pPr>
        <w:spacing w:line="360" w:lineRule="auto"/>
        <w:ind w:firstLine="708"/>
        <w:jc w:val="both"/>
        <w:rPr>
          <w:sz w:val="28"/>
          <w:szCs w:val="28"/>
        </w:rPr>
      </w:pPr>
      <w:r w:rsidRPr="00CD71A2">
        <w:rPr>
          <w:sz w:val="28"/>
          <w:szCs w:val="28"/>
        </w:rPr>
        <w:t>возрождение  и активизация народных промыслов в селах и деревнях;</w:t>
      </w:r>
    </w:p>
    <w:p w:rsidR="008C56DD" w:rsidRPr="00CD71A2" w:rsidRDefault="008C56DD" w:rsidP="008C56DD">
      <w:pPr>
        <w:spacing w:line="360" w:lineRule="auto"/>
        <w:ind w:firstLine="708"/>
        <w:jc w:val="both"/>
        <w:rPr>
          <w:color w:val="000000"/>
          <w:sz w:val="28"/>
          <w:szCs w:val="28"/>
          <w:shd w:val="clear" w:color="auto" w:fill="FFFFFF"/>
        </w:rPr>
      </w:pPr>
      <w:r w:rsidRPr="00CD71A2">
        <w:rPr>
          <w:color w:val="000000"/>
          <w:sz w:val="28"/>
          <w:szCs w:val="28"/>
          <w:shd w:val="clear" w:color="auto" w:fill="FFFFFF"/>
        </w:rPr>
        <w:t>наличие туристического водного маршрута по р. Мокше с остановками по пути следования для осмотра наиболее привлекательных культурно-исторических и природных объектов по берегам реки;</w:t>
      </w:r>
    </w:p>
    <w:p w:rsidR="008C56DD" w:rsidRPr="00CD71A2" w:rsidRDefault="008C56DD" w:rsidP="008C56DD">
      <w:pPr>
        <w:spacing w:line="360" w:lineRule="auto"/>
        <w:ind w:firstLine="708"/>
        <w:jc w:val="both"/>
        <w:rPr>
          <w:color w:val="000000"/>
          <w:sz w:val="28"/>
          <w:szCs w:val="28"/>
          <w:shd w:val="clear" w:color="auto" w:fill="FFFFFF"/>
        </w:rPr>
      </w:pPr>
      <w:r w:rsidRPr="00CD71A2">
        <w:rPr>
          <w:color w:val="000000"/>
          <w:sz w:val="28"/>
          <w:szCs w:val="28"/>
          <w:shd w:val="clear" w:color="auto" w:fill="FFFFFF"/>
        </w:rPr>
        <w:t>расширить перечень мероприятий относящихся к этническому и событийному туризму;</w:t>
      </w:r>
    </w:p>
    <w:p w:rsidR="008C56DD" w:rsidRPr="00CD71A2" w:rsidRDefault="008C56DD" w:rsidP="008C56DD">
      <w:pPr>
        <w:spacing w:line="360" w:lineRule="auto"/>
        <w:ind w:firstLine="708"/>
        <w:jc w:val="both"/>
        <w:rPr>
          <w:color w:val="000000"/>
          <w:sz w:val="28"/>
          <w:szCs w:val="28"/>
          <w:shd w:val="clear" w:color="auto" w:fill="FFFFFF"/>
        </w:rPr>
      </w:pPr>
      <w:r w:rsidRPr="00CD71A2">
        <w:rPr>
          <w:color w:val="000000"/>
          <w:sz w:val="28"/>
          <w:szCs w:val="28"/>
          <w:shd w:val="clear" w:color="auto" w:fill="FFFFFF"/>
        </w:rPr>
        <w:t>создать туристический центр на базе культурно-исторического наследия;</w:t>
      </w:r>
    </w:p>
    <w:p w:rsidR="008C56DD" w:rsidRPr="00CD71A2" w:rsidRDefault="008C56DD" w:rsidP="008C56DD">
      <w:pPr>
        <w:spacing w:line="360" w:lineRule="auto"/>
        <w:ind w:firstLine="708"/>
        <w:jc w:val="both"/>
        <w:rPr>
          <w:color w:val="000000"/>
          <w:sz w:val="28"/>
          <w:szCs w:val="28"/>
          <w:shd w:val="clear" w:color="auto" w:fill="FFFFFF"/>
        </w:rPr>
      </w:pPr>
      <w:r w:rsidRPr="00CD71A2">
        <w:rPr>
          <w:sz w:val="28"/>
          <w:szCs w:val="28"/>
        </w:rPr>
        <w:t xml:space="preserve">создание районного туристко-информационного центра с туристическим сайтом для </w:t>
      </w:r>
      <w:r w:rsidRPr="00CD71A2">
        <w:rPr>
          <w:color w:val="000000"/>
          <w:sz w:val="28"/>
          <w:szCs w:val="28"/>
        </w:rPr>
        <w:t>рекламно-информационного продвижения туристических ресурсов.</w:t>
      </w:r>
    </w:p>
    <w:p w:rsidR="008C56DD" w:rsidRPr="00CD71A2" w:rsidRDefault="008C56DD" w:rsidP="008C56DD">
      <w:pPr>
        <w:pStyle w:val="ConsNormal"/>
        <w:widowControl/>
        <w:ind w:firstLine="708"/>
        <w:rPr>
          <w:rFonts w:ascii="Times New Roman" w:hAnsi="Times New Roman" w:cs="Times New Roman"/>
          <w:bCs/>
          <w:iCs/>
          <w:spacing w:val="4"/>
          <w:sz w:val="28"/>
          <w:szCs w:val="28"/>
        </w:rPr>
      </w:pPr>
      <w:r w:rsidRPr="00CD71A2">
        <w:rPr>
          <w:rFonts w:ascii="Times New Roman" w:hAnsi="Times New Roman" w:cs="Times New Roman"/>
          <w:bCs/>
          <w:iCs/>
          <w:spacing w:val="4"/>
          <w:sz w:val="28"/>
          <w:szCs w:val="28"/>
        </w:rPr>
        <w:t>5.3.4. Создание условий для массового привлечения населения к активным занятиям физической культурой и спортом.</w:t>
      </w:r>
    </w:p>
    <w:p w:rsidR="008C56DD" w:rsidRPr="00CD71A2" w:rsidRDefault="008C56DD" w:rsidP="008C56DD">
      <w:pPr>
        <w:pStyle w:val="ae"/>
        <w:spacing w:before="0" w:beforeAutospacing="0" w:after="0" w:afterAutospacing="0" w:line="360" w:lineRule="auto"/>
        <w:ind w:firstLine="708"/>
        <w:jc w:val="both"/>
        <w:rPr>
          <w:sz w:val="28"/>
          <w:szCs w:val="28"/>
        </w:rPr>
      </w:pPr>
      <w:r w:rsidRPr="00CD71A2">
        <w:rPr>
          <w:sz w:val="28"/>
          <w:szCs w:val="28"/>
        </w:rPr>
        <w:t xml:space="preserve">В результате реализации мероприятий стратегии прогнозируется к 2025 году увеличение следующих показателей развития физической культуры и спорта: </w:t>
      </w:r>
    </w:p>
    <w:p w:rsidR="008C56DD" w:rsidRPr="00CD71A2" w:rsidRDefault="008C56DD" w:rsidP="008C56DD">
      <w:pPr>
        <w:pStyle w:val="ae"/>
        <w:spacing w:before="0" w:beforeAutospacing="0" w:after="0" w:afterAutospacing="0" w:line="360" w:lineRule="auto"/>
        <w:ind w:firstLine="708"/>
        <w:jc w:val="both"/>
        <w:rPr>
          <w:sz w:val="28"/>
          <w:szCs w:val="28"/>
        </w:rPr>
      </w:pPr>
      <w:r w:rsidRPr="00CD71A2">
        <w:rPr>
          <w:sz w:val="28"/>
          <w:szCs w:val="28"/>
        </w:rPr>
        <w:lastRenderedPageBreak/>
        <w:t>строительство и ввод в эксплуатацию комплексной спортивной площадки в д. Красная Подгора;</w:t>
      </w:r>
    </w:p>
    <w:p w:rsidR="008C56DD" w:rsidRPr="00CD71A2" w:rsidRDefault="001D1AD0" w:rsidP="008C56DD">
      <w:pPr>
        <w:pStyle w:val="ae"/>
        <w:spacing w:before="0" w:beforeAutospacing="0" w:after="0" w:afterAutospacing="0" w:line="360" w:lineRule="auto"/>
        <w:ind w:firstLine="708"/>
        <w:jc w:val="both"/>
        <w:rPr>
          <w:sz w:val="28"/>
          <w:szCs w:val="28"/>
        </w:rPr>
      </w:pPr>
      <w:r>
        <w:rPr>
          <w:sz w:val="28"/>
          <w:szCs w:val="28"/>
        </w:rPr>
        <w:t>рост количества</w:t>
      </w:r>
      <w:r w:rsidR="008C56DD" w:rsidRPr="00CD71A2">
        <w:rPr>
          <w:sz w:val="28"/>
          <w:szCs w:val="28"/>
        </w:rPr>
        <w:t xml:space="preserve"> занимающихся физической культурой и спортом на  14 %</w:t>
      </w:r>
      <w:r>
        <w:rPr>
          <w:sz w:val="28"/>
          <w:szCs w:val="28"/>
        </w:rPr>
        <w:t xml:space="preserve"> к уровню 2018 года</w:t>
      </w:r>
      <w:r w:rsidR="008C56DD" w:rsidRPr="00CD71A2">
        <w:rPr>
          <w:sz w:val="28"/>
          <w:szCs w:val="28"/>
        </w:rPr>
        <w:t xml:space="preserve">; </w:t>
      </w:r>
    </w:p>
    <w:p w:rsidR="008C56DD" w:rsidRPr="00CD71A2" w:rsidRDefault="00442BBC" w:rsidP="008C56DD">
      <w:pPr>
        <w:pStyle w:val="ae"/>
        <w:spacing w:before="0" w:beforeAutospacing="0" w:after="0" w:afterAutospacing="0" w:line="360" w:lineRule="auto"/>
        <w:ind w:firstLine="708"/>
        <w:jc w:val="both"/>
        <w:rPr>
          <w:sz w:val="28"/>
          <w:szCs w:val="28"/>
        </w:rPr>
      </w:pPr>
      <w:r>
        <w:rPr>
          <w:sz w:val="28"/>
          <w:szCs w:val="28"/>
        </w:rPr>
        <w:t>рост количества</w:t>
      </w:r>
      <w:r w:rsidR="008C56DD" w:rsidRPr="00CD71A2">
        <w:rPr>
          <w:sz w:val="28"/>
          <w:szCs w:val="28"/>
        </w:rPr>
        <w:t xml:space="preserve"> спортивных сооружений на  30%; </w:t>
      </w:r>
    </w:p>
    <w:p w:rsidR="008C56DD" w:rsidRPr="00CD71A2" w:rsidRDefault="00442BBC" w:rsidP="008C56DD">
      <w:pPr>
        <w:pStyle w:val="ae"/>
        <w:spacing w:before="0" w:beforeAutospacing="0" w:after="0" w:afterAutospacing="0" w:line="360" w:lineRule="auto"/>
        <w:ind w:firstLine="708"/>
        <w:jc w:val="both"/>
        <w:rPr>
          <w:sz w:val="28"/>
          <w:szCs w:val="28"/>
        </w:rPr>
      </w:pPr>
      <w:r>
        <w:rPr>
          <w:sz w:val="28"/>
          <w:szCs w:val="28"/>
        </w:rPr>
        <w:t>рост количества</w:t>
      </w:r>
      <w:r w:rsidR="008C56DD" w:rsidRPr="00CD71A2">
        <w:rPr>
          <w:sz w:val="28"/>
          <w:szCs w:val="28"/>
        </w:rPr>
        <w:t xml:space="preserve"> победителей и призеров официальных республиканских и всероссийских  соревнований на 15%; </w:t>
      </w:r>
    </w:p>
    <w:p w:rsidR="008C56DD" w:rsidRPr="00CD71A2" w:rsidRDefault="008C56DD" w:rsidP="008C56DD">
      <w:pPr>
        <w:pStyle w:val="ae"/>
        <w:spacing w:before="0" w:beforeAutospacing="0" w:after="0" w:afterAutospacing="0" w:line="360" w:lineRule="auto"/>
        <w:ind w:firstLine="708"/>
        <w:jc w:val="both"/>
        <w:rPr>
          <w:sz w:val="28"/>
          <w:szCs w:val="28"/>
        </w:rPr>
      </w:pPr>
      <w:r w:rsidRPr="00CD71A2">
        <w:rPr>
          <w:sz w:val="28"/>
          <w:szCs w:val="28"/>
        </w:rPr>
        <w:t xml:space="preserve">создание некоммерческого общественного фонда развития физической культуры и спорта в Краснослободском муниципальном районе; </w:t>
      </w:r>
    </w:p>
    <w:p w:rsidR="008C56DD" w:rsidRPr="00CD71A2" w:rsidRDefault="008C56DD" w:rsidP="008C56DD">
      <w:pPr>
        <w:pStyle w:val="ae"/>
        <w:spacing w:before="0" w:beforeAutospacing="0" w:after="0" w:afterAutospacing="0" w:line="360" w:lineRule="auto"/>
        <w:ind w:firstLine="708"/>
        <w:jc w:val="both"/>
        <w:rPr>
          <w:sz w:val="28"/>
          <w:szCs w:val="28"/>
        </w:rPr>
      </w:pPr>
      <w:r w:rsidRPr="00CD71A2">
        <w:rPr>
          <w:sz w:val="28"/>
          <w:szCs w:val="28"/>
        </w:rPr>
        <w:t>проведение ежегодной Спартакиады среди трудовых коллективов по 7 видам спорта;</w:t>
      </w:r>
    </w:p>
    <w:p w:rsidR="008C56DD" w:rsidRPr="00CD71A2" w:rsidRDefault="008C56DD" w:rsidP="008C56DD">
      <w:pPr>
        <w:pStyle w:val="ae"/>
        <w:spacing w:before="0" w:beforeAutospacing="0" w:after="0" w:afterAutospacing="0" w:line="360" w:lineRule="auto"/>
        <w:ind w:firstLine="708"/>
        <w:jc w:val="both"/>
        <w:rPr>
          <w:sz w:val="28"/>
          <w:szCs w:val="28"/>
        </w:rPr>
      </w:pPr>
      <w:r w:rsidRPr="00CD71A2">
        <w:rPr>
          <w:sz w:val="28"/>
          <w:szCs w:val="28"/>
        </w:rPr>
        <w:t>строительство и ввод в эксплуатацию  единого спортивного комплекса в д. Бобылевские Выселки Старогоряшинского сельского поселения Краснослободского муниципального района Республики Мордовия;</w:t>
      </w:r>
    </w:p>
    <w:p w:rsidR="008C56DD" w:rsidRPr="00CD71A2" w:rsidRDefault="008C56DD" w:rsidP="008C56DD">
      <w:pPr>
        <w:spacing w:line="360" w:lineRule="auto"/>
        <w:ind w:firstLine="709"/>
        <w:jc w:val="both"/>
        <w:rPr>
          <w:sz w:val="28"/>
          <w:szCs w:val="28"/>
        </w:rPr>
      </w:pPr>
      <w:r w:rsidRPr="00CD71A2">
        <w:rPr>
          <w:sz w:val="28"/>
          <w:szCs w:val="28"/>
        </w:rPr>
        <w:t>увеличение численности спортсменов массовых разрядов;</w:t>
      </w:r>
    </w:p>
    <w:p w:rsidR="008C56DD" w:rsidRPr="00CD71A2" w:rsidRDefault="008C56DD" w:rsidP="008C56DD">
      <w:pPr>
        <w:spacing w:line="360" w:lineRule="auto"/>
        <w:ind w:firstLine="709"/>
        <w:jc w:val="both"/>
        <w:rPr>
          <w:sz w:val="28"/>
          <w:szCs w:val="28"/>
        </w:rPr>
      </w:pPr>
      <w:r w:rsidRPr="00CD71A2">
        <w:rPr>
          <w:sz w:val="28"/>
          <w:szCs w:val="28"/>
        </w:rPr>
        <w:t>снижение уровня преступности и правонарушений.</w:t>
      </w:r>
    </w:p>
    <w:p w:rsidR="00D9675C" w:rsidRPr="00BB62A0" w:rsidRDefault="008C56DD" w:rsidP="008C56DD">
      <w:pPr>
        <w:pStyle w:val="6"/>
        <w:ind w:firstLine="0"/>
        <w:rPr>
          <w:iCs/>
          <w:sz w:val="28"/>
          <w:szCs w:val="28"/>
        </w:rPr>
      </w:pPr>
      <w:r w:rsidRPr="00BB62A0">
        <w:rPr>
          <w:iCs/>
          <w:sz w:val="28"/>
          <w:szCs w:val="28"/>
        </w:rPr>
        <w:t>5.4. Промышленное производство</w:t>
      </w:r>
      <w:r w:rsidR="00D9675C" w:rsidRPr="00BB62A0">
        <w:rPr>
          <w:iCs/>
          <w:sz w:val="28"/>
          <w:szCs w:val="28"/>
        </w:rPr>
        <w:t>.</w:t>
      </w:r>
    </w:p>
    <w:p w:rsidR="00D9675C" w:rsidRPr="00CD71A2" w:rsidRDefault="00D9675C" w:rsidP="00D9675C">
      <w:pPr>
        <w:spacing w:line="360" w:lineRule="auto"/>
        <w:ind w:firstLine="709"/>
        <w:jc w:val="both"/>
        <w:rPr>
          <w:sz w:val="28"/>
          <w:szCs w:val="28"/>
        </w:rPr>
      </w:pPr>
      <w:r w:rsidRPr="00CD71A2">
        <w:rPr>
          <w:sz w:val="28"/>
          <w:szCs w:val="28"/>
        </w:rPr>
        <w:t>Увеличение объемов производства на ООО «Краснослободский молочный завод» в 2 раза;</w:t>
      </w:r>
    </w:p>
    <w:p w:rsidR="00D9675C" w:rsidRPr="00CD71A2" w:rsidRDefault="00D9675C" w:rsidP="00D9675C">
      <w:pPr>
        <w:spacing w:line="360" w:lineRule="auto"/>
        <w:ind w:firstLine="709"/>
        <w:jc w:val="both"/>
        <w:rPr>
          <w:sz w:val="28"/>
          <w:szCs w:val="28"/>
        </w:rPr>
      </w:pPr>
      <w:r w:rsidRPr="00CD71A2">
        <w:rPr>
          <w:sz w:val="28"/>
          <w:szCs w:val="28"/>
        </w:rPr>
        <w:t xml:space="preserve"> обновление производственных мощностей на всех предприятиях;</w:t>
      </w:r>
    </w:p>
    <w:p w:rsidR="00D9675C" w:rsidRPr="00CD71A2" w:rsidRDefault="00D9675C" w:rsidP="00D9675C">
      <w:pPr>
        <w:spacing w:line="360" w:lineRule="auto"/>
        <w:ind w:firstLine="709"/>
        <w:jc w:val="both"/>
        <w:rPr>
          <w:sz w:val="28"/>
          <w:szCs w:val="28"/>
        </w:rPr>
      </w:pPr>
      <w:r w:rsidRPr="00CD71A2">
        <w:rPr>
          <w:sz w:val="28"/>
          <w:szCs w:val="28"/>
        </w:rPr>
        <w:t xml:space="preserve"> рост объемов отгруженной продукции собственного производства на ОАО «Краснослободский радиозавод» на 20% к 2025 году;</w:t>
      </w:r>
    </w:p>
    <w:p w:rsidR="00D9675C" w:rsidRPr="00CD71A2" w:rsidRDefault="00D9675C" w:rsidP="00D9675C">
      <w:pPr>
        <w:spacing w:line="360" w:lineRule="auto"/>
        <w:ind w:firstLine="709"/>
        <w:jc w:val="both"/>
        <w:rPr>
          <w:sz w:val="28"/>
          <w:szCs w:val="28"/>
        </w:rPr>
      </w:pPr>
      <w:r w:rsidRPr="00CD71A2">
        <w:rPr>
          <w:sz w:val="28"/>
          <w:szCs w:val="28"/>
        </w:rPr>
        <w:t xml:space="preserve"> организация участка художественной росписи пластмассовых изделий на ОАО «Краснослободский радиозавод» и создание 7 рабочих мест;</w:t>
      </w:r>
    </w:p>
    <w:p w:rsidR="00D9675C" w:rsidRPr="00CD71A2" w:rsidRDefault="00D9675C" w:rsidP="00D9675C">
      <w:pPr>
        <w:pStyle w:val="8"/>
        <w:spacing w:line="360" w:lineRule="auto"/>
        <w:jc w:val="both"/>
        <w:rPr>
          <w:b w:val="0"/>
          <w:bCs w:val="0"/>
          <w:sz w:val="28"/>
          <w:szCs w:val="28"/>
        </w:rPr>
      </w:pPr>
      <w:r w:rsidRPr="00CD71A2">
        <w:rPr>
          <w:b w:val="0"/>
          <w:bCs w:val="0"/>
          <w:sz w:val="28"/>
          <w:szCs w:val="28"/>
        </w:rPr>
        <w:t xml:space="preserve"> удовлетворение потребности  торговых предприятий района и республики Мордовия  в продукции народно-художественного промысла;</w:t>
      </w:r>
    </w:p>
    <w:p w:rsidR="00D9675C" w:rsidRPr="00CD71A2" w:rsidRDefault="00D9675C" w:rsidP="00D9675C">
      <w:pPr>
        <w:pStyle w:val="8"/>
        <w:spacing w:line="360" w:lineRule="auto"/>
        <w:jc w:val="both"/>
        <w:rPr>
          <w:b w:val="0"/>
          <w:bCs w:val="0"/>
          <w:sz w:val="28"/>
          <w:szCs w:val="28"/>
        </w:rPr>
      </w:pPr>
      <w:r w:rsidRPr="00CD71A2">
        <w:rPr>
          <w:b w:val="0"/>
          <w:bCs w:val="0"/>
          <w:sz w:val="28"/>
          <w:szCs w:val="28"/>
        </w:rPr>
        <w:t xml:space="preserve"> роста объема производства продукции на ПП №2 ЗАО «Конвертор» ежегодно не менее 10%;</w:t>
      </w:r>
    </w:p>
    <w:p w:rsidR="00D9675C" w:rsidRPr="00CD71A2" w:rsidRDefault="00D9675C" w:rsidP="00D9675C">
      <w:pPr>
        <w:spacing w:line="360" w:lineRule="auto"/>
        <w:jc w:val="both"/>
        <w:rPr>
          <w:sz w:val="28"/>
          <w:szCs w:val="28"/>
        </w:rPr>
      </w:pPr>
      <w:r w:rsidRPr="00CD71A2">
        <w:rPr>
          <w:sz w:val="28"/>
          <w:szCs w:val="28"/>
        </w:rPr>
        <w:tab/>
        <w:t>обеспечение  достойных условий  и оплаты  работников, занятых на производстве;</w:t>
      </w:r>
    </w:p>
    <w:p w:rsidR="00D9675C" w:rsidRPr="00CD71A2" w:rsidRDefault="00D9675C" w:rsidP="00D9675C">
      <w:pPr>
        <w:pStyle w:val="8"/>
        <w:spacing w:line="360" w:lineRule="auto"/>
        <w:jc w:val="both"/>
        <w:rPr>
          <w:b w:val="0"/>
          <w:bCs w:val="0"/>
          <w:sz w:val="28"/>
          <w:szCs w:val="28"/>
        </w:rPr>
      </w:pPr>
      <w:r w:rsidRPr="00CD71A2">
        <w:rPr>
          <w:b w:val="0"/>
          <w:bCs w:val="0"/>
          <w:sz w:val="28"/>
          <w:szCs w:val="28"/>
        </w:rPr>
        <w:lastRenderedPageBreak/>
        <w:t>увеличение объемов производства на ООО «Прядильно-ткацкая фабрика» в 2025 году  в 1,3 раза за счет выпуска новой продукции (пальтовой и портьерной ткани).</w:t>
      </w:r>
    </w:p>
    <w:p w:rsidR="00D9675C" w:rsidRPr="00CD71A2" w:rsidRDefault="00D9675C" w:rsidP="00D9675C">
      <w:pPr>
        <w:spacing w:line="360" w:lineRule="auto"/>
        <w:jc w:val="both"/>
        <w:rPr>
          <w:sz w:val="28"/>
          <w:szCs w:val="28"/>
        </w:rPr>
      </w:pPr>
      <w:r w:rsidRPr="00CD71A2">
        <w:rPr>
          <w:sz w:val="28"/>
          <w:szCs w:val="28"/>
        </w:rPr>
        <w:tab/>
        <w:t>рост объемов производства на ООО Завод «ПромМетИзделие» к 2025 году в 2,2 раза, за счет реализации 2 этапа инвестиционного проекта «Техническое перевооружение предприятия для выпуска новой продукции по импортозамещению».</w:t>
      </w:r>
    </w:p>
    <w:p w:rsidR="00D9675C" w:rsidRPr="00BB62A0" w:rsidRDefault="008C56DD" w:rsidP="008C56DD">
      <w:pPr>
        <w:pStyle w:val="8"/>
        <w:ind w:firstLine="0"/>
        <w:jc w:val="left"/>
        <w:rPr>
          <w:iCs/>
          <w:sz w:val="28"/>
          <w:szCs w:val="28"/>
        </w:rPr>
      </w:pPr>
      <w:r w:rsidRPr="00BB62A0">
        <w:rPr>
          <w:iCs/>
          <w:sz w:val="28"/>
          <w:szCs w:val="28"/>
        </w:rPr>
        <w:t>5.5.  Сельское хозяйство</w:t>
      </w:r>
      <w:r w:rsidR="00D9675C" w:rsidRPr="00BB62A0">
        <w:rPr>
          <w:iCs/>
          <w:sz w:val="28"/>
          <w:szCs w:val="28"/>
        </w:rPr>
        <w:t>.</w:t>
      </w:r>
    </w:p>
    <w:p w:rsidR="00D9675C" w:rsidRPr="00CD71A2" w:rsidRDefault="00D9675C" w:rsidP="00D9675C">
      <w:pPr>
        <w:ind w:firstLine="709"/>
        <w:jc w:val="both"/>
        <w:rPr>
          <w:b/>
          <w:bCs/>
          <w:i/>
          <w:iCs/>
          <w:sz w:val="26"/>
          <w:szCs w:val="26"/>
        </w:rPr>
      </w:pPr>
    </w:p>
    <w:p w:rsidR="00D9675C" w:rsidRPr="00CD71A2" w:rsidRDefault="00D9675C" w:rsidP="00D9675C">
      <w:pPr>
        <w:spacing w:line="360" w:lineRule="auto"/>
        <w:rPr>
          <w:sz w:val="28"/>
          <w:szCs w:val="28"/>
        </w:rPr>
      </w:pPr>
      <w:r w:rsidRPr="00CD71A2">
        <w:rPr>
          <w:sz w:val="26"/>
          <w:szCs w:val="26"/>
        </w:rPr>
        <w:t xml:space="preserve">         </w:t>
      </w:r>
      <w:r w:rsidRPr="00CD71A2">
        <w:rPr>
          <w:sz w:val="28"/>
          <w:szCs w:val="28"/>
        </w:rPr>
        <w:t>Реализация мероприятий позволит добиться к 2025 году следующих показателей:</w:t>
      </w:r>
    </w:p>
    <w:p w:rsidR="00D9675C" w:rsidRPr="00CD71A2" w:rsidRDefault="00D9675C" w:rsidP="00D9675C">
      <w:pPr>
        <w:spacing w:line="360" w:lineRule="auto"/>
        <w:rPr>
          <w:sz w:val="28"/>
          <w:szCs w:val="28"/>
        </w:rPr>
      </w:pPr>
      <w:r w:rsidRPr="00CD71A2">
        <w:rPr>
          <w:sz w:val="28"/>
          <w:szCs w:val="28"/>
        </w:rPr>
        <w:t xml:space="preserve">          производство продукции сельского хозяйства  в сопоставимых ценах должно вырасти по отношению к 2017году в 1,4 раза;</w:t>
      </w:r>
    </w:p>
    <w:p w:rsidR="00D9675C" w:rsidRPr="00CD71A2" w:rsidRDefault="00D9675C" w:rsidP="00D9675C">
      <w:pPr>
        <w:spacing w:line="360" w:lineRule="auto"/>
        <w:jc w:val="both"/>
        <w:rPr>
          <w:sz w:val="28"/>
          <w:szCs w:val="28"/>
        </w:rPr>
      </w:pPr>
      <w:r w:rsidRPr="00CD71A2">
        <w:rPr>
          <w:sz w:val="28"/>
          <w:szCs w:val="28"/>
        </w:rPr>
        <w:t xml:space="preserve">          производство в хозяйствах всех категорий: зерновых и зернобобовых культур довести до   81 тыс. тонн;</w:t>
      </w:r>
    </w:p>
    <w:p w:rsidR="00D9675C" w:rsidRPr="00CD71A2" w:rsidRDefault="00D9675C" w:rsidP="00D9675C">
      <w:pPr>
        <w:spacing w:line="360" w:lineRule="auto"/>
        <w:jc w:val="both"/>
        <w:rPr>
          <w:sz w:val="28"/>
          <w:szCs w:val="28"/>
        </w:rPr>
      </w:pPr>
      <w:r w:rsidRPr="00CD71A2">
        <w:rPr>
          <w:sz w:val="28"/>
          <w:szCs w:val="28"/>
        </w:rPr>
        <w:t xml:space="preserve">           сохранение размера посевных площадей, занятых зерновыми, зернобобовыми и кормовыми сельскохозяйственными культурами - </w:t>
      </w:r>
      <w:smartTag w:uri="urn:schemas-microsoft-com:office:smarttags" w:element="metricconverter">
        <w:smartTagPr>
          <w:attr w:name="ProductID" w:val="2024 г"/>
        </w:smartTagPr>
        <w:r w:rsidRPr="00CD71A2">
          <w:rPr>
            <w:sz w:val="28"/>
            <w:szCs w:val="28"/>
          </w:rPr>
          <w:t>44240 га</w:t>
        </w:r>
      </w:smartTag>
      <w:r w:rsidRPr="00CD71A2">
        <w:rPr>
          <w:sz w:val="28"/>
          <w:szCs w:val="28"/>
        </w:rPr>
        <w:t xml:space="preserve">, зерновыми культурами на уровне </w:t>
      </w:r>
      <w:smartTag w:uri="urn:schemas-microsoft-com:office:smarttags" w:element="metricconverter">
        <w:smartTagPr>
          <w:attr w:name="ProductID" w:val="2024 г"/>
        </w:smartTagPr>
        <w:r w:rsidRPr="00CD71A2">
          <w:rPr>
            <w:sz w:val="28"/>
            <w:szCs w:val="28"/>
          </w:rPr>
          <w:t>26 000 га</w:t>
        </w:r>
      </w:smartTag>
      <w:r w:rsidRPr="00CD71A2">
        <w:rPr>
          <w:sz w:val="28"/>
          <w:szCs w:val="28"/>
        </w:rPr>
        <w:t>;</w:t>
      </w:r>
    </w:p>
    <w:p w:rsidR="00D9675C" w:rsidRPr="00CD71A2" w:rsidRDefault="00D9675C" w:rsidP="00D9675C">
      <w:pPr>
        <w:spacing w:line="360" w:lineRule="auto"/>
        <w:jc w:val="both"/>
        <w:rPr>
          <w:sz w:val="28"/>
          <w:szCs w:val="28"/>
        </w:rPr>
      </w:pPr>
      <w:r w:rsidRPr="00CD71A2">
        <w:rPr>
          <w:sz w:val="28"/>
          <w:szCs w:val="28"/>
        </w:rPr>
        <w:t xml:space="preserve">             доля площади, засеваемой элитными семенами в общей площади посевов - 12%;</w:t>
      </w:r>
    </w:p>
    <w:p w:rsidR="00D9675C" w:rsidRPr="00CD71A2" w:rsidRDefault="00D9675C" w:rsidP="00D9675C">
      <w:pPr>
        <w:spacing w:line="360" w:lineRule="auto"/>
        <w:jc w:val="both"/>
        <w:rPr>
          <w:sz w:val="28"/>
          <w:szCs w:val="28"/>
        </w:rPr>
      </w:pPr>
      <w:r w:rsidRPr="00CD71A2">
        <w:rPr>
          <w:sz w:val="28"/>
          <w:szCs w:val="28"/>
        </w:rPr>
        <w:t xml:space="preserve">            площадь закладки многолетних плодовых и ягодных насаждений – 4-</w:t>
      </w:r>
      <w:smartTag w:uri="urn:schemas-microsoft-com:office:smarttags" w:element="metricconverter">
        <w:smartTagPr>
          <w:attr w:name="ProductID" w:val="2024 г"/>
        </w:smartTagPr>
        <w:r w:rsidRPr="00CD71A2">
          <w:rPr>
            <w:sz w:val="28"/>
            <w:szCs w:val="28"/>
          </w:rPr>
          <w:t>5 га</w:t>
        </w:r>
      </w:smartTag>
      <w:r w:rsidRPr="00CD71A2">
        <w:rPr>
          <w:sz w:val="28"/>
          <w:szCs w:val="28"/>
        </w:rPr>
        <w:t xml:space="preserve"> в год;</w:t>
      </w:r>
    </w:p>
    <w:p w:rsidR="00D9675C" w:rsidRPr="00CD71A2" w:rsidRDefault="00D9675C" w:rsidP="00D9675C">
      <w:pPr>
        <w:spacing w:line="360" w:lineRule="auto"/>
        <w:jc w:val="both"/>
        <w:rPr>
          <w:sz w:val="28"/>
          <w:szCs w:val="28"/>
        </w:rPr>
      </w:pPr>
      <w:r w:rsidRPr="00CD71A2">
        <w:rPr>
          <w:sz w:val="28"/>
          <w:szCs w:val="28"/>
        </w:rPr>
        <w:t xml:space="preserve">            размер застрахованных посевных площадей - </w:t>
      </w:r>
      <w:smartTag w:uri="urn:schemas-microsoft-com:office:smarttags" w:element="metricconverter">
        <w:smartTagPr>
          <w:attr w:name="ProductID" w:val="2024 г"/>
        </w:smartTagPr>
        <w:r w:rsidRPr="00CD71A2">
          <w:rPr>
            <w:sz w:val="28"/>
            <w:szCs w:val="28"/>
          </w:rPr>
          <w:t>10000 га</w:t>
        </w:r>
      </w:smartTag>
      <w:r w:rsidRPr="00CD71A2">
        <w:rPr>
          <w:sz w:val="28"/>
          <w:szCs w:val="28"/>
        </w:rPr>
        <w:t>;</w:t>
      </w:r>
    </w:p>
    <w:p w:rsidR="00D9675C" w:rsidRPr="00CD71A2" w:rsidRDefault="00D9675C" w:rsidP="00D9675C">
      <w:pPr>
        <w:spacing w:line="360" w:lineRule="auto"/>
        <w:jc w:val="both"/>
        <w:rPr>
          <w:sz w:val="28"/>
          <w:szCs w:val="28"/>
        </w:rPr>
      </w:pPr>
      <w:r w:rsidRPr="00CD71A2">
        <w:rPr>
          <w:sz w:val="28"/>
          <w:szCs w:val="28"/>
        </w:rPr>
        <w:t xml:space="preserve">            численность застрахованного поголовья сельскохозяйственных животных - 884 усл. голов;</w:t>
      </w:r>
    </w:p>
    <w:p w:rsidR="00D9675C" w:rsidRPr="00CD71A2" w:rsidRDefault="00D9675C" w:rsidP="00D9675C">
      <w:pPr>
        <w:spacing w:line="360" w:lineRule="auto"/>
        <w:jc w:val="both"/>
        <w:rPr>
          <w:sz w:val="28"/>
          <w:szCs w:val="28"/>
        </w:rPr>
      </w:pPr>
      <w:r w:rsidRPr="00CD71A2">
        <w:rPr>
          <w:color w:val="FF0000"/>
          <w:sz w:val="28"/>
          <w:szCs w:val="28"/>
        </w:rPr>
        <w:t xml:space="preserve">           </w:t>
      </w:r>
      <w:r w:rsidRPr="00CD71A2">
        <w:rPr>
          <w:sz w:val="28"/>
          <w:szCs w:val="28"/>
        </w:rPr>
        <w:t>производство скота и птицы на убой в хозяйствах всех категорий (в живом весе) – 8,5 тыс.  тонн (с учетом производства свинины в ООО «Глобал-Поволжье»);</w:t>
      </w:r>
    </w:p>
    <w:p w:rsidR="00D9675C" w:rsidRPr="00CD71A2" w:rsidRDefault="00D9675C" w:rsidP="00D9675C">
      <w:pPr>
        <w:spacing w:line="360" w:lineRule="auto"/>
        <w:jc w:val="both"/>
        <w:rPr>
          <w:sz w:val="28"/>
          <w:szCs w:val="28"/>
        </w:rPr>
      </w:pPr>
      <w:r w:rsidRPr="00CD71A2">
        <w:rPr>
          <w:sz w:val="28"/>
          <w:szCs w:val="28"/>
        </w:rPr>
        <w:t xml:space="preserve">            сохранение поголовья КРС в сельскохозяйственных организациях, крестьянских(фермерских) хозяйствах – 20560 голов;</w:t>
      </w:r>
    </w:p>
    <w:p w:rsidR="00D9675C" w:rsidRPr="00CD71A2" w:rsidRDefault="00D9675C" w:rsidP="00D9675C">
      <w:pPr>
        <w:spacing w:line="360" w:lineRule="auto"/>
        <w:jc w:val="both"/>
        <w:rPr>
          <w:sz w:val="28"/>
          <w:szCs w:val="28"/>
        </w:rPr>
      </w:pPr>
      <w:r w:rsidRPr="00CD71A2">
        <w:rPr>
          <w:sz w:val="28"/>
          <w:szCs w:val="28"/>
        </w:rPr>
        <w:lastRenderedPageBreak/>
        <w:t xml:space="preserve">            сохранение поголовья коров в сельскохозяйственных организациях, крестьянских(фермерских) хозяйствах – 7444 головы;</w:t>
      </w:r>
    </w:p>
    <w:p w:rsidR="00D9675C" w:rsidRPr="00CD71A2" w:rsidRDefault="00D9675C" w:rsidP="00D9675C">
      <w:pPr>
        <w:spacing w:line="360" w:lineRule="auto"/>
        <w:jc w:val="both"/>
        <w:rPr>
          <w:sz w:val="28"/>
          <w:szCs w:val="28"/>
        </w:rPr>
      </w:pPr>
      <w:r w:rsidRPr="00CD71A2">
        <w:rPr>
          <w:sz w:val="28"/>
          <w:szCs w:val="28"/>
        </w:rPr>
        <w:t xml:space="preserve">           производство молока в сельскохозяйственных организациях и крестьянских (фермерских) хозяйствах, включая индивидуальных предпринимателей – 43,0 тыс. тонн;</w:t>
      </w:r>
    </w:p>
    <w:p w:rsidR="00D9675C" w:rsidRPr="00CD71A2" w:rsidRDefault="00D9675C" w:rsidP="00D9675C">
      <w:pPr>
        <w:spacing w:line="360" w:lineRule="auto"/>
        <w:jc w:val="both"/>
        <w:rPr>
          <w:sz w:val="28"/>
          <w:szCs w:val="28"/>
        </w:rPr>
      </w:pPr>
      <w:r w:rsidRPr="00CD71A2">
        <w:rPr>
          <w:sz w:val="28"/>
          <w:szCs w:val="28"/>
        </w:rPr>
        <w:t xml:space="preserve">           доведение  продуктивности коров до </w:t>
      </w:r>
      <w:smartTag w:uri="urn:schemas-microsoft-com:office:smarttags" w:element="metricconverter">
        <w:smartTagPr>
          <w:attr w:name="ProductID" w:val="6005 кг"/>
        </w:smartTagPr>
        <w:r w:rsidRPr="00CD71A2">
          <w:rPr>
            <w:sz w:val="28"/>
            <w:szCs w:val="28"/>
          </w:rPr>
          <w:t>6005 кг</w:t>
        </w:r>
      </w:smartTag>
      <w:r w:rsidRPr="00CD71A2">
        <w:rPr>
          <w:sz w:val="28"/>
          <w:szCs w:val="28"/>
        </w:rPr>
        <w:t xml:space="preserve"> к 2025 году;</w:t>
      </w:r>
    </w:p>
    <w:p w:rsidR="00D9675C" w:rsidRPr="00CD71A2" w:rsidRDefault="00D9675C" w:rsidP="00D9675C">
      <w:pPr>
        <w:spacing w:line="360" w:lineRule="auto"/>
        <w:jc w:val="both"/>
        <w:rPr>
          <w:sz w:val="28"/>
          <w:szCs w:val="28"/>
        </w:rPr>
      </w:pPr>
      <w:r w:rsidRPr="00CD71A2">
        <w:rPr>
          <w:sz w:val="28"/>
          <w:szCs w:val="28"/>
        </w:rPr>
        <w:t xml:space="preserve">             численность племенного условного маточного поголовья сельскохозяйственных животных - 1310  усл. голов;</w:t>
      </w:r>
    </w:p>
    <w:p w:rsidR="00D9675C" w:rsidRPr="00CD71A2" w:rsidRDefault="00D9675C" w:rsidP="00D9675C">
      <w:pPr>
        <w:spacing w:line="360" w:lineRule="auto"/>
        <w:jc w:val="both"/>
        <w:rPr>
          <w:sz w:val="28"/>
          <w:szCs w:val="28"/>
        </w:rPr>
      </w:pPr>
      <w:r w:rsidRPr="00CD71A2">
        <w:rPr>
          <w:sz w:val="28"/>
          <w:szCs w:val="28"/>
        </w:rPr>
        <w:t xml:space="preserve">           сохранность племенного условного маточного поголовья сельскохозяйственных животных к уровню предыдущего года, 100%;</w:t>
      </w:r>
    </w:p>
    <w:p w:rsidR="00D9675C" w:rsidRPr="00CD71A2" w:rsidRDefault="00D9675C" w:rsidP="00D9675C">
      <w:pPr>
        <w:spacing w:line="360" w:lineRule="auto"/>
        <w:jc w:val="both"/>
        <w:rPr>
          <w:sz w:val="28"/>
          <w:szCs w:val="28"/>
        </w:rPr>
      </w:pPr>
      <w:r w:rsidRPr="00CD71A2">
        <w:rPr>
          <w:sz w:val="28"/>
          <w:szCs w:val="28"/>
        </w:rPr>
        <w:t xml:space="preserve">            реализация племенного молодняка крупного рогатого скота молочных и мясных пород на 100 голов маток - 10 голов;</w:t>
      </w:r>
    </w:p>
    <w:p w:rsidR="00D9675C" w:rsidRPr="00CD71A2" w:rsidRDefault="00D9675C" w:rsidP="00D9675C">
      <w:pPr>
        <w:spacing w:line="360" w:lineRule="auto"/>
        <w:jc w:val="both"/>
        <w:rPr>
          <w:sz w:val="28"/>
          <w:szCs w:val="28"/>
        </w:rPr>
      </w:pPr>
      <w:r w:rsidRPr="00CD71A2">
        <w:rPr>
          <w:sz w:val="28"/>
          <w:szCs w:val="28"/>
        </w:rPr>
        <w:t xml:space="preserve">            прирост объема сельскохозяйственной продукции, произведенной крестьянскими (фермерскими) хозяйствами, получившими грантовую поддержку (по отношению к предыдущему году) - 10%;</w:t>
      </w:r>
    </w:p>
    <w:p w:rsidR="00D9675C" w:rsidRPr="00CD71A2" w:rsidRDefault="00D9675C" w:rsidP="00D9675C">
      <w:pPr>
        <w:spacing w:line="360" w:lineRule="auto"/>
        <w:jc w:val="both"/>
        <w:rPr>
          <w:sz w:val="28"/>
          <w:szCs w:val="28"/>
        </w:rPr>
      </w:pPr>
      <w:r w:rsidRPr="00CD71A2">
        <w:rPr>
          <w:sz w:val="28"/>
          <w:szCs w:val="28"/>
        </w:rPr>
        <w:t xml:space="preserve">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- 10%;</w:t>
      </w:r>
    </w:p>
    <w:p w:rsidR="00D9675C" w:rsidRPr="00CD71A2" w:rsidRDefault="00D9675C" w:rsidP="00D9675C">
      <w:pPr>
        <w:spacing w:line="360" w:lineRule="auto"/>
        <w:jc w:val="both"/>
        <w:rPr>
          <w:sz w:val="28"/>
          <w:szCs w:val="28"/>
        </w:rPr>
      </w:pPr>
      <w:r w:rsidRPr="00CD71A2">
        <w:rPr>
          <w:sz w:val="28"/>
          <w:szCs w:val="28"/>
        </w:rPr>
        <w:t xml:space="preserve">           повышение уровня обеспеченности сельскохозяйственных организаций квалифицированными специалистами, повышение доли молодых специалистов до 7% в общей численности работающих в сельском хозяйстве;</w:t>
      </w:r>
    </w:p>
    <w:p w:rsidR="00D9675C" w:rsidRPr="00CD71A2" w:rsidRDefault="00D9675C" w:rsidP="00D9675C">
      <w:pPr>
        <w:spacing w:line="360" w:lineRule="auto"/>
        <w:ind w:firstLine="709"/>
        <w:jc w:val="both"/>
        <w:rPr>
          <w:sz w:val="28"/>
          <w:szCs w:val="28"/>
        </w:rPr>
      </w:pPr>
      <w:r w:rsidRPr="00CD71A2">
        <w:rPr>
          <w:sz w:val="28"/>
          <w:szCs w:val="28"/>
        </w:rPr>
        <w:t>повышение рентабельности сельскохозяйственных организаций до 13%.</w:t>
      </w:r>
    </w:p>
    <w:p w:rsidR="00D9675C" w:rsidRPr="00CD71A2" w:rsidRDefault="00D9675C" w:rsidP="00D9675C">
      <w:pPr>
        <w:spacing w:line="360" w:lineRule="auto"/>
        <w:ind w:firstLine="709"/>
        <w:jc w:val="both"/>
        <w:rPr>
          <w:b/>
          <w:bCs/>
          <w:sz w:val="28"/>
          <w:szCs w:val="28"/>
        </w:rPr>
      </w:pPr>
      <w:r w:rsidRPr="00CD71A2">
        <w:rPr>
          <w:sz w:val="28"/>
          <w:szCs w:val="28"/>
        </w:rPr>
        <w:t xml:space="preserve">     </w:t>
      </w:r>
      <w:r w:rsidRPr="00CD71A2">
        <w:rPr>
          <w:b/>
          <w:bCs/>
          <w:sz w:val="28"/>
          <w:szCs w:val="28"/>
        </w:rPr>
        <w:t>В области строительства, реконструкции и модернизации :</w:t>
      </w:r>
    </w:p>
    <w:p w:rsidR="00D9675C" w:rsidRPr="00CD71A2" w:rsidRDefault="00D9675C" w:rsidP="00D9675C">
      <w:pPr>
        <w:spacing w:line="360" w:lineRule="auto"/>
        <w:jc w:val="both"/>
        <w:rPr>
          <w:sz w:val="28"/>
          <w:szCs w:val="28"/>
        </w:rPr>
      </w:pPr>
      <w:r w:rsidRPr="00CD71A2">
        <w:rPr>
          <w:sz w:val="28"/>
          <w:szCs w:val="28"/>
        </w:rPr>
        <w:t xml:space="preserve">           - завершение строительства свинокомплекса в с. Слободские Дубровки производственной мощностью 17 тыс. тонн свинины в год.</w:t>
      </w:r>
    </w:p>
    <w:p w:rsidR="00D9675C" w:rsidRPr="00CD71A2" w:rsidRDefault="00D9675C" w:rsidP="00D9675C">
      <w:pPr>
        <w:spacing w:line="360" w:lineRule="auto"/>
        <w:jc w:val="both"/>
        <w:rPr>
          <w:sz w:val="28"/>
          <w:szCs w:val="28"/>
        </w:rPr>
      </w:pPr>
      <w:r w:rsidRPr="00CD71A2">
        <w:rPr>
          <w:sz w:val="28"/>
          <w:szCs w:val="28"/>
        </w:rPr>
        <w:t xml:space="preserve">          - строительство площадки для закладки силоса и сенажа на 6000 тонн  и строительство кормоцеха  в СХПК «Новокарьгинский» с.Н.Карьга; </w:t>
      </w:r>
    </w:p>
    <w:p w:rsidR="00D9675C" w:rsidRPr="00CD71A2" w:rsidRDefault="00D9675C" w:rsidP="00D9675C">
      <w:pPr>
        <w:spacing w:line="360" w:lineRule="auto"/>
        <w:jc w:val="both"/>
        <w:rPr>
          <w:sz w:val="28"/>
          <w:szCs w:val="28"/>
        </w:rPr>
      </w:pPr>
      <w:r w:rsidRPr="00CD71A2">
        <w:rPr>
          <w:sz w:val="28"/>
          <w:szCs w:val="28"/>
        </w:rPr>
        <w:t xml:space="preserve">          - реконструкция телятника  на 200 голов  СХАП «Свободный труд» с. Р.Маськино;</w:t>
      </w:r>
    </w:p>
    <w:p w:rsidR="00D9675C" w:rsidRPr="00CD71A2" w:rsidRDefault="00D9675C" w:rsidP="00D9675C">
      <w:pPr>
        <w:spacing w:line="360" w:lineRule="auto"/>
        <w:jc w:val="both"/>
        <w:rPr>
          <w:sz w:val="28"/>
          <w:szCs w:val="28"/>
        </w:rPr>
      </w:pPr>
      <w:r w:rsidRPr="00CD71A2">
        <w:rPr>
          <w:sz w:val="28"/>
          <w:szCs w:val="28"/>
        </w:rPr>
        <w:t xml:space="preserve">          - реконструкция телятника  в СХПК «Куликово»; </w:t>
      </w:r>
    </w:p>
    <w:p w:rsidR="00D9675C" w:rsidRPr="00CD71A2" w:rsidRDefault="00D9675C" w:rsidP="00D9675C">
      <w:pPr>
        <w:spacing w:line="360" w:lineRule="auto"/>
        <w:jc w:val="both"/>
        <w:rPr>
          <w:sz w:val="28"/>
          <w:szCs w:val="28"/>
        </w:rPr>
      </w:pPr>
      <w:r w:rsidRPr="00CD71A2">
        <w:rPr>
          <w:sz w:val="28"/>
          <w:szCs w:val="28"/>
        </w:rPr>
        <w:lastRenderedPageBreak/>
        <w:t xml:space="preserve">          - реконструкция доильного зала  в ООО «Хорошее дело Слобода» с. Чукалы; </w:t>
      </w:r>
    </w:p>
    <w:p w:rsidR="00D9675C" w:rsidRPr="00CD71A2" w:rsidRDefault="00D9675C" w:rsidP="00D9675C">
      <w:pPr>
        <w:spacing w:line="360" w:lineRule="auto"/>
        <w:jc w:val="both"/>
        <w:rPr>
          <w:sz w:val="28"/>
          <w:szCs w:val="28"/>
        </w:rPr>
      </w:pPr>
      <w:r w:rsidRPr="00CD71A2">
        <w:rPr>
          <w:sz w:val="28"/>
          <w:szCs w:val="28"/>
        </w:rPr>
        <w:t xml:space="preserve">         - строительство молочного комплекса на 2400 фуражных коров  ООО АПО «Мокша»  с.Плужное;</w:t>
      </w:r>
    </w:p>
    <w:p w:rsidR="00D9675C" w:rsidRPr="00CD71A2" w:rsidRDefault="00D9675C" w:rsidP="00D9675C">
      <w:pPr>
        <w:spacing w:line="360" w:lineRule="auto"/>
        <w:jc w:val="both"/>
        <w:rPr>
          <w:sz w:val="28"/>
          <w:szCs w:val="28"/>
        </w:rPr>
      </w:pPr>
      <w:r w:rsidRPr="00CD71A2">
        <w:rPr>
          <w:sz w:val="28"/>
          <w:szCs w:val="28"/>
        </w:rPr>
        <w:t xml:space="preserve">         - строительство зерновой сушилки  в КФХ Глазков М.В. ;      </w:t>
      </w:r>
    </w:p>
    <w:p w:rsidR="00D9675C" w:rsidRPr="00CD71A2" w:rsidRDefault="00D9675C" w:rsidP="00D9675C">
      <w:pPr>
        <w:spacing w:line="360" w:lineRule="auto"/>
        <w:jc w:val="both"/>
        <w:rPr>
          <w:sz w:val="28"/>
          <w:szCs w:val="28"/>
        </w:rPr>
      </w:pPr>
      <w:r w:rsidRPr="00CD71A2">
        <w:rPr>
          <w:sz w:val="28"/>
          <w:szCs w:val="28"/>
        </w:rPr>
        <w:t xml:space="preserve">         - модернизация и реконструкция предприятия по переработке сельскохозяйственного сырья ( ООО «Краснослободский молочный завод»</w:t>
      </w:r>
      <w:r w:rsidR="00203DA5">
        <w:rPr>
          <w:sz w:val="28"/>
          <w:szCs w:val="28"/>
        </w:rPr>
        <w:t>)</w:t>
      </w:r>
      <w:r w:rsidRPr="00CD71A2">
        <w:rPr>
          <w:sz w:val="28"/>
          <w:szCs w:val="28"/>
        </w:rPr>
        <w:t>;</w:t>
      </w:r>
    </w:p>
    <w:p w:rsidR="00D9675C" w:rsidRPr="00CD71A2" w:rsidRDefault="00D9675C" w:rsidP="00D9675C">
      <w:pPr>
        <w:spacing w:line="360" w:lineRule="auto"/>
        <w:ind w:firstLine="708"/>
        <w:jc w:val="both"/>
        <w:rPr>
          <w:sz w:val="28"/>
          <w:szCs w:val="28"/>
        </w:rPr>
      </w:pPr>
      <w:r w:rsidRPr="00CD71A2">
        <w:rPr>
          <w:sz w:val="28"/>
          <w:szCs w:val="28"/>
        </w:rPr>
        <w:t xml:space="preserve">СПССК «Регион-13» открытие  линий по розливу и упаковки молока, производству сливочного масла и творога) </w:t>
      </w:r>
    </w:p>
    <w:p w:rsidR="00D9675C" w:rsidRPr="00CD71A2" w:rsidRDefault="00D9675C" w:rsidP="00D9675C">
      <w:pPr>
        <w:pStyle w:val="8"/>
        <w:spacing w:line="360" w:lineRule="auto"/>
        <w:jc w:val="left"/>
        <w:rPr>
          <w:b w:val="0"/>
          <w:bCs w:val="0"/>
          <w:sz w:val="28"/>
          <w:szCs w:val="28"/>
        </w:rPr>
      </w:pPr>
      <w:r w:rsidRPr="00CD71A2">
        <w:rPr>
          <w:b w:val="0"/>
          <w:bCs w:val="0"/>
          <w:sz w:val="28"/>
          <w:szCs w:val="28"/>
        </w:rPr>
        <w:t>строительство колбасного цеха или цеха по переработке мяса ИП Маскайкин М.С.;</w:t>
      </w:r>
    </w:p>
    <w:p w:rsidR="00D9675C" w:rsidRPr="00CD71A2" w:rsidRDefault="00D9675C" w:rsidP="00D9675C">
      <w:pPr>
        <w:spacing w:line="360" w:lineRule="auto"/>
        <w:rPr>
          <w:sz w:val="28"/>
          <w:szCs w:val="28"/>
        </w:rPr>
      </w:pPr>
      <w:r w:rsidRPr="00CD71A2">
        <w:rPr>
          <w:sz w:val="28"/>
          <w:szCs w:val="28"/>
        </w:rPr>
        <w:tab/>
        <w:t xml:space="preserve">организация производства по переработке рыбы ИП Воронин; </w:t>
      </w:r>
    </w:p>
    <w:p w:rsidR="00D9675C" w:rsidRPr="00CD71A2" w:rsidRDefault="00D9675C" w:rsidP="00D9675C">
      <w:pPr>
        <w:spacing w:line="360" w:lineRule="auto"/>
        <w:rPr>
          <w:sz w:val="28"/>
          <w:szCs w:val="28"/>
        </w:rPr>
      </w:pPr>
      <w:r w:rsidRPr="00CD71A2">
        <w:rPr>
          <w:sz w:val="28"/>
          <w:szCs w:val="28"/>
        </w:rPr>
        <w:tab/>
        <w:t>строительство цеха по переработке сельскохозяйственной продукции ИП Ларьков В.Н.;</w:t>
      </w:r>
    </w:p>
    <w:p w:rsidR="00D9675C" w:rsidRPr="00CD71A2" w:rsidRDefault="00D9675C" w:rsidP="00D9675C">
      <w:pPr>
        <w:spacing w:line="360" w:lineRule="auto"/>
        <w:rPr>
          <w:sz w:val="28"/>
          <w:szCs w:val="28"/>
        </w:rPr>
      </w:pPr>
      <w:r w:rsidRPr="00CD71A2">
        <w:rPr>
          <w:sz w:val="28"/>
          <w:szCs w:val="28"/>
        </w:rPr>
        <w:tab/>
        <w:t>организация производства и розлива лимонада и кваса субъектами малого предпринимательства;</w:t>
      </w:r>
    </w:p>
    <w:p w:rsidR="00D9675C" w:rsidRPr="00CD71A2" w:rsidRDefault="00D9675C" w:rsidP="00D9675C">
      <w:pPr>
        <w:spacing w:line="360" w:lineRule="auto"/>
        <w:rPr>
          <w:sz w:val="28"/>
          <w:szCs w:val="28"/>
        </w:rPr>
      </w:pPr>
      <w:r w:rsidRPr="00CD71A2">
        <w:rPr>
          <w:sz w:val="28"/>
          <w:szCs w:val="28"/>
        </w:rPr>
        <w:tab/>
        <w:t>на базе убойного пункта в д. Синяково,  строительство цеха по переработке мяса ( копчение, изготовление полуфабрикатов и колбас) СПССК «Синяковский»;</w:t>
      </w:r>
    </w:p>
    <w:p w:rsidR="00D9675C" w:rsidRPr="00402BCA" w:rsidRDefault="00D9675C" w:rsidP="00402BCA">
      <w:pPr>
        <w:pStyle w:val="8"/>
        <w:spacing w:line="360" w:lineRule="auto"/>
        <w:jc w:val="left"/>
        <w:rPr>
          <w:b w:val="0"/>
          <w:iCs/>
          <w:sz w:val="28"/>
          <w:szCs w:val="28"/>
        </w:rPr>
      </w:pPr>
      <w:r w:rsidRPr="00CD71A2">
        <w:rPr>
          <w:b w:val="0"/>
          <w:iCs/>
          <w:sz w:val="28"/>
          <w:szCs w:val="28"/>
        </w:rPr>
        <w:t xml:space="preserve">организация производства хлеба и хлебобулочных изделий в СХПК «Новокарьгинский» мощностью до </w:t>
      </w:r>
      <w:smartTag w:uri="urn:schemas-microsoft-com:office:smarttags" w:element="metricconverter">
        <w:smartTagPr>
          <w:attr w:name="ProductID" w:val="2024 г"/>
        </w:smartTagPr>
        <w:r w:rsidRPr="00CD71A2">
          <w:rPr>
            <w:b w:val="0"/>
            <w:iCs/>
            <w:sz w:val="28"/>
            <w:szCs w:val="28"/>
          </w:rPr>
          <w:t>120 кг</w:t>
        </w:r>
      </w:smartTag>
      <w:r w:rsidRPr="00CD71A2">
        <w:rPr>
          <w:b w:val="0"/>
          <w:iCs/>
          <w:sz w:val="28"/>
          <w:szCs w:val="28"/>
        </w:rPr>
        <w:t xml:space="preserve"> хлеба в сутки.</w:t>
      </w:r>
    </w:p>
    <w:p w:rsidR="00D9675C" w:rsidRPr="00CD71A2" w:rsidRDefault="00D9675C" w:rsidP="00D9675C"/>
    <w:p w:rsidR="00D9675C" w:rsidRPr="00CD71A2" w:rsidRDefault="008C56DD" w:rsidP="008C56DD">
      <w:pPr>
        <w:rPr>
          <w:b/>
          <w:bCs/>
          <w:iCs/>
          <w:sz w:val="28"/>
          <w:szCs w:val="28"/>
        </w:rPr>
      </w:pPr>
      <w:r w:rsidRPr="00CD71A2">
        <w:rPr>
          <w:b/>
          <w:bCs/>
          <w:iCs/>
          <w:sz w:val="28"/>
          <w:szCs w:val="28"/>
        </w:rPr>
        <w:t xml:space="preserve">5.6. </w:t>
      </w:r>
      <w:r w:rsidR="00D9675C" w:rsidRPr="00CD71A2">
        <w:rPr>
          <w:b/>
          <w:bCs/>
          <w:iCs/>
          <w:sz w:val="28"/>
          <w:szCs w:val="28"/>
        </w:rPr>
        <w:t xml:space="preserve"> </w:t>
      </w:r>
      <w:r w:rsidR="001926B7" w:rsidRPr="00CD71A2">
        <w:rPr>
          <w:b/>
          <w:bCs/>
          <w:iCs/>
          <w:sz w:val="28"/>
          <w:szCs w:val="28"/>
        </w:rPr>
        <w:t>Инвестиционная деятельность и рынок земли.</w:t>
      </w:r>
    </w:p>
    <w:p w:rsidR="001926B7" w:rsidRPr="00CD71A2" w:rsidRDefault="001926B7" w:rsidP="001926B7">
      <w:pPr>
        <w:spacing w:line="360" w:lineRule="auto"/>
        <w:ind w:firstLine="708"/>
        <w:jc w:val="both"/>
        <w:rPr>
          <w:sz w:val="28"/>
          <w:szCs w:val="28"/>
        </w:rPr>
      </w:pPr>
      <w:r w:rsidRPr="00CD71A2">
        <w:rPr>
          <w:sz w:val="28"/>
          <w:szCs w:val="28"/>
        </w:rPr>
        <w:t>5.6.1. Инвестиционная деятельность.</w:t>
      </w:r>
    </w:p>
    <w:p w:rsidR="00D9675C" w:rsidRPr="00CD71A2" w:rsidRDefault="00D9675C" w:rsidP="001926B7">
      <w:pPr>
        <w:spacing w:line="360" w:lineRule="auto"/>
        <w:ind w:firstLine="708"/>
        <w:jc w:val="both"/>
        <w:rPr>
          <w:sz w:val="28"/>
          <w:szCs w:val="28"/>
        </w:rPr>
      </w:pPr>
      <w:r w:rsidRPr="00CD71A2">
        <w:rPr>
          <w:sz w:val="28"/>
          <w:szCs w:val="28"/>
        </w:rPr>
        <w:t>Повышение инвестиционной активности организаций малого и среднего бизнеса;</w:t>
      </w:r>
    </w:p>
    <w:p w:rsidR="00D9675C" w:rsidRPr="00CD71A2" w:rsidRDefault="00D9675C" w:rsidP="00D9675C">
      <w:pPr>
        <w:spacing w:line="360" w:lineRule="auto"/>
        <w:ind w:firstLine="709"/>
        <w:jc w:val="both"/>
        <w:rPr>
          <w:sz w:val="28"/>
          <w:szCs w:val="28"/>
        </w:rPr>
      </w:pPr>
      <w:r w:rsidRPr="00CD71A2">
        <w:rPr>
          <w:sz w:val="28"/>
          <w:szCs w:val="28"/>
        </w:rPr>
        <w:t>создание новых и сохранение имеющихся производственных мощностей;</w:t>
      </w:r>
    </w:p>
    <w:p w:rsidR="00D9675C" w:rsidRPr="00CD71A2" w:rsidRDefault="00D9675C" w:rsidP="00D9675C">
      <w:pPr>
        <w:spacing w:line="360" w:lineRule="auto"/>
        <w:ind w:firstLine="709"/>
        <w:jc w:val="both"/>
        <w:rPr>
          <w:sz w:val="28"/>
          <w:szCs w:val="28"/>
        </w:rPr>
      </w:pPr>
      <w:r w:rsidRPr="00CD71A2">
        <w:rPr>
          <w:sz w:val="28"/>
          <w:szCs w:val="28"/>
        </w:rPr>
        <w:t>повышение роли малого и среднего предпринимательства в формировании доходов бюджетов различных уровней и обеспечении занятости населения;</w:t>
      </w:r>
    </w:p>
    <w:p w:rsidR="00D9675C" w:rsidRPr="00CD71A2" w:rsidRDefault="00D9675C" w:rsidP="00D9675C">
      <w:pPr>
        <w:spacing w:line="360" w:lineRule="auto"/>
        <w:ind w:firstLine="709"/>
        <w:jc w:val="both"/>
        <w:rPr>
          <w:sz w:val="28"/>
          <w:szCs w:val="28"/>
        </w:rPr>
      </w:pPr>
      <w:r w:rsidRPr="00CD71A2">
        <w:rPr>
          <w:sz w:val="28"/>
          <w:szCs w:val="28"/>
        </w:rPr>
        <w:t>сокращение предельного срока прохождения процедур по предоставлению инвесторам земельных участков;</w:t>
      </w:r>
    </w:p>
    <w:p w:rsidR="00D9675C" w:rsidRPr="00CD71A2" w:rsidRDefault="00D9675C" w:rsidP="00D9675C">
      <w:pPr>
        <w:spacing w:line="360" w:lineRule="auto"/>
        <w:ind w:firstLine="709"/>
        <w:jc w:val="both"/>
        <w:rPr>
          <w:sz w:val="28"/>
          <w:szCs w:val="28"/>
        </w:rPr>
      </w:pPr>
      <w:r w:rsidRPr="00CD71A2">
        <w:rPr>
          <w:sz w:val="28"/>
          <w:szCs w:val="28"/>
        </w:rPr>
        <w:lastRenderedPageBreak/>
        <w:t>сокращение количества и предельного срока прохождения процедур, необходимых для получения разрешения на строительство объектов капитального строительства промышленного и непроизводственного назначения;</w:t>
      </w:r>
    </w:p>
    <w:p w:rsidR="00D9675C" w:rsidRPr="00CD71A2" w:rsidRDefault="00D9675C" w:rsidP="00D9675C">
      <w:pPr>
        <w:spacing w:line="360" w:lineRule="auto"/>
        <w:ind w:firstLine="709"/>
        <w:jc w:val="both"/>
        <w:rPr>
          <w:sz w:val="28"/>
          <w:szCs w:val="28"/>
        </w:rPr>
      </w:pPr>
      <w:r w:rsidRPr="00CD71A2">
        <w:rPr>
          <w:sz w:val="28"/>
          <w:szCs w:val="28"/>
        </w:rPr>
        <w:t>обеспечение канала прямой связи инвесторов с органами власти Краснослободского муниципального района и гарантий соблюдения прав инвесторов;</w:t>
      </w:r>
    </w:p>
    <w:p w:rsidR="00D9675C" w:rsidRPr="00CD71A2" w:rsidRDefault="00D9675C" w:rsidP="00D9675C">
      <w:pPr>
        <w:spacing w:line="360" w:lineRule="auto"/>
        <w:ind w:firstLine="709"/>
        <w:jc w:val="both"/>
        <w:rPr>
          <w:sz w:val="28"/>
          <w:szCs w:val="28"/>
        </w:rPr>
      </w:pPr>
      <w:r w:rsidRPr="00CD71A2">
        <w:rPr>
          <w:sz w:val="28"/>
          <w:szCs w:val="28"/>
        </w:rPr>
        <w:t>подготовка полного комплекта градостроительной документации, необходимой для оперативного выделения земельных участков инвесторам;</w:t>
      </w:r>
    </w:p>
    <w:p w:rsidR="00D9675C" w:rsidRPr="00CD71A2" w:rsidRDefault="001926B7" w:rsidP="001926B7">
      <w:pPr>
        <w:spacing w:line="360" w:lineRule="auto"/>
        <w:ind w:firstLine="708"/>
        <w:rPr>
          <w:sz w:val="28"/>
          <w:szCs w:val="28"/>
        </w:rPr>
      </w:pPr>
      <w:r w:rsidRPr="00CD71A2">
        <w:rPr>
          <w:bCs/>
          <w:iCs/>
          <w:sz w:val="28"/>
          <w:szCs w:val="28"/>
        </w:rPr>
        <w:t>5.6.2. Р</w:t>
      </w:r>
      <w:r w:rsidR="00D9675C" w:rsidRPr="00CD71A2">
        <w:rPr>
          <w:bCs/>
          <w:iCs/>
          <w:sz w:val="28"/>
          <w:szCs w:val="28"/>
        </w:rPr>
        <w:t>азвитие рынка земли</w:t>
      </w:r>
      <w:r w:rsidR="00D9675C" w:rsidRPr="00CD71A2">
        <w:rPr>
          <w:sz w:val="28"/>
          <w:szCs w:val="28"/>
        </w:rPr>
        <w:t>.</w:t>
      </w:r>
    </w:p>
    <w:p w:rsidR="00D9675C" w:rsidRPr="00CD71A2" w:rsidRDefault="00D9675C" w:rsidP="00D9675C">
      <w:pPr>
        <w:spacing w:line="360" w:lineRule="auto"/>
        <w:ind w:firstLine="709"/>
        <w:jc w:val="both"/>
        <w:rPr>
          <w:sz w:val="28"/>
          <w:szCs w:val="28"/>
        </w:rPr>
      </w:pPr>
      <w:r w:rsidRPr="00CD71A2">
        <w:rPr>
          <w:sz w:val="28"/>
          <w:szCs w:val="28"/>
        </w:rPr>
        <w:t>Эффективное использование и вовлечение земель в рыночный оборот;</w:t>
      </w:r>
    </w:p>
    <w:p w:rsidR="00D9675C" w:rsidRPr="00CD71A2" w:rsidRDefault="00D9675C" w:rsidP="00D9675C">
      <w:pPr>
        <w:spacing w:line="360" w:lineRule="auto"/>
        <w:ind w:firstLine="709"/>
        <w:jc w:val="both"/>
        <w:rPr>
          <w:sz w:val="28"/>
          <w:szCs w:val="28"/>
        </w:rPr>
      </w:pPr>
      <w:r w:rsidRPr="00CD71A2">
        <w:rPr>
          <w:sz w:val="28"/>
          <w:szCs w:val="28"/>
        </w:rPr>
        <w:t>повышение инвестиционной привлекательности района;</w:t>
      </w:r>
    </w:p>
    <w:p w:rsidR="00D9675C" w:rsidRPr="00CD71A2" w:rsidRDefault="00D9675C" w:rsidP="00D9675C">
      <w:pPr>
        <w:spacing w:line="360" w:lineRule="auto"/>
        <w:ind w:firstLine="709"/>
        <w:jc w:val="both"/>
        <w:rPr>
          <w:sz w:val="28"/>
          <w:szCs w:val="28"/>
        </w:rPr>
      </w:pPr>
      <w:r w:rsidRPr="00CD71A2">
        <w:rPr>
          <w:sz w:val="28"/>
          <w:szCs w:val="28"/>
        </w:rPr>
        <w:t>увеличение к 2025 году земельных участков, предоставляемых для строительства на 10 тыс. населения до 20 кв.м.;</w:t>
      </w:r>
    </w:p>
    <w:p w:rsidR="00D9675C" w:rsidRPr="00CD71A2" w:rsidRDefault="00D9675C" w:rsidP="00D9675C">
      <w:pPr>
        <w:spacing w:line="360" w:lineRule="auto"/>
        <w:ind w:firstLine="709"/>
        <w:jc w:val="both"/>
        <w:rPr>
          <w:sz w:val="28"/>
          <w:szCs w:val="28"/>
        </w:rPr>
      </w:pPr>
      <w:r w:rsidRPr="00CD71A2">
        <w:rPr>
          <w:sz w:val="28"/>
          <w:szCs w:val="28"/>
        </w:rPr>
        <w:t>обеспечение ежегодного роста доходов консолидированного бюджета от аренды земли на 3 процента;</w:t>
      </w:r>
    </w:p>
    <w:p w:rsidR="00D9675C" w:rsidRPr="00CD71A2" w:rsidRDefault="00D9675C" w:rsidP="00D9675C">
      <w:pPr>
        <w:spacing w:line="360" w:lineRule="auto"/>
        <w:ind w:firstLine="709"/>
        <w:jc w:val="both"/>
        <w:rPr>
          <w:sz w:val="28"/>
          <w:szCs w:val="28"/>
        </w:rPr>
      </w:pPr>
      <w:r w:rsidRPr="00CD71A2">
        <w:rPr>
          <w:sz w:val="28"/>
          <w:szCs w:val="28"/>
        </w:rPr>
        <w:t>рост налогооблагаемой базе по имущественному и земельному налогам от физических и юридических лиц;</w:t>
      </w:r>
    </w:p>
    <w:p w:rsidR="00D9675C" w:rsidRPr="00CD71A2" w:rsidRDefault="00D9675C" w:rsidP="00D9675C">
      <w:pPr>
        <w:spacing w:line="360" w:lineRule="auto"/>
        <w:ind w:firstLine="709"/>
        <w:jc w:val="both"/>
        <w:rPr>
          <w:sz w:val="28"/>
          <w:szCs w:val="28"/>
        </w:rPr>
      </w:pPr>
      <w:r w:rsidRPr="00CD71A2">
        <w:rPr>
          <w:sz w:val="28"/>
          <w:szCs w:val="28"/>
        </w:rPr>
        <w:t>увеличение количества земельных участков, предоставляемых в собственность бесплатно для индивидуального жилищного строительства семьям, имеющим 3-х и более детей;</w:t>
      </w:r>
    </w:p>
    <w:p w:rsidR="00D9675C" w:rsidRPr="00CD71A2" w:rsidRDefault="00D9675C" w:rsidP="00D9675C">
      <w:pPr>
        <w:spacing w:line="360" w:lineRule="auto"/>
        <w:ind w:firstLine="709"/>
        <w:jc w:val="both"/>
        <w:rPr>
          <w:sz w:val="28"/>
          <w:szCs w:val="28"/>
        </w:rPr>
      </w:pPr>
      <w:r w:rsidRPr="00CD71A2">
        <w:rPr>
          <w:sz w:val="28"/>
          <w:szCs w:val="28"/>
        </w:rPr>
        <w:t>вовлечение в сельскохозяйственный оборот  дополнительной площади из земель сельхозназначения;</w:t>
      </w:r>
    </w:p>
    <w:p w:rsidR="00D9675C" w:rsidRPr="00CD71A2" w:rsidRDefault="00D9675C" w:rsidP="00D9675C">
      <w:pPr>
        <w:spacing w:line="360" w:lineRule="auto"/>
        <w:ind w:firstLine="709"/>
        <w:jc w:val="both"/>
        <w:rPr>
          <w:sz w:val="28"/>
          <w:szCs w:val="28"/>
        </w:rPr>
      </w:pPr>
      <w:r w:rsidRPr="00CD71A2">
        <w:rPr>
          <w:sz w:val="28"/>
          <w:szCs w:val="28"/>
        </w:rPr>
        <w:t>увеличение доходов консолидированного бюджета за счет продажи земли в собственность.</w:t>
      </w:r>
    </w:p>
    <w:p w:rsidR="00D9675C" w:rsidRPr="00CD71A2" w:rsidRDefault="001926B7" w:rsidP="001926B7">
      <w:pPr>
        <w:spacing w:line="360" w:lineRule="auto"/>
        <w:rPr>
          <w:b/>
          <w:bCs/>
          <w:iCs/>
          <w:sz w:val="28"/>
          <w:szCs w:val="28"/>
        </w:rPr>
      </w:pPr>
      <w:r w:rsidRPr="00CD71A2">
        <w:rPr>
          <w:b/>
          <w:bCs/>
          <w:iCs/>
          <w:sz w:val="28"/>
          <w:szCs w:val="28"/>
        </w:rPr>
        <w:t>5.7.  Муниципальные</w:t>
      </w:r>
      <w:r w:rsidR="00D9675C" w:rsidRPr="00CD71A2">
        <w:rPr>
          <w:b/>
          <w:bCs/>
          <w:iCs/>
          <w:sz w:val="28"/>
          <w:szCs w:val="28"/>
        </w:rPr>
        <w:t xml:space="preserve"> фи</w:t>
      </w:r>
      <w:r w:rsidRPr="00CD71A2">
        <w:rPr>
          <w:b/>
          <w:bCs/>
          <w:iCs/>
          <w:sz w:val="28"/>
          <w:szCs w:val="28"/>
        </w:rPr>
        <w:t>нансы и муниципальное управление</w:t>
      </w:r>
      <w:r w:rsidR="00D9675C" w:rsidRPr="00CD71A2">
        <w:rPr>
          <w:b/>
          <w:bCs/>
          <w:iCs/>
          <w:sz w:val="28"/>
          <w:szCs w:val="28"/>
        </w:rPr>
        <w:t>.</w:t>
      </w:r>
    </w:p>
    <w:p w:rsidR="00D9675C" w:rsidRPr="00CD71A2" w:rsidRDefault="00D9675C" w:rsidP="00D9675C">
      <w:pPr>
        <w:spacing w:line="360" w:lineRule="auto"/>
        <w:ind w:firstLine="709"/>
        <w:jc w:val="both"/>
        <w:rPr>
          <w:sz w:val="28"/>
          <w:szCs w:val="28"/>
        </w:rPr>
      </w:pPr>
      <w:r w:rsidRPr="00CD71A2">
        <w:rPr>
          <w:sz w:val="28"/>
          <w:szCs w:val="28"/>
        </w:rPr>
        <w:t>Обеспечение сбалансированности консолидированного бюджета Краснослободского муниципального района в соответствии с требованиями Бюджетного кодекса Российской Федерации;</w:t>
      </w:r>
    </w:p>
    <w:p w:rsidR="00D9675C" w:rsidRPr="00CD71A2" w:rsidRDefault="00D9675C" w:rsidP="00D9675C">
      <w:pPr>
        <w:spacing w:line="360" w:lineRule="auto"/>
        <w:ind w:firstLine="709"/>
        <w:jc w:val="both"/>
        <w:rPr>
          <w:sz w:val="28"/>
          <w:szCs w:val="28"/>
        </w:rPr>
      </w:pPr>
      <w:r w:rsidRPr="00CD71A2">
        <w:rPr>
          <w:sz w:val="28"/>
          <w:szCs w:val="28"/>
        </w:rPr>
        <w:t>увеличение объема налоговых и неналоговых доходов консолидированного бюджета Краснослободского муниципального района к 2025 году до 128,5 млн. рублей  или рост к уровню 2017 года на 21% ;</w:t>
      </w:r>
    </w:p>
    <w:p w:rsidR="00D9675C" w:rsidRPr="00CD71A2" w:rsidRDefault="00D9675C" w:rsidP="00D9675C">
      <w:pPr>
        <w:spacing w:line="360" w:lineRule="auto"/>
        <w:ind w:firstLine="709"/>
        <w:jc w:val="both"/>
        <w:rPr>
          <w:sz w:val="28"/>
          <w:szCs w:val="28"/>
        </w:rPr>
      </w:pPr>
      <w:r w:rsidRPr="00CD71A2">
        <w:rPr>
          <w:sz w:val="28"/>
          <w:szCs w:val="28"/>
        </w:rPr>
        <w:lastRenderedPageBreak/>
        <w:t>недопущение просроченной кредиторской задолженности бюджета Краснослободского муниципального района;</w:t>
      </w:r>
    </w:p>
    <w:p w:rsidR="00D9675C" w:rsidRPr="00CD71A2" w:rsidRDefault="00D9675C" w:rsidP="00D9675C">
      <w:pPr>
        <w:spacing w:line="360" w:lineRule="auto"/>
        <w:ind w:firstLine="709"/>
        <w:jc w:val="both"/>
        <w:rPr>
          <w:sz w:val="28"/>
          <w:szCs w:val="28"/>
        </w:rPr>
      </w:pPr>
      <w:r w:rsidRPr="00CD71A2">
        <w:rPr>
          <w:sz w:val="28"/>
          <w:szCs w:val="28"/>
        </w:rPr>
        <w:t>определение финансовых условий на долгосрочную перспективу для решения задач социально-экономического развития Краснослободского муниципального района;</w:t>
      </w:r>
    </w:p>
    <w:p w:rsidR="00D9675C" w:rsidRPr="00CD71A2" w:rsidRDefault="00D9675C" w:rsidP="00D9675C">
      <w:pPr>
        <w:spacing w:line="360" w:lineRule="auto"/>
        <w:ind w:firstLine="709"/>
        <w:jc w:val="both"/>
        <w:rPr>
          <w:sz w:val="28"/>
          <w:szCs w:val="28"/>
        </w:rPr>
      </w:pPr>
      <w:r w:rsidRPr="00CD71A2">
        <w:rPr>
          <w:sz w:val="28"/>
          <w:szCs w:val="28"/>
        </w:rPr>
        <w:t>создание условий для повышения эффективности управления муниципальными финансами в Краснослободском муниципальном районе при выполнении муниципальных функций и обеспечение потребностей граждан и общества в муниципальных услугах, повышения из доступности и качества;</w:t>
      </w:r>
    </w:p>
    <w:p w:rsidR="00D9675C" w:rsidRPr="00CD71A2" w:rsidRDefault="00D9675C" w:rsidP="00D9675C">
      <w:pPr>
        <w:spacing w:line="360" w:lineRule="auto"/>
        <w:ind w:firstLine="709"/>
        <w:jc w:val="both"/>
        <w:rPr>
          <w:sz w:val="28"/>
          <w:szCs w:val="28"/>
        </w:rPr>
      </w:pPr>
      <w:r w:rsidRPr="00CD71A2">
        <w:rPr>
          <w:sz w:val="28"/>
          <w:szCs w:val="28"/>
        </w:rPr>
        <w:t>переход и формирование бюджета Краснослободского муниципального района на принципах программно-целевого планирования, контроля и последующей оценки эффективности использования бюджетных средств;</w:t>
      </w:r>
    </w:p>
    <w:p w:rsidR="00D9675C" w:rsidRPr="00CD71A2" w:rsidRDefault="00D9675C" w:rsidP="00D9675C">
      <w:pPr>
        <w:spacing w:line="360" w:lineRule="auto"/>
        <w:ind w:firstLine="709"/>
        <w:jc w:val="both"/>
        <w:rPr>
          <w:sz w:val="28"/>
          <w:szCs w:val="28"/>
        </w:rPr>
      </w:pPr>
      <w:r w:rsidRPr="00CD71A2">
        <w:rPr>
          <w:sz w:val="28"/>
          <w:szCs w:val="28"/>
        </w:rPr>
        <w:t>своевременное ис</w:t>
      </w:r>
      <w:r w:rsidR="00203DA5">
        <w:rPr>
          <w:sz w:val="28"/>
          <w:szCs w:val="28"/>
        </w:rPr>
        <w:t>полнение  долговых обязательств</w:t>
      </w:r>
      <w:r w:rsidRPr="00CD71A2">
        <w:rPr>
          <w:sz w:val="28"/>
          <w:szCs w:val="28"/>
        </w:rPr>
        <w:t>;</w:t>
      </w:r>
    </w:p>
    <w:p w:rsidR="00D9675C" w:rsidRPr="00CD71A2" w:rsidRDefault="00D9675C" w:rsidP="00D9675C">
      <w:pPr>
        <w:spacing w:line="360" w:lineRule="auto"/>
        <w:ind w:firstLine="709"/>
        <w:jc w:val="both"/>
        <w:rPr>
          <w:sz w:val="28"/>
          <w:szCs w:val="28"/>
        </w:rPr>
      </w:pPr>
      <w:r w:rsidRPr="00CD71A2">
        <w:rPr>
          <w:sz w:val="28"/>
          <w:szCs w:val="28"/>
        </w:rPr>
        <w:t>сохранение объема муниципального долга Краснослободского муниципального района на уровне, не</w:t>
      </w:r>
      <w:r w:rsidR="00203DA5">
        <w:rPr>
          <w:sz w:val="28"/>
          <w:szCs w:val="28"/>
        </w:rPr>
        <w:t xml:space="preserve"> превышающем предельных значений</w:t>
      </w:r>
      <w:r w:rsidRPr="00CD71A2">
        <w:rPr>
          <w:sz w:val="28"/>
          <w:szCs w:val="28"/>
        </w:rPr>
        <w:t>, установленных бюджетным законодательством.</w:t>
      </w:r>
    </w:p>
    <w:p w:rsidR="00D9675C" w:rsidRPr="00CD71A2" w:rsidRDefault="00D9675C" w:rsidP="00D9675C">
      <w:pPr>
        <w:spacing w:line="360" w:lineRule="auto"/>
        <w:ind w:firstLine="709"/>
        <w:jc w:val="both"/>
        <w:rPr>
          <w:sz w:val="28"/>
          <w:szCs w:val="28"/>
        </w:rPr>
      </w:pPr>
      <w:r w:rsidRPr="00CD71A2">
        <w:rPr>
          <w:sz w:val="28"/>
          <w:szCs w:val="28"/>
        </w:rPr>
        <w:t>В целом реализация предусмотренных направлений Стратегии социально-экономического развития Краснослободского муниципального района Республики Мордовия позволит обеспечить достижение следующих результатов:</w:t>
      </w:r>
    </w:p>
    <w:p w:rsidR="00D9675C" w:rsidRPr="00CD71A2" w:rsidRDefault="00D9675C" w:rsidP="00D9675C">
      <w:pPr>
        <w:spacing w:line="360" w:lineRule="auto"/>
        <w:rPr>
          <w:sz w:val="28"/>
          <w:szCs w:val="28"/>
        </w:rPr>
      </w:pPr>
      <w:r w:rsidRPr="00CD71A2">
        <w:rPr>
          <w:sz w:val="28"/>
          <w:szCs w:val="28"/>
        </w:rPr>
        <w:t>- увеличение реальных доходов жителей района до уровня не ниже среднего по Республике Мордовия;</w:t>
      </w:r>
    </w:p>
    <w:p w:rsidR="00D9675C" w:rsidRPr="00CD71A2" w:rsidRDefault="00D9675C" w:rsidP="00D9675C">
      <w:pPr>
        <w:spacing w:line="360" w:lineRule="auto"/>
        <w:rPr>
          <w:sz w:val="28"/>
          <w:szCs w:val="28"/>
        </w:rPr>
      </w:pPr>
      <w:r w:rsidRPr="00CD71A2">
        <w:rPr>
          <w:sz w:val="28"/>
          <w:szCs w:val="28"/>
        </w:rPr>
        <w:t>- модернизация и диверсификация экономической базы, обеспечивающие необходимую занятость населения;</w:t>
      </w:r>
    </w:p>
    <w:p w:rsidR="00D9675C" w:rsidRPr="00CD71A2" w:rsidRDefault="00D9675C" w:rsidP="00D9675C">
      <w:pPr>
        <w:spacing w:line="360" w:lineRule="auto"/>
        <w:rPr>
          <w:sz w:val="28"/>
          <w:szCs w:val="28"/>
        </w:rPr>
      </w:pPr>
      <w:r w:rsidRPr="00CD71A2">
        <w:rPr>
          <w:sz w:val="28"/>
          <w:szCs w:val="28"/>
        </w:rPr>
        <w:t>-развитие индивидуального строительства, улучшение жилищной обеспеченности населения, решение проблемы с аварийным жильем;</w:t>
      </w:r>
    </w:p>
    <w:p w:rsidR="00D9675C" w:rsidRPr="00CD71A2" w:rsidRDefault="00D9675C" w:rsidP="00D9675C">
      <w:pPr>
        <w:spacing w:line="360" w:lineRule="auto"/>
        <w:rPr>
          <w:sz w:val="28"/>
          <w:szCs w:val="28"/>
        </w:rPr>
      </w:pPr>
      <w:r w:rsidRPr="00CD71A2">
        <w:rPr>
          <w:sz w:val="28"/>
          <w:szCs w:val="28"/>
        </w:rPr>
        <w:t>-закрепление трудовых ресурсов, в том числе молодежи на территории Краснослободского муниципального района;</w:t>
      </w:r>
    </w:p>
    <w:p w:rsidR="00D9675C" w:rsidRPr="00CD71A2" w:rsidRDefault="00D9675C" w:rsidP="00D9675C">
      <w:pPr>
        <w:spacing w:line="360" w:lineRule="auto"/>
        <w:rPr>
          <w:sz w:val="28"/>
          <w:szCs w:val="28"/>
        </w:rPr>
      </w:pPr>
      <w:r w:rsidRPr="00CD71A2">
        <w:rPr>
          <w:sz w:val="28"/>
          <w:szCs w:val="28"/>
        </w:rPr>
        <w:t>-переход на качественно новый уровень развития сферы туризма;</w:t>
      </w:r>
    </w:p>
    <w:p w:rsidR="00D9675C" w:rsidRPr="00CD71A2" w:rsidRDefault="00D9675C" w:rsidP="00D9675C">
      <w:pPr>
        <w:spacing w:line="360" w:lineRule="auto"/>
        <w:rPr>
          <w:sz w:val="28"/>
          <w:szCs w:val="28"/>
        </w:rPr>
      </w:pPr>
      <w:r w:rsidRPr="00CD71A2">
        <w:rPr>
          <w:sz w:val="28"/>
          <w:szCs w:val="28"/>
        </w:rPr>
        <w:t>-стабилизация и улучшение финансово-хозяйственного положения существующих предприятий;</w:t>
      </w:r>
    </w:p>
    <w:p w:rsidR="00D9675C" w:rsidRPr="00CD71A2" w:rsidRDefault="00D9675C" w:rsidP="00D9675C">
      <w:pPr>
        <w:spacing w:line="360" w:lineRule="auto"/>
        <w:jc w:val="both"/>
        <w:rPr>
          <w:sz w:val="28"/>
          <w:szCs w:val="28"/>
        </w:rPr>
      </w:pPr>
      <w:r w:rsidRPr="00CD71A2">
        <w:rPr>
          <w:sz w:val="28"/>
          <w:szCs w:val="28"/>
        </w:rPr>
        <w:lastRenderedPageBreak/>
        <w:t>- укрепление финансового состояния поселений и развитие собственной доходной части муниципального бюджета;</w:t>
      </w:r>
    </w:p>
    <w:p w:rsidR="00D9675C" w:rsidRPr="00CD71A2" w:rsidRDefault="00D9675C" w:rsidP="00D9675C">
      <w:pPr>
        <w:spacing w:line="360" w:lineRule="auto"/>
        <w:jc w:val="both"/>
        <w:rPr>
          <w:sz w:val="28"/>
          <w:szCs w:val="28"/>
        </w:rPr>
      </w:pPr>
      <w:r w:rsidRPr="00CD71A2">
        <w:rPr>
          <w:sz w:val="28"/>
          <w:szCs w:val="28"/>
        </w:rPr>
        <w:t>- преодоление негативных демографических тенденций ( естественный прирост населения);</w:t>
      </w:r>
    </w:p>
    <w:p w:rsidR="00D9675C" w:rsidRPr="00CD71A2" w:rsidRDefault="00D9675C" w:rsidP="00D9675C">
      <w:pPr>
        <w:spacing w:line="360" w:lineRule="auto"/>
        <w:jc w:val="both"/>
        <w:rPr>
          <w:sz w:val="28"/>
          <w:szCs w:val="28"/>
        </w:rPr>
      </w:pPr>
      <w:r w:rsidRPr="00CD71A2">
        <w:rPr>
          <w:sz w:val="28"/>
          <w:szCs w:val="28"/>
        </w:rPr>
        <w:t>- развитие системы транспортных связей, позволяющих повысить занятость и уровень социально-культурного обслуживания;</w:t>
      </w:r>
    </w:p>
    <w:p w:rsidR="00D9675C" w:rsidRPr="00CD71A2" w:rsidRDefault="00D9675C" w:rsidP="00D9675C">
      <w:pPr>
        <w:spacing w:line="360" w:lineRule="auto"/>
        <w:jc w:val="both"/>
        <w:rPr>
          <w:sz w:val="28"/>
          <w:szCs w:val="28"/>
        </w:rPr>
      </w:pPr>
      <w:r w:rsidRPr="00CD71A2">
        <w:rPr>
          <w:sz w:val="28"/>
          <w:szCs w:val="28"/>
        </w:rPr>
        <w:t>-формирование более совершенной пространственной структуры Краснослободского муниципального района и сельских поселений;</w:t>
      </w:r>
    </w:p>
    <w:p w:rsidR="00D9675C" w:rsidRPr="00CD71A2" w:rsidRDefault="00D9675C" w:rsidP="00D9675C">
      <w:pPr>
        <w:spacing w:line="360" w:lineRule="auto"/>
        <w:jc w:val="both"/>
        <w:rPr>
          <w:sz w:val="28"/>
          <w:szCs w:val="28"/>
        </w:rPr>
      </w:pPr>
      <w:r w:rsidRPr="00CD71A2">
        <w:rPr>
          <w:sz w:val="28"/>
          <w:szCs w:val="28"/>
        </w:rPr>
        <w:t>- повышение эффективности и надежности систем коммунального хозяйства;</w:t>
      </w:r>
    </w:p>
    <w:p w:rsidR="00D9675C" w:rsidRPr="00CD71A2" w:rsidRDefault="00203DA5" w:rsidP="00D9675C">
      <w:pPr>
        <w:spacing w:line="360" w:lineRule="auto"/>
        <w:jc w:val="both"/>
        <w:rPr>
          <w:sz w:val="28"/>
          <w:szCs w:val="28"/>
        </w:rPr>
      </w:pPr>
      <w:r>
        <w:rPr>
          <w:sz w:val="28"/>
          <w:szCs w:val="28"/>
        </w:rPr>
        <w:t>- создание постоянно действующей</w:t>
      </w:r>
      <w:r w:rsidR="00D9675C" w:rsidRPr="00CD71A2">
        <w:rPr>
          <w:sz w:val="28"/>
          <w:szCs w:val="28"/>
        </w:rPr>
        <w:t xml:space="preserve"> системы поддержания нормативного санитарного состояния территории, уборки и утилизации отходов;</w:t>
      </w:r>
    </w:p>
    <w:p w:rsidR="00D9675C" w:rsidRPr="00CD71A2" w:rsidRDefault="00D9675C" w:rsidP="00D9675C">
      <w:pPr>
        <w:spacing w:line="360" w:lineRule="auto"/>
        <w:jc w:val="both"/>
        <w:rPr>
          <w:sz w:val="28"/>
          <w:szCs w:val="28"/>
        </w:rPr>
      </w:pPr>
      <w:r w:rsidRPr="00CD71A2">
        <w:rPr>
          <w:sz w:val="28"/>
          <w:szCs w:val="28"/>
        </w:rPr>
        <w:t>-формирование эффективно функционирующих туристских комплексов;</w:t>
      </w:r>
    </w:p>
    <w:p w:rsidR="00D9675C" w:rsidRPr="00CD71A2" w:rsidRDefault="00D9675C" w:rsidP="00D9675C">
      <w:pPr>
        <w:spacing w:line="360" w:lineRule="auto"/>
        <w:jc w:val="both"/>
        <w:rPr>
          <w:sz w:val="28"/>
          <w:szCs w:val="28"/>
        </w:rPr>
      </w:pPr>
      <w:r w:rsidRPr="00CD71A2">
        <w:rPr>
          <w:sz w:val="28"/>
          <w:szCs w:val="28"/>
        </w:rPr>
        <w:t>-упорядочение отношений землепользования, осуществление четкого функционального зонирования территории, приведение в соответствие с целями социально-экономического развития инвестиционных инициатив и планов строительства;</w:t>
      </w:r>
    </w:p>
    <w:p w:rsidR="00D9675C" w:rsidRPr="00CD71A2" w:rsidRDefault="00D9675C" w:rsidP="00D9675C">
      <w:pPr>
        <w:spacing w:line="360" w:lineRule="auto"/>
        <w:jc w:val="both"/>
        <w:rPr>
          <w:sz w:val="28"/>
          <w:szCs w:val="28"/>
        </w:rPr>
      </w:pPr>
      <w:r w:rsidRPr="00CD71A2">
        <w:rPr>
          <w:sz w:val="28"/>
          <w:szCs w:val="28"/>
        </w:rPr>
        <w:t>-улучшение пространственной организации хозяйства и социально культурной сферы;</w:t>
      </w:r>
    </w:p>
    <w:p w:rsidR="00D9675C" w:rsidRPr="00CD71A2" w:rsidRDefault="00D9675C" w:rsidP="00D9675C">
      <w:pPr>
        <w:spacing w:line="360" w:lineRule="auto"/>
        <w:jc w:val="both"/>
        <w:rPr>
          <w:sz w:val="28"/>
          <w:szCs w:val="28"/>
        </w:rPr>
      </w:pPr>
      <w:r w:rsidRPr="00CD71A2">
        <w:rPr>
          <w:sz w:val="28"/>
          <w:szCs w:val="28"/>
        </w:rPr>
        <w:t>-сохранение и развитие системы населенных пунктов, создание условий для использования отдыхающими в летнее время пустующих домов и участков;</w:t>
      </w:r>
    </w:p>
    <w:p w:rsidR="00D9675C" w:rsidRPr="00CD71A2" w:rsidRDefault="00D9675C" w:rsidP="00D9675C">
      <w:pPr>
        <w:spacing w:line="360" w:lineRule="auto"/>
        <w:jc w:val="both"/>
        <w:rPr>
          <w:sz w:val="28"/>
          <w:szCs w:val="28"/>
        </w:rPr>
      </w:pPr>
      <w:r w:rsidRPr="00CD71A2">
        <w:rPr>
          <w:sz w:val="28"/>
          <w:szCs w:val="28"/>
        </w:rPr>
        <w:t>-обеспечение необходимой доступности населения до объектов социально-культурного и бытового назначения.</w:t>
      </w:r>
    </w:p>
    <w:p w:rsidR="00931CC0" w:rsidRDefault="00931CC0" w:rsidP="00D9675C">
      <w:pPr>
        <w:rPr>
          <w:b/>
          <w:sz w:val="26"/>
          <w:szCs w:val="26"/>
        </w:rPr>
      </w:pPr>
    </w:p>
    <w:p w:rsidR="00D9675C" w:rsidRPr="00CD71A2" w:rsidRDefault="00D9675C" w:rsidP="00D9675C">
      <w:pPr>
        <w:rPr>
          <w:b/>
          <w:sz w:val="28"/>
          <w:szCs w:val="28"/>
        </w:rPr>
      </w:pPr>
      <w:r w:rsidRPr="00CD71A2">
        <w:rPr>
          <w:b/>
          <w:sz w:val="26"/>
          <w:szCs w:val="26"/>
        </w:rPr>
        <w:t xml:space="preserve">РАЗДЕЛ </w:t>
      </w:r>
      <w:r w:rsidRPr="00CD71A2">
        <w:rPr>
          <w:b/>
          <w:sz w:val="28"/>
          <w:szCs w:val="28"/>
        </w:rPr>
        <w:t>6. Механизм реализации Стратегии социально-экономического</w:t>
      </w:r>
    </w:p>
    <w:p w:rsidR="00D9675C" w:rsidRPr="00CD71A2" w:rsidRDefault="00D9675C" w:rsidP="00D9675C">
      <w:pPr>
        <w:rPr>
          <w:b/>
          <w:sz w:val="28"/>
          <w:szCs w:val="28"/>
        </w:rPr>
      </w:pPr>
      <w:r w:rsidRPr="00CD71A2">
        <w:rPr>
          <w:b/>
          <w:sz w:val="28"/>
          <w:szCs w:val="28"/>
        </w:rPr>
        <w:t xml:space="preserve"> развития, мониторинг  и организация управления Стратегией</w:t>
      </w:r>
    </w:p>
    <w:p w:rsidR="00D9675C" w:rsidRPr="00CD71A2" w:rsidRDefault="00D9675C" w:rsidP="00D9675C">
      <w:pPr>
        <w:ind w:firstLine="708"/>
        <w:jc w:val="center"/>
        <w:rPr>
          <w:b/>
          <w:sz w:val="26"/>
          <w:szCs w:val="26"/>
        </w:rPr>
      </w:pP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На уровне муниципального образования Стратегия является главным документом стратегического планирования, в соответствии с которым принимаются иные документы стратегического планирования, определенные федеральным законодательством и законодательством Республики Мордовия.</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Механизм реализации Стратегии предусматривает:</w:t>
      </w:r>
    </w:p>
    <w:p w:rsidR="00D9675C" w:rsidRPr="00CD71A2" w:rsidRDefault="00D9675C" w:rsidP="00D9675C">
      <w:pPr>
        <w:numPr>
          <w:ilvl w:val="0"/>
          <w:numId w:val="14"/>
        </w:numPr>
        <w:tabs>
          <w:tab w:val="left" w:pos="0"/>
        </w:tabs>
        <w:spacing w:line="360" w:lineRule="auto"/>
        <w:ind w:left="0" w:firstLine="0"/>
        <w:jc w:val="both"/>
        <w:rPr>
          <w:sz w:val="28"/>
          <w:szCs w:val="28"/>
          <w:lang w:eastAsia="en-US"/>
        </w:rPr>
      </w:pPr>
      <w:r w:rsidRPr="00CD71A2">
        <w:rPr>
          <w:sz w:val="28"/>
          <w:szCs w:val="28"/>
          <w:lang w:eastAsia="en-US"/>
        </w:rPr>
        <w:lastRenderedPageBreak/>
        <w:t>действующие (или планируемые к реализации) муниципальные программы, включающие комплекс мероприятий, направленных на достижение целей Стратегии. Основой муниципальных программ являются долгосрочные цели социально-экономического развития и индикаторы их достижения. Муниципальные программы станут важнейшим механизмом реализации Стратегии и управления развитием Краснослободского муниципального района;</w:t>
      </w:r>
    </w:p>
    <w:p w:rsidR="00D9675C" w:rsidRPr="00CD71A2" w:rsidRDefault="00D9675C" w:rsidP="00D9675C">
      <w:pPr>
        <w:numPr>
          <w:ilvl w:val="0"/>
          <w:numId w:val="14"/>
        </w:numPr>
        <w:tabs>
          <w:tab w:val="left" w:pos="0"/>
        </w:tabs>
        <w:spacing w:line="360" w:lineRule="auto"/>
        <w:ind w:left="0" w:firstLine="0"/>
        <w:jc w:val="both"/>
        <w:rPr>
          <w:sz w:val="28"/>
          <w:szCs w:val="28"/>
          <w:lang w:eastAsia="en-US"/>
        </w:rPr>
      </w:pPr>
      <w:r w:rsidRPr="00CD71A2">
        <w:rPr>
          <w:sz w:val="28"/>
          <w:szCs w:val="28"/>
          <w:lang w:eastAsia="en-US"/>
        </w:rPr>
        <w:t>участие в реализации федеральных и региональных программ для комплексного и эффективного решения проблем социально-экономического развития Краснослободского муниципального района;</w:t>
      </w:r>
    </w:p>
    <w:p w:rsidR="00D9675C" w:rsidRPr="00CD71A2" w:rsidRDefault="00D9675C" w:rsidP="00D9675C">
      <w:pPr>
        <w:numPr>
          <w:ilvl w:val="0"/>
          <w:numId w:val="14"/>
        </w:numPr>
        <w:tabs>
          <w:tab w:val="left" w:pos="0"/>
        </w:tabs>
        <w:spacing w:line="360" w:lineRule="auto"/>
        <w:ind w:left="0" w:firstLine="0"/>
        <w:jc w:val="both"/>
        <w:rPr>
          <w:sz w:val="28"/>
          <w:szCs w:val="28"/>
          <w:lang w:eastAsia="en-US"/>
        </w:rPr>
      </w:pPr>
      <w:r w:rsidRPr="00CD71A2">
        <w:rPr>
          <w:sz w:val="28"/>
          <w:szCs w:val="28"/>
          <w:lang w:eastAsia="en-US"/>
        </w:rPr>
        <w:t>участие в конкурсных отборах на получение государственной, региональной поддержки (гранты, субсидии);</w:t>
      </w:r>
    </w:p>
    <w:p w:rsidR="00D9675C" w:rsidRPr="00CD71A2" w:rsidRDefault="00D9675C" w:rsidP="00D9675C">
      <w:pPr>
        <w:numPr>
          <w:ilvl w:val="0"/>
          <w:numId w:val="14"/>
        </w:numPr>
        <w:tabs>
          <w:tab w:val="left" w:pos="0"/>
        </w:tabs>
        <w:spacing w:line="360" w:lineRule="auto"/>
        <w:ind w:left="0" w:firstLine="0"/>
        <w:jc w:val="both"/>
        <w:rPr>
          <w:sz w:val="28"/>
          <w:szCs w:val="28"/>
          <w:lang w:eastAsia="en-US"/>
        </w:rPr>
      </w:pPr>
      <w:r w:rsidRPr="00CD71A2">
        <w:rPr>
          <w:sz w:val="28"/>
          <w:szCs w:val="28"/>
          <w:lang w:eastAsia="en-US"/>
        </w:rPr>
        <w:t>формирование бюджета Краснослободского муниципального района с учетом стратегических задач;</w:t>
      </w:r>
    </w:p>
    <w:p w:rsidR="00D9675C" w:rsidRPr="00CD71A2" w:rsidRDefault="00D9675C" w:rsidP="00D9675C">
      <w:pPr>
        <w:numPr>
          <w:ilvl w:val="0"/>
          <w:numId w:val="14"/>
        </w:numPr>
        <w:tabs>
          <w:tab w:val="left" w:pos="0"/>
        </w:tabs>
        <w:spacing w:line="360" w:lineRule="auto"/>
        <w:ind w:left="0" w:firstLine="0"/>
        <w:jc w:val="both"/>
        <w:rPr>
          <w:sz w:val="28"/>
          <w:szCs w:val="28"/>
          <w:lang w:eastAsia="en-US"/>
        </w:rPr>
      </w:pPr>
      <w:r w:rsidRPr="00CD71A2">
        <w:rPr>
          <w:sz w:val="28"/>
          <w:szCs w:val="28"/>
          <w:lang w:eastAsia="en-US"/>
        </w:rPr>
        <w:t>персонифицированную ответственность глав сельских и городской администраций, руководителей структурных подразделений и</w:t>
      </w:r>
      <w:r w:rsidR="00203DA5">
        <w:rPr>
          <w:sz w:val="28"/>
          <w:szCs w:val="28"/>
          <w:lang w:eastAsia="en-US"/>
        </w:rPr>
        <w:t xml:space="preserve"> </w:t>
      </w:r>
      <w:r w:rsidRPr="00CD71A2">
        <w:rPr>
          <w:sz w:val="28"/>
          <w:szCs w:val="28"/>
          <w:lang w:eastAsia="en-US"/>
        </w:rPr>
        <w:t>муниципальных учреждений Краснослободского муниципального района за достижение целевых показателей и анализ причин не</w:t>
      </w:r>
      <w:r w:rsidR="00203DA5">
        <w:rPr>
          <w:sz w:val="28"/>
          <w:szCs w:val="28"/>
          <w:lang w:eastAsia="en-US"/>
        </w:rPr>
        <w:t xml:space="preserve"> </w:t>
      </w:r>
      <w:r w:rsidRPr="00CD71A2">
        <w:rPr>
          <w:sz w:val="28"/>
          <w:szCs w:val="28"/>
          <w:lang w:eastAsia="en-US"/>
        </w:rPr>
        <w:t>достижения поставленных целей, а также за исполнение Плана и его своевременную корректировку. В случае разработки мероприятий, существенно влияющих на решение стратегических задач и тактических целей Стратегии, обязательное и своевременное направление предложений для корректировки Стратегии в отдел социально-экономического развития, планирования, анализа и прогнозирования администрации района;</w:t>
      </w:r>
    </w:p>
    <w:p w:rsidR="00D9675C" w:rsidRPr="00CD71A2" w:rsidRDefault="00D9675C" w:rsidP="00D9675C">
      <w:pPr>
        <w:numPr>
          <w:ilvl w:val="0"/>
          <w:numId w:val="14"/>
        </w:numPr>
        <w:tabs>
          <w:tab w:val="left" w:pos="0"/>
        </w:tabs>
        <w:spacing w:line="360" w:lineRule="auto"/>
        <w:ind w:left="0" w:firstLine="0"/>
        <w:jc w:val="both"/>
        <w:rPr>
          <w:sz w:val="28"/>
          <w:szCs w:val="28"/>
          <w:lang w:eastAsia="en-US"/>
        </w:rPr>
      </w:pPr>
      <w:r w:rsidRPr="00CD71A2">
        <w:rPr>
          <w:sz w:val="28"/>
          <w:szCs w:val="28"/>
          <w:lang w:eastAsia="en-US"/>
        </w:rPr>
        <w:t xml:space="preserve">отбор инвестиционных предложений от представителей бизнеса. Отбор инвестиционных предложений производится на основании оценки социальной и экономической эффективности; </w:t>
      </w:r>
    </w:p>
    <w:p w:rsidR="00D9675C" w:rsidRPr="00CD71A2" w:rsidRDefault="00D9675C" w:rsidP="00D9675C">
      <w:pPr>
        <w:numPr>
          <w:ilvl w:val="0"/>
          <w:numId w:val="14"/>
        </w:numPr>
        <w:tabs>
          <w:tab w:val="left" w:pos="0"/>
        </w:tabs>
        <w:spacing w:line="360" w:lineRule="auto"/>
        <w:ind w:left="0" w:firstLine="0"/>
        <w:jc w:val="both"/>
        <w:rPr>
          <w:sz w:val="28"/>
          <w:szCs w:val="28"/>
          <w:lang w:eastAsia="en-US"/>
        </w:rPr>
      </w:pPr>
      <w:r w:rsidRPr="00CD71A2">
        <w:rPr>
          <w:sz w:val="28"/>
          <w:szCs w:val="28"/>
          <w:lang w:eastAsia="en-US"/>
        </w:rPr>
        <w:t xml:space="preserve">содействие субъектам инвестиционной деятельности в реализации инвестиционных проектов, в том числе проектов муниципально-частного партнерства. </w:t>
      </w:r>
    </w:p>
    <w:p w:rsidR="00D9675C" w:rsidRPr="00CD71A2" w:rsidRDefault="00D9675C" w:rsidP="00D9675C">
      <w:pPr>
        <w:pStyle w:val="27"/>
        <w:shd w:val="clear" w:color="auto" w:fill="auto"/>
        <w:spacing w:before="0" w:line="360" w:lineRule="auto"/>
        <w:ind w:firstLine="567"/>
        <w:jc w:val="both"/>
        <w:rPr>
          <w:color w:val="000000"/>
        </w:rPr>
      </w:pPr>
      <w:r w:rsidRPr="00CD71A2">
        <w:rPr>
          <w:color w:val="000000"/>
        </w:rPr>
        <w:t>Организационные механизмы реализации Стратегии предусматривают, вы</w:t>
      </w:r>
      <w:r w:rsidRPr="00CD71A2">
        <w:rPr>
          <w:color w:val="000000"/>
        </w:rPr>
        <w:lastRenderedPageBreak/>
        <w:t>полнения мероприятий Стратегии, достижение целевых показателей, обеспечение открытой информации о ходе реализации Стратегии, ежегодный мониторинг хода реализации Стратегии.</w:t>
      </w:r>
    </w:p>
    <w:p w:rsidR="00D9675C" w:rsidRPr="00CD71A2" w:rsidRDefault="00D9675C" w:rsidP="00D9675C">
      <w:pPr>
        <w:pStyle w:val="27"/>
        <w:shd w:val="clear" w:color="auto" w:fill="auto"/>
        <w:spacing w:before="0" w:line="360" w:lineRule="auto"/>
        <w:ind w:firstLine="567"/>
        <w:jc w:val="both"/>
        <w:rPr>
          <w:color w:val="000000"/>
        </w:rPr>
      </w:pPr>
      <w:r w:rsidRPr="00CD71A2">
        <w:rPr>
          <w:color w:val="000000"/>
        </w:rPr>
        <w:t>На уровне мониторинга отслеживается эффективность конкретных мероприятий Стратегии, проектов и программ, проводимых изменений. Итоги ежегодного мониторинга Стратегии позволяют сделать выводы и о необходимости ее корректировки.</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Главная задача системы мониторинга – отслеживание отклонений, достигнутых показателей от плановых значений, выявление критических значений отклонений, анализ факторов и причин, повлекших за собой отклонения, внесение инициатив по корректировке и актуализации Стратегии. Система мониторинга реализации Стратегии должна включать в себя систему показателей оценки хода реализации Стратегии, систему сбора и обработки данных, систему аналитических мероприятий, направленных на оценку социально-экономических процессов, оценку эффективности мер муниципальной политики, ориентированных на реализацию Стратегии.</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В системе управления и мониторинга реализации Стратегии выделяются такие ключевые инструменты, как:</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 выполнение плана мероприятий по реализации Стратегии;</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 мониторинг реализации Стратегии, обеспечение актуализации как самой Стратегии в целом, так и отдельных задач и соответствующих муниципальных программ Краснослободского муниципального района для достижения приоритетов и целей социально-экономического развития;</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 информирование населения района о ходе реализации Стратегии, организация сбора и учета предложений граждан.</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Одним из основных инструментов управления и мониторинга реализации Стратегии является план мероприятий по реализации Стратегии. В соответствии с требованиями федерального законодательства план мероприятий по реализации Стратегии содержит:</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 xml:space="preserve">- этапы реализации Стратегии; </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lastRenderedPageBreak/>
        <w:t>- показатели реализации Стратегии и их значения, установленные для каждого этапа реализации Стратегии;</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  комплекс мероприятий, перечень муниципальных программ Краснослободского муниципального района по реализации Стратегии, с указанием сроков и ответственн</w:t>
      </w:r>
      <w:r w:rsidR="00203DA5">
        <w:rPr>
          <w:sz w:val="28"/>
          <w:szCs w:val="28"/>
        </w:rPr>
        <w:t>ых за исполнение, обеспечивающих</w:t>
      </w:r>
      <w:r w:rsidRPr="00CD71A2">
        <w:rPr>
          <w:sz w:val="28"/>
          <w:szCs w:val="28"/>
        </w:rPr>
        <w:t xml:space="preserve"> достижение на каждом этапе реализации Стратегии долгосрочных целей социально-экономического развития Краснослободского муниципального района.</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В соответствии с требованиями федерального законодательства и законодательства Республики Мордовия одним из документов, в которых отражаются результаты мониторинга реализации документов стратегического планирования в сфере социально-экономического развития Краснослободского муниципального района, в том числе Стратегии, является ежегодный Доклад Главы Краснослободского муниципального  района о достигнутых значениях показателей для оценки эффективности деятельности органов местного самоуправления за очередной год. Также в число этих документов входит сводный отчет о реализации и об оценке эффективности реализации муниципальных программ в отчетном финансовом году.</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Отраслевые отделы администрации Краснослободского муниципального  района, являющиеся участниками реализации Стратегии, осуществляют взаимодействие с соответствующими региональными органами исполнительной власти и иными участниками реализации Стратегии, мониторинг реализации Стратегии по своим закрепленным направлениям, предоставляют сведения и предложения о реализации Стратегии в отдел социально-экономического развития, планирования, анализа и прогнозирования администрации Краснослободского муниципального района  (далее – Отдел по экономике).</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Координацию реализации Стратегии осуществляет Отдел экономического развития, планирования , анализа и прогнозирования администрации Краснослободского муниципального района, который:</w:t>
      </w:r>
    </w:p>
    <w:p w:rsidR="00D9675C" w:rsidRPr="00CD71A2" w:rsidRDefault="00D9675C" w:rsidP="00D9675C">
      <w:pPr>
        <w:numPr>
          <w:ilvl w:val="0"/>
          <w:numId w:val="13"/>
        </w:numPr>
        <w:autoSpaceDE w:val="0"/>
        <w:autoSpaceDN w:val="0"/>
        <w:adjustRightInd w:val="0"/>
        <w:spacing w:before="120" w:line="360" w:lineRule="auto"/>
        <w:ind w:left="0" w:firstLine="567"/>
        <w:jc w:val="both"/>
        <w:rPr>
          <w:sz w:val="28"/>
          <w:szCs w:val="28"/>
        </w:rPr>
      </w:pPr>
      <w:r w:rsidRPr="00CD71A2">
        <w:rPr>
          <w:sz w:val="28"/>
          <w:szCs w:val="28"/>
        </w:rPr>
        <w:t xml:space="preserve">  взаимодействует с участниками реализации Стратегии;</w:t>
      </w:r>
    </w:p>
    <w:p w:rsidR="00D9675C" w:rsidRPr="00CD71A2" w:rsidRDefault="00D9675C" w:rsidP="00D9675C">
      <w:pPr>
        <w:numPr>
          <w:ilvl w:val="0"/>
          <w:numId w:val="13"/>
        </w:numPr>
        <w:autoSpaceDE w:val="0"/>
        <w:autoSpaceDN w:val="0"/>
        <w:adjustRightInd w:val="0"/>
        <w:spacing w:before="120" w:line="360" w:lineRule="auto"/>
        <w:ind w:left="0" w:firstLine="567"/>
        <w:jc w:val="both"/>
        <w:rPr>
          <w:sz w:val="28"/>
          <w:szCs w:val="28"/>
        </w:rPr>
      </w:pPr>
      <w:r w:rsidRPr="00CD71A2">
        <w:rPr>
          <w:sz w:val="28"/>
          <w:szCs w:val="28"/>
        </w:rPr>
        <w:lastRenderedPageBreak/>
        <w:t xml:space="preserve">  проводит общий мониторинг реализации Стратегии на основании данных от участников реализации Стратегии;</w:t>
      </w:r>
    </w:p>
    <w:p w:rsidR="00D9675C" w:rsidRPr="00CD71A2" w:rsidRDefault="00D9675C" w:rsidP="00D9675C">
      <w:pPr>
        <w:numPr>
          <w:ilvl w:val="0"/>
          <w:numId w:val="13"/>
        </w:numPr>
        <w:autoSpaceDE w:val="0"/>
        <w:autoSpaceDN w:val="0"/>
        <w:adjustRightInd w:val="0"/>
        <w:spacing w:before="120" w:line="360" w:lineRule="auto"/>
        <w:ind w:left="0" w:firstLine="567"/>
        <w:jc w:val="both"/>
        <w:rPr>
          <w:sz w:val="28"/>
          <w:szCs w:val="28"/>
        </w:rPr>
      </w:pPr>
      <w:r w:rsidRPr="00CD71A2">
        <w:rPr>
          <w:sz w:val="28"/>
          <w:szCs w:val="28"/>
        </w:rPr>
        <w:t xml:space="preserve">  готовит предложения по корректировке (актуализации) Стратегии и корректировке плана мероприятий по реализации Стратегии.</w:t>
      </w:r>
    </w:p>
    <w:p w:rsidR="00D9675C" w:rsidRPr="00CD71A2" w:rsidRDefault="00D9675C" w:rsidP="00D9675C">
      <w:pPr>
        <w:autoSpaceDE w:val="0"/>
        <w:autoSpaceDN w:val="0"/>
        <w:adjustRightInd w:val="0"/>
        <w:spacing w:before="60" w:line="360" w:lineRule="auto"/>
        <w:ind w:firstLine="567"/>
        <w:jc w:val="both"/>
        <w:rPr>
          <w:sz w:val="28"/>
          <w:szCs w:val="28"/>
        </w:rPr>
      </w:pPr>
      <w:r w:rsidRPr="00CD71A2">
        <w:rPr>
          <w:sz w:val="28"/>
          <w:szCs w:val="28"/>
        </w:rPr>
        <w:t>Общее руководство Стратегией осуществляет Глава Краснослободского муниципального района, в функции которого в рамках реализации Стратегии входит:</w:t>
      </w:r>
    </w:p>
    <w:p w:rsidR="00D9675C" w:rsidRPr="00CD71A2" w:rsidRDefault="00D9675C" w:rsidP="00D9675C">
      <w:pPr>
        <w:numPr>
          <w:ilvl w:val="0"/>
          <w:numId w:val="12"/>
        </w:numPr>
        <w:autoSpaceDE w:val="0"/>
        <w:autoSpaceDN w:val="0"/>
        <w:adjustRightInd w:val="0"/>
        <w:spacing w:line="360" w:lineRule="auto"/>
        <w:ind w:left="0" w:firstLine="567"/>
        <w:jc w:val="both"/>
        <w:rPr>
          <w:sz w:val="28"/>
          <w:szCs w:val="28"/>
        </w:rPr>
      </w:pPr>
      <w:r w:rsidRPr="00CD71A2">
        <w:rPr>
          <w:sz w:val="28"/>
          <w:szCs w:val="28"/>
        </w:rPr>
        <w:t>определение приоритетов, постановка краткосрочных и среднесрочных и долгосрочных целей развития района;</w:t>
      </w:r>
    </w:p>
    <w:p w:rsidR="00D9675C" w:rsidRPr="00CD71A2" w:rsidRDefault="00D9675C" w:rsidP="00D9675C">
      <w:pPr>
        <w:numPr>
          <w:ilvl w:val="0"/>
          <w:numId w:val="12"/>
        </w:numPr>
        <w:autoSpaceDE w:val="0"/>
        <w:autoSpaceDN w:val="0"/>
        <w:adjustRightInd w:val="0"/>
        <w:spacing w:line="360" w:lineRule="auto"/>
        <w:ind w:left="0" w:firstLine="567"/>
        <w:jc w:val="both"/>
        <w:rPr>
          <w:sz w:val="28"/>
          <w:szCs w:val="28"/>
        </w:rPr>
      </w:pPr>
      <w:r w:rsidRPr="00CD71A2">
        <w:rPr>
          <w:sz w:val="28"/>
          <w:szCs w:val="28"/>
        </w:rPr>
        <w:t>представление проекта Стратегии в Совет депутатов Краснослободского муниципального района;</w:t>
      </w:r>
    </w:p>
    <w:p w:rsidR="00D9675C" w:rsidRPr="00CD71A2" w:rsidRDefault="00D9675C" w:rsidP="00D9675C">
      <w:pPr>
        <w:numPr>
          <w:ilvl w:val="0"/>
          <w:numId w:val="12"/>
        </w:numPr>
        <w:autoSpaceDE w:val="0"/>
        <w:autoSpaceDN w:val="0"/>
        <w:adjustRightInd w:val="0"/>
        <w:spacing w:line="360" w:lineRule="auto"/>
        <w:ind w:left="0" w:firstLine="567"/>
        <w:jc w:val="both"/>
        <w:rPr>
          <w:sz w:val="28"/>
          <w:szCs w:val="28"/>
        </w:rPr>
      </w:pPr>
      <w:r w:rsidRPr="00CD71A2">
        <w:rPr>
          <w:sz w:val="28"/>
          <w:szCs w:val="28"/>
        </w:rPr>
        <w:t>обеспечение исполнения мероприятий Стратегии.</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Функции представительного органа власти района в системе управления Стратегией включают:</w:t>
      </w:r>
    </w:p>
    <w:p w:rsidR="00D9675C" w:rsidRPr="00CD71A2" w:rsidRDefault="00D9675C" w:rsidP="00D9675C">
      <w:pPr>
        <w:numPr>
          <w:ilvl w:val="0"/>
          <w:numId w:val="12"/>
        </w:numPr>
        <w:autoSpaceDE w:val="0"/>
        <w:autoSpaceDN w:val="0"/>
        <w:adjustRightInd w:val="0"/>
        <w:spacing w:line="360" w:lineRule="auto"/>
        <w:ind w:left="0" w:firstLine="567"/>
        <w:jc w:val="both"/>
        <w:rPr>
          <w:sz w:val="28"/>
          <w:szCs w:val="28"/>
        </w:rPr>
      </w:pPr>
      <w:r w:rsidRPr="00CD71A2">
        <w:rPr>
          <w:sz w:val="28"/>
          <w:szCs w:val="28"/>
        </w:rPr>
        <w:t>утверждение Стратегии;</w:t>
      </w:r>
    </w:p>
    <w:p w:rsidR="00D9675C" w:rsidRPr="00CD71A2" w:rsidRDefault="00D9675C" w:rsidP="00D9675C">
      <w:pPr>
        <w:numPr>
          <w:ilvl w:val="0"/>
          <w:numId w:val="12"/>
        </w:numPr>
        <w:autoSpaceDE w:val="0"/>
        <w:autoSpaceDN w:val="0"/>
        <w:adjustRightInd w:val="0"/>
        <w:spacing w:line="360" w:lineRule="auto"/>
        <w:ind w:left="0" w:firstLine="567"/>
        <w:jc w:val="both"/>
        <w:rPr>
          <w:sz w:val="28"/>
          <w:szCs w:val="28"/>
        </w:rPr>
      </w:pPr>
      <w:r w:rsidRPr="00CD71A2">
        <w:rPr>
          <w:sz w:val="28"/>
          <w:szCs w:val="28"/>
        </w:rPr>
        <w:t>контроль за ходом реализации Стратегии.</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Основными принципами реализации Стратегии являются:</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 рациональное использование бюджетных средств, их концентрация на реализации представленных в Стратегии приоритетных социально-экономических направлениях развития;</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 максимальное привлечение внебюджетных источников финансирования, в том числе через привлечение частного капитала на территорию района;</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 ежегодное определение степени эффективности реализации Стратегии для включения финансирования мероприятий в бюджет предстоящего года;</w:t>
      </w: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 поддержание баланса интересов всех участников процесса реализации программ и проектов, разработанных на основе Стратегии, – органов местного самоуправления, предприятий и организаций различных форм собственности, населения и общественности.</w:t>
      </w:r>
    </w:p>
    <w:p w:rsidR="00D9675C" w:rsidRPr="00CD71A2" w:rsidRDefault="00D9675C" w:rsidP="00D9675C">
      <w:pPr>
        <w:rPr>
          <w:b/>
          <w:sz w:val="26"/>
          <w:szCs w:val="26"/>
        </w:rPr>
      </w:pPr>
    </w:p>
    <w:p w:rsidR="00D9675C" w:rsidRPr="00CD71A2" w:rsidRDefault="00D9675C" w:rsidP="00D9675C">
      <w:pPr>
        <w:rPr>
          <w:b/>
          <w:sz w:val="28"/>
          <w:szCs w:val="28"/>
        </w:rPr>
      </w:pPr>
      <w:r w:rsidRPr="00CD71A2">
        <w:rPr>
          <w:b/>
          <w:sz w:val="28"/>
          <w:szCs w:val="28"/>
        </w:rPr>
        <w:lastRenderedPageBreak/>
        <w:t>РАЗДЕЛ 7. Оценка финансовых ресурсов, необходимых для реализации Стратегии</w:t>
      </w:r>
    </w:p>
    <w:p w:rsidR="00D9675C" w:rsidRPr="00CD71A2" w:rsidRDefault="00D9675C" w:rsidP="00D9675C">
      <w:pPr>
        <w:rPr>
          <w:b/>
          <w:sz w:val="28"/>
          <w:szCs w:val="28"/>
        </w:rPr>
      </w:pPr>
    </w:p>
    <w:p w:rsidR="00D9675C" w:rsidRPr="00CD71A2" w:rsidRDefault="00D9675C" w:rsidP="00D9675C">
      <w:pPr>
        <w:spacing w:line="360" w:lineRule="auto"/>
        <w:ind w:firstLine="567"/>
        <w:jc w:val="both"/>
        <w:rPr>
          <w:sz w:val="28"/>
          <w:szCs w:val="28"/>
        </w:rPr>
      </w:pPr>
      <w:r w:rsidRPr="00CD71A2">
        <w:rPr>
          <w:sz w:val="28"/>
          <w:szCs w:val="28"/>
        </w:rPr>
        <w:t>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бюджет, бюджет Республики Мордовия, районный бюджет, бюджеты поселений) и внебюджетные средства (средства предприятий и организаций и др.) ( приложение 6).</w:t>
      </w:r>
    </w:p>
    <w:p w:rsidR="00D9675C" w:rsidRPr="00CD71A2" w:rsidRDefault="00D9675C" w:rsidP="00D9675C">
      <w:pPr>
        <w:spacing w:line="360" w:lineRule="auto"/>
        <w:ind w:firstLine="567"/>
        <w:jc w:val="both"/>
        <w:rPr>
          <w:sz w:val="28"/>
          <w:szCs w:val="28"/>
        </w:rPr>
      </w:pPr>
      <w:r w:rsidRPr="00CD71A2">
        <w:rPr>
          <w:sz w:val="28"/>
          <w:szCs w:val="28"/>
        </w:rPr>
        <w:t xml:space="preserve">Достижение задач и мероприятий Стратегии за счет привлечения средств бюджетов всех уровней будет осуществляться в рамках реализации муниципальных программ Краснослободского муниципального района. Объем бюджетных средств на реализацию муниципальных программ района будет ежегодно уточняться по итогам оценки эффективности реализации муниципальных программ, исходя из возможностей областного и местного бюджетов. </w:t>
      </w:r>
    </w:p>
    <w:p w:rsidR="00D9675C" w:rsidRPr="00CD71A2" w:rsidRDefault="00D9675C" w:rsidP="00D9675C">
      <w:pPr>
        <w:spacing w:line="360" w:lineRule="auto"/>
        <w:ind w:firstLine="567"/>
        <w:jc w:val="both"/>
        <w:rPr>
          <w:sz w:val="28"/>
          <w:szCs w:val="28"/>
        </w:rPr>
      </w:pPr>
      <w:r w:rsidRPr="00CD71A2">
        <w:rPr>
          <w:sz w:val="28"/>
          <w:szCs w:val="28"/>
        </w:rPr>
        <w:t>Важнейшим финансовым ресурсом для реализации Стратегии являются внебюджетные средства, которые могут привлекаться на принципах государственно-частного партнерства в реализацию перспективных инфраструктурных, социальных и иных проектов.</w:t>
      </w:r>
    </w:p>
    <w:p w:rsidR="00D9675C" w:rsidRPr="00CD71A2" w:rsidRDefault="00D9675C" w:rsidP="00D9675C">
      <w:pPr>
        <w:spacing w:line="360" w:lineRule="auto"/>
        <w:ind w:firstLine="567"/>
        <w:jc w:val="both"/>
        <w:rPr>
          <w:sz w:val="28"/>
          <w:szCs w:val="28"/>
        </w:rPr>
      </w:pPr>
      <w:r w:rsidRPr="00CD71A2">
        <w:rPr>
          <w:sz w:val="28"/>
          <w:szCs w:val="28"/>
        </w:rPr>
        <w:t>Перспективы и темпы социально-экономического развития района во многом будут определяться объемами инвестиций и реализацией инвестиционных проектов. Средства вышестоящих бюджетов необходимо направить, в первую очередь, на развитие транспортной и инженерной инфраструктуры, обеспечение безопасности населения, сохранение окружающей среды, создание комфортных условий жизнедеятельности, а также на проекты и мероприятия, направленные на развитие социальной инфраструктуры. Перечень инвестиционных проектов и объектов бюджетных инвестиций муниципальной собственности представлен в приложении 4.</w:t>
      </w:r>
    </w:p>
    <w:p w:rsidR="00D9675C" w:rsidRPr="00CD71A2" w:rsidRDefault="00D9675C" w:rsidP="00D9675C">
      <w:pPr>
        <w:spacing w:line="360" w:lineRule="auto"/>
        <w:jc w:val="both"/>
        <w:rPr>
          <w:sz w:val="28"/>
          <w:szCs w:val="28"/>
        </w:rPr>
      </w:pPr>
      <w:r w:rsidRPr="00CD71A2">
        <w:rPr>
          <w:sz w:val="26"/>
          <w:szCs w:val="26"/>
        </w:rPr>
        <w:tab/>
      </w:r>
      <w:r w:rsidRPr="00CD71A2">
        <w:rPr>
          <w:sz w:val="28"/>
          <w:szCs w:val="28"/>
        </w:rPr>
        <w:t xml:space="preserve">Комплексная реализация Стратегии позволит максимально скоординировать деятельность органов местного самоуправления, хозяйствующих субъектов и инвесторов, оказывающих влияние на развитие муниципального образования, </w:t>
      </w:r>
      <w:r w:rsidRPr="00CD71A2">
        <w:rPr>
          <w:sz w:val="28"/>
          <w:szCs w:val="28"/>
        </w:rPr>
        <w:lastRenderedPageBreak/>
        <w:t>для задания единого вектора развития и обеспечения согласованности действий по всем стратегическим направлениям развития территории.</w:t>
      </w:r>
    </w:p>
    <w:p w:rsidR="00D9675C" w:rsidRPr="00CD71A2" w:rsidRDefault="00D9675C" w:rsidP="00D9675C">
      <w:pPr>
        <w:ind w:firstLine="709"/>
        <w:rPr>
          <w:color w:val="000000"/>
          <w:sz w:val="28"/>
          <w:szCs w:val="28"/>
        </w:rPr>
      </w:pPr>
    </w:p>
    <w:p w:rsidR="00D9675C" w:rsidRPr="00CD71A2" w:rsidRDefault="00D9675C" w:rsidP="00D9675C">
      <w:pPr>
        <w:rPr>
          <w:b/>
          <w:sz w:val="28"/>
          <w:szCs w:val="28"/>
        </w:rPr>
      </w:pPr>
      <w:r w:rsidRPr="00CD71A2">
        <w:rPr>
          <w:b/>
          <w:sz w:val="28"/>
          <w:szCs w:val="28"/>
        </w:rPr>
        <w:t>РАЗДЕЛ 8. Информация о муниципальных программах на период</w:t>
      </w:r>
    </w:p>
    <w:p w:rsidR="00D9675C" w:rsidRPr="00CD71A2" w:rsidRDefault="00D9675C" w:rsidP="00D9675C">
      <w:pPr>
        <w:jc w:val="center"/>
        <w:rPr>
          <w:b/>
          <w:sz w:val="28"/>
          <w:szCs w:val="28"/>
        </w:rPr>
      </w:pPr>
      <w:r w:rsidRPr="00CD71A2">
        <w:rPr>
          <w:b/>
          <w:sz w:val="28"/>
          <w:szCs w:val="28"/>
        </w:rPr>
        <w:t>реализации Стратегии</w:t>
      </w:r>
    </w:p>
    <w:p w:rsidR="00D9675C" w:rsidRPr="00CD71A2" w:rsidRDefault="00D9675C" w:rsidP="00D9675C">
      <w:pPr>
        <w:rPr>
          <w:sz w:val="26"/>
          <w:szCs w:val="26"/>
        </w:rPr>
      </w:pPr>
    </w:p>
    <w:p w:rsidR="00D9675C" w:rsidRPr="00CD71A2" w:rsidRDefault="00D9675C" w:rsidP="00D9675C">
      <w:pPr>
        <w:autoSpaceDE w:val="0"/>
        <w:autoSpaceDN w:val="0"/>
        <w:adjustRightInd w:val="0"/>
        <w:spacing w:line="360" w:lineRule="auto"/>
        <w:ind w:firstLine="567"/>
        <w:jc w:val="both"/>
        <w:rPr>
          <w:sz w:val="28"/>
          <w:szCs w:val="28"/>
        </w:rPr>
      </w:pPr>
      <w:r w:rsidRPr="00CD71A2">
        <w:rPr>
          <w:sz w:val="28"/>
          <w:szCs w:val="28"/>
        </w:rPr>
        <w:t>Муниципальные программы Краснослободского муниципального района, ответственными исполнителями по которым выступают отраслевые (функциональные) органы администрации района, являются механизмом достижения цели и задач Стратегии. Информация о муниципальных программах Краснослободского муниципального  района, утверждаемых в целях реализации Стратегии, представлена в приложении 8.</w:t>
      </w:r>
    </w:p>
    <w:p w:rsidR="00D9675C" w:rsidRPr="00CD71A2" w:rsidRDefault="00D9675C" w:rsidP="00D9675C">
      <w:pPr>
        <w:jc w:val="center"/>
        <w:rPr>
          <w:color w:val="FF0000"/>
          <w:sz w:val="26"/>
          <w:szCs w:val="26"/>
        </w:rPr>
      </w:pPr>
    </w:p>
    <w:p w:rsidR="00D9675C" w:rsidRPr="00CD71A2" w:rsidRDefault="00D9675C" w:rsidP="00D9675C">
      <w:pPr>
        <w:pStyle w:val="1TimesNewRoman"/>
        <w:tabs>
          <w:tab w:val="num" w:pos="0"/>
        </w:tabs>
        <w:ind w:left="0" w:firstLine="539"/>
        <w:jc w:val="center"/>
        <w:rPr>
          <w:rFonts w:cs="Times New Roman"/>
          <w:color w:val="000000"/>
        </w:rPr>
      </w:pPr>
      <w:bookmarkStart w:id="16" w:name="_Toc297583501"/>
      <w:bookmarkStart w:id="17" w:name="_Toc298414507"/>
      <w:bookmarkStart w:id="18" w:name="_Toc303553590"/>
      <w:bookmarkStart w:id="19" w:name="_Toc309218554"/>
      <w:r w:rsidRPr="00CD71A2">
        <w:rPr>
          <w:rFonts w:cs="Times New Roman"/>
          <w:color w:val="000000"/>
        </w:rPr>
        <w:t>ЗАКЛЮЧЕНИЕ</w:t>
      </w:r>
      <w:bookmarkEnd w:id="16"/>
      <w:bookmarkEnd w:id="17"/>
      <w:bookmarkEnd w:id="18"/>
      <w:bookmarkEnd w:id="19"/>
    </w:p>
    <w:p w:rsidR="00D9675C" w:rsidRPr="00CD71A2" w:rsidRDefault="00D9675C" w:rsidP="00D9675C">
      <w:pPr>
        <w:pStyle w:val="1TimesNewRoman"/>
        <w:tabs>
          <w:tab w:val="num" w:pos="0"/>
        </w:tabs>
        <w:ind w:left="0" w:firstLine="539"/>
        <w:jc w:val="center"/>
        <w:rPr>
          <w:rFonts w:cs="Times New Roman"/>
          <w:color w:val="000000"/>
        </w:rPr>
      </w:pPr>
    </w:p>
    <w:p w:rsidR="00D9675C" w:rsidRPr="00CD71A2" w:rsidRDefault="00D9675C" w:rsidP="00D9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20"/>
        <w:jc w:val="both"/>
        <w:rPr>
          <w:color w:val="000000"/>
          <w:sz w:val="28"/>
          <w:szCs w:val="28"/>
        </w:rPr>
      </w:pPr>
      <w:r w:rsidRPr="00CD71A2">
        <w:rPr>
          <w:color w:val="000000"/>
          <w:sz w:val="28"/>
          <w:szCs w:val="28"/>
        </w:rPr>
        <w:t>Разработка основных стратегических направлений социально-экономического развития района позволила привлечь к этому процессу широкие слои населения, представителей бизнеса, общественные организации.</w:t>
      </w:r>
    </w:p>
    <w:p w:rsidR="00D9675C" w:rsidRPr="00CD71A2" w:rsidRDefault="00D9675C" w:rsidP="00D9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20"/>
        <w:jc w:val="both"/>
        <w:rPr>
          <w:color w:val="000000"/>
          <w:sz w:val="28"/>
          <w:szCs w:val="28"/>
        </w:rPr>
      </w:pPr>
      <w:r w:rsidRPr="00CD71A2">
        <w:rPr>
          <w:color w:val="000000"/>
          <w:sz w:val="28"/>
          <w:szCs w:val="28"/>
        </w:rPr>
        <w:t xml:space="preserve">В стратегическом плане сформирован образ муниципального образования, имеющего, как и большинство территорий в России, серьезные экономические, социальные и инфраструктурные проблемы, но знающего и использующего пути их разрешения и способного обеспечить своим жителям высокое качество жизни и безопасность жизнедеятельности. </w:t>
      </w:r>
    </w:p>
    <w:p w:rsidR="00D9675C" w:rsidRPr="00CD71A2" w:rsidRDefault="00D9675C" w:rsidP="00D9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20"/>
        <w:jc w:val="both"/>
        <w:rPr>
          <w:color w:val="000000"/>
          <w:sz w:val="28"/>
          <w:szCs w:val="28"/>
        </w:rPr>
      </w:pPr>
      <w:r w:rsidRPr="00CD71A2">
        <w:rPr>
          <w:color w:val="000000"/>
          <w:sz w:val="28"/>
          <w:szCs w:val="28"/>
        </w:rPr>
        <w:t xml:space="preserve">Разработка стратегии социально-экономического развития Краснослободского муниципального района показала, что данное муниципальное образования обладает значительным и разнообразным потенциалом для реализации своего устойчивого развития. </w:t>
      </w:r>
    </w:p>
    <w:p w:rsidR="00D9675C" w:rsidRPr="00CD71A2" w:rsidRDefault="00D9675C" w:rsidP="00D9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20"/>
        <w:jc w:val="both"/>
        <w:rPr>
          <w:iCs/>
          <w:color w:val="000000"/>
          <w:sz w:val="28"/>
          <w:szCs w:val="28"/>
        </w:rPr>
      </w:pPr>
      <w:r w:rsidRPr="00CD71A2">
        <w:rPr>
          <w:color w:val="000000"/>
          <w:sz w:val="28"/>
        </w:rPr>
        <w:t xml:space="preserve">Вместе с тем, необходимо отметить, что основные риски в реализации 2-го этапа Стратегии связаны с решением проблем, которые не могут быть решены на уровне администрации </w:t>
      </w:r>
      <w:r w:rsidRPr="00CD71A2">
        <w:rPr>
          <w:color w:val="000000"/>
          <w:sz w:val="28"/>
          <w:szCs w:val="28"/>
        </w:rPr>
        <w:t xml:space="preserve">Краснослободского </w:t>
      </w:r>
      <w:r w:rsidRPr="00CD71A2">
        <w:rPr>
          <w:color w:val="000000"/>
          <w:sz w:val="28"/>
        </w:rPr>
        <w:t xml:space="preserve">муниципального района. Прежде всего, эти проблемы </w:t>
      </w:r>
      <w:r w:rsidRPr="00402BCA">
        <w:rPr>
          <w:color w:val="000000"/>
          <w:sz w:val="28"/>
        </w:rPr>
        <w:t xml:space="preserve">связаны с </w:t>
      </w:r>
      <w:r w:rsidRPr="00402BCA">
        <w:rPr>
          <w:color w:val="000000"/>
          <w:sz w:val="28"/>
          <w:szCs w:val="28"/>
        </w:rPr>
        <w:t>недостаточным финансовым обеспечением реа</w:t>
      </w:r>
      <w:r w:rsidRPr="00402BCA">
        <w:rPr>
          <w:color w:val="000000"/>
          <w:sz w:val="28"/>
          <w:szCs w:val="28"/>
        </w:rPr>
        <w:lastRenderedPageBreak/>
        <w:t xml:space="preserve">лизации полномочий муниципальных образований </w:t>
      </w:r>
      <w:r w:rsidR="00DA5917" w:rsidRPr="00402BCA">
        <w:rPr>
          <w:color w:val="000000"/>
          <w:sz w:val="28"/>
          <w:szCs w:val="28"/>
        </w:rPr>
        <w:t xml:space="preserve">, </w:t>
      </w:r>
      <w:r w:rsidRPr="00402BCA">
        <w:rPr>
          <w:color w:val="000000"/>
          <w:sz w:val="28"/>
          <w:szCs w:val="28"/>
        </w:rPr>
        <w:t>переданных им в соответствии с ФЗ №131 «Об общих принципах организации местного само</w:t>
      </w:r>
      <w:r w:rsidR="00402BCA" w:rsidRPr="00402BCA">
        <w:rPr>
          <w:color w:val="000000"/>
          <w:sz w:val="28"/>
          <w:szCs w:val="28"/>
        </w:rPr>
        <w:t>управления</w:t>
      </w:r>
      <w:r w:rsidR="00402BCA">
        <w:rPr>
          <w:color w:val="000000"/>
          <w:sz w:val="28"/>
          <w:szCs w:val="28"/>
        </w:rPr>
        <w:t xml:space="preserve"> в РФ» </w:t>
      </w:r>
      <w:r w:rsidRPr="00CD71A2">
        <w:rPr>
          <w:color w:val="000000"/>
          <w:sz w:val="28"/>
          <w:szCs w:val="28"/>
        </w:rPr>
        <w:t xml:space="preserve">и, как следствие, </w:t>
      </w:r>
      <w:r w:rsidRPr="00CD71A2">
        <w:rPr>
          <w:iCs/>
          <w:color w:val="000000"/>
          <w:sz w:val="28"/>
          <w:szCs w:val="28"/>
        </w:rPr>
        <w:t xml:space="preserve">в развитии района остаётся ряд проблемных вопросов, касающихся ремонта водопроводных и канализационных сетей,  перевода котельных, отапливающих объекты бюджетной сферы, на мобильное отопление, утилизации ТБО и других. </w:t>
      </w:r>
    </w:p>
    <w:p w:rsidR="00D9675C" w:rsidRPr="00CD71A2" w:rsidRDefault="00D9675C" w:rsidP="00D9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20"/>
        <w:jc w:val="both"/>
        <w:rPr>
          <w:color w:val="000000"/>
          <w:sz w:val="28"/>
          <w:szCs w:val="28"/>
        </w:rPr>
      </w:pPr>
      <w:r w:rsidRPr="00CD71A2">
        <w:rPr>
          <w:color w:val="000000"/>
          <w:sz w:val="28"/>
          <w:szCs w:val="28"/>
        </w:rPr>
        <w:t>Кроме того, несовершенство нормативно-правовой базы по регулированию оборота земель сельскохозяйственного назначения</w:t>
      </w:r>
      <w:r w:rsidRPr="00CD71A2">
        <w:rPr>
          <w:color w:val="000000"/>
          <w:sz w:val="28"/>
        </w:rPr>
        <w:t xml:space="preserve"> и низкая эффективность закона о госзакупках, а также отсутствие нормативно-правовой базы в сфере реализации моделей и механизмов государственно-частного партнёрства также значительно увеличивают уровень рисков.</w:t>
      </w:r>
    </w:p>
    <w:p w:rsidR="00D9675C" w:rsidRPr="004F5F2D" w:rsidRDefault="00D9675C" w:rsidP="00D9675C">
      <w:pPr>
        <w:pStyle w:val="3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8"/>
        </w:rPr>
      </w:pPr>
      <w:r w:rsidRPr="00CD71A2">
        <w:rPr>
          <w:sz w:val="28"/>
        </w:rPr>
        <w:t>В настоящее время, как на федеральном уровне, так и на региональном уровне принимаются активные действия, направленные на устранение этих рисков. С учётом этого, можно считать, что поставленные цели и задачи Стратегии развития Краснослободского муниципального района могут быть успешно реализованы на каждом этапе стратегии через муниципальные программы социально-экономического развития и конкретные целевые программы, принимаемые по каждому блоку экономики и социальной сферы, в соответствии с полномочиями органов местного самоуправлении и вопросами местного значения.</w:t>
      </w:r>
      <w:r w:rsidRPr="004F5F2D">
        <w:rPr>
          <w:sz w:val="28"/>
        </w:rPr>
        <w:t xml:space="preserve">  </w:t>
      </w:r>
    </w:p>
    <w:p w:rsidR="00D9675C" w:rsidRPr="004F5F2D" w:rsidRDefault="00D9675C" w:rsidP="00D9675C">
      <w:pPr>
        <w:pStyle w:val="af9"/>
        <w:tabs>
          <w:tab w:val="left" w:pos="4860"/>
        </w:tabs>
        <w:spacing w:line="360" w:lineRule="auto"/>
        <w:jc w:val="center"/>
        <w:rPr>
          <w:color w:val="000000"/>
          <w:sz w:val="28"/>
          <w:szCs w:val="28"/>
        </w:rPr>
      </w:pPr>
      <w:r w:rsidRPr="004F5F2D">
        <w:rPr>
          <w:color w:val="000000"/>
          <w:sz w:val="28"/>
          <w:szCs w:val="28"/>
        </w:rPr>
        <w:t xml:space="preserve"> </w:t>
      </w:r>
    </w:p>
    <w:p w:rsidR="00D9675C" w:rsidRPr="006B56E8" w:rsidRDefault="00D9675C" w:rsidP="00D9675C">
      <w:pPr>
        <w:pStyle w:val="a6"/>
        <w:widowControl w:val="0"/>
        <w:spacing w:after="0" w:line="360" w:lineRule="auto"/>
        <w:rPr>
          <w:i/>
          <w:iCs/>
          <w:sz w:val="26"/>
          <w:szCs w:val="26"/>
        </w:rPr>
      </w:pPr>
    </w:p>
    <w:p w:rsidR="00BD5C56" w:rsidRDefault="00BD5C56" w:rsidP="003E2FAD">
      <w:pPr>
        <w:pStyle w:val="ae"/>
        <w:shd w:val="clear" w:color="auto" w:fill="FFFFFF"/>
        <w:spacing w:before="0" w:beforeAutospacing="0" w:after="228" w:afterAutospacing="0" w:line="360" w:lineRule="auto"/>
        <w:jc w:val="both"/>
        <w:rPr>
          <w:color w:val="000000"/>
          <w:sz w:val="28"/>
          <w:szCs w:val="28"/>
        </w:rPr>
      </w:pPr>
    </w:p>
    <w:p w:rsidR="00EC39D0" w:rsidRPr="00CF4500" w:rsidRDefault="00EC39D0" w:rsidP="00CF4500">
      <w:pPr>
        <w:pStyle w:val="ae"/>
        <w:shd w:val="clear" w:color="auto" w:fill="FFFFFF"/>
        <w:spacing w:before="0" w:beforeAutospacing="0" w:after="0" w:afterAutospacing="0" w:line="360" w:lineRule="auto"/>
        <w:ind w:firstLine="709"/>
        <w:jc w:val="both"/>
        <w:rPr>
          <w:color w:val="000000"/>
          <w:sz w:val="28"/>
          <w:szCs w:val="28"/>
        </w:rPr>
      </w:pPr>
    </w:p>
    <w:p w:rsidR="00CF4500" w:rsidRPr="006C1D64" w:rsidRDefault="00CF4500" w:rsidP="00CF4500">
      <w:pPr>
        <w:pStyle w:val="ae"/>
        <w:shd w:val="clear" w:color="auto" w:fill="FFFFFF"/>
        <w:spacing w:before="0" w:beforeAutospacing="0" w:after="0" w:afterAutospacing="0" w:line="360" w:lineRule="auto"/>
        <w:ind w:firstLine="708"/>
        <w:jc w:val="both"/>
        <w:rPr>
          <w:color w:val="000000"/>
          <w:sz w:val="28"/>
          <w:szCs w:val="28"/>
        </w:rPr>
      </w:pPr>
    </w:p>
    <w:p w:rsidR="008815BC" w:rsidRPr="004064C9" w:rsidRDefault="008815BC" w:rsidP="008815BC">
      <w:pPr>
        <w:spacing w:line="360" w:lineRule="auto"/>
        <w:jc w:val="both"/>
        <w:rPr>
          <w:bCs/>
          <w:sz w:val="28"/>
          <w:szCs w:val="28"/>
          <w:lang w:eastAsia="ar-SA"/>
        </w:rPr>
      </w:pPr>
    </w:p>
    <w:p w:rsidR="008815BC" w:rsidRDefault="008815BC" w:rsidP="00AB46EA">
      <w:pPr>
        <w:suppressAutoHyphens/>
        <w:spacing w:line="360" w:lineRule="auto"/>
        <w:ind w:firstLine="567"/>
        <w:jc w:val="both"/>
      </w:pPr>
    </w:p>
    <w:p w:rsidR="00AB46EA" w:rsidRPr="00716243" w:rsidRDefault="00AB46EA" w:rsidP="00AB46EA">
      <w:pPr>
        <w:spacing w:line="360" w:lineRule="auto"/>
        <w:ind w:firstLine="709"/>
        <w:rPr>
          <w:color w:val="FF0000"/>
          <w:sz w:val="28"/>
          <w:szCs w:val="28"/>
        </w:rPr>
      </w:pPr>
    </w:p>
    <w:p w:rsidR="00AB46EA" w:rsidRPr="00904447" w:rsidRDefault="00AB46EA" w:rsidP="00E6780E">
      <w:pPr>
        <w:spacing w:line="360" w:lineRule="auto"/>
        <w:jc w:val="both"/>
        <w:rPr>
          <w:sz w:val="28"/>
          <w:szCs w:val="28"/>
        </w:rPr>
      </w:pPr>
    </w:p>
    <w:p w:rsidR="00285D3A" w:rsidRDefault="00285D3A" w:rsidP="00BF33BD">
      <w:pPr>
        <w:spacing w:line="360" w:lineRule="auto"/>
        <w:ind w:firstLine="720"/>
        <w:jc w:val="both"/>
        <w:rPr>
          <w:sz w:val="26"/>
          <w:szCs w:val="26"/>
        </w:rPr>
      </w:pPr>
    </w:p>
    <w:p w:rsidR="005056AC" w:rsidRDefault="005056AC" w:rsidP="005056AC">
      <w:pPr>
        <w:spacing w:line="360" w:lineRule="auto"/>
        <w:jc w:val="both"/>
        <w:rPr>
          <w:sz w:val="26"/>
          <w:szCs w:val="26"/>
        </w:rPr>
      </w:pPr>
    </w:p>
    <w:p w:rsidR="00026B6C" w:rsidRDefault="00026B6C" w:rsidP="00026B6C">
      <w:pPr>
        <w:spacing w:line="360" w:lineRule="auto"/>
        <w:ind w:firstLine="708"/>
        <w:jc w:val="both"/>
        <w:rPr>
          <w:sz w:val="26"/>
          <w:szCs w:val="26"/>
        </w:rPr>
      </w:pPr>
    </w:p>
    <w:p w:rsidR="009015D3" w:rsidRDefault="009015D3" w:rsidP="009015D3">
      <w:pPr>
        <w:rPr>
          <w:b/>
          <w:sz w:val="22"/>
          <w:szCs w:val="22"/>
        </w:rPr>
      </w:pPr>
    </w:p>
    <w:p w:rsidR="005D2D09" w:rsidRPr="004064C9" w:rsidRDefault="00FA7E30" w:rsidP="005D2D09">
      <w:pPr>
        <w:spacing w:line="360" w:lineRule="auto"/>
        <w:jc w:val="both"/>
        <w:rPr>
          <w:sz w:val="28"/>
          <w:szCs w:val="28"/>
        </w:rPr>
      </w:pPr>
      <w:r>
        <w:rPr>
          <w:b/>
          <w:sz w:val="22"/>
          <w:szCs w:val="22"/>
        </w:rPr>
        <w:tab/>
      </w:r>
    </w:p>
    <w:p w:rsidR="00961907" w:rsidRDefault="00961907" w:rsidP="00076EC8">
      <w:pPr>
        <w:spacing w:line="360" w:lineRule="auto"/>
        <w:jc w:val="both"/>
        <w:rPr>
          <w:sz w:val="26"/>
          <w:szCs w:val="26"/>
        </w:rPr>
      </w:pPr>
    </w:p>
    <w:p w:rsidR="005B6D34" w:rsidRDefault="005B6D34" w:rsidP="00A223B3">
      <w:pPr>
        <w:spacing w:line="360" w:lineRule="auto"/>
        <w:ind w:firstLine="708"/>
        <w:jc w:val="both"/>
        <w:rPr>
          <w:sz w:val="28"/>
          <w:szCs w:val="28"/>
        </w:rPr>
      </w:pPr>
    </w:p>
    <w:p w:rsidR="004B6CDB" w:rsidRDefault="004B6CDB" w:rsidP="00CF7076">
      <w:pPr>
        <w:ind w:firstLine="720"/>
        <w:jc w:val="both"/>
        <w:rPr>
          <w:sz w:val="26"/>
          <w:szCs w:val="26"/>
        </w:rPr>
      </w:pPr>
    </w:p>
    <w:p w:rsidR="004B6CDB" w:rsidRDefault="004B6CDB" w:rsidP="00CF7076">
      <w:pPr>
        <w:ind w:firstLine="720"/>
        <w:jc w:val="both"/>
        <w:rPr>
          <w:sz w:val="26"/>
          <w:szCs w:val="26"/>
        </w:rPr>
      </w:pPr>
    </w:p>
    <w:p w:rsidR="004B6CDB" w:rsidRDefault="004B6CDB" w:rsidP="00CF7076">
      <w:pPr>
        <w:ind w:firstLine="720"/>
        <w:jc w:val="both"/>
        <w:rPr>
          <w:sz w:val="26"/>
          <w:szCs w:val="26"/>
        </w:rPr>
      </w:pPr>
    </w:p>
    <w:p w:rsidR="00481160" w:rsidRDefault="00481160" w:rsidP="00481160">
      <w:pPr>
        <w:rPr>
          <w:b/>
          <w:sz w:val="22"/>
          <w:szCs w:val="22"/>
        </w:rPr>
      </w:pPr>
    </w:p>
    <w:p w:rsidR="000E5F01" w:rsidRDefault="00263244" w:rsidP="00BF0D52">
      <w:pPr>
        <w:pBdr>
          <w:bottom w:val="single" w:sz="12" w:space="1" w:color="auto"/>
        </w:pBdr>
        <w:spacing w:line="360" w:lineRule="auto"/>
        <w:jc w:val="both"/>
        <w:rPr>
          <w:sz w:val="26"/>
          <w:szCs w:val="26"/>
        </w:rPr>
      </w:pPr>
      <w:r>
        <w:rPr>
          <w:sz w:val="26"/>
          <w:szCs w:val="26"/>
        </w:rPr>
        <w:tab/>
      </w:r>
    </w:p>
    <w:p w:rsidR="00EF4795" w:rsidRPr="00BF0D52" w:rsidRDefault="00263244" w:rsidP="005D2D09">
      <w:pPr>
        <w:pBdr>
          <w:bottom w:val="single" w:sz="12" w:space="1" w:color="auto"/>
        </w:pBdr>
        <w:spacing w:line="360" w:lineRule="auto"/>
        <w:jc w:val="both"/>
        <w:rPr>
          <w:sz w:val="28"/>
          <w:szCs w:val="28"/>
        </w:rPr>
      </w:pPr>
      <w:r w:rsidRPr="00BF0D52">
        <w:rPr>
          <w:sz w:val="28"/>
          <w:szCs w:val="28"/>
        </w:rPr>
        <w:tab/>
      </w:r>
    </w:p>
    <w:p w:rsidR="00584A4B" w:rsidRPr="00BF0D52" w:rsidRDefault="00584A4B" w:rsidP="00381E75">
      <w:pPr>
        <w:spacing w:line="360" w:lineRule="auto"/>
        <w:jc w:val="both"/>
        <w:rPr>
          <w:sz w:val="28"/>
          <w:szCs w:val="28"/>
        </w:rPr>
      </w:pPr>
    </w:p>
    <w:p w:rsidR="00E75C2F" w:rsidRDefault="00E75C2F" w:rsidP="000871B1">
      <w:pPr>
        <w:jc w:val="both"/>
        <w:rPr>
          <w:sz w:val="26"/>
          <w:szCs w:val="26"/>
        </w:rPr>
      </w:pPr>
    </w:p>
    <w:p w:rsidR="00D82562" w:rsidRPr="003A7907" w:rsidRDefault="00D82562" w:rsidP="00D82562">
      <w:pPr>
        <w:rPr>
          <w:b/>
          <w:bCs/>
          <w:sz w:val="22"/>
          <w:szCs w:val="22"/>
        </w:rPr>
      </w:pPr>
    </w:p>
    <w:p w:rsidR="001B24B0" w:rsidRDefault="001B24B0" w:rsidP="001B24B0">
      <w:pPr>
        <w:jc w:val="both"/>
        <w:rPr>
          <w:sz w:val="26"/>
          <w:szCs w:val="26"/>
        </w:rPr>
      </w:pPr>
    </w:p>
    <w:p w:rsidR="00D82562" w:rsidRDefault="00D82562" w:rsidP="00D82562">
      <w:pPr>
        <w:rPr>
          <w:b/>
          <w:sz w:val="22"/>
          <w:szCs w:val="22"/>
        </w:rPr>
      </w:pPr>
    </w:p>
    <w:p w:rsidR="00B8447A" w:rsidRDefault="00B8447A" w:rsidP="00B8447A">
      <w:pPr>
        <w:jc w:val="both"/>
        <w:rPr>
          <w:sz w:val="26"/>
          <w:szCs w:val="26"/>
        </w:rPr>
      </w:pPr>
    </w:p>
    <w:p w:rsidR="00EA4633" w:rsidRDefault="00EA4633" w:rsidP="0026022D">
      <w:pPr>
        <w:spacing w:line="360" w:lineRule="auto"/>
        <w:jc w:val="both"/>
        <w:rPr>
          <w:sz w:val="26"/>
          <w:szCs w:val="26"/>
        </w:rPr>
      </w:pPr>
    </w:p>
    <w:p w:rsidR="005D2D09" w:rsidRPr="00BF0D52" w:rsidRDefault="006E58EE" w:rsidP="005D2D09">
      <w:pPr>
        <w:spacing w:line="360" w:lineRule="auto"/>
        <w:jc w:val="both"/>
        <w:rPr>
          <w:sz w:val="28"/>
          <w:szCs w:val="28"/>
        </w:rPr>
      </w:pPr>
      <w:r>
        <w:rPr>
          <w:sz w:val="26"/>
          <w:szCs w:val="26"/>
        </w:rPr>
        <w:tab/>
      </w:r>
    </w:p>
    <w:p w:rsidR="00114803" w:rsidRPr="006B56E8" w:rsidRDefault="00114803" w:rsidP="006B56E8">
      <w:pPr>
        <w:tabs>
          <w:tab w:val="left" w:pos="0"/>
        </w:tabs>
        <w:ind w:left="360"/>
        <w:rPr>
          <w:sz w:val="26"/>
          <w:szCs w:val="26"/>
        </w:rPr>
      </w:pPr>
    </w:p>
    <w:p w:rsidR="00BB0BBA" w:rsidRDefault="00BB0BBA" w:rsidP="00BB0BBA">
      <w:pPr>
        <w:pStyle w:val="21"/>
        <w:spacing w:after="0" w:line="240" w:lineRule="auto"/>
        <w:ind w:left="0"/>
        <w:rPr>
          <w:b/>
          <w:bCs/>
          <w:sz w:val="26"/>
          <w:szCs w:val="26"/>
        </w:rPr>
      </w:pPr>
    </w:p>
    <w:p w:rsidR="00584A4B" w:rsidRDefault="00584A4B" w:rsidP="00BB0BBA">
      <w:pPr>
        <w:pStyle w:val="21"/>
        <w:spacing w:after="0" w:line="240" w:lineRule="auto"/>
        <w:ind w:left="0"/>
        <w:rPr>
          <w:b/>
          <w:bCs/>
          <w:sz w:val="28"/>
          <w:szCs w:val="28"/>
        </w:rPr>
      </w:pPr>
    </w:p>
    <w:p w:rsidR="00584A4B" w:rsidRPr="00973415" w:rsidRDefault="00973415" w:rsidP="00973415">
      <w:pPr>
        <w:pStyle w:val="21"/>
        <w:spacing w:after="0" w:line="240" w:lineRule="auto"/>
        <w:ind w:left="4248" w:firstLine="708"/>
        <w:rPr>
          <w:bCs/>
        </w:rPr>
      </w:pPr>
      <w:r w:rsidRPr="00973415">
        <w:rPr>
          <w:bCs/>
        </w:rPr>
        <w:t>Приложение №1</w:t>
      </w:r>
    </w:p>
    <w:p w:rsidR="00973415" w:rsidRPr="00973415" w:rsidRDefault="00973415" w:rsidP="00973415">
      <w:pPr>
        <w:pStyle w:val="21"/>
        <w:spacing w:after="0" w:line="240" w:lineRule="auto"/>
        <w:ind w:left="4248"/>
        <w:rPr>
          <w:bCs/>
        </w:rPr>
      </w:pPr>
      <w:r w:rsidRPr="00973415">
        <w:rPr>
          <w:bCs/>
        </w:rPr>
        <w:t>к стратегии социально-экономического</w:t>
      </w:r>
    </w:p>
    <w:p w:rsidR="00584A4B" w:rsidRPr="00973415" w:rsidRDefault="00973415" w:rsidP="00973415">
      <w:pPr>
        <w:pStyle w:val="21"/>
        <w:spacing w:after="0" w:line="240" w:lineRule="auto"/>
        <w:ind w:left="4248"/>
        <w:rPr>
          <w:bCs/>
        </w:rPr>
      </w:pPr>
      <w:r w:rsidRPr="00973415">
        <w:rPr>
          <w:bCs/>
        </w:rPr>
        <w:t>развития Краснослободского муниципального</w:t>
      </w:r>
    </w:p>
    <w:p w:rsidR="00973415" w:rsidRDefault="00973415" w:rsidP="00973415">
      <w:pPr>
        <w:pStyle w:val="21"/>
        <w:spacing w:after="0" w:line="240" w:lineRule="auto"/>
        <w:rPr>
          <w:bCs/>
        </w:rPr>
      </w:pPr>
      <w:r>
        <w:rPr>
          <w:bCs/>
        </w:rPr>
        <w:t xml:space="preserve">                                                                  </w:t>
      </w:r>
      <w:r w:rsidRPr="00973415">
        <w:rPr>
          <w:bCs/>
        </w:rPr>
        <w:t>района Республики Мордовия до 2025 года</w:t>
      </w:r>
    </w:p>
    <w:p w:rsidR="003D3343" w:rsidRDefault="003D3343" w:rsidP="003D3343">
      <w:pPr>
        <w:pStyle w:val="21"/>
        <w:spacing w:after="0" w:line="240" w:lineRule="auto"/>
        <w:jc w:val="center"/>
        <w:rPr>
          <w:bCs/>
        </w:rPr>
      </w:pPr>
    </w:p>
    <w:p w:rsidR="003D3343" w:rsidRDefault="003D3343" w:rsidP="003D3343">
      <w:pPr>
        <w:pStyle w:val="21"/>
        <w:spacing w:after="0" w:line="240" w:lineRule="auto"/>
        <w:jc w:val="center"/>
        <w:rPr>
          <w:bCs/>
        </w:rPr>
      </w:pPr>
    </w:p>
    <w:p w:rsidR="003D3343" w:rsidRDefault="003D3343" w:rsidP="003D3343">
      <w:pPr>
        <w:pStyle w:val="21"/>
        <w:spacing w:after="0" w:line="240" w:lineRule="auto"/>
        <w:jc w:val="center"/>
        <w:rPr>
          <w:bCs/>
        </w:rPr>
      </w:pPr>
      <w:r>
        <w:rPr>
          <w:bCs/>
        </w:rPr>
        <w:t>АНАЛИЗ</w:t>
      </w:r>
    </w:p>
    <w:p w:rsidR="00333CB4" w:rsidRPr="00112A19" w:rsidRDefault="003D3343" w:rsidP="00112A19">
      <w:pPr>
        <w:pStyle w:val="21"/>
        <w:spacing w:after="0" w:line="240" w:lineRule="auto"/>
        <w:ind w:left="0"/>
        <w:jc w:val="center"/>
        <w:rPr>
          <w:sz w:val="28"/>
          <w:szCs w:val="28"/>
        </w:rPr>
      </w:pPr>
      <w:r w:rsidRPr="003D3343">
        <w:rPr>
          <w:sz w:val="28"/>
          <w:szCs w:val="28"/>
        </w:rPr>
        <w:t>сильных и слабых сторон, возможностей и угроз социально-экономического развития муниц</w:t>
      </w:r>
      <w:r>
        <w:rPr>
          <w:sz w:val="28"/>
          <w:szCs w:val="28"/>
        </w:rPr>
        <w:t>и</w:t>
      </w:r>
      <w:r w:rsidRPr="003D3343">
        <w:rPr>
          <w:sz w:val="28"/>
          <w:szCs w:val="28"/>
        </w:rPr>
        <w:t>пального образования</w:t>
      </w:r>
    </w:p>
    <w:tbl>
      <w:tblPr>
        <w:tblStyle w:val="af2"/>
        <w:tblW w:w="0" w:type="auto"/>
        <w:tblInd w:w="0" w:type="dxa"/>
        <w:tblLook w:val="00A0" w:firstRow="1" w:lastRow="0" w:firstColumn="1" w:lastColumn="0" w:noHBand="0" w:noVBand="0"/>
      </w:tblPr>
      <w:tblGrid>
        <w:gridCol w:w="4818"/>
        <w:gridCol w:w="4810"/>
      </w:tblGrid>
      <w:tr w:rsidR="003D3343" w:rsidTr="003D3343">
        <w:tc>
          <w:tcPr>
            <w:tcW w:w="4927" w:type="dxa"/>
          </w:tcPr>
          <w:p w:rsidR="003D3343" w:rsidRPr="00112A19" w:rsidRDefault="003D3343" w:rsidP="003D3343">
            <w:pPr>
              <w:jc w:val="both"/>
              <w:rPr>
                <w:b/>
                <w:bCs/>
                <w:iCs/>
                <w:sz w:val="22"/>
                <w:szCs w:val="22"/>
              </w:rPr>
            </w:pPr>
            <w:r w:rsidRPr="00112A19">
              <w:rPr>
                <w:b/>
                <w:bCs/>
                <w:iCs/>
                <w:sz w:val="22"/>
                <w:szCs w:val="22"/>
              </w:rPr>
              <w:t>Сильные стороны</w:t>
            </w:r>
          </w:p>
        </w:tc>
        <w:tc>
          <w:tcPr>
            <w:tcW w:w="4927" w:type="dxa"/>
          </w:tcPr>
          <w:p w:rsidR="003D3343" w:rsidRPr="00112A19" w:rsidRDefault="003D3343" w:rsidP="003D3343">
            <w:pPr>
              <w:jc w:val="both"/>
              <w:rPr>
                <w:b/>
                <w:bCs/>
                <w:iCs/>
                <w:sz w:val="22"/>
                <w:szCs w:val="22"/>
              </w:rPr>
            </w:pPr>
            <w:r w:rsidRPr="00112A19">
              <w:rPr>
                <w:b/>
                <w:bCs/>
                <w:iCs/>
                <w:sz w:val="22"/>
                <w:szCs w:val="22"/>
              </w:rPr>
              <w:t>Возможности</w:t>
            </w:r>
          </w:p>
        </w:tc>
      </w:tr>
      <w:tr w:rsidR="003D3343" w:rsidTr="00CB75F1">
        <w:tc>
          <w:tcPr>
            <w:tcW w:w="9854" w:type="dxa"/>
            <w:gridSpan w:val="2"/>
          </w:tcPr>
          <w:p w:rsidR="003D3343" w:rsidRPr="00112A19" w:rsidRDefault="003D3343" w:rsidP="003D3343">
            <w:pPr>
              <w:jc w:val="center"/>
              <w:rPr>
                <w:bCs/>
                <w:iCs/>
                <w:sz w:val="22"/>
                <w:szCs w:val="22"/>
              </w:rPr>
            </w:pPr>
            <w:r w:rsidRPr="00112A19">
              <w:rPr>
                <w:bCs/>
                <w:iCs/>
                <w:sz w:val="22"/>
                <w:szCs w:val="22"/>
              </w:rPr>
              <w:t>Географическое положение и климатические условия</w:t>
            </w:r>
          </w:p>
        </w:tc>
      </w:tr>
      <w:tr w:rsidR="003D3343" w:rsidTr="003D3343">
        <w:tc>
          <w:tcPr>
            <w:tcW w:w="4927" w:type="dxa"/>
          </w:tcPr>
          <w:p w:rsidR="003D3343" w:rsidRPr="00112A19" w:rsidRDefault="003D3343" w:rsidP="003D3343">
            <w:pPr>
              <w:jc w:val="both"/>
              <w:rPr>
                <w:bCs/>
                <w:iCs/>
                <w:sz w:val="22"/>
                <w:szCs w:val="22"/>
              </w:rPr>
            </w:pPr>
            <w:r w:rsidRPr="00112A19">
              <w:rPr>
                <w:bCs/>
                <w:iCs/>
                <w:sz w:val="22"/>
                <w:szCs w:val="22"/>
              </w:rPr>
              <w:t xml:space="preserve">1.Выгодное географическое положение, граничащее с региональным центром ( г. Краснослободск расположен в </w:t>
            </w:r>
            <w:smartTag w:uri="urn:schemas-microsoft-com:office:smarttags" w:element="metricconverter">
              <w:smartTagPr>
                <w:attr w:name="ProductID" w:val="107 км"/>
              </w:smartTagPr>
              <w:r w:rsidRPr="00112A19">
                <w:rPr>
                  <w:bCs/>
                  <w:iCs/>
                  <w:sz w:val="22"/>
                  <w:szCs w:val="22"/>
                </w:rPr>
                <w:t>107 км</w:t>
              </w:r>
            </w:smartTag>
            <w:r w:rsidRPr="00112A19">
              <w:rPr>
                <w:bCs/>
                <w:iCs/>
                <w:sz w:val="22"/>
                <w:szCs w:val="22"/>
              </w:rPr>
              <w:t xml:space="preserve"> к западу от г. Саранска и в </w:t>
            </w:r>
            <w:smartTag w:uri="urn:schemas-microsoft-com:office:smarttags" w:element="metricconverter">
              <w:smartTagPr>
                <w:attr w:name="ProductID" w:val="52 км"/>
              </w:smartTagPr>
              <w:r w:rsidRPr="00112A19">
                <w:rPr>
                  <w:bCs/>
                  <w:iCs/>
                  <w:sz w:val="22"/>
                  <w:szCs w:val="22"/>
                </w:rPr>
                <w:t>52 км</w:t>
              </w:r>
            </w:smartTag>
            <w:r w:rsidRPr="00112A19">
              <w:rPr>
                <w:bCs/>
                <w:iCs/>
                <w:sz w:val="22"/>
                <w:szCs w:val="22"/>
              </w:rPr>
              <w:t xml:space="preserve"> к северу от ж/д ст. Ковылкино на линии Рязань- Сызрань).</w:t>
            </w:r>
          </w:p>
        </w:tc>
        <w:tc>
          <w:tcPr>
            <w:tcW w:w="4927" w:type="dxa"/>
          </w:tcPr>
          <w:p w:rsidR="003D3343" w:rsidRPr="00112A19" w:rsidRDefault="003D3343" w:rsidP="003D3343">
            <w:pPr>
              <w:jc w:val="both"/>
              <w:rPr>
                <w:bCs/>
                <w:iCs/>
                <w:sz w:val="22"/>
                <w:szCs w:val="22"/>
              </w:rPr>
            </w:pPr>
            <w:r w:rsidRPr="00112A19">
              <w:rPr>
                <w:bCs/>
                <w:iCs/>
                <w:sz w:val="22"/>
                <w:szCs w:val="22"/>
              </w:rPr>
              <w:t>1.Возможность развития благоприятных взаимовыгодных партнерских отношения с соседними районами и регионами</w:t>
            </w:r>
          </w:p>
        </w:tc>
      </w:tr>
      <w:tr w:rsidR="003D3343" w:rsidTr="003D3343">
        <w:tc>
          <w:tcPr>
            <w:tcW w:w="4927" w:type="dxa"/>
          </w:tcPr>
          <w:p w:rsidR="003D3343" w:rsidRPr="00112A19" w:rsidRDefault="003D3343" w:rsidP="003D3343">
            <w:pPr>
              <w:jc w:val="both"/>
              <w:rPr>
                <w:bCs/>
                <w:iCs/>
                <w:sz w:val="22"/>
                <w:szCs w:val="22"/>
              </w:rPr>
            </w:pPr>
            <w:r w:rsidRPr="00112A19">
              <w:rPr>
                <w:bCs/>
                <w:iCs/>
                <w:sz w:val="22"/>
                <w:szCs w:val="22"/>
              </w:rPr>
              <w:t>2.Прохождение по территории района федеральная автотрасса М-5.</w:t>
            </w:r>
          </w:p>
        </w:tc>
        <w:tc>
          <w:tcPr>
            <w:tcW w:w="4927" w:type="dxa"/>
          </w:tcPr>
          <w:p w:rsidR="003D3343" w:rsidRPr="00112A19" w:rsidRDefault="003D3343" w:rsidP="003D3343">
            <w:pPr>
              <w:jc w:val="both"/>
              <w:rPr>
                <w:bCs/>
                <w:iCs/>
                <w:sz w:val="22"/>
                <w:szCs w:val="22"/>
              </w:rPr>
            </w:pPr>
            <w:r w:rsidRPr="00112A19">
              <w:rPr>
                <w:bCs/>
                <w:iCs/>
                <w:sz w:val="22"/>
                <w:szCs w:val="22"/>
              </w:rPr>
              <w:t>2. Организация придорожного сервиса</w:t>
            </w:r>
          </w:p>
        </w:tc>
      </w:tr>
      <w:tr w:rsidR="003D3343" w:rsidTr="00CB75F1">
        <w:tc>
          <w:tcPr>
            <w:tcW w:w="9854" w:type="dxa"/>
            <w:gridSpan w:val="2"/>
          </w:tcPr>
          <w:p w:rsidR="003D3343" w:rsidRPr="00112A19" w:rsidRDefault="003D3343" w:rsidP="003D3343">
            <w:pPr>
              <w:jc w:val="center"/>
              <w:rPr>
                <w:bCs/>
                <w:iCs/>
                <w:sz w:val="22"/>
                <w:szCs w:val="22"/>
              </w:rPr>
            </w:pPr>
            <w:r w:rsidRPr="00112A19">
              <w:rPr>
                <w:bCs/>
                <w:iCs/>
                <w:sz w:val="22"/>
                <w:szCs w:val="22"/>
              </w:rPr>
              <w:t>Природные ресурсы</w:t>
            </w:r>
          </w:p>
        </w:tc>
      </w:tr>
      <w:tr w:rsidR="003D3343" w:rsidTr="00CB75F1">
        <w:tc>
          <w:tcPr>
            <w:tcW w:w="4927" w:type="dxa"/>
          </w:tcPr>
          <w:p w:rsidR="003D3343" w:rsidRPr="00112A19" w:rsidRDefault="003D3343" w:rsidP="003D3343">
            <w:pPr>
              <w:jc w:val="both"/>
              <w:rPr>
                <w:bCs/>
                <w:iCs/>
                <w:sz w:val="22"/>
                <w:szCs w:val="22"/>
              </w:rPr>
            </w:pPr>
            <w:r w:rsidRPr="00112A19">
              <w:rPr>
                <w:bCs/>
                <w:iCs/>
                <w:sz w:val="22"/>
                <w:szCs w:val="22"/>
              </w:rPr>
              <w:t>1.Наличие природно-сырьевой базы месторождений строительных материалов</w:t>
            </w:r>
          </w:p>
        </w:tc>
        <w:tc>
          <w:tcPr>
            <w:tcW w:w="4927" w:type="dxa"/>
            <w:shd w:val="clear" w:color="000000" w:fill="FFFFFF"/>
            <w:vAlign w:val="center"/>
          </w:tcPr>
          <w:p w:rsidR="003D3343" w:rsidRPr="00112A19" w:rsidRDefault="003D3343" w:rsidP="003D3343">
            <w:pPr>
              <w:rPr>
                <w:color w:val="000000"/>
                <w:sz w:val="22"/>
                <w:szCs w:val="22"/>
              </w:rPr>
            </w:pPr>
            <w:r w:rsidRPr="00112A19">
              <w:rPr>
                <w:color w:val="000000"/>
                <w:sz w:val="22"/>
                <w:szCs w:val="22"/>
              </w:rPr>
              <w:t>1.Возможность промышленного использование природных ресурсов</w:t>
            </w:r>
          </w:p>
        </w:tc>
      </w:tr>
      <w:tr w:rsidR="003D3343" w:rsidTr="00CB75F1">
        <w:tc>
          <w:tcPr>
            <w:tcW w:w="4927" w:type="dxa"/>
            <w:shd w:val="clear" w:color="000000" w:fill="FFFFFF"/>
            <w:vAlign w:val="center"/>
          </w:tcPr>
          <w:p w:rsidR="003D3343" w:rsidRPr="00112A19" w:rsidRDefault="003D3343" w:rsidP="003D3343">
            <w:pPr>
              <w:rPr>
                <w:color w:val="000000"/>
                <w:sz w:val="22"/>
                <w:szCs w:val="22"/>
              </w:rPr>
            </w:pPr>
            <w:r w:rsidRPr="00112A19">
              <w:rPr>
                <w:color w:val="000000"/>
                <w:sz w:val="22"/>
                <w:szCs w:val="22"/>
              </w:rPr>
              <w:lastRenderedPageBreak/>
              <w:t>2.Широкий диапазон лесных ресурсов</w:t>
            </w:r>
          </w:p>
        </w:tc>
        <w:tc>
          <w:tcPr>
            <w:tcW w:w="4927" w:type="dxa"/>
            <w:tcBorders>
              <w:top w:val="nil"/>
            </w:tcBorders>
            <w:shd w:val="clear" w:color="000000" w:fill="FFFFFF"/>
            <w:vAlign w:val="center"/>
          </w:tcPr>
          <w:p w:rsidR="003D3343" w:rsidRPr="00112A19" w:rsidRDefault="003D3343" w:rsidP="003D3343">
            <w:pPr>
              <w:rPr>
                <w:color w:val="000000"/>
                <w:sz w:val="22"/>
                <w:szCs w:val="22"/>
              </w:rPr>
            </w:pPr>
            <w:r w:rsidRPr="00112A19">
              <w:rPr>
                <w:color w:val="000000"/>
                <w:sz w:val="22"/>
                <w:szCs w:val="22"/>
              </w:rPr>
              <w:t>2. Достаточный объем потенциальных и инвестиционных ресурсов, прежде всего земель под расширение сельскохозяйственных угодий</w:t>
            </w:r>
          </w:p>
        </w:tc>
      </w:tr>
      <w:tr w:rsidR="003D3343" w:rsidTr="00CB75F1">
        <w:tc>
          <w:tcPr>
            <w:tcW w:w="4927" w:type="dxa"/>
            <w:tcBorders>
              <w:top w:val="nil"/>
            </w:tcBorders>
            <w:shd w:val="clear" w:color="000000" w:fill="FFFFFF"/>
            <w:vAlign w:val="center"/>
          </w:tcPr>
          <w:p w:rsidR="003D3343" w:rsidRPr="00112A19" w:rsidRDefault="003D3343" w:rsidP="003D3343">
            <w:pPr>
              <w:rPr>
                <w:color w:val="000000"/>
                <w:sz w:val="22"/>
                <w:szCs w:val="22"/>
              </w:rPr>
            </w:pPr>
            <w:r w:rsidRPr="00112A19">
              <w:rPr>
                <w:color w:val="000000"/>
                <w:sz w:val="22"/>
                <w:szCs w:val="22"/>
              </w:rPr>
              <w:t xml:space="preserve">3.Наличие на территории района заказника </w:t>
            </w:r>
          </w:p>
        </w:tc>
        <w:tc>
          <w:tcPr>
            <w:tcW w:w="4927" w:type="dxa"/>
            <w:tcBorders>
              <w:top w:val="nil"/>
            </w:tcBorders>
            <w:shd w:val="clear" w:color="000000" w:fill="FFFFFF"/>
            <w:vAlign w:val="center"/>
          </w:tcPr>
          <w:p w:rsidR="003D3343" w:rsidRPr="00112A19" w:rsidRDefault="003D3343" w:rsidP="003D3343">
            <w:pPr>
              <w:rPr>
                <w:color w:val="000000"/>
                <w:sz w:val="22"/>
                <w:szCs w:val="22"/>
              </w:rPr>
            </w:pPr>
            <w:r w:rsidRPr="00112A19">
              <w:rPr>
                <w:color w:val="000000"/>
                <w:sz w:val="22"/>
                <w:szCs w:val="22"/>
              </w:rPr>
              <w:t>3.Возможности использования природных, ландшафтных зон , водных объектов и животного мира для активного отдыха и туристов               4. Наращивание объемов лесозаготовок, а также развитие глубокой переработки леса</w:t>
            </w:r>
          </w:p>
        </w:tc>
      </w:tr>
      <w:tr w:rsidR="003D3343" w:rsidTr="00CB75F1">
        <w:tc>
          <w:tcPr>
            <w:tcW w:w="4927" w:type="dxa"/>
            <w:tcBorders>
              <w:top w:val="nil"/>
            </w:tcBorders>
            <w:shd w:val="clear" w:color="000000" w:fill="FFFFFF"/>
          </w:tcPr>
          <w:p w:rsidR="003D3343" w:rsidRPr="00112A19" w:rsidRDefault="003D3343" w:rsidP="003D3343">
            <w:pPr>
              <w:rPr>
                <w:color w:val="000000"/>
                <w:sz w:val="22"/>
                <w:szCs w:val="22"/>
              </w:rPr>
            </w:pPr>
            <w:r w:rsidRPr="00112A19">
              <w:rPr>
                <w:color w:val="000000"/>
                <w:sz w:val="22"/>
                <w:szCs w:val="22"/>
              </w:rPr>
              <w:t>4. Наличие свободный территорий для расширения хозяйственной деятельности</w:t>
            </w:r>
          </w:p>
        </w:tc>
        <w:tc>
          <w:tcPr>
            <w:tcW w:w="4927" w:type="dxa"/>
          </w:tcPr>
          <w:p w:rsidR="003D3343" w:rsidRPr="00112A19" w:rsidRDefault="003D3343" w:rsidP="003D3343">
            <w:pPr>
              <w:jc w:val="both"/>
              <w:rPr>
                <w:bCs/>
                <w:iCs/>
                <w:sz w:val="22"/>
                <w:szCs w:val="22"/>
              </w:rPr>
            </w:pPr>
          </w:p>
        </w:tc>
      </w:tr>
      <w:tr w:rsidR="003D3343" w:rsidTr="00CB75F1">
        <w:tc>
          <w:tcPr>
            <w:tcW w:w="9854" w:type="dxa"/>
            <w:gridSpan w:val="2"/>
            <w:shd w:val="clear" w:color="000000" w:fill="FFFFFF"/>
            <w:vAlign w:val="center"/>
          </w:tcPr>
          <w:p w:rsidR="003D3343" w:rsidRPr="00112A19" w:rsidRDefault="003D3343" w:rsidP="003D3343">
            <w:pPr>
              <w:jc w:val="center"/>
              <w:rPr>
                <w:bCs/>
                <w:iCs/>
                <w:sz w:val="22"/>
                <w:szCs w:val="22"/>
              </w:rPr>
            </w:pPr>
            <w:r w:rsidRPr="00112A19">
              <w:rPr>
                <w:bCs/>
                <w:iCs/>
                <w:sz w:val="22"/>
                <w:szCs w:val="22"/>
              </w:rPr>
              <w:t>Образование</w:t>
            </w:r>
          </w:p>
        </w:tc>
      </w:tr>
      <w:tr w:rsidR="003D3343" w:rsidTr="00CB75F1">
        <w:tc>
          <w:tcPr>
            <w:tcW w:w="4927" w:type="dxa"/>
            <w:shd w:val="clear" w:color="000000" w:fill="FFFFFF"/>
            <w:vAlign w:val="center"/>
          </w:tcPr>
          <w:p w:rsidR="003D3343" w:rsidRPr="00112A19" w:rsidRDefault="003D3343" w:rsidP="003D3343">
            <w:pPr>
              <w:rPr>
                <w:color w:val="000000"/>
                <w:sz w:val="22"/>
                <w:szCs w:val="22"/>
              </w:rPr>
            </w:pPr>
            <w:r w:rsidRPr="00112A19">
              <w:rPr>
                <w:color w:val="000000"/>
                <w:sz w:val="22"/>
                <w:szCs w:val="22"/>
              </w:rPr>
              <w:t>1. Создание единого образовательного пространства</w:t>
            </w:r>
          </w:p>
        </w:tc>
        <w:tc>
          <w:tcPr>
            <w:tcW w:w="4927" w:type="dxa"/>
            <w:shd w:val="clear" w:color="000000" w:fill="FFFFFF"/>
            <w:vAlign w:val="bottom"/>
          </w:tcPr>
          <w:p w:rsidR="003D3343" w:rsidRPr="00112A19" w:rsidRDefault="003D3343" w:rsidP="003D3343">
            <w:pPr>
              <w:rPr>
                <w:sz w:val="22"/>
                <w:szCs w:val="22"/>
              </w:rPr>
            </w:pPr>
            <w:r w:rsidRPr="00112A19">
              <w:rPr>
                <w:sz w:val="22"/>
                <w:szCs w:val="22"/>
              </w:rPr>
              <w:t>1. Высокой уровнь образовательного и информационного сервисов с индивидуальным подходом для учащихся за счет использования систем видеоконференцсвязи и альтернативных методик преподавания</w:t>
            </w:r>
          </w:p>
        </w:tc>
      </w:tr>
      <w:tr w:rsidR="003D3343" w:rsidTr="00CB75F1">
        <w:tc>
          <w:tcPr>
            <w:tcW w:w="4927" w:type="dxa"/>
            <w:tcBorders>
              <w:top w:val="nil"/>
            </w:tcBorders>
            <w:shd w:val="clear" w:color="000000" w:fill="FFFFFF"/>
            <w:vAlign w:val="center"/>
          </w:tcPr>
          <w:p w:rsidR="003D3343" w:rsidRPr="00112A19" w:rsidRDefault="003D3343" w:rsidP="003D3343">
            <w:pPr>
              <w:rPr>
                <w:color w:val="000000"/>
                <w:sz w:val="22"/>
                <w:szCs w:val="22"/>
              </w:rPr>
            </w:pPr>
            <w:r w:rsidRPr="00112A19">
              <w:rPr>
                <w:color w:val="000000"/>
                <w:sz w:val="22"/>
                <w:szCs w:val="22"/>
              </w:rPr>
              <w:t>2. Экспериментальная работа на федеральном и республиканском уровнях</w:t>
            </w:r>
          </w:p>
        </w:tc>
        <w:tc>
          <w:tcPr>
            <w:tcW w:w="4927" w:type="dxa"/>
            <w:tcBorders>
              <w:top w:val="nil"/>
            </w:tcBorders>
            <w:shd w:val="clear" w:color="000000" w:fill="FFFFFF"/>
            <w:vAlign w:val="bottom"/>
          </w:tcPr>
          <w:p w:rsidR="003D3343" w:rsidRPr="00112A19" w:rsidRDefault="003D3343" w:rsidP="003D3343">
            <w:pPr>
              <w:jc w:val="both"/>
              <w:rPr>
                <w:sz w:val="22"/>
                <w:szCs w:val="22"/>
              </w:rPr>
            </w:pPr>
            <w:r w:rsidRPr="00112A19">
              <w:rPr>
                <w:sz w:val="22"/>
                <w:szCs w:val="22"/>
              </w:rPr>
              <w:t>2. Мотивация обучающихся к проектной, исследовательской деятельности. Развитие технического творчества через работу "Кванториума".</w:t>
            </w:r>
          </w:p>
        </w:tc>
      </w:tr>
      <w:tr w:rsidR="003D3343" w:rsidTr="00CB75F1">
        <w:tc>
          <w:tcPr>
            <w:tcW w:w="4927" w:type="dxa"/>
            <w:tcBorders>
              <w:top w:val="nil"/>
            </w:tcBorders>
            <w:shd w:val="clear" w:color="000000" w:fill="FFFFFF"/>
            <w:vAlign w:val="bottom"/>
          </w:tcPr>
          <w:p w:rsidR="003D3343" w:rsidRPr="00112A19" w:rsidRDefault="003D3343" w:rsidP="003D3343">
            <w:pPr>
              <w:rPr>
                <w:sz w:val="22"/>
                <w:szCs w:val="22"/>
              </w:rPr>
            </w:pPr>
            <w:r w:rsidRPr="00112A19">
              <w:rPr>
                <w:sz w:val="22"/>
                <w:szCs w:val="22"/>
              </w:rPr>
              <w:t>3. Внешнее сетевое взаимодействия с  рядом высших и средних профессиональных учебных заведений, как в республике, так и за ее пределами.</w:t>
            </w:r>
          </w:p>
        </w:tc>
        <w:tc>
          <w:tcPr>
            <w:tcW w:w="4927" w:type="dxa"/>
            <w:tcBorders>
              <w:top w:val="nil"/>
            </w:tcBorders>
            <w:shd w:val="clear" w:color="000000" w:fill="FFFFFF"/>
            <w:vAlign w:val="bottom"/>
          </w:tcPr>
          <w:p w:rsidR="003D3343" w:rsidRPr="00112A19" w:rsidRDefault="003D3343" w:rsidP="003D3343">
            <w:pPr>
              <w:rPr>
                <w:sz w:val="22"/>
                <w:szCs w:val="22"/>
              </w:rPr>
            </w:pPr>
            <w:r w:rsidRPr="00112A19">
              <w:rPr>
                <w:sz w:val="22"/>
                <w:szCs w:val="22"/>
              </w:rPr>
              <w:t>3. Высокая результативность участия учащихся в олимпиадах, конкурсах, конференциях разных уровней.</w:t>
            </w:r>
          </w:p>
        </w:tc>
      </w:tr>
      <w:tr w:rsidR="003D3343" w:rsidTr="00CB75F1">
        <w:tc>
          <w:tcPr>
            <w:tcW w:w="4927" w:type="dxa"/>
            <w:tcBorders>
              <w:top w:val="nil"/>
            </w:tcBorders>
            <w:shd w:val="clear" w:color="000000" w:fill="FFFFFF"/>
          </w:tcPr>
          <w:p w:rsidR="003D3343" w:rsidRPr="00112A19" w:rsidRDefault="003D3343" w:rsidP="003D3343">
            <w:pPr>
              <w:rPr>
                <w:color w:val="000000"/>
                <w:sz w:val="22"/>
                <w:szCs w:val="22"/>
              </w:rPr>
            </w:pPr>
            <w:r w:rsidRPr="00112A19">
              <w:rPr>
                <w:color w:val="000000"/>
                <w:sz w:val="22"/>
                <w:szCs w:val="22"/>
              </w:rPr>
              <w:t>4. Наличие системы видеоконференцсвязи</w:t>
            </w:r>
          </w:p>
        </w:tc>
        <w:tc>
          <w:tcPr>
            <w:tcW w:w="4927" w:type="dxa"/>
            <w:tcBorders>
              <w:top w:val="nil"/>
            </w:tcBorders>
            <w:shd w:val="clear" w:color="000000" w:fill="FFFFFF"/>
            <w:vAlign w:val="center"/>
          </w:tcPr>
          <w:p w:rsidR="003D3343" w:rsidRPr="00112A19" w:rsidRDefault="003D3343" w:rsidP="003D3343">
            <w:pPr>
              <w:rPr>
                <w:color w:val="000000"/>
                <w:sz w:val="22"/>
                <w:szCs w:val="22"/>
              </w:rPr>
            </w:pPr>
            <w:r w:rsidRPr="00112A19">
              <w:rPr>
                <w:color w:val="000000"/>
                <w:sz w:val="22"/>
                <w:szCs w:val="22"/>
              </w:rPr>
              <w:t>4. Оптимальные условия для профессионального роста педагогов</w:t>
            </w:r>
          </w:p>
        </w:tc>
      </w:tr>
      <w:tr w:rsidR="003D3343" w:rsidTr="00CB75F1">
        <w:tc>
          <w:tcPr>
            <w:tcW w:w="4927" w:type="dxa"/>
            <w:tcBorders>
              <w:top w:val="nil"/>
            </w:tcBorders>
            <w:shd w:val="clear" w:color="000000" w:fill="FFFFFF"/>
          </w:tcPr>
          <w:p w:rsidR="003D3343" w:rsidRPr="00112A19" w:rsidRDefault="003D3343" w:rsidP="003D3343">
            <w:pPr>
              <w:rPr>
                <w:color w:val="000000"/>
                <w:sz w:val="22"/>
                <w:szCs w:val="22"/>
              </w:rPr>
            </w:pPr>
            <w:r w:rsidRPr="00112A19">
              <w:rPr>
                <w:color w:val="000000"/>
                <w:sz w:val="22"/>
                <w:szCs w:val="22"/>
              </w:rPr>
              <w:t>5. Высокий процент педагогов  первой и высшей  категории</w:t>
            </w:r>
          </w:p>
        </w:tc>
        <w:tc>
          <w:tcPr>
            <w:tcW w:w="4927" w:type="dxa"/>
            <w:tcBorders>
              <w:top w:val="nil"/>
            </w:tcBorders>
            <w:shd w:val="clear" w:color="000000" w:fill="FFFFFF"/>
            <w:vAlign w:val="center"/>
          </w:tcPr>
          <w:p w:rsidR="003D3343" w:rsidRPr="00112A19" w:rsidRDefault="003D3343" w:rsidP="003D3343">
            <w:pPr>
              <w:rPr>
                <w:color w:val="000000"/>
                <w:sz w:val="22"/>
                <w:szCs w:val="22"/>
              </w:rPr>
            </w:pPr>
            <w:r w:rsidRPr="00112A19">
              <w:rPr>
                <w:color w:val="000000"/>
                <w:sz w:val="22"/>
                <w:szCs w:val="22"/>
              </w:rPr>
              <w:t>5. Обеспечение качественного образования</w:t>
            </w:r>
          </w:p>
        </w:tc>
      </w:tr>
      <w:tr w:rsidR="003D3343" w:rsidTr="00CB75F1">
        <w:tc>
          <w:tcPr>
            <w:tcW w:w="9854" w:type="dxa"/>
            <w:gridSpan w:val="2"/>
          </w:tcPr>
          <w:p w:rsidR="003D3343" w:rsidRPr="00112A19" w:rsidRDefault="003D3343" w:rsidP="003D3343">
            <w:pPr>
              <w:jc w:val="center"/>
              <w:rPr>
                <w:bCs/>
                <w:iCs/>
                <w:sz w:val="22"/>
                <w:szCs w:val="22"/>
              </w:rPr>
            </w:pPr>
            <w:r w:rsidRPr="00112A19">
              <w:rPr>
                <w:bCs/>
                <w:iCs/>
                <w:sz w:val="22"/>
                <w:szCs w:val="22"/>
              </w:rPr>
              <w:t>Здравоохранение</w:t>
            </w:r>
          </w:p>
        </w:tc>
      </w:tr>
      <w:tr w:rsidR="003D3343" w:rsidTr="00CB75F1">
        <w:tc>
          <w:tcPr>
            <w:tcW w:w="4927" w:type="dxa"/>
          </w:tcPr>
          <w:p w:rsidR="003D3343" w:rsidRPr="00112A19" w:rsidRDefault="003D3343" w:rsidP="003D3343">
            <w:pPr>
              <w:jc w:val="both"/>
              <w:rPr>
                <w:bCs/>
                <w:iCs/>
                <w:sz w:val="22"/>
                <w:szCs w:val="22"/>
              </w:rPr>
            </w:pPr>
            <w:r w:rsidRPr="00112A19">
              <w:rPr>
                <w:bCs/>
                <w:iCs/>
                <w:sz w:val="22"/>
                <w:szCs w:val="22"/>
              </w:rPr>
              <w:t>1. Сохранена развитая лечебная сеть, обеспечивающая необходимую этапность медицинской помощи.</w:t>
            </w:r>
          </w:p>
        </w:tc>
        <w:tc>
          <w:tcPr>
            <w:tcW w:w="4927" w:type="dxa"/>
            <w:tcBorders>
              <w:top w:val="nil"/>
              <w:bottom w:val="nil"/>
            </w:tcBorders>
            <w:vAlign w:val="center"/>
          </w:tcPr>
          <w:p w:rsidR="003D3343" w:rsidRPr="00112A19" w:rsidRDefault="003D3343" w:rsidP="003D3343">
            <w:pPr>
              <w:rPr>
                <w:sz w:val="22"/>
                <w:szCs w:val="22"/>
              </w:rPr>
            </w:pPr>
            <w:r w:rsidRPr="00112A19">
              <w:rPr>
                <w:sz w:val="22"/>
                <w:szCs w:val="22"/>
              </w:rPr>
              <w:t>1.Качественное улучшение процесса подготовки и переподготовки медперсонала.</w:t>
            </w:r>
          </w:p>
        </w:tc>
      </w:tr>
      <w:tr w:rsidR="003D3343" w:rsidTr="00CB75F1">
        <w:tc>
          <w:tcPr>
            <w:tcW w:w="4927" w:type="dxa"/>
          </w:tcPr>
          <w:p w:rsidR="003D3343" w:rsidRPr="00112A19" w:rsidRDefault="003D3343" w:rsidP="003D3343">
            <w:pPr>
              <w:jc w:val="both"/>
              <w:rPr>
                <w:bCs/>
                <w:iCs/>
                <w:sz w:val="22"/>
                <w:szCs w:val="22"/>
              </w:rPr>
            </w:pPr>
            <w:r w:rsidRPr="00112A19">
              <w:rPr>
                <w:bCs/>
                <w:iCs/>
                <w:sz w:val="22"/>
                <w:szCs w:val="22"/>
              </w:rPr>
              <w:t>2.  Наличие высококвалифицированного медицинского персонала и современных медицинских технологий.</w:t>
            </w:r>
          </w:p>
        </w:tc>
        <w:tc>
          <w:tcPr>
            <w:tcW w:w="4927" w:type="dxa"/>
            <w:tcBorders>
              <w:top w:val="nil"/>
              <w:bottom w:val="nil"/>
            </w:tcBorders>
            <w:vAlign w:val="center"/>
          </w:tcPr>
          <w:p w:rsidR="003D3343" w:rsidRPr="00112A19" w:rsidRDefault="003D3343" w:rsidP="003D3343">
            <w:pPr>
              <w:rPr>
                <w:color w:val="000000"/>
                <w:sz w:val="22"/>
                <w:szCs w:val="22"/>
              </w:rPr>
            </w:pPr>
          </w:p>
        </w:tc>
      </w:tr>
      <w:tr w:rsidR="003D3343" w:rsidTr="003D3343">
        <w:tc>
          <w:tcPr>
            <w:tcW w:w="4927" w:type="dxa"/>
          </w:tcPr>
          <w:p w:rsidR="003D3343" w:rsidRPr="00112A19" w:rsidRDefault="003D3343" w:rsidP="003D3343">
            <w:pPr>
              <w:jc w:val="both"/>
              <w:rPr>
                <w:bCs/>
                <w:iCs/>
                <w:sz w:val="22"/>
                <w:szCs w:val="22"/>
              </w:rPr>
            </w:pPr>
            <w:r w:rsidRPr="00112A19">
              <w:rPr>
                <w:bCs/>
                <w:iCs/>
                <w:sz w:val="22"/>
                <w:szCs w:val="22"/>
              </w:rPr>
              <w:t>3. Проведение диспансеризации работающего населения.</w:t>
            </w:r>
          </w:p>
        </w:tc>
        <w:tc>
          <w:tcPr>
            <w:tcW w:w="4927" w:type="dxa"/>
          </w:tcPr>
          <w:p w:rsidR="003D3343" w:rsidRPr="00112A19" w:rsidRDefault="003D3343" w:rsidP="003D3343">
            <w:pPr>
              <w:jc w:val="both"/>
              <w:rPr>
                <w:bCs/>
                <w:iCs/>
                <w:sz w:val="22"/>
                <w:szCs w:val="22"/>
              </w:rPr>
            </w:pPr>
            <w:r w:rsidRPr="00112A19">
              <w:rPr>
                <w:color w:val="000000"/>
                <w:sz w:val="22"/>
                <w:szCs w:val="22"/>
              </w:rPr>
              <w:t>2. Внедрение на базе имеющихся лечебных учреждений перспективных, высокотехнологичных видов медицинской помощи.   </w:t>
            </w:r>
          </w:p>
        </w:tc>
      </w:tr>
      <w:tr w:rsidR="003D3343" w:rsidTr="003D3343">
        <w:tc>
          <w:tcPr>
            <w:tcW w:w="4927" w:type="dxa"/>
          </w:tcPr>
          <w:p w:rsidR="003D3343" w:rsidRPr="00112A19" w:rsidRDefault="003D3343" w:rsidP="003D3343">
            <w:pPr>
              <w:jc w:val="both"/>
              <w:rPr>
                <w:bCs/>
                <w:iCs/>
                <w:sz w:val="22"/>
                <w:szCs w:val="22"/>
              </w:rPr>
            </w:pPr>
            <w:r w:rsidRPr="00112A19">
              <w:rPr>
                <w:bCs/>
                <w:iCs/>
                <w:sz w:val="22"/>
                <w:szCs w:val="22"/>
              </w:rPr>
              <w:t>4. Наличие на территории среднего профессионального учебного заведения по медицинскому профилю.</w:t>
            </w:r>
          </w:p>
        </w:tc>
        <w:tc>
          <w:tcPr>
            <w:tcW w:w="4927" w:type="dxa"/>
          </w:tcPr>
          <w:p w:rsidR="003D3343" w:rsidRPr="00112A19" w:rsidRDefault="003D3343" w:rsidP="003D3343">
            <w:pPr>
              <w:jc w:val="both"/>
              <w:rPr>
                <w:bCs/>
                <w:iCs/>
                <w:sz w:val="22"/>
                <w:szCs w:val="22"/>
              </w:rPr>
            </w:pPr>
          </w:p>
        </w:tc>
      </w:tr>
      <w:tr w:rsidR="003D3343" w:rsidTr="003D3343">
        <w:tc>
          <w:tcPr>
            <w:tcW w:w="4927" w:type="dxa"/>
          </w:tcPr>
          <w:p w:rsidR="003D3343" w:rsidRPr="00112A19" w:rsidRDefault="003D3343" w:rsidP="003D3343">
            <w:pPr>
              <w:jc w:val="both"/>
              <w:rPr>
                <w:bCs/>
                <w:iCs/>
                <w:sz w:val="22"/>
                <w:szCs w:val="22"/>
              </w:rPr>
            </w:pPr>
            <w:r w:rsidRPr="00112A19">
              <w:rPr>
                <w:bCs/>
                <w:iCs/>
                <w:sz w:val="22"/>
                <w:szCs w:val="22"/>
              </w:rPr>
              <w:t>5. Возможность оказания широкого спектра медицинских услуг</w:t>
            </w:r>
          </w:p>
        </w:tc>
        <w:tc>
          <w:tcPr>
            <w:tcW w:w="4927" w:type="dxa"/>
          </w:tcPr>
          <w:p w:rsidR="003D3343" w:rsidRPr="00112A19" w:rsidRDefault="003D3343" w:rsidP="003D3343">
            <w:pPr>
              <w:jc w:val="both"/>
              <w:rPr>
                <w:bCs/>
                <w:iCs/>
                <w:sz w:val="22"/>
                <w:szCs w:val="22"/>
              </w:rPr>
            </w:pPr>
          </w:p>
        </w:tc>
      </w:tr>
      <w:tr w:rsidR="003D3343" w:rsidTr="003D3343">
        <w:tc>
          <w:tcPr>
            <w:tcW w:w="4927" w:type="dxa"/>
          </w:tcPr>
          <w:p w:rsidR="003D3343" w:rsidRPr="00112A19" w:rsidRDefault="003D3343" w:rsidP="003D3343">
            <w:pPr>
              <w:jc w:val="both"/>
              <w:rPr>
                <w:bCs/>
                <w:iCs/>
                <w:sz w:val="22"/>
                <w:szCs w:val="22"/>
              </w:rPr>
            </w:pPr>
            <w:r w:rsidRPr="00112A19">
              <w:rPr>
                <w:bCs/>
                <w:iCs/>
                <w:sz w:val="22"/>
                <w:szCs w:val="22"/>
              </w:rPr>
              <w:t>6. Наличие муниципальной аптечной сети.</w:t>
            </w:r>
          </w:p>
        </w:tc>
        <w:tc>
          <w:tcPr>
            <w:tcW w:w="4927" w:type="dxa"/>
          </w:tcPr>
          <w:p w:rsidR="003D3343" w:rsidRPr="00112A19" w:rsidRDefault="003D3343" w:rsidP="003D3343">
            <w:pPr>
              <w:jc w:val="both"/>
              <w:rPr>
                <w:bCs/>
                <w:iCs/>
                <w:sz w:val="22"/>
                <w:szCs w:val="22"/>
              </w:rPr>
            </w:pPr>
          </w:p>
        </w:tc>
      </w:tr>
      <w:tr w:rsidR="008739DD" w:rsidTr="00CB75F1">
        <w:tc>
          <w:tcPr>
            <w:tcW w:w="9854" w:type="dxa"/>
            <w:gridSpan w:val="2"/>
          </w:tcPr>
          <w:p w:rsidR="008739DD" w:rsidRPr="00112A19" w:rsidRDefault="008739DD" w:rsidP="008739DD">
            <w:pPr>
              <w:jc w:val="center"/>
              <w:rPr>
                <w:bCs/>
                <w:iCs/>
                <w:sz w:val="22"/>
                <w:szCs w:val="22"/>
              </w:rPr>
            </w:pPr>
            <w:r w:rsidRPr="00112A19">
              <w:rPr>
                <w:bCs/>
                <w:iCs/>
                <w:sz w:val="22"/>
                <w:szCs w:val="22"/>
              </w:rPr>
              <w:t>Физическая культура и спорт</w:t>
            </w:r>
          </w:p>
        </w:tc>
      </w:tr>
      <w:tr w:rsidR="008739DD" w:rsidTr="00CB75F1">
        <w:tc>
          <w:tcPr>
            <w:tcW w:w="4927" w:type="dxa"/>
          </w:tcPr>
          <w:p w:rsidR="008739DD" w:rsidRPr="00112A19" w:rsidRDefault="008739DD" w:rsidP="008739DD">
            <w:pPr>
              <w:rPr>
                <w:color w:val="000000"/>
                <w:sz w:val="22"/>
                <w:szCs w:val="22"/>
              </w:rPr>
            </w:pPr>
            <w:r w:rsidRPr="00112A19">
              <w:rPr>
                <w:color w:val="000000"/>
                <w:sz w:val="22"/>
                <w:szCs w:val="22"/>
              </w:rPr>
              <w:t>1.Наличие муниципальной программы "Развитие физической культуры и спорта Краснослободского муниципального района на 2016-2020 годы"</w:t>
            </w:r>
          </w:p>
        </w:tc>
        <w:tc>
          <w:tcPr>
            <w:tcW w:w="4927" w:type="dxa"/>
            <w:vAlign w:val="center"/>
          </w:tcPr>
          <w:p w:rsidR="008739DD" w:rsidRPr="00112A19" w:rsidRDefault="008739DD" w:rsidP="008739DD">
            <w:pPr>
              <w:rPr>
                <w:color w:val="000000"/>
                <w:sz w:val="22"/>
                <w:szCs w:val="22"/>
              </w:rPr>
            </w:pPr>
            <w:r w:rsidRPr="00112A19">
              <w:rPr>
                <w:color w:val="000000"/>
                <w:sz w:val="22"/>
                <w:szCs w:val="22"/>
              </w:rPr>
              <w:t>1. Обеспечение финансирования бюджетов всех уровней на реализацию мероприятий программы</w:t>
            </w:r>
          </w:p>
        </w:tc>
      </w:tr>
      <w:tr w:rsidR="008739DD" w:rsidTr="00CB75F1">
        <w:tc>
          <w:tcPr>
            <w:tcW w:w="4927" w:type="dxa"/>
            <w:tcBorders>
              <w:top w:val="nil"/>
            </w:tcBorders>
          </w:tcPr>
          <w:p w:rsidR="008739DD" w:rsidRPr="00112A19" w:rsidRDefault="008739DD" w:rsidP="008739DD">
            <w:pPr>
              <w:rPr>
                <w:color w:val="000000"/>
                <w:sz w:val="22"/>
                <w:szCs w:val="22"/>
              </w:rPr>
            </w:pPr>
            <w:r w:rsidRPr="00112A19">
              <w:rPr>
                <w:color w:val="000000"/>
                <w:sz w:val="22"/>
                <w:szCs w:val="22"/>
              </w:rPr>
              <w:t>2. Обеспечение спортивными сооружениями жителей района, в т.ч. 23 спортивных зала, 35 плоскостных сооружений, стадион с трибунами на 480 мест</w:t>
            </w:r>
          </w:p>
        </w:tc>
        <w:tc>
          <w:tcPr>
            <w:tcW w:w="4927" w:type="dxa"/>
            <w:tcBorders>
              <w:top w:val="nil"/>
            </w:tcBorders>
            <w:vAlign w:val="center"/>
          </w:tcPr>
          <w:p w:rsidR="008739DD" w:rsidRPr="00112A19" w:rsidRDefault="008739DD" w:rsidP="008739DD">
            <w:pPr>
              <w:rPr>
                <w:color w:val="000000"/>
                <w:sz w:val="22"/>
                <w:szCs w:val="22"/>
              </w:rPr>
            </w:pPr>
            <w:r w:rsidRPr="00112A19">
              <w:rPr>
                <w:color w:val="000000"/>
                <w:sz w:val="22"/>
                <w:szCs w:val="22"/>
              </w:rPr>
              <w:t>2. Увеличение доли населения систематически занимающихся физической культурой и спортом к 2025 году до 44.5%.</w:t>
            </w:r>
          </w:p>
        </w:tc>
      </w:tr>
      <w:tr w:rsidR="008739DD" w:rsidTr="00CB75F1">
        <w:tc>
          <w:tcPr>
            <w:tcW w:w="4927" w:type="dxa"/>
            <w:tcBorders>
              <w:top w:val="nil"/>
            </w:tcBorders>
          </w:tcPr>
          <w:p w:rsidR="008739DD" w:rsidRPr="00112A19" w:rsidRDefault="008739DD" w:rsidP="008739DD">
            <w:pPr>
              <w:rPr>
                <w:color w:val="000000"/>
                <w:sz w:val="22"/>
                <w:szCs w:val="22"/>
              </w:rPr>
            </w:pPr>
            <w:r w:rsidRPr="00112A19">
              <w:rPr>
                <w:color w:val="000000"/>
                <w:sz w:val="22"/>
                <w:szCs w:val="22"/>
              </w:rPr>
              <w:t>3.Создание в районе спортивных федераций по легкой атлетике, лыжному спорту, тяжелой атлетике, волейболу, хоккею с шайбой, настояльному теннису и футболу</w:t>
            </w:r>
          </w:p>
        </w:tc>
        <w:tc>
          <w:tcPr>
            <w:tcW w:w="4927" w:type="dxa"/>
            <w:tcBorders>
              <w:top w:val="nil"/>
            </w:tcBorders>
            <w:vAlign w:val="center"/>
          </w:tcPr>
          <w:p w:rsidR="008739DD" w:rsidRPr="00112A19" w:rsidRDefault="008739DD" w:rsidP="008739DD">
            <w:pPr>
              <w:rPr>
                <w:color w:val="000000"/>
                <w:sz w:val="22"/>
                <w:szCs w:val="22"/>
              </w:rPr>
            </w:pPr>
            <w:r w:rsidRPr="00112A19">
              <w:rPr>
                <w:color w:val="000000"/>
                <w:sz w:val="22"/>
                <w:szCs w:val="22"/>
              </w:rPr>
              <w:t>3. Увеличение доли обучающихся систематически занимающихся физической культурой и спортом</w:t>
            </w:r>
          </w:p>
        </w:tc>
      </w:tr>
      <w:tr w:rsidR="008739DD" w:rsidTr="00CB75F1">
        <w:tc>
          <w:tcPr>
            <w:tcW w:w="4927" w:type="dxa"/>
            <w:tcBorders>
              <w:top w:val="nil"/>
            </w:tcBorders>
          </w:tcPr>
          <w:p w:rsidR="008739DD" w:rsidRPr="00112A19" w:rsidRDefault="008739DD" w:rsidP="008739DD">
            <w:pPr>
              <w:rPr>
                <w:color w:val="000000"/>
                <w:sz w:val="22"/>
                <w:szCs w:val="22"/>
              </w:rPr>
            </w:pPr>
            <w:r w:rsidRPr="00112A19">
              <w:rPr>
                <w:color w:val="000000"/>
                <w:sz w:val="22"/>
                <w:szCs w:val="22"/>
              </w:rPr>
              <w:lastRenderedPageBreak/>
              <w:t>4.В 12 учреждениях района работают спортивные клубы по месту жительства</w:t>
            </w:r>
          </w:p>
        </w:tc>
        <w:tc>
          <w:tcPr>
            <w:tcW w:w="4927" w:type="dxa"/>
            <w:tcBorders>
              <w:top w:val="nil"/>
            </w:tcBorders>
            <w:vAlign w:val="center"/>
          </w:tcPr>
          <w:p w:rsidR="008739DD" w:rsidRPr="00112A19" w:rsidRDefault="008739DD" w:rsidP="008739DD">
            <w:pPr>
              <w:rPr>
                <w:color w:val="000000"/>
                <w:sz w:val="22"/>
                <w:szCs w:val="22"/>
              </w:rPr>
            </w:pPr>
            <w:r w:rsidRPr="00112A19">
              <w:rPr>
                <w:color w:val="000000"/>
                <w:sz w:val="22"/>
                <w:szCs w:val="22"/>
              </w:rPr>
              <w:t>4. Вовлечение всех слоев населения к систематическим занятиям физической культурой и спортом</w:t>
            </w:r>
          </w:p>
        </w:tc>
      </w:tr>
      <w:tr w:rsidR="008739DD" w:rsidTr="00CB75F1">
        <w:tc>
          <w:tcPr>
            <w:tcW w:w="4927" w:type="dxa"/>
            <w:tcBorders>
              <w:top w:val="nil"/>
            </w:tcBorders>
          </w:tcPr>
          <w:p w:rsidR="008739DD" w:rsidRPr="00112A19" w:rsidRDefault="008739DD" w:rsidP="008739DD">
            <w:pPr>
              <w:rPr>
                <w:color w:val="000000"/>
                <w:sz w:val="22"/>
                <w:szCs w:val="22"/>
              </w:rPr>
            </w:pPr>
            <w:r w:rsidRPr="00112A19">
              <w:rPr>
                <w:color w:val="000000"/>
                <w:sz w:val="22"/>
                <w:szCs w:val="22"/>
              </w:rPr>
              <w:t>5.Успешный опыт подготовки и проведения спортивных мероприятий районного и республиканского уровня</w:t>
            </w:r>
          </w:p>
        </w:tc>
        <w:tc>
          <w:tcPr>
            <w:tcW w:w="4927" w:type="dxa"/>
            <w:tcBorders>
              <w:top w:val="nil"/>
            </w:tcBorders>
            <w:vAlign w:val="center"/>
          </w:tcPr>
          <w:p w:rsidR="008739DD" w:rsidRPr="00112A19" w:rsidRDefault="008739DD" w:rsidP="008739DD">
            <w:pPr>
              <w:rPr>
                <w:color w:val="000000"/>
                <w:sz w:val="22"/>
                <w:szCs w:val="22"/>
              </w:rPr>
            </w:pPr>
            <w:r w:rsidRPr="00112A19">
              <w:rPr>
                <w:color w:val="000000"/>
                <w:sz w:val="22"/>
                <w:szCs w:val="22"/>
              </w:rPr>
              <w:t>5. Рост числа официальных физкультурных и спортивных мероприятий в районе</w:t>
            </w:r>
          </w:p>
        </w:tc>
      </w:tr>
      <w:tr w:rsidR="008739DD" w:rsidTr="00CB75F1">
        <w:tc>
          <w:tcPr>
            <w:tcW w:w="9854" w:type="dxa"/>
            <w:gridSpan w:val="2"/>
          </w:tcPr>
          <w:p w:rsidR="008739DD" w:rsidRPr="00112A19" w:rsidRDefault="008739DD" w:rsidP="008739DD">
            <w:pPr>
              <w:jc w:val="center"/>
              <w:rPr>
                <w:bCs/>
                <w:iCs/>
                <w:sz w:val="22"/>
                <w:szCs w:val="22"/>
              </w:rPr>
            </w:pPr>
            <w:r w:rsidRPr="00112A19">
              <w:rPr>
                <w:bCs/>
                <w:iCs/>
                <w:sz w:val="22"/>
                <w:szCs w:val="22"/>
              </w:rPr>
              <w:t>Культура</w:t>
            </w:r>
          </w:p>
        </w:tc>
      </w:tr>
      <w:tr w:rsidR="008739DD" w:rsidTr="008739DD">
        <w:tc>
          <w:tcPr>
            <w:tcW w:w="4927" w:type="dxa"/>
            <w:shd w:val="clear" w:color="000000" w:fill="FFFFFF"/>
            <w:vAlign w:val="center"/>
          </w:tcPr>
          <w:p w:rsidR="008739DD" w:rsidRPr="00112A19" w:rsidRDefault="008739DD" w:rsidP="008739DD">
            <w:pPr>
              <w:rPr>
                <w:color w:val="000000"/>
                <w:sz w:val="22"/>
                <w:szCs w:val="22"/>
              </w:rPr>
            </w:pPr>
            <w:r w:rsidRPr="00112A19">
              <w:rPr>
                <w:color w:val="000000"/>
                <w:sz w:val="22"/>
                <w:szCs w:val="22"/>
              </w:rPr>
              <w:t>1. обеспеченность учреждениями культуры и библиотеками 100%.</w:t>
            </w:r>
          </w:p>
        </w:tc>
        <w:tc>
          <w:tcPr>
            <w:tcW w:w="4927" w:type="dxa"/>
            <w:shd w:val="clear" w:color="000000" w:fill="FFFFFF"/>
            <w:vAlign w:val="center"/>
          </w:tcPr>
          <w:p w:rsidR="008739DD" w:rsidRPr="00112A19" w:rsidRDefault="008739DD" w:rsidP="008739DD">
            <w:pPr>
              <w:rPr>
                <w:color w:val="000000"/>
                <w:sz w:val="22"/>
                <w:szCs w:val="22"/>
              </w:rPr>
            </w:pPr>
            <w:r w:rsidRPr="00112A19">
              <w:rPr>
                <w:color w:val="000000"/>
                <w:sz w:val="22"/>
                <w:szCs w:val="22"/>
              </w:rPr>
              <w:t>1.Слабая материально-техническая база учреждений культуры, наличие объективной потребности в улучшении технической оснащенности</w:t>
            </w:r>
          </w:p>
        </w:tc>
      </w:tr>
      <w:tr w:rsidR="008739DD" w:rsidTr="008739DD">
        <w:tc>
          <w:tcPr>
            <w:tcW w:w="4927" w:type="dxa"/>
            <w:tcBorders>
              <w:bottom w:val="nil"/>
            </w:tcBorders>
            <w:shd w:val="clear" w:color="000000" w:fill="FFFFFF"/>
            <w:vAlign w:val="center"/>
          </w:tcPr>
          <w:p w:rsidR="008739DD" w:rsidRPr="00112A19" w:rsidRDefault="008739DD" w:rsidP="008739DD">
            <w:pPr>
              <w:rPr>
                <w:color w:val="000000"/>
                <w:sz w:val="22"/>
                <w:szCs w:val="22"/>
              </w:rPr>
            </w:pPr>
            <w:r w:rsidRPr="00112A19">
              <w:rPr>
                <w:color w:val="000000"/>
                <w:sz w:val="22"/>
                <w:szCs w:val="22"/>
              </w:rPr>
              <w:t>2. Наличие историко-культурного и туристического потенциала</w:t>
            </w:r>
          </w:p>
        </w:tc>
        <w:tc>
          <w:tcPr>
            <w:tcW w:w="4927" w:type="dxa"/>
            <w:shd w:val="clear" w:color="000000" w:fill="FFFFFF"/>
          </w:tcPr>
          <w:p w:rsidR="008739DD" w:rsidRPr="00112A19" w:rsidRDefault="008739DD" w:rsidP="008739DD">
            <w:pPr>
              <w:rPr>
                <w:color w:val="000000"/>
                <w:sz w:val="22"/>
                <w:szCs w:val="22"/>
              </w:rPr>
            </w:pPr>
            <w:r w:rsidRPr="00112A19">
              <w:rPr>
                <w:color w:val="000000"/>
                <w:sz w:val="22"/>
                <w:szCs w:val="22"/>
              </w:rPr>
              <w:t>2. Требуется капитальный ремонт практически во всех сельских домах культуры</w:t>
            </w:r>
          </w:p>
        </w:tc>
      </w:tr>
      <w:tr w:rsidR="008739DD" w:rsidTr="008739DD">
        <w:tc>
          <w:tcPr>
            <w:tcW w:w="4927" w:type="dxa"/>
          </w:tcPr>
          <w:p w:rsidR="008739DD" w:rsidRPr="00112A19" w:rsidRDefault="008739DD" w:rsidP="008739DD">
            <w:pPr>
              <w:jc w:val="both"/>
              <w:rPr>
                <w:bCs/>
                <w:iCs/>
                <w:sz w:val="22"/>
                <w:szCs w:val="22"/>
              </w:rPr>
            </w:pPr>
          </w:p>
        </w:tc>
        <w:tc>
          <w:tcPr>
            <w:tcW w:w="4927" w:type="dxa"/>
            <w:shd w:val="clear" w:color="000000" w:fill="FFFFFF"/>
            <w:vAlign w:val="center"/>
          </w:tcPr>
          <w:p w:rsidR="008739DD" w:rsidRPr="00112A19" w:rsidRDefault="008739DD" w:rsidP="008739DD">
            <w:pPr>
              <w:rPr>
                <w:color w:val="000000"/>
                <w:sz w:val="22"/>
                <w:szCs w:val="22"/>
              </w:rPr>
            </w:pPr>
            <w:r w:rsidRPr="00112A19">
              <w:rPr>
                <w:color w:val="000000"/>
                <w:sz w:val="22"/>
                <w:szCs w:val="22"/>
              </w:rPr>
              <w:t>3. Недостаточно высокий уровень конкурентоспособности туристического продукта.</w:t>
            </w:r>
          </w:p>
        </w:tc>
      </w:tr>
      <w:tr w:rsidR="008739DD" w:rsidTr="008739DD">
        <w:tc>
          <w:tcPr>
            <w:tcW w:w="4927" w:type="dxa"/>
          </w:tcPr>
          <w:p w:rsidR="008739DD" w:rsidRPr="00112A19" w:rsidRDefault="008739DD" w:rsidP="008739DD">
            <w:pPr>
              <w:jc w:val="both"/>
              <w:rPr>
                <w:bCs/>
                <w:iCs/>
                <w:sz w:val="22"/>
                <w:szCs w:val="22"/>
              </w:rPr>
            </w:pPr>
          </w:p>
        </w:tc>
        <w:tc>
          <w:tcPr>
            <w:tcW w:w="4927" w:type="dxa"/>
            <w:shd w:val="clear" w:color="000000" w:fill="FFFFFF"/>
            <w:vAlign w:val="center"/>
          </w:tcPr>
          <w:p w:rsidR="008739DD" w:rsidRPr="00112A19" w:rsidRDefault="008739DD" w:rsidP="008739DD">
            <w:pPr>
              <w:rPr>
                <w:color w:val="000000"/>
                <w:sz w:val="22"/>
                <w:szCs w:val="22"/>
              </w:rPr>
            </w:pPr>
            <w:r w:rsidRPr="00112A19">
              <w:rPr>
                <w:color w:val="000000"/>
                <w:sz w:val="22"/>
                <w:szCs w:val="22"/>
              </w:rPr>
              <w:t>4. Слабая маркетинговая политика и недостаточное продвижение туристического продукта на республиканском и российском рынках туристических услуг.</w:t>
            </w:r>
          </w:p>
        </w:tc>
      </w:tr>
      <w:tr w:rsidR="0063008E" w:rsidTr="00CB75F1">
        <w:tc>
          <w:tcPr>
            <w:tcW w:w="9854" w:type="dxa"/>
            <w:gridSpan w:val="2"/>
          </w:tcPr>
          <w:p w:rsidR="0063008E" w:rsidRPr="00112A19" w:rsidRDefault="0063008E" w:rsidP="0063008E">
            <w:pPr>
              <w:jc w:val="center"/>
              <w:rPr>
                <w:bCs/>
                <w:iCs/>
                <w:sz w:val="22"/>
                <w:szCs w:val="22"/>
              </w:rPr>
            </w:pPr>
            <w:r w:rsidRPr="00112A19">
              <w:rPr>
                <w:bCs/>
                <w:iCs/>
                <w:sz w:val="22"/>
                <w:szCs w:val="22"/>
              </w:rPr>
              <w:t>Молодежная политика</w:t>
            </w:r>
          </w:p>
        </w:tc>
      </w:tr>
      <w:tr w:rsidR="0063008E" w:rsidTr="0063008E">
        <w:tc>
          <w:tcPr>
            <w:tcW w:w="4927" w:type="dxa"/>
            <w:shd w:val="clear" w:color="000000" w:fill="FFFFFF"/>
            <w:vAlign w:val="center"/>
          </w:tcPr>
          <w:p w:rsidR="0063008E" w:rsidRPr="00112A19" w:rsidRDefault="0063008E" w:rsidP="0063008E">
            <w:pPr>
              <w:rPr>
                <w:color w:val="000000"/>
                <w:sz w:val="22"/>
                <w:szCs w:val="22"/>
              </w:rPr>
            </w:pPr>
            <w:r w:rsidRPr="00112A19">
              <w:rPr>
                <w:color w:val="000000"/>
                <w:sz w:val="22"/>
                <w:szCs w:val="22"/>
              </w:rPr>
              <w:t>1. Наличие муниципальной программы "Молодежь Краснослободского муниципального района на 2019-2020 годы"</w:t>
            </w:r>
          </w:p>
        </w:tc>
        <w:tc>
          <w:tcPr>
            <w:tcW w:w="4927" w:type="dxa"/>
            <w:shd w:val="clear" w:color="000000" w:fill="FFFFFF"/>
            <w:vAlign w:val="center"/>
          </w:tcPr>
          <w:p w:rsidR="0063008E" w:rsidRPr="00112A19" w:rsidRDefault="0063008E" w:rsidP="0063008E">
            <w:pPr>
              <w:rPr>
                <w:color w:val="000000"/>
                <w:sz w:val="22"/>
                <w:szCs w:val="22"/>
              </w:rPr>
            </w:pPr>
            <w:r w:rsidRPr="00112A19">
              <w:rPr>
                <w:color w:val="000000"/>
                <w:sz w:val="22"/>
                <w:szCs w:val="22"/>
              </w:rPr>
              <w:t>1. Рост доли молодежи, участвующей в мероприятиях по реализации молодежной политики.</w:t>
            </w:r>
          </w:p>
        </w:tc>
      </w:tr>
      <w:tr w:rsidR="0063008E" w:rsidTr="0063008E">
        <w:tc>
          <w:tcPr>
            <w:tcW w:w="4927" w:type="dxa"/>
            <w:shd w:val="clear" w:color="000000" w:fill="FFFFFF"/>
            <w:vAlign w:val="center"/>
          </w:tcPr>
          <w:p w:rsidR="0063008E" w:rsidRPr="00112A19" w:rsidRDefault="0063008E" w:rsidP="0063008E">
            <w:pPr>
              <w:rPr>
                <w:color w:val="000000"/>
                <w:sz w:val="22"/>
                <w:szCs w:val="22"/>
              </w:rPr>
            </w:pPr>
            <w:r w:rsidRPr="00112A19">
              <w:rPr>
                <w:color w:val="000000"/>
                <w:sz w:val="22"/>
                <w:szCs w:val="22"/>
              </w:rPr>
              <w:t>2. Наличие комплекса мероприятий направленных на гражданско-патриотическое воспитание детей, подростков, молодежи</w:t>
            </w:r>
          </w:p>
        </w:tc>
        <w:tc>
          <w:tcPr>
            <w:tcW w:w="4927" w:type="dxa"/>
            <w:shd w:val="clear" w:color="000000" w:fill="FFFFFF"/>
            <w:vAlign w:val="center"/>
          </w:tcPr>
          <w:p w:rsidR="0063008E" w:rsidRPr="00112A19" w:rsidRDefault="0063008E" w:rsidP="0063008E">
            <w:pPr>
              <w:rPr>
                <w:color w:val="000000"/>
                <w:sz w:val="22"/>
                <w:szCs w:val="22"/>
              </w:rPr>
            </w:pPr>
            <w:r w:rsidRPr="00112A19">
              <w:rPr>
                <w:color w:val="000000"/>
                <w:sz w:val="22"/>
                <w:szCs w:val="22"/>
              </w:rPr>
              <w:t>2. Увеличение доли молодых людей в возрасте от 14 до 30 лет, вовлеченных в волонтерскую деятельность.</w:t>
            </w:r>
          </w:p>
        </w:tc>
      </w:tr>
      <w:tr w:rsidR="0063008E" w:rsidTr="0063008E">
        <w:tc>
          <w:tcPr>
            <w:tcW w:w="4927" w:type="dxa"/>
            <w:shd w:val="clear" w:color="000000" w:fill="FFFFFF"/>
            <w:vAlign w:val="center"/>
          </w:tcPr>
          <w:p w:rsidR="0063008E" w:rsidRPr="00112A19" w:rsidRDefault="0063008E" w:rsidP="0063008E">
            <w:pPr>
              <w:rPr>
                <w:color w:val="000000"/>
                <w:sz w:val="22"/>
                <w:szCs w:val="22"/>
              </w:rPr>
            </w:pPr>
            <w:r w:rsidRPr="00112A19">
              <w:rPr>
                <w:color w:val="000000"/>
                <w:sz w:val="22"/>
                <w:szCs w:val="22"/>
              </w:rPr>
              <w:t>3. Наличие волонтерских отрядов в каждом образовательном учреждении</w:t>
            </w:r>
          </w:p>
        </w:tc>
        <w:tc>
          <w:tcPr>
            <w:tcW w:w="4927" w:type="dxa"/>
            <w:tcBorders>
              <w:bottom w:val="nil"/>
            </w:tcBorders>
            <w:shd w:val="clear" w:color="000000" w:fill="FFFFFF"/>
            <w:vAlign w:val="center"/>
          </w:tcPr>
          <w:p w:rsidR="0063008E" w:rsidRPr="00112A19" w:rsidRDefault="0063008E" w:rsidP="0063008E">
            <w:pPr>
              <w:rPr>
                <w:color w:val="000000"/>
                <w:sz w:val="22"/>
                <w:szCs w:val="22"/>
              </w:rPr>
            </w:pPr>
            <w:r w:rsidRPr="00112A19">
              <w:rPr>
                <w:color w:val="000000"/>
                <w:sz w:val="22"/>
                <w:szCs w:val="22"/>
              </w:rPr>
              <w:t>3. Возрастание доли молодежи от общего количества молодых людей, задействованных в мероприятиях, направленных на формирование культуры патриотизма, гражданственности и толерантности</w:t>
            </w:r>
          </w:p>
        </w:tc>
      </w:tr>
      <w:tr w:rsidR="0063008E" w:rsidTr="0063008E">
        <w:tc>
          <w:tcPr>
            <w:tcW w:w="4927" w:type="dxa"/>
            <w:shd w:val="clear" w:color="000000" w:fill="FFFFFF"/>
            <w:vAlign w:val="center"/>
          </w:tcPr>
          <w:p w:rsidR="0063008E" w:rsidRPr="00112A19" w:rsidRDefault="0063008E" w:rsidP="0063008E">
            <w:pPr>
              <w:jc w:val="both"/>
              <w:rPr>
                <w:color w:val="000000"/>
                <w:sz w:val="22"/>
                <w:szCs w:val="22"/>
              </w:rPr>
            </w:pPr>
            <w:r w:rsidRPr="00112A19">
              <w:rPr>
                <w:color w:val="000000"/>
                <w:sz w:val="22"/>
                <w:szCs w:val="22"/>
              </w:rPr>
              <w:t>4. Участие молодежи района во всех приоритетных мероприятиях и проектах молодежной политики республиканского уровня</w:t>
            </w:r>
          </w:p>
        </w:tc>
        <w:tc>
          <w:tcPr>
            <w:tcW w:w="4927" w:type="dxa"/>
          </w:tcPr>
          <w:p w:rsidR="0063008E" w:rsidRPr="00112A19" w:rsidRDefault="0063008E" w:rsidP="0063008E">
            <w:pPr>
              <w:jc w:val="both"/>
              <w:rPr>
                <w:bCs/>
                <w:iCs/>
                <w:sz w:val="22"/>
                <w:szCs w:val="22"/>
              </w:rPr>
            </w:pPr>
          </w:p>
        </w:tc>
      </w:tr>
      <w:tr w:rsidR="000E08D0" w:rsidTr="00CB75F1">
        <w:tc>
          <w:tcPr>
            <w:tcW w:w="9854" w:type="dxa"/>
            <w:gridSpan w:val="2"/>
          </w:tcPr>
          <w:p w:rsidR="000E08D0" w:rsidRPr="00112A19" w:rsidRDefault="000E08D0" w:rsidP="000E08D0">
            <w:pPr>
              <w:jc w:val="center"/>
              <w:rPr>
                <w:bCs/>
                <w:iCs/>
                <w:sz w:val="22"/>
                <w:szCs w:val="22"/>
              </w:rPr>
            </w:pPr>
            <w:r w:rsidRPr="00112A19">
              <w:rPr>
                <w:bCs/>
                <w:iCs/>
                <w:sz w:val="22"/>
                <w:szCs w:val="22"/>
              </w:rPr>
              <w:t>Уровень жизни населения</w:t>
            </w:r>
          </w:p>
        </w:tc>
      </w:tr>
      <w:tr w:rsidR="007C5CDC" w:rsidTr="00CB75F1">
        <w:tc>
          <w:tcPr>
            <w:tcW w:w="4927" w:type="dxa"/>
            <w:shd w:val="clear" w:color="000000" w:fill="FFFFFF"/>
            <w:vAlign w:val="center"/>
          </w:tcPr>
          <w:p w:rsidR="007C5CDC" w:rsidRPr="00112A19" w:rsidRDefault="007C5CDC" w:rsidP="007C5CDC">
            <w:pPr>
              <w:rPr>
                <w:color w:val="000000"/>
                <w:sz w:val="22"/>
                <w:szCs w:val="22"/>
              </w:rPr>
            </w:pPr>
            <w:r w:rsidRPr="00112A19">
              <w:rPr>
                <w:color w:val="000000"/>
                <w:sz w:val="22"/>
                <w:szCs w:val="22"/>
              </w:rPr>
              <w:t xml:space="preserve">1. Участие района в региональных программах, </w:t>
            </w:r>
            <w:r w:rsidR="00C0121F" w:rsidRPr="00112A19">
              <w:rPr>
                <w:color w:val="000000"/>
                <w:sz w:val="22"/>
                <w:szCs w:val="22"/>
              </w:rPr>
              <w:t>обеспечивающих жителей, в т.ч. м</w:t>
            </w:r>
            <w:r w:rsidRPr="00112A19">
              <w:rPr>
                <w:color w:val="000000"/>
                <w:sz w:val="22"/>
                <w:szCs w:val="22"/>
              </w:rPr>
              <w:t>олодых семей и молодых специалистов жильем</w:t>
            </w:r>
          </w:p>
        </w:tc>
        <w:tc>
          <w:tcPr>
            <w:tcW w:w="4927" w:type="dxa"/>
            <w:tcBorders>
              <w:left w:val="nil"/>
            </w:tcBorders>
            <w:shd w:val="clear" w:color="000000" w:fill="FFFFFF"/>
            <w:vAlign w:val="center"/>
          </w:tcPr>
          <w:p w:rsidR="007C5CDC" w:rsidRPr="00112A19" w:rsidRDefault="007C5CDC" w:rsidP="007C5CDC">
            <w:pPr>
              <w:rPr>
                <w:color w:val="000000"/>
                <w:sz w:val="22"/>
                <w:szCs w:val="22"/>
              </w:rPr>
            </w:pPr>
            <w:r w:rsidRPr="00112A19">
              <w:rPr>
                <w:color w:val="000000"/>
                <w:sz w:val="22"/>
                <w:szCs w:val="22"/>
              </w:rPr>
              <w:t>1. Закрепление трудоспособных граждан на территории Краснослободского района</w:t>
            </w:r>
          </w:p>
        </w:tc>
      </w:tr>
      <w:tr w:rsidR="007C5CDC" w:rsidTr="00CB75F1">
        <w:tc>
          <w:tcPr>
            <w:tcW w:w="9854" w:type="dxa"/>
            <w:gridSpan w:val="2"/>
          </w:tcPr>
          <w:p w:rsidR="007C5CDC" w:rsidRPr="00112A19" w:rsidRDefault="007C5CDC" w:rsidP="007C5CDC">
            <w:pPr>
              <w:jc w:val="center"/>
              <w:rPr>
                <w:bCs/>
                <w:iCs/>
                <w:sz w:val="22"/>
                <w:szCs w:val="22"/>
              </w:rPr>
            </w:pPr>
            <w:r w:rsidRPr="00112A19">
              <w:rPr>
                <w:bCs/>
                <w:iCs/>
                <w:sz w:val="22"/>
                <w:szCs w:val="22"/>
              </w:rPr>
              <w:t>Жилищно-коммунальное хозяйство</w:t>
            </w:r>
          </w:p>
        </w:tc>
      </w:tr>
      <w:tr w:rsidR="007C5CDC" w:rsidTr="007C5CDC">
        <w:tc>
          <w:tcPr>
            <w:tcW w:w="4927" w:type="dxa"/>
            <w:shd w:val="clear" w:color="000000" w:fill="FFFFFF"/>
            <w:vAlign w:val="center"/>
          </w:tcPr>
          <w:p w:rsidR="007C5CDC" w:rsidRPr="00112A19" w:rsidRDefault="007C5CDC" w:rsidP="007C5CDC">
            <w:pPr>
              <w:rPr>
                <w:color w:val="000000"/>
                <w:sz w:val="22"/>
                <w:szCs w:val="22"/>
              </w:rPr>
            </w:pPr>
            <w:r w:rsidRPr="00112A19">
              <w:rPr>
                <w:color w:val="000000"/>
                <w:sz w:val="22"/>
                <w:szCs w:val="22"/>
              </w:rPr>
              <w:t>1. Проведение ежегодной инвентаризации объектов муниципальной собственности</w:t>
            </w:r>
          </w:p>
        </w:tc>
        <w:tc>
          <w:tcPr>
            <w:tcW w:w="4927" w:type="dxa"/>
            <w:shd w:val="clear" w:color="000000" w:fill="FFFFFF"/>
            <w:vAlign w:val="center"/>
          </w:tcPr>
          <w:p w:rsidR="007C5CDC" w:rsidRPr="00112A19" w:rsidRDefault="007C5CDC" w:rsidP="007C5CDC">
            <w:pPr>
              <w:rPr>
                <w:color w:val="000000"/>
                <w:sz w:val="22"/>
                <w:szCs w:val="22"/>
              </w:rPr>
            </w:pPr>
            <w:r w:rsidRPr="00112A19">
              <w:rPr>
                <w:color w:val="000000"/>
                <w:sz w:val="22"/>
                <w:szCs w:val="22"/>
              </w:rPr>
              <w:t>1. Выявление бесхозных объектов и регистрация в установленном порядке прав собственности на объекты жилищно-коммунального хозяйства</w:t>
            </w:r>
          </w:p>
        </w:tc>
      </w:tr>
      <w:tr w:rsidR="007C5CDC" w:rsidTr="007C5CDC">
        <w:tc>
          <w:tcPr>
            <w:tcW w:w="4927" w:type="dxa"/>
            <w:shd w:val="clear" w:color="000000" w:fill="FFFFFF"/>
            <w:vAlign w:val="center"/>
          </w:tcPr>
          <w:p w:rsidR="007C5CDC" w:rsidRPr="00112A19" w:rsidRDefault="007C5CDC" w:rsidP="007C5CDC">
            <w:pPr>
              <w:rPr>
                <w:color w:val="000000"/>
                <w:sz w:val="22"/>
                <w:szCs w:val="22"/>
              </w:rPr>
            </w:pPr>
            <w:r w:rsidRPr="00112A19">
              <w:rPr>
                <w:color w:val="000000"/>
                <w:sz w:val="22"/>
                <w:szCs w:val="22"/>
              </w:rPr>
              <w:t>2. Проведение оценки эффективности управления муниципальными унитарными предприятиями, осуществляющими деятельность в сферах водоснабжения и водоотведения, теплоснабжения</w:t>
            </w:r>
          </w:p>
        </w:tc>
        <w:tc>
          <w:tcPr>
            <w:tcW w:w="4927" w:type="dxa"/>
            <w:shd w:val="clear" w:color="000000" w:fill="FFFFFF"/>
            <w:vAlign w:val="center"/>
          </w:tcPr>
          <w:p w:rsidR="007C5CDC" w:rsidRPr="00112A19" w:rsidRDefault="007C5CDC" w:rsidP="007C5CDC">
            <w:pPr>
              <w:rPr>
                <w:color w:val="000000"/>
                <w:sz w:val="22"/>
                <w:szCs w:val="22"/>
              </w:rPr>
            </w:pPr>
            <w:r w:rsidRPr="00112A19">
              <w:rPr>
                <w:color w:val="000000"/>
                <w:sz w:val="22"/>
                <w:szCs w:val="22"/>
              </w:rPr>
              <w:t>2.Управление муниципальными унитарными предприятиями в сфере водоснабжения, водоотведения, теплоснабжения и т.п.</w:t>
            </w:r>
          </w:p>
        </w:tc>
      </w:tr>
      <w:tr w:rsidR="007C5CDC" w:rsidTr="007C5CDC">
        <w:tc>
          <w:tcPr>
            <w:tcW w:w="4927" w:type="dxa"/>
            <w:shd w:val="clear" w:color="000000" w:fill="FFFFFF"/>
            <w:vAlign w:val="center"/>
          </w:tcPr>
          <w:p w:rsidR="007C5CDC" w:rsidRPr="00112A19" w:rsidRDefault="007C5CDC" w:rsidP="007C5CDC">
            <w:pPr>
              <w:rPr>
                <w:color w:val="000000"/>
                <w:sz w:val="22"/>
                <w:szCs w:val="22"/>
              </w:rPr>
            </w:pPr>
            <w:r w:rsidRPr="00112A19">
              <w:rPr>
                <w:color w:val="000000"/>
                <w:sz w:val="22"/>
                <w:szCs w:val="22"/>
              </w:rPr>
              <w:t>3. Разработка и реализация комплекса мер, направленных на внедрение энергетического сервиса в многоквартирных домах, в рамках реализации региональной программы энергосбережения и повышения энергетической эффективности</w:t>
            </w:r>
            <w:r w:rsidR="00C0121F" w:rsidRPr="00112A19">
              <w:rPr>
                <w:color w:val="000000"/>
                <w:sz w:val="22"/>
                <w:szCs w:val="22"/>
              </w:rPr>
              <w:t xml:space="preserve"> </w:t>
            </w:r>
            <w:r w:rsidRPr="00112A19">
              <w:rPr>
                <w:color w:val="000000"/>
                <w:sz w:val="22"/>
                <w:szCs w:val="22"/>
              </w:rPr>
              <w:t>энергосбережения</w:t>
            </w:r>
          </w:p>
        </w:tc>
        <w:tc>
          <w:tcPr>
            <w:tcW w:w="4927" w:type="dxa"/>
            <w:shd w:val="clear" w:color="000000" w:fill="FFFFFF"/>
            <w:vAlign w:val="center"/>
          </w:tcPr>
          <w:p w:rsidR="007C5CDC" w:rsidRPr="00112A19" w:rsidRDefault="007C5CDC" w:rsidP="007C5CDC">
            <w:pPr>
              <w:rPr>
                <w:color w:val="000000"/>
                <w:sz w:val="22"/>
                <w:szCs w:val="22"/>
              </w:rPr>
            </w:pPr>
            <w:r w:rsidRPr="00112A19">
              <w:rPr>
                <w:color w:val="000000"/>
                <w:sz w:val="22"/>
                <w:szCs w:val="22"/>
              </w:rPr>
              <w:t>3.Снижение энерго</w:t>
            </w:r>
            <w:r w:rsidR="00C0121F" w:rsidRPr="00112A19">
              <w:rPr>
                <w:color w:val="000000"/>
                <w:sz w:val="22"/>
                <w:szCs w:val="22"/>
              </w:rPr>
              <w:t xml:space="preserve"> </w:t>
            </w:r>
            <w:r w:rsidRPr="00112A19">
              <w:rPr>
                <w:color w:val="000000"/>
                <w:sz w:val="22"/>
                <w:szCs w:val="22"/>
              </w:rPr>
              <w:t>потерь в многоквартирных домах, уровня износа коммунальной инфраструктуры, рост удовлетворенности качеством предоставляемых услуг</w:t>
            </w:r>
          </w:p>
        </w:tc>
      </w:tr>
      <w:tr w:rsidR="007C5CDC" w:rsidTr="007C5CDC">
        <w:tc>
          <w:tcPr>
            <w:tcW w:w="4927" w:type="dxa"/>
            <w:shd w:val="clear" w:color="000000" w:fill="FFFFFF"/>
            <w:vAlign w:val="center"/>
          </w:tcPr>
          <w:p w:rsidR="007C5CDC" w:rsidRPr="00112A19" w:rsidRDefault="007C5CDC" w:rsidP="007C5CDC">
            <w:pPr>
              <w:rPr>
                <w:color w:val="000000"/>
                <w:sz w:val="22"/>
                <w:szCs w:val="22"/>
              </w:rPr>
            </w:pPr>
            <w:r w:rsidRPr="00112A19">
              <w:rPr>
                <w:color w:val="000000"/>
                <w:sz w:val="22"/>
                <w:szCs w:val="22"/>
              </w:rPr>
              <w:t>4.Наличие  и использование правил землепользования и застройки в городском и сельских поселения</w:t>
            </w:r>
          </w:p>
        </w:tc>
        <w:tc>
          <w:tcPr>
            <w:tcW w:w="4927" w:type="dxa"/>
            <w:shd w:val="clear" w:color="000000" w:fill="FFFFFF"/>
            <w:vAlign w:val="center"/>
          </w:tcPr>
          <w:p w:rsidR="007C5CDC" w:rsidRPr="00112A19" w:rsidRDefault="007C5CDC" w:rsidP="007C5CDC">
            <w:pPr>
              <w:rPr>
                <w:color w:val="000000"/>
                <w:sz w:val="22"/>
                <w:szCs w:val="22"/>
              </w:rPr>
            </w:pPr>
            <w:r w:rsidRPr="00112A19">
              <w:rPr>
                <w:color w:val="000000"/>
                <w:sz w:val="22"/>
                <w:szCs w:val="22"/>
              </w:rPr>
              <w:t>4. Выявление незарегистрированных самовольных строений, очистка занятых территорий и приведение территории в соответствии с зонированием</w:t>
            </w:r>
          </w:p>
        </w:tc>
      </w:tr>
      <w:tr w:rsidR="00AD39EC" w:rsidTr="00CB75F1">
        <w:tc>
          <w:tcPr>
            <w:tcW w:w="9854" w:type="dxa"/>
            <w:gridSpan w:val="2"/>
          </w:tcPr>
          <w:p w:rsidR="00AD39EC" w:rsidRPr="00112A19" w:rsidRDefault="00AD39EC" w:rsidP="00AD39EC">
            <w:pPr>
              <w:jc w:val="center"/>
              <w:rPr>
                <w:bCs/>
                <w:iCs/>
                <w:sz w:val="22"/>
                <w:szCs w:val="22"/>
              </w:rPr>
            </w:pPr>
            <w:r w:rsidRPr="00112A19">
              <w:rPr>
                <w:bCs/>
                <w:iCs/>
                <w:sz w:val="22"/>
                <w:szCs w:val="22"/>
              </w:rPr>
              <w:lastRenderedPageBreak/>
              <w:t>Строительный комплекс</w:t>
            </w:r>
          </w:p>
        </w:tc>
      </w:tr>
      <w:tr w:rsidR="00107504" w:rsidTr="00107504">
        <w:tc>
          <w:tcPr>
            <w:tcW w:w="4927" w:type="dxa"/>
            <w:shd w:val="clear" w:color="000000" w:fill="FFFFFF"/>
            <w:vAlign w:val="center"/>
          </w:tcPr>
          <w:p w:rsidR="00107504" w:rsidRPr="00112A19" w:rsidRDefault="00107504" w:rsidP="00107504">
            <w:pPr>
              <w:rPr>
                <w:sz w:val="22"/>
                <w:szCs w:val="22"/>
              </w:rPr>
            </w:pPr>
            <w:r w:rsidRPr="00112A19">
              <w:rPr>
                <w:sz w:val="22"/>
                <w:szCs w:val="22"/>
              </w:rPr>
              <w:t xml:space="preserve">1. Наличие актуальной градостроительной документации </w:t>
            </w:r>
          </w:p>
        </w:tc>
        <w:tc>
          <w:tcPr>
            <w:tcW w:w="4927" w:type="dxa"/>
            <w:tcBorders>
              <w:left w:val="nil"/>
            </w:tcBorders>
            <w:shd w:val="clear" w:color="000000" w:fill="FFFFFF"/>
            <w:vAlign w:val="center"/>
          </w:tcPr>
          <w:p w:rsidR="00107504" w:rsidRPr="00112A19" w:rsidRDefault="00107504" w:rsidP="00107504">
            <w:pPr>
              <w:rPr>
                <w:sz w:val="22"/>
                <w:szCs w:val="22"/>
              </w:rPr>
            </w:pPr>
            <w:r w:rsidRPr="00112A19">
              <w:rPr>
                <w:sz w:val="22"/>
                <w:szCs w:val="22"/>
              </w:rPr>
              <w:t>1. Планирование и реализация государственных и муниципальных программ в области строительства</w:t>
            </w:r>
          </w:p>
        </w:tc>
      </w:tr>
      <w:tr w:rsidR="00107504" w:rsidTr="00107504">
        <w:tc>
          <w:tcPr>
            <w:tcW w:w="4927" w:type="dxa"/>
            <w:tcBorders>
              <w:bottom w:val="nil"/>
            </w:tcBorders>
            <w:shd w:val="clear" w:color="000000" w:fill="FFFFFF"/>
            <w:vAlign w:val="center"/>
          </w:tcPr>
          <w:p w:rsidR="00107504" w:rsidRPr="00112A19" w:rsidRDefault="00107504" w:rsidP="00107504">
            <w:pPr>
              <w:rPr>
                <w:sz w:val="22"/>
                <w:szCs w:val="22"/>
              </w:rPr>
            </w:pPr>
            <w:r w:rsidRPr="00112A19">
              <w:rPr>
                <w:sz w:val="22"/>
                <w:szCs w:val="22"/>
              </w:rPr>
              <w:t>2. Реализации мероприятий муниципальной программы «Развитие сельского хозяйства, регулирование рынков сельскохозяйственной продукции и сырья "</w:t>
            </w:r>
          </w:p>
        </w:tc>
        <w:tc>
          <w:tcPr>
            <w:tcW w:w="4927" w:type="dxa"/>
            <w:tcBorders>
              <w:top w:val="nil"/>
              <w:left w:val="nil"/>
              <w:bottom w:val="nil"/>
            </w:tcBorders>
            <w:shd w:val="clear" w:color="000000" w:fill="FFFFFF"/>
            <w:vAlign w:val="center"/>
          </w:tcPr>
          <w:p w:rsidR="00107504" w:rsidRPr="00112A19" w:rsidRDefault="00107504" w:rsidP="00107504">
            <w:pPr>
              <w:rPr>
                <w:sz w:val="22"/>
                <w:szCs w:val="22"/>
              </w:rPr>
            </w:pPr>
            <w:r w:rsidRPr="00112A19">
              <w:rPr>
                <w:sz w:val="22"/>
                <w:szCs w:val="22"/>
              </w:rPr>
              <w:t>2.  Обеспечение земельных участков, удовлетворяющих потребностям жилищного строительства, коммунальной, инженерной и транспортной инфраструктурой</w:t>
            </w:r>
          </w:p>
        </w:tc>
      </w:tr>
      <w:tr w:rsidR="00CB75F1" w:rsidTr="00CB75F1">
        <w:tc>
          <w:tcPr>
            <w:tcW w:w="9854" w:type="dxa"/>
            <w:gridSpan w:val="2"/>
          </w:tcPr>
          <w:p w:rsidR="00CB75F1" w:rsidRPr="00112A19" w:rsidRDefault="00915133" w:rsidP="00915133">
            <w:pPr>
              <w:jc w:val="center"/>
              <w:rPr>
                <w:bCs/>
                <w:iCs/>
                <w:sz w:val="22"/>
                <w:szCs w:val="22"/>
              </w:rPr>
            </w:pPr>
            <w:r w:rsidRPr="00112A19">
              <w:rPr>
                <w:bCs/>
                <w:iCs/>
                <w:sz w:val="22"/>
                <w:szCs w:val="22"/>
              </w:rPr>
              <w:t>Транспортная инфраструктура</w:t>
            </w:r>
          </w:p>
        </w:tc>
      </w:tr>
      <w:tr w:rsidR="00915133" w:rsidTr="00A14F30">
        <w:tc>
          <w:tcPr>
            <w:tcW w:w="4927" w:type="dxa"/>
            <w:shd w:val="clear" w:color="000000" w:fill="FFFFFF"/>
            <w:vAlign w:val="center"/>
          </w:tcPr>
          <w:p w:rsidR="00915133" w:rsidRPr="00112A19" w:rsidRDefault="00915133" w:rsidP="00915133">
            <w:pPr>
              <w:rPr>
                <w:color w:val="000000"/>
                <w:sz w:val="22"/>
                <w:szCs w:val="22"/>
              </w:rPr>
            </w:pPr>
            <w:r w:rsidRPr="00112A19">
              <w:rPr>
                <w:color w:val="000000"/>
                <w:sz w:val="22"/>
                <w:szCs w:val="22"/>
              </w:rPr>
              <w:t>1. Прохождение п территории района автодороги "Подъезд к г. Саранск от а/д М-5 "Урал"</w:t>
            </w:r>
          </w:p>
        </w:tc>
        <w:tc>
          <w:tcPr>
            <w:tcW w:w="4927" w:type="dxa"/>
            <w:tcBorders>
              <w:left w:val="nil"/>
            </w:tcBorders>
            <w:shd w:val="clear" w:color="000000" w:fill="FFFFFF"/>
            <w:vAlign w:val="center"/>
          </w:tcPr>
          <w:p w:rsidR="00915133" w:rsidRPr="00112A19" w:rsidRDefault="00915133" w:rsidP="00915133">
            <w:pPr>
              <w:rPr>
                <w:color w:val="000000"/>
                <w:sz w:val="22"/>
                <w:szCs w:val="22"/>
              </w:rPr>
            </w:pPr>
            <w:r w:rsidRPr="00112A19">
              <w:rPr>
                <w:color w:val="000000"/>
                <w:sz w:val="22"/>
                <w:szCs w:val="22"/>
              </w:rPr>
              <w:t>1.    Возможность развития придорожного сервиса, в т.ч. Размещение сетевых автозаправочных станций</w:t>
            </w:r>
          </w:p>
        </w:tc>
      </w:tr>
      <w:tr w:rsidR="00915133" w:rsidTr="00A14F30">
        <w:tc>
          <w:tcPr>
            <w:tcW w:w="4927" w:type="dxa"/>
            <w:tcBorders>
              <w:top w:val="nil"/>
              <w:bottom w:val="nil"/>
            </w:tcBorders>
            <w:shd w:val="clear" w:color="000000" w:fill="FFFFFF"/>
            <w:vAlign w:val="center"/>
          </w:tcPr>
          <w:p w:rsidR="00915133" w:rsidRPr="00112A19" w:rsidRDefault="00915133" w:rsidP="00915133">
            <w:pPr>
              <w:rPr>
                <w:color w:val="000000"/>
                <w:sz w:val="22"/>
                <w:szCs w:val="22"/>
              </w:rPr>
            </w:pPr>
            <w:r w:rsidRPr="00112A19">
              <w:rPr>
                <w:color w:val="000000"/>
                <w:sz w:val="22"/>
                <w:szCs w:val="22"/>
              </w:rPr>
              <w:t>2. Территориальное расположение Краснослободского муниципального района ( в западной части Республики Мордовия)</w:t>
            </w:r>
          </w:p>
        </w:tc>
        <w:tc>
          <w:tcPr>
            <w:tcW w:w="4927" w:type="dxa"/>
            <w:tcBorders>
              <w:top w:val="nil"/>
              <w:left w:val="nil"/>
              <w:bottom w:val="nil"/>
            </w:tcBorders>
            <w:shd w:val="clear" w:color="000000" w:fill="FFFFFF"/>
            <w:vAlign w:val="center"/>
          </w:tcPr>
          <w:p w:rsidR="00915133" w:rsidRPr="00112A19" w:rsidRDefault="00915133" w:rsidP="00915133">
            <w:pPr>
              <w:rPr>
                <w:color w:val="000000"/>
                <w:sz w:val="22"/>
                <w:szCs w:val="22"/>
              </w:rPr>
            </w:pPr>
            <w:r w:rsidRPr="00112A19">
              <w:rPr>
                <w:color w:val="000000"/>
                <w:sz w:val="22"/>
                <w:szCs w:val="22"/>
              </w:rPr>
              <w:t xml:space="preserve">2.   Размещение межрайонных служб, организаций и учреждений </w:t>
            </w:r>
          </w:p>
        </w:tc>
      </w:tr>
      <w:tr w:rsidR="00915133" w:rsidTr="00A14F30">
        <w:tc>
          <w:tcPr>
            <w:tcW w:w="9854" w:type="dxa"/>
            <w:gridSpan w:val="2"/>
          </w:tcPr>
          <w:p w:rsidR="00915133" w:rsidRPr="00112A19" w:rsidRDefault="00915133" w:rsidP="00915133">
            <w:pPr>
              <w:jc w:val="center"/>
              <w:rPr>
                <w:bCs/>
                <w:iCs/>
                <w:sz w:val="22"/>
                <w:szCs w:val="22"/>
              </w:rPr>
            </w:pPr>
            <w:r w:rsidRPr="00112A19">
              <w:rPr>
                <w:bCs/>
                <w:iCs/>
                <w:sz w:val="22"/>
                <w:szCs w:val="22"/>
              </w:rPr>
              <w:t>Экология</w:t>
            </w:r>
          </w:p>
        </w:tc>
      </w:tr>
      <w:tr w:rsidR="00915133" w:rsidTr="00915133">
        <w:tc>
          <w:tcPr>
            <w:tcW w:w="4927" w:type="dxa"/>
            <w:shd w:val="clear" w:color="000000" w:fill="FFFFFF"/>
            <w:vAlign w:val="center"/>
          </w:tcPr>
          <w:p w:rsidR="00915133" w:rsidRPr="00112A19" w:rsidRDefault="00915133" w:rsidP="00915133">
            <w:pPr>
              <w:rPr>
                <w:color w:val="000000"/>
                <w:sz w:val="22"/>
                <w:szCs w:val="22"/>
              </w:rPr>
            </w:pPr>
            <w:r w:rsidRPr="00112A19">
              <w:rPr>
                <w:color w:val="000000"/>
                <w:sz w:val="22"/>
                <w:szCs w:val="22"/>
              </w:rPr>
              <w:t>1.Благоприятная экологическая ситуация.</w:t>
            </w:r>
            <w:r w:rsidRPr="00112A19">
              <w:rPr>
                <w:color w:val="000000"/>
                <w:sz w:val="22"/>
                <w:szCs w:val="22"/>
              </w:rPr>
              <w:br/>
              <w:t>ситуация.</w:t>
            </w:r>
          </w:p>
        </w:tc>
        <w:tc>
          <w:tcPr>
            <w:tcW w:w="4927" w:type="dxa"/>
            <w:tcBorders>
              <w:left w:val="nil"/>
              <w:bottom w:val="nil"/>
            </w:tcBorders>
            <w:shd w:val="clear" w:color="000000" w:fill="FFFFFF"/>
            <w:vAlign w:val="center"/>
          </w:tcPr>
          <w:p w:rsidR="00915133" w:rsidRPr="00112A19" w:rsidRDefault="00915133" w:rsidP="00915133">
            <w:pPr>
              <w:rPr>
                <w:color w:val="000000"/>
                <w:sz w:val="22"/>
                <w:szCs w:val="22"/>
              </w:rPr>
            </w:pPr>
            <w:r w:rsidRPr="00112A19">
              <w:rPr>
                <w:color w:val="000000"/>
                <w:sz w:val="22"/>
                <w:szCs w:val="22"/>
              </w:rPr>
              <w:t xml:space="preserve">1.Привлекательность территории района для экологического туризма и других видов.                                                                                                                                                                                       </w:t>
            </w:r>
          </w:p>
        </w:tc>
      </w:tr>
      <w:tr w:rsidR="00915133" w:rsidTr="00915133">
        <w:tc>
          <w:tcPr>
            <w:tcW w:w="4927" w:type="dxa"/>
            <w:tcBorders>
              <w:bottom w:val="nil"/>
            </w:tcBorders>
            <w:shd w:val="clear" w:color="000000" w:fill="FFFFFF"/>
            <w:vAlign w:val="center"/>
          </w:tcPr>
          <w:p w:rsidR="00915133" w:rsidRPr="00112A19" w:rsidRDefault="00915133" w:rsidP="00915133">
            <w:pPr>
              <w:rPr>
                <w:color w:val="000000"/>
                <w:sz w:val="22"/>
                <w:szCs w:val="22"/>
              </w:rPr>
            </w:pPr>
            <w:r w:rsidRPr="00112A19">
              <w:rPr>
                <w:color w:val="000000"/>
                <w:sz w:val="22"/>
                <w:szCs w:val="22"/>
              </w:rPr>
              <w:t>2.Низкий уровень антропогенного воздействия на территорию</w:t>
            </w:r>
          </w:p>
        </w:tc>
        <w:tc>
          <w:tcPr>
            <w:tcW w:w="4927" w:type="dxa"/>
            <w:tcBorders>
              <w:top w:val="nil"/>
              <w:left w:val="nil"/>
              <w:bottom w:val="nil"/>
            </w:tcBorders>
            <w:shd w:val="clear" w:color="000000" w:fill="FFFFFF"/>
            <w:vAlign w:val="center"/>
          </w:tcPr>
          <w:p w:rsidR="00915133" w:rsidRPr="00112A19" w:rsidRDefault="00915133" w:rsidP="00915133">
            <w:pPr>
              <w:rPr>
                <w:color w:val="000000"/>
                <w:sz w:val="22"/>
                <w:szCs w:val="22"/>
              </w:rPr>
            </w:pPr>
            <w:r w:rsidRPr="00112A19">
              <w:rPr>
                <w:color w:val="000000"/>
                <w:sz w:val="22"/>
                <w:szCs w:val="22"/>
              </w:rPr>
              <w:t> </w:t>
            </w:r>
          </w:p>
        </w:tc>
      </w:tr>
      <w:tr w:rsidR="00915133" w:rsidTr="00A14F30">
        <w:tc>
          <w:tcPr>
            <w:tcW w:w="9854" w:type="dxa"/>
            <w:gridSpan w:val="2"/>
          </w:tcPr>
          <w:p w:rsidR="00915133" w:rsidRPr="00112A19" w:rsidRDefault="00915133" w:rsidP="00915133">
            <w:pPr>
              <w:jc w:val="center"/>
              <w:rPr>
                <w:bCs/>
                <w:iCs/>
                <w:sz w:val="22"/>
                <w:szCs w:val="22"/>
              </w:rPr>
            </w:pPr>
            <w:r w:rsidRPr="00112A19">
              <w:rPr>
                <w:bCs/>
                <w:iCs/>
                <w:sz w:val="22"/>
                <w:szCs w:val="22"/>
              </w:rPr>
              <w:t>Экономическое развитие и инновационный потенциал</w:t>
            </w:r>
          </w:p>
        </w:tc>
      </w:tr>
      <w:tr w:rsidR="00915133" w:rsidTr="00915133">
        <w:tc>
          <w:tcPr>
            <w:tcW w:w="4927" w:type="dxa"/>
            <w:shd w:val="clear" w:color="000000" w:fill="FFFFFF"/>
            <w:vAlign w:val="center"/>
          </w:tcPr>
          <w:p w:rsidR="00915133" w:rsidRPr="00112A19" w:rsidRDefault="00915133" w:rsidP="00915133">
            <w:pPr>
              <w:rPr>
                <w:color w:val="000000"/>
                <w:sz w:val="22"/>
                <w:szCs w:val="22"/>
              </w:rPr>
            </w:pPr>
            <w:r w:rsidRPr="00112A19">
              <w:rPr>
                <w:color w:val="000000"/>
                <w:sz w:val="22"/>
                <w:szCs w:val="22"/>
              </w:rPr>
              <w:t>1. Возрастание роли малого бизнеса в экономике района</w:t>
            </w:r>
          </w:p>
        </w:tc>
        <w:tc>
          <w:tcPr>
            <w:tcW w:w="4927" w:type="dxa"/>
            <w:shd w:val="clear" w:color="000000" w:fill="FFFFFF"/>
            <w:vAlign w:val="center"/>
          </w:tcPr>
          <w:p w:rsidR="00915133" w:rsidRPr="00112A19" w:rsidRDefault="00915133" w:rsidP="00915133">
            <w:pPr>
              <w:rPr>
                <w:color w:val="000000"/>
                <w:sz w:val="22"/>
                <w:szCs w:val="22"/>
              </w:rPr>
            </w:pPr>
            <w:r w:rsidRPr="00112A19">
              <w:rPr>
                <w:color w:val="000000"/>
                <w:sz w:val="22"/>
                <w:szCs w:val="22"/>
              </w:rPr>
              <w:t xml:space="preserve">1. Увеличение объема розничного товарооборота                                           </w:t>
            </w:r>
          </w:p>
          <w:p w:rsidR="00915133" w:rsidRPr="00112A19" w:rsidRDefault="00915133" w:rsidP="00915133">
            <w:pPr>
              <w:rPr>
                <w:color w:val="000000"/>
                <w:sz w:val="22"/>
                <w:szCs w:val="22"/>
              </w:rPr>
            </w:pPr>
            <w:r w:rsidRPr="00112A19">
              <w:rPr>
                <w:color w:val="000000"/>
                <w:sz w:val="22"/>
                <w:szCs w:val="22"/>
              </w:rPr>
              <w:t>2. Рост объемов бытовых услуг населению</w:t>
            </w:r>
          </w:p>
        </w:tc>
      </w:tr>
      <w:tr w:rsidR="00915133" w:rsidTr="00915133">
        <w:tc>
          <w:tcPr>
            <w:tcW w:w="4927" w:type="dxa"/>
            <w:shd w:val="clear" w:color="000000" w:fill="FFFFFF"/>
            <w:vAlign w:val="center"/>
          </w:tcPr>
          <w:p w:rsidR="00915133" w:rsidRPr="00112A19" w:rsidRDefault="00915133" w:rsidP="00915133">
            <w:pPr>
              <w:rPr>
                <w:color w:val="000000"/>
                <w:sz w:val="22"/>
                <w:szCs w:val="22"/>
              </w:rPr>
            </w:pPr>
            <w:r w:rsidRPr="00112A19">
              <w:rPr>
                <w:color w:val="000000"/>
                <w:sz w:val="22"/>
                <w:szCs w:val="22"/>
              </w:rPr>
              <w:t>2.  Наличие потенциала для развития личных подсобных хозяйств и  малых форм хозяйствования</w:t>
            </w:r>
          </w:p>
        </w:tc>
        <w:tc>
          <w:tcPr>
            <w:tcW w:w="4927" w:type="dxa"/>
            <w:tcBorders>
              <w:top w:val="nil"/>
            </w:tcBorders>
            <w:shd w:val="clear" w:color="000000" w:fill="FFFFFF"/>
            <w:vAlign w:val="center"/>
          </w:tcPr>
          <w:p w:rsidR="00915133" w:rsidRPr="00112A19" w:rsidRDefault="00915133" w:rsidP="00915133">
            <w:pPr>
              <w:rPr>
                <w:color w:val="000000"/>
                <w:sz w:val="22"/>
                <w:szCs w:val="22"/>
              </w:rPr>
            </w:pPr>
            <w:r w:rsidRPr="00112A19">
              <w:rPr>
                <w:color w:val="000000"/>
                <w:sz w:val="22"/>
                <w:szCs w:val="22"/>
              </w:rPr>
              <w:t>3. Обеспечение трудоспособного населения рабочими местами</w:t>
            </w:r>
          </w:p>
        </w:tc>
      </w:tr>
      <w:tr w:rsidR="00915133" w:rsidTr="00915133">
        <w:tc>
          <w:tcPr>
            <w:tcW w:w="4927" w:type="dxa"/>
            <w:shd w:val="clear" w:color="000000" w:fill="FFFFFF"/>
            <w:vAlign w:val="center"/>
          </w:tcPr>
          <w:p w:rsidR="00915133" w:rsidRPr="00112A19" w:rsidRDefault="00915133" w:rsidP="00915133">
            <w:pPr>
              <w:rPr>
                <w:color w:val="000000"/>
                <w:sz w:val="22"/>
                <w:szCs w:val="22"/>
              </w:rPr>
            </w:pPr>
            <w:r w:rsidRPr="00112A19">
              <w:rPr>
                <w:color w:val="000000"/>
                <w:sz w:val="22"/>
                <w:szCs w:val="22"/>
              </w:rPr>
              <w:t>3.Высокий уровень развития</w:t>
            </w:r>
            <w:r w:rsidRPr="00112A19">
              <w:rPr>
                <w:color w:val="000000"/>
                <w:sz w:val="22"/>
                <w:szCs w:val="22"/>
              </w:rPr>
              <w:br/>
              <w:t>средств коммуникаций и</w:t>
            </w:r>
            <w:r w:rsidRPr="00112A19">
              <w:rPr>
                <w:color w:val="000000"/>
                <w:sz w:val="22"/>
                <w:szCs w:val="22"/>
              </w:rPr>
              <w:br/>
              <w:t>информационных технологий в</w:t>
            </w:r>
            <w:r w:rsidRPr="00112A19">
              <w:rPr>
                <w:color w:val="000000"/>
                <w:sz w:val="22"/>
                <w:szCs w:val="22"/>
              </w:rPr>
              <w:br/>
              <w:t xml:space="preserve">районном центре </w:t>
            </w:r>
          </w:p>
        </w:tc>
        <w:tc>
          <w:tcPr>
            <w:tcW w:w="4927" w:type="dxa"/>
            <w:shd w:val="clear" w:color="000000" w:fill="FFFFFF"/>
            <w:vAlign w:val="center"/>
          </w:tcPr>
          <w:p w:rsidR="00915133" w:rsidRPr="00112A19" w:rsidRDefault="00915133" w:rsidP="00915133">
            <w:pPr>
              <w:rPr>
                <w:color w:val="000000"/>
                <w:sz w:val="22"/>
                <w:szCs w:val="22"/>
              </w:rPr>
            </w:pPr>
            <w:r w:rsidRPr="00112A19">
              <w:rPr>
                <w:color w:val="000000"/>
                <w:sz w:val="22"/>
                <w:szCs w:val="22"/>
              </w:rPr>
              <w:t>4.Повышение уровня информационной</w:t>
            </w:r>
            <w:r w:rsidRPr="00112A19">
              <w:rPr>
                <w:color w:val="000000"/>
                <w:sz w:val="22"/>
                <w:szCs w:val="22"/>
              </w:rPr>
              <w:br/>
              <w:t>открытости, коммуникаций;</w:t>
            </w:r>
            <w:r w:rsidRPr="00112A19">
              <w:rPr>
                <w:color w:val="000000"/>
                <w:sz w:val="22"/>
                <w:szCs w:val="22"/>
              </w:rPr>
              <w:br/>
            </w:r>
          </w:p>
        </w:tc>
      </w:tr>
      <w:tr w:rsidR="00915133" w:rsidTr="00915133">
        <w:tc>
          <w:tcPr>
            <w:tcW w:w="4927" w:type="dxa"/>
            <w:shd w:val="clear" w:color="000000" w:fill="FFFFFF"/>
            <w:vAlign w:val="center"/>
          </w:tcPr>
          <w:p w:rsidR="00915133" w:rsidRPr="00112A19" w:rsidRDefault="00915133" w:rsidP="00915133">
            <w:pPr>
              <w:rPr>
                <w:color w:val="000000"/>
                <w:sz w:val="22"/>
                <w:szCs w:val="22"/>
              </w:rPr>
            </w:pPr>
            <w:r w:rsidRPr="00112A19">
              <w:rPr>
                <w:color w:val="000000"/>
                <w:sz w:val="22"/>
                <w:szCs w:val="22"/>
              </w:rPr>
              <w:t>4. Наличие промышленных предприятий, относящихся  к "обрабатывающей  отрасли, и имеющих развитую производственную базу и возможности для выпуска конкурентной продукции</w:t>
            </w:r>
          </w:p>
        </w:tc>
        <w:tc>
          <w:tcPr>
            <w:tcW w:w="4927" w:type="dxa"/>
            <w:shd w:val="clear" w:color="000000" w:fill="FFFFFF"/>
            <w:vAlign w:val="center"/>
          </w:tcPr>
          <w:p w:rsidR="00915133" w:rsidRPr="00112A19" w:rsidRDefault="00915133" w:rsidP="00915133">
            <w:pPr>
              <w:rPr>
                <w:color w:val="000000"/>
                <w:sz w:val="22"/>
                <w:szCs w:val="22"/>
              </w:rPr>
            </w:pPr>
            <w:r w:rsidRPr="00112A19">
              <w:rPr>
                <w:color w:val="000000"/>
                <w:sz w:val="22"/>
                <w:szCs w:val="22"/>
              </w:rPr>
              <w:t>5. Формирование современных</w:t>
            </w:r>
            <w:r w:rsidRPr="00112A19">
              <w:rPr>
                <w:color w:val="000000"/>
                <w:sz w:val="22"/>
                <w:szCs w:val="22"/>
              </w:rPr>
              <w:br/>
              <w:t>информационных баз данных как</w:t>
            </w:r>
            <w:r w:rsidRPr="00112A19">
              <w:rPr>
                <w:color w:val="000000"/>
                <w:sz w:val="22"/>
                <w:szCs w:val="22"/>
              </w:rPr>
              <w:br/>
              <w:t>основы эффективного управления</w:t>
            </w:r>
          </w:p>
        </w:tc>
      </w:tr>
      <w:tr w:rsidR="00915133" w:rsidTr="00A14F30">
        <w:tc>
          <w:tcPr>
            <w:tcW w:w="4927" w:type="dxa"/>
            <w:tcBorders>
              <w:bottom w:val="nil"/>
            </w:tcBorders>
            <w:shd w:val="clear" w:color="000000" w:fill="FFFFFF"/>
            <w:vAlign w:val="center"/>
          </w:tcPr>
          <w:p w:rsidR="00915133" w:rsidRPr="00112A19" w:rsidRDefault="00915133" w:rsidP="00915133">
            <w:pPr>
              <w:rPr>
                <w:color w:val="000000"/>
                <w:sz w:val="22"/>
                <w:szCs w:val="22"/>
              </w:rPr>
            </w:pPr>
            <w:r w:rsidRPr="00112A19">
              <w:rPr>
                <w:color w:val="000000"/>
                <w:sz w:val="22"/>
                <w:szCs w:val="22"/>
              </w:rPr>
              <w:t>5.Увеличение объемов производства в отраслях обрабатывающей промышленности</w:t>
            </w:r>
          </w:p>
        </w:tc>
        <w:tc>
          <w:tcPr>
            <w:tcW w:w="4927" w:type="dxa"/>
            <w:tcBorders>
              <w:top w:val="nil"/>
            </w:tcBorders>
            <w:shd w:val="clear" w:color="000000" w:fill="FFFFFF"/>
            <w:vAlign w:val="center"/>
          </w:tcPr>
          <w:p w:rsidR="00915133" w:rsidRPr="00112A19" w:rsidRDefault="00915133" w:rsidP="00915133">
            <w:pPr>
              <w:rPr>
                <w:color w:val="000000"/>
                <w:sz w:val="22"/>
                <w:szCs w:val="22"/>
              </w:rPr>
            </w:pPr>
            <w:r w:rsidRPr="00112A19">
              <w:rPr>
                <w:color w:val="000000"/>
                <w:sz w:val="22"/>
                <w:szCs w:val="22"/>
              </w:rPr>
              <w:t>6.  Расширение действующих предприятий обрабатывающей отрасли промышленности</w:t>
            </w:r>
          </w:p>
        </w:tc>
      </w:tr>
      <w:tr w:rsidR="00B801E5" w:rsidTr="00A14F30">
        <w:tc>
          <w:tcPr>
            <w:tcW w:w="9854" w:type="dxa"/>
            <w:gridSpan w:val="2"/>
            <w:tcBorders>
              <w:bottom w:val="nil"/>
            </w:tcBorders>
            <w:shd w:val="clear" w:color="000000" w:fill="FFFFFF"/>
            <w:vAlign w:val="center"/>
          </w:tcPr>
          <w:p w:rsidR="00B801E5" w:rsidRPr="00112A19" w:rsidRDefault="00B801E5" w:rsidP="00B801E5">
            <w:pPr>
              <w:jc w:val="center"/>
              <w:rPr>
                <w:color w:val="000000"/>
                <w:sz w:val="22"/>
                <w:szCs w:val="22"/>
              </w:rPr>
            </w:pPr>
            <w:r w:rsidRPr="00112A19">
              <w:rPr>
                <w:color w:val="000000"/>
                <w:sz w:val="22"/>
                <w:szCs w:val="22"/>
              </w:rPr>
              <w:t>Муниципальное управление</w:t>
            </w:r>
          </w:p>
        </w:tc>
      </w:tr>
      <w:tr w:rsidR="00B801E5" w:rsidTr="00A14F30">
        <w:tc>
          <w:tcPr>
            <w:tcW w:w="4927" w:type="dxa"/>
            <w:shd w:val="clear" w:color="000000" w:fill="FFFFFF"/>
            <w:vAlign w:val="center"/>
          </w:tcPr>
          <w:p w:rsidR="00B801E5" w:rsidRPr="00112A19" w:rsidRDefault="00B801E5" w:rsidP="00B801E5">
            <w:pPr>
              <w:rPr>
                <w:color w:val="000000"/>
                <w:sz w:val="22"/>
                <w:szCs w:val="22"/>
              </w:rPr>
            </w:pPr>
            <w:r w:rsidRPr="00112A19">
              <w:rPr>
                <w:color w:val="000000"/>
                <w:sz w:val="22"/>
                <w:szCs w:val="22"/>
              </w:rPr>
              <w:t>1.Наличие в районе опытных</w:t>
            </w:r>
            <w:r w:rsidRPr="00112A19">
              <w:rPr>
                <w:color w:val="000000"/>
                <w:sz w:val="22"/>
                <w:szCs w:val="22"/>
              </w:rPr>
              <w:br/>
              <w:t>специалистов в сфере</w:t>
            </w:r>
            <w:r w:rsidRPr="00112A19">
              <w:rPr>
                <w:color w:val="000000"/>
                <w:sz w:val="22"/>
                <w:szCs w:val="22"/>
              </w:rPr>
              <w:br/>
              <w:t>муниципального управления</w:t>
            </w:r>
          </w:p>
        </w:tc>
        <w:tc>
          <w:tcPr>
            <w:tcW w:w="4927" w:type="dxa"/>
            <w:tcBorders>
              <w:left w:val="nil"/>
            </w:tcBorders>
            <w:shd w:val="clear" w:color="000000" w:fill="FFFFFF"/>
            <w:vAlign w:val="center"/>
          </w:tcPr>
          <w:p w:rsidR="00B801E5" w:rsidRPr="00112A19" w:rsidRDefault="00B801E5" w:rsidP="00B801E5">
            <w:pPr>
              <w:rPr>
                <w:color w:val="000000"/>
                <w:sz w:val="22"/>
                <w:szCs w:val="22"/>
              </w:rPr>
            </w:pPr>
            <w:r w:rsidRPr="00112A19">
              <w:rPr>
                <w:color w:val="000000"/>
                <w:sz w:val="22"/>
                <w:szCs w:val="22"/>
              </w:rPr>
              <w:t>1. Возможности позитивных изменений в социально-экономической сфере и в сфере управления районом</w:t>
            </w:r>
          </w:p>
        </w:tc>
      </w:tr>
      <w:tr w:rsidR="00B801E5" w:rsidTr="003D3343">
        <w:tc>
          <w:tcPr>
            <w:tcW w:w="4927" w:type="dxa"/>
          </w:tcPr>
          <w:p w:rsidR="00B801E5" w:rsidRPr="00112A19" w:rsidRDefault="00B801E5" w:rsidP="00915133">
            <w:pPr>
              <w:jc w:val="both"/>
              <w:rPr>
                <w:bCs/>
                <w:iCs/>
                <w:sz w:val="22"/>
                <w:szCs w:val="22"/>
              </w:rPr>
            </w:pPr>
            <w:r w:rsidRPr="00112A19">
              <w:rPr>
                <w:bCs/>
                <w:iCs/>
                <w:sz w:val="22"/>
                <w:szCs w:val="22"/>
              </w:rPr>
              <w:t>2. Наличие генеральных планов и правил землепользования и застройки поселений</w:t>
            </w:r>
          </w:p>
        </w:tc>
        <w:tc>
          <w:tcPr>
            <w:tcW w:w="4927" w:type="dxa"/>
          </w:tcPr>
          <w:p w:rsidR="00B801E5" w:rsidRPr="00112A19" w:rsidRDefault="00B801E5" w:rsidP="00915133">
            <w:pPr>
              <w:jc w:val="both"/>
              <w:rPr>
                <w:bCs/>
                <w:iCs/>
                <w:sz w:val="22"/>
                <w:szCs w:val="22"/>
              </w:rPr>
            </w:pPr>
            <w:r w:rsidRPr="00112A19">
              <w:rPr>
                <w:bCs/>
                <w:iCs/>
                <w:sz w:val="22"/>
                <w:szCs w:val="22"/>
              </w:rPr>
              <w:t>2.   Внедрение технологий муниципального маркетинга, усиления конкурентных позиций и улучшения имиджа района.</w:t>
            </w:r>
          </w:p>
        </w:tc>
      </w:tr>
      <w:tr w:rsidR="00B801E5" w:rsidTr="00A14F30">
        <w:tc>
          <w:tcPr>
            <w:tcW w:w="4927" w:type="dxa"/>
          </w:tcPr>
          <w:p w:rsidR="00B801E5" w:rsidRPr="00112A19" w:rsidRDefault="00B801E5" w:rsidP="00B801E5">
            <w:pPr>
              <w:jc w:val="both"/>
              <w:rPr>
                <w:bCs/>
                <w:iCs/>
                <w:sz w:val="22"/>
                <w:szCs w:val="22"/>
              </w:rPr>
            </w:pPr>
          </w:p>
        </w:tc>
        <w:tc>
          <w:tcPr>
            <w:tcW w:w="4927" w:type="dxa"/>
            <w:shd w:val="clear" w:color="000000" w:fill="FFFFFF"/>
            <w:vAlign w:val="center"/>
          </w:tcPr>
          <w:p w:rsidR="00B801E5" w:rsidRPr="00112A19" w:rsidRDefault="00B801E5" w:rsidP="00B801E5">
            <w:pPr>
              <w:rPr>
                <w:color w:val="000000"/>
                <w:sz w:val="22"/>
                <w:szCs w:val="22"/>
              </w:rPr>
            </w:pPr>
            <w:r w:rsidRPr="00112A19">
              <w:rPr>
                <w:color w:val="000000"/>
                <w:sz w:val="22"/>
                <w:szCs w:val="22"/>
              </w:rPr>
              <w:t>3. Повышение эффективности управления муниципальной собственностью</w:t>
            </w:r>
          </w:p>
        </w:tc>
      </w:tr>
      <w:tr w:rsidR="00B801E5" w:rsidTr="00A14F30">
        <w:tc>
          <w:tcPr>
            <w:tcW w:w="4927" w:type="dxa"/>
          </w:tcPr>
          <w:p w:rsidR="00B801E5" w:rsidRPr="00112A19" w:rsidRDefault="00B801E5" w:rsidP="00B801E5">
            <w:pPr>
              <w:jc w:val="both"/>
              <w:rPr>
                <w:bCs/>
                <w:iCs/>
                <w:sz w:val="22"/>
                <w:szCs w:val="22"/>
              </w:rPr>
            </w:pPr>
          </w:p>
        </w:tc>
        <w:tc>
          <w:tcPr>
            <w:tcW w:w="4927" w:type="dxa"/>
            <w:tcBorders>
              <w:top w:val="nil"/>
            </w:tcBorders>
            <w:shd w:val="clear" w:color="000000" w:fill="FFFFFF"/>
            <w:vAlign w:val="center"/>
          </w:tcPr>
          <w:p w:rsidR="00B801E5" w:rsidRPr="00112A19" w:rsidRDefault="00B801E5" w:rsidP="00B801E5">
            <w:pPr>
              <w:rPr>
                <w:color w:val="000000"/>
                <w:sz w:val="22"/>
                <w:szCs w:val="22"/>
              </w:rPr>
            </w:pPr>
            <w:r w:rsidRPr="00112A19">
              <w:rPr>
                <w:color w:val="000000"/>
                <w:sz w:val="22"/>
                <w:szCs w:val="22"/>
              </w:rPr>
              <w:t>4. Увеличение доходв местного бюджета в результате увеличения эффективности муниципального земельного контроля</w:t>
            </w:r>
          </w:p>
        </w:tc>
      </w:tr>
      <w:tr w:rsidR="00B801E5" w:rsidTr="00A14F30">
        <w:tc>
          <w:tcPr>
            <w:tcW w:w="9854" w:type="dxa"/>
            <w:gridSpan w:val="2"/>
          </w:tcPr>
          <w:p w:rsidR="00B801E5" w:rsidRPr="00112A19" w:rsidRDefault="00B801E5" w:rsidP="00B801E5">
            <w:pPr>
              <w:jc w:val="center"/>
              <w:rPr>
                <w:bCs/>
                <w:iCs/>
                <w:sz w:val="22"/>
                <w:szCs w:val="22"/>
              </w:rPr>
            </w:pPr>
            <w:r w:rsidRPr="00112A19">
              <w:rPr>
                <w:bCs/>
                <w:iCs/>
                <w:sz w:val="22"/>
                <w:szCs w:val="22"/>
              </w:rPr>
              <w:t>Муниципальные финансы</w:t>
            </w:r>
          </w:p>
        </w:tc>
      </w:tr>
      <w:tr w:rsidR="00B801E5" w:rsidTr="00B801E5">
        <w:tc>
          <w:tcPr>
            <w:tcW w:w="4927" w:type="dxa"/>
            <w:tcBorders>
              <w:bottom w:val="nil"/>
            </w:tcBorders>
            <w:shd w:val="clear" w:color="000000" w:fill="FFFFFF"/>
            <w:vAlign w:val="center"/>
          </w:tcPr>
          <w:p w:rsidR="00B801E5" w:rsidRPr="00112A19" w:rsidRDefault="00B801E5" w:rsidP="00B801E5">
            <w:pPr>
              <w:rPr>
                <w:color w:val="000000"/>
                <w:sz w:val="22"/>
                <w:szCs w:val="22"/>
              </w:rPr>
            </w:pPr>
            <w:r w:rsidRPr="00112A19">
              <w:rPr>
                <w:color w:val="000000"/>
                <w:sz w:val="22"/>
                <w:szCs w:val="22"/>
              </w:rPr>
              <w:t>1.Обеспечение своевременности исполнения долговых обязательств</w:t>
            </w:r>
          </w:p>
        </w:tc>
        <w:tc>
          <w:tcPr>
            <w:tcW w:w="4927" w:type="dxa"/>
            <w:tcBorders>
              <w:left w:val="nil"/>
            </w:tcBorders>
            <w:shd w:val="clear" w:color="000000" w:fill="FFFFFF"/>
            <w:vAlign w:val="center"/>
          </w:tcPr>
          <w:p w:rsidR="00B801E5" w:rsidRPr="00112A19" w:rsidRDefault="00B801E5" w:rsidP="00B801E5">
            <w:pPr>
              <w:rPr>
                <w:color w:val="000000"/>
                <w:sz w:val="22"/>
                <w:szCs w:val="22"/>
              </w:rPr>
            </w:pPr>
            <w:r w:rsidRPr="00112A19">
              <w:rPr>
                <w:color w:val="000000"/>
                <w:sz w:val="22"/>
                <w:szCs w:val="22"/>
              </w:rPr>
              <w:t>1.Наращивание доходного потенциала</w:t>
            </w:r>
          </w:p>
        </w:tc>
      </w:tr>
      <w:tr w:rsidR="00B801E5" w:rsidTr="00B801E5">
        <w:tc>
          <w:tcPr>
            <w:tcW w:w="4927" w:type="dxa"/>
          </w:tcPr>
          <w:p w:rsidR="00B801E5" w:rsidRPr="00112A19" w:rsidRDefault="00B801E5" w:rsidP="00B801E5">
            <w:pPr>
              <w:jc w:val="both"/>
              <w:rPr>
                <w:bCs/>
                <w:iCs/>
                <w:sz w:val="22"/>
                <w:szCs w:val="22"/>
              </w:rPr>
            </w:pPr>
          </w:p>
        </w:tc>
        <w:tc>
          <w:tcPr>
            <w:tcW w:w="4927" w:type="dxa"/>
            <w:shd w:val="clear" w:color="000000" w:fill="FFFFFF"/>
            <w:vAlign w:val="center"/>
          </w:tcPr>
          <w:p w:rsidR="00B801E5" w:rsidRPr="00112A19" w:rsidRDefault="00B801E5" w:rsidP="00B801E5">
            <w:pPr>
              <w:rPr>
                <w:color w:val="000000"/>
                <w:sz w:val="22"/>
                <w:szCs w:val="22"/>
              </w:rPr>
            </w:pPr>
            <w:r w:rsidRPr="00112A19">
              <w:rPr>
                <w:color w:val="000000"/>
                <w:sz w:val="22"/>
                <w:szCs w:val="22"/>
              </w:rPr>
              <w:t>2. Повышение качества оказываемых муниципальными учреждениями услуг</w:t>
            </w:r>
          </w:p>
        </w:tc>
      </w:tr>
      <w:tr w:rsidR="00B801E5" w:rsidTr="00B801E5">
        <w:tc>
          <w:tcPr>
            <w:tcW w:w="4927" w:type="dxa"/>
          </w:tcPr>
          <w:p w:rsidR="00B801E5" w:rsidRPr="00112A19" w:rsidRDefault="00B801E5" w:rsidP="00B801E5">
            <w:pPr>
              <w:jc w:val="both"/>
              <w:rPr>
                <w:bCs/>
                <w:iCs/>
                <w:sz w:val="22"/>
                <w:szCs w:val="22"/>
              </w:rPr>
            </w:pPr>
          </w:p>
        </w:tc>
        <w:tc>
          <w:tcPr>
            <w:tcW w:w="4927" w:type="dxa"/>
            <w:shd w:val="clear" w:color="000000" w:fill="FFFFFF"/>
            <w:vAlign w:val="center"/>
          </w:tcPr>
          <w:p w:rsidR="00B801E5" w:rsidRPr="00112A19" w:rsidRDefault="00B801E5" w:rsidP="00B801E5">
            <w:pPr>
              <w:rPr>
                <w:color w:val="000000"/>
                <w:sz w:val="22"/>
                <w:szCs w:val="22"/>
              </w:rPr>
            </w:pPr>
            <w:r w:rsidRPr="00112A19">
              <w:rPr>
                <w:color w:val="000000"/>
                <w:sz w:val="22"/>
                <w:szCs w:val="22"/>
              </w:rPr>
              <w:t>3.Совершенствование бюджетного процесса</w:t>
            </w:r>
          </w:p>
        </w:tc>
      </w:tr>
      <w:tr w:rsidR="00B801E5" w:rsidTr="00B801E5">
        <w:tc>
          <w:tcPr>
            <w:tcW w:w="4927" w:type="dxa"/>
          </w:tcPr>
          <w:p w:rsidR="00B801E5" w:rsidRPr="00112A19" w:rsidRDefault="00B801E5" w:rsidP="00B801E5">
            <w:pPr>
              <w:jc w:val="both"/>
              <w:rPr>
                <w:bCs/>
                <w:iCs/>
                <w:sz w:val="22"/>
                <w:szCs w:val="22"/>
              </w:rPr>
            </w:pPr>
          </w:p>
        </w:tc>
        <w:tc>
          <w:tcPr>
            <w:tcW w:w="4927" w:type="dxa"/>
            <w:shd w:val="clear" w:color="000000" w:fill="FFFFFF"/>
          </w:tcPr>
          <w:p w:rsidR="00B801E5" w:rsidRPr="00112A19" w:rsidRDefault="00B801E5" w:rsidP="00B801E5">
            <w:pPr>
              <w:rPr>
                <w:color w:val="000000"/>
                <w:sz w:val="22"/>
                <w:szCs w:val="22"/>
              </w:rPr>
            </w:pPr>
            <w:r w:rsidRPr="00112A19">
              <w:rPr>
                <w:color w:val="000000"/>
                <w:sz w:val="22"/>
                <w:szCs w:val="22"/>
              </w:rPr>
              <w:t>4. Повышение эффективности и оптимизация бюджетных расходов.</w:t>
            </w:r>
          </w:p>
        </w:tc>
      </w:tr>
      <w:tr w:rsidR="00B801E5" w:rsidTr="00A14F30">
        <w:tc>
          <w:tcPr>
            <w:tcW w:w="9854" w:type="dxa"/>
            <w:gridSpan w:val="2"/>
          </w:tcPr>
          <w:p w:rsidR="00B801E5" w:rsidRPr="00112A19" w:rsidRDefault="00B801E5" w:rsidP="00B801E5">
            <w:pPr>
              <w:jc w:val="center"/>
              <w:rPr>
                <w:color w:val="000000"/>
                <w:sz w:val="22"/>
                <w:szCs w:val="22"/>
              </w:rPr>
            </w:pPr>
            <w:r w:rsidRPr="00112A19">
              <w:rPr>
                <w:color w:val="000000"/>
                <w:sz w:val="22"/>
                <w:szCs w:val="22"/>
              </w:rPr>
              <w:t>Труд и занятость</w:t>
            </w:r>
          </w:p>
        </w:tc>
      </w:tr>
      <w:tr w:rsidR="00B801E5" w:rsidTr="00B801E5">
        <w:tc>
          <w:tcPr>
            <w:tcW w:w="4927" w:type="dxa"/>
            <w:shd w:val="clear" w:color="000000" w:fill="FFFFFF"/>
            <w:vAlign w:val="center"/>
          </w:tcPr>
          <w:p w:rsidR="00B801E5" w:rsidRPr="00112A19" w:rsidRDefault="00B801E5" w:rsidP="00B801E5">
            <w:pPr>
              <w:rPr>
                <w:color w:val="000000"/>
                <w:sz w:val="22"/>
                <w:szCs w:val="22"/>
              </w:rPr>
            </w:pPr>
            <w:r w:rsidRPr="00112A19">
              <w:rPr>
                <w:color w:val="000000"/>
                <w:sz w:val="22"/>
                <w:szCs w:val="22"/>
              </w:rPr>
              <w:t>1. Наличие на территории промышленного техникума, медицинского училища и аграрного техникума</w:t>
            </w:r>
          </w:p>
        </w:tc>
        <w:tc>
          <w:tcPr>
            <w:tcW w:w="4927" w:type="dxa"/>
            <w:tcBorders>
              <w:left w:val="nil"/>
            </w:tcBorders>
            <w:shd w:val="clear" w:color="000000" w:fill="FFFFFF"/>
            <w:vAlign w:val="center"/>
          </w:tcPr>
          <w:p w:rsidR="00B801E5" w:rsidRPr="00112A19" w:rsidRDefault="00B801E5" w:rsidP="00B801E5">
            <w:pPr>
              <w:rPr>
                <w:color w:val="000000"/>
                <w:sz w:val="22"/>
                <w:szCs w:val="22"/>
              </w:rPr>
            </w:pPr>
            <w:r w:rsidRPr="00112A19">
              <w:rPr>
                <w:color w:val="000000"/>
                <w:sz w:val="22"/>
                <w:szCs w:val="22"/>
              </w:rPr>
              <w:t xml:space="preserve">1. Подготовка рабочих кадров для промышленных предприятий района и республики </w:t>
            </w:r>
          </w:p>
          <w:p w:rsidR="00B801E5" w:rsidRPr="00112A19" w:rsidRDefault="00B801E5" w:rsidP="00B801E5">
            <w:pPr>
              <w:rPr>
                <w:color w:val="000000"/>
                <w:sz w:val="22"/>
                <w:szCs w:val="22"/>
              </w:rPr>
            </w:pPr>
            <w:r w:rsidRPr="00112A19">
              <w:rPr>
                <w:color w:val="000000"/>
                <w:sz w:val="22"/>
                <w:szCs w:val="22"/>
              </w:rPr>
              <w:t xml:space="preserve"> 2. Обеспеченность медицинских учреждений медицинскими  кадрами среднего звена</w:t>
            </w:r>
          </w:p>
        </w:tc>
      </w:tr>
      <w:tr w:rsidR="00B801E5" w:rsidTr="00B801E5">
        <w:tc>
          <w:tcPr>
            <w:tcW w:w="4927" w:type="dxa"/>
            <w:tcBorders>
              <w:bottom w:val="nil"/>
            </w:tcBorders>
            <w:shd w:val="clear" w:color="000000" w:fill="FFFFFF"/>
            <w:vAlign w:val="center"/>
          </w:tcPr>
          <w:p w:rsidR="00B801E5" w:rsidRPr="00112A19" w:rsidRDefault="00B801E5" w:rsidP="00B801E5">
            <w:pPr>
              <w:rPr>
                <w:color w:val="000000"/>
                <w:sz w:val="22"/>
                <w:szCs w:val="22"/>
              </w:rPr>
            </w:pPr>
            <w:r w:rsidRPr="00112A19">
              <w:rPr>
                <w:color w:val="000000"/>
                <w:sz w:val="22"/>
                <w:szCs w:val="22"/>
              </w:rPr>
              <w:t>2. Широкая сфера деятельности экономических субъектов, возможность трудоустройства и открытия собственного дела.</w:t>
            </w:r>
          </w:p>
        </w:tc>
        <w:tc>
          <w:tcPr>
            <w:tcW w:w="4927" w:type="dxa"/>
            <w:tcBorders>
              <w:top w:val="nil"/>
              <w:left w:val="nil"/>
              <w:bottom w:val="nil"/>
            </w:tcBorders>
            <w:shd w:val="clear" w:color="000000" w:fill="FFFFFF"/>
            <w:vAlign w:val="center"/>
          </w:tcPr>
          <w:p w:rsidR="00B801E5" w:rsidRPr="00112A19" w:rsidRDefault="00B801E5" w:rsidP="00B801E5">
            <w:pPr>
              <w:rPr>
                <w:color w:val="000000"/>
                <w:sz w:val="22"/>
                <w:szCs w:val="22"/>
              </w:rPr>
            </w:pPr>
            <w:r w:rsidRPr="00112A19">
              <w:rPr>
                <w:color w:val="000000"/>
                <w:sz w:val="22"/>
                <w:szCs w:val="22"/>
              </w:rPr>
              <w:t>2. Подготовка кадров для сельскохозяйственного производства</w:t>
            </w:r>
          </w:p>
        </w:tc>
      </w:tr>
      <w:tr w:rsidR="003D64FF" w:rsidTr="00A14F30">
        <w:tc>
          <w:tcPr>
            <w:tcW w:w="9854" w:type="dxa"/>
            <w:gridSpan w:val="2"/>
          </w:tcPr>
          <w:p w:rsidR="003D64FF" w:rsidRPr="00112A19" w:rsidRDefault="003D64FF" w:rsidP="003D64FF">
            <w:pPr>
              <w:jc w:val="center"/>
              <w:rPr>
                <w:color w:val="000000"/>
                <w:sz w:val="22"/>
                <w:szCs w:val="22"/>
              </w:rPr>
            </w:pPr>
            <w:r w:rsidRPr="00112A19">
              <w:rPr>
                <w:color w:val="000000"/>
                <w:sz w:val="22"/>
                <w:szCs w:val="22"/>
              </w:rPr>
              <w:t>Сельское хозяйство</w:t>
            </w:r>
          </w:p>
        </w:tc>
      </w:tr>
      <w:tr w:rsidR="003D64FF" w:rsidTr="00A14F30">
        <w:tc>
          <w:tcPr>
            <w:tcW w:w="4927" w:type="dxa"/>
            <w:shd w:val="clear" w:color="000000" w:fill="FFFFFF"/>
            <w:vAlign w:val="center"/>
          </w:tcPr>
          <w:p w:rsidR="003D64FF" w:rsidRPr="00112A19" w:rsidRDefault="003D64FF" w:rsidP="003D64FF">
            <w:pPr>
              <w:rPr>
                <w:color w:val="000000"/>
                <w:sz w:val="22"/>
                <w:szCs w:val="22"/>
              </w:rPr>
            </w:pPr>
            <w:r w:rsidRPr="00112A19">
              <w:rPr>
                <w:color w:val="000000"/>
                <w:sz w:val="22"/>
                <w:szCs w:val="22"/>
              </w:rPr>
              <w:t>1. Наличие мер социальной поддержки, обучающихся  на специалистов для сельскохозяйственного производства</w:t>
            </w:r>
          </w:p>
        </w:tc>
        <w:tc>
          <w:tcPr>
            <w:tcW w:w="4927" w:type="dxa"/>
            <w:tcBorders>
              <w:left w:val="nil"/>
            </w:tcBorders>
            <w:shd w:val="clear" w:color="000000" w:fill="FFFFFF"/>
            <w:vAlign w:val="center"/>
          </w:tcPr>
          <w:p w:rsidR="003D64FF" w:rsidRPr="00112A19" w:rsidRDefault="003D64FF" w:rsidP="003D64FF">
            <w:pPr>
              <w:rPr>
                <w:color w:val="000000"/>
                <w:sz w:val="22"/>
                <w:szCs w:val="22"/>
              </w:rPr>
            </w:pPr>
            <w:r w:rsidRPr="00112A19">
              <w:rPr>
                <w:color w:val="000000"/>
                <w:sz w:val="22"/>
                <w:szCs w:val="22"/>
              </w:rPr>
              <w:t>1. Закрепление молодых специалистов на селе</w:t>
            </w:r>
          </w:p>
        </w:tc>
      </w:tr>
      <w:tr w:rsidR="003D64FF" w:rsidTr="00A14F30">
        <w:tc>
          <w:tcPr>
            <w:tcW w:w="4927" w:type="dxa"/>
            <w:tcBorders>
              <w:top w:val="nil"/>
            </w:tcBorders>
            <w:shd w:val="clear" w:color="000000" w:fill="FFFFFF"/>
            <w:vAlign w:val="center"/>
          </w:tcPr>
          <w:p w:rsidR="003D64FF" w:rsidRPr="00112A19" w:rsidRDefault="003D64FF" w:rsidP="003D64FF">
            <w:pPr>
              <w:rPr>
                <w:color w:val="000000"/>
                <w:sz w:val="22"/>
                <w:szCs w:val="22"/>
              </w:rPr>
            </w:pPr>
            <w:r w:rsidRPr="00112A19">
              <w:rPr>
                <w:color w:val="000000"/>
                <w:sz w:val="22"/>
                <w:szCs w:val="22"/>
              </w:rPr>
              <w:t>2. Сложившаяся система поддержки отрасли, реализуемая региональными властямя посредством региональных программ</w:t>
            </w:r>
          </w:p>
        </w:tc>
        <w:tc>
          <w:tcPr>
            <w:tcW w:w="4927" w:type="dxa"/>
            <w:tcBorders>
              <w:top w:val="nil"/>
              <w:left w:val="nil"/>
            </w:tcBorders>
            <w:shd w:val="clear" w:color="000000" w:fill="FFFFFF"/>
            <w:vAlign w:val="center"/>
          </w:tcPr>
          <w:p w:rsidR="003D64FF" w:rsidRPr="00112A19" w:rsidRDefault="003D64FF" w:rsidP="003D64FF">
            <w:pPr>
              <w:rPr>
                <w:color w:val="000000"/>
                <w:sz w:val="22"/>
                <w:szCs w:val="22"/>
              </w:rPr>
            </w:pPr>
            <w:r w:rsidRPr="00112A19">
              <w:rPr>
                <w:color w:val="000000"/>
                <w:sz w:val="22"/>
                <w:szCs w:val="22"/>
              </w:rPr>
              <w:t>2.Невысокая рентабельность АПК в сравнении с другими сферами экономики</w:t>
            </w:r>
          </w:p>
        </w:tc>
      </w:tr>
      <w:tr w:rsidR="003D64FF" w:rsidTr="00A14F30">
        <w:tc>
          <w:tcPr>
            <w:tcW w:w="9854" w:type="dxa"/>
            <w:gridSpan w:val="2"/>
          </w:tcPr>
          <w:p w:rsidR="003D64FF" w:rsidRPr="00112A19" w:rsidRDefault="003D64FF" w:rsidP="003D64FF">
            <w:pPr>
              <w:jc w:val="center"/>
              <w:rPr>
                <w:color w:val="000000"/>
                <w:sz w:val="22"/>
                <w:szCs w:val="22"/>
              </w:rPr>
            </w:pPr>
            <w:r w:rsidRPr="00112A19">
              <w:rPr>
                <w:color w:val="000000"/>
                <w:sz w:val="22"/>
                <w:szCs w:val="22"/>
              </w:rPr>
              <w:t>Потребительский рынок</w:t>
            </w:r>
          </w:p>
        </w:tc>
      </w:tr>
      <w:tr w:rsidR="003D64FF" w:rsidTr="00A14F30">
        <w:tc>
          <w:tcPr>
            <w:tcW w:w="4927" w:type="dxa"/>
            <w:shd w:val="clear" w:color="000000" w:fill="FFFFFF"/>
            <w:vAlign w:val="center"/>
          </w:tcPr>
          <w:p w:rsidR="003D64FF" w:rsidRPr="00112A19" w:rsidRDefault="003D64FF" w:rsidP="003D64FF">
            <w:pPr>
              <w:rPr>
                <w:color w:val="000000"/>
                <w:sz w:val="22"/>
                <w:szCs w:val="22"/>
              </w:rPr>
            </w:pPr>
            <w:r w:rsidRPr="00112A19">
              <w:rPr>
                <w:color w:val="000000"/>
                <w:sz w:val="22"/>
                <w:szCs w:val="22"/>
              </w:rPr>
              <w:t>1. Отсутствие дефицита товаров, высокий уровень товарной насыщенности, наличие овощей и фруктов в течении календарного года</w:t>
            </w:r>
          </w:p>
        </w:tc>
        <w:tc>
          <w:tcPr>
            <w:tcW w:w="4927" w:type="dxa"/>
            <w:tcBorders>
              <w:left w:val="nil"/>
            </w:tcBorders>
            <w:shd w:val="clear" w:color="000000" w:fill="FFFFFF"/>
            <w:vAlign w:val="center"/>
          </w:tcPr>
          <w:p w:rsidR="003D64FF" w:rsidRPr="00112A19" w:rsidRDefault="003D64FF" w:rsidP="003D64FF">
            <w:pPr>
              <w:rPr>
                <w:color w:val="000000"/>
                <w:sz w:val="22"/>
                <w:szCs w:val="22"/>
              </w:rPr>
            </w:pPr>
            <w:r w:rsidRPr="00112A19">
              <w:rPr>
                <w:color w:val="000000"/>
                <w:sz w:val="22"/>
                <w:szCs w:val="22"/>
              </w:rPr>
              <w:t>1. Рост числа предприятий розничной торговли местных товаропроизводителей</w:t>
            </w:r>
          </w:p>
        </w:tc>
      </w:tr>
      <w:tr w:rsidR="003D64FF" w:rsidTr="00A14F30">
        <w:tc>
          <w:tcPr>
            <w:tcW w:w="4927" w:type="dxa"/>
            <w:tcBorders>
              <w:top w:val="nil"/>
            </w:tcBorders>
            <w:shd w:val="clear" w:color="000000" w:fill="FFFFFF"/>
            <w:vAlign w:val="center"/>
          </w:tcPr>
          <w:p w:rsidR="003D64FF" w:rsidRPr="00112A19" w:rsidRDefault="003D64FF" w:rsidP="003D64FF">
            <w:pPr>
              <w:rPr>
                <w:color w:val="000000"/>
                <w:sz w:val="22"/>
                <w:szCs w:val="22"/>
              </w:rPr>
            </w:pPr>
            <w:r w:rsidRPr="00112A19">
              <w:rPr>
                <w:color w:val="000000"/>
                <w:sz w:val="22"/>
                <w:szCs w:val="22"/>
              </w:rPr>
              <w:t>2. Развитие предприятий малого и среднего бизнеса в сфере потребительского рынка</w:t>
            </w:r>
          </w:p>
        </w:tc>
        <w:tc>
          <w:tcPr>
            <w:tcW w:w="4927" w:type="dxa"/>
            <w:tcBorders>
              <w:top w:val="nil"/>
              <w:left w:val="nil"/>
            </w:tcBorders>
            <w:shd w:val="clear" w:color="000000" w:fill="FFFFFF"/>
            <w:vAlign w:val="center"/>
          </w:tcPr>
          <w:p w:rsidR="003D64FF" w:rsidRPr="00112A19" w:rsidRDefault="003D64FF" w:rsidP="003D64FF">
            <w:pPr>
              <w:rPr>
                <w:color w:val="000000"/>
                <w:sz w:val="22"/>
                <w:szCs w:val="22"/>
              </w:rPr>
            </w:pPr>
            <w:r w:rsidRPr="00112A19">
              <w:rPr>
                <w:color w:val="000000"/>
                <w:sz w:val="22"/>
                <w:szCs w:val="22"/>
              </w:rPr>
              <w:t>2. Увеличение покупательской способности населения</w:t>
            </w:r>
          </w:p>
        </w:tc>
      </w:tr>
      <w:tr w:rsidR="003D64FF" w:rsidTr="00A14F30">
        <w:tc>
          <w:tcPr>
            <w:tcW w:w="4927" w:type="dxa"/>
            <w:tcBorders>
              <w:top w:val="nil"/>
            </w:tcBorders>
            <w:shd w:val="clear" w:color="000000" w:fill="FFFFFF"/>
            <w:vAlign w:val="center"/>
          </w:tcPr>
          <w:p w:rsidR="003D64FF" w:rsidRPr="00112A19" w:rsidRDefault="003D64FF" w:rsidP="003D64FF">
            <w:pPr>
              <w:rPr>
                <w:color w:val="000000"/>
                <w:sz w:val="22"/>
                <w:szCs w:val="22"/>
              </w:rPr>
            </w:pPr>
            <w:r w:rsidRPr="00112A19">
              <w:rPr>
                <w:color w:val="000000"/>
                <w:sz w:val="22"/>
                <w:szCs w:val="22"/>
              </w:rPr>
              <w:t xml:space="preserve">3. Открытие предприятий торговли различных форматов </w:t>
            </w:r>
          </w:p>
        </w:tc>
        <w:tc>
          <w:tcPr>
            <w:tcW w:w="4927" w:type="dxa"/>
            <w:tcBorders>
              <w:top w:val="nil"/>
              <w:left w:val="nil"/>
            </w:tcBorders>
            <w:shd w:val="clear" w:color="000000" w:fill="FFFFFF"/>
            <w:vAlign w:val="center"/>
          </w:tcPr>
          <w:p w:rsidR="003D64FF" w:rsidRPr="00112A19" w:rsidRDefault="003D64FF" w:rsidP="003D64FF">
            <w:pPr>
              <w:rPr>
                <w:color w:val="000000"/>
                <w:sz w:val="22"/>
                <w:szCs w:val="22"/>
              </w:rPr>
            </w:pPr>
            <w:r w:rsidRPr="00112A19">
              <w:rPr>
                <w:color w:val="000000"/>
                <w:sz w:val="22"/>
                <w:szCs w:val="22"/>
              </w:rPr>
              <w:t>3. Открытие на территории района объектов потребительского рынка по "франшизе"</w:t>
            </w:r>
          </w:p>
        </w:tc>
      </w:tr>
      <w:tr w:rsidR="003D64FF" w:rsidTr="00A14F30">
        <w:tc>
          <w:tcPr>
            <w:tcW w:w="4927" w:type="dxa"/>
            <w:tcBorders>
              <w:top w:val="nil"/>
            </w:tcBorders>
            <w:shd w:val="clear" w:color="000000" w:fill="FFFFFF"/>
            <w:vAlign w:val="center"/>
          </w:tcPr>
          <w:p w:rsidR="003D64FF" w:rsidRPr="00112A19" w:rsidRDefault="003D64FF" w:rsidP="003D64FF">
            <w:pPr>
              <w:rPr>
                <w:color w:val="000000"/>
                <w:sz w:val="22"/>
                <w:szCs w:val="22"/>
              </w:rPr>
            </w:pPr>
            <w:r w:rsidRPr="00112A19">
              <w:rPr>
                <w:color w:val="000000"/>
                <w:sz w:val="22"/>
                <w:szCs w:val="22"/>
              </w:rPr>
              <w:t xml:space="preserve">4. Модернизация действующих и строительство новых объектов потребительского рынка </w:t>
            </w:r>
          </w:p>
        </w:tc>
        <w:tc>
          <w:tcPr>
            <w:tcW w:w="4927" w:type="dxa"/>
            <w:tcBorders>
              <w:top w:val="nil"/>
              <w:left w:val="nil"/>
            </w:tcBorders>
            <w:shd w:val="clear" w:color="000000" w:fill="FFFFFF"/>
            <w:vAlign w:val="center"/>
          </w:tcPr>
          <w:p w:rsidR="003D64FF" w:rsidRPr="00112A19" w:rsidRDefault="003D64FF" w:rsidP="003D64FF">
            <w:pPr>
              <w:rPr>
                <w:color w:val="000000"/>
                <w:sz w:val="22"/>
                <w:szCs w:val="22"/>
              </w:rPr>
            </w:pPr>
            <w:r w:rsidRPr="00112A19">
              <w:rPr>
                <w:color w:val="000000"/>
                <w:sz w:val="22"/>
                <w:szCs w:val="22"/>
              </w:rPr>
              <w:t>4. Увеличение количества туристов и гостей в район</w:t>
            </w:r>
          </w:p>
        </w:tc>
      </w:tr>
      <w:tr w:rsidR="003D64FF" w:rsidTr="00A14F30">
        <w:tc>
          <w:tcPr>
            <w:tcW w:w="4927" w:type="dxa"/>
            <w:tcBorders>
              <w:top w:val="nil"/>
            </w:tcBorders>
            <w:shd w:val="clear" w:color="000000" w:fill="FFFFFF"/>
            <w:vAlign w:val="center"/>
          </w:tcPr>
          <w:p w:rsidR="003D64FF" w:rsidRPr="00112A19" w:rsidRDefault="003D64FF" w:rsidP="003D64FF">
            <w:pPr>
              <w:rPr>
                <w:color w:val="000000"/>
                <w:sz w:val="22"/>
                <w:szCs w:val="22"/>
              </w:rPr>
            </w:pPr>
            <w:r w:rsidRPr="00112A19">
              <w:rPr>
                <w:color w:val="000000"/>
                <w:sz w:val="22"/>
                <w:szCs w:val="22"/>
              </w:rPr>
              <w:t>5. Внедрение прогрессивных методов и форм торговли по обслуживанию потребителей</w:t>
            </w:r>
          </w:p>
        </w:tc>
        <w:tc>
          <w:tcPr>
            <w:tcW w:w="4927" w:type="dxa"/>
            <w:tcBorders>
              <w:top w:val="nil"/>
              <w:left w:val="nil"/>
            </w:tcBorders>
            <w:shd w:val="clear" w:color="000000" w:fill="FFFFFF"/>
          </w:tcPr>
          <w:p w:rsidR="003D64FF" w:rsidRPr="00112A19" w:rsidRDefault="003D64FF" w:rsidP="003D64FF">
            <w:pPr>
              <w:rPr>
                <w:color w:val="000000"/>
                <w:sz w:val="22"/>
                <w:szCs w:val="22"/>
              </w:rPr>
            </w:pPr>
            <w:r w:rsidRPr="00112A19">
              <w:rPr>
                <w:color w:val="000000"/>
                <w:sz w:val="22"/>
                <w:szCs w:val="22"/>
              </w:rPr>
              <w:t>5. Развитие предприятий бытового обслуживания населения в сельской местности</w:t>
            </w:r>
          </w:p>
        </w:tc>
      </w:tr>
      <w:tr w:rsidR="00C0121F" w:rsidTr="00A14F30">
        <w:tc>
          <w:tcPr>
            <w:tcW w:w="4927" w:type="dxa"/>
            <w:shd w:val="clear" w:color="000000" w:fill="FFFFFF"/>
            <w:vAlign w:val="center"/>
          </w:tcPr>
          <w:p w:rsidR="00C0121F" w:rsidRPr="00112A19" w:rsidRDefault="00C0121F" w:rsidP="00C0121F">
            <w:pPr>
              <w:rPr>
                <w:color w:val="000000"/>
                <w:sz w:val="22"/>
                <w:szCs w:val="22"/>
              </w:rPr>
            </w:pPr>
            <w:r w:rsidRPr="00112A19">
              <w:rPr>
                <w:color w:val="000000"/>
                <w:sz w:val="22"/>
                <w:szCs w:val="22"/>
              </w:rPr>
              <w:t>6. Расширение рынка сбыта товаров местных товаропроизводителей</w:t>
            </w:r>
          </w:p>
        </w:tc>
        <w:tc>
          <w:tcPr>
            <w:tcW w:w="4927" w:type="dxa"/>
            <w:tcBorders>
              <w:left w:val="nil"/>
            </w:tcBorders>
            <w:shd w:val="clear" w:color="000000" w:fill="FFFFFF"/>
          </w:tcPr>
          <w:p w:rsidR="00C0121F" w:rsidRPr="00112A19" w:rsidRDefault="00C0121F" w:rsidP="00C0121F">
            <w:pPr>
              <w:rPr>
                <w:color w:val="000000"/>
                <w:sz w:val="22"/>
                <w:szCs w:val="22"/>
              </w:rPr>
            </w:pPr>
            <w:r w:rsidRPr="00112A19">
              <w:rPr>
                <w:color w:val="000000"/>
                <w:sz w:val="22"/>
                <w:szCs w:val="22"/>
              </w:rPr>
              <w:t>6. Улучшение качественного состава и профессионального уровеня трудовых ресурсов</w:t>
            </w:r>
          </w:p>
        </w:tc>
      </w:tr>
      <w:tr w:rsidR="00C0121F" w:rsidTr="00A14F30">
        <w:tc>
          <w:tcPr>
            <w:tcW w:w="4927" w:type="dxa"/>
            <w:tcBorders>
              <w:top w:val="nil"/>
            </w:tcBorders>
            <w:shd w:val="clear" w:color="000000" w:fill="FFFFFF"/>
            <w:vAlign w:val="center"/>
          </w:tcPr>
          <w:p w:rsidR="00C0121F" w:rsidRPr="00112A19" w:rsidRDefault="00C0121F" w:rsidP="00C0121F">
            <w:pPr>
              <w:rPr>
                <w:color w:val="000000"/>
                <w:sz w:val="22"/>
                <w:szCs w:val="22"/>
              </w:rPr>
            </w:pPr>
            <w:r w:rsidRPr="00112A19">
              <w:rPr>
                <w:color w:val="000000"/>
                <w:sz w:val="22"/>
                <w:szCs w:val="22"/>
              </w:rPr>
              <w:t>7. Высокая обеспеченность населения площадью торговых объектов</w:t>
            </w:r>
          </w:p>
        </w:tc>
        <w:tc>
          <w:tcPr>
            <w:tcW w:w="4927" w:type="dxa"/>
            <w:tcBorders>
              <w:top w:val="nil"/>
              <w:left w:val="nil"/>
            </w:tcBorders>
            <w:shd w:val="clear" w:color="000000" w:fill="FFFFFF"/>
          </w:tcPr>
          <w:p w:rsidR="00C0121F" w:rsidRPr="00112A19" w:rsidRDefault="00C0121F" w:rsidP="00C0121F">
            <w:pPr>
              <w:rPr>
                <w:color w:val="000000"/>
                <w:sz w:val="22"/>
                <w:szCs w:val="22"/>
              </w:rPr>
            </w:pPr>
            <w:r w:rsidRPr="00112A19">
              <w:rPr>
                <w:color w:val="000000"/>
                <w:sz w:val="22"/>
                <w:szCs w:val="22"/>
              </w:rPr>
              <w:t>7. Развитие сети предприятий общественного питания с национальной кухней</w:t>
            </w:r>
          </w:p>
        </w:tc>
      </w:tr>
      <w:tr w:rsidR="00C0121F" w:rsidTr="00A14F30">
        <w:tc>
          <w:tcPr>
            <w:tcW w:w="4927" w:type="dxa"/>
            <w:tcBorders>
              <w:top w:val="nil"/>
            </w:tcBorders>
            <w:shd w:val="clear" w:color="000000" w:fill="FFFFFF"/>
            <w:vAlign w:val="center"/>
          </w:tcPr>
          <w:p w:rsidR="00C0121F" w:rsidRPr="00112A19" w:rsidRDefault="00C0121F" w:rsidP="00C0121F">
            <w:pPr>
              <w:rPr>
                <w:color w:val="000000"/>
                <w:sz w:val="22"/>
                <w:szCs w:val="22"/>
              </w:rPr>
            </w:pPr>
            <w:r w:rsidRPr="00112A19">
              <w:rPr>
                <w:color w:val="000000"/>
                <w:sz w:val="22"/>
                <w:szCs w:val="22"/>
              </w:rPr>
              <w:t>8. Социальная направленность деятельности администрации в отношении потребительского рынка (организация "Ярмарки выходного дня", праздничных о сезонных ярмарок)</w:t>
            </w:r>
          </w:p>
        </w:tc>
        <w:tc>
          <w:tcPr>
            <w:tcW w:w="4927" w:type="dxa"/>
            <w:tcBorders>
              <w:top w:val="nil"/>
              <w:left w:val="nil"/>
            </w:tcBorders>
            <w:shd w:val="clear" w:color="000000" w:fill="FFFFFF"/>
            <w:vAlign w:val="center"/>
          </w:tcPr>
          <w:p w:rsidR="00C0121F" w:rsidRPr="00112A19" w:rsidRDefault="00C0121F" w:rsidP="00C0121F">
            <w:pPr>
              <w:rPr>
                <w:color w:val="000000"/>
                <w:sz w:val="22"/>
                <w:szCs w:val="22"/>
              </w:rPr>
            </w:pPr>
            <w:r w:rsidRPr="00112A19">
              <w:rPr>
                <w:color w:val="000000"/>
                <w:sz w:val="22"/>
                <w:szCs w:val="22"/>
              </w:rPr>
              <w:t>8. Увеличение количества предоставляемых услуг, улучшение их качества</w:t>
            </w:r>
          </w:p>
        </w:tc>
      </w:tr>
      <w:tr w:rsidR="00C0121F" w:rsidTr="00A14F30">
        <w:tc>
          <w:tcPr>
            <w:tcW w:w="4927" w:type="dxa"/>
            <w:tcBorders>
              <w:top w:val="nil"/>
            </w:tcBorders>
            <w:shd w:val="clear" w:color="000000" w:fill="FFFFFF"/>
            <w:vAlign w:val="center"/>
          </w:tcPr>
          <w:p w:rsidR="00C0121F" w:rsidRPr="00112A19" w:rsidRDefault="00C0121F" w:rsidP="00C0121F">
            <w:pPr>
              <w:rPr>
                <w:color w:val="000000"/>
                <w:sz w:val="22"/>
                <w:szCs w:val="22"/>
              </w:rPr>
            </w:pPr>
            <w:r w:rsidRPr="00112A19">
              <w:rPr>
                <w:color w:val="000000"/>
                <w:sz w:val="22"/>
                <w:szCs w:val="22"/>
              </w:rPr>
              <w:t>9. Торговая сеть достаточно равномерно распределена на террритории района</w:t>
            </w:r>
          </w:p>
        </w:tc>
        <w:tc>
          <w:tcPr>
            <w:tcW w:w="4927" w:type="dxa"/>
            <w:tcBorders>
              <w:top w:val="nil"/>
              <w:left w:val="nil"/>
            </w:tcBorders>
            <w:shd w:val="clear" w:color="000000" w:fill="FFFFFF"/>
          </w:tcPr>
          <w:p w:rsidR="00C0121F" w:rsidRPr="00112A19" w:rsidRDefault="00C0121F" w:rsidP="00C0121F">
            <w:pPr>
              <w:rPr>
                <w:color w:val="000000"/>
                <w:sz w:val="22"/>
                <w:szCs w:val="22"/>
              </w:rPr>
            </w:pPr>
            <w:r w:rsidRPr="00112A19">
              <w:rPr>
                <w:color w:val="000000"/>
                <w:sz w:val="22"/>
                <w:szCs w:val="22"/>
              </w:rPr>
              <w:t>9. Увеличение требований потребителей к качеству товаров и услуг и к качеству сервисного обслуживания</w:t>
            </w:r>
          </w:p>
        </w:tc>
      </w:tr>
      <w:tr w:rsidR="00C0121F" w:rsidTr="00A14F30">
        <w:tc>
          <w:tcPr>
            <w:tcW w:w="4927" w:type="dxa"/>
            <w:tcBorders>
              <w:top w:val="nil"/>
            </w:tcBorders>
            <w:shd w:val="clear" w:color="000000" w:fill="FFFFFF"/>
            <w:vAlign w:val="center"/>
          </w:tcPr>
          <w:p w:rsidR="00C0121F" w:rsidRPr="00112A19" w:rsidRDefault="00C0121F" w:rsidP="00C0121F">
            <w:pPr>
              <w:rPr>
                <w:color w:val="000000"/>
                <w:sz w:val="22"/>
                <w:szCs w:val="22"/>
              </w:rPr>
            </w:pPr>
            <w:r w:rsidRPr="00112A19">
              <w:rPr>
                <w:color w:val="000000"/>
                <w:sz w:val="22"/>
                <w:szCs w:val="22"/>
              </w:rPr>
              <w:t>10. Развита сеть магазинов "шаговой" доступности</w:t>
            </w:r>
          </w:p>
        </w:tc>
        <w:tc>
          <w:tcPr>
            <w:tcW w:w="4927" w:type="dxa"/>
            <w:tcBorders>
              <w:top w:val="nil"/>
              <w:left w:val="nil"/>
            </w:tcBorders>
            <w:shd w:val="clear" w:color="000000" w:fill="FFFFFF"/>
          </w:tcPr>
          <w:p w:rsidR="00C0121F" w:rsidRPr="00112A19" w:rsidRDefault="00C0121F" w:rsidP="00C0121F">
            <w:pPr>
              <w:rPr>
                <w:color w:val="000000"/>
                <w:sz w:val="22"/>
                <w:szCs w:val="22"/>
              </w:rPr>
            </w:pPr>
            <w:r w:rsidRPr="00112A19">
              <w:rPr>
                <w:color w:val="000000"/>
                <w:sz w:val="22"/>
                <w:szCs w:val="22"/>
              </w:rPr>
              <w:t>10. Развитие торговых центров в крупных сельских населенных пунктах</w:t>
            </w:r>
          </w:p>
        </w:tc>
      </w:tr>
      <w:tr w:rsidR="00C0121F" w:rsidTr="00A14F30">
        <w:tc>
          <w:tcPr>
            <w:tcW w:w="4927" w:type="dxa"/>
            <w:tcBorders>
              <w:top w:val="nil"/>
            </w:tcBorders>
            <w:shd w:val="clear" w:color="000000" w:fill="FFFFFF"/>
            <w:vAlign w:val="center"/>
          </w:tcPr>
          <w:p w:rsidR="00C0121F" w:rsidRPr="00112A19" w:rsidRDefault="00C0121F" w:rsidP="00C0121F">
            <w:pPr>
              <w:rPr>
                <w:color w:val="000000"/>
                <w:sz w:val="22"/>
                <w:szCs w:val="22"/>
              </w:rPr>
            </w:pPr>
            <w:r w:rsidRPr="00112A19">
              <w:rPr>
                <w:color w:val="000000"/>
                <w:sz w:val="22"/>
                <w:szCs w:val="22"/>
              </w:rPr>
              <w:t>11. Постоянный высокий спрос на продукты питания</w:t>
            </w:r>
          </w:p>
        </w:tc>
        <w:tc>
          <w:tcPr>
            <w:tcW w:w="4927" w:type="dxa"/>
            <w:tcBorders>
              <w:top w:val="nil"/>
              <w:left w:val="nil"/>
            </w:tcBorders>
            <w:shd w:val="clear" w:color="000000" w:fill="FFFFFF"/>
          </w:tcPr>
          <w:p w:rsidR="00C0121F" w:rsidRPr="00112A19" w:rsidRDefault="00C0121F" w:rsidP="00C0121F">
            <w:pPr>
              <w:rPr>
                <w:color w:val="000000"/>
                <w:sz w:val="22"/>
                <w:szCs w:val="22"/>
              </w:rPr>
            </w:pPr>
            <w:r w:rsidRPr="00112A19">
              <w:rPr>
                <w:color w:val="000000"/>
                <w:sz w:val="22"/>
                <w:szCs w:val="22"/>
              </w:rPr>
              <w:t>11. Развитие услуг торгового сервиса: дистанционная и интернет-торговля</w:t>
            </w:r>
          </w:p>
        </w:tc>
      </w:tr>
      <w:tr w:rsidR="00C0121F" w:rsidTr="00A14F30">
        <w:tc>
          <w:tcPr>
            <w:tcW w:w="4927" w:type="dxa"/>
            <w:tcBorders>
              <w:top w:val="nil"/>
            </w:tcBorders>
            <w:shd w:val="clear" w:color="000000" w:fill="FFFFFF"/>
            <w:vAlign w:val="center"/>
          </w:tcPr>
          <w:p w:rsidR="00C0121F" w:rsidRPr="00112A19" w:rsidRDefault="00C0121F" w:rsidP="00C0121F">
            <w:pPr>
              <w:rPr>
                <w:color w:val="000000"/>
                <w:sz w:val="22"/>
                <w:szCs w:val="22"/>
              </w:rPr>
            </w:pPr>
            <w:r w:rsidRPr="00112A19">
              <w:rPr>
                <w:color w:val="000000"/>
                <w:sz w:val="22"/>
                <w:szCs w:val="22"/>
              </w:rPr>
              <w:t>12. Высокий показатель объема оборота розничной торговли на 1 жителя</w:t>
            </w:r>
          </w:p>
        </w:tc>
        <w:tc>
          <w:tcPr>
            <w:tcW w:w="4927" w:type="dxa"/>
            <w:tcBorders>
              <w:top w:val="nil"/>
              <w:left w:val="nil"/>
            </w:tcBorders>
            <w:shd w:val="clear" w:color="000000" w:fill="FFFFFF"/>
          </w:tcPr>
          <w:p w:rsidR="00C0121F" w:rsidRPr="00112A19" w:rsidRDefault="00C0121F" w:rsidP="00C0121F">
            <w:pPr>
              <w:rPr>
                <w:color w:val="000000"/>
                <w:sz w:val="22"/>
                <w:szCs w:val="22"/>
              </w:rPr>
            </w:pPr>
            <w:r w:rsidRPr="00112A19">
              <w:rPr>
                <w:color w:val="000000"/>
                <w:sz w:val="22"/>
                <w:szCs w:val="22"/>
              </w:rPr>
              <w:t>12. Развитие и совершенствование местной сетевой торговли, что способствует повышению конкурентоспособности</w:t>
            </w:r>
          </w:p>
        </w:tc>
      </w:tr>
      <w:tr w:rsidR="00C0121F" w:rsidTr="00A14F30">
        <w:tc>
          <w:tcPr>
            <w:tcW w:w="4927" w:type="dxa"/>
            <w:shd w:val="clear" w:color="000000" w:fill="FFFFFF"/>
            <w:vAlign w:val="center"/>
          </w:tcPr>
          <w:p w:rsidR="00C0121F" w:rsidRPr="00112A19" w:rsidRDefault="00C0121F" w:rsidP="00C0121F">
            <w:pPr>
              <w:jc w:val="center"/>
              <w:rPr>
                <w:b/>
                <w:bCs/>
                <w:color w:val="000000"/>
                <w:sz w:val="22"/>
                <w:szCs w:val="22"/>
              </w:rPr>
            </w:pPr>
            <w:r w:rsidRPr="00112A19">
              <w:rPr>
                <w:b/>
                <w:bCs/>
                <w:color w:val="000000"/>
                <w:sz w:val="22"/>
                <w:szCs w:val="22"/>
              </w:rPr>
              <w:t>Слабые стороны</w:t>
            </w:r>
          </w:p>
        </w:tc>
        <w:tc>
          <w:tcPr>
            <w:tcW w:w="4927" w:type="dxa"/>
            <w:tcBorders>
              <w:left w:val="nil"/>
            </w:tcBorders>
            <w:shd w:val="clear" w:color="000000" w:fill="FFFFFF"/>
            <w:vAlign w:val="center"/>
          </w:tcPr>
          <w:p w:rsidR="00C0121F" w:rsidRPr="00112A19" w:rsidRDefault="00C0121F" w:rsidP="00C0121F">
            <w:pPr>
              <w:jc w:val="center"/>
              <w:rPr>
                <w:b/>
                <w:bCs/>
                <w:color w:val="000000"/>
                <w:sz w:val="22"/>
                <w:szCs w:val="22"/>
              </w:rPr>
            </w:pPr>
            <w:r w:rsidRPr="00112A19">
              <w:rPr>
                <w:b/>
                <w:bCs/>
                <w:color w:val="000000"/>
                <w:sz w:val="22"/>
                <w:szCs w:val="22"/>
              </w:rPr>
              <w:t>Угрозы</w:t>
            </w:r>
          </w:p>
        </w:tc>
      </w:tr>
      <w:tr w:rsidR="00C0121F" w:rsidTr="00A14F30">
        <w:tc>
          <w:tcPr>
            <w:tcW w:w="9854" w:type="dxa"/>
            <w:gridSpan w:val="2"/>
          </w:tcPr>
          <w:p w:rsidR="00C0121F" w:rsidRPr="00112A19" w:rsidRDefault="00C0121F" w:rsidP="00C0121F">
            <w:pPr>
              <w:jc w:val="center"/>
              <w:rPr>
                <w:color w:val="000000"/>
                <w:sz w:val="22"/>
                <w:szCs w:val="22"/>
              </w:rPr>
            </w:pPr>
            <w:r w:rsidRPr="00112A19">
              <w:rPr>
                <w:color w:val="000000"/>
                <w:sz w:val="22"/>
                <w:szCs w:val="22"/>
              </w:rPr>
              <w:t>Географическое положение и климатические условия</w:t>
            </w:r>
          </w:p>
        </w:tc>
      </w:tr>
      <w:tr w:rsidR="00C76C32" w:rsidTr="00A14F30">
        <w:tc>
          <w:tcPr>
            <w:tcW w:w="4927" w:type="dxa"/>
            <w:tcBorders>
              <w:bottom w:val="nil"/>
            </w:tcBorders>
            <w:vAlign w:val="center"/>
          </w:tcPr>
          <w:p w:rsidR="00C76C32" w:rsidRPr="00112A19" w:rsidRDefault="00C76C32" w:rsidP="00C76C32">
            <w:pPr>
              <w:rPr>
                <w:color w:val="000000"/>
                <w:sz w:val="22"/>
                <w:szCs w:val="22"/>
              </w:rPr>
            </w:pPr>
            <w:r w:rsidRPr="00112A19">
              <w:rPr>
                <w:color w:val="000000"/>
                <w:sz w:val="22"/>
                <w:szCs w:val="22"/>
              </w:rPr>
              <w:t>1. Удаленность от регионального центра</w:t>
            </w:r>
          </w:p>
        </w:tc>
        <w:tc>
          <w:tcPr>
            <w:tcW w:w="4927" w:type="dxa"/>
            <w:tcBorders>
              <w:top w:val="nil"/>
              <w:bottom w:val="nil"/>
            </w:tcBorders>
            <w:vAlign w:val="center"/>
          </w:tcPr>
          <w:p w:rsidR="00C76C32" w:rsidRPr="00112A19" w:rsidRDefault="00C76C32" w:rsidP="00C76C32">
            <w:pPr>
              <w:rPr>
                <w:color w:val="000000"/>
                <w:sz w:val="22"/>
                <w:szCs w:val="22"/>
              </w:rPr>
            </w:pPr>
            <w:r w:rsidRPr="00112A19">
              <w:rPr>
                <w:color w:val="000000"/>
                <w:sz w:val="22"/>
                <w:szCs w:val="22"/>
              </w:rPr>
              <w:t>1. Отсутствие возможности быстрого реагирования в случаях чрезвычайных ситуаций</w:t>
            </w:r>
          </w:p>
        </w:tc>
      </w:tr>
      <w:tr w:rsidR="00C76C32" w:rsidTr="00A14F30">
        <w:tc>
          <w:tcPr>
            <w:tcW w:w="4927" w:type="dxa"/>
            <w:tcBorders>
              <w:top w:val="nil"/>
              <w:bottom w:val="nil"/>
            </w:tcBorders>
            <w:vAlign w:val="center"/>
          </w:tcPr>
          <w:p w:rsidR="00C76C32" w:rsidRPr="00112A19" w:rsidRDefault="00C76C32" w:rsidP="00C76C32">
            <w:pPr>
              <w:rPr>
                <w:color w:val="000000"/>
                <w:sz w:val="22"/>
                <w:szCs w:val="22"/>
              </w:rPr>
            </w:pPr>
            <w:r w:rsidRPr="00112A19">
              <w:rPr>
                <w:color w:val="000000"/>
                <w:sz w:val="22"/>
                <w:szCs w:val="22"/>
              </w:rPr>
              <w:t>2. Некомпактное расположение населенных пунктов</w:t>
            </w:r>
          </w:p>
        </w:tc>
        <w:tc>
          <w:tcPr>
            <w:tcW w:w="4927" w:type="dxa"/>
            <w:tcBorders>
              <w:top w:val="nil"/>
              <w:bottom w:val="nil"/>
            </w:tcBorders>
            <w:vAlign w:val="center"/>
          </w:tcPr>
          <w:p w:rsidR="00C76C32" w:rsidRPr="00112A19" w:rsidRDefault="00C76C32" w:rsidP="00C76C32">
            <w:pPr>
              <w:rPr>
                <w:color w:val="000000"/>
                <w:sz w:val="22"/>
                <w:szCs w:val="22"/>
              </w:rPr>
            </w:pPr>
          </w:p>
        </w:tc>
      </w:tr>
      <w:tr w:rsidR="00C76C32" w:rsidTr="00A14F30">
        <w:tc>
          <w:tcPr>
            <w:tcW w:w="4927" w:type="dxa"/>
            <w:tcBorders>
              <w:bottom w:val="nil"/>
            </w:tcBorders>
            <w:vAlign w:val="center"/>
          </w:tcPr>
          <w:p w:rsidR="00C76C32" w:rsidRPr="00112A19" w:rsidRDefault="00C76C32" w:rsidP="00C76C32">
            <w:pPr>
              <w:rPr>
                <w:color w:val="000000"/>
                <w:sz w:val="22"/>
                <w:szCs w:val="22"/>
              </w:rPr>
            </w:pPr>
            <w:r w:rsidRPr="00112A19">
              <w:rPr>
                <w:color w:val="000000"/>
                <w:sz w:val="22"/>
                <w:szCs w:val="22"/>
              </w:rPr>
              <w:t>3. Сильная зависимость сельскохозяйственного сектора экономики от климатических угроз (засухи, подтопления, оползни, лесные пожары)</w:t>
            </w:r>
          </w:p>
        </w:tc>
        <w:tc>
          <w:tcPr>
            <w:tcW w:w="4927" w:type="dxa"/>
            <w:shd w:val="clear" w:color="000000" w:fill="FFFFFF"/>
          </w:tcPr>
          <w:p w:rsidR="00C76C32" w:rsidRPr="00112A19" w:rsidRDefault="00C76C32" w:rsidP="00C76C32">
            <w:pPr>
              <w:rPr>
                <w:color w:val="000000"/>
                <w:sz w:val="22"/>
                <w:szCs w:val="22"/>
              </w:rPr>
            </w:pPr>
            <w:r w:rsidRPr="00112A19">
              <w:rPr>
                <w:color w:val="000000"/>
                <w:sz w:val="22"/>
                <w:szCs w:val="22"/>
              </w:rPr>
              <w:t>2. Риски ведения земледелия</w:t>
            </w:r>
          </w:p>
        </w:tc>
      </w:tr>
      <w:tr w:rsidR="00C76C32" w:rsidTr="00A14F30">
        <w:tc>
          <w:tcPr>
            <w:tcW w:w="9854" w:type="dxa"/>
            <w:gridSpan w:val="2"/>
          </w:tcPr>
          <w:p w:rsidR="00C76C32" w:rsidRPr="00112A19" w:rsidRDefault="00C76C32" w:rsidP="00C76C32">
            <w:pPr>
              <w:jc w:val="center"/>
              <w:rPr>
                <w:color w:val="000000"/>
                <w:sz w:val="22"/>
                <w:szCs w:val="22"/>
              </w:rPr>
            </w:pPr>
            <w:r w:rsidRPr="00112A19">
              <w:rPr>
                <w:color w:val="000000"/>
                <w:sz w:val="22"/>
                <w:szCs w:val="22"/>
              </w:rPr>
              <w:lastRenderedPageBreak/>
              <w:t>Природные ресурсы</w:t>
            </w:r>
          </w:p>
        </w:tc>
      </w:tr>
      <w:tr w:rsidR="00C76C32" w:rsidTr="00A14F30">
        <w:tc>
          <w:tcPr>
            <w:tcW w:w="4927" w:type="dxa"/>
            <w:tcBorders>
              <w:bottom w:val="nil"/>
            </w:tcBorders>
            <w:vAlign w:val="center"/>
          </w:tcPr>
          <w:p w:rsidR="00C76C32" w:rsidRPr="00112A19" w:rsidRDefault="00C76C32" w:rsidP="00C76C32">
            <w:pPr>
              <w:rPr>
                <w:color w:val="000000"/>
                <w:sz w:val="22"/>
                <w:szCs w:val="22"/>
              </w:rPr>
            </w:pPr>
            <w:r w:rsidRPr="00112A19">
              <w:rPr>
                <w:color w:val="000000"/>
                <w:sz w:val="22"/>
                <w:szCs w:val="22"/>
              </w:rPr>
              <w:t>1. Отсутствие месторождений, приносящих прямой доход в бюджет</w:t>
            </w:r>
          </w:p>
        </w:tc>
        <w:tc>
          <w:tcPr>
            <w:tcW w:w="4927" w:type="dxa"/>
            <w:tcBorders>
              <w:left w:val="nil"/>
              <w:bottom w:val="nil"/>
            </w:tcBorders>
            <w:vAlign w:val="center"/>
          </w:tcPr>
          <w:p w:rsidR="00C76C32" w:rsidRPr="00112A19" w:rsidRDefault="00C76C32" w:rsidP="00C76C32">
            <w:pPr>
              <w:rPr>
                <w:color w:val="000000"/>
                <w:sz w:val="22"/>
                <w:szCs w:val="22"/>
              </w:rPr>
            </w:pPr>
            <w:r w:rsidRPr="00112A19">
              <w:rPr>
                <w:color w:val="000000"/>
                <w:sz w:val="22"/>
                <w:szCs w:val="22"/>
              </w:rPr>
              <w:t>1. Дефицит бюджета</w:t>
            </w:r>
          </w:p>
        </w:tc>
      </w:tr>
      <w:tr w:rsidR="00C76C32" w:rsidTr="00A14F30">
        <w:tc>
          <w:tcPr>
            <w:tcW w:w="9854" w:type="dxa"/>
            <w:gridSpan w:val="2"/>
          </w:tcPr>
          <w:p w:rsidR="00C76C32" w:rsidRPr="00112A19" w:rsidRDefault="00C76C32" w:rsidP="00C76C32">
            <w:pPr>
              <w:jc w:val="center"/>
              <w:rPr>
                <w:color w:val="000000"/>
                <w:sz w:val="22"/>
                <w:szCs w:val="22"/>
              </w:rPr>
            </w:pPr>
            <w:r w:rsidRPr="00112A19">
              <w:rPr>
                <w:bCs/>
                <w:iCs/>
                <w:sz w:val="22"/>
                <w:szCs w:val="22"/>
              </w:rPr>
              <w:t>Образование</w:t>
            </w:r>
          </w:p>
        </w:tc>
      </w:tr>
      <w:tr w:rsidR="00C76C32" w:rsidTr="00A14F30">
        <w:tc>
          <w:tcPr>
            <w:tcW w:w="4927" w:type="dxa"/>
            <w:tcBorders>
              <w:bottom w:val="nil"/>
            </w:tcBorders>
            <w:vAlign w:val="center"/>
          </w:tcPr>
          <w:p w:rsidR="00C76C32" w:rsidRPr="00112A19" w:rsidRDefault="00C76C32" w:rsidP="00C76C32">
            <w:pPr>
              <w:rPr>
                <w:sz w:val="22"/>
                <w:szCs w:val="22"/>
              </w:rPr>
            </w:pPr>
            <w:r w:rsidRPr="00112A19">
              <w:rPr>
                <w:sz w:val="22"/>
                <w:szCs w:val="22"/>
              </w:rPr>
              <w:t>1.Реорганизация и ликвидация малокомплектных школ, организация подвоза детей.</w:t>
            </w:r>
          </w:p>
        </w:tc>
        <w:tc>
          <w:tcPr>
            <w:tcW w:w="4927" w:type="dxa"/>
            <w:tcBorders>
              <w:left w:val="nil"/>
              <w:bottom w:val="nil"/>
            </w:tcBorders>
            <w:vAlign w:val="center"/>
          </w:tcPr>
          <w:p w:rsidR="00C76C32" w:rsidRPr="00112A19" w:rsidRDefault="00C76C32" w:rsidP="00C76C32">
            <w:pPr>
              <w:rPr>
                <w:color w:val="000000"/>
                <w:sz w:val="22"/>
                <w:szCs w:val="22"/>
              </w:rPr>
            </w:pPr>
            <w:r w:rsidRPr="00112A19">
              <w:rPr>
                <w:color w:val="000000"/>
                <w:sz w:val="22"/>
                <w:szCs w:val="22"/>
              </w:rPr>
              <w:t>1. Снижение доли внеурочной деятельности и возможности заниматься дополнительным образованием</w:t>
            </w:r>
          </w:p>
        </w:tc>
      </w:tr>
      <w:tr w:rsidR="00C76C32" w:rsidTr="00A14F30">
        <w:tc>
          <w:tcPr>
            <w:tcW w:w="4927" w:type="dxa"/>
            <w:shd w:val="clear" w:color="000000" w:fill="FFFFFF"/>
            <w:vAlign w:val="center"/>
          </w:tcPr>
          <w:p w:rsidR="00C76C32" w:rsidRPr="00112A19" w:rsidRDefault="00C76C32" w:rsidP="00C76C32">
            <w:pPr>
              <w:rPr>
                <w:color w:val="000000"/>
                <w:sz w:val="22"/>
                <w:szCs w:val="22"/>
              </w:rPr>
            </w:pPr>
            <w:r w:rsidRPr="00112A19">
              <w:rPr>
                <w:color w:val="000000"/>
                <w:sz w:val="22"/>
                <w:szCs w:val="22"/>
              </w:rPr>
              <w:t xml:space="preserve">2. Малая доля специалистов с психологической и </w:t>
            </w:r>
            <w:r w:rsidR="002E1C56" w:rsidRPr="00112A19">
              <w:rPr>
                <w:color w:val="000000"/>
                <w:sz w:val="22"/>
                <w:szCs w:val="22"/>
              </w:rPr>
              <w:t>дефектологической</w:t>
            </w:r>
            <w:r w:rsidRPr="00112A19">
              <w:rPr>
                <w:color w:val="000000"/>
                <w:sz w:val="22"/>
                <w:szCs w:val="22"/>
              </w:rPr>
              <w:t xml:space="preserve"> </w:t>
            </w:r>
            <w:r w:rsidR="002E1C56" w:rsidRPr="00112A19">
              <w:rPr>
                <w:color w:val="000000"/>
                <w:sz w:val="22"/>
                <w:szCs w:val="22"/>
              </w:rPr>
              <w:t>направленностью</w:t>
            </w:r>
          </w:p>
        </w:tc>
        <w:tc>
          <w:tcPr>
            <w:tcW w:w="4927" w:type="dxa"/>
            <w:tcBorders>
              <w:left w:val="nil"/>
            </w:tcBorders>
            <w:shd w:val="clear" w:color="000000" w:fill="FFFFFF"/>
            <w:vAlign w:val="bottom"/>
          </w:tcPr>
          <w:p w:rsidR="00C76C32" w:rsidRPr="00112A19" w:rsidRDefault="00C76C32" w:rsidP="00C76C32">
            <w:pPr>
              <w:jc w:val="both"/>
              <w:rPr>
                <w:sz w:val="22"/>
                <w:szCs w:val="22"/>
              </w:rPr>
            </w:pPr>
            <w:r w:rsidRPr="00112A19">
              <w:rPr>
                <w:sz w:val="22"/>
                <w:szCs w:val="22"/>
              </w:rPr>
              <w:t>2. Снижение возможности оказания специализированных услуг детям-инвалидам и детям с ограниченными возможностями</w:t>
            </w:r>
          </w:p>
        </w:tc>
      </w:tr>
      <w:tr w:rsidR="00C76C32" w:rsidTr="00A14F30">
        <w:tc>
          <w:tcPr>
            <w:tcW w:w="4927" w:type="dxa"/>
            <w:tcBorders>
              <w:top w:val="nil"/>
            </w:tcBorders>
            <w:shd w:val="clear" w:color="000000" w:fill="FFFFFF"/>
            <w:vAlign w:val="bottom"/>
          </w:tcPr>
          <w:p w:rsidR="00C76C32" w:rsidRPr="00112A19" w:rsidRDefault="00C76C32" w:rsidP="00C76C32">
            <w:pPr>
              <w:rPr>
                <w:sz w:val="22"/>
                <w:szCs w:val="22"/>
              </w:rPr>
            </w:pPr>
            <w:r w:rsidRPr="00112A19">
              <w:rPr>
                <w:sz w:val="22"/>
                <w:szCs w:val="22"/>
              </w:rPr>
              <w:t>3. Низкая возможность оказания дошкольных образовательных услуг в сельской местности</w:t>
            </w:r>
          </w:p>
        </w:tc>
        <w:tc>
          <w:tcPr>
            <w:tcW w:w="4927" w:type="dxa"/>
            <w:tcBorders>
              <w:top w:val="nil"/>
              <w:left w:val="nil"/>
            </w:tcBorders>
            <w:vAlign w:val="center"/>
          </w:tcPr>
          <w:p w:rsidR="00C76C32" w:rsidRPr="00112A19" w:rsidRDefault="00C76C32" w:rsidP="00C76C32">
            <w:pPr>
              <w:rPr>
                <w:color w:val="000000"/>
                <w:sz w:val="22"/>
                <w:szCs w:val="22"/>
              </w:rPr>
            </w:pPr>
            <w:r w:rsidRPr="00112A19">
              <w:rPr>
                <w:color w:val="000000"/>
                <w:sz w:val="22"/>
                <w:szCs w:val="22"/>
              </w:rPr>
              <w:t xml:space="preserve">3. Обеспечение </w:t>
            </w:r>
            <w:r w:rsidR="002E1C56" w:rsidRPr="00112A19">
              <w:rPr>
                <w:color w:val="000000"/>
                <w:sz w:val="22"/>
                <w:szCs w:val="22"/>
              </w:rPr>
              <w:t>доступности</w:t>
            </w:r>
            <w:r w:rsidRPr="00112A19">
              <w:rPr>
                <w:color w:val="000000"/>
                <w:sz w:val="22"/>
                <w:szCs w:val="22"/>
              </w:rPr>
              <w:t xml:space="preserve"> дошкольного образования в сельской местности</w:t>
            </w:r>
          </w:p>
        </w:tc>
      </w:tr>
      <w:tr w:rsidR="00C76C32" w:rsidTr="00A14F30">
        <w:tc>
          <w:tcPr>
            <w:tcW w:w="9854" w:type="dxa"/>
            <w:gridSpan w:val="2"/>
          </w:tcPr>
          <w:p w:rsidR="00C76C32" w:rsidRPr="00112A19" w:rsidRDefault="00C76C32" w:rsidP="00C76C32">
            <w:pPr>
              <w:jc w:val="center"/>
              <w:rPr>
                <w:color w:val="000000"/>
                <w:sz w:val="22"/>
                <w:szCs w:val="22"/>
              </w:rPr>
            </w:pPr>
            <w:r w:rsidRPr="00112A19">
              <w:rPr>
                <w:color w:val="000000"/>
                <w:sz w:val="22"/>
                <w:szCs w:val="22"/>
              </w:rPr>
              <w:t>Здравоохранение</w:t>
            </w:r>
          </w:p>
        </w:tc>
      </w:tr>
      <w:tr w:rsidR="00C76C32" w:rsidTr="00A14F30">
        <w:tc>
          <w:tcPr>
            <w:tcW w:w="4927" w:type="dxa"/>
          </w:tcPr>
          <w:p w:rsidR="00C76C32" w:rsidRPr="00112A19" w:rsidRDefault="00C76C32" w:rsidP="00C76C32">
            <w:pPr>
              <w:rPr>
                <w:color w:val="000000"/>
                <w:sz w:val="22"/>
                <w:szCs w:val="22"/>
              </w:rPr>
            </w:pPr>
            <w:r w:rsidRPr="00112A19">
              <w:rPr>
                <w:color w:val="000000"/>
                <w:sz w:val="22"/>
                <w:szCs w:val="22"/>
              </w:rPr>
              <w:t>1. Высокая изношенность основных фондов.</w:t>
            </w:r>
          </w:p>
        </w:tc>
        <w:tc>
          <w:tcPr>
            <w:tcW w:w="4927" w:type="dxa"/>
            <w:tcBorders>
              <w:left w:val="nil"/>
            </w:tcBorders>
            <w:vAlign w:val="center"/>
          </w:tcPr>
          <w:p w:rsidR="00C76C32" w:rsidRPr="00112A19" w:rsidRDefault="00C76C32" w:rsidP="00C76C32">
            <w:pPr>
              <w:rPr>
                <w:color w:val="000000"/>
                <w:sz w:val="22"/>
                <w:szCs w:val="22"/>
              </w:rPr>
            </w:pPr>
            <w:r w:rsidRPr="00112A19">
              <w:rPr>
                <w:color w:val="000000"/>
                <w:sz w:val="22"/>
                <w:szCs w:val="22"/>
              </w:rPr>
              <w:t>1. Увеличение разрыва между требованиями по выполнению современных стандартов в медицинских организациях и объёмами их финансирования.</w:t>
            </w:r>
          </w:p>
        </w:tc>
      </w:tr>
      <w:tr w:rsidR="00C76C32" w:rsidTr="00A14F30">
        <w:tc>
          <w:tcPr>
            <w:tcW w:w="4927" w:type="dxa"/>
            <w:tcBorders>
              <w:top w:val="nil"/>
            </w:tcBorders>
          </w:tcPr>
          <w:p w:rsidR="00C76C32" w:rsidRPr="00112A19" w:rsidRDefault="00C76C32" w:rsidP="00C76C32">
            <w:pPr>
              <w:rPr>
                <w:color w:val="000000"/>
                <w:sz w:val="22"/>
                <w:szCs w:val="22"/>
              </w:rPr>
            </w:pPr>
            <w:r w:rsidRPr="00112A19">
              <w:rPr>
                <w:color w:val="000000"/>
                <w:sz w:val="22"/>
                <w:szCs w:val="22"/>
              </w:rPr>
              <w:t>2. Отток медицинских работников (врачей, медицинского персонала) а также "старение" врачебного персонала и как следствие недостаток квалифицированных кадров</w:t>
            </w:r>
          </w:p>
        </w:tc>
        <w:tc>
          <w:tcPr>
            <w:tcW w:w="4927" w:type="dxa"/>
            <w:tcBorders>
              <w:top w:val="nil"/>
              <w:left w:val="nil"/>
            </w:tcBorders>
            <w:vAlign w:val="center"/>
          </w:tcPr>
          <w:p w:rsidR="00C76C32" w:rsidRPr="00112A19" w:rsidRDefault="00C76C32" w:rsidP="00C76C32">
            <w:pPr>
              <w:rPr>
                <w:color w:val="000000"/>
                <w:sz w:val="22"/>
                <w:szCs w:val="22"/>
              </w:rPr>
            </w:pPr>
            <w:r w:rsidRPr="00112A19">
              <w:rPr>
                <w:color w:val="000000"/>
                <w:sz w:val="22"/>
                <w:szCs w:val="22"/>
              </w:rPr>
              <w:t>2. Отток кадров из отрасли вследствие низкой социальной защищенности и отсутствия развитой социальной инфраструктуры, в том числе и в сельской местности.</w:t>
            </w:r>
          </w:p>
        </w:tc>
      </w:tr>
      <w:tr w:rsidR="00C76C32" w:rsidTr="00A14F30">
        <w:tc>
          <w:tcPr>
            <w:tcW w:w="4927" w:type="dxa"/>
            <w:tcBorders>
              <w:top w:val="nil"/>
            </w:tcBorders>
          </w:tcPr>
          <w:p w:rsidR="00C76C32" w:rsidRPr="00112A19" w:rsidRDefault="00C76C32" w:rsidP="00C76C32">
            <w:pPr>
              <w:rPr>
                <w:color w:val="000000"/>
                <w:sz w:val="22"/>
                <w:szCs w:val="22"/>
              </w:rPr>
            </w:pPr>
            <w:r w:rsidRPr="00112A19">
              <w:rPr>
                <w:color w:val="000000"/>
                <w:sz w:val="22"/>
                <w:szCs w:val="22"/>
              </w:rPr>
              <w:t>3.  Ограниченное бюджетное финансирование.</w:t>
            </w:r>
          </w:p>
        </w:tc>
        <w:tc>
          <w:tcPr>
            <w:tcW w:w="4927" w:type="dxa"/>
            <w:tcBorders>
              <w:top w:val="nil"/>
              <w:left w:val="nil"/>
            </w:tcBorders>
            <w:vAlign w:val="center"/>
          </w:tcPr>
          <w:p w:rsidR="00C76C32" w:rsidRPr="00112A19" w:rsidRDefault="00C76C32" w:rsidP="00C76C32">
            <w:pPr>
              <w:rPr>
                <w:color w:val="000000"/>
                <w:sz w:val="22"/>
                <w:szCs w:val="22"/>
              </w:rPr>
            </w:pPr>
            <w:r w:rsidRPr="00112A19">
              <w:rPr>
                <w:color w:val="000000"/>
                <w:sz w:val="22"/>
                <w:szCs w:val="22"/>
              </w:rPr>
              <w:t>3. Рост цен на медикаменты и расходные материалы.</w:t>
            </w:r>
          </w:p>
        </w:tc>
      </w:tr>
      <w:tr w:rsidR="00C76C32" w:rsidTr="00A14F30">
        <w:tc>
          <w:tcPr>
            <w:tcW w:w="4927" w:type="dxa"/>
            <w:tcBorders>
              <w:top w:val="nil"/>
            </w:tcBorders>
          </w:tcPr>
          <w:p w:rsidR="00C76C32" w:rsidRPr="00112A19" w:rsidRDefault="00C76C32" w:rsidP="00C76C32">
            <w:pPr>
              <w:rPr>
                <w:color w:val="000000"/>
                <w:sz w:val="22"/>
                <w:szCs w:val="22"/>
              </w:rPr>
            </w:pPr>
            <w:r w:rsidRPr="00112A19">
              <w:rPr>
                <w:color w:val="000000"/>
                <w:sz w:val="22"/>
                <w:szCs w:val="22"/>
              </w:rPr>
              <w:t>4. Недостаточное развитие высокотехнологичных видов медицинской помощи.</w:t>
            </w:r>
          </w:p>
        </w:tc>
        <w:tc>
          <w:tcPr>
            <w:tcW w:w="4927" w:type="dxa"/>
            <w:tcBorders>
              <w:top w:val="nil"/>
              <w:left w:val="nil"/>
            </w:tcBorders>
            <w:vAlign w:val="center"/>
          </w:tcPr>
          <w:p w:rsidR="00C76C32" w:rsidRPr="00112A19" w:rsidRDefault="00C76C32" w:rsidP="00C76C32">
            <w:pPr>
              <w:rPr>
                <w:color w:val="000000"/>
                <w:sz w:val="22"/>
                <w:szCs w:val="22"/>
              </w:rPr>
            </w:pPr>
            <w:r w:rsidRPr="00112A19">
              <w:rPr>
                <w:color w:val="000000"/>
                <w:sz w:val="22"/>
                <w:szCs w:val="22"/>
              </w:rPr>
              <w:t> </w:t>
            </w:r>
          </w:p>
        </w:tc>
      </w:tr>
      <w:tr w:rsidR="009617E3" w:rsidTr="00A14F30">
        <w:tc>
          <w:tcPr>
            <w:tcW w:w="9854" w:type="dxa"/>
            <w:gridSpan w:val="2"/>
          </w:tcPr>
          <w:p w:rsidR="009617E3" w:rsidRPr="00112A19" w:rsidRDefault="009617E3" w:rsidP="009617E3">
            <w:pPr>
              <w:jc w:val="center"/>
              <w:rPr>
                <w:color w:val="000000"/>
                <w:sz w:val="22"/>
                <w:szCs w:val="22"/>
              </w:rPr>
            </w:pPr>
            <w:r w:rsidRPr="00112A19">
              <w:rPr>
                <w:color w:val="000000"/>
                <w:sz w:val="22"/>
                <w:szCs w:val="22"/>
              </w:rPr>
              <w:t>Физическая  культура и спорт</w:t>
            </w:r>
          </w:p>
        </w:tc>
      </w:tr>
      <w:tr w:rsidR="009617E3" w:rsidTr="009617E3">
        <w:tc>
          <w:tcPr>
            <w:tcW w:w="4927" w:type="dxa"/>
            <w:vAlign w:val="center"/>
          </w:tcPr>
          <w:p w:rsidR="009617E3" w:rsidRPr="00112A19" w:rsidRDefault="009617E3" w:rsidP="009617E3">
            <w:pPr>
              <w:rPr>
                <w:color w:val="000000"/>
                <w:sz w:val="22"/>
                <w:szCs w:val="22"/>
              </w:rPr>
            </w:pPr>
            <w:r w:rsidRPr="00112A19">
              <w:rPr>
                <w:color w:val="000000"/>
                <w:sz w:val="22"/>
                <w:szCs w:val="22"/>
              </w:rPr>
              <w:t>1.Низкий уровень обеспеченности населения занятиями физкультурой и портом в сельской местности</w:t>
            </w:r>
          </w:p>
        </w:tc>
        <w:tc>
          <w:tcPr>
            <w:tcW w:w="4927" w:type="dxa"/>
            <w:tcBorders>
              <w:left w:val="nil"/>
            </w:tcBorders>
            <w:vAlign w:val="center"/>
          </w:tcPr>
          <w:p w:rsidR="009617E3" w:rsidRPr="00112A19" w:rsidRDefault="009617E3" w:rsidP="009617E3">
            <w:pPr>
              <w:rPr>
                <w:color w:val="000000"/>
                <w:sz w:val="22"/>
                <w:szCs w:val="22"/>
              </w:rPr>
            </w:pPr>
            <w:r w:rsidRPr="00112A19">
              <w:rPr>
                <w:color w:val="000000"/>
                <w:sz w:val="22"/>
                <w:szCs w:val="22"/>
              </w:rPr>
              <w:t>1.Снижение численности населения систематически занимающихся физической культурой и спортом в сельской местности</w:t>
            </w:r>
          </w:p>
        </w:tc>
      </w:tr>
      <w:tr w:rsidR="009617E3" w:rsidTr="009617E3">
        <w:tc>
          <w:tcPr>
            <w:tcW w:w="4927" w:type="dxa"/>
            <w:vAlign w:val="center"/>
          </w:tcPr>
          <w:p w:rsidR="009617E3" w:rsidRPr="00112A19" w:rsidRDefault="009617E3" w:rsidP="009617E3">
            <w:pPr>
              <w:rPr>
                <w:color w:val="000000"/>
                <w:sz w:val="22"/>
                <w:szCs w:val="22"/>
              </w:rPr>
            </w:pPr>
            <w:r w:rsidRPr="00112A19">
              <w:rPr>
                <w:color w:val="000000"/>
                <w:sz w:val="22"/>
                <w:szCs w:val="22"/>
              </w:rPr>
              <w:t>2. Обеспечение населения спортивными объектами не соответствует социальным нормативам</w:t>
            </w:r>
          </w:p>
        </w:tc>
        <w:tc>
          <w:tcPr>
            <w:tcW w:w="4927" w:type="dxa"/>
            <w:tcBorders>
              <w:top w:val="nil"/>
              <w:left w:val="nil"/>
              <w:bottom w:val="nil"/>
            </w:tcBorders>
            <w:vAlign w:val="center"/>
          </w:tcPr>
          <w:p w:rsidR="009617E3" w:rsidRPr="00112A19" w:rsidRDefault="009617E3" w:rsidP="009617E3">
            <w:pPr>
              <w:rPr>
                <w:color w:val="000000"/>
                <w:sz w:val="22"/>
                <w:szCs w:val="22"/>
              </w:rPr>
            </w:pPr>
            <w:r w:rsidRPr="00112A19">
              <w:rPr>
                <w:color w:val="000000"/>
                <w:sz w:val="22"/>
                <w:szCs w:val="22"/>
              </w:rPr>
              <w:t>2.Отсутствие кадрового ресурса для развития новых видов спорта</w:t>
            </w:r>
          </w:p>
        </w:tc>
      </w:tr>
      <w:tr w:rsidR="009617E3" w:rsidTr="009617E3">
        <w:tc>
          <w:tcPr>
            <w:tcW w:w="4927" w:type="dxa"/>
            <w:tcBorders>
              <w:bottom w:val="nil"/>
            </w:tcBorders>
            <w:vAlign w:val="center"/>
          </w:tcPr>
          <w:p w:rsidR="009617E3" w:rsidRPr="00112A19" w:rsidRDefault="009617E3" w:rsidP="009617E3">
            <w:pPr>
              <w:rPr>
                <w:color w:val="000000"/>
                <w:sz w:val="22"/>
                <w:szCs w:val="22"/>
              </w:rPr>
            </w:pPr>
            <w:r w:rsidRPr="00112A19">
              <w:rPr>
                <w:color w:val="000000"/>
                <w:sz w:val="22"/>
                <w:szCs w:val="22"/>
              </w:rPr>
              <w:t>3.Недостаточное количество специалистов, работающих в сфере физической культуры и спорта</w:t>
            </w:r>
          </w:p>
        </w:tc>
        <w:tc>
          <w:tcPr>
            <w:tcW w:w="4927" w:type="dxa"/>
            <w:tcBorders>
              <w:top w:val="nil"/>
              <w:left w:val="nil"/>
              <w:bottom w:val="nil"/>
            </w:tcBorders>
            <w:vAlign w:val="center"/>
          </w:tcPr>
          <w:p w:rsidR="009617E3" w:rsidRPr="00112A19" w:rsidRDefault="009617E3" w:rsidP="009617E3">
            <w:pPr>
              <w:rPr>
                <w:color w:val="000000"/>
                <w:sz w:val="22"/>
                <w:szCs w:val="22"/>
              </w:rPr>
            </w:pPr>
            <w:r w:rsidRPr="00112A19">
              <w:rPr>
                <w:color w:val="000000"/>
                <w:sz w:val="22"/>
                <w:szCs w:val="22"/>
              </w:rPr>
              <w:t> </w:t>
            </w:r>
          </w:p>
        </w:tc>
      </w:tr>
      <w:tr w:rsidR="002E1C56" w:rsidTr="00A14F30">
        <w:tc>
          <w:tcPr>
            <w:tcW w:w="9854" w:type="dxa"/>
            <w:gridSpan w:val="2"/>
          </w:tcPr>
          <w:p w:rsidR="002E1C56" w:rsidRPr="00112A19" w:rsidRDefault="002E1C56" w:rsidP="002E1C56">
            <w:pPr>
              <w:jc w:val="center"/>
              <w:rPr>
                <w:color w:val="000000"/>
                <w:sz w:val="22"/>
                <w:szCs w:val="22"/>
              </w:rPr>
            </w:pPr>
            <w:r w:rsidRPr="00112A19">
              <w:rPr>
                <w:color w:val="000000"/>
                <w:sz w:val="22"/>
                <w:szCs w:val="22"/>
              </w:rPr>
              <w:t>Культура</w:t>
            </w:r>
          </w:p>
        </w:tc>
      </w:tr>
      <w:tr w:rsidR="002E1C56" w:rsidTr="00A14F30">
        <w:tc>
          <w:tcPr>
            <w:tcW w:w="4927" w:type="dxa"/>
            <w:tcBorders>
              <w:bottom w:val="nil"/>
            </w:tcBorders>
            <w:vAlign w:val="center"/>
          </w:tcPr>
          <w:p w:rsidR="002E1C56" w:rsidRPr="00112A19" w:rsidRDefault="002E1C56" w:rsidP="002E1C56">
            <w:pPr>
              <w:rPr>
                <w:color w:val="000000"/>
                <w:sz w:val="22"/>
                <w:szCs w:val="22"/>
              </w:rPr>
            </w:pPr>
            <w:r w:rsidRPr="00112A19">
              <w:rPr>
                <w:color w:val="000000"/>
                <w:sz w:val="22"/>
                <w:szCs w:val="22"/>
              </w:rPr>
              <w:t>1.Изношенная материально-техническая обеспеченность культурных учреждений</w:t>
            </w:r>
          </w:p>
        </w:tc>
        <w:tc>
          <w:tcPr>
            <w:tcW w:w="4927" w:type="dxa"/>
            <w:tcBorders>
              <w:left w:val="nil"/>
              <w:bottom w:val="nil"/>
            </w:tcBorders>
            <w:vAlign w:val="center"/>
          </w:tcPr>
          <w:p w:rsidR="002E1C56" w:rsidRPr="00112A19" w:rsidRDefault="002E1C56" w:rsidP="002E1C56">
            <w:pPr>
              <w:rPr>
                <w:color w:val="000000"/>
                <w:sz w:val="22"/>
                <w:szCs w:val="22"/>
              </w:rPr>
            </w:pPr>
            <w:r w:rsidRPr="00112A19">
              <w:rPr>
                <w:color w:val="000000"/>
                <w:sz w:val="22"/>
                <w:szCs w:val="22"/>
              </w:rPr>
              <w:t>1. Низкое качество оказания муниципальных услуг.</w:t>
            </w:r>
          </w:p>
        </w:tc>
      </w:tr>
      <w:tr w:rsidR="002E1C56" w:rsidTr="00A14F30">
        <w:tc>
          <w:tcPr>
            <w:tcW w:w="9854" w:type="dxa"/>
            <w:gridSpan w:val="2"/>
          </w:tcPr>
          <w:p w:rsidR="002E1C56" w:rsidRPr="00112A19" w:rsidRDefault="002E1C56" w:rsidP="002E1C56">
            <w:pPr>
              <w:jc w:val="center"/>
              <w:rPr>
                <w:color w:val="000000"/>
                <w:sz w:val="22"/>
                <w:szCs w:val="22"/>
              </w:rPr>
            </w:pPr>
            <w:r w:rsidRPr="00112A19">
              <w:rPr>
                <w:color w:val="000000"/>
                <w:sz w:val="22"/>
                <w:szCs w:val="22"/>
              </w:rPr>
              <w:t>Молодежная политика</w:t>
            </w:r>
          </w:p>
        </w:tc>
      </w:tr>
      <w:tr w:rsidR="002E1C56" w:rsidTr="002E1C56">
        <w:tc>
          <w:tcPr>
            <w:tcW w:w="4927" w:type="dxa"/>
            <w:vAlign w:val="center"/>
          </w:tcPr>
          <w:p w:rsidR="002E1C56" w:rsidRPr="00112A19" w:rsidRDefault="002E1C56" w:rsidP="002E1C56">
            <w:pPr>
              <w:rPr>
                <w:color w:val="000000"/>
                <w:sz w:val="22"/>
                <w:szCs w:val="22"/>
              </w:rPr>
            </w:pPr>
            <w:r w:rsidRPr="00112A19">
              <w:rPr>
                <w:color w:val="000000"/>
                <w:sz w:val="22"/>
                <w:szCs w:val="22"/>
              </w:rPr>
              <w:t>1. Отсутствие подростково- молодежных клубов по месту жительства</w:t>
            </w:r>
          </w:p>
        </w:tc>
        <w:tc>
          <w:tcPr>
            <w:tcW w:w="4927" w:type="dxa"/>
            <w:tcBorders>
              <w:left w:val="nil"/>
            </w:tcBorders>
            <w:vAlign w:val="center"/>
          </w:tcPr>
          <w:p w:rsidR="002E1C56" w:rsidRPr="00112A19" w:rsidRDefault="002E1C56" w:rsidP="002E1C56">
            <w:pPr>
              <w:rPr>
                <w:color w:val="000000"/>
                <w:sz w:val="22"/>
                <w:szCs w:val="22"/>
              </w:rPr>
            </w:pPr>
            <w:r w:rsidRPr="00112A19">
              <w:rPr>
                <w:color w:val="000000"/>
                <w:sz w:val="22"/>
                <w:szCs w:val="22"/>
              </w:rPr>
              <w:t>1. Распространение идей экстремизма и национализма среди молодежи</w:t>
            </w:r>
          </w:p>
        </w:tc>
      </w:tr>
      <w:tr w:rsidR="002E1C56" w:rsidTr="002E1C56">
        <w:tc>
          <w:tcPr>
            <w:tcW w:w="4927" w:type="dxa"/>
            <w:vAlign w:val="center"/>
          </w:tcPr>
          <w:p w:rsidR="002E1C56" w:rsidRPr="00112A19" w:rsidRDefault="002E1C56" w:rsidP="002E1C56">
            <w:pPr>
              <w:rPr>
                <w:color w:val="000000"/>
                <w:sz w:val="22"/>
                <w:szCs w:val="22"/>
              </w:rPr>
            </w:pPr>
            <w:r w:rsidRPr="00112A19">
              <w:rPr>
                <w:color w:val="000000"/>
                <w:sz w:val="22"/>
                <w:szCs w:val="22"/>
              </w:rPr>
              <w:t>2. Низкая досуговая занятость молодежи</w:t>
            </w:r>
          </w:p>
        </w:tc>
        <w:tc>
          <w:tcPr>
            <w:tcW w:w="4927" w:type="dxa"/>
            <w:tcBorders>
              <w:left w:val="nil"/>
            </w:tcBorders>
            <w:vAlign w:val="center"/>
          </w:tcPr>
          <w:p w:rsidR="002E1C56" w:rsidRPr="00112A19" w:rsidRDefault="002E1C56" w:rsidP="002E1C56">
            <w:pPr>
              <w:rPr>
                <w:color w:val="000000"/>
                <w:sz w:val="22"/>
                <w:szCs w:val="22"/>
              </w:rPr>
            </w:pPr>
            <w:r w:rsidRPr="00112A19">
              <w:rPr>
                <w:color w:val="000000"/>
                <w:sz w:val="22"/>
                <w:szCs w:val="22"/>
              </w:rPr>
              <w:t>2. Отток талантливой и одаренной молодежи</w:t>
            </w:r>
          </w:p>
        </w:tc>
      </w:tr>
      <w:tr w:rsidR="002E1C56" w:rsidTr="002E1C56">
        <w:tc>
          <w:tcPr>
            <w:tcW w:w="4927" w:type="dxa"/>
            <w:tcBorders>
              <w:bottom w:val="nil"/>
            </w:tcBorders>
            <w:vAlign w:val="center"/>
          </w:tcPr>
          <w:p w:rsidR="002E1C56" w:rsidRPr="00112A19" w:rsidRDefault="002E1C56" w:rsidP="002E1C56">
            <w:pPr>
              <w:rPr>
                <w:color w:val="000000"/>
                <w:sz w:val="22"/>
                <w:szCs w:val="22"/>
              </w:rPr>
            </w:pPr>
            <w:r w:rsidRPr="00112A19">
              <w:rPr>
                <w:color w:val="000000"/>
                <w:sz w:val="22"/>
                <w:szCs w:val="22"/>
              </w:rPr>
              <w:t>3. Отсутствие культурного центра для молодежи</w:t>
            </w:r>
          </w:p>
        </w:tc>
        <w:tc>
          <w:tcPr>
            <w:tcW w:w="4927" w:type="dxa"/>
            <w:tcBorders>
              <w:left w:val="nil"/>
              <w:bottom w:val="nil"/>
            </w:tcBorders>
            <w:vAlign w:val="center"/>
          </w:tcPr>
          <w:p w:rsidR="002E1C56" w:rsidRPr="00112A19" w:rsidRDefault="002E1C56" w:rsidP="002E1C56">
            <w:pPr>
              <w:rPr>
                <w:color w:val="000000"/>
                <w:sz w:val="22"/>
                <w:szCs w:val="22"/>
              </w:rPr>
            </w:pPr>
            <w:r w:rsidRPr="00112A19">
              <w:rPr>
                <w:color w:val="000000"/>
                <w:sz w:val="22"/>
                <w:szCs w:val="22"/>
              </w:rPr>
              <w:t xml:space="preserve">3. Угроза увеличения охвата </w:t>
            </w:r>
            <w:r w:rsidR="00B04DF1" w:rsidRPr="00112A19">
              <w:rPr>
                <w:color w:val="000000"/>
                <w:sz w:val="22"/>
                <w:szCs w:val="22"/>
              </w:rPr>
              <w:t>несовершеннолетних</w:t>
            </w:r>
            <w:r w:rsidRPr="00112A19">
              <w:rPr>
                <w:color w:val="000000"/>
                <w:sz w:val="22"/>
                <w:szCs w:val="22"/>
              </w:rPr>
              <w:t xml:space="preserve"> и молодежи опасными </w:t>
            </w:r>
            <w:r w:rsidR="00B04DF1" w:rsidRPr="00112A19">
              <w:rPr>
                <w:color w:val="000000"/>
                <w:sz w:val="22"/>
                <w:szCs w:val="22"/>
              </w:rPr>
              <w:t>асоциальными</w:t>
            </w:r>
            <w:r w:rsidRPr="00112A19">
              <w:rPr>
                <w:color w:val="000000"/>
                <w:sz w:val="22"/>
                <w:szCs w:val="22"/>
              </w:rPr>
              <w:t xml:space="preserve"> </w:t>
            </w:r>
            <w:r w:rsidR="00B04DF1" w:rsidRPr="00112A19">
              <w:rPr>
                <w:color w:val="000000"/>
                <w:sz w:val="22"/>
                <w:szCs w:val="22"/>
              </w:rPr>
              <w:t>явлениями</w:t>
            </w:r>
            <w:r w:rsidRPr="00112A19">
              <w:rPr>
                <w:color w:val="000000"/>
                <w:sz w:val="22"/>
                <w:szCs w:val="22"/>
              </w:rPr>
              <w:t xml:space="preserve"> ( табакокурение, наркомания) и т.п.</w:t>
            </w:r>
          </w:p>
        </w:tc>
      </w:tr>
      <w:tr w:rsidR="008C3322" w:rsidTr="00A14F30">
        <w:tc>
          <w:tcPr>
            <w:tcW w:w="9854" w:type="dxa"/>
            <w:gridSpan w:val="2"/>
          </w:tcPr>
          <w:p w:rsidR="008C3322" w:rsidRPr="00112A19" w:rsidRDefault="008C3322" w:rsidP="008C3322">
            <w:pPr>
              <w:jc w:val="center"/>
              <w:rPr>
                <w:color w:val="000000"/>
                <w:sz w:val="22"/>
                <w:szCs w:val="22"/>
              </w:rPr>
            </w:pPr>
            <w:r w:rsidRPr="00112A19">
              <w:rPr>
                <w:bCs/>
                <w:iCs/>
                <w:sz w:val="22"/>
                <w:szCs w:val="22"/>
              </w:rPr>
              <w:t>Уровень жизни населения</w:t>
            </w:r>
          </w:p>
        </w:tc>
      </w:tr>
      <w:tr w:rsidR="008C3322" w:rsidTr="00A14F30">
        <w:tc>
          <w:tcPr>
            <w:tcW w:w="4927" w:type="dxa"/>
            <w:tcBorders>
              <w:bottom w:val="nil"/>
            </w:tcBorders>
            <w:vAlign w:val="center"/>
          </w:tcPr>
          <w:p w:rsidR="008C3322" w:rsidRPr="00112A19" w:rsidRDefault="008C3322" w:rsidP="008C3322">
            <w:pPr>
              <w:rPr>
                <w:color w:val="000000"/>
                <w:sz w:val="22"/>
                <w:szCs w:val="22"/>
              </w:rPr>
            </w:pPr>
            <w:r w:rsidRPr="00112A19">
              <w:rPr>
                <w:color w:val="000000"/>
                <w:sz w:val="22"/>
                <w:szCs w:val="22"/>
              </w:rPr>
              <w:t>1.Низкий уровень среднемесячной заработной    платы на предприятиях района</w:t>
            </w:r>
          </w:p>
        </w:tc>
        <w:tc>
          <w:tcPr>
            <w:tcW w:w="4927" w:type="dxa"/>
            <w:tcBorders>
              <w:left w:val="nil"/>
              <w:bottom w:val="nil"/>
            </w:tcBorders>
            <w:vAlign w:val="center"/>
          </w:tcPr>
          <w:p w:rsidR="008C3322" w:rsidRPr="00112A19" w:rsidRDefault="008C3322" w:rsidP="008C3322">
            <w:pPr>
              <w:rPr>
                <w:color w:val="000000"/>
                <w:sz w:val="22"/>
                <w:szCs w:val="22"/>
              </w:rPr>
            </w:pPr>
            <w:r w:rsidRPr="00112A19">
              <w:rPr>
                <w:color w:val="000000"/>
                <w:sz w:val="22"/>
                <w:szCs w:val="22"/>
              </w:rPr>
              <w:t>1. Роста миграционного оттока населения</w:t>
            </w:r>
          </w:p>
        </w:tc>
      </w:tr>
      <w:tr w:rsidR="008C3322" w:rsidTr="00A14F30">
        <w:tc>
          <w:tcPr>
            <w:tcW w:w="4927" w:type="dxa"/>
            <w:tcBorders>
              <w:top w:val="nil"/>
              <w:bottom w:val="nil"/>
            </w:tcBorders>
            <w:vAlign w:val="center"/>
          </w:tcPr>
          <w:p w:rsidR="008C3322" w:rsidRPr="00112A19" w:rsidRDefault="008C3322" w:rsidP="008C3322">
            <w:pPr>
              <w:rPr>
                <w:color w:val="000000"/>
                <w:sz w:val="22"/>
                <w:szCs w:val="22"/>
              </w:rPr>
            </w:pPr>
            <w:r w:rsidRPr="00112A19">
              <w:rPr>
                <w:color w:val="000000"/>
                <w:sz w:val="22"/>
                <w:szCs w:val="22"/>
              </w:rPr>
              <w:t>2. Необеспеченность работой</w:t>
            </w:r>
          </w:p>
        </w:tc>
        <w:tc>
          <w:tcPr>
            <w:tcW w:w="4927" w:type="dxa"/>
            <w:tcBorders>
              <w:top w:val="nil"/>
              <w:left w:val="nil"/>
              <w:bottom w:val="nil"/>
            </w:tcBorders>
            <w:vAlign w:val="center"/>
          </w:tcPr>
          <w:p w:rsidR="008C3322" w:rsidRPr="00112A19" w:rsidRDefault="008C3322" w:rsidP="008C3322">
            <w:pPr>
              <w:rPr>
                <w:color w:val="000000"/>
                <w:sz w:val="22"/>
                <w:szCs w:val="22"/>
              </w:rPr>
            </w:pPr>
            <w:r w:rsidRPr="00112A19">
              <w:rPr>
                <w:color w:val="000000"/>
                <w:sz w:val="22"/>
                <w:szCs w:val="22"/>
              </w:rPr>
              <w:t>2. Неудовлетворенность населения уровнем жизни</w:t>
            </w:r>
          </w:p>
        </w:tc>
      </w:tr>
      <w:tr w:rsidR="008C3322" w:rsidTr="00A14F30">
        <w:tc>
          <w:tcPr>
            <w:tcW w:w="9854" w:type="dxa"/>
            <w:gridSpan w:val="2"/>
          </w:tcPr>
          <w:p w:rsidR="008C3322" w:rsidRPr="00112A19" w:rsidRDefault="008C3322" w:rsidP="008C3322">
            <w:pPr>
              <w:jc w:val="center"/>
              <w:rPr>
                <w:color w:val="000000"/>
                <w:sz w:val="22"/>
                <w:szCs w:val="22"/>
              </w:rPr>
            </w:pPr>
            <w:r w:rsidRPr="00112A19">
              <w:rPr>
                <w:color w:val="000000"/>
                <w:sz w:val="22"/>
                <w:szCs w:val="22"/>
              </w:rPr>
              <w:t>Жилищно-коммунальное хозяйство</w:t>
            </w:r>
          </w:p>
        </w:tc>
      </w:tr>
      <w:tr w:rsidR="008C3322" w:rsidTr="00A14F30">
        <w:tc>
          <w:tcPr>
            <w:tcW w:w="4927" w:type="dxa"/>
            <w:vAlign w:val="center"/>
          </w:tcPr>
          <w:p w:rsidR="008C3322" w:rsidRPr="00112A19" w:rsidRDefault="008C3322" w:rsidP="008C3322">
            <w:pPr>
              <w:rPr>
                <w:color w:val="000000"/>
                <w:sz w:val="22"/>
                <w:szCs w:val="22"/>
              </w:rPr>
            </w:pPr>
            <w:r w:rsidRPr="00112A19">
              <w:rPr>
                <w:color w:val="000000"/>
                <w:sz w:val="22"/>
                <w:szCs w:val="22"/>
              </w:rPr>
              <w:t>1.Отсутствие конкуренции в сфере</w:t>
            </w:r>
            <w:r w:rsidRPr="00112A19">
              <w:rPr>
                <w:color w:val="000000"/>
                <w:sz w:val="22"/>
                <w:szCs w:val="22"/>
              </w:rPr>
              <w:br/>
              <w:t>ЖКХ на рынке района действует</w:t>
            </w:r>
            <w:r w:rsidRPr="00112A19">
              <w:rPr>
                <w:color w:val="000000"/>
                <w:sz w:val="22"/>
                <w:szCs w:val="22"/>
              </w:rPr>
              <w:br/>
              <w:t>только одно предприятие.</w:t>
            </w:r>
          </w:p>
        </w:tc>
        <w:tc>
          <w:tcPr>
            <w:tcW w:w="4927" w:type="dxa"/>
            <w:tcBorders>
              <w:left w:val="nil"/>
            </w:tcBorders>
            <w:vAlign w:val="center"/>
          </w:tcPr>
          <w:p w:rsidR="008C3322" w:rsidRPr="00112A19" w:rsidRDefault="008C3322" w:rsidP="008C3322">
            <w:pPr>
              <w:rPr>
                <w:color w:val="000000"/>
                <w:sz w:val="22"/>
                <w:szCs w:val="22"/>
              </w:rPr>
            </w:pPr>
            <w:r w:rsidRPr="00112A19">
              <w:rPr>
                <w:color w:val="000000"/>
                <w:sz w:val="22"/>
                <w:szCs w:val="22"/>
              </w:rPr>
              <w:t>1. Низкое качество предоставляемых услуг</w:t>
            </w:r>
          </w:p>
        </w:tc>
      </w:tr>
      <w:tr w:rsidR="008C3322" w:rsidTr="00A14F30">
        <w:tc>
          <w:tcPr>
            <w:tcW w:w="4927" w:type="dxa"/>
            <w:tcBorders>
              <w:top w:val="nil"/>
              <w:bottom w:val="nil"/>
            </w:tcBorders>
          </w:tcPr>
          <w:p w:rsidR="008C3322" w:rsidRPr="00112A19" w:rsidRDefault="008C3322" w:rsidP="008C3322">
            <w:pPr>
              <w:rPr>
                <w:color w:val="000000"/>
                <w:sz w:val="22"/>
                <w:szCs w:val="22"/>
              </w:rPr>
            </w:pPr>
            <w:r w:rsidRPr="00112A19">
              <w:rPr>
                <w:color w:val="000000"/>
                <w:sz w:val="22"/>
                <w:szCs w:val="22"/>
              </w:rPr>
              <w:t>2.Изношенность инженерных коммуникаций в сельских поселениях</w:t>
            </w:r>
          </w:p>
        </w:tc>
        <w:tc>
          <w:tcPr>
            <w:tcW w:w="4927" w:type="dxa"/>
            <w:tcBorders>
              <w:top w:val="nil"/>
              <w:left w:val="nil"/>
              <w:bottom w:val="nil"/>
            </w:tcBorders>
            <w:vAlign w:val="center"/>
          </w:tcPr>
          <w:p w:rsidR="008C3322" w:rsidRPr="00112A19" w:rsidRDefault="008C3322" w:rsidP="008C3322">
            <w:pPr>
              <w:rPr>
                <w:color w:val="000000"/>
                <w:sz w:val="22"/>
                <w:szCs w:val="22"/>
              </w:rPr>
            </w:pPr>
            <w:r w:rsidRPr="00112A19">
              <w:rPr>
                <w:color w:val="000000"/>
                <w:sz w:val="22"/>
                <w:szCs w:val="22"/>
              </w:rPr>
              <w:t>2. Повышение аварийности в жилищно-коммунальной сфере</w:t>
            </w:r>
          </w:p>
        </w:tc>
      </w:tr>
      <w:tr w:rsidR="008C3322" w:rsidTr="00A14F30">
        <w:tc>
          <w:tcPr>
            <w:tcW w:w="9854" w:type="dxa"/>
            <w:gridSpan w:val="2"/>
          </w:tcPr>
          <w:p w:rsidR="008C3322" w:rsidRPr="00112A19" w:rsidRDefault="008C3322" w:rsidP="008C3322">
            <w:pPr>
              <w:jc w:val="center"/>
              <w:rPr>
                <w:color w:val="000000"/>
                <w:sz w:val="22"/>
                <w:szCs w:val="22"/>
              </w:rPr>
            </w:pPr>
            <w:r w:rsidRPr="00112A19">
              <w:rPr>
                <w:color w:val="000000"/>
                <w:sz w:val="22"/>
                <w:szCs w:val="22"/>
              </w:rPr>
              <w:t>Строительный комплекс</w:t>
            </w:r>
          </w:p>
        </w:tc>
      </w:tr>
      <w:tr w:rsidR="008C3322" w:rsidTr="008C3322">
        <w:tc>
          <w:tcPr>
            <w:tcW w:w="4927" w:type="dxa"/>
            <w:vAlign w:val="center"/>
          </w:tcPr>
          <w:p w:rsidR="008C3322" w:rsidRPr="00112A19" w:rsidRDefault="008C3322" w:rsidP="008C3322">
            <w:pPr>
              <w:rPr>
                <w:color w:val="000000"/>
                <w:sz w:val="22"/>
                <w:szCs w:val="22"/>
              </w:rPr>
            </w:pPr>
            <w:r w:rsidRPr="00112A19">
              <w:rPr>
                <w:color w:val="000000"/>
                <w:sz w:val="22"/>
                <w:szCs w:val="22"/>
              </w:rPr>
              <w:lastRenderedPageBreak/>
              <w:t>1. Снижение объемов строительства жилья</w:t>
            </w:r>
          </w:p>
        </w:tc>
        <w:tc>
          <w:tcPr>
            <w:tcW w:w="4927" w:type="dxa"/>
            <w:tcBorders>
              <w:left w:val="nil"/>
            </w:tcBorders>
            <w:vAlign w:val="center"/>
          </w:tcPr>
          <w:p w:rsidR="008C3322" w:rsidRPr="00112A19" w:rsidRDefault="008C3322" w:rsidP="008C3322">
            <w:pPr>
              <w:rPr>
                <w:color w:val="000000"/>
                <w:sz w:val="22"/>
                <w:szCs w:val="22"/>
              </w:rPr>
            </w:pPr>
            <w:r w:rsidRPr="00112A19">
              <w:rPr>
                <w:color w:val="000000"/>
                <w:sz w:val="22"/>
                <w:szCs w:val="22"/>
              </w:rPr>
              <w:t>1. Повышение уровня аварийности и ветхости жилищного фонда района и населения</w:t>
            </w:r>
          </w:p>
        </w:tc>
      </w:tr>
      <w:tr w:rsidR="008C3322" w:rsidTr="008C3322">
        <w:tc>
          <w:tcPr>
            <w:tcW w:w="4927" w:type="dxa"/>
            <w:vAlign w:val="center"/>
          </w:tcPr>
          <w:p w:rsidR="008C3322" w:rsidRPr="00112A19" w:rsidRDefault="008C3322" w:rsidP="008C3322">
            <w:pPr>
              <w:rPr>
                <w:color w:val="000000"/>
                <w:sz w:val="22"/>
                <w:szCs w:val="22"/>
              </w:rPr>
            </w:pPr>
            <w:r w:rsidRPr="00112A19">
              <w:rPr>
                <w:color w:val="000000"/>
                <w:sz w:val="22"/>
                <w:szCs w:val="22"/>
              </w:rPr>
              <w:t>2. Высокая себестоимость строительства</w:t>
            </w:r>
          </w:p>
        </w:tc>
        <w:tc>
          <w:tcPr>
            <w:tcW w:w="4927" w:type="dxa"/>
            <w:tcBorders>
              <w:left w:val="nil"/>
            </w:tcBorders>
            <w:vAlign w:val="center"/>
          </w:tcPr>
          <w:p w:rsidR="008C3322" w:rsidRPr="00112A19" w:rsidRDefault="008C3322" w:rsidP="008C3322">
            <w:pPr>
              <w:rPr>
                <w:color w:val="000000"/>
                <w:sz w:val="22"/>
                <w:szCs w:val="22"/>
              </w:rPr>
            </w:pPr>
            <w:r w:rsidRPr="00112A19">
              <w:rPr>
                <w:color w:val="000000"/>
                <w:sz w:val="22"/>
                <w:szCs w:val="22"/>
              </w:rPr>
              <w:t>2. Отток молодежи и населения среднего возраста по причине отсутствия жилья.</w:t>
            </w:r>
          </w:p>
        </w:tc>
      </w:tr>
      <w:tr w:rsidR="008C3322" w:rsidTr="008C3322">
        <w:tc>
          <w:tcPr>
            <w:tcW w:w="4927" w:type="dxa"/>
            <w:tcBorders>
              <w:bottom w:val="nil"/>
            </w:tcBorders>
            <w:vAlign w:val="center"/>
          </w:tcPr>
          <w:p w:rsidR="008C3322" w:rsidRPr="00112A19" w:rsidRDefault="008C3322" w:rsidP="008C3322">
            <w:pPr>
              <w:rPr>
                <w:color w:val="000000"/>
                <w:sz w:val="22"/>
                <w:szCs w:val="22"/>
              </w:rPr>
            </w:pPr>
            <w:r w:rsidRPr="00112A19">
              <w:rPr>
                <w:color w:val="000000"/>
                <w:sz w:val="22"/>
                <w:szCs w:val="22"/>
              </w:rPr>
              <w:t>3.Недостаточно высокий уровень платежеспособного спроса населения по жилищному строительству.</w:t>
            </w:r>
          </w:p>
        </w:tc>
        <w:tc>
          <w:tcPr>
            <w:tcW w:w="4927" w:type="dxa"/>
            <w:tcBorders>
              <w:left w:val="nil"/>
              <w:bottom w:val="nil"/>
            </w:tcBorders>
            <w:vAlign w:val="center"/>
          </w:tcPr>
          <w:p w:rsidR="008C3322" w:rsidRPr="00112A19" w:rsidRDefault="008C3322" w:rsidP="008C3322">
            <w:pPr>
              <w:jc w:val="both"/>
              <w:rPr>
                <w:color w:val="000000"/>
                <w:sz w:val="22"/>
                <w:szCs w:val="22"/>
              </w:rPr>
            </w:pPr>
            <w:r w:rsidRPr="00112A19">
              <w:rPr>
                <w:color w:val="000000"/>
                <w:sz w:val="22"/>
                <w:szCs w:val="22"/>
              </w:rPr>
              <w:t>3.Рост  числа семей, нуждающихся в улучшении жилищных условий</w:t>
            </w:r>
          </w:p>
        </w:tc>
      </w:tr>
      <w:tr w:rsidR="008C3322" w:rsidTr="00A14F30">
        <w:tc>
          <w:tcPr>
            <w:tcW w:w="9854" w:type="dxa"/>
            <w:gridSpan w:val="2"/>
          </w:tcPr>
          <w:p w:rsidR="008C3322" w:rsidRPr="00112A19" w:rsidRDefault="008C3322" w:rsidP="008C3322">
            <w:pPr>
              <w:jc w:val="center"/>
              <w:rPr>
                <w:color w:val="000000"/>
                <w:sz w:val="22"/>
                <w:szCs w:val="22"/>
              </w:rPr>
            </w:pPr>
            <w:r w:rsidRPr="00112A19">
              <w:rPr>
                <w:color w:val="000000"/>
                <w:sz w:val="22"/>
                <w:szCs w:val="22"/>
              </w:rPr>
              <w:t>Транспортная инфраструктура</w:t>
            </w:r>
          </w:p>
        </w:tc>
      </w:tr>
      <w:tr w:rsidR="008C3322" w:rsidTr="008C3322">
        <w:tc>
          <w:tcPr>
            <w:tcW w:w="4927" w:type="dxa"/>
            <w:vAlign w:val="center"/>
          </w:tcPr>
          <w:p w:rsidR="008C3322" w:rsidRPr="00112A19" w:rsidRDefault="008C3322" w:rsidP="008C3322">
            <w:pPr>
              <w:rPr>
                <w:color w:val="000000"/>
                <w:sz w:val="22"/>
                <w:szCs w:val="22"/>
              </w:rPr>
            </w:pPr>
            <w:r w:rsidRPr="00112A19">
              <w:rPr>
                <w:color w:val="000000"/>
                <w:sz w:val="22"/>
                <w:szCs w:val="22"/>
              </w:rPr>
              <w:t>1. Отсутствии автотранспортного предприятия на территории района</w:t>
            </w:r>
          </w:p>
        </w:tc>
        <w:tc>
          <w:tcPr>
            <w:tcW w:w="4927" w:type="dxa"/>
            <w:tcBorders>
              <w:left w:val="nil"/>
            </w:tcBorders>
            <w:vAlign w:val="center"/>
          </w:tcPr>
          <w:p w:rsidR="008C3322" w:rsidRPr="00112A19" w:rsidRDefault="008C3322" w:rsidP="008C3322">
            <w:pPr>
              <w:rPr>
                <w:color w:val="000000"/>
                <w:sz w:val="22"/>
                <w:szCs w:val="22"/>
              </w:rPr>
            </w:pPr>
            <w:r w:rsidRPr="00112A19">
              <w:rPr>
                <w:color w:val="000000"/>
                <w:sz w:val="22"/>
                <w:szCs w:val="22"/>
              </w:rPr>
              <w:t>1. Снижение уровня удовлетворенности населения транспортным обслуживанием</w:t>
            </w:r>
          </w:p>
        </w:tc>
      </w:tr>
      <w:tr w:rsidR="008C3322" w:rsidTr="008C3322">
        <w:tc>
          <w:tcPr>
            <w:tcW w:w="4927" w:type="dxa"/>
            <w:vAlign w:val="center"/>
          </w:tcPr>
          <w:p w:rsidR="008C3322" w:rsidRPr="00112A19" w:rsidRDefault="008C3322" w:rsidP="008C3322">
            <w:pPr>
              <w:rPr>
                <w:color w:val="000000"/>
                <w:sz w:val="22"/>
                <w:szCs w:val="22"/>
              </w:rPr>
            </w:pPr>
            <w:r w:rsidRPr="00112A19">
              <w:rPr>
                <w:color w:val="000000"/>
                <w:sz w:val="22"/>
                <w:szCs w:val="22"/>
              </w:rPr>
              <w:t>2.Низкая доля дорог с твердым покрытие в сельской местности</w:t>
            </w:r>
          </w:p>
        </w:tc>
        <w:tc>
          <w:tcPr>
            <w:tcW w:w="4927" w:type="dxa"/>
            <w:tcBorders>
              <w:left w:val="nil"/>
            </w:tcBorders>
            <w:vAlign w:val="center"/>
          </w:tcPr>
          <w:p w:rsidR="008C3322" w:rsidRPr="00112A19" w:rsidRDefault="008C3322" w:rsidP="008C3322">
            <w:pPr>
              <w:rPr>
                <w:color w:val="000000"/>
                <w:sz w:val="22"/>
                <w:szCs w:val="22"/>
              </w:rPr>
            </w:pPr>
            <w:r w:rsidRPr="00112A19">
              <w:rPr>
                <w:color w:val="000000"/>
                <w:sz w:val="22"/>
                <w:szCs w:val="22"/>
              </w:rPr>
              <w:t>2.Сокращение транспортно пассажирских перевозок и увеличение доли населенных пунктов не обеспеченных транспортным обслуживанием</w:t>
            </w:r>
          </w:p>
        </w:tc>
      </w:tr>
      <w:tr w:rsidR="008C3322" w:rsidTr="008C3322">
        <w:tc>
          <w:tcPr>
            <w:tcW w:w="4927" w:type="dxa"/>
            <w:tcBorders>
              <w:bottom w:val="nil"/>
            </w:tcBorders>
            <w:vAlign w:val="center"/>
          </w:tcPr>
          <w:p w:rsidR="008C3322" w:rsidRPr="00112A19" w:rsidRDefault="008C3322" w:rsidP="008C3322">
            <w:pPr>
              <w:rPr>
                <w:color w:val="000000"/>
                <w:sz w:val="22"/>
                <w:szCs w:val="22"/>
              </w:rPr>
            </w:pPr>
            <w:r w:rsidRPr="00112A19">
              <w:rPr>
                <w:color w:val="000000"/>
                <w:sz w:val="22"/>
                <w:szCs w:val="22"/>
              </w:rPr>
              <w:t xml:space="preserve">3.Дефицит сформированных и обеспеченных инфраструктурой (инженерные сети, подъездные пути) земельных участков под жилищную застройку. </w:t>
            </w:r>
          </w:p>
        </w:tc>
        <w:tc>
          <w:tcPr>
            <w:tcW w:w="4927" w:type="dxa"/>
            <w:tcBorders>
              <w:left w:val="nil"/>
              <w:bottom w:val="nil"/>
            </w:tcBorders>
            <w:vAlign w:val="center"/>
          </w:tcPr>
          <w:p w:rsidR="008C3322" w:rsidRPr="00112A19" w:rsidRDefault="008C3322" w:rsidP="008C3322">
            <w:pPr>
              <w:rPr>
                <w:color w:val="000000"/>
                <w:sz w:val="22"/>
                <w:szCs w:val="22"/>
              </w:rPr>
            </w:pPr>
            <w:r w:rsidRPr="00112A19">
              <w:rPr>
                <w:color w:val="000000"/>
                <w:sz w:val="22"/>
                <w:szCs w:val="22"/>
              </w:rPr>
              <w:t> </w:t>
            </w:r>
          </w:p>
        </w:tc>
      </w:tr>
      <w:tr w:rsidR="001C38A1" w:rsidTr="00A14F30">
        <w:tc>
          <w:tcPr>
            <w:tcW w:w="9854" w:type="dxa"/>
            <w:gridSpan w:val="2"/>
          </w:tcPr>
          <w:p w:rsidR="001C38A1" w:rsidRPr="00112A19" w:rsidRDefault="001C38A1" w:rsidP="001C38A1">
            <w:pPr>
              <w:jc w:val="center"/>
              <w:rPr>
                <w:color w:val="000000"/>
                <w:sz w:val="22"/>
                <w:szCs w:val="22"/>
              </w:rPr>
            </w:pPr>
            <w:r w:rsidRPr="00112A19">
              <w:rPr>
                <w:color w:val="000000"/>
                <w:sz w:val="22"/>
                <w:szCs w:val="22"/>
              </w:rPr>
              <w:t>Экология</w:t>
            </w:r>
          </w:p>
        </w:tc>
      </w:tr>
      <w:tr w:rsidR="001C38A1" w:rsidTr="00A14F30">
        <w:tc>
          <w:tcPr>
            <w:tcW w:w="4927" w:type="dxa"/>
            <w:tcBorders>
              <w:bottom w:val="nil"/>
            </w:tcBorders>
            <w:vAlign w:val="center"/>
          </w:tcPr>
          <w:p w:rsidR="001C38A1" w:rsidRPr="00112A19" w:rsidRDefault="001C38A1" w:rsidP="001C38A1">
            <w:pPr>
              <w:rPr>
                <w:color w:val="000000"/>
                <w:sz w:val="22"/>
                <w:szCs w:val="22"/>
              </w:rPr>
            </w:pPr>
            <w:r w:rsidRPr="00112A19">
              <w:rPr>
                <w:color w:val="000000"/>
                <w:sz w:val="22"/>
                <w:szCs w:val="22"/>
              </w:rPr>
              <w:t>1.Отсутствие производственных мощностей по сортировке, переработке и уничтожению отходов; отсутствие селективного сбора, вывоза и переработки отходов.</w:t>
            </w:r>
          </w:p>
        </w:tc>
        <w:tc>
          <w:tcPr>
            <w:tcW w:w="4927" w:type="dxa"/>
            <w:tcBorders>
              <w:left w:val="nil"/>
              <w:bottom w:val="nil"/>
            </w:tcBorders>
            <w:vAlign w:val="center"/>
          </w:tcPr>
          <w:p w:rsidR="001C38A1" w:rsidRPr="00112A19" w:rsidRDefault="001C38A1" w:rsidP="001C38A1">
            <w:pPr>
              <w:rPr>
                <w:color w:val="000000"/>
                <w:sz w:val="22"/>
                <w:szCs w:val="22"/>
              </w:rPr>
            </w:pPr>
            <w:r w:rsidRPr="00112A19">
              <w:rPr>
                <w:color w:val="000000"/>
                <w:sz w:val="22"/>
                <w:szCs w:val="22"/>
              </w:rPr>
              <w:t>1.   Увеличение количества несанкционированных свалок.</w:t>
            </w:r>
          </w:p>
        </w:tc>
      </w:tr>
      <w:tr w:rsidR="001C38A1" w:rsidTr="001C38A1">
        <w:tc>
          <w:tcPr>
            <w:tcW w:w="9854" w:type="dxa"/>
            <w:gridSpan w:val="2"/>
          </w:tcPr>
          <w:p w:rsidR="001C38A1" w:rsidRPr="00112A19" w:rsidRDefault="001C38A1" w:rsidP="001C38A1">
            <w:pPr>
              <w:jc w:val="center"/>
              <w:rPr>
                <w:color w:val="000000"/>
                <w:sz w:val="22"/>
                <w:szCs w:val="22"/>
              </w:rPr>
            </w:pPr>
            <w:r w:rsidRPr="00112A19">
              <w:rPr>
                <w:color w:val="000000"/>
                <w:sz w:val="22"/>
                <w:szCs w:val="22"/>
              </w:rPr>
              <w:t>Безопасность и криминогенная обстановка</w:t>
            </w:r>
          </w:p>
        </w:tc>
      </w:tr>
      <w:tr w:rsidR="001C38A1" w:rsidTr="001C38A1">
        <w:tc>
          <w:tcPr>
            <w:tcW w:w="4927" w:type="dxa"/>
            <w:tcBorders>
              <w:right w:val="nil"/>
            </w:tcBorders>
            <w:vAlign w:val="bottom"/>
          </w:tcPr>
          <w:p w:rsidR="001C38A1" w:rsidRPr="00112A19" w:rsidRDefault="001C38A1" w:rsidP="001C38A1">
            <w:pPr>
              <w:rPr>
                <w:color w:val="000000"/>
                <w:sz w:val="22"/>
                <w:szCs w:val="22"/>
              </w:rPr>
            </w:pPr>
            <w:r w:rsidRPr="00112A19">
              <w:rPr>
                <w:color w:val="000000"/>
                <w:sz w:val="22"/>
                <w:szCs w:val="22"/>
              </w:rPr>
              <w:t>1. Недостаточное качество взаимодействия системы взаимодействия единой дежурной диспетчерской службы и дежурной диспетчерской службы с момента поступления вызова до оказания помощи пострадавшим при привлечении нескольких экстренных оперативных служб.</w:t>
            </w:r>
          </w:p>
        </w:tc>
        <w:tc>
          <w:tcPr>
            <w:tcW w:w="4927" w:type="dxa"/>
            <w:vAlign w:val="center"/>
          </w:tcPr>
          <w:p w:rsidR="001C38A1" w:rsidRPr="00112A19" w:rsidRDefault="001C38A1" w:rsidP="001C38A1">
            <w:pPr>
              <w:rPr>
                <w:color w:val="000000"/>
                <w:sz w:val="22"/>
                <w:szCs w:val="22"/>
              </w:rPr>
            </w:pPr>
            <w:r w:rsidRPr="00112A19">
              <w:rPr>
                <w:color w:val="000000"/>
                <w:sz w:val="22"/>
                <w:szCs w:val="22"/>
              </w:rPr>
              <w:t>1. Недостаточная  антитеррористическая защищенность отдельных потенциально опасных и критически важных объектов и объектов с массовым пребыванием людей (угроза терроризма).</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2. Низкий уровень материально-технического оснащения органов внутренних дел, пожарных частей и ЕДДС.</w:t>
            </w:r>
          </w:p>
        </w:tc>
        <w:tc>
          <w:tcPr>
            <w:tcW w:w="4927" w:type="dxa"/>
            <w:tcBorders>
              <w:left w:val="nil"/>
            </w:tcBorders>
            <w:vAlign w:val="center"/>
          </w:tcPr>
          <w:p w:rsidR="001C38A1" w:rsidRPr="00112A19" w:rsidRDefault="001C38A1" w:rsidP="001C38A1">
            <w:pPr>
              <w:rPr>
                <w:color w:val="000000"/>
                <w:sz w:val="22"/>
                <w:szCs w:val="22"/>
              </w:rPr>
            </w:pPr>
            <w:r w:rsidRPr="00112A19">
              <w:rPr>
                <w:color w:val="000000"/>
                <w:sz w:val="22"/>
                <w:szCs w:val="22"/>
              </w:rPr>
              <w:t>2. Проявление формализма со стороны надзорных органов при привлечении виновных лиц к предусмотренной законом ответственности - нарушение норм материального и процессуального права, недостаточный контроль исполнения вынесенных решений и др. (угроза роста рецидивной и организованной преступности, социально негативных тенденций среди населения).</w:t>
            </w:r>
          </w:p>
        </w:tc>
      </w:tr>
      <w:tr w:rsidR="001C38A1" w:rsidTr="00A14F30">
        <w:tc>
          <w:tcPr>
            <w:tcW w:w="9854" w:type="dxa"/>
            <w:gridSpan w:val="2"/>
          </w:tcPr>
          <w:p w:rsidR="001C38A1" w:rsidRPr="00112A19" w:rsidRDefault="001C38A1" w:rsidP="001C38A1">
            <w:pPr>
              <w:jc w:val="center"/>
              <w:rPr>
                <w:color w:val="000000"/>
                <w:sz w:val="22"/>
                <w:szCs w:val="22"/>
              </w:rPr>
            </w:pPr>
            <w:r w:rsidRPr="00112A19">
              <w:rPr>
                <w:color w:val="000000"/>
                <w:sz w:val="22"/>
                <w:szCs w:val="22"/>
              </w:rPr>
              <w:t>Экономическое развитие и инновационный потенциал</w:t>
            </w:r>
          </w:p>
        </w:tc>
      </w:tr>
      <w:tr w:rsidR="001C38A1" w:rsidTr="00A14F30">
        <w:tc>
          <w:tcPr>
            <w:tcW w:w="4927" w:type="dxa"/>
            <w:vAlign w:val="center"/>
          </w:tcPr>
          <w:p w:rsidR="001C38A1" w:rsidRPr="00112A19" w:rsidRDefault="001C38A1" w:rsidP="001C38A1">
            <w:pPr>
              <w:rPr>
                <w:color w:val="000000"/>
                <w:sz w:val="22"/>
                <w:szCs w:val="22"/>
              </w:rPr>
            </w:pPr>
            <w:r w:rsidRPr="00112A19">
              <w:rPr>
                <w:color w:val="000000"/>
                <w:sz w:val="22"/>
                <w:szCs w:val="22"/>
              </w:rPr>
              <w:t>1. Низкий уровень эффективности существующих производств</w:t>
            </w:r>
          </w:p>
        </w:tc>
        <w:tc>
          <w:tcPr>
            <w:tcW w:w="4927" w:type="dxa"/>
            <w:tcBorders>
              <w:left w:val="nil"/>
            </w:tcBorders>
            <w:vAlign w:val="bottom"/>
          </w:tcPr>
          <w:p w:rsidR="001C38A1" w:rsidRPr="00112A19" w:rsidRDefault="001C38A1" w:rsidP="001C38A1">
            <w:pPr>
              <w:rPr>
                <w:color w:val="000000"/>
                <w:sz w:val="22"/>
                <w:szCs w:val="22"/>
              </w:rPr>
            </w:pPr>
            <w:r w:rsidRPr="00112A19">
              <w:rPr>
                <w:color w:val="000000"/>
                <w:sz w:val="22"/>
                <w:szCs w:val="22"/>
              </w:rPr>
              <w:t>1. Устаревшая материально-техническая база организаций для создания и внедрения новых технологий.</w:t>
            </w:r>
          </w:p>
        </w:tc>
      </w:tr>
      <w:tr w:rsidR="001C38A1" w:rsidTr="00A14F30">
        <w:tc>
          <w:tcPr>
            <w:tcW w:w="4927" w:type="dxa"/>
            <w:tcBorders>
              <w:top w:val="nil"/>
            </w:tcBorders>
            <w:vAlign w:val="bottom"/>
          </w:tcPr>
          <w:p w:rsidR="001C38A1" w:rsidRPr="00112A19" w:rsidRDefault="001C38A1" w:rsidP="001C38A1">
            <w:pPr>
              <w:rPr>
                <w:color w:val="000000"/>
                <w:sz w:val="22"/>
                <w:szCs w:val="22"/>
              </w:rPr>
            </w:pPr>
            <w:r w:rsidRPr="00112A19">
              <w:rPr>
                <w:color w:val="000000"/>
                <w:sz w:val="22"/>
                <w:szCs w:val="22"/>
              </w:rPr>
              <w:t>2.Неразвитость инновационной инфраструктуры (посреднические, информационные, юридические, банковские, прочие услуги).</w:t>
            </w:r>
          </w:p>
        </w:tc>
        <w:tc>
          <w:tcPr>
            <w:tcW w:w="4927" w:type="dxa"/>
            <w:tcBorders>
              <w:top w:val="nil"/>
              <w:left w:val="nil"/>
            </w:tcBorders>
            <w:vAlign w:val="center"/>
          </w:tcPr>
          <w:p w:rsidR="001C38A1" w:rsidRPr="00112A19" w:rsidRDefault="001C38A1" w:rsidP="001C38A1">
            <w:pPr>
              <w:rPr>
                <w:color w:val="000000"/>
                <w:sz w:val="22"/>
                <w:szCs w:val="22"/>
              </w:rPr>
            </w:pPr>
            <w:r w:rsidRPr="00112A19">
              <w:rPr>
                <w:color w:val="000000"/>
                <w:sz w:val="22"/>
                <w:szCs w:val="22"/>
              </w:rPr>
              <w:t>2.Усиление оттока квалифицированных кадров в обрабатывающей промышленности</w:t>
            </w:r>
          </w:p>
        </w:tc>
      </w:tr>
      <w:tr w:rsidR="001C38A1" w:rsidTr="00A14F30">
        <w:tc>
          <w:tcPr>
            <w:tcW w:w="4927" w:type="dxa"/>
            <w:tcBorders>
              <w:top w:val="nil"/>
            </w:tcBorders>
            <w:vAlign w:val="center"/>
          </w:tcPr>
          <w:p w:rsidR="001C38A1" w:rsidRPr="00112A19" w:rsidRDefault="001C38A1" w:rsidP="001C38A1">
            <w:pPr>
              <w:rPr>
                <w:color w:val="000000"/>
                <w:sz w:val="22"/>
                <w:szCs w:val="22"/>
              </w:rPr>
            </w:pPr>
            <w:r w:rsidRPr="00112A19">
              <w:rPr>
                <w:color w:val="000000"/>
                <w:sz w:val="22"/>
                <w:szCs w:val="22"/>
              </w:rPr>
              <w:t>3. Высокая степень физического износа основных производственных фондов промышленных предприятий</w:t>
            </w:r>
          </w:p>
        </w:tc>
        <w:tc>
          <w:tcPr>
            <w:tcW w:w="4927" w:type="dxa"/>
            <w:tcBorders>
              <w:top w:val="nil"/>
              <w:left w:val="nil"/>
            </w:tcBorders>
            <w:vAlign w:val="center"/>
          </w:tcPr>
          <w:p w:rsidR="001C38A1" w:rsidRPr="00112A19" w:rsidRDefault="001C38A1" w:rsidP="001C38A1">
            <w:pPr>
              <w:rPr>
                <w:color w:val="000000"/>
                <w:sz w:val="22"/>
                <w:szCs w:val="22"/>
              </w:rPr>
            </w:pPr>
            <w:r w:rsidRPr="00112A19">
              <w:rPr>
                <w:color w:val="000000"/>
                <w:sz w:val="22"/>
                <w:szCs w:val="22"/>
              </w:rPr>
              <w:t>3. Снижение доли инвестиций за счет внебюджетных источников финансирования</w:t>
            </w:r>
          </w:p>
        </w:tc>
      </w:tr>
      <w:tr w:rsidR="001C38A1" w:rsidTr="00A14F30">
        <w:tc>
          <w:tcPr>
            <w:tcW w:w="4927" w:type="dxa"/>
            <w:tcBorders>
              <w:top w:val="nil"/>
            </w:tcBorders>
            <w:vAlign w:val="center"/>
          </w:tcPr>
          <w:p w:rsidR="001C38A1" w:rsidRPr="00112A19" w:rsidRDefault="001C38A1" w:rsidP="001C38A1">
            <w:pPr>
              <w:rPr>
                <w:color w:val="000000"/>
                <w:sz w:val="22"/>
                <w:szCs w:val="22"/>
              </w:rPr>
            </w:pPr>
            <w:r w:rsidRPr="00112A19">
              <w:rPr>
                <w:color w:val="000000"/>
                <w:sz w:val="22"/>
                <w:szCs w:val="22"/>
              </w:rPr>
              <w:t>4. Отсутствие инвесторов для открытия новых производств</w:t>
            </w:r>
          </w:p>
        </w:tc>
        <w:tc>
          <w:tcPr>
            <w:tcW w:w="4927" w:type="dxa"/>
            <w:tcBorders>
              <w:top w:val="nil"/>
              <w:left w:val="nil"/>
            </w:tcBorders>
            <w:vAlign w:val="center"/>
          </w:tcPr>
          <w:p w:rsidR="001C38A1" w:rsidRPr="00112A19" w:rsidRDefault="001C38A1" w:rsidP="001C38A1">
            <w:pPr>
              <w:rPr>
                <w:color w:val="000000"/>
                <w:sz w:val="22"/>
                <w:szCs w:val="22"/>
              </w:rPr>
            </w:pPr>
            <w:r w:rsidRPr="00112A19">
              <w:rPr>
                <w:color w:val="000000"/>
                <w:sz w:val="22"/>
                <w:szCs w:val="22"/>
              </w:rPr>
              <w:t>4. Отсутствие притока инвестиций в экономику района</w:t>
            </w:r>
          </w:p>
        </w:tc>
      </w:tr>
      <w:tr w:rsidR="001C38A1" w:rsidTr="00A14F30">
        <w:tc>
          <w:tcPr>
            <w:tcW w:w="4927" w:type="dxa"/>
            <w:tcBorders>
              <w:top w:val="nil"/>
            </w:tcBorders>
            <w:vAlign w:val="center"/>
          </w:tcPr>
          <w:p w:rsidR="001C38A1" w:rsidRPr="00112A19" w:rsidRDefault="001C38A1" w:rsidP="001C38A1">
            <w:pPr>
              <w:rPr>
                <w:color w:val="000000"/>
                <w:sz w:val="22"/>
                <w:szCs w:val="22"/>
              </w:rPr>
            </w:pPr>
            <w:r w:rsidRPr="00112A19">
              <w:rPr>
                <w:color w:val="000000"/>
                <w:sz w:val="22"/>
                <w:szCs w:val="22"/>
              </w:rPr>
              <w:t>5.Высокая конкуренция продукции на рынке сбыта</w:t>
            </w:r>
          </w:p>
        </w:tc>
        <w:tc>
          <w:tcPr>
            <w:tcW w:w="4927" w:type="dxa"/>
            <w:tcBorders>
              <w:top w:val="nil"/>
              <w:left w:val="nil"/>
            </w:tcBorders>
            <w:vAlign w:val="center"/>
          </w:tcPr>
          <w:p w:rsidR="001C38A1" w:rsidRPr="00112A19" w:rsidRDefault="001C38A1" w:rsidP="001C38A1">
            <w:pPr>
              <w:rPr>
                <w:color w:val="000000"/>
                <w:sz w:val="22"/>
                <w:szCs w:val="22"/>
              </w:rPr>
            </w:pPr>
            <w:r w:rsidRPr="00112A19">
              <w:rPr>
                <w:color w:val="000000"/>
                <w:sz w:val="22"/>
                <w:szCs w:val="22"/>
              </w:rPr>
              <w:t> </w:t>
            </w:r>
          </w:p>
        </w:tc>
      </w:tr>
      <w:tr w:rsidR="001C38A1" w:rsidTr="00A14F30">
        <w:tc>
          <w:tcPr>
            <w:tcW w:w="4927" w:type="dxa"/>
            <w:tcBorders>
              <w:top w:val="nil"/>
            </w:tcBorders>
            <w:vAlign w:val="center"/>
          </w:tcPr>
          <w:p w:rsidR="001C38A1" w:rsidRPr="00112A19" w:rsidRDefault="001C38A1" w:rsidP="001C38A1">
            <w:pPr>
              <w:rPr>
                <w:color w:val="000000"/>
                <w:sz w:val="22"/>
                <w:szCs w:val="22"/>
              </w:rPr>
            </w:pPr>
            <w:r w:rsidRPr="00112A19">
              <w:rPr>
                <w:color w:val="000000"/>
                <w:sz w:val="22"/>
                <w:szCs w:val="22"/>
              </w:rPr>
              <w:t>6.Отсутсвие инвестиционных площадок с подготовленной инженерной инфраструктурой</w:t>
            </w:r>
          </w:p>
        </w:tc>
        <w:tc>
          <w:tcPr>
            <w:tcW w:w="4927" w:type="dxa"/>
            <w:tcBorders>
              <w:top w:val="nil"/>
              <w:left w:val="nil"/>
            </w:tcBorders>
            <w:vAlign w:val="center"/>
          </w:tcPr>
          <w:p w:rsidR="001C38A1" w:rsidRPr="00112A19" w:rsidRDefault="001C38A1" w:rsidP="001C38A1">
            <w:pPr>
              <w:rPr>
                <w:color w:val="000000"/>
                <w:sz w:val="22"/>
                <w:szCs w:val="22"/>
              </w:rPr>
            </w:pPr>
            <w:r w:rsidRPr="00112A19">
              <w:rPr>
                <w:color w:val="000000"/>
                <w:sz w:val="22"/>
                <w:szCs w:val="22"/>
              </w:rPr>
              <w:t> </w:t>
            </w:r>
          </w:p>
        </w:tc>
      </w:tr>
      <w:tr w:rsidR="001C38A1" w:rsidTr="001C38A1">
        <w:tc>
          <w:tcPr>
            <w:tcW w:w="9854" w:type="dxa"/>
            <w:gridSpan w:val="2"/>
          </w:tcPr>
          <w:p w:rsidR="001C38A1" w:rsidRPr="00112A19" w:rsidRDefault="001C38A1" w:rsidP="001C38A1">
            <w:pPr>
              <w:jc w:val="center"/>
              <w:rPr>
                <w:color w:val="000000"/>
                <w:sz w:val="22"/>
                <w:szCs w:val="22"/>
              </w:rPr>
            </w:pPr>
            <w:r w:rsidRPr="00112A19">
              <w:rPr>
                <w:color w:val="000000"/>
                <w:sz w:val="22"/>
                <w:szCs w:val="22"/>
              </w:rPr>
              <w:t>Муниципальное управление</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lastRenderedPageBreak/>
              <w:t>1. Высокие затраты на постановку объектов недвижимости муниципальной собственности на государственный учет</w:t>
            </w:r>
          </w:p>
        </w:tc>
        <w:tc>
          <w:tcPr>
            <w:tcW w:w="4927" w:type="dxa"/>
            <w:tcBorders>
              <w:left w:val="nil"/>
            </w:tcBorders>
            <w:vAlign w:val="center"/>
          </w:tcPr>
          <w:p w:rsidR="001C38A1" w:rsidRPr="00112A19" w:rsidRDefault="001C38A1" w:rsidP="001C38A1">
            <w:pPr>
              <w:rPr>
                <w:color w:val="000000"/>
                <w:sz w:val="22"/>
                <w:szCs w:val="22"/>
              </w:rPr>
            </w:pPr>
            <w:r w:rsidRPr="00112A19">
              <w:rPr>
                <w:color w:val="000000"/>
                <w:sz w:val="22"/>
                <w:szCs w:val="22"/>
              </w:rPr>
              <w:t>1. Отсутствие потенциальных арендаторов на муниципальное имущество и земельные участки сформированные ОМСУ из неиспользуемых или нерационально используемых</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2. Отсутствие в бюджете финансовых средств на поддержание объектов нежилого фонда в нормальном техническом состоянии</w:t>
            </w:r>
          </w:p>
        </w:tc>
        <w:tc>
          <w:tcPr>
            <w:tcW w:w="4927" w:type="dxa"/>
            <w:tcBorders>
              <w:left w:val="nil"/>
            </w:tcBorders>
            <w:vAlign w:val="center"/>
          </w:tcPr>
          <w:p w:rsidR="001C38A1" w:rsidRPr="00112A19" w:rsidRDefault="001C38A1" w:rsidP="001C38A1">
            <w:pPr>
              <w:rPr>
                <w:color w:val="000000"/>
                <w:sz w:val="22"/>
                <w:szCs w:val="22"/>
              </w:rPr>
            </w:pPr>
            <w:r w:rsidRPr="00112A19">
              <w:rPr>
                <w:color w:val="000000"/>
                <w:sz w:val="22"/>
                <w:szCs w:val="22"/>
              </w:rPr>
              <w:t>2. Снижение объемов финансовых средств, поступающих от аренды муниципального имущества</w:t>
            </w:r>
          </w:p>
        </w:tc>
      </w:tr>
      <w:tr w:rsidR="001C38A1" w:rsidTr="001C38A1">
        <w:tc>
          <w:tcPr>
            <w:tcW w:w="9854" w:type="dxa"/>
            <w:gridSpan w:val="2"/>
          </w:tcPr>
          <w:p w:rsidR="001C38A1" w:rsidRPr="00112A19" w:rsidRDefault="001C38A1" w:rsidP="001C38A1">
            <w:pPr>
              <w:jc w:val="center"/>
              <w:rPr>
                <w:color w:val="000000"/>
                <w:sz w:val="22"/>
                <w:szCs w:val="22"/>
              </w:rPr>
            </w:pPr>
            <w:r w:rsidRPr="00112A19">
              <w:rPr>
                <w:color w:val="000000"/>
                <w:sz w:val="22"/>
                <w:szCs w:val="22"/>
              </w:rPr>
              <w:t>Муниципальные финансы</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1. Низкий удельный вес собственных доходных источников бюджета, зависимость от трансфертов из бюджетов других уровней.</w:t>
            </w:r>
          </w:p>
        </w:tc>
        <w:tc>
          <w:tcPr>
            <w:tcW w:w="4927" w:type="dxa"/>
            <w:tcBorders>
              <w:left w:val="nil"/>
            </w:tcBorders>
            <w:vAlign w:val="center"/>
          </w:tcPr>
          <w:p w:rsidR="001C38A1" w:rsidRPr="00112A19" w:rsidRDefault="001C38A1" w:rsidP="001C38A1">
            <w:pPr>
              <w:rPr>
                <w:color w:val="000000"/>
                <w:sz w:val="22"/>
                <w:szCs w:val="22"/>
              </w:rPr>
            </w:pPr>
            <w:r w:rsidRPr="00112A19">
              <w:rPr>
                <w:color w:val="000000"/>
                <w:sz w:val="22"/>
                <w:szCs w:val="22"/>
              </w:rPr>
              <w:t>1. Недостаток финансовых средств на развитие района, рост муниципального долга</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2. Снижение конкурентных преимуществ по сравнению с другими муниципальными районами республики за получение ресурсов развития</w:t>
            </w:r>
          </w:p>
        </w:tc>
        <w:tc>
          <w:tcPr>
            <w:tcW w:w="4927" w:type="dxa"/>
            <w:tcBorders>
              <w:left w:val="nil"/>
            </w:tcBorders>
            <w:vAlign w:val="center"/>
          </w:tcPr>
          <w:p w:rsidR="001C38A1" w:rsidRPr="00112A19" w:rsidRDefault="001C38A1" w:rsidP="001C38A1">
            <w:pPr>
              <w:rPr>
                <w:color w:val="000000"/>
                <w:sz w:val="22"/>
                <w:szCs w:val="22"/>
              </w:rPr>
            </w:pPr>
            <w:r w:rsidRPr="00112A19">
              <w:rPr>
                <w:color w:val="000000"/>
                <w:sz w:val="22"/>
                <w:szCs w:val="22"/>
              </w:rPr>
              <w:t>2. Сокращение объемов участия в республиканских программах требующих софинансирования из местного бюджета</w:t>
            </w:r>
          </w:p>
        </w:tc>
      </w:tr>
      <w:tr w:rsidR="001C38A1" w:rsidTr="001C38A1">
        <w:tc>
          <w:tcPr>
            <w:tcW w:w="9854" w:type="dxa"/>
            <w:gridSpan w:val="2"/>
          </w:tcPr>
          <w:p w:rsidR="001C38A1" w:rsidRPr="00112A19" w:rsidRDefault="001C38A1" w:rsidP="001C38A1">
            <w:pPr>
              <w:jc w:val="center"/>
              <w:rPr>
                <w:color w:val="000000"/>
                <w:sz w:val="22"/>
                <w:szCs w:val="22"/>
              </w:rPr>
            </w:pPr>
            <w:r w:rsidRPr="00112A19">
              <w:rPr>
                <w:bCs/>
                <w:iCs/>
                <w:sz w:val="22"/>
                <w:szCs w:val="22"/>
              </w:rPr>
              <w:t>Труд и занятость</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1. Слабое возвращение выпускников вузов в район, отток экономически активного населения в трудоспособном возрасте</w:t>
            </w:r>
          </w:p>
        </w:tc>
        <w:tc>
          <w:tcPr>
            <w:tcW w:w="4927" w:type="dxa"/>
            <w:tcBorders>
              <w:left w:val="nil"/>
            </w:tcBorders>
            <w:vAlign w:val="center"/>
          </w:tcPr>
          <w:p w:rsidR="001C38A1" w:rsidRPr="00112A19" w:rsidRDefault="001C38A1" w:rsidP="001C38A1">
            <w:pPr>
              <w:rPr>
                <w:color w:val="000000"/>
                <w:sz w:val="22"/>
                <w:szCs w:val="22"/>
              </w:rPr>
            </w:pPr>
            <w:r w:rsidRPr="00112A19">
              <w:rPr>
                <w:color w:val="000000"/>
                <w:sz w:val="22"/>
                <w:szCs w:val="22"/>
              </w:rPr>
              <w:t>1.Нехваток рабочей силы во всех отраслях хозяйства</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2. Низкий уровень среднемесячной заработной платы</w:t>
            </w:r>
          </w:p>
        </w:tc>
        <w:tc>
          <w:tcPr>
            <w:tcW w:w="4927" w:type="dxa"/>
            <w:tcBorders>
              <w:left w:val="nil"/>
            </w:tcBorders>
            <w:vAlign w:val="center"/>
          </w:tcPr>
          <w:p w:rsidR="001C38A1" w:rsidRPr="00112A19" w:rsidRDefault="001C38A1" w:rsidP="001C38A1">
            <w:pPr>
              <w:rPr>
                <w:color w:val="000000"/>
                <w:sz w:val="22"/>
                <w:szCs w:val="22"/>
              </w:rPr>
            </w:pPr>
            <w:r w:rsidRPr="00112A19">
              <w:rPr>
                <w:color w:val="000000"/>
                <w:sz w:val="22"/>
                <w:szCs w:val="22"/>
              </w:rPr>
              <w:t>2. Отток населения в  другие регионы</w:t>
            </w:r>
          </w:p>
        </w:tc>
      </w:tr>
      <w:tr w:rsidR="001C38A1" w:rsidTr="001C38A1">
        <w:tc>
          <w:tcPr>
            <w:tcW w:w="9854" w:type="dxa"/>
            <w:gridSpan w:val="2"/>
          </w:tcPr>
          <w:p w:rsidR="001C38A1" w:rsidRPr="00112A19" w:rsidRDefault="001C38A1" w:rsidP="001C38A1">
            <w:pPr>
              <w:jc w:val="center"/>
              <w:rPr>
                <w:color w:val="000000"/>
                <w:sz w:val="22"/>
                <w:szCs w:val="22"/>
              </w:rPr>
            </w:pPr>
            <w:r w:rsidRPr="00112A19">
              <w:rPr>
                <w:color w:val="000000"/>
                <w:sz w:val="22"/>
                <w:szCs w:val="22"/>
              </w:rPr>
              <w:t>Сельское хозяйство</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1. Диспаритет цен на сельскохозяйственную продукцию (увеличение стоимости энергоносителей, запасных частией, удобрений)</w:t>
            </w:r>
          </w:p>
        </w:tc>
        <w:tc>
          <w:tcPr>
            <w:tcW w:w="4927" w:type="dxa"/>
            <w:tcBorders>
              <w:left w:val="nil"/>
            </w:tcBorders>
            <w:vAlign w:val="center"/>
          </w:tcPr>
          <w:p w:rsidR="001C38A1" w:rsidRPr="00112A19" w:rsidRDefault="001C38A1" w:rsidP="001C38A1">
            <w:pPr>
              <w:rPr>
                <w:color w:val="000000"/>
                <w:sz w:val="22"/>
                <w:szCs w:val="22"/>
              </w:rPr>
            </w:pPr>
            <w:r w:rsidRPr="00112A19">
              <w:rPr>
                <w:color w:val="000000"/>
                <w:sz w:val="22"/>
                <w:szCs w:val="22"/>
              </w:rPr>
              <w:t>1. Увеличение доля убыточных сельскохозяйственных предприятий и предприятий банкротов</w:t>
            </w:r>
          </w:p>
        </w:tc>
      </w:tr>
      <w:tr w:rsidR="001C38A1" w:rsidTr="001C38A1">
        <w:tc>
          <w:tcPr>
            <w:tcW w:w="4927" w:type="dxa"/>
          </w:tcPr>
          <w:p w:rsidR="001C38A1" w:rsidRPr="00112A19" w:rsidRDefault="001C38A1" w:rsidP="001C38A1">
            <w:pPr>
              <w:rPr>
                <w:color w:val="000000"/>
                <w:sz w:val="22"/>
                <w:szCs w:val="22"/>
              </w:rPr>
            </w:pPr>
            <w:r w:rsidRPr="00112A19">
              <w:rPr>
                <w:color w:val="000000"/>
                <w:sz w:val="22"/>
                <w:szCs w:val="22"/>
              </w:rPr>
              <w:t>2. Высокий процент износа основных фондов в сельскохозяйственном производстве</w:t>
            </w:r>
          </w:p>
        </w:tc>
        <w:tc>
          <w:tcPr>
            <w:tcW w:w="4927" w:type="dxa"/>
            <w:tcBorders>
              <w:left w:val="nil"/>
            </w:tcBorders>
            <w:vAlign w:val="center"/>
          </w:tcPr>
          <w:p w:rsidR="001C38A1" w:rsidRPr="00112A19" w:rsidRDefault="001C38A1" w:rsidP="001C38A1">
            <w:pPr>
              <w:rPr>
                <w:color w:val="000000"/>
                <w:sz w:val="22"/>
                <w:szCs w:val="22"/>
              </w:rPr>
            </w:pPr>
            <w:r w:rsidRPr="00112A19">
              <w:rPr>
                <w:color w:val="000000"/>
                <w:sz w:val="22"/>
                <w:szCs w:val="22"/>
              </w:rPr>
              <w:t>2. Недостаточное внедрение инновационных технологий в агропромышленной отрасли</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3. Старение населения</w:t>
            </w:r>
          </w:p>
        </w:tc>
        <w:tc>
          <w:tcPr>
            <w:tcW w:w="4927" w:type="dxa"/>
            <w:tcBorders>
              <w:left w:val="nil"/>
            </w:tcBorders>
            <w:vAlign w:val="center"/>
          </w:tcPr>
          <w:p w:rsidR="001C38A1" w:rsidRPr="00112A19" w:rsidRDefault="001C38A1" w:rsidP="001C38A1">
            <w:pPr>
              <w:rPr>
                <w:color w:val="000000"/>
                <w:sz w:val="22"/>
                <w:szCs w:val="22"/>
              </w:rPr>
            </w:pPr>
            <w:r w:rsidRPr="00112A19">
              <w:rPr>
                <w:color w:val="000000"/>
                <w:sz w:val="22"/>
                <w:szCs w:val="22"/>
              </w:rPr>
              <w:t>3. Снижение объемов производства продукции в личных подсобных хозяйствах</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4. Низкий уровень заработной платы в сельскохозяйственном производстве</w:t>
            </w:r>
          </w:p>
        </w:tc>
        <w:tc>
          <w:tcPr>
            <w:tcW w:w="4927" w:type="dxa"/>
            <w:tcBorders>
              <w:left w:val="nil"/>
            </w:tcBorders>
          </w:tcPr>
          <w:p w:rsidR="001C38A1" w:rsidRPr="00112A19" w:rsidRDefault="001C38A1" w:rsidP="001C38A1">
            <w:pPr>
              <w:rPr>
                <w:color w:val="000000"/>
                <w:sz w:val="22"/>
                <w:szCs w:val="22"/>
              </w:rPr>
            </w:pPr>
            <w:r w:rsidRPr="00112A19">
              <w:rPr>
                <w:color w:val="000000"/>
                <w:sz w:val="22"/>
                <w:szCs w:val="22"/>
              </w:rPr>
              <w:t>4. Отсутствие возможности у сельского населения участия в действующих программах, обеспечивающих молодых специалистов собственным жильем</w:t>
            </w:r>
          </w:p>
        </w:tc>
      </w:tr>
      <w:tr w:rsidR="001C38A1" w:rsidTr="001C38A1">
        <w:tc>
          <w:tcPr>
            <w:tcW w:w="9854" w:type="dxa"/>
            <w:gridSpan w:val="2"/>
          </w:tcPr>
          <w:p w:rsidR="001C38A1" w:rsidRPr="00112A19" w:rsidRDefault="001C38A1" w:rsidP="001C38A1">
            <w:pPr>
              <w:jc w:val="center"/>
              <w:rPr>
                <w:color w:val="000000"/>
                <w:sz w:val="22"/>
                <w:szCs w:val="22"/>
              </w:rPr>
            </w:pPr>
            <w:r w:rsidRPr="00112A19">
              <w:rPr>
                <w:color w:val="000000"/>
                <w:sz w:val="22"/>
                <w:szCs w:val="22"/>
              </w:rPr>
              <w:t>Потребительский рынок</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1. Недостаточная эффективность государственного регулирования сферы потребительского рынка, отсутствие механизмов регулирования на долгосрочную перспективу</w:t>
            </w:r>
          </w:p>
        </w:tc>
        <w:tc>
          <w:tcPr>
            <w:tcW w:w="4927" w:type="dxa"/>
            <w:vAlign w:val="center"/>
          </w:tcPr>
          <w:p w:rsidR="001C38A1" w:rsidRPr="00112A19" w:rsidRDefault="001C38A1" w:rsidP="001C38A1">
            <w:pPr>
              <w:rPr>
                <w:color w:val="000000"/>
                <w:sz w:val="22"/>
                <w:szCs w:val="22"/>
              </w:rPr>
            </w:pPr>
            <w:r w:rsidRPr="00112A19">
              <w:rPr>
                <w:color w:val="000000"/>
                <w:sz w:val="22"/>
                <w:szCs w:val="22"/>
              </w:rPr>
              <w:t>1. Жители района тратят денежные средства за его пределами (г. Саранск, г. Пенза, г. Москва, г. Нижний Новгород, г. Ковылкино)</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 xml:space="preserve">2. Недостаточно сформирован имидж района как удобного делового и </w:t>
            </w:r>
            <w:r w:rsidR="00FC186C" w:rsidRPr="00112A19">
              <w:rPr>
                <w:color w:val="000000"/>
                <w:sz w:val="22"/>
                <w:szCs w:val="22"/>
              </w:rPr>
              <w:t>туристического</w:t>
            </w:r>
            <w:r w:rsidRPr="00112A19">
              <w:rPr>
                <w:color w:val="000000"/>
                <w:sz w:val="22"/>
                <w:szCs w:val="22"/>
              </w:rPr>
              <w:t xml:space="preserve"> центра</w:t>
            </w:r>
          </w:p>
        </w:tc>
        <w:tc>
          <w:tcPr>
            <w:tcW w:w="4927" w:type="dxa"/>
            <w:vAlign w:val="center"/>
          </w:tcPr>
          <w:p w:rsidR="001C38A1" w:rsidRPr="00112A19" w:rsidRDefault="001C38A1" w:rsidP="001C38A1">
            <w:pPr>
              <w:jc w:val="both"/>
              <w:rPr>
                <w:color w:val="000000"/>
                <w:sz w:val="22"/>
                <w:szCs w:val="22"/>
              </w:rPr>
            </w:pPr>
            <w:r w:rsidRPr="00112A19">
              <w:rPr>
                <w:color w:val="000000"/>
                <w:sz w:val="22"/>
                <w:szCs w:val="22"/>
              </w:rPr>
              <w:t>2. Неконтролируемый рост цен со стороны поставщиков</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3. Наличие многочисленных посредников между производителями продукции и конечным потребителем</w:t>
            </w:r>
          </w:p>
        </w:tc>
        <w:tc>
          <w:tcPr>
            <w:tcW w:w="4927" w:type="dxa"/>
          </w:tcPr>
          <w:p w:rsidR="001C38A1" w:rsidRPr="00112A19" w:rsidRDefault="001C38A1" w:rsidP="001C38A1">
            <w:pPr>
              <w:rPr>
                <w:color w:val="000000"/>
                <w:sz w:val="22"/>
                <w:szCs w:val="22"/>
              </w:rPr>
            </w:pPr>
            <w:r w:rsidRPr="00112A19">
              <w:rPr>
                <w:color w:val="000000"/>
                <w:sz w:val="22"/>
                <w:szCs w:val="22"/>
              </w:rPr>
              <w:t>3. Неформальная занятость граждан в сфере потребительского рынка</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4. Недостаточная социальная ориентированность предприятий</w:t>
            </w:r>
          </w:p>
        </w:tc>
        <w:tc>
          <w:tcPr>
            <w:tcW w:w="4927" w:type="dxa"/>
          </w:tcPr>
          <w:p w:rsidR="001C38A1" w:rsidRPr="00112A19" w:rsidRDefault="001C38A1" w:rsidP="001C38A1">
            <w:pPr>
              <w:rPr>
                <w:color w:val="000000"/>
                <w:sz w:val="22"/>
                <w:szCs w:val="22"/>
              </w:rPr>
            </w:pPr>
            <w:r w:rsidRPr="00112A19">
              <w:rPr>
                <w:color w:val="000000"/>
                <w:sz w:val="22"/>
                <w:szCs w:val="22"/>
              </w:rPr>
              <w:t xml:space="preserve">4. Активность стихийных форм торговли </w:t>
            </w:r>
          </w:p>
        </w:tc>
      </w:tr>
      <w:tr w:rsidR="001C38A1" w:rsidTr="001C38A1">
        <w:tc>
          <w:tcPr>
            <w:tcW w:w="4927" w:type="dxa"/>
            <w:vAlign w:val="center"/>
          </w:tcPr>
          <w:p w:rsidR="001C38A1" w:rsidRPr="00112A19" w:rsidRDefault="001C38A1" w:rsidP="001C38A1">
            <w:pPr>
              <w:rPr>
                <w:color w:val="000000"/>
                <w:sz w:val="22"/>
                <w:szCs w:val="22"/>
              </w:rPr>
            </w:pPr>
            <w:r w:rsidRPr="00112A19">
              <w:rPr>
                <w:color w:val="000000"/>
                <w:sz w:val="22"/>
                <w:szCs w:val="22"/>
              </w:rPr>
              <w:t>5. Снижение платежеспособности граждан</w:t>
            </w:r>
          </w:p>
        </w:tc>
        <w:tc>
          <w:tcPr>
            <w:tcW w:w="4927" w:type="dxa"/>
          </w:tcPr>
          <w:p w:rsidR="001C38A1" w:rsidRPr="00112A19" w:rsidRDefault="001C38A1" w:rsidP="001C38A1">
            <w:pPr>
              <w:rPr>
                <w:color w:val="000000"/>
                <w:sz w:val="22"/>
                <w:szCs w:val="22"/>
              </w:rPr>
            </w:pPr>
            <w:r w:rsidRPr="00112A19">
              <w:rPr>
                <w:color w:val="000000"/>
                <w:sz w:val="22"/>
                <w:szCs w:val="22"/>
              </w:rPr>
              <w:t>5. Недостаточное производство товаров на территории района</w:t>
            </w:r>
          </w:p>
        </w:tc>
      </w:tr>
      <w:tr w:rsidR="001C38A1" w:rsidTr="00A14F30">
        <w:tc>
          <w:tcPr>
            <w:tcW w:w="4927" w:type="dxa"/>
            <w:vAlign w:val="center"/>
          </w:tcPr>
          <w:p w:rsidR="001C38A1" w:rsidRPr="00112A19" w:rsidRDefault="001C38A1" w:rsidP="001C38A1">
            <w:pPr>
              <w:rPr>
                <w:color w:val="000000"/>
                <w:sz w:val="22"/>
                <w:szCs w:val="22"/>
              </w:rPr>
            </w:pPr>
            <w:r w:rsidRPr="00112A19">
              <w:rPr>
                <w:color w:val="000000"/>
                <w:sz w:val="22"/>
                <w:szCs w:val="22"/>
              </w:rPr>
              <w:t>6. Закрытие в сельской местности магазинов потребительской кооперации</w:t>
            </w:r>
          </w:p>
        </w:tc>
        <w:tc>
          <w:tcPr>
            <w:tcW w:w="4927" w:type="dxa"/>
            <w:tcBorders>
              <w:left w:val="nil"/>
            </w:tcBorders>
          </w:tcPr>
          <w:p w:rsidR="001C38A1" w:rsidRPr="00112A19" w:rsidRDefault="001C38A1" w:rsidP="001C38A1">
            <w:pPr>
              <w:rPr>
                <w:color w:val="000000"/>
                <w:sz w:val="22"/>
                <w:szCs w:val="22"/>
              </w:rPr>
            </w:pPr>
            <w:r w:rsidRPr="00112A19">
              <w:rPr>
                <w:color w:val="000000"/>
                <w:sz w:val="22"/>
                <w:szCs w:val="22"/>
              </w:rPr>
              <w:t>6. Возможно проникновение на рынок низкокачественной продукции</w:t>
            </w:r>
          </w:p>
        </w:tc>
      </w:tr>
      <w:tr w:rsidR="001C38A1" w:rsidTr="00A14F30">
        <w:tc>
          <w:tcPr>
            <w:tcW w:w="4927" w:type="dxa"/>
            <w:tcBorders>
              <w:top w:val="nil"/>
            </w:tcBorders>
            <w:vAlign w:val="center"/>
          </w:tcPr>
          <w:p w:rsidR="001C38A1" w:rsidRPr="00112A19" w:rsidRDefault="001C38A1" w:rsidP="001C38A1">
            <w:pPr>
              <w:rPr>
                <w:color w:val="000000"/>
                <w:sz w:val="22"/>
                <w:szCs w:val="22"/>
              </w:rPr>
            </w:pPr>
            <w:r w:rsidRPr="00112A19">
              <w:rPr>
                <w:color w:val="000000"/>
                <w:sz w:val="22"/>
                <w:szCs w:val="22"/>
              </w:rPr>
              <w:t xml:space="preserve">7. Недостаточно развита оптовая и </w:t>
            </w:r>
            <w:r w:rsidR="00FC186C" w:rsidRPr="00112A19">
              <w:rPr>
                <w:color w:val="000000"/>
                <w:sz w:val="22"/>
                <w:szCs w:val="22"/>
              </w:rPr>
              <w:t>логистическая</w:t>
            </w:r>
            <w:r w:rsidRPr="00112A19">
              <w:rPr>
                <w:color w:val="000000"/>
                <w:sz w:val="22"/>
                <w:szCs w:val="22"/>
              </w:rPr>
              <w:t xml:space="preserve"> инфраструктура</w:t>
            </w:r>
          </w:p>
        </w:tc>
        <w:tc>
          <w:tcPr>
            <w:tcW w:w="4927" w:type="dxa"/>
            <w:tcBorders>
              <w:top w:val="nil"/>
              <w:left w:val="nil"/>
            </w:tcBorders>
          </w:tcPr>
          <w:p w:rsidR="001C38A1" w:rsidRPr="00112A19" w:rsidRDefault="001C38A1" w:rsidP="001C38A1">
            <w:pPr>
              <w:rPr>
                <w:color w:val="000000"/>
                <w:sz w:val="22"/>
                <w:szCs w:val="22"/>
              </w:rPr>
            </w:pPr>
            <w:r w:rsidRPr="00112A19">
              <w:rPr>
                <w:color w:val="000000"/>
                <w:sz w:val="22"/>
                <w:szCs w:val="22"/>
              </w:rPr>
              <w:t>7. Неблагоприятные демографические изменения</w:t>
            </w:r>
          </w:p>
        </w:tc>
      </w:tr>
      <w:tr w:rsidR="001C38A1" w:rsidTr="00A14F30">
        <w:tc>
          <w:tcPr>
            <w:tcW w:w="4927" w:type="dxa"/>
            <w:tcBorders>
              <w:top w:val="nil"/>
            </w:tcBorders>
            <w:vAlign w:val="center"/>
          </w:tcPr>
          <w:p w:rsidR="001C38A1" w:rsidRPr="00112A19" w:rsidRDefault="001C38A1" w:rsidP="001C38A1">
            <w:pPr>
              <w:rPr>
                <w:color w:val="000000"/>
                <w:sz w:val="22"/>
                <w:szCs w:val="22"/>
              </w:rPr>
            </w:pPr>
            <w:r w:rsidRPr="00112A19">
              <w:rPr>
                <w:color w:val="000000"/>
                <w:sz w:val="22"/>
                <w:szCs w:val="22"/>
              </w:rPr>
              <w:t xml:space="preserve">8. Плохо развита инфраструктура потребительского рынка в части современного дизайна и благоустройства прилегающих территорий, отсутствия парковок и доступа для маломобильных групп населения </w:t>
            </w:r>
          </w:p>
        </w:tc>
        <w:tc>
          <w:tcPr>
            <w:tcW w:w="4927" w:type="dxa"/>
            <w:tcBorders>
              <w:top w:val="nil"/>
              <w:left w:val="nil"/>
            </w:tcBorders>
          </w:tcPr>
          <w:p w:rsidR="001C38A1" w:rsidRPr="00112A19" w:rsidRDefault="001C38A1" w:rsidP="001C38A1">
            <w:pPr>
              <w:rPr>
                <w:color w:val="000000"/>
                <w:sz w:val="22"/>
                <w:szCs w:val="22"/>
              </w:rPr>
            </w:pPr>
            <w:r w:rsidRPr="00112A19">
              <w:rPr>
                <w:color w:val="000000"/>
                <w:sz w:val="22"/>
                <w:szCs w:val="22"/>
              </w:rPr>
              <w:t>8. Рост цен на коммунальные услуги</w:t>
            </w:r>
          </w:p>
        </w:tc>
      </w:tr>
      <w:tr w:rsidR="001C38A1" w:rsidTr="00A14F30">
        <w:tc>
          <w:tcPr>
            <w:tcW w:w="4927" w:type="dxa"/>
            <w:tcBorders>
              <w:top w:val="nil"/>
            </w:tcBorders>
            <w:vAlign w:val="center"/>
          </w:tcPr>
          <w:p w:rsidR="001C38A1" w:rsidRPr="00112A19" w:rsidRDefault="001C38A1" w:rsidP="001C38A1">
            <w:pPr>
              <w:rPr>
                <w:color w:val="000000"/>
                <w:sz w:val="22"/>
                <w:szCs w:val="22"/>
              </w:rPr>
            </w:pPr>
            <w:r w:rsidRPr="00112A19">
              <w:rPr>
                <w:color w:val="000000"/>
                <w:sz w:val="22"/>
                <w:szCs w:val="22"/>
              </w:rPr>
              <w:lastRenderedPageBreak/>
              <w:t>9. Диспропорции в размещении предприятий сферы услуг на территории района</w:t>
            </w:r>
          </w:p>
        </w:tc>
        <w:tc>
          <w:tcPr>
            <w:tcW w:w="4927" w:type="dxa"/>
            <w:tcBorders>
              <w:top w:val="nil"/>
              <w:left w:val="nil"/>
            </w:tcBorders>
          </w:tcPr>
          <w:p w:rsidR="001C38A1" w:rsidRPr="00112A19" w:rsidRDefault="001C38A1" w:rsidP="001C38A1">
            <w:pPr>
              <w:rPr>
                <w:color w:val="000000"/>
                <w:sz w:val="22"/>
                <w:szCs w:val="22"/>
              </w:rPr>
            </w:pPr>
            <w:r w:rsidRPr="00112A19">
              <w:rPr>
                <w:color w:val="000000"/>
                <w:sz w:val="22"/>
                <w:szCs w:val="22"/>
              </w:rPr>
              <w:t>9. Имеет место теневой товарооборот</w:t>
            </w:r>
          </w:p>
        </w:tc>
      </w:tr>
      <w:tr w:rsidR="001C38A1" w:rsidTr="00A14F30">
        <w:tc>
          <w:tcPr>
            <w:tcW w:w="4927" w:type="dxa"/>
            <w:tcBorders>
              <w:top w:val="nil"/>
            </w:tcBorders>
            <w:vAlign w:val="center"/>
          </w:tcPr>
          <w:p w:rsidR="001C38A1" w:rsidRPr="00112A19" w:rsidRDefault="001C38A1" w:rsidP="001C38A1">
            <w:pPr>
              <w:rPr>
                <w:color w:val="000000"/>
                <w:sz w:val="22"/>
                <w:szCs w:val="22"/>
              </w:rPr>
            </w:pPr>
            <w:r w:rsidRPr="00112A19">
              <w:rPr>
                <w:color w:val="000000"/>
                <w:sz w:val="22"/>
                <w:szCs w:val="22"/>
              </w:rPr>
              <w:t>10. Большая доля нестационарной торговли осуществляет торговлю в неустановленных местах</w:t>
            </w:r>
          </w:p>
        </w:tc>
        <w:tc>
          <w:tcPr>
            <w:tcW w:w="4927" w:type="dxa"/>
            <w:tcBorders>
              <w:top w:val="nil"/>
              <w:left w:val="nil"/>
            </w:tcBorders>
          </w:tcPr>
          <w:p w:rsidR="001C38A1" w:rsidRPr="00112A19" w:rsidRDefault="001C38A1" w:rsidP="001C38A1">
            <w:pPr>
              <w:rPr>
                <w:color w:val="000000"/>
                <w:sz w:val="22"/>
                <w:szCs w:val="22"/>
              </w:rPr>
            </w:pPr>
            <w:r w:rsidRPr="00112A19">
              <w:rPr>
                <w:color w:val="000000"/>
                <w:sz w:val="22"/>
                <w:szCs w:val="22"/>
              </w:rPr>
              <w:t>10.Недостаток инвестиций</w:t>
            </w:r>
          </w:p>
        </w:tc>
      </w:tr>
      <w:tr w:rsidR="001C38A1" w:rsidTr="00A14F30">
        <w:tc>
          <w:tcPr>
            <w:tcW w:w="4927" w:type="dxa"/>
            <w:tcBorders>
              <w:top w:val="nil"/>
            </w:tcBorders>
            <w:vAlign w:val="center"/>
          </w:tcPr>
          <w:p w:rsidR="001C38A1" w:rsidRPr="00112A19" w:rsidRDefault="001C38A1" w:rsidP="001C38A1">
            <w:pPr>
              <w:rPr>
                <w:color w:val="000000"/>
                <w:sz w:val="22"/>
                <w:szCs w:val="22"/>
              </w:rPr>
            </w:pPr>
            <w:r w:rsidRPr="00112A19">
              <w:rPr>
                <w:color w:val="000000"/>
                <w:sz w:val="22"/>
                <w:szCs w:val="22"/>
              </w:rPr>
              <w:t xml:space="preserve">11. Номенклатура оказываемых услуг не в полной мере соответствует </w:t>
            </w:r>
            <w:r w:rsidR="00FC186C" w:rsidRPr="00112A19">
              <w:rPr>
                <w:color w:val="000000"/>
                <w:sz w:val="22"/>
                <w:szCs w:val="22"/>
              </w:rPr>
              <w:t>потребности</w:t>
            </w:r>
            <w:r w:rsidRPr="00112A19">
              <w:rPr>
                <w:color w:val="000000"/>
                <w:sz w:val="22"/>
                <w:szCs w:val="22"/>
              </w:rPr>
              <w:t xml:space="preserve"> жителей и гостей района</w:t>
            </w:r>
          </w:p>
        </w:tc>
        <w:tc>
          <w:tcPr>
            <w:tcW w:w="4927" w:type="dxa"/>
            <w:tcBorders>
              <w:top w:val="nil"/>
              <w:left w:val="nil"/>
            </w:tcBorders>
          </w:tcPr>
          <w:p w:rsidR="001C38A1" w:rsidRPr="00112A19" w:rsidRDefault="001C38A1" w:rsidP="001C38A1">
            <w:pPr>
              <w:rPr>
                <w:color w:val="000000"/>
                <w:sz w:val="22"/>
                <w:szCs w:val="22"/>
              </w:rPr>
            </w:pPr>
            <w:r w:rsidRPr="00112A19">
              <w:rPr>
                <w:color w:val="000000"/>
                <w:sz w:val="22"/>
                <w:szCs w:val="22"/>
              </w:rPr>
              <w:t> </w:t>
            </w:r>
          </w:p>
        </w:tc>
      </w:tr>
    </w:tbl>
    <w:p w:rsidR="00AA41C2" w:rsidRDefault="00AA41C2" w:rsidP="003D3343">
      <w:pPr>
        <w:jc w:val="both"/>
        <w:rPr>
          <w:bCs/>
          <w:iCs/>
          <w:sz w:val="26"/>
          <w:szCs w:val="26"/>
        </w:rPr>
      </w:pPr>
    </w:p>
    <w:p w:rsidR="008722DB" w:rsidRDefault="008722DB" w:rsidP="003D3343">
      <w:pPr>
        <w:jc w:val="both"/>
        <w:rPr>
          <w:bCs/>
          <w:iCs/>
          <w:sz w:val="26"/>
          <w:szCs w:val="26"/>
        </w:rPr>
      </w:pPr>
    </w:p>
    <w:p w:rsidR="008722DB" w:rsidRDefault="008722DB" w:rsidP="003D3343">
      <w:pPr>
        <w:jc w:val="both"/>
        <w:rPr>
          <w:bCs/>
          <w:iCs/>
          <w:sz w:val="26"/>
          <w:szCs w:val="26"/>
        </w:rPr>
      </w:pPr>
    </w:p>
    <w:p w:rsidR="008722DB" w:rsidRDefault="008722DB" w:rsidP="003D3343">
      <w:pPr>
        <w:jc w:val="both"/>
        <w:rPr>
          <w:bCs/>
          <w:iCs/>
          <w:sz w:val="26"/>
          <w:szCs w:val="26"/>
        </w:rPr>
      </w:pPr>
    </w:p>
    <w:p w:rsidR="008722DB" w:rsidRDefault="008722DB" w:rsidP="003D3343">
      <w:pPr>
        <w:jc w:val="both"/>
        <w:rPr>
          <w:bCs/>
          <w:iCs/>
          <w:sz w:val="26"/>
          <w:szCs w:val="26"/>
        </w:rPr>
      </w:pPr>
    </w:p>
    <w:p w:rsidR="008722DB" w:rsidRDefault="008722DB" w:rsidP="003D3343">
      <w:pPr>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sz w:val="26"/>
          <w:szCs w:val="26"/>
        </w:rPr>
      </w:pPr>
    </w:p>
    <w:p w:rsidR="004029DE" w:rsidRDefault="004029DE" w:rsidP="008722DB">
      <w:pPr>
        <w:ind w:left="4248" w:firstLine="708"/>
        <w:jc w:val="both"/>
        <w:rPr>
          <w:bCs/>
          <w:iCs/>
        </w:rPr>
        <w:sectPr w:rsidR="004029DE" w:rsidSect="006029D3">
          <w:headerReference w:type="default" r:id="rId15"/>
          <w:pgSz w:w="11906" w:h="16838"/>
          <w:pgMar w:top="1134" w:right="567" w:bottom="1134" w:left="1701" w:header="709" w:footer="709" w:gutter="0"/>
          <w:cols w:space="708"/>
          <w:titlePg/>
          <w:docGrid w:linePitch="360"/>
        </w:sectPr>
      </w:pPr>
    </w:p>
    <w:p w:rsidR="008722DB" w:rsidRPr="004029DE" w:rsidRDefault="008722DB" w:rsidP="0066744A">
      <w:pPr>
        <w:ind w:left="9912"/>
        <w:jc w:val="both"/>
        <w:rPr>
          <w:bCs/>
          <w:iCs/>
        </w:rPr>
      </w:pPr>
      <w:r w:rsidRPr="004029DE">
        <w:rPr>
          <w:bCs/>
          <w:iCs/>
        </w:rPr>
        <w:lastRenderedPageBreak/>
        <w:t>Приложение №2</w:t>
      </w:r>
    </w:p>
    <w:p w:rsidR="008722DB" w:rsidRPr="004029DE" w:rsidRDefault="008722DB" w:rsidP="0066744A">
      <w:pPr>
        <w:ind w:left="8496" w:firstLine="708"/>
        <w:jc w:val="both"/>
        <w:rPr>
          <w:bCs/>
          <w:iCs/>
        </w:rPr>
      </w:pPr>
      <w:r w:rsidRPr="004029DE">
        <w:rPr>
          <w:bCs/>
          <w:iCs/>
        </w:rPr>
        <w:t>к стратегии социально-экономического</w:t>
      </w:r>
    </w:p>
    <w:p w:rsidR="008722DB" w:rsidRPr="004029DE" w:rsidRDefault="008722DB" w:rsidP="0066744A">
      <w:pPr>
        <w:ind w:left="9204"/>
        <w:jc w:val="both"/>
        <w:rPr>
          <w:bCs/>
          <w:iCs/>
        </w:rPr>
      </w:pPr>
      <w:r w:rsidRPr="004029DE">
        <w:rPr>
          <w:bCs/>
          <w:iCs/>
        </w:rPr>
        <w:t>развития Краснослободского муниципального</w:t>
      </w:r>
    </w:p>
    <w:p w:rsidR="008722DB" w:rsidRPr="004029DE" w:rsidRDefault="008722DB" w:rsidP="008722DB">
      <w:pPr>
        <w:jc w:val="both"/>
        <w:rPr>
          <w:bCs/>
          <w:iCs/>
        </w:rPr>
      </w:pPr>
      <w:r w:rsidRPr="004029DE">
        <w:rPr>
          <w:bCs/>
          <w:iCs/>
        </w:rPr>
        <w:t xml:space="preserve"> </w:t>
      </w:r>
      <w:r w:rsidRPr="004029DE">
        <w:rPr>
          <w:bCs/>
          <w:iCs/>
        </w:rPr>
        <w:tab/>
      </w:r>
      <w:r w:rsidRPr="004029DE">
        <w:rPr>
          <w:bCs/>
          <w:iCs/>
        </w:rPr>
        <w:tab/>
      </w:r>
      <w:r w:rsidRPr="004029DE">
        <w:rPr>
          <w:bCs/>
          <w:iCs/>
        </w:rPr>
        <w:tab/>
      </w:r>
      <w:r w:rsidRPr="004029DE">
        <w:rPr>
          <w:bCs/>
          <w:iCs/>
        </w:rPr>
        <w:tab/>
      </w:r>
      <w:r w:rsidRPr="004029DE">
        <w:rPr>
          <w:bCs/>
          <w:iCs/>
        </w:rPr>
        <w:tab/>
        <w:t xml:space="preserve">           </w:t>
      </w:r>
      <w:r w:rsidR="0066744A">
        <w:rPr>
          <w:bCs/>
          <w:iCs/>
        </w:rPr>
        <w:tab/>
      </w:r>
      <w:r w:rsidR="0066744A">
        <w:rPr>
          <w:bCs/>
          <w:iCs/>
        </w:rPr>
        <w:tab/>
      </w:r>
      <w:r w:rsidR="0066744A">
        <w:rPr>
          <w:bCs/>
          <w:iCs/>
        </w:rPr>
        <w:tab/>
      </w:r>
      <w:r w:rsidR="0066744A">
        <w:rPr>
          <w:bCs/>
          <w:iCs/>
        </w:rPr>
        <w:tab/>
      </w:r>
      <w:r w:rsidR="0066744A">
        <w:rPr>
          <w:bCs/>
          <w:iCs/>
        </w:rPr>
        <w:tab/>
      </w:r>
      <w:r w:rsidR="0066744A">
        <w:rPr>
          <w:bCs/>
          <w:iCs/>
        </w:rPr>
        <w:tab/>
      </w:r>
      <w:r w:rsidR="0066744A">
        <w:rPr>
          <w:bCs/>
          <w:iCs/>
        </w:rPr>
        <w:tab/>
      </w:r>
      <w:r w:rsidR="0066744A">
        <w:rPr>
          <w:bCs/>
          <w:iCs/>
        </w:rPr>
        <w:tab/>
      </w:r>
      <w:r w:rsidRPr="004029DE">
        <w:rPr>
          <w:bCs/>
          <w:iCs/>
        </w:rPr>
        <w:t>района Республики Мордовия до 2025 года</w:t>
      </w:r>
    </w:p>
    <w:p w:rsidR="004029DE" w:rsidRPr="004029DE" w:rsidRDefault="004029DE" w:rsidP="008722DB">
      <w:pPr>
        <w:jc w:val="both"/>
        <w:rPr>
          <w:bCs/>
          <w:iCs/>
        </w:rPr>
      </w:pPr>
    </w:p>
    <w:p w:rsidR="00CD001D" w:rsidRPr="00CD001D" w:rsidRDefault="00CD001D" w:rsidP="00CD001D">
      <w:pPr>
        <w:jc w:val="center"/>
        <w:rPr>
          <w:bCs/>
          <w:iCs/>
        </w:rPr>
      </w:pPr>
      <w:r w:rsidRPr="00CD001D">
        <w:rPr>
          <w:bCs/>
          <w:iCs/>
        </w:rPr>
        <w:t>Целевые показатели</w:t>
      </w:r>
    </w:p>
    <w:p w:rsidR="00CD001D" w:rsidRPr="00CD001D" w:rsidRDefault="00CD001D" w:rsidP="00CD001D">
      <w:pPr>
        <w:jc w:val="center"/>
        <w:rPr>
          <w:bCs/>
          <w:iCs/>
        </w:rPr>
      </w:pPr>
      <w:r w:rsidRPr="00CD001D">
        <w:rPr>
          <w:bCs/>
          <w:iCs/>
        </w:rPr>
        <w:t>реализации Стратегии социально-экономического развития</w:t>
      </w:r>
    </w:p>
    <w:p w:rsidR="00CD001D" w:rsidRPr="00CD001D" w:rsidRDefault="00CD001D" w:rsidP="00CD001D">
      <w:pPr>
        <w:jc w:val="center"/>
        <w:rPr>
          <w:bCs/>
          <w:iCs/>
        </w:rPr>
      </w:pPr>
      <w:r w:rsidRPr="00CD001D">
        <w:rPr>
          <w:bCs/>
          <w:iCs/>
        </w:rPr>
        <w:t>Краснослободского муниципального района Республики Мордовия на 2025 года</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8"/>
        <w:gridCol w:w="1822"/>
        <w:gridCol w:w="1067"/>
        <w:gridCol w:w="1066"/>
        <w:gridCol w:w="966"/>
        <w:gridCol w:w="1066"/>
        <w:gridCol w:w="966"/>
        <w:gridCol w:w="966"/>
        <w:gridCol w:w="1050"/>
        <w:gridCol w:w="1066"/>
        <w:gridCol w:w="1066"/>
        <w:gridCol w:w="1066"/>
        <w:gridCol w:w="1066"/>
      </w:tblGrid>
      <w:tr w:rsidR="00CD001D" w:rsidRPr="00CD001D" w:rsidTr="00CB554E">
        <w:tc>
          <w:tcPr>
            <w:tcW w:w="2638" w:type="dxa"/>
            <w:vMerge w:val="restart"/>
          </w:tcPr>
          <w:p w:rsidR="00CD001D" w:rsidRPr="00CD001D" w:rsidRDefault="00CD001D" w:rsidP="00CD001D">
            <w:pPr>
              <w:rPr>
                <w:bCs/>
                <w:iCs/>
                <w:sz w:val="20"/>
                <w:szCs w:val="20"/>
              </w:rPr>
            </w:pPr>
            <w:r w:rsidRPr="00CD001D">
              <w:rPr>
                <w:bCs/>
                <w:iCs/>
                <w:sz w:val="20"/>
                <w:szCs w:val="20"/>
              </w:rPr>
              <w:t xml:space="preserve">           </w:t>
            </w:r>
          </w:p>
          <w:p w:rsidR="00CD001D" w:rsidRPr="00CD001D" w:rsidRDefault="00CD001D" w:rsidP="00CD001D">
            <w:pPr>
              <w:rPr>
                <w:bCs/>
                <w:iCs/>
                <w:sz w:val="20"/>
                <w:szCs w:val="20"/>
              </w:rPr>
            </w:pPr>
            <w:r w:rsidRPr="00CD001D">
              <w:rPr>
                <w:bCs/>
                <w:iCs/>
                <w:sz w:val="20"/>
                <w:szCs w:val="20"/>
              </w:rPr>
              <w:t xml:space="preserve">               Наименование показателя</w:t>
            </w:r>
          </w:p>
        </w:tc>
        <w:tc>
          <w:tcPr>
            <w:tcW w:w="4921" w:type="dxa"/>
            <w:gridSpan w:val="4"/>
            <w:vMerge w:val="restart"/>
          </w:tcPr>
          <w:p w:rsidR="00CD001D" w:rsidRPr="00CD001D" w:rsidRDefault="00CD001D" w:rsidP="00CD001D">
            <w:pPr>
              <w:rPr>
                <w:bCs/>
                <w:iCs/>
                <w:sz w:val="20"/>
                <w:szCs w:val="20"/>
              </w:rPr>
            </w:pPr>
            <w:r w:rsidRPr="00CD001D">
              <w:rPr>
                <w:bCs/>
                <w:iCs/>
                <w:sz w:val="20"/>
                <w:szCs w:val="20"/>
              </w:rPr>
              <w:t xml:space="preserve">            Фактические значения</w:t>
            </w:r>
          </w:p>
        </w:tc>
        <w:tc>
          <w:tcPr>
            <w:tcW w:w="1066" w:type="dxa"/>
            <w:vMerge w:val="restart"/>
          </w:tcPr>
          <w:p w:rsidR="00CD001D" w:rsidRPr="00CD001D" w:rsidRDefault="00CD001D" w:rsidP="00CD001D">
            <w:pPr>
              <w:rPr>
                <w:bCs/>
                <w:iCs/>
                <w:sz w:val="20"/>
                <w:szCs w:val="20"/>
              </w:rPr>
            </w:pPr>
          </w:p>
          <w:p w:rsidR="00CD001D" w:rsidRPr="00CD001D" w:rsidRDefault="00CD001D" w:rsidP="00CD001D">
            <w:pPr>
              <w:rPr>
                <w:bCs/>
                <w:iCs/>
                <w:sz w:val="20"/>
                <w:szCs w:val="20"/>
              </w:rPr>
            </w:pPr>
            <w:r w:rsidRPr="00CD001D">
              <w:rPr>
                <w:bCs/>
                <w:iCs/>
                <w:sz w:val="20"/>
                <w:szCs w:val="20"/>
              </w:rPr>
              <w:t>2018</w:t>
            </w:r>
          </w:p>
        </w:tc>
        <w:tc>
          <w:tcPr>
            <w:tcW w:w="2982" w:type="dxa"/>
            <w:gridSpan w:val="3"/>
          </w:tcPr>
          <w:p w:rsidR="00CD001D" w:rsidRPr="00CD001D" w:rsidRDefault="00CD001D" w:rsidP="00CD001D">
            <w:pPr>
              <w:jc w:val="center"/>
              <w:rPr>
                <w:bCs/>
                <w:iCs/>
                <w:sz w:val="20"/>
                <w:szCs w:val="20"/>
              </w:rPr>
            </w:pPr>
            <w:r w:rsidRPr="00CD001D">
              <w:rPr>
                <w:bCs/>
                <w:iCs/>
                <w:sz w:val="20"/>
                <w:szCs w:val="20"/>
              </w:rPr>
              <w:t>1 этап</w:t>
            </w:r>
          </w:p>
        </w:tc>
        <w:tc>
          <w:tcPr>
            <w:tcW w:w="4264" w:type="dxa"/>
            <w:gridSpan w:val="4"/>
          </w:tcPr>
          <w:p w:rsidR="00CD001D" w:rsidRPr="00CD001D" w:rsidRDefault="00CD001D" w:rsidP="00CD001D">
            <w:pPr>
              <w:jc w:val="center"/>
              <w:rPr>
                <w:bCs/>
                <w:iCs/>
                <w:sz w:val="20"/>
                <w:szCs w:val="20"/>
              </w:rPr>
            </w:pPr>
            <w:r w:rsidRPr="00CD001D">
              <w:rPr>
                <w:bCs/>
                <w:iCs/>
                <w:sz w:val="20"/>
                <w:szCs w:val="20"/>
              </w:rPr>
              <w:t>2 этап</w:t>
            </w:r>
          </w:p>
        </w:tc>
      </w:tr>
      <w:tr w:rsidR="00CD001D" w:rsidRPr="00CD001D" w:rsidTr="00CB554E">
        <w:tc>
          <w:tcPr>
            <w:tcW w:w="2638" w:type="dxa"/>
            <w:vMerge/>
          </w:tcPr>
          <w:p w:rsidR="00CD001D" w:rsidRPr="00CD001D" w:rsidRDefault="00CD001D" w:rsidP="00CD001D">
            <w:pPr>
              <w:rPr>
                <w:bCs/>
                <w:iCs/>
                <w:sz w:val="20"/>
                <w:szCs w:val="20"/>
              </w:rPr>
            </w:pPr>
          </w:p>
        </w:tc>
        <w:tc>
          <w:tcPr>
            <w:tcW w:w="4921" w:type="dxa"/>
            <w:gridSpan w:val="4"/>
            <w:vMerge/>
          </w:tcPr>
          <w:p w:rsidR="00CD001D" w:rsidRPr="00CD001D" w:rsidRDefault="00CD001D" w:rsidP="00CD001D">
            <w:pPr>
              <w:rPr>
                <w:bCs/>
                <w:iCs/>
                <w:sz w:val="20"/>
                <w:szCs w:val="20"/>
              </w:rPr>
            </w:pPr>
          </w:p>
        </w:tc>
        <w:tc>
          <w:tcPr>
            <w:tcW w:w="1066" w:type="dxa"/>
            <w:vMerge/>
          </w:tcPr>
          <w:p w:rsidR="00CD001D" w:rsidRPr="00CD001D" w:rsidRDefault="00CD001D" w:rsidP="00CD001D">
            <w:pPr>
              <w:rPr>
                <w:bCs/>
                <w:iCs/>
                <w:sz w:val="20"/>
                <w:szCs w:val="20"/>
              </w:rPr>
            </w:pPr>
          </w:p>
        </w:tc>
        <w:tc>
          <w:tcPr>
            <w:tcW w:w="7246" w:type="dxa"/>
            <w:gridSpan w:val="7"/>
          </w:tcPr>
          <w:p w:rsidR="00CD001D" w:rsidRPr="00CD001D" w:rsidRDefault="00CD001D" w:rsidP="00CD001D">
            <w:pPr>
              <w:jc w:val="center"/>
              <w:rPr>
                <w:bCs/>
                <w:iCs/>
                <w:sz w:val="20"/>
                <w:szCs w:val="20"/>
              </w:rPr>
            </w:pPr>
            <w:r w:rsidRPr="00CD001D">
              <w:rPr>
                <w:bCs/>
                <w:iCs/>
                <w:sz w:val="20"/>
                <w:szCs w:val="20"/>
              </w:rPr>
              <w:t>П р о г н о з</w:t>
            </w:r>
          </w:p>
        </w:tc>
      </w:tr>
      <w:tr w:rsidR="00CD001D" w:rsidRPr="00CD001D" w:rsidTr="00CB554E">
        <w:tc>
          <w:tcPr>
            <w:tcW w:w="2638" w:type="dxa"/>
            <w:vMerge/>
          </w:tcPr>
          <w:p w:rsidR="00CD001D" w:rsidRPr="00CD001D" w:rsidRDefault="00CD001D" w:rsidP="00CD001D">
            <w:pPr>
              <w:rPr>
                <w:bCs/>
                <w:iCs/>
                <w:sz w:val="20"/>
                <w:szCs w:val="20"/>
              </w:rPr>
            </w:pPr>
          </w:p>
        </w:tc>
        <w:tc>
          <w:tcPr>
            <w:tcW w:w="1822" w:type="dxa"/>
          </w:tcPr>
          <w:p w:rsidR="00CD001D" w:rsidRPr="00CD001D" w:rsidRDefault="00CD001D" w:rsidP="00CD001D">
            <w:pPr>
              <w:rPr>
                <w:bCs/>
                <w:iCs/>
                <w:sz w:val="20"/>
                <w:szCs w:val="20"/>
              </w:rPr>
            </w:pPr>
            <w:r w:rsidRPr="00CD001D">
              <w:rPr>
                <w:bCs/>
                <w:iCs/>
                <w:sz w:val="20"/>
                <w:szCs w:val="20"/>
              </w:rPr>
              <w:t>Ед. изм</w:t>
            </w:r>
          </w:p>
        </w:tc>
        <w:tc>
          <w:tcPr>
            <w:tcW w:w="1067" w:type="dxa"/>
          </w:tcPr>
          <w:p w:rsidR="00CD001D" w:rsidRPr="00CD001D" w:rsidRDefault="00CD001D" w:rsidP="00CD001D">
            <w:pPr>
              <w:rPr>
                <w:bCs/>
                <w:iCs/>
                <w:sz w:val="20"/>
                <w:szCs w:val="20"/>
              </w:rPr>
            </w:pPr>
            <w:r w:rsidRPr="00CD001D">
              <w:rPr>
                <w:bCs/>
                <w:iCs/>
                <w:sz w:val="20"/>
                <w:szCs w:val="20"/>
              </w:rPr>
              <w:t>2015</w:t>
            </w:r>
          </w:p>
        </w:tc>
        <w:tc>
          <w:tcPr>
            <w:tcW w:w="1066" w:type="dxa"/>
          </w:tcPr>
          <w:p w:rsidR="00CD001D" w:rsidRPr="00CD001D" w:rsidRDefault="00CD001D" w:rsidP="00CD001D">
            <w:pPr>
              <w:rPr>
                <w:bCs/>
                <w:iCs/>
                <w:sz w:val="20"/>
                <w:szCs w:val="20"/>
              </w:rPr>
            </w:pPr>
            <w:r w:rsidRPr="00CD001D">
              <w:rPr>
                <w:bCs/>
                <w:iCs/>
                <w:sz w:val="20"/>
                <w:szCs w:val="20"/>
              </w:rPr>
              <w:t>2016</w:t>
            </w:r>
          </w:p>
        </w:tc>
        <w:tc>
          <w:tcPr>
            <w:tcW w:w="966" w:type="dxa"/>
          </w:tcPr>
          <w:p w:rsidR="00CD001D" w:rsidRPr="00CD001D" w:rsidRDefault="00CD001D" w:rsidP="00CD001D">
            <w:pPr>
              <w:rPr>
                <w:bCs/>
                <w:iCs/>
                <w:sz w:val="20"/>
                <w:szCs w:val="20"/>
              </w:rPr>
            </w:pPr>
            <w:r w:rsidRPr="00CD001D">
              <w:rPr>
                <w:bCs/>
                <w:iCs/>
                <w:sz w:val="20"/>
                <w:szCs w:val="20"/>
              </w:rPr>
              <w:t>2017</w:t>
            </w:r>
          </w:p>
        </w:tc>
        <w:tc>
          <w:tcPr>
            <w:tcW w:w="1066" w:type="dxa"/>
            <w:vMerge/>
          </w:tcPr>
          <w:p w:rsidR="00CD001D" w:rsidRPr="00CD001D" w:rsidRDefault="00CD001D" w:rsidP="00CD001D">
            <w:pPr>
              <w:rPr>
                <w:bCs/>
                <w:iCs/>
                <w:sz w:val="20"/>
                <w:szCs w:val="20"/>
              </w:rPr>
            </w:pPr>
          </w:p>
        </w:tc>
        <w:tc>
          <w:tcPr>
            <w:tcW w:w="966" w:type="dxa"/>
          </w:tcPr>
          <w:p w:rsidR="00CD001D" w:rsidRPr="00CD001D" w:rsidRDefault="00CD001D" w:rsidP="00CD001D">
            <w:pPr>
              <w:rPr>
                <w:bCs/>
                <w:iCs/>
                <w:sz w:val="20"/>
                <w:szCs w:val="20"/>
              </w:rPr>
            </w:pPr>
            <w:r w:rsidRPr="00CD001D">
              <w:rPr>
                <w:bCs/>
                <w:iCs/>
                <w:sz w:val="20"/>
                <w:szCs w:val="20"/>
              </w:rPr>
              <w:t>2019</w:t>
            </w:r>
          </w:p>
        </w:tc>
        <w:tc>
          <w:tcPr>
            <w:tcW w:w="966" w:type="dxa"/>
          </w:tcPr>
          <w:p w:rsidR="00CD001D" w:rsidRPr="00CD001D" w:rsidRDefault="00CD001D" w:rsidP="00CD001D">
            <w:pPr>
              <w:rPr>
                <w:bCs/>
                <w:iCs/>
                <w:sz w:val="20"/>
                <w:szCs w:val="20"/>
              </w:rPr>
            </w:pPr>
            <w:r w:rsidRPr="00CD001D">
              <w:rPr>
                <w:bCs/>
                <w:iCs/>
                <w:sz w:val="20"/>
                <w:szCs w:val="20"/>
              </w:rPr>
              <w:t>2020</w:t>
            </w:r>
          </w:p>
        </w:tc>
        <w:tc>
          <w:tcPr>
            <w:tcW w:w="1050" w:type="dxa"/>
          </w:tcPr>
          <w:p w:rsidR="00CD001D" w:rsidRPr="00CD001D" w:rsidRDefault="00CD001D" w:rsidP="00CD001D">
            <w:pPr>
              <w:rPr>
                <w:bCs/>
                <w:iCs/>
                <w:sz w:val="20"/>
                <w:szCs w:val="20"/>
              </w:rPr>
            </w:pPr>
            <w:r w:rsidRPr="00CD001D">
              <w:rPr>
                <w:bCs/>
                <w:iCs/>
                <w:sz w:val="20"/>
                <w:szCs w:val="20"/>
              </w:rPr>
              <w:t>2021</w:t>
            </w:r>
          </w:p>
        </w:tc>
        <w:tc>
          <w:tcPr>
            <w:tcW w:w="1066" w:type="dxa"/>
          </w:tcPr>
          <w:p w:rsidR="00CD001D" w:rsidRPr="00CD001D" w:rsidRDefault="00CD001D" w:rsidP="00CD001D">
            <w:pPr>
              <w:rPr>
                <w:bCs/>
                <w:iCs/>
                <w:sz w:val="20"/>
                <w:szCs w:val="20"/>
              </w:rPr>
            </w:pPr>
            <w:r w:rsidRPr="00CD001D">
              <w:rPr>
                <w:bCs/>
                <w:iCs/>
                <w:sz w:val="20"/>
                <w:szCs w:val="20"/>
              </w:rPr>
              <w:t>2022</w:t>
            </w:r>
          </w:p>
        </w:tc>
        <w:tc>
          <w:tcPr>
            <w:tcW w:w="1066" w:type="dxa"/>
          </w:tcPr>
          <w:p w:rsidR="00CD001D" w:rsidRPr="00CD001D" w:rsidRDefault="00CD001D" w:rsidP="00CD001D">
            <w:pPr>
              <w:rPr>
                <w:bCs/>
                <w:iCs/>
                <w:sz w:val="20"/>
                <w:szCs w:val="20"/>
              </w:rPr>
            </w:pPr>
            <w:r w:rsidRPr="00CD001D">
              <w:rPr>
                <w:bCs/>
                <w:iCs/>
                <w:sz w:val="20"/>
                <w:szCs w:val="20"/>
              </w:rPr>
              <w:t>2023</w:t>
            </w:r>
          </w:p>
        </w:tc>
        <w:tc>
          <w:tcPr>
            <w:tcW w:w="1066" w:type="dxa"/>
          </w:tcPr>
          <w:p w:rsidR="00CD001D" w:rsidRPr="00CD001D" w:rsidRDefault="00CD001D" w:rsidP="00CD001D">
            <w:pPr>
              <w:rPr>
                <w:bCs/>
                <w:iCs/>
                <w:sz w:val="20"/>
                <w:szCs w:val="20"/>
              </w:rPr>
            </w:pPr>
            <w:r w:rsidRPr="00CD001D">
              <w:rPr>
                <w:bCs/>
                <w:iCs/>
                <w:sz w:val="20"/>
                <w:szCs w:val="20"/>
              </w:rPr>
              <w:t>2024</w:t>
            </w:r>
          </w:p>
        </w:tc>
        <w:tc>
          <w:tcPr>
            <w:tcW w:w="1066" w:type="dxa"/>
          </w:tcPr>
          <w:p w:rsidR="00CD001D" w:rsidRPr="00CD001D" w:rsidRDefault="00CD001D" w:rsidP="00CD001D">
            <w:pPr>
              <w:rPr>
                <w:bCs/>
                <w:iCs/>
                <w:sz w:val="20"/>
                <w:szCs w:val="20"/>
              </w:rPr>
            </w:pPr>
            <w:r w:rsidRPr="00CD001D">
              <w:rPr>
                <w:bCs/>
                <w:iCs/>
                <w:sz w:val="20"/>
                <w:szCs w:val="20"/>
              </w:rPr>
              <w:t>2025</w:t>
            </w:r>
          </w:p>
        </w:tc>
      </w:tr>
      <w:tr w:rsidR="00CD001D" w:rsidRPr="00CD001D" w:rsidTr="00EA4870">
        <w:tc>
          <w:tcPr>
            <w:tcW w:w="15871" w:type="dxa"/>
            <w:gridSpan w:val="13"/>
          </w:tcPr>
          <w:p w:rsidR="00CD001D" w:rsidRPr="00CD001D" w:rsidRDefault="00CD001D" w:rsidP="00CD001D">
            <w:pPr>
              <w:jc w:val="center"/>
              <w:rPr>
                <w:bCs/>
                <w:iCs/>
                <w:sz w:val="20"/>
                <w:szCs w:val="20"/>
              </w:rPr>
            </w:pPr>
            <w:r w:rsidRPr="00CD001D">
              <w:rPr>
                <w:bCs/>
                <w:iCs/>
                <w:sz w:val="20"/>
                <w:szCs w:val="20"/>
              </w:rPr>
              <w:t>Экономическое развитие, повышение конкурентоспособности и инвестиционной привлекательности муниципального образования</w:t>
            </w:r>
          </w:p>
        </w:tc>
      </w:tr>
      <w:tr w:rsidR="00CD001D" w:rsidRPr="00CD001D" w:rsidTr="00EA4870">
        <w:tc>
          <w:tcPr>
            <w:tcW w:w="15871" w:type="dxa"/>
            <w:gridSpan w:val="13"/>
          </w:tcPr>
          <w:p w:rsidR="00CD001D" w:rsidRPr="00CD001D" w:rsidRDefault="00CD001D" w:rsidP="00CD001D">
            <w:pPr>
              <w:jc w:val="center"/>
              <w:rPr>
                <w:b/>
                <w:bCs/>
                <w:i/>
                <w:iCs/>
                <w:sz w:val="20"/>
                <w:szCs w:val="20"/>
              </w:rPr>
            </w:pPr>
            <w:r w:rsidRPr="00CD001D">
              <w:rPr>
                <w:b/>
                <w:bCs/>
                <w:i/>
                <w:iCs/>
                <w:sz w:val="20"/>
                <w:szCs w:val="20"/>
              </w:rPr>
              <w:t>Промышленное производство</w:t>
            </w:r>
          </w:p>
        </w:tc>
      </w:tr>
      <w:tr w:rsidR="00CD001D" w:rsidRPr="00CD001D" w:rsidTr="00EA4870">
        <w:tc>
          <w:tcPr>
            <w:tcW w:w="15871" w:type="dxa"/>
            <w:gridSpan w:val="13"/>
          </w:tcPr>
          <w:p w:rsidR="00CD001D" w:rsidRPr="00CD001D" w:rsidRDefault="00CD001D" w:rsidP="00CD001D">
            <w:pPr>
              <w:jc w:val="center"/>
              <w:rPr>
                <w:bCs/>
                <w:i/>
                <w:iCs/>
                <w:sz w:val="20"/>
                <w:szCs w:val="20"/>
              </w:rPr>
            </w:pPr>
            <w:r w:rsidRPr="00CD001D">
              <w:rPr>
                <w:bCs/>
                <w:i/>
                <w:iCs/>
                <w:sz w:val="20"/>
                <w:szCs w:val="20"/>
              </w:rPr>
              <w:t>Цель — повышение экономической эффективности промышленного производства</w:t>
            </w:r>
          </w:p>
        </w:tc>
      </w:tr>
      <w:tr w:rsidR="00CD001D" w:rsidRPr="00CD001D" w:rsidTr="00CB554E">
        <w:tc>
          <w:tcPr>
            <w:tcW w:w="2638" w:type="dxa"/>
          </w:tcPr>
          <w:p w:rsidR="00CD001D" w:rsidRPr="00CD001D" w:rsidRDefault="00CD001D" w:rsidP="00CD001D">
            <w:pPr>
              <w:rPr>
                <w:bCs/>
                <w:iCs/>
                <w:sz w:val="20"/>
                <w:szCs w:val="20"/>
              </w:rPr>
            </w:pPr>
            <w:r w:rsidRPr="00CD001D">
              <w:rPr>
                <w:bCs/>
                <w:iCs/>
                <w:sz w:val="20"/>
                <w:szCs w:val="20"/>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1822" w:type="dxa"/>
            <w:shd w:val="clear" w:color="000000" w:fill="FFFFFF"/>
            <w:vAlign w:val="center"/>
          </w:tcPr>
          <w:p w:rsidR="00CD001D" w:rsidRPr="00CD001D" w:rsidRDefault="00CD001D" w:rsidP="00CD001D">
            <w:pPr>
              <w:jc w:val="center"/>
              <w:rPr>
                <w:color w:val="000000"/>
                <w:sz w:val="21"/>
                <w:szCs w:val="21"/>
              </w:rPr>
            </w:pPr>
            <w:r w:rsidRPr="00CD001D">
              <w:rPr>
                <w:color w:val="000000"/>
                <w:sz w:val="21"/>
                <w:szCs w:val="21"/>
              </w:rPr>
              <w:t>тыс.руб.</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246159</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236105</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313000</w:t>
            </w:r>
          </w:p>
        </w:tc>
        <w:tc>
          <w:tcPr>
            <w:tcW w:w="1066" w:type="dxa"/>
            <w:tcBorders>
              <w:left w:val="nil"/>
            </w:tcBorders>
          </w:tcPr>
          <w:p w:rsidR="00CD001D" w:rsidRPr="00CD001D" w:rsidRDefault="00CD001D" w:rsidP="00CD001D">
            <w:pPr>
              <w:rPr>
                <w:sz w:val="20"/>
                <w:szCs w:val="20"/>
              </w:rPr>
            </w:pPr>
            <w:r w:rsidRPr="00CD001D">
              <w:rPr>
                <w:sz w:val="20"/>
                <w:szCs w:val="20"/>
              </w:rPr>
              <w:t>317633</w:t>
            </w:r>
          </w:p>
        </w:tc>
        <w:tc>
          <w:tcPr>
            <w:tcW w:w="966" w:type="dxa"/>
            <w:tcBorders>
              <w:left w:val="nil"/>
            </w:tcBorders>
          </w:tcPr>
          <w:p w:rsidR="00CD001D" w:rsidRPr="00CD001D" w:rsidRDefault="00CD001D" w:rsidP="00CD001D">
            <w:pPr>
              <w:rPr>
                <w:sz w:val="20"/>
                <w:szCs w:val="20"/>
              </w:rPr>
            </w:pPr>
            <w:r w:rsidRPr="00CD001D">
              <w:rPr>
                <w:sz w:val="20"/>
                <w:szCs w:val="20"/>
              </w:rPr>
              <w:t>350023</w:t>
            </w:r>
          </w:p>
        </w:tc>
        <w:tc>
          <w:tcPr>
            <w:tcW w:w="966" w:type="dxa"/>
            <w:tcBorders>
              <w:left w:val="nil"/>
            </w:tcBorders>
          </w:tcPr>
          <w:p w:rsidR="00CD001D" w:rsidRDefault="00CD001D" w:rsidP="00CD001D">
            <w:pPr>
              <w:rPr>
                <w:sz w:val="20"/>
                <w:szCs w:val="20"/>
              </w:rPr>
            </w:pPr>
            <w:r w:rsidRPr="00CD001D">
              <w:rPr>
                <w:sz w:val="20"/>
                <w:szCs w:val="20"/>
              </w:rPr>
              <w:t>511370</w:t>
            </w:r>
          </w:p>
          <w:p w:rsidR="00F61F30" w:rsidRPr="00CD001D" w:rsidRDefault="00F61F30" w:rsidP="00CD001D">
            <w:pPr>
              <w:rPr>
                <w:sz w:val="20"/>
                <w:szCs w:val="20"/>
              </w:rPr>
            </w:pPr>
          </w:p>
        </w:tc>
        <w:tc>
          <w:tcPr>
            <w:tcW w:w="1050" w:type="dxa"/>
            <w:tcBorders>
              <w:left w:val="nil"/>
            </w:tcBorders>
          </w:tcPr>
          <w:p w:rsidR="00CD001D" w:rsidRPr="000B7A0B" w:rsidRDefault="00CD001D" w:rsidP="00CD001D">
            <w:pPr>
              <w:rPr>
                <w:sz w:val="20"/>
                <w:szCs w:val="20"/>
                <w:highlight w:val="yellow"/>
              </w:rPr>
            </w:pPr>
            <w:r w:rsidRPr="000B7A0B">
              <w:rPr>
                <w:sz w:val="20"/>
                <w:szCs w:val="20"/>
                <w:highlight w:val="yellow"/>
              </w:rPr>
              <w:t>537000</w:t>
            </w:r>
          </w:p>
          <w:p w:rsidR="002978AC" w:rsidRPr="000B7A0B" w:rsidRDefault="002978AC" w:rsidP="00CD001D">
            <w:pPr>
              <w:rPr>
                <w:sz w:val="20"/>
                <w:szCs w:val="20"/>
                <w:highlight w:val="yellow"/>
              </w:rPr>
            </w:pPr>
          </w:p>
        </w:tc>
        <w:tc>
          <w:tcPr>
            <w:tcW w:w="1066" w:type="dxa"/>
            <w:tcBorders>
              <w:left w:val="nil"/>
            </w:tcBorders>
          </w:tcPr>
          <w:p w:rsidR="00CD001D" w:rsidRDefault="00CD001D" w:rsidP="00CD001D">
            <w:pPr>
              <w:rPr>
                <w:sz w:val="20"/>
                <w:szCs w:val="20"/>
              </w:rPr>
            </w:pPr>
            <w:r w:rsidRPr="00CD001D">
              <w:rPr>
                <w:sz w:val="20"/>
                <w:szCs w:val="20"/>
              </w:rPr>
              <w:t>563785</w:t>
            </w:r>
          </w:p>
          <w:p w:rsidR="002978AC" w:rsidRPr="00CD001D" w:rsidRDefault="002978AC" w:rsidP="00CD001D">
            <w:pPr>
              <w:rPr>
                <w:sz w:val="20"/>
                <w:szCs w:val="20"/>
              </w:rPr>
            </w:pPr>
          </w:p>
        </w:tc>
        <w:tc>
          <w:tcPr>
            <w:tcW w:w="1066" w:type="dxa"/>
            <w:tcBorders>
              <w:left w:val="nil"/>
            </w:tcBorders>
          </w:tcPr>
          <w:p w:rsidR="00CD001D" w:rsidRDefault="00CD001D" w:rsidP="00CD001D">
            <w:pPr>
              <w:rPr>
                <w:sz w:val="20"/>
                <w:szCs w:val="20"/>
              </w:rPr>
            </w:pPr>
            <w:r w:rsidRPr="00CD001D">
              <w:rPr>
                <w:sz w:val="20"/>
                <w:szCs w:val="20"/>
              </w:rPr>
              <w:t>592000</w:t>
            </w:r>
          </w:p>
          <w:p w:rsidR="002978AC" w:rsidRPr="00CD001D" w:rsidRDefault="002978AC" w:rsidP="00CD001D">
            <w:pPr>
              <w:rPr>
                <w:sz w:val="20"/>
                <w:szCs w:val="20"/>
              </w:rPr>
            </w:pPr>
          </w:p>
        </w:tc>
        <w:tc>
          <w:tcPr>
            <w:tcW w:w="1066" w:type="dxa"/>
            <w:tcBorders>
              <w:left w:val="nil"/>
            </w:tcBorders>
          </w:tcPr>
          <w:p w:rsidR="00CD001D" w:rsidRDefault="00CD001D" w:rsidP="00CD001D">
            <w:pPr>
              <w:rPr>
                <w:sz w:val="20"/>
                <w:szCs w:val="20"/>
              </w:rPr>
            </w:pPr>
            <w:r w:rsidRPr="00CD001D">
              <w:rPr>
                <w:sz w:val="20"/>
                <w:szCs w:val="20"/>
              </w:rPr>
              <w:t>621570</w:t>
            </w:r>
          </w:p>
          <w:p w:rsidR="002978AC" w:rsidRPr="00CD001D" w:rsidRDefault="002978AC" w:rsidP="00CD001D">
            <w:pPr>
              <w:rPr>
                <w:sz w:val="20"/>
                <w:szCs w:val="20"/>
              </w:rPr>
            </w:pPr>
          </w:p>
        </w:tc>
        <w:tc>
          <w:tcPr>
            <w:tcW w:w="1066" w:type="dxa"/>
            <w:tcBorders>
              <w:left w:val="nil"/>
            </w:tcBorders>
          </w:tcPr>
          <w:p w:rsidR="00CD001D" w:rsidRDefault="00CD001D" w:rsidP="00CD001D">
            <w:pPr>
              <w:rPr>
                <w:sz w:val="20"/>
                <w:szCs w:val="20"/>
              </w:rPr>
            </w:pPr>
            <w:r w:rsidRPr="00CD001D">
              <w:rPr>
                <w:sz w:val="20"/>
                <w:szCs w:val="20"/>
              </w:rPr>
              <w:t>652652</w:t>
            </w:r>
          </w:p>
          <w:p w:rsidR="002978AC" w:rsidRPr="00CD001D" w:rsidRDefault="002978AC" w:rsidP="00CD001D">
            <w:pPr>
              <w:rPr>
                <w:sz w:val="20"/>
                <w:szCs w:val="20"/>
              </w:rPr>
            </w:pPr>
          </w:p>
        </w:tc>
      </w:tr>
      <w:tr w:rsidR="00CD001D" w:rsidRPr="00CD001D" w:rsidTr="00CB554E">
        <w:tc>
          <w:tcPr>
            <w:tcW w:w="2638" w:type="dxa"/>
          </w:tcPr>
          <w:p w:rsidR="00CD001D" w:rsidRPr="00CD001D" w:rsidRDefault="00CD001D" w:rsidP="00385A87">
            <w:pPr>
              <w:rPr>
                <w:bCs/>
                <w:iCs/>
                <w:sz w:val="20"/>
                <w:szCs w:val="20"/>
              </w:rPr>
            </w:pPr>
            <w:r w:rsidRPr="00CD001D">
              <w:rPr>
                <w:bCs/>
                <w:iCs/>
                <w:sz w:val="20"/>
                <w:szCs w:val="20"/>
              </w:rPr>
              <w:t>в том числе :                                                  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w:t>
            </w:r>
            <w:r w:rsidRPr="00CD001D">
              <w:rPr>
                <w:bCs/>
                <w:iCs/>
                <w:sz w:val="20"/>
                <w:szCs w:val="20"/>
              </w:rPr>
              <w:lastRenderedPageBreak/>
              <w:t>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по крупным предприятиям ( ОАО</w:t>
            </w:r>
            <w:r w:rsidRPr="00CD001D">
              <w:t xml:space="preserve"> </w:t>
            </w:r>
            <w:r w:rsidRPr="00CD001D">
              <w:rPr>
                <w:bCs/>
                <w:iCs/>
                <w:sz w:val="20"/>
                <w:szCs w:val="20"/>
              </w:rPr>
              <w:t>Краснослободский радиозавод"</w:t>
            </w:r>
            <w:r w:rsidR="00385A87">
              <w:rPr>
                <w:bCs/>
                <w:iCs/>
                <w:sz w:val="20"/>
                <w:szCs w:val="20"/>
              </w:rPr>
              <w:t>, ФЛ ПАО «Россети Волга» -«Мордовэнерго»</w:t>
            </w:r>
            <w:r w:rsidRPr="00CD001D">
              <w:rPr>
                <w:bCs/>
                <w:iCs/>
                <w:sz w:val="20"/>
                <w:szCs w:val="20"/>
              </w:rPr>
              <w:t>)</w:t>
            </w:r>
          </w:p>
        </w:tc>
        <w:tc>
          <w:tcPr>
            <w:tcW w:w="1822" w:type="dxa"/>
            <w:shd w:val="clear" w:color="000000" w:fill="FFFFFF"/>
            <w:vAlign w:val="center"/>
          </w:tcPr>
          <w:p w:rsidR="00CD001D" w:rsidRPr="00CD001D" w:rsidRDefault="00CD001D" w:rsidP="00CD001D">
            <w:pPr>
              <w:jc w:val="center"/>
              <w:rPr>
                <w:color w:val="000000"/>
                <w:sz w:val="21"/>
                <w:szCs w:val="21"/>
              </w:rPr>
            </w:pPr>
            <w:r w:rsidRPr="00CD001D">
              <w:rPr>
                <w:color w:val="000000"/>
                <w:sz w:val="21"/>
                <w:szCs w:val="21"/>
              </w:rPr>
              <w:lastRenderedPageBreak/>
              <w:t>тыс. руб</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80629</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72786</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76019</w:t>
            </w:r>
          </w:p>
        </w:tc>
        <w:tc>
          <w:tcPr>
            <w:tcW w:w="1066" w:type="dxa"/>
            <w:tcBorders>
              <w:left w:val="nil"/>
            </w:tcBorders>
          </w:tcPr>
          <w:p w:rsidR="00CD001D" w:rsidRPr="00CD001D" w:rsidRDefault="00CD001D" w:rsidP="00CD001D">
            <w:pPr>
              <w:rPr>
                <w:sz w:val="20"/>
                <w:szCs w:val="20"/>
              </w:rPr>
            </w:pPr>
            <w:r w:rsidRPr="00CD001D">
              <w:rPr>
                <w:sz w:val="20"/>
                <w:szCs w:val="20"/>
              </w:rPr>
              <w:t>79441</w:t>
            </w:r>
          </w:p>
        </w:tc>
        <w:tc>
          <w:tcPr>
            <w:tcW w:w="966" w:type="dxa"/>
            <w:tcBorders>
              <w:left w:val="nil"/>
            </w:tcBorders>
          </w:tcPr>
          <w:p w:rsidR="00CD001D" w:rsidRPr="00CD001D" w:rsidRDefault="00CD001D" w:rsidP="00CD001D">
            <w:pPr>
              <w:rPr>
                <w:sz w:val="20"/>
                <w:szCs w:val="20"/>
              </w:rPr>
            </w:pPr>
            <w:r w:rsidRPr="00CD001D">
              <w:rPr>
                <w:sz w:val="20"/>
                <w:szCs w:val="20"/>
              </w:rPr>
              <w:t>79820</w:t>
            </w:r>
          </w:p>
        </w:tc>
        <w:tc>
          <w:tcPr>
            <w:tcW w:w="966" w:type="dxa"/>
            <w:tcBorders>
              <w:left w:val="nil"/>
            </w:tcBorders>
          </w:tcPr>
          <w:p w:rsidR="00F61F30" w:rsidRPr="00CD001D" w:rsidRDefault="00F61F30" w:rsidP="00CD001D">
            <w:pPr>
              <w:rPr>
                <w:sz w:val="20"/>
                <w:szCs w:val="20"/>
              </w:rPr>
            </w:pPr>
            <w:r w:rsidRPr="001D3906">
              <w:rPr>
                <w:sz w:val="20"/>
                <w:szCs w:val="20"/>
              </w:rPr>
              <w:t>198122</w:t>
            </w:r>
          </w:p>
        </w:tc>
        <w:tc>
          <w:tcPr>
            <w:tcW w:w="1050" w:type="dxa"/>
            <w:tcBorders>
              <w:left w:val="nil"/>
            </w:tcBorders>
          </w:tcPr>
          <w:p w:rsidR="00CD001D" w:rsidRPr="000B7A0B" w:rsidRDefault="001D3906" w:rsidP="00CD001D">
            <w:pPr>
              <w:rPr>
                <w:sz w:val="20"/>
                <w:szCs w:val="20"/>
                <w:highlight w:val="yellow"/>
              </w:rPr>
            </w:pPr>
            <w:r w:rsidRPr="000B7A0B">
              <w:rPr>
                <w:sz w:val="20"/>
                <w:szCs w:val="20"/>
                <w:highlight w:val="yellow"/>
              </w:rPr>
              <w:t>208718</w:t>
            </w:r>
          </w:p>
          <w:p w:rsidR="00BE2DB2" w:rsidRPr="000B7A0B" w:rsidRDefault="00BE2DB2" w:rsidP="00385A87">
            <w:pPr>
              <w:rPr>
                <w:sz w:val="20"/>
                <w:szCs w:val="20"/>
                <w:highlight w:val="yellow"/>
              </w:rPr>
            </w:pPr>
          </w:p>
        </w:tc>
        <w:tc>
          <w:tcPr>
            <w:tcW w:w="1066" w:type="dxa"/>
            <w:tcBorders>
              <w:left w:val="nil"/>
            </w:tcBorders>
          </w:tcPr>
          <w:p w:rsidR="00CD001D" w:rsidRDefault="001D3906" w:rsidP="00CD001D">
            <w:pPr>
              <w:rPr>
                <w:sz w:val="20"/>
                <w:szCs w:val="20"/>
              </w:rPr>
            </w:pPr>
            <w:r>
              <w:rPr>
                <w:sz w:val="20"/>
                <w:szCs w:val="20"/>
              </w:rPr>
              <w:t>217602</w:t>
            </w:r>
          </w:p>
          <w:p w:rsidR="00BE2DB2" w:rsidRPr="00CD001D" w:rsidRDefault="00BE2DB2" w:rsidP="00385A87">
            <w:pPr>
              <w:rPr>
                <w:sz w:val="20"/>
                <w:szCs w:val="20"/>
              </w:rPr>
            </w:pPr>
          </w:p>
        </w:tc>
        <w:tc>
          <w:tcPr>
            <w:tcW w:w="1066" w:type="dxa"/>
            <w:tcBorders>
              <w:left w:val="nil"/>
            </w:tcBorders>
          </w:tcPr>
          <w:p w:rsidR="00CD001D" w:rsidRDefault="001D3906" w:rsidP="00CD001D">
            <w:pPr>
              <w:rPr>
                <w:sz w:val="20"/>
                <w:szCs w:val="20"/>
              </w:rPr>
            </w:pPr>
            <w:r>
              <w:rPr>
                <w:sz w:val="20"/>
                <w:szCs w:val="20"/>
              </w:rPr>
              <w:t>226138</w:t>
            </w:r>
          </w:p>
          <w:p w:rsidR="00BE2DB2" w:rsidRPr="00CD001D" w:rsidRDefault="00BE2DB2" w:rsidP="001D3906">
            <w:pPr>
              <w:rPr>
                <w:sz w:val="20"/>
                <w:szCs w:val="20"/>
              </w:rPr>
            </w:pPr>
          </w:p>
        </w:tc>
        <w:tc>
          <w:tcPr>
            <w:tcW w:w="1066" w:type="dxa"/>
            <w:tcBorders>
              <w:left w:val="nil"/>
            </w:tcBorders>
          </w:tcPr>
          <w:p w:rsidR="00CD001D" w:rsidRDefault="001D3906" w:rsidP="00CD001D">
            <w:pPr>
              <w:rPr>
                <w:sz w:val="20"/>
                <w:szCs w:val="20"/>
              </w:rPr>
            </w:pPr>
            <w:r>
              <w:rPr>
                <w:sz w:val="20"/>
                <w:szCs w:val="20"/>
              </w:rPr>
              <w:t>235008</w:t>
            </w:r>
          </w:p>
          <w:p w:rsidR="00BE2DB2" w:rsidRPr="00CD001D" w:rsidRDefault="00BE2DB2" w:rsidP="001D3906">
            <w:pPr>
              <w:rPr>
                <w:sz w:val="20"/>
                <w:szCs w:val="20"/>
              </w:rPr>
            </w:pPr>
          </w:p>
        </w:tc>
        <w:tc>
          <w:tcPr>
            <w:tcW w:w="1066" w:type="dxa"/>
            <w:tcBorders>
              <w:left w:val="nil"/>
            </w:tcBorders>
          </w:tcPr>
          <w:p w:rsidR="00CD001D" w:rsidRDefault="001D3906" w:rsidP="00CD001D">
            <w:pPr>
              <w:rPr>
                <w:sz w:val="20"/>
                <w:szCs w:val="20"/>
              </w:rPr>
            </w:pPr>
            <w:r>
              <w:rPr>
                <w:sz w:val="20"/>
                <w:szCs w:val="20"/>
              </w:rPr>
              <w:t>244408</w:t>
            </w:r>
          </w:p>
          <w:p w:rsidR="00BE2DB2" w:rsidRPr="00CD001D" w:rsidRDefault="00BE2DB2" w:rsidP="00385A87">
            <w:pPr>
              <w:rPr>
                <w:sz w:val="20"/>
                <w:szCs w:val="20"/>
              </w:rPr>
            </w:pP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lastRenderedPageBreak/>
              <w:t>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 к пред.году в сопоставимых ценах</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104.6</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97.5</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132.6</w:t>
            </w:r>
          </w:p>
        </w:tc>
        <w:tc>
          <w:tcPr>
            <w:tcW w:w="1066" w:type="dxa"/>
            <w:tcBorders>
              <w:left w:val="nil"/>
            </w:tcBorders>
          </w:tcPr>
          <w:p w:rsidR="00CD001D" w:rsidRPr="00CD001D" w:rsidRDefault="00CD001D" w:rsidP="00CD001D">
            <w:pPr>
              <w:rPr>
                <w:sz w:val="20"/>
                <w:szCs w:val="20"/>
              </w:rPr>
            </w:pPr>
            <w:r w:rsidRPr="00CD001D">
              <w:rPr>
                <w:sz w:val="20"/>
                <w:szCs w:val="20"/>
              </w:rPr>
              <w:t>91.9</w:t>
            </w:r>
          </w:p>
        </w:tc>
        <w:tc>
          <w:tcPr>
            <w:tcW w:w="966" w:type="dxa"/>
            <w:tcBorders>
              <w:left w:val="nil"/>
            </w:tcBorders>
          </w:tcPr>
          <w:p w:rsidR="00CD001D" w:rsidRPr="00CD001D" w:rsidRDefault="00CD001D" w:rsidP="00CD001D">
            <w:pPr>
              <w:rPr>
                <w:sz w:val="20"/>
                <w:szCs w:val="20"/>
              </w:rPr>
            </w:pPr>
            <w:r w:rsidRPr="00CD001D">
              <w:rPr>
                <w:sz w:val="20"/>
                <w:szCs w:val="20"/>
              </w:rPr>
              <w:t>100</w:t>
            </w:r>
          </w:p>
        </w:tc>
        <w:tc>
          <w:tcPr>
            <w:tcW w:w="966" w:type="dxa"/>
            <w:tcBorders>
              <w:left w:val="nil"/>
            </w:tcBorders>
          </w:tcPr>
          <w:p w:rsidR="00F61F30" w:rsidRDefault="001D3906" w:rsidP="00F61F30">
            <w:pPr>
              <w:rPr>
                <w:sz w:val="20"/>
                <w:szCs w:val="20"/>
              </w:rPr>
            </w:pPr>
            <w:r>
              <w:rPr>
                <w:sz w:val="20"/>
                <w:szCs w:val="20"/>
              </w:rPr>
              <w:t>102.2</w:t>
            </w:r>
          </w:p>
          <w:p w:rsidR="00BE2DB2" w:rsidRPr="00CD001D" w:rsidRDefault="00BE2DB2" w:rsidP="00F61F30">
            <w:pPr>
              <w:rPr>
                <w:sz w:val="20"/>
                <w:szCs w:val="20"/>
              </w:rPr>
            </w:pPr>
          </w:p>
        </w:tc>
        <w:tc>
          <w:tcPr>
            <w:tcW w:w="1050" w:type="dxa"/>
            <w:tcBorders>
              <w:left w:val="nil"/>
            </w:tcBorders>
          </w:tcPr>
          <w:p w:rsidR="00CD001D" w:rsidRPr="000B7A0B" w:rsidRDefault="001D3906" w:rsidP="00CD001D">
            <w:pPr>
              <w:rPr>
                <w:sz w:val="20"/>
                <w:szCs w:val="20"/>
                <w:highlight w:val="yellow"/>
              </w:rPr>
            </w:pPr>
            <w:r w:rsidRPr="000B7A0B">
              <w:rPr>
                <w:sz w:val="20"/>
                <w:szCs w:val="20"/>
                <w:highlight w:val="yellow"/>
              </w:rPr>
              <w:t>112</w:t>
            </w:r>
          </w:p>
          <w:p w:rsidR="00BE2DB2" w:rsidRPr="000B7A0B" w:rsidRDefault="00BE2DB2" w:rsidP="00CD001D">
            <w:pPr>
              <w:rPr>
                <w:sz w:val="20"/>
                <w:szCs w:val="20"/>
                <w:highlight w:val="yellow"/>
              </w:rPr>
            </w:pPr>
          </w:p>
        </w:tc>
        <w:tc>
          <w:tcPr>
            <w:tcW w:w="1066" w:type="dxa"/>
            <w:tcBorders>
              <w:left w:val="nil"/>
            </w:tcBorders>
          </w:tcPr>
          <w:p w:rsidR="00CD001D" w:rsidRDefault="001D3906" w:rsidP="00CD001D">
            <w:pPr>
              <w:rPr>
                <w:sz w:val="20"/>
                <w:szCs w:val="20"/>
              </w:rPr>
            </w:pPr>
            <w:r>
              <w:rPr>
                <w:sz w:val="20"/>
                <w:szCs w:val="20"/>
              </w:rPr>
              <w:t>104,2</w:t>
            </w:r>
          </w:p>
          <w:p w:rsidR="00BE2DB2" w:rsidRPr="00CD001D" w:rsidRDefault="00BE2DB2" w:rsidP="00CD001D">
            <w:pPr>
              <w:rPr>
                <w:sz w:val="20"/>
                <w:szCs w:val="20"/>
              </w:rPr>
            </w:pPr>
          </w:p>
        </w:tc>
        <w:tc>
          <w:tcPr>
            <w:tcW w:w="1066" w:type="dxa"/>
            <w:tcBorders>
              <w:left w:val="nil"/>
            </w:tcBorders>
          </w:tcPr>
          <w:p w:rsidR="00CD001D" w:rsidRDefault="00CD001D" w:rsidP="00CD001D">
            <w:pPr>
              <w:rPr>
                <w:sz w:val="20"/>
                <w:szCs w:val="20"/>
              </w:rPr>
            </w:pPr>
            <w:r w:rsidRPr="00CD001D">
              <w:rPr>
                <w:sz w:val="20"/>
                <w:szCs w:val="20"/>
              </w:rPr>
              <w:t>103</w:t>
            </w:r>
            <w:r w:rsidR="001D3906">
              <w:rPr>
                <w:sz w:val="20"/>
                <w:szCs w:val="20"/>
              </w:rPr>
              <w:t>,9</w:t>
            </w:r>
          </w:p>
          <w:p w:rsidR="00BE2DB2" w:rsidRPr="00CD001D" w:rsidRDefault="00BE2DB2" w:rsidP="00CD001D">
            <w:pPr>
              <w:rPr>
                <w:sz w:val="20"/>
                <w:szCs w:val="20"/>
              </w:rPr>
            </w:pPr>
          </w:p>
        </w:tc>
        <w:tc>
          <w:tcPr>
            <w:tcW w:w="1066" w:type="dxa"/>
            <w:tcBorders>
              <w:left w:val="nil"/>
            </w:tcBorders>
          </w:tcPr>
          <w:p w:rsidR="00CD001D" w:rsidRDefault="00CD001D" w:rsidP="00CD001D">
            <w:pPr>
              <w:rPr>
                <w:sz w:val="20"/>
                <w:szCs w:val="20"/>
              </w:rPr>
            </w:pPr>
            <w:r w:rsidRPr="00CD001D">
              <w:rPr>
                <w:sz w:val="20"/>
                <w:szCs w:val="20"/>
              </w:rPr>
              <w:t>103</w:t>
            </w:r>
            <w:r w:rsidR="001D3906">
              <w:rPr>
                <w:sz w:val="20"/>
                <w:szCs w:val="20"/>
              </w:rPr>
              <w:t>,9</w:t>
            </w:r>
          </w:p>
          <w:p w:rsidR="00BE2DB2" w:rsidRPr="00CD001D" w:rsidRDefault="00BE2DB2" w:rsidP="00CD001D">
            <w:pPr>
              <w:rPr>
                <w:sz w:val="20"/>
                <w:szCs w:val="20"/>
              </w:rPr>
            </w:pPr>
          </w:p>
        </w:tc>
        <w:tc>
          <w:tcPr>
            <w:tcW w:w="1066" w:type="dxa"/>
            <w:tcBorders>
              <w:left w:val="nil"/>
            </w:tcBorders>
          </w:tcPr>
          <w:p w:rsidR="00CD001D" w:rsidRDefault="001D3906" w:rsidP="00CD001D">
            <w:pPr>
              <w:rPr>
                <w:sz w:val="20"/>
                <w:szCs w:val="20"/>
              </w:rPr>
            </w:pPr>
            <w:r>
              <w:rPr>
                <w:sz w:val="20"/>
                <w:szCs w:val="20"/>
              </w:rPr>
              <w:t>104</w:t>
            </w:r>
          </w:p>
          <w:p w:rsidR="00BE2DB2" w:rsidRPr="00CD001D" w:rsidRDefault="00BE2DB2" w:rsidP="00CD001D">
            <w:pPr>
              <w:rPr>
                <w:sz w:val="20"/>
                <w:szCs w:val="20"/>
              </w:rPr>
            </w:pPr>
          </w:p>
        </w:tc>
      </w:tr>
      <w:tr w:rsidR="00CD001D" w:rsidRPr="00CD001D" w:rsidTr="00CB554E">
        <w:tc>
          <w:tcPr>
            <w:tcW w:w="2638" w:type="dxa"/>
          </w:tcPr>
          <w:p w:rsidR="00CD001D" w:rsidRPr="00CD001D" w:rsidRDefault="00CD001D" w:rsidP="00CD001D">
            <w:pPr>
              <w:rPr>
                <w:bCs/>
                <w:iCs/>
                <w:sz w:val="20"/>
                <w:szCs w:val="20"/>
              </w:rPr>
            </w:pPr>
            <w:r w:rsidRPr="00CD001D">
              <w:rPr>
                <w:bCs/>
                <w:iCs/>
                <w:sz w:val="20"/>
                <w:szCs w:val="20"/>
              </w:rPr>
              <w:t>Производительность труда в обрабатывающих производствах</w:t>
            </w:r>
          </w:p>
        </w:tc>
        <w:tc>
          <w:tcPr>
            <w:tcW w:w="1822" w:type="dxa"/>
          </w:tcPr>
          <w:p w:rsidR="00CD001D" w:rsidRPr="00CD001D" w:rsidRDefault="00CD001D" w:rsidP="00CD001D">
            <w:pPr>
              <w:rPr>
                <w:bCs/>
                <w:iCs/>
                <w:sz w:val="20"/>
                <w:szCs w:val="20"/>
              </w:rPr>
            </w:pPr>
            <w:r w:rsidRPr="00CD001D">
              <w:rPr>
                <w:bCs/>
                <w:iCs/>
                <w:sz w:val="20"/>
                <w:szCs w:val="20"/>
              </w:rPr>
              <w:t>тыс.руб.</w:t>
            </w:r>
          </w:p>
        </w:tc>
        <w:tc>
          <w:tcPr>
            <w:tcW w:w="1067" w:type="dxa"/>
            <w:shd w:val="clear" w:color="000000" w:fill="FFFFFF"/>
          </w:tcPr>
          <w:p w:rsidR="00CD001D" w:rsidRPr="00CD001D" w:rsidRDefault="00CD001D" w:rsidP="00CD001D">
            <w:pPr>
              <w:rPr>
                <w:sz w:val="20"/>
                <w:szCs w:val="20"/>
              </w:rPr>
            </w:pPr>
            <w:r w:rsidRPr="00CD001D">
              <w:rPr>
                <w:sz w:val="20"/>
                <w:szCs w:val="20"/>
              </w:rPr>
              <w:t>663501.3</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684362.3</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948484.3</w:t>
            </w:r>
          </w:p>
        </w:tc>
        <w:tc>
          <w:tcPr>
            <w:tcW w:w="1066" w:type="dxa"/>
            <w:tcBorders>
              <w:left w:val="nil"/>
            </w:tcBorders>
          </w:tcPr>
          <w:p w:rsidR="00CD001D" w:rsidRPr="00CD001D" w:rsidRDefault="00CD001D" w:rsidP="00CD001D">
            <w:pPr>
              <w:rPr>
                <w:sz w:val="20"/>
                <w:szCs w:val="20"/>
              </w:rPr>
            </w:pPr>
            <w:r w:rsidRPr="00CD001D">
              <w:rPr>
                <w:sz w:val="20"/>
                <w:szCs w:val="20"/>
              </w:rPr>
              <w:t>968393</w:t>
            </w:r>
          </w:p>
        </w:tc>
        <w:tc>
          <w:tcPr>
            <w:tcW w:w="966" w:type="dxa"/>
            <w:tcBorders>
              <w:left w:val="nil"/>
            </w:tcBorders>
          </w:tcPr>
          <w:p w:rsidR="00CD001D" w:rsidRPr="00CD001D" w:rsidRDefault="00CD001D" w:rsidP="00CD001D">
            <w:pPr>
              <w:rPr>
                <w:sz w:val="20"/>
                <w:szCs w:val="20"/>
              </w:rPr>
            </w:pPr>
            <w:r w:rsidRPr="00CD001D">
              <w:rPr>
                <w:sz w:val="20"/>
                <w:szCs w:val="20"/>
              </w:rPr>
              <w:t>1067143</w:t>
            </w:r>
          </w:p>
        </w:tc>
        <w:tc>
          <w:tcPr>
            <w:tcW w:w="966" w:type="dxa"/>
            <w:tcBorders>
              <w:left w:val="nil"/>
            </w:tcBorders>
          </w:tcPr>
          <w:p w:rsidR="00CD001D" w:rsidRDefault="000D6328" w:rsidP="00CD001D">
            <w:pPr>
              <w:rPr>
                <w:sz w:val="20"/>
                <w:szCs w:val="20"/>
              </w:rPr>
            </w:pPr>
            <w:r>
              <w:rPr>
                <w:sz w:val="20"/>
                <w:szCs w:val="20"/>
              </w:rPr>
              <w:t>896657</w:t>
            </w:r>
          </w:p>
          <w:p w:rsidR="00BE2DB2" w:rsidRPr="00CD001D" w:rsidRDefault="00BE2DB2" w:rsidP="00CD001D">
            <w:pPr>
              <w:rPr>
                <w:sz w:val="20"/>
                <w:szCs w:val="20"/>
              </w:rPr>
            </w:pPr>
          </w:p>
        </w:tc>
        <w:tc>
          <w:tcPr>
            <w:tcW w:w="1050" w:type="dxa"/>
            <w:tcBorders>
              <w:left w:val="nil"/>
            </w:tcBorders>
          </w:tcPr>
          <w:p w:rsidR="00BE2DB2" w:rsidRPr="000B7A0B" w:rsidRDefault="000D6328" w:rsidP="00CD001D">
            <w:pPr>
              <w:rPr>
                <w:sz w:val="20"/>
                <w:szCs w:val="20"/>
                <w:highlight w:val="yellow"/>
              </w:rPr>
            </w:pPr>
            <w:r w:rsidRPr="000B7A0B">
              <w:rPr>
                <w:sz w:val="20"/>
                <w:szCs w:val="20"/>
                <w:highlight w:val="yellow"/>
              </w:rPr>
              <w:t xml:space="preserve"> </w:t>
            </w:r>
            <w:r w:rsidR="00BE2DB2" w:rsidRPr="000B7A0B">
              <w:rPr>
                <w:sz w:val="20"/>
                <w:szCs w:val="20"/>
                <w:highlight w:val="yellow"/>
              </w:rPr>
              <w:t>1095721</w:t>
            </w:r>
          </w:p>
        </w:tc>
        <w:tc>
          <w:tcPr>
            <w:tcW w:w="1066" w:type="dxa"/>
            <w:tcBorders>
              <w:left w:val="nil"/>
            </w:tcBorders>
          </w:tcPr>
          <w:p w:rsidR="00BE2DB2" w:rsidRPr="00CD001D" w:rsidRDefault="00BE2DB2" w:rsidP="00CD001D">
            <w:pPr>
              <w:rPr>
                <w:sz w:val="20"/>
                <w:szCs w:val="20"/>
              </w:rPr>
            </w:pPr>
            <w:r w:rsidRPr="000D6328">
              <w:rPr>
                <w:sz w:val="20"/>
                <w:szCs w:val="20"/>
              </w:rPr>
              <w:t>1141741</w:t>
            </w:r>
          </w:p>
        </w:tc>
        <w:tc>
          <w:tcPr>
            <w:tcW w:w="1066" w:type="dxa"/>
            <w:tcBorders>
              <w:left w:val="nil"/>
            </w:tcBorders>
          </w:tcPr>
          <w:p w:rsidR="00BE2DB2" w:rsidRPr="00CD001D" w:rsidRDefault="000D6328" w:rsidP="00CD001D">
            <w:pPr>
              <w:rPr>
                <w:sz w:val="20"/>
                <w:szCs w:val="20"/>
              </w:rPr>
            </w:pPr>
            <w:r w:rsidRPr="000D6328">
              <w:rPr>
                <w:sz w:val="20"/>
                <w:szCs w:val="20"/>
              </w:rPr>
              <w:t xml:space="preserve"> </w:t>
            </w:r>
            <w:r w:rsidR="00BE2DB2" w:rsidRPr="000D6328">
              <w:rPr>
                <w:sz w:val="20"/>
                <w:szCs w:val="20"/>
              </w:rPr>
              <w:t>1186269</w:t>
            </w:r>
          </w:p>
        </w:tc>
        <w:tc>
          <w:tcPr>
            <w:tcW w:w="1066" w:type="dxa"/>
            <w:tcBorders>
              <w:left w:val="nil"/>
            </w:tcBorders>
          </w:tcPr>
          <w:p w:rsidR="00BE2DB2" w:rsidRPr="00CD001D" w:rsidRDefault="000D6328" w:rsidP="00CD001D">
            <w:pPr>
              <w:rPr>
                <w:sz w:val="20"/>
                <w:szCs w:val="20"/>
              </w:rPr>
            </w:pPr>
            <w:r w:rsidRPr="000D6328">
              <w:rPr>
                <w:sz w:val="20"/>
                <w:szCs w:val="20"/>
              </w:rPr>
              <w:t xml:space="preserve"> </w:t>
            </w:r>
            <w:r w:rsidR="00BE2DB2" w:rsidRPr="000D6328">
              <w:rPr>
                <w:sz w:val="20"/>
                <w:szCs w:val="20"/>
              </w:rPr>
              <w:t>1232533</w:t>
            </w:r>
          </w:p>
        </w:tc>
        <w:tc>
          <w:tcPr>
            <w:tcW w:w="1066" w:type="dxa"/>
            <w:tcBorders>
              <w:left w:val="nil"/>
            </w:tcBorders>
          </w:tcPr>
          <w:p w:rsidR="00BE2DB2" w:rsidRPr="00CD001D" w:rsidRDefault="000D6328" w:rsidP="00CD001D">
            <w:pPr>
              <w:rPr>
                <w:sz w:val="20"/>
                <w:szCs w:val="20"/>
              </w:rPr>
            </w:pPr>
            <w:r>
              <w:rPr>
                <w:sz w:val="20"/>
                <w:szCs w:val="20"/>
              </w:rPr>
              <w:t>1281834</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Темп роста производительности труда в обрабатывающих производствах к соответствующему периоду прошлого года</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137.2</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103.1</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138.6</w:t>
            </w:r>
          </w:p>
        </w:tc>
        <w:tc>
          <w:tcPr>
            <w:tcW w:w="1066" w:type="dxa"/>
            <w:tcBorders>
              <w:left w:val="nil"/>
            </w:tcBorders>
          </w:tcPr>
          <w:p w:rsidR="00CD001D" w:rsidRPr="00CD001D" w:rsidRDefault="00CD001D" w:rsidP="00CD001D">
            <w:pPr>
              <w:rPr>
                <w:sz w:val="20"/>
                <w:szCs w:val="20"/>
              </w:rPr>
            </w:pPr>
            <w:r w:rsidRPr="00CD001D">
              <w:rPr>
                <w:sz w:val="20"/>
                <w:szCs w:val="20"/>
              </w:rPr>
              <w:t>102.1</w:t>
            </w:r>
          </w:p>
        </w:tc>
        <w:tc>
          <w:tcPr>
            <w:tcW w:w="966" w:type="dxa"/>
            <w:tcBorders>
              <w:left w:val="nil"/>
            </w:tcBorders>
          </w:tcPr>
          <w:p w:rsidR="00CD001D" w:rsidRPr="00CD001D" w:rsidRDefault="00CD001D" w:rsidP="00CD001D">
            <w:pPr>
              <w:rPr>
                <w:sz w:val="20"/>
                <w:szCs w:val="20"/>
              </w:rPr>
            </w:pPr>
            <w:r w:rsidRPr="00CD001D">
              <w:rPr>
                <w:sz w:val="20"/>
                <w:szCs w:val="20"/>
              </w:rPr>
              <w:t>110</w:t>
            </w:r>
          </w:p>
        </w:tc>
        <w:tc>
          <w:tcPr>
            <w:tcW w:w="966" w:type="dxa"/>
            <w:tcBorders>
              <w:left w:val="nil"/>
            </w:tcBorders>
          </w:tcPr>
          <w:p w:rsidR="00CD001D" w:rsidRDefault="000D6328" w:rsidP="00CD001D">
            <w:pPr>
              <w:rPr>
                <w:sz w:val="20"/>
                <w:szCs w:val="20"/>
              </w:rPr>
            </w:pPr>
            <w:r>
              <w:rPr>
                <w:sz w:val="20"/>
                <w:szCs w:val="20"/>
              </w:rPr>
              <w:t>102,2</w:t>
            </w:r>
          </w:p>
          <w:p w:rsidR="00BE2DB2" w:rsidRDefault="00BE2DB2" w:rsidP="00CD001D">
            <w:pPr>
              <w:rPr>
                <w:sz w:val="20"/>
                <w:szCs w:val="20"/>
                <w:highlight w:val="yellow"/>
              </w:rPr>
            </w:pPr>
          </w:p>
          <w:p w:rsidR="00BE2DB2" w:rsidRPr="00CD001D" w:rsidRDefault="00BE2DB2" w:rsidP="00CD001D">
            <w:pPr>
              <w:rPr>
                <w:sz w:val="20"/>
                <w:szCs w:val="20"/>
              </w:rPr>
            </w:pPr>
          </w:p>
        </w:tc>
        <w:tc>
          <w:tcPr>
            <w:tcW w:w="1050" w:type="dxa"/>
            <w:tcBorders>
              <w:left w:val="nil"/>
            </w:tcBorders>
          </w:tcPr>
          <w:p w:rsidR="00CD001D" w:rsidRPr="000B7A0B" w:rsidRDefault="000D6328" w:rsidP="00CD001D">
            <w:pPr>
              <w:rPr>
                <w:sz w:val="20"/>
                <w:szCs w:val="20"/>
                <w:highlight w:val="yellow"/>
              </w:rPr>
            </w:pPr>
            <w:r w:rsidRPr="000B7A0B">
              <w:rPr>
                <w:sz w:val="20"/>
                <w:szCs w:val="20"/>
                <w:highlight w:val="yellow"/>
              </w:rPr>
              <w:t>112</w:t>
            </w:r>
          </w:p>
          <w:p w:rsidR="00BE2DB2" w:rsidRPr="000B7A0B" w:rsidRDefault="00BE2DB2" w:rsidP="00CD001D">
            <w:pPr>
              <w:rPr>
                <w:sz w:val="20"/>
                <w:szCs w:val="20"/>
                <w:highlight w:val="yellow"/>
              </w:rPr>
            </w:pPr>
          </w:p>
          <w:p w:rsidR="00BE2DB2" w:rsidRPr="000B7A0B" w:rsidRDefault="00BE2DB2" w:rsidP="00CD001D">
            <w:pPr>
              <w:rPr>
                <w:sz w:val="20"/>
                <w:szCs w:val="20"/>
                <w:highlight w:val="yellow"/>
              </w:rPr>
            </w:pPr>
          </w:p>
        </w:tc>
        <w:tc>
          <w:tcPr>
            <w:tcW w:w="1066" w:type="dxa"/>
            <w:tcBorders>
              <w:left w:val="nil"/>
            </w:tcBorders>
          </w:tcPr>
          <w:p w:rsidR="00CD001D" w:rsidRDefault="000D6328" w:rsidP="00CD001D">
            <w:pPr>
              <w:rPr>
                <w:sz w:val="20"/>
                <w:szCs w:val="20"/>
              </w:rPr>
            </w:pPr>
            <w:r>
              <w:rPr>
                <w:sz w:val="20"/>
                <w:szCs w:val="20"/>
              </w:rPr>
              <w:t>104,2</w:t>
            </w:r>
          </w:p>
          <w:p w:rsidR="00BE2DB2" w:rsidRDefault="00BE2DB2" w:rsidP="00CD001D">
            <w:pPr>
              <w:rPr>
                <w:sz w:val="20"/>
                <w:szCs w:val="20"/>
              </w:rPr>
            </w:pPr>
          </w:p>
          <w:p w:rsidR="00BE2DB2" w:rsidRPr="00CD001D" w:rsidRDefault="00BE2DB2" w:rsidP="00CD001D">
            <w:pPr>
              <w:rPr>
                <w:sz w:val="20"/>
                <w:szCs w:val="20"/>
              </w:rPr>
            </w:pPr>
          </w:p>
        </w:tc>
        <w:tc>
          <w:tcPr>
            <w:tcW w:w="1066" w:type="dxa"/>
            <w:tcBorders>
              <w:left w:val="nil"/>
            </w:tcBorders>
          </w:tcPr>
          <w:p w:rsidR="00CD001D" w:rsidRDefault="000D6328" w:rsidP="00CD001D">
            <w:pPr>
              <w:rPr>
                <w:sz w:val="20"/>
                <w:szCs w:val="20"/>
              </w:rPr>
            </w:pPr>
            <w:r>
              <w:rPr>
                <w:sz w:val="20"/>
                <w:szCs w:val="20"/>
              </w:rPr>
              <w:t>103.9</w:t>
            </w:r>
          </w:p>
          <w:p w:rsidR="00BE2DB2" w:rsidRDefault="00BE2DB2" w:rsidP="00CD001D">
            <w:pPr>
              <w:rPr>
                <w:sz w:val="20"/>
                <w:szCs w:val="20"/>
              </w:rPr>
            </w:pPr>
          </w:p>
          <w:p w:rsidR="00BE2DB2" w:rsidRPr="00CD001D" w:rsidRDefault="00BE2DB2" w:rsidP="00CD001D">
            <w:pPr>
              <w:rPr>
                <w:sz w:val="20"/>
                <w:szCs w:val="20"/>
              </w:rPr>
            </w:pPr>
          </w:p>
        </w:tc>
        <w:tc>
          <w:tcPr>
            <w:tcW w:w="1066" w:type="dxa"/>
            <w:tcBorders>
              <w:left w:val="nil"/>
            </w:tcBorders>
          </w:tcPr>
          <w:p w:rsidR="00CD001D" w:rsidRDefault="00CD001D" w:rsidP="00CD001D">
            <w:pPr>
              <w:rPr>
                <w:sz w:val="20"/>
                <w:szCs w:val="20"/>
              </w:rPr>
            </w:pPr>
            <w:r w:rsidRPr="00CD001D">
              <w:rPr>
                <w:sz w:val="20"/>
                <w:szCs w:val="20"/>
              </w:rPr>
              <w:t>10</w:t>
            </w:r>
            <w:r w:rsidR="000D6328">
              <w:rPr>
                <w:sz w:val="20"/>
                <w:szCs w:val="20"/>
              </w:rPr>
              <w:t>3,9</w:t>
            </w:r>
          </w:p>
          <w:p w:rsidR="00BE2DB2" w:rsidRDefault="00BE2DB2" w:rsidP="00CD001D">
            <w:pPr>
              <w:rPr>
                <w:sz w:val="20"/>
                <w:szCs w:val="20"/>
              </w:rPr>
            </w:pPr>
          </w:p>
          <w:p w:rsidR="00BE2DB2" w:rsidRPr="00CD001D" w:rsidRDefault="00BE2DB2" w:rsidP="00CD001D">
            <w:pPr>
              <w:rPr>
                <w:sz w:val="20"/>
                <w:szCs w:val="20"/>
              </w:rPr>
            </w:pPr>
          </w:p>
        </w:tc>
        <w:tc>
          <w:tcPr>
            <w:tcW w:w="1066" w:type="dxa"/>
            <w:tcBorders>
              <w:left w:val="nil"/>
            </w:tcBorders>
          </w:tcPr>
          <w:p w:rsidR="00CD001D" w:rsidRDefault="000D6328" w:rsidP="00CD001D">
            <w:pPr>
              <w:rPr>
                <w:sz w:val="20"/>
                <w:szCs w:val="20"/>
              </w:rPr>
            </w:pPr>
            <w:r>
              <w:rPr>
                <w:sz w:val="20"/>
                <w:szCs w:val="20"/>
              </w:rPr>
              <w:t>104</w:t>
            </w:r>
          </w:p>
          <w:p w:rsidR="00BE2DB2" w:rsidRDefault="00BE2DB2" w:rsidP="00CD001D">
            <w:pPr>
              <w:rPr>
                <w:sz w:val="20"/>
                <w:szCs w:val="20"/>
              </w:rPr>
            </w:pPr>
          </w:p>
          <w:p w:rsidR="00BE2DB2" w:rsidRPr="00CD001D" w:rsidRDefault="00BE2DB2" w:rsidP="00CD001D">
            <w:pPr>
              <w:rPr>
                <w:sz w:val="20"/>
                <w:szCs w:val="20"/>
              </w:rPr>
            </w:pPr>
          </w:p>
        </w:tc>
      </w:tr>
      <w:tr w:rsidR="00CD001D" w:rsidRPr="00CD001D" w:rsidTr="00EA4870">
        <w:tc>
          <w:tcPr>
            <w:tcW w:w="15871" w:type="dxa"/>
            <w:gridSpan w:val="13"/>
          </w:tcPr>
          <w:p w:rsidR="00CD001D" w:rsidRPr="00CD001D" w:rsidRDefault="00CD001D" w:rsidP="00CD001D">
            <w:pPr>
              <w:jc w:val="center"/>
              <w:rPr>
                <w:b/>
                <w:bCs/>
                <w:i/>
                <w:iCs/>
                <w:sz w:val="20"/>
                <w:szCs w:val="20"/>
              </w:rPr>
            </w:pPr>
            <w:r w:rsidRPr="00CD001D">
              <w:rPr>
                <w:b/>
                <w:bCs/>
                <w:i/>
                <w:iCs/>
                <w:sz w:val="20"/>
                <w:szCs w:val="20"/>
              </w:rPr>
              <w:t>Агропромышленный комплекс</w:t>
            </w:r>
          </w:p>
        </w:tc>
      </w:tr>
      <w:tr w:rsidR="00CD001D" w:rsidRPr="00CD001D" w:rsidTr="00EA4870">
        <w:tc>
          <w:tcPr>
            <w:tcW w:w="15871" w:type="dxa"/>
            <w:gridSpan w:val="13"/>
          </w:tcPr>
          <w:p w:rsidR="00CD001D" w:rsidRPr="00CD001D" w:rsidRDefault="00CD001D" w:rsidP="00CD001D">
            <w:pPr>
              <w:jc w:val="center"/>
              <w:rPr>
                <w:bCs/>
                <w:i/>
                <w:iCs/>
                <w:sz w:val="20"/>
                <w:szCs w:val="20"/>
              </w:rPr>
            </w:pPr>
            <w:r w:rsidRPr="00CD001D">
              <w:rPr>
                <w:bCs/>
                <w:i/>
                <w:iCs/>
                <w:sz w:val="20"/>
                <w:szCs w:val="20"/>
              </w:rPr>
              <w:t>Цель — увеличение объема производства продукции сельского хозяйства</w:t>
            </w:r>
          </w:p>
        </w:tc>
      </w:tr>
      <w:tr w:rsidR="00CD001D" w:rsidRPr="00CD001D" w:rsidTr="00CB554E">
        <w:tc>
          <w:tcPr>
            <w:tcW w:w="2638" w:type="dxa"/>
            <w:tcBorders>
              <w:bottom w:val="nil"/>
            </w:tcBorders>
            <w:shd w:val="clear" w:color="000000" w:fill="FFFFFF"/>
          </w:tcPr>
          <w:p w:rsidR="00CD001D" w:rsidRPr="00CD001D" w:rsidRDefault="00CD001D" w:rsidP="00CD001D">
            <w:pPr>
              <w:rPr>
                <w:b/>
                <w:bCs/>
                <w:color w:val="000000"/>
                <w:sz w:val="21"/>
                <w:szCs w:val="21"/>
              </w:rPr>
            </w:pPr>
            <w:r w:rsidRPr="00CD001D">
              <w:rPr>
                <w:b/>
                <w:bCs/>
                <w:color w:val="000000"/>
                <w:sz w:val="21"/>
                <w:szCs w:val="21"/>
              </w:rPr>
              <w:lastRenderedPageBreak/>
              <w:t>Продукция сельского хозяйства в хозяйствах всех категорий</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 xml:space="preserve">млн. рублей </w:t>
            </w:r>
          </w:p>
        </w:tc>
        <w:tc>
          <w:tcPr>
            <w:tcW w:w="1067" w:type="dxa"/>
            <w:tcBorders>
              <w:left w:val="nil"/>
            </w:tcBorders>
          </w:tcPr>
          <w:p w:rsidR="00CD001D" w:rsidRPr="00CD001D" w:rsidRDefault="00CD001D" w:rsidP="00CD001D">
            <w:pPr>
              <w:rPr>
                <w:sz w:val="20"/>
                <w:szCs w:val="20"/>
              </w:rPr>
            </w:pPr>
            <w:r w:rsidRPr="00CD001D">
              <w:rPr>
                <w:sz w:val="20"/>
                <w:szCs w:val="20"/>
              </w:rPr>
              <w:t>1669</w:t>
            </w:r>
          </w:p>
        </w:tc>
        <w:tc>
          <w:tcPr>
            <w:tcW w:w="1066" w:type="dxa"/>
            <w:tcBorders>
              <w:left w:val="nil"/>
            </w:tcBorders>
          </w:tcPr>
          <w:p w:rsidR="00CD001D" w:rsidRPr="00CD001D" w:rsidRDefault="00CD001D" w:rsidP="00CD001D">
            <w:pPr>
              <w:rPr>
                <w:sz w:val="20"/>
                <w:szCs w:val="20"/>
              </w:rPr>
            </w:pPr>
            <w:r w:rsidRPr="00CD001D">
              <w:rPr>
                <w:sz w:val="20"/>
                <w:szCs w:val="20"/>
              </w:rPr>
              <w:t>1723.3</w:t>
            </w:r>
          </w:p>
        </w:tc>
        <w:tc>
          <w:tcPr>
            <w:tcW w:w="966" w:type="dxa"/>
            <w:tcBorders>
              <w:left w:val="nil"/>
            </w:tcBorders>
          </w:tcPr>
          <w:p w:rsidR="00CD001D" w:rsidRPr="00CD001D" w:rsidRDefault="00CD001D" w:rsidP="00CD001D">
            <w:pPr>
              <w:rPr>
                <w:sz w:val="20"/>
                <w:szCs w:val="20"/>
              </w:rPr>
            </w:pPr>
            <w:r w:rsidRPr="00CD001D">
              <w:rPr>
                <w:sz w:val="20"/>
                <w:szCs w:val="20"/>
              </w:rPr>
              <w:t>1856</w:t>
            </w:r>
          </w:p>
        </w:tc>
        <w:tc>
          <w:tcPr>
            <w:tcW w:w="1066" w:type="dxa"/>
            <w:tcBorders>
              <w:left w:val="nil"/>
            </w:tcBorders>
          </w:tcPr>
          <w:p w:rsidR="00CD001D" w:rsidRPr="00CD001D" w:rsidRDefault="00CD001D" w:rsidP="00CD001D">
            <w:pPr>
              <w:rPr>
                <w:sz w:val="20"/>
                <w:szCs w:val="20"/>
              </w:rPr>
            </w:pPr>
            <w:r w:rsidRPr="00CD001D">
              <w:rPr>
                <w:sz w:val="20"/>
                <w:szCs w:val="20"/>
              </w:rPr>
              <w:t>1926.5</w:t>
            </w:r>
          </w:p>
        </w:tc>
        <w:tc>
          <w:tcPr>
            <w:tcW w:w="966" w:type="dxa"/>
            <w:tcBorders>
              <w:left w:val="nil"/>
            </w:tcBorders>
          </w:tcPr>
          <w:p w:rsidR="00CD001D" w:rsidRPr="00CD001D" w:rsidRDefault="00CD001D" w:rsidP="00CD001D">
            <w:pPr>
              <w:rPr>
                <w:sz w:val="20"/>
                <w:szCs w:val="20"/>
              </w:rPr>
            </w:pPr>
            <w:r w:rsidRPr="00CD001D">
              <w:rPr>
                <w:sz w:val="20"/>
                <w:szCs w:val="20"/>
              </w:rPr>
              <w:t>1927.5</w:t>
            </w:r>
          </w:p>
        </w:tc>
        <w:tc>
          <w:tcPr>
            <w:tcW w:w="966" w:type="dxa"/>
            <w:tcBorders>
              <w:left w:val="nil"/>
            </w:tcBorders>
          </w:tcPr>
          <w:p w:rsidR="00CD001D" w:rsidRPr="002B23F5" w:rsidRDefault="00CD001D" w:rsidP="00CD001D">
            <w:pPr>
              <w:rPr>
                <w:sz w:val="20"/>
                <w:szCs w:val="20"/>
                <w:highlight w:val="cyan"/>
              </w:rPr>
            </w:pPr>
            <w:r w:rsidRPr="002B23F5">
              <w:rPr>
                <w:sz w:val="20"/>
                <w:szCs w:val="20"/>
                <w:highlight w:val="cyan"/>
              </w:rPr>
              <w:t>2469.4</w:t>
            </w:r>
          </w:p>
        </w:tc>
        <w:tc>
          <w:tcPr>
            <w:tcW w:w="1050" w:type="dxa"/>
            <w:tcBorders>
              <w:left w:val="nil"/>
            </w:tcBorders>
          </w:tcPr>
          <w:p w:rsidR="00CD001D" w:rsidRPr="000B7A0B" w:rsidRDefault="002B23F5" w:rsidP="00CD001D">
            <w:pPr>
              <w:rPr>
                <w:sz w:val="20"/>
                <w:szCs w:val="20"/>
                <w:highlight w:val="yellow"/>
              </w:rPr>
            </w:pPr>
            <w:r w:rsidRPr="000B7A0B">
              <w:rPr>
                <w:sz w:val="20"/>
                <w:szCs w:val="20"/>
                <w:highlight w:val="yellow"/>
              </w:rPr>
              <w:t>2050</w:t>
            </w:r>
          </w:p>
        </w:tc>
        <w:tc>
          <w:tcPr>
            <w:tcW w:w="1066" w:type="dxa"/>
            <w:tcBorders>
              <w:left w:val="nil"/>
            </w:tcBorders>
          </w:tcPr>
          <w:p w:rsidR="00CD001D" w:rsidRPr="00CD001D" w:rsidRDefault="002B23F5" w:rsidP="00CD001D">
            <w:pPr>
              <w:rPr>
                <w:sz w:val="20"/>
                <w:szCs w:val="20"/>
              </w:rPr>
            </w:pPr>
            <w:r>
              <w:rPr>
                <w:sz w:val="20"/>
                <w:szCs w:val="20"/>
              </w:rPr>
              <w:t>2175</w:t>
            </w:r>
          </w:p>
        </w:tc>
        <w:tc>
          <w:tcPr>
            <w:tcW w:w="1066" w:type="dxa"/>
            <w:tcBorders>
              <w:left w:val="nil"/>
            </w:tcBorders>
          </w:tcPr>
          <w:p w:rsidR="00CD001D" w:rsidRPr="00CD001D" w:rsidRDefault="002B23F5" w:rsidP="00CD001D">
            <w:pPr>
              <w:rPr>
                <w:sz w:val="20"/>
                <w:szCs w:val="20"/>
              </w:rPr>
            </w:pPr>
            <w:r>
              <w:rPr>
                <w:sz w:val="20"/>
                <w:szCs w:val="20"/>
              </w:rPr>
              <w:t>2250</w:t>
            </w:r>
          </w:p>
        </w:tc>
        <w:tc>
          <w:tcPr>
            <w:tcW w:w="1066" w:type="dxa"/>
            <w:tcBorders>
              <w:left w:val="nil"/>
            </w:tcBorders>
          </w:tcPr>
          <w:p w:rsidR="00CD001D" w:rsidRPr="00CD001D" w:rsidRDefault="002B23F5" w:rsidP="00CD001D">
            <w:pPr>
              <w:rPr>
                <w:sz w:val="20"/>
                <w:szCs w:val="20"/>
              </w:rPr>
            </w:pPr>
            <w:r>
              <w:rPr>
                <w:sz w:val="20"/>
                <w:szCs w:val="20"/>
              </w:rPr>
              <w:t>2322</w:t>
            </w:r>
          </w:p>
        </w:tc>
        <w:tc>
          <w:tcPr>
            <w:tcW w:w="1066" w:type="dxa"/>
            <w:tcBorders>
              <w:left w:val="nil"/>
            </w:tcBorders>
          </w:tcPr>
          <w:p w:rsidR="00CD001D" w:rsidRPr="00CD001D" w:rsidRDefault="002B23F5" w:rsidP="00CD001D">
            <w:pPr>
              <w:rPr>
                <w:sz w:val="20"/>
                <w:szCs w:val="20"/>
              </w:rPr>
            </w:pPr>
            <w:r>
              <w:rPr>
                <w:sz w:val="20"/>
                <w:szCs w:val="20"/>
              </w:rPr>
              <w:t>2405</w:t>
            </w:r>
          </w:p>
        </w:tc>
      </w:tr>
      <w:tr w:rsidR="00CD001D" w:rsidRPr="00CD001D" w:rsidTr="00CB554E">
        <w:tc>
          <w:tcPr>
            <w:tcW w:w="2638" w:type="dxa"/>
            <w:shd w:val="clear" w:color="000000" w:fill="FFFFFF"/>
          </w:tcPr>
          <w:p w:rsidR="00CD001D" w:rsidRPr="00CD001D" w:rsidRDefault="00CD001D" w:rsidP="00CD001D">
            <w:pPr>
              <w:rPr>
                <w:color w:val="000000"/>
                <w:sz w:val="21"/>
                <w:szCs w:val="21"/>
              </w:rPr>
            </w:pPr>
            <w:r w:rsidRPr="00CD001D">
              <w:rPr>
                <w:color w:val="000000"/>
                <w:sz w:val="21"/>
                <w:szCs w:val="21"/>
              </w:rPr>
              <w:t>индекс производства продукции сельского хозяйства</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в % к предыдущему году в сопоставимых ценах</w:t>
            </w:r>
          </w:p>
        </w:tc>
        <w:tc>
          <w:tcPr>
            <w:tcW w:w="1067" w:type="dxa"/>
            <w:tcBorders>
              <w:left w:val="nil"/>
            </w:tcBorders>
          </w:tcPr>
          <w:p w:rsidR="00CD001D" w:rsidRPr="00CD001D" w:rsidRDefault="00CD001D" w:rsidP="00CD001D">
            <w:pPr>
              <w:rPr>
                <w:sz w:val="20"/>
                <w:szCs w:val="20"/>
              </w:rPr>
            </w:pPr>
          </w:p>
        </w:tc>
        <w:tc>
          <w:tcPr>
            <w:tcW w:w="1066" w:type="dxa"/>
            <w:tcBorders>
              <w:left w:val="nil"/>
            </w:tcBorders>
          </w:tcPr>
          <w:p w:rsidR="00CD001D" w:rsidRPr="00CD001D" w:rsidRDefault="00CD001D" w:rsidP="00CD001D">
            <w:pPr>
              <w:rPr>
                <w:sz w:val="20"/>
                <w:szCs w:val="20"/>
              </w:rPr>
            </w:pPr>
            <w:r w:rsidRPr="00CD001D">
              <w:rPr>
                <w:sz w:val="20"/>
                <w:szCs w:val="20"/>
              </w:rPr>
              <w:t>103.3</w:t>
            </w:r>
          </w:p>
        </w:tc>
        <w:tc>
          <w:tcPr>
            <w:tcW w:w="966" w:type="dxa"/>
            <w:tcBorders>
              <w:left w:val="nil"/>
            </w:tcBorders>
          </w:tcPr>
          <w:p w:rsidR="00CD001D" w:rsidRPr="00CD001D" w:rsidRDefault="00CD001D" w:rsidP="00CD001D">
            <w:pPr>
              <w:rPr>
                <w:sz w:val="20"/>
                <w:szCs w:val="20"/>
              </w:rPr>
            </w:pPr>
            <w:r w:rsidRPr="00CD001D">
              <w:rPr>
                <w:sz w:val="20"/>
                <w:szCs w:val="20"/>
              </w:rPr>
              <w:t>107.7</w:t>
            </w:r>
          </w:p>
        </w:tc>
        <w:tc>
          <w:tcPr>
            <w:tcW w:w="1066" w:type="dxa"/>
            <w:tcBorders>
              <w:left w:val="nil"/>
            </w:tcBorders>
          </w:tcPr>
          <w:p w:rsidR="00CD001D" w:rsidRPr="00CD001D" w:rsidRDefault="00CD001D" w:rsidP="00CD001D">
            <w:pPr>
              <w:rPr>
                <w:sz w:val="20"/>
                <w:szCs w:val="20"/>
              </w:rPr>
            </w:pPr>
            <w:r w:rsidRPr="00CD001D">
              <w:rPr>
                <w:sz w:val="20"/>
                <w:szCs w:val="20"/>
              </w:rPr>
              <w:t>100.5</w:t>
            </w:r>
          </w:p>
        </w:tc>
        <w:tc>
          <w:tcPr>
            <w:tcW w:w="966" w:type="dxa"/>
            <w:tcBorders>
              <w:left w:val="nil"/>
            </w:tcBorders>
          </w:tcPr>
          <w:p w:rsidR="00CD001D" w:rsidRPr="00CD001D" w:rsidRDefault="00CD001D" w:rsidP="00CD001D">
            <w:pPr>
              <w:rPr>
                <w:sz w:val="20"/>
                <w:szCs w:val="20"/>
              </w:rPr>
            </w:pPr>
            <w:r w:rsidRPr="00CD001D">
              <w:rPr>
                <w:sz w:val="20"/>
                <w:szCs w:val="20"/>
              </w:rPr>
              <w:t>100.1</w:t>
            </w:r>
          </w:p>
        </w:tc>
        <w:tc>
          <w:tcPr>
            <w:tcW w:w="966" w:type="dxa"/>
            <w:tcBorders>
              <w:left w:val="nil"/>
            </w:tcBorders>
          </w:tcPr>
          <w:p w:rsidR="00CD001D" w:rsidRPr="00CD001D" w:rsidRDefault="00CD001D" w:rsidP="00CD001D">
            <w:pPr>
              <w:rPr>
                <w:sz w:val="20"/>
                <w:szCs w:val="20"/>
              </w:rPr>
            </w:pPr>
            <w:r w:rsidRPr="00CD001D">
              <w:rPr>
                <w:sz w:val="20"/>
                <w:szCs w:val="20"/>
              </w:rPr>
              <w:t>118.5</w:t>
            </w:r>
          </w:p>
        </w:tc>
        <w:tc>
          <w:tcPr>
            <w:tcW w:w="1050" w:type="dxa"/>
            <w:tcBorders>
              <w:left w:val="nil"/>
            </w:tcBorders>
          </w:tcPr>
          <w:p w:rsidR="00CD001D" w:rsidRPr="00207299" w:rsidRDefault="002B23F5" w:rsidP="00CD001D">
            <w:pPr>
              <w:rPr>
                <w:sz w:val="20"/>
                <w:szCs w:val="20"/>
                <w:highlight w:val="yellow"/>
              </w:rPr>
            </w:pPr>
            <w:r w:rsidRPr="00207299">
              <w:rPr>
                <w:sz w:val="20"/>
                <w:szCs w:val="20"/>
                <w:highlight w:val="yellow"/>
              </w:rPr>
              <w:t>103</w:t>
            </w:r>
          </w:p>
        </w:tc>
        <w:tc>
          <w:tcPr>
            <w:tcW w:w="1066" w:type="dxa"/>
            <w:tcBorders>
              <w:left w:val="nil"/>
            </w:tcBorders>
          </w:tcPr>
          <w:p w:rsidR="00CD001D" w:rsidRPr="00CD001D" w:rsidRDefault="002B23F5" w:rsidP="00CD001D">
            <w:pPr>
              <w:rPr>
                <w:sz w:val="20"/>
                <w:szCs w:val="20"/>
              </w:rPr>
            </w:pPr>
            <w:r>
              <w:rPr>
                <w:sz w:val="20"/>
                <w:szCs w:val="20"/>
              </w:rPr>
              <w:t>106,1</w:t>
            </w:r>
          </w:p>
        </w:tc>
        <w:tc>
          <w:tcPr>
            <w:tcW w:w="1066" w:type="dxa"/>
            <w:tcBorders>
              <w:left w:val="nil"/>
            </w:tcBorders>
          </w:tcPr>
          <w:p w:rsidR="00CD001D" w:rsidRPr="00CD001D" w:rsidRDefault="002B23F5" w:rsidP="00CD001D">
            <w:pPr>
              <w:rPr>
                <w:sz w:val="20"/>
                <w:szCs w:val="20"/>
              </w:rPr>
            </w:pPr>
            <w:r>
              <w:rPr>
                <w:sz w:val="20"/>
                <w:szCs w:val="20"/>
              </w:rPr>
              <w:t>103,4</w:t>
            </w:r>
          </w:p>
        </w:tc>
        <w:tc>
          <w:tcPr>
            <w:tcW w:w="1066" w:type="dxa"/>
            <w:tcBorders>
              <w:left w:val="nil"/>
            </w:tcBorders>
          </w:tcPr>
          <w:p w:rsidR="00CD001D" w:rsidRPr="00CD001D" w:rsidRDefault="002B23F5" w:rsidP="00CD001D">
            <w:pPr>
              <w:rPr>
                <w:sz w:val="20"/>
                <w:szCs w:val="20"/>
              </w:rPr>
            </w:pPr>
            <w:r>
              <w:rPr>
                <w:sz w:val="20"/>
                <w:szCs w:val="20"/>
              </w:rPr>
              <w:t>103,2</w:t>
            </w:r>
          </w:p>
        </w:tc>
        <w:tc>
          <w:tcPr>
            <w:tcW w:w="1066" w:type="dxa"/>
            <w:tcBorders>
              <w:left w:val="nil"/>
            </w:tcBorders>
          </w:tcPr>
          <w:p w:rsidR="00CD001D" w:rsidRPr="00CD001D" w:rsidRDefault="002B23F5" w:rsidP="00CD001D">
            <w:pPr>
              <w:rPr>
                <w:sz w:val="20"/>
                <w:szCs w:val="20"/>
              </w:rPr>
            </w:pPr>
            <w:r>
              <w:rPr>
                <w:sz w:val="20"/>
                <w:szCs w:val="20"/>
              </w:rPr>
              <w:t>103,6</w:t>
            </w:r>
          </w:p>
        </w:tc>
      </w:tr>
      <w:tr w:rsidR="00CD001D" w:rsidRPr="00CD001D" w:rsidTr="00CB554E">
        <w:tc>
          <w:tcPr>
            <w:tcW w:w="2638" w:type="dxa"/>
          </w:tcPr>
          <w:p w:rsidR="00CD001D" w:rsidRPr="00CD001D" w:rsidRDefault="00CD001D" w:rsidP="00CD001D">
            <w:pPr>
              <w:rPr>
                <w:bCs/>
                <w:iCs/>
                <w:sz w:val="20"/>
                <w:szCs w:val="20"/>
              </w:rPr>
            </w:pPr>
            <w:r w:rsidRPr="00CD001D">
              <w:rPr>
                <w:bCs/>
                <w:iCs/>
                <w:sz w:val="20"/>
                <w:szCs w:val="20"/>
              </w:rPr>
              <w:t>в том числе:</w:t>
            </w:r>
          </w:p>
        </w:tc>
        <w:tc>
          <w:tcPr>
            <w:tcW w:w="1822" w:type="dxa"/>
          </w:tcPr>
          <w:p w:rsidR="00CD001D" w:rsidRPr="00CD001D" w:rsidRDefault="00CD001D" w:rsidP="00CD001D">
            <w:pPr>
              <w:rPr>
                <w:bCs/>
                <w:iCs/>
                <w:sz w:val="20"/>
                <w:szCs w:val="20"/>
              </w:rPr>
            </w:pPr>
          </w:p>
        </w:tc>
        <w:tc>
          <w:tcPr>
            <w:tcW w:w="1067" w:type="dxa"/>
          </w:tcPr>
          <w:p w:rsidR="00CD001D" w:rsidRPr="00CD001D" w:rsidRDefault="00CD001D" w:rsidP="00CD001D">
            <w:pPr>
              <w:rPr>
                <w:sz w:val="20"/>
                <w:szCs w:val="20"/>
              </w:rPr>
            </w:pPr>
          </w:p>
        </w:tc>
        <w:tc>
          <w:tcPr>
            <w:tcW w:w="1066" w:type="dxa"/>
          </w:tcPr>
          <w:p w:rsidR="00CD001D" w:rsidRPr="00CD001D" w:rsidRDefault="00CD001D" w:rsidP="00CD001D">
            <w:pPr>
              <w:rPr>
                <w:sz w:val="20"/>
                <w:szCs w:val="20"/>
              </w:rPr>
            </w:pPr>
          </w:p>
        </w:tc>
        <w:tc>
          <w:tcPr>
            <w:tcW w:w="966" w:type="dxa"/>
          </w:tcPr>
          <w:p w:rsidR="00CD001D" w:rsidRPr="00CD001D" w:rsidRDefault="00CD001D" w:rsidP="00CD001D">
            <w:pPr>
              <w:rPr>
                <w:sz w:val="20"/>
                <w:szCs w:val="20"/>
              </w:rPr>
            </w:pPr>
          </w:p>
        </w:tc>
        <w:tc>
          <w:tcPr>
            <w:tcW w:w="1066" w:type="dxa"/>
          </w:tcPr>
          <w:p w:rsidR="00CD001D" w:rsidRPr="00CD001D" w:rsidRDefault="00CD001D" w:rsidP="00CD001D">
            <w:pPr>
              <w:rPr>
                <w:sz w:val="20"/>
                <w:szCs w:val="20"/>
              </w:rPr>
            </w:pPr>
          </w:p>
        </w:tc>
        <w:tc>
          <w:tcPr>
            <w:tcW w:w="966" w:type="dxa"/>
          </w:tcPr>
          <w:p w:rsidR="00CD001D" w:rsidRPr="00CD001D" w:rsidRDefault="00CD001D" w:rsidP="00CD001D">
            <w:pPr>
              <w:rPr>
                <w:sz w:val="20"/>
                <w:szCs w:val="20"/>
              </w:rPr>
            </w:pPr>
          </w:p>
        </w:tc>
        <w:tc>
          <w:tcPr>
            <w:tcW w:w="966" w:type="dxa"/>
          </w:tcPr>
          <w:p w:rsidR="00CD001D" w:rsidRPr="00CD001D" w:rsidRDefault="00CD001D" w:rsidP="00CD001D">
            <w:pPr>
              <w:rPr>
                <w:sz w:val="20"/>
                <w:szCs w:val="20"/>
              </w:rPr>
            </w:pPr>
          </w:p>
        </w:tc>
        <w:tc>
          <w:tcPr>
            <w:tcW w:w="1050" w:type="dxa"/>
          </w:tcPr>
          <w:p w:rsidR="00CD001D" w:rsidRPr="00207299" w:rsidRDefault="00CD001D" w:rsidP="00CD001D">
            <w:pPr>
              <w:rPr>
                <w:sz w:val="20"/>
                <w:szCs w:val="20"/>
                <w:highlight w:val="yellow"/>
              </w:rPr>
            </w:pPr>
          </w:p>
        </w:tc>
        <w:tc>
          <w:tcPr>
            <w:tcW w:w="1066" w:type="dxa"/>
          </w:tcPr>
          <w:p w:rsidR="00CD001D" w:rsidRPr="00CD001D" w:rsidRDefault="00CD001D" w:rsidP="00CD001D">
            <w:pPr>
              <w:rPr>
                <w:sz w:val="20"/>
                <w:szCs w:val="20"/>
              </w:rPr>
            </w:pPr>
          </w:p>
        </w:tc>
        <w:tc>
          <w:tcPr>
            <w:tcW w:w="1066" w:type="dxa"/>
          </w:tcPr>
          <w:p w:rsidR="00CD001D" w:rsidRPr="00CD001D" w:rsidRDefault="00CD001D" w:rsidP="00CD001D">
            <w:pPr>
              <w:rPr>
                <w:sz w:val="20"/>
                <w:szCs w:val="20"/>
              </w:rPr>
            </w:pPr>
          </w:p>
        </w:tc>
        <w:tc>
          <w:tcPr>
            <w:tcW w:w="1066" w:type="dxa"/>
          </w:tcPr>
          <w:p w:rsidR="00CD001D" w:rsidRPr="00CD001D" w:rsidRDefault="00CD001D" w:rsidP="00CD001D">
            <w:pPr>
              <w:rPr>
                <w:sz w:val="20"/>
                <w:szCs w:val="20"/>
              </w:rPr>
            </w:pPr>
          </w:p>
        </w:tc>
        <w:tc>
          <w:tcPr>
            <w:tcW w:w="1066" w:type="dxa"/>
          </w:tcPr>
          <w:p w:rsidR="00CD001D" w:rsidRPr="00CD001D" w:rsidRDefault="00CD001D" w:rsidP="00CD001D">
            <w:pPr>
              <w:rPr>
                <w:sz w:val="20"/>
                <w:szCs w:val="20"/>
              </w:rPr>
            </w:pPr>
          </w:p>
        </w:tc>
      </w:tr>
      <w:tr w:rsidR="00CD001D" w:rsidRPr="00CD001D" w:rsidTr="00CB554E">
        <w:tc>
          <w:tcPr>
            <w:tcW w:w="2638" w:type="dxa"/>
            <w:tcBorders>
              <w:bottom w:val="nil"/>
            </w:tcBorders>
            <w:shd w:val="clear" w:color="000000" w:fill="FFFFFF"/>
          </w:tcPr>
          <w:p w:rsidR="00CD001D" w:rsidRPr="00CD001D" w:rsidRDefault="00CD001D" w:rsidP="00CD001D">
            <w:pPr>
              <w:rPr>
                <w:b/>
                <w:bCs/>
                <w:color w:val="000000"/>
                <w:sz w:val="21"/>
                <w:szCs w:val="21"/>
              </w:rPr>
            </w:pPr>
            <w:r w:rsidRPr="00CD001D">
              <w:rPr>
                <w:b/>
                <w:bCs/>
                <w:color w:val="000000"/>
                <w:sz w:val="21"/>
                <w:szCs w:val="21"/>
              </w:rPr>
              <w:t>продукция растениеводства</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 xml:space="preserve">млн. рублей в сопоставимых ценах </w:t>
            </w:r>
          </w:p>
        </w:tc>
        <w:tc>
          <w:tcPr>
            <w:tcW w:w="1067" w:type="dxa"/>
            <w:tcBorders>
              <w:left w:val="nil"/>
            </w:tcBorders>
          </w:tcPr>
          <w:p w:rsidR="00CD001D" w:rsidRPr="00CD001D" w:rsidRDefault="00CD001D" w:rsidP="00CD001D">
            <w:pPr>
              <w:rPr>
                <w:sz w:val="20"/>
                <w:szCs w:val="20"/>
              </w:rPr>
            </w:pPr>
            <w:r w:rsidRPr="00CD001D">
              <w:rPr>
                <w:sz w:val="20"/>
                <w:szCs w:val="20"/>
              </w:rPr>
              <w:t>680</w:t>
            </w:r>
          </w:p>
        </w:tc>
        <w:tc>
          <w:tcPr>
            <w:tcW w:w="1066" w:type="dxa"/>
            <w:tcBorders>
              <w:left w:val="nil"/>
            </w:tcBorders>
          </w:tcPr>
          <w:p w:rsidR="00CD001D" w:rsidRPr="00CD001D" w:rsidRDefault="00CD001D" w:rsidP="00CD001D">
            <w:pPr>
              <w:rPr>
                <w:sz w:val="20"/>
                <w:szCs w:val="20"/>
              </w:rPr>
            </w:pPr>
            <w:r w:rsidRPr="00CD001D">
              <w:rPr>
                <w:sz w:val="20"/>
                <w:szCs w:val="20"/>
              </w:rPr>
              <w:t>727.7</w:t>
            </w:r>
          </w:p>
        </w:tc>
        <w:tc>
          <w:tcPr>
            <w:tcW w:w="966" w:type="dxa"/>
            <w:tcBorders>
              <w:left w:val="nil"/>
            </w:tcBorders>
          </w:tcPr>
          <w:p w:rsidR="00CD001D" w:rsidRPr="00CD001D" w:rsidRDefault="00CD001D" w:rsidP="00CD001D">
            <w:pPr>
              <w:rPr>
                <w:sz w:val="20"/>
                <w:szCs w:val="20"/>
              </w:rPr>
            </w:pPr>
            <w:r w:rsidRPr="00CD001D">
              <w:rPr>
                <w:sz w:val="20"/>
                <w:szCs w:val="20"/>
              </w:rPr>
              <w:t>784</w:t>
            </w:r>
          </w:p>
        </w:tc>
        <w:tc>
          <w:tcPr>
            <w:tcW w:w="1066" w:type="dxa"/>
            <w:tcBorders>
              <w:left w:val="nil"/>
            </w:tcBorders>
          </w:tcPr>
          <w:p w:rsidR="00CD001D" w:rsidRPr="00CD001D" w:rsidRDefault="00CD001D" w:rsidP="00CD001D">
            <w:pPr>
              <w:rPr>
                <w:sz w:val="20"/>
                <w:szCs w:val="20"/>
              </w:rPr>
            </w:pPr>
            <w:r w:rsidRPr="00CD001D">
              <w:rPr>
                <w:sz w:val="20"/>
                <w:szCs w:val="20"/>
              </w:rPr>
              <w:t>632.5</w:t>
            </w:r>
          </w:p>
        </w:tc>
        <w:tc>
          <w:tcPr>
            <w:tcW w:w="966" w:type="dxa"/>
            <w:tcBorders>
              <w:left w:val="nil"/>
            </w:tcBorders>
          </w:tcPr>
          <w:p w:rsidR="00CD001D" w:rsidRPr="00CD001D" w:rsidRDefault="00CD001D" w:rsidP="00CD001D">
            <w:pPr>
              <w:rPr>
                <w:sz w:val="20"/>
                <w:szCs w:val="20"/>
              </w:rPr>
            </w:pPr>
            <w:r w:rsidRPr="00CD001D">
              <w:rPr>
                <w:sz w:val="20"/>
                <w:szCs w:val="20"/>
              </w:rPr>
              <w:t>633</w:t>
            </w:r>
          </w:p>
        </w:tc>
        <w:tc>
          <w:tcPr>
            <w:tcW w:w="966" w:type="dxa"/>
            <w:tcBorders>
              <w:left w:val="nil"/>
            </w:tcBorders>
          </w:tcPr>
          <w:p w:rsidR="00CD001D" w:rsidRPr="00CD001D" w:rsidRDefault="00CD001D" w:rsidP="00CD001D">
            <w:pPr>
              <w:rPr>
                <w:sz w:val="20"/>
                <w:szCs w:val="20"/>
              </w:rPr>
            </w:pPr>
            <w:r w:rsidRPr="00CD001D">
              <w:rPr>
                <w:sz w:val="20"/>
                <w:szCs w:val="20"/>
              </w:rPr>
              <w:t>1068</w:t>
            </w:r>
          </w:p>
        </w:tc>
        <w:tc>
          <w:tcPr>
            <w:tcW w:w="1050" w:type="dxa"/>
            <w:tcBorders>
              <w:left w:val="nil"/>
            </w:tcBorders>
          </w:tcPr>
          <w:p w:rsidR="00CD001D" w:rsidRPr="00207299" w:rsidRDefault="002B23F5" w:rsidP="00CD001D">
            <w:pPr>
              <w:rPr>
                <w:sz w:val="20"/>
                <w:szCs w:val="20"/>
                <w:highlight w:val="yellow"/>
              </w:rPr>
            </w:pPr>
            <w:r w:rsidRPr="00207299">
              <w:rPr>
                <w:sz w:val="20"/>
                <w:szCs w:val="20"/>
                <w:highlight w:val="yellow"/>
              </w:rPr>
              <w:t>652</w:t>
            </w:r>
          </w:p>
        </w:tc>
        <w:tc>
          <w:tcPr>
            <w:tcW w:w="1066" w:type="dxa"/>
            <w:tcBorders>
              <w:left w:val="nil"/>
            </w:tcBorders>
          </w:tcPr>
          <w:p w:rsidR="00CD001D" w:rsidRPr="00CD001D" w:rsidRDefault="002B23F5" w:rsidP="00CD001D">
            <w:pPr>
              <w:rPr>
                <w:sz w:val="20"/>
                <w:szCs w:val="20"/>
              </w:rPr>
            </w:pPr>
            <w:r>
              <w:rPr>
                <w:sz w:val="20"/>
                <w:szCs w:val="20"/>
              </w:rPr>
              <w:t>750</w:t>
            </w:r>
          </w:p>
        </w:tc>
        <w:tc>
          <w:tcPr>
            <w:tcW w:w="1066" w:type="dxa"/>
            <w:tcBorders>
              <w:left w:val="nil"/>
            </w:tcBorders>
          </w:tcPr>
          <w:p w:rsidR="00CD001D" w:rsidRPr="00CD001D" w:rsidRDefault="002B23F5" w:rsidP="00CD001D">
            <w:pPr>
              <w:rPr>
                <w:sz w:val="20"/>
                <w:szCs w:val="20"/>
              </w:rPr>
            </w:pPr>
            <w:r>
              <w:rPr>
                <w:sz w:val="20"/>
                <w:szCs w:val="20"/>
              </w:rPr>
              <w:t>800</w:t>
            </w:r>
          </w:p>
        </w:tc>
        <w:tc>
          <w:tcPr>
            <w:tcW w:w="1066" w:type="dxa"/>
            <w:tcBorders>
              <w:left w:val="nil"/>
            </w:tcBorders>
          </w:tcPr>
          <w:p w:rsidR="00CD001D" w:rsidRPr="00CD001D" w:rsidRDefault="002B23F5" w:rsidP="00CD001D">
            <w:pPr>
              <w:rPr>
                <w:sz w:val="20"/>
                <w:szCs w:val="20"/>
              </w:rPr>
            </w:pPr>
            <w:r>
              <w:rPr>
                <w:sz w:val="20"/>
                <w:szCs w:val="20"/>
              </w:rPr>
              <w:t>842</w:t>
            </w:r>
          </w:p>
        </w:tc>
        <w:tc>
          <w:tcPr>
            <w:tcW w:w="1066" w:type="dxa"/>
            <w:tcBorders>
              <w:left w:val="nil"/>
            </w:tcBorders>
          </w:tcPr>
          <w:p w:rsidR="00CD001D" w:rsidRPr="00CD001D" w:rsidRDefault="002B23F5" w:rsidP="00CD001D">
            <w:pPr>
              <w:rPr>
                <w:sz w:val="20"/>
                <w:szCs w:val="20"/>
              </w:rPr>
            </w:pPr>
            <w:r>
              <w:rPr>
                <w:sz w:val="20"/>
                <w:szCs w:val="20"/>
              </w:rPr>
              <w:t>885</w:t>
            </w:r>
          </w:p>
        </w:tc>
      </w:tr>
      <w:tr w:rsidR="00CD001D" w:rsidRPr="00CD001D" w:rsidTr="00CB554E">
        <w:tc>
          <w:tcPr>
            <w:tcW w:w="2638" w:type="dxa"/>
            <w:shd w:val="clear" w:color="000000" w:fill="FFFFFF"/>
          </w:tcPr>
          <w:p w:rsidR="00CD001D" w:rsidRPr="00CD001D" w:rsidRDefault="00CD001D" w:rsidP="00CD001D">
            <w:pPr>
              <w:rPr>
                <w:color w:val="000000"/>
                <w:sz w:val="21"/>
                <w:szCs w:val="21"/>
              </w:rPr>
            </w:pPr>
            <w:r w:rsidRPr="00CD001D">
              <w:rPr>
                <w:color w:val="000000"/>
                <w:sz w:val="21"/>
                <w:szCs w:val="21"/>
              </w:rPr>
              <w:t>индекс производства продукции растениеводства</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в % к предыдущему году в сопоставимых ценах</w:t>
            </w:r>
          </w:p>
        </w:tc>
        <w:tc>
          <w:tcPr>
            <w:tcW w:w="1067" w:type="dxa"/>
            <w:tcBorders>
              <w:left w:val="nil"/>
            </w:tcBorders>
          </w:tcPr>
          <w:p w:rsidR="00CD001D" w:rsidRPr="00CD001D" w:rsidRDefault="00CD001D" w:rsidP="00CD001D">
            <w:pPr>
              <w:rPr>
                <w:sz w:val="20"/>
                <w:szCs w:val="20"/>
              </w:rPr>
            </w:pPr>
          </w:p>
        </w:tc>
        <w:tc>
          <w:tcPr>
            <w:tcW w:w="1066" w:type="dxa"/>
            <w:tcBorders>
              <w:left w:val="nil"/>
            </w:tcBorders>
          </w:tcPr>
          <w:p w:rsidR="00CD001D" w:rsidRPr="00CD001D" w:rsidRDefault="00CD001D" w:rsidP="00CD001D">
            <w:pPr>
              <w:rPr>
                <w:sz w:val="20"/>
                <w:szCs w:val="20"/>
              </w:rPr>
            </w:pPr>
            <w:r w:rsidRPr="00CD001D">
              <w:rPr>
                <w:sz w:val="20"/>
                <w:szCs w:val="20"/>
              </w:rPr>
              <w:t>107</w:t>
            </w:r>
          </w:p>
        </w:tc>
        <w:tc>
          <w:tcPr>
            <w:tcW w:w="966" w:type="dxa"/>
            <w:tcBorders>
              <w:left w:val="nil"/>
            </w:tcBorders>
          </w:tcPr>
          <w:p w:rsidR="00CD001D" w:rsidRPr="00CD001D" w:rsidRDefault="00CD001D" w:rsidP="00CD001D">
            <w:pPr>
              <w:rPr>
                <w:sz w:val="20"/>
                <w:szCs w:val="20"/>
              </w:rPr>
            </w:pPr>
            <w:r w:rsidRPr="00CD001D">
              <w:rPr>
                <w:sz w:val="20"/>
                <w:szCs w:val="20"/>
              </w:rPr>
              <w:t>107.7</w:t>
            </w:r>
          </w:p>
        </w:tc>
        <w:tc>
          <w:tcPr>
            <w:tcW w:w="1066" w:type="dxa"/>
            <w:tcBorders>
              <w:left w:val="nil"/>
            </w:tcBorders>
          </w:tcPr>
          <w:p w:rsidR="00CD001D" w:rsidRPr="00CD001D" w:rsidRDefault="00CD001D" w:rsidP="00CD001D">
            <w:pPr>
              <w:rPr>
                <w:sz w:val="20"/>
                <w:szCs w:val="20"/>
              </w:rPr>
            </w:pPr>
            <w:r w:rsidRPr="00CD001D">
              <w:rPr>
                <w:sz w:val="20"/>
                <w:szCs w:val="20"/>
              </w:rPr>
              <w:t>80.7</w:t>
            </w:r>
          </w:p>
        </w:tc>
        <w:tc>
          <w:tcPr>
            <w:tcW w:w="966" w:type="dxa"/>
            <w:tcBorders>
              <w:left w:val="nil"/>
            </w:tcBorders>
          </w:tcPr>
          <w:p w:rsidR="00CD001D" w:rsidRPr="00CD001D" w:rsidRDefault="00CD001D" w:rsidP="00CD001D">
            <w:pPr>
              <w:rPr>
                <w:sz w:val="20"/>
                <w:szCs w:val="20"/>
              </w:rPr>
            </w:pPr>
            <w:r w:rsidRPr="00CD001D">
              <w:rPr>
                <w:sz w:val="20"/>
                <w:szCs w:val="20"/>
              </w:rPr>
              <w:t>100.1</w:t>
            </w:r>
          </w:p>
        </w:tc>
        <w:tc>
          <w:tcPr>
            <w:tcW w:w="966" w:type="dxa"/>
            <w:tcBorders>
              <w:left w:val="nil"/>
            </w:tcBorders>
          </w:tcPr>
          <w:p w:rsidR="00CD001D" w:rsidRPr="00CD001D" w:rsidRDefault="00CD001D" w:rsidP="00CD001D">
            <w:pPr>
              <w:rPr>
                <w:sz w:val="20"/>
                <w:szCs w:val="20"/>
              </w:rPr>
            </w:pPr>
            <w:r w:rsidRPr="00CD001D">
              <w:rPr>
                <w:sz w:val="20"/>
                <w:szCs w:val="20"/>
              </w:rPr>
              <w:t>135.4</w:t>
            </w:r>
          </w:p>
        </w:tc>
        <w:tc>
          <w:tcPr>
            <w:tcW w:w="1050" w:type="dxa"/>
            <w:tcBorders>
              <w:left w:val="nil"/>
            </w:tcBorders>
          </w:tcPr>
          <w:p w:rsidR="00CD001D" w:rsidRPr="00207299" w:rsidRDefault="002B23F5" w:rsidP="00CD001D">
            <w:pPr>
              <w:rPr>
                <w:sz w:val="20"/>
                <w:szCs w:val="20"/>
                <w:highlight w:val="yellow"/>
              </w:rPr>
            </w:pPr>
            <w:r w:rsidRPr="00207299">
              <w:rPr>
                <w:sz w:val="20"/>
                <w:szCs w:val="20"/>
                <w:highlight w:val="yellow"/>
              </w:rPr>
              <w:t>61</w:t>
            </w:r>
          </w:p>
        </w:tc>
        <w:tc>
          <w:tcPr>
            <w:tcW w:w="1066" w:type="dxa"/>
            <w:tcBorders>
              <w:left w:val="nil"/>
            </w:tcBorders>
          </w:tcPr>
          <w:p w:rsidR="00CD001D" w:rsidRPr="00CD001D" w:rsidRDefault="002B23F5" w:rsidP="00CD001D">
            <w:pPr>
              <w:rPr>
                <w:sz w:val="20"/>
                <w:szCs w:val="20"/>
              </w:rPr>
            </w:pPr>
            <w:r>
              <w:rPr>
                <w:sz w:val="20"/>
                <w:szCs w:val="20"/>
              </w:rPr>
              <w:t>115</w:t>
            </w:r>
          </w:p>
        </w:tc>
        <w:tc>
          <w:tcPr>
            <w:tcW w:w="1066" w:type="dxa"/>
            <w:tcBorders>
              <w:left w:val="nil"/>
            </w:tcBorders>
          </w:tcPr>
          <w:p w:rsidR="00CD001D" w:rsidRPr="00CD001D" w:rsidRDefault="002B23F5" w:rsidP="00CD001D">
            <w:pPr>
              <w:rPr>
                <w:sz w:val="20"/>
                <w:szCs w:val="20"/>
              </w:rPr>
            </w:pPr>
            <w:r>
              <w:rPr>
                <w:sz w:val="20"/>
                <w:szCs w:val="20"/>
              </w:rPr>
              <w:t>106,7</w:t>
            </w:r>
          </w:p>
        </w:tc>
        <w:tc>
          <w:tcPr>
            <w:tcW w:w="1066" w:type="dxa"/>
            <w:tcBorders>
              <w:left w:val="nil"/>
            </w:tcBorders>
          </w:tcPr>
          <w:p w:rsidR="00CD001D" w:rsidRPr="00CD001D" w:rsidRDefault="002B23F5" w:rsidP="00CD001D">
            <w:pPr>
              <w:rPr>
                <w:sz w:val="20"/>
                <w:szCs w:val="20"/>
              </w:rPr>
            </w:pPr>
            <w:r>
              <w:rPr>
                <w:sz w:val="20"/>
                <w:szCs w:val="20"/>
              </w:rPr>
              <w:t>105,3</w:t>
            </w:r>
          </w:p>
        </w:tc>
        <w:tc>
          <w:tcPr>
            <w:tcW w:w="1066" w:type="dxa"/>
            <w:tcBorders>
              <w:left w:val="nil"/>
            </w:tcBorders>
          </w:tcPr>
          <w:p w:rsidR="00CD001D" w:rsidRPr="00CD001D" w:rsidRDefault="002B23F5" w:rsidP="00CD001D">
            <w:pPr>
              <w:rPr>
                <w:sz w:val="20"/>
                <w:szCs w:val="20"/>
              </w:rPr>
            </w:pPr>
            <w:r>
              <w:rPr>
                <w:sz w:val="20"/>
                <w:szCs w:val="20"/>
              </w:rPr>
              <w:t>105,1</w:t>
            </w:r>
          </w:p>
        </w:tc>
      </w:tr>
      <w:tr w:rsidR="00CD001D" w:rsidRPr="00CD001D" w:rsidTr="00CB554E">
        <w:tc>
          <w:tcPr>
            <w:tcW w:w="2638" w:type="dxa"/>
            <w:tcBorders>
              <w:bottom w:val="nil"/>
            </w:tcBorders>
            <w:shd w:val="clear" w:color="000000" w:fill="FFFFFF"/>
          </w:tcPr>
          <w:p w:rsidR="00CD001D" w:rsidRPr="00CD001D" w:rsidRDefault="00CD001D" w:rsidP="00CD001D">
            <w:pPr>
              <w:rPr>
                <w:b/>
                <w:bCs/>
                <w:color w:val="000000"/>
                <w:sz w:val="21"/>
                <w:szCs w:val="21"/>
              </w:rPr>
            </w:pPr>
            <w:r w:rsidRPr="00CD001D">
              <w:rPr>
                <w:b/>
                <w:bCs/>
                <w:color w:val="000000"/>
                <w:sz w:val="21"/>
                <w:szCs w:val="21"/>
              </w:rPr>
              <w:t>продукция животноводства</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 xml:space="preserve">млн. рублей </w:t>
            </w:r>
          </w:p>
        </w:tc>
        <w:tc>
          <w:tcPr>
            <w:tcW w:w="1067" w:type="dxa"/>
            <w:tcBorders>
              <w:left w:val="nil"/>
            </w:tcBorders>
          </w:tcPr>
          <w:p w:rsidR="00CD001D" w:rsidRPr="00CD001D" w:rsidRDefault="00CD001D" w:rsidP="00CD001D">
            <w:pPr>
              <w:rPr>
                <w:sz w:val="20"/>
                <w:szCs w:val="20"/>
              </w:rPr>
            </w:pPr>
            <w:r w:rsidRPr="00CD001D">
              <w:rPr>
                <w:sz w:val="20"/>
                <w:szCs w:val="20"/>
              </w:rPr>
              <w:t>989</w:t>
            </w:r>
          </w:p>
        </w:tc>
        <w:tc>
          <w:tcPr>
            <w:tcW w:w="1066" w:type="dxa"/>
            <w:tcBorders>
              <w:left w:val="nil"/>
            </w:tcBorders>
          </w:tcPr>
          <w:p w:rsidR="00CD001D" w:rsidRPr="00CD001D" w:rsidRDefault="00CD001D" w:rsidP="00CD001D">
            <w:pPr>
              <w:rPr>
                <w:sz w:val="20"/>
                <w:szCs w:val="20"/>
              </w:rPr>
            </w:pPr>
            <w:r w:rsidRPr="00CD001D">
              <w:rPr>
                <w:sz w:val="20"/>
                <w:szCs w:val="20"/>
              </w:rPr>
              <w:t>1015</w:t>
            </w:r>
          </w:p>
        </w:tc>
        <w:tc>
          <w:tcPr>
            <w:tcW w:w="966" w:type="dxa"/>
            <w:tcBorders>
              <w:left w:val="nil"/>
            </w:tcBorders>
          </w:tcPr>
          <w:p w:rsidR="00CD001D" w:rsidRPr="00CD001D" w:rsidRDefault="00CD001D" w:rsidP="00CD001D">
            <w:pPr>
              <w:rPr>
                <w:sz w:val="20"/>
                <w:szCs w:val="20"/>
              </w:rPr>
            </w:pPr>
            <w:r w:rsidRPr="00CD001D">
              <w:rPr>
                <w:sz w:val="20"/>
                <w:szCs w:val="20"/>
              </w:rPr>
              <w:t>1072</w:t>
            </w:r>
          </w:p>
        </w:tc>
        <w:tc>
          <w:tcPr>
            <w:tcW w:w="1066" w:type="dxa"/>
            <w:tcBorders>
              <w:left w:val="nil"/>
            </w:tcBorders>
          </w:tcPr>
          <w:p w:rsidR="00CD001D" w:rsidRPr="00CD001D" w:rsidRDefault="00CD001D" w:rsidP="00CD001D">
            <w:pPr>
              <w:rPr>
                <w:sz w:val="20"/>
                <w:szCs w:val="20"/>
              </w:rPr>
            </w:pPr>
            <w:r w:rsidRPr="00CD001D">
              <w:rPr>
                <w:sz w:val="20"/>
                <w:szCs w:val="20"/>
              </w:rPr>
              <w:t>1294</w:t>
            </w:r>
          </w:p>
        </w:tc>
        <w:tc>
          <w:tcPr>
            <w:tcW w:w="966" w:type="dxa"/>
            <w:tcBorders>
              <w:left w:val="nil"/>
            </w:tcBorders>
          </w:tcPr>
          <w:p w:rsidR="00CD001D" w:rsidRPr="00CD001D" w:rsidRDefault="00CD001D" w:rsidP="00CD001D">
            <w:pPr>
              <w:rPr>
                <w:sz w:val="20"/>
                <w:szCs w:val="20"/>
              </w:rPr>
            </w:pPr>
            <w:r w:rsidRPr="00CD001D">
              <w:rPr>
                <w:sz w:val="20"/>
                <w:szCs w:val="20"/>
              </w:rPr>
              <w:t>1294.5</w:t>
            </w:r>
          </w:p>
        </w:tc>
        <w:tc>
          <w:tcPr>
            <w:tcW w:w="966" w:type="dxa"/>
            <w:tcBorders>
              <w:left w:val="nil"/>
            </w:tcBorders>
          </w:tcPr>
          <w:p w:rsidR="00CD001D" w:rsidRPr="00CD001D" w:rsidRDefault="00CD001D" w:rsidP="00CD001D">
            <w:pPr>
              <w:rPr>
                <w:sz w:val="20"/>
                <w:szCs w:val="20"/>
              </w:rPr>
            </w:pPr>
            <w:r w:rsidRPr="002B23F5">
              <w:rPr>
                <w:sz w:val="20"/>
                <w:szCs w:val="20"/>
                <w:highlight w:val="cyan"/>
              </w:rPr>
              <w:t>1401</w:t>
            </w:r>
          </w:p>
        </w:tc>
        <w:tc>
          <w:tcPr>
            <w:tcW w:w="1050" w:type="dxa"/>
            <w:tcBorders>
              <w:left w:val="nil"/>
            </w:tcBorders>
          </w:tcPr>
          <w:p w:rsidR="00CD001D" w:rsidRPr="00207299" w:rsidRDefault="002B23F5" w:rsidP="00CD001D">
            <w:pPr>
              <w:rPr>
                <w:sz w:val="20"/>
                <w:szCs w:val="20"/>
                <w:highlight w:val="yellow"/>
              </w:rPr>
            </w:pPr>
            <w:r w:rsidRPr="00207299">
              <w:rPr>
                <w:sz w:val="20"/>
                <w:szCs w:val="20"/>
                <w:highlight w:val="yellow"/>
              </w:rPr>
              <w:t>1401</w:t>
            </w:r>
          </w:p>
        </w:tc>
        <w:tc>
          <w:tcPr>
            <w:tcW w:w="1066" w:type="dxa"/>
            <w:tcBorders>
              <w:left w:val="nil"/>
            </w:tcBorders>
          </w:tcPr>
          <w:p w:rsidR="00CD001D" w:rsidRPr="00CD001D" w:rsidRDefault="002B23F5" w:rsidP="00CD001D">
            <w:pPr>
              <w:rPr>
                <w:sz w:val="20"/>
                <w:szCs w:val="20"/>
              </w:rPr>
            </w:pPr>
            <w:r>
              <w:rPr>
                <w:sz w:val="20"/>
                <w:szCs w:val="20"/>
              </w:rPr>
              <w:t>1425</w:t>
            </w:r>
          </w:p>
        </w:tc>
        <w:tc>
          <w:tcPr>
            <w:tcW w:w="1066" w:type="dxa"/>
            <w:tcBorders>
              <w:left w:val="nil"/>
            </w:tcBorders>
          </w:tcPr>
          <w:p w:rsidR="00CD001D" w:rsidRPr="00CD001D" w:rsidRDefault="002B23F5" w:rsidP="00CD001D">
            <w:pPr>
              <w:rPr>
                <w:sz w:val="20"/>
                <w:szCs w:val="20"/>
              </w:rPr>
            </w:pPr>
            <w:r>
              <w:rPr>
                <w:sz w:val="20"/>
                <w:szCs w:val="20"/>
              </w:rPr>
              <w:t>1450</w:t>
            </w:r>
          </w:p>
        </w:tc>
        <w:tc>
          <w:tcPr>
            <w:tcW w:w="1066" w:type="dxa"/>
            <w:tcBorders>
              <w:left w:val="nil"/>
            </w:tcBorders>
          </w:tcPr>
          <w:p w:rsidR="00CD001D" w:rsidRPr="00CD001D" w:rsidRDefault="002B23F5" w:rsidP="00CD001D">
            <w:pPr>
              <w:rPr>
                <w:sz w:val="20"/>
                <w:szCs w:val="20"/>
              </w:rPr>
            </w:pPr>
            <w:r>
              <w:rPr>
                <w:sz w:val="20"/>
                <w:szCs w:val="20"/>
              </w:rPr>
              <w:t>1480</w:t>
            </w:r>
          </w:p>
        </w:tc>
        <w:tc>
          <w:tcPr>
            <w:tcW w:w="1066" w:type="dxa"/>
            <w:tcBorders>
              <w:left w:val="nil"/>
            </w:tcBorders>
          </w:tcPr>
          <w:p w:rsidR="00CD001D" w:rsidRPr="00CD001D" w:rsidRDefault="002B23F5" w:rsidP="00CD001D">
            <w:pPr>
              <w:rPr>
                <w:sz w:val="20"/>
                <w:szCs w:val="20"/>
              </w:rPr>
            </w:pPr>
            <w:r>
              <w:rPr>
                <w:sz w:val="20"/>
                <w:szCs w:val="20"/>
              </w:rPr>
              <w:t>1520</w:t>
            </w:r>
          </w:p>
        </w:tc>
      </w:tr>
      <w:tr w:rsidR="00CD001D" w:rsidRPr="00CD001D" w:rsidTr="00CB554E">
        <w:tc>
          <w:tcPr>
            <w:tcW w:w="2638" w:type="dxa"/>
            <w:shd w:val="clear" w:color="000000" w:fill="FFFFFF"/>
          </w:tcPr>
          <w:p w:rsidR="00CD001D" w:rsidRPr="00CD001D" w:rsidRDefault="00CD001D" w:rsidP="00CD001D">
            <w:pPr>
              <w:rPr>
                <w:color w:val="000000"/>
                <w:sz w:val="21"/>
                <w:szCs w:val="21"/>
              </w:rPr>
            </w:pPr>
            <w:r w:rsidRPr="00CD001D">
              <w:rPr>
                <w:color w:val="000000"/>
                <w:sz w:val="21"/>
                <w:szCs w:val="21"/>
              </w:rPr>
              <w:t>индекс производства продукции животноводства</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в % к предыдущему году в сопоставимых ценах</w:t>
            </w:r>
          </w:p>
        </w:tc>
        <w:tc>
          <w:tcPr>
            <w:tcW w:w="1067" w:type="dxa"/>
            <w:tcBorders>
              <w:left w:val="nil"/>
            </w:tcBorders>
          </w:tcPr>
          <w:p w:rsidR="00CD001D" w:rsidRPr="00CD001D" w:rsidRDefault="00CD001D" w:rsidP="00CD001D">
            <w:pPr>
              <w:rPr>
                <w:sz w:val="20"/>
                <w:szCs w:val="20"/>
              </w:rPr>
            </w:pPr>
          </w:p>
        </w:tc>
        <w:tc>
          <w:tcPr>
            <w:tcW w:w="1066" w:type="dxa"/>
            <w:tcBorders>
              <w:left w:val="nil"/>
            </w:tcBorders>
          </w:tcPr>
          <w:p w:rsidR="00CD001D" w:rsidRPr="00CD001D" w:rsidRDefault="00CD001D" w:rsidP="00CD001D">
            <w:pPr>
              <w:rPr>
                <w:sz w:val="20"/>
                <w:szCs w:val="20"/>
              </w:rPr>
            </w:pPr>
            <w:r w:rsidRPr="00CD001D">
              <w:rPr>
                <w:sz w:val="20"/>
                <w:szCs w:val="20"/>
              </w:rPr>
              <w:t>102.6</w:t>
            </w:r>
          </w:p>
        </w:tc>
        <w:tc>
          <w:tcPr>
            <w:tcW w:w="966" w:type="dxa"/>
            <w:tcBorders>
              <w:left w:val="nil"/>
            </w:tcBorders>
          </w:tcPr>
          <w:p w:rsidR="00CD001D" w:rsidRPr="00CD001D" w:rsidRDefault="00CD001D" w:rsidP="00CD001D">
            <w:pPr>
              <w:rPr>
                <w:sz w:val="20"/>
                <w:szCs w:val="20"/>
              </w:rPr>
            </w:pPr>
            <w:r w:rsidRPr="00CD001D">
              <w:rPr>
                <w:sz w:val="20"/>
                <w:szCs w:val="20"/>
              </w:rPr>
              <w:t>105.6</w:t>
            </w:r>
          </w:p>
        </w:tc>
        <w:tc>
          <w:tcPr>
            <w:tcW w:w="1066" w:type="dxa"/>
            <w:tcBorders>
              <w:left w:val="nil"/>
            </w:tcBorders>
          </w:tcPr>
          <w:p w:rsidR="00CD001D" w:rsidRPr="00CD001D" w:rsidRDefault="00CD001D" w:rsidP="00CD001D">
            <w:pPr>
              <w:rPr>
                <w:sz w:val="20"/>
                <w:szCs w:val="20"/>
              </w:rPr>
            </w:pPr>
            <w:r w:rsidRPr="00CD001D">
              <w:rPr>
                <w:sz w:val="20"/>
                <w:szCs w:val="20"/>
              </w:rPr>
              <w:t>108.6</w:t>
            </w:r>
          </w:p>
        </w:tc>
        <w:tc>
          <w:tcPr>
            <w:tcW w:w="966" w:type="dxa"/>
            <w:tcBorders>
              <w:left w:val="nil"/>
            </w:tcBorders>
          </w:tcPr>
          <w:p w:rsidR="00CD001D" w:rsidRPr="00CD001D" w:rsidRDefault="00CD001D" w:rsidP="00CD001D">
            <w:pPr>
              <w:rPr>
                <w:sz w:val="20"/>
                <w:szCs w:val="20"/>
              </w:rPr>
            </w:pPr>
            <w:r w:rsidRPr="00CD001D">
              <w:rPr>
                <w:sz w:val="20"/>
                <w:szCs w:val="20"/>
              </w:rPr>
              <w:t>100</w:t>
            </w:r>
          </w:p>
        </w:tc>
        <w:tc>
          <w:tcPr>
            <w:tcW w:w="966" w:type="dxa"/>
            <w:tcBorders>
              <w:left w:val="nil"/>
            </w:tcBorders>
          </w:tcPr>
          <w:p w:rsidR="00CD001D" w:rsidRPr="00CD001D" w:rsidRDefault="00CD001D" w:rsidP="00CD001D">
            <w:pPr>
              <w:rPr>
                <w:sz w:val="20"/>
                <w:szCs w:val="20"/>
              </w:rPr>
            </w:pPr>
            <w:r w:rsidRPr="00CD001D">
              <w:rPr>
                <w:sz w:val="20"/>
                <w:szCs w:val="20"/>
              </w:rPr>
              <w:t>108.3</w:t>
            </w:r>
          </w:p>
        </w:tc>
        <w:tc>
          <w:tcPr>
            <w:tcW w:w="1050" w:type="dxa"/>
            <w:tcBorders>
              <w:left w:val="nil"/>
            </w:tcBorders>
          </w:tcPr>
          <w:p w:rsidR="00CD001D" w:rsidRPr="00207299" w:rsidRDefault="002B23F5" w:rsidP="00CD001D">
            <w:pPr>
              <w:rPr>
                <w:sz w:val="20"/>
                <w:szCs w:val="20"/>
                <w:highlight w:val="yellow"/>
              </w:rPr>
            </w:pPr>
            <w:r w:rsidRPr="00207299">
              <w:rPr>
                <w:sz w:val="20"/>
                <w:szCs w:val="20"/>
                <w:highlight w:val="yellow"/>
              </w:rPr>
              <w:t>100</w:t>
            </w:r>
          </w:p>
        </w:tc>
        <w:tc>
          <w:tcPr>
            <w:tcW w:w="1066" w:type="dxa"/>
            <w:tcBorders>
              <w:left w:val="nil"/>
            </w:tcBorders>
          </w:tcPr>
          <w:p w:rsidR="00CD001D" w:rsidRPr="00CD001D" w:rsidRDefault="002B23F5" w:rsidP="00CD001D">
            <w:pPr>
              <w:rPr>
                <w:sz w:val="20"/>
                <w:szCs w:val="20"/>
              </w:rPr>
            </w:pPr>
            <w:r>
              <w:rPr>
                <w:sz w:val="20"/>
                <w:szCs w:val="20"/>
              </w:rPr>
              <w:t>101,7</w:t>
            </w:r>
          </w:p>
        </w:tc>
        <w:tc>
          <w:tcPr>
            <w:tcW w:w="1066" w:type="dxa"/>
            <w:tcBorders>
              <w:left w:val="nil"/>
            </w:tcBorders>
          </w:tcPr>
          <w:p w:rsidR="00CD001D" w:rsidRPr="00CD001D" w:rsidRDefault="002B23F5" w:rsidP="00CD001D">
            <w:pPr>
              <w:rPr>
                <w:sz w:val="20"/>
                <w:szCs w:val="20"/>
              </w:rPr>
            </w:pPr>
            <w:r>
              <w:rPr>
                <w:sz w:val="20"/>
                <w:szCs w:val="20"/>
              </w:rPr>
              <w:t>101,8</w:t>
            </w:r>
          </w:p>
        </w:tc>
        <w:tc>
          <w:tcPr>
            <w:tcW w:w="1066" w:type="dxa"/>
            <w:tcBorders>
              <w:left w:val="nil"/>
            </w:tcBorders>
          </w:tcPr>
          <w:p w:rsidR="00CD001D" w:rsidRPr="00CD001D" w:rsidRDefault="00CD001D" w:rsidP="00CD001D">
            <w:pPr>
              <w:rPr>
                <w:sz w:val="20"/>
                <w:szCs w:val="20"/>
              </w:rPr>
            </w:pPr>
            <w:r w:rsidRPr="00CD001D">
              <w:rPr>
                <w:sz w:val="20"/>
                <w:szCs w:val="20"/>
              </w:rPr>
              <w:t>102</w:t>
            </w:r>
            <w:r w:rsidR="002B23F5">
              <w:rPr>
                <w:sz w:val="20"/>
                <w:szCs w:val="20"/>
              </w:rPr>
              <w:t>,1</w:t>
            </w:r>
          </w:p>
        </w:tc>
        <w:tc>
          <w:tcPr>
            <w:tcW w:w="1066" w:type="dxa"/>
            <w:tcBorders>
              <w:left w:val="nil"/>
            </w:tcBorders>
          </w:tcPr>
          <w:p w:rsidR="00CD001D" w:rsidRPr="00CD001D" w:rsidRDefault="002B23F5" w:rsidP="00CD001D">
            <w:pPr>
              <w:rPr>
                <w:sz w:val="20"/>
                <w:szCs w:val="20"/>
              </w:rPr>
            </w:pPr>
            <w:r>
              <w:rPr>
                <w:sz w:val="20"/>
                <w:szCs w:val="20"/>
              </w:rPr>
              <w:t>102.7</w:t>
            </w:r>
          </w:p>
        </w:tc>
      </w:tr>
      <w:tr w:rsidR="00CD001D" w:rsidRPr="00CD001D" w:rsidTr="00CB554E">
        <w:tc>
          <w:tcPr>
            <w:tcW w:w="2638" w:type="dxa"/>
          </w:tcPr>
          <w:p w:rsidR="00CD001D" w:rsidRPr="00CD001D" w:rsidRDefault="00CD001D" w:rsidP="00CD001D">
            <w:pPr>
              <w:rPr>
                <w:b/>
                <w:bCs/>
                <w:color w:val="000000"/>
                <w:sz w:val="21"/>
                <w:szCs w:val="21"/>
              </w:rPr>
            </w:pPr>
            <w:r w:rsidRPr="00CD001D">
              <w:rPr>
                <w:b/>
                <w:bCs/>
                <w:color w:val="000000"/>
                <w:sz w:val="21"/>
                <w:szCs w:val="21"/>
              </w:rPr>
              <w:t>Производство продукции растениеводства</w:t>
            </w:r>
          </w:p>
          <w:p w:rsidR="00CD001D" w:rsidRPr="00CD001D" w:rsidRDefault="00CD001D" w:rsidP="00CD001D">
            <w:pPr>
              <w:rPr>
                <w:bCs/>
                <w:iCs/>
                <w:sz w:val="20"/>
                <w:szCs w:val="20"/>
              </w:rPr>
            </w:pPr>
          </w:p>
        </w:tc>
        <w:tc>
          <w:tcPr>
            <w:tcW w:w="1822" w:type="dxa"/>
          </w:tcPr>
          <w:p w:rsidR="00CD001D" w:rsidRPr="00CD001D" w:rsidRDefault="00CD001D" w:rsidP="00CD001D">
            <w:pPr>
              <w:rPr>
                <w:bCs/>
                <w:iCs/>
                <w:sz w:val="20"/>
                <w:szCs w:val="20"/>
              </w:rPr>
            </w:pPr>
          </w:p>
        </w:tc>
        <w:tc>
          <w:tcPr>
            <w:tcW w:w="1067" w:type="dxa"/>
          </w:tcPr>
          <w:p w:rsidR="00CD001D" w:rsidRPr="00CD001D" w:rsidRDefault="00CD001D" w:rsidP="00CD001D">
            <w:pPr>
              <w:rPr>
                <w:bCs/>
                <w:iCs/>
                <w:sz w:val="20"/>
                <w:szCs w:val="20"/>
              </w:rPr>
            </w:pPr>
          </w:p>
        </w:tc>
        <w:tc>
          <w:tcPr>
            <w:tcW w:w="1066" w:type="dxa"/>
          </w:tcPr>
          <w:p w:rsidR="00CD001D" w:rsidRPr="00CD001D" w:rsidRDefault="00CD001D" w:rsidP="00CD001D">
            <w:pPr>
              <w:rPr>
                <w:bCs/>
                <w:iCs/>
                <w:sz w:val="20"/>
                <w:szCs w:val="20"/>
              </w:rPr>
            </w:pPr>
          </w:p>
        </w:tc>
        <w:tc>
          <w:tcPr>
            <w:tcW w:w="966" w:type="dxa"/>
          </w:tcPr>
          <w:p w:rsidR="00CD001D" w:rsidRPr="00CD001D" w:rsidRDefault="00CD001D" w:rsidP="00CD001D">
            <w:pPr>
              <w:rPr>
                <w:bCs/>
                <w:iCs/>
                <w:sz w:val="20"/>
                <w:szCs w:val="20"/>
              </w:rPr>
            </w:pPr>
          </w:p>
        </w:tc>
        <w:tc>
          <w:tcPr>
            <w:tcW w:w="1066" w:type="dxa"/>
          </w:tcPr>
          <w:p w:rsidR="00CD001D" w:rsidRPr="00CD001D" w:rsidRDefault="00CD001D" w:rsidP="00CD001D">
            <w:pPr>
              <w:rPr>
                <w:bCs/>
                <w:iCs/>
                <w:sz w:val="20"/>
                <w:szCs w:val="20"/>
              </w:rPr>
            </w:pPr>
          </w:p>
        </w:tc>
        <w:tc>
          <w:tcPr>
            <w:tcW w:w="966" w:type="dxa"/>
          </w:tcPr>
          <w:p w:rsidR="00CD001D" w:rsidRPr="00CD001D" w:rsidRDefault="00CD001D" w:rsidP="00CD001D">
            <w:pPr>
              <w:rPr>
                <w:bCs/>
                <w:iCs/>
                <w:sz w:val="20"/>
                <w:szCs w:val="20"/>
              </w:rPr>
            </w:pPr>
          </w:p>
        </w:tc>
        <w:tc>
          <w:tcPr>
            <w:tcW w:w="966" w:type="dxa"/>
          </w:tcPr>
          <w:p w:rsidR="00CD001D" w:rsidRPr="00CD001D" w:rsidRDefault="00CD001D" w:rsidP="00CD001D">
            <w:pPr>
              <w:rPr>
                <w:bCs/>
                <w:iCs/>
                <w:sz w:val="20"/>
                <w:szCs w:val="20"/>
              </w:rPr>
            </w:pPr>
          </w:p>
        </w:tc>
        <w:tc>
          <w:tcPr>
            <w:tcW w:w="1050" w:type="dxa"/>
          </w:tcPr>
          <w:p w:rsidR="00CD001D" w:rsidRPr="00207299" w:rsidRDefault="00CD001D" w:rsidP="00CD001D">
            <w:pPr>
              <w:rPr>
                <w:bCs/>
                <w:iCs/>
                <w:sz w:val="20"/>
                <w:szCs w:val="20"/>
                <w:highlight w:val="yellow"/>
              </w:rPr>
            </w:pPr>
          </w:p>
        </w:tc>
        <w:tc>
          <w:tcPr>
            <w:tcW w:w="1066" w:type="dxa"/>
          </w:tcPr>
          <w:p w:rsidR="00CD001D" w:rsidRPr="00CD001D" w:rsidRDefault="00CD001D" w:rsidP="00CD001D">
            <w:pPr>
              <w:rPr>
                <w:bCs/>
                <w:iCs/>
                <w:sz w:val="20"/>
                <w:szCs w:val="20"/>
              </w:rPr>
            </w:pPr>
          </w:p>
        </w:tc>
        <w:tc>
          <w:tcPr>
            <w:tcW w:w="1066" w:type="dxa"/>
          </w:tcPr>
          <w:p w:rsidR="00CD001D" w:rsidRPr="00CD001D" w:rsidRDefault="00CD001D" w:rsidP="00CD001D">
            <w:pPr>
              <w:rPr>
                <w:bCs/>
                <w:iCs/>
                <w:sz w:val="20"/>
                <w:szCs w:val="20"/>
              </w:rPr>
            </w:pPr>
          </w:p>
        </w:tc>
        <w:tc>
          <w:tcPr>
            <w:tcW w:w="1066" w:type="dxa"/>
          </w:tcPr>
          <w:p w:rsidR="00CD001D" w:rsidRPr="00CD001D" w:rsidRDefault="00CD001D" w:rsidP="00CD001D">
            <w:pPr>
              <w:rPr>
                <w:bCs/>
                <w:iCs/>
                <w:sz w:val="20"/>
                <w:szCs w:val="20"/>
              </w:rPr>
            </w:pPr>
          </w:p>
        </w:tc>
        <w:tc>
          <w:tcPr>
            <w:tcW w:w="1066" w:type="dxa"/>
          </w:tcPr>
          <w:p w:rsidR="00CD001D" w:rsidRPr="00CD001D" w:rsidRDefault="00CD001D" w:rsidP="00CD001D">
            <w:pPr>
              <w:rPr>
                <w:bCs/>
                <w:iCs/>
                <w:sz w:val="20"/>
                <w:szCs w:val="20"/>
              </w:rPr>
            </w:pP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Производство зерна (в первоначально оприходованном весе)</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 xml:space="preserve"> тонн</w:t>
            </w:r>
          </w:p>
        </w:tc>
        <w:tc>
          <w:tcPr>
            <w:tcW w:w="1067" w:type="dxa"/>
            <w:tcBorders>
              <w:left w:val="nil"/>
            </w:tcBorders>
          </w:tcPr>
          <w:p w:rsidR="00CD001D" w:rsidRPr="00CD001D" w:rsidRDefault="00CD001D" w:rsidP="00CD001D">
            <w:pPr>
              <w:jc w:val="center"/>
              <w:rPr>
                <w:sz w:val="20"/>
                <w:szCs w:val="20"/>
              </w:rPr>
            </w:pPr>
            <w:r w:rsidRPr="00CD001D">
              <w:rPr>
                <w:sz w:val="20"/>
                <w:szCs w:val="20"/>
              </w:rPr>
              <w:t>60489</w:t>
            </w:r>
          </w:p>
        </w:tc>
        <w:tc>
          <w:tcPr>
            <w:tcW w:w="1066" w:type="dxa"/>
            <w:tcBorders>
              <w:left w:val="nil"/>
            </w:tcBorders>
          </w:tcPr>
          <w:p w:rsidR="00CD001D" w:rsidRPr="00CD001D" w:rsidRDefault="00CD001D" w:rsidP="00CD001D">
            <w:pPr>
              <w:jc w:val="center"/>
              <w:rPr>
                <w:sz w:val="20"/>
                <w:szCs w:val="20"/>
              </w:rPr>
            </w:pPr>
            <w:r w:rsidRPr="00CD001D">
              <w:rPr>
                <w:sz w:val="20"/>
                <w:szCs w:val="20"/>
              </w:rPr>
              <w:t>61521.5</w:t>
            </w:r>
          </w:p>
        </w:tc>
        <w:tc>
          <w:tcPr>
            <w:tcW w:w="966" w:type="dxa"/>
            <w:tcBorders>
              <w:left w:val="nil"/>
            </w:tcBorders>
          </w:tcPr>
          <w:p w:rsidR="00CD001D" w:rsidRPr="00CD001D" w:rsidRDefault="00CD001D" w:rsidP="00CD001D">
            <w:pPr>
              <w:jc w:val="center"/>
              <w:rPr>
                <w:sz w:val="20"/>
                <w:szCs w:val="20"/>
              </w:rPr>
            </w:pPr>
            <w:r w:rsidRPr="00CD001D">
              <w:rPr>
                <w:sz w:val="20"/>
                <w:szCs w:val="20"/>
              </w:rPr>
              <w:t>83113</w:t>
            </w:r>
          </w:p>
        </w:tc>
        <w:tc>
          <w:tcPr>
            <w:tcW w:w="1066" w:type="dxa"/>
            <w:tcBorders>
              <w:left w:val="nil"/>
            </w:tcBorders>
          </w:tcPr>
          <w:p w:rsidR="00CD001D" w:rsidRPr="00CD001D" w:rsidRDefault="00CD001D" w:rsidP="00CD001D">
            <w:pPr>
              <w:jc w:val="center"/>
              <w:rPr>
                <w:sz w:val="20"/>
                <w:szCs w:val="20"/>
              </w:rPr>
            </w:pPr>
            <w:r w:rsidRPr="00CD001D">
              <w:rPr>
                <w:sz w:val="20"/>
                <w:szCs w:val="20"/>
              </w:rPr>
              <w:t>62902</w:t>
            </w:r>
          </w:p>
        </w:tc>
        <w:tc>
          <w:tcPr>
            <w:tcW w:w="966" w:type="dxa"/>
            <w:tcBorders>
              <w:left w:val="nil"/>
            </w:tcBorders>
          </w:tcPr>
          <w:p w:rsidR="00CD001D" w:rsidRPr="00CD001D" w:rsidRDefault="00CD001D" w:rsidP="00CD001D">
            <w:pPr>
              <w:jc w:val="center"/>
              <w:rPr>
                <w:sz w:val="20"/>
                <w:szCs w:val="20"/>
              </w:rPr>
            </w:pPr>
            <w:r w:rsidRPr="00CD001D">
              <w:rPr>
                <w:sz w:val="20"/>
                <w:szCs w:val="20"/>
              </w:rPr>
              <w:t>56855</w:t>
            </w:r>
          </w:p>
        </w:tc>
        <w:tc>
          <w:tcPr>
            <w:tcW w:w="966" w:type="dxa"/>
            <w:tcBorders>
              <w:left w:val="nil"/>
            </w:tcBorders>
          </w:tcPr>
          <w:p w:rsidR="00CD001D" w:rsidRPr="00CD001D" w:rsidRDefault="00CD001D" w:rsidP="00CD001D">
            <w:pPr>
              <w:jc w:val="center"/>
              <w:rPr>
                <w:sz w:val="20"/>
                <w:szCs w:val="20"/>
              </w:rPr>
            </w:pPr>
            <w:r w:rsidRPr="00CD001D">
              <w:rPr>
                <w:sz w:val="20"/>
                <w:szCs w:val="20"/>
              </w:rPr>
              <w:t>80564</w:t>
            </w:r>
          </w:p>
        </w:tc>
        <w:tc>
          <w:tcPr>
            <w:tcW w:w="1050" w:type="dxa"/>
            <w:tcBorders>
              <w:left w:val="nil"/>
            </w:tcBorders>
          </w:tcPr>
          <w:p w:rsidR="00CD001D" w:rsidRPr="00207299" w:rsidRDefault="002B23F5" w:rsidP="00CD001D">
            <w:pPr>
              <w:jc w:val="center"/>
              <w:rPr>
                <w:sz w:val="20"/>
                <w:szCs w:val="20"/>
                <w:highlight w:val="yellow"/>
              </w:rPr>
            </w:pPr>
            <w:r w:rsidRPr="00207299">
              <w:rPr>
                <w:sz w:val="20"/>
                <w:szCs w:val="20"/>
                <w:highlight w:val="yellow"/>
              </w:rPr>
              <w:t>47584</w:t>
            </w:r>
          </w:p>
        </w:tc>
        <w:tc>
          <w:tcPr>
            <w:tcW w:w="1066" w:type="dxa"/>
            <w:tcBorders>
              <w:left w:val="nil"/>
            </w:tcBorders>
          </w:tcPr>
          <w:p w:rsidR="00CD001D" w:rsidRPr="00CD001D" w:rsidRDefault="002B23F5" w:rsidP="00CD001D">
            <w:pPr>
              <w:jc w:val="center"/>
              <w:rPr>
                <w:sz w:val="20"/>
                <w:szCs w:val="20"/>
              </w:rPr>
            </w:pPr>
            <w:r>
              <w:rPr>
                <w:sz w:val="20"/>
                <w:szCs w:val="20"/>
              </w:rPr>
              <w:t>52450</w:t>
            </w:r>
          </w:p>
        </w:tc>
        <w:tc>
          <w:tcPr>
            <w:tcW w:w="1066" w:type="dxa"/>
            <w:tcBorders>
              <w:left w:val="nil"/>
            </w:tcBorders>
          </w:tcPr>
          <w:p w:rsidR="00CD001D" w:rsidRPr="00CD001D" w:rsidRDefault="002B23F5" w:rsidP="00CD001D">
            <w:pPr>
              <w:jc w:val="center"/>
              <w:rPr>
                <w:sz w:val="20"/>
                <w:szCs w:val="20"/>
              </w:rPr>
            </w:pPr>
            <w:r>
              <w:rPr>
                <w:sz w:val="20"/>
                <w:szCs w:val="20"/>
              </w:rPr>
              <w:t>56800</w:t>
            </w:r>
          </w:p>
        </w:tc>
        <w:tc>
          <w:tcPr>
            <w:tcW w:w="1066" w:type="dxa"/>
            <w:tcBorders>
              <w:left w:val="nil"/>
            </w:tcBorders>
          </w:tcPr>
          <w:p w:rsidR="00CD001D" w:rsidRPr="00CD001D" w:rsidRDefault="002B23F5" w:rsidP="00CD001D">
            <w:pPr>
              <w:jc w:val="center"/>
              <w:rPr>
                <w:sz w:val="20"/>
                <w:szCs w:val="20"/>
              </w:rPr>
            </w:pPr>
            <w:r>
              <w:rPr>
                <w:sz w:val="20"/>
                <w:szCs w:val="20"/>
              </w:rPr>
              <w:t>70210</w:t>
            </w:r>
          </w:p>
        </w:tc>
        <w:tc>
          <w:tcPr>
            <w:tcW w:w="1066" w:type="dxa"/>
            <w:tcBorders>
              <w:left w:val="nil"/>
            </w:tcBorders>
          </w:tcPr>
          <w:p w:rsidR="00CD001D" w:rsidRPr="00CD001D" w:rsidRDefault="002B23F5" w:rsidP="00CD001D">
            <w:pPr>
              <w:jc w:val="center"/>
              <w:rPr>
                <w:sz w:val="20"/>
                <w:szCs w:val="20"/>
              </w:rPr>
            </w:pPr>
            <w:r>
              <w:rPr>
                <w:sz w:val="20"/>
                <w:szCs w:val="20"/>
              </w:rPr>
              <w:t>75080</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Урожайность зерновых культур</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ц/га</w:t>
            </w:r>
          </w:p>
        </w:tc>
        <w:tc>
          <w:tcPr>
            <w:tcW w:w="1067" w:type="dxa"/>
            <w:tcBorders>
              <w:left w:val="nil"/>
            </w:tcBorders>
          </w:tcPr>
          <w:p w:rsidR="00CD001D" w:rsidRPr="00CD001D" w:rsidRDefault="00CD001D" w:rsidP="00CD001D">
            <w:pPr>
              <w:jc w:val="center"/>
              <w:rPr>
                <w:sz w:val="20"/>
                <w:szCs w:val="20"/>
              </w:rPr>
            </w:pPr>
            <w:r w:rsidRPr="00CD001D">
              <w:rPr>
                <w:sz w:val="20"/>
                <w:szCs w:val="20"/>
              </w:rPr>
              <w:t>23.8</w:t>
            </w:r>
          </w:p>
        </w:tc>
        <w:tc>
          <w:tcPr>
            <w:tcW w:w="1066" w:type="dxa"/>
            <w:tcBorders>
              <w:left w:val="nil"/>
            </w:tcBorders>
          </w:tcPr>
          <w:p w:rsidR="00CD001D" w:rsidRPr="00CD001D" w:rsidRDefault="00CD001D" w:rsidP="00CD001D">
            <w:pPr>
              <w:jc w:val="center"/>
              <w:rPr>
                <w:sz w:val="20"/>
                <w:szCs w:val="20"/>
              </w:rPr>
            </w:pPr>
            <w:r w:rsidRPr="00CD001D">
              <w:rPr>
                <w:sz w:val="20"/>
                <w:szCs w:val="20"/>
              </w:rPr>
              <w:t>25.8</w:t>
            </w:r>
          </w:p>
        </w:tc>
        <w:tc>
          <w:tcPr>
            <w:tcW w:w="966" w:type="dxa"/>
            <w:tcBorders>
              <w:left w:val="nil"/>
            </w:tcBorders>
          </w:tcPr>
          <w:p w:rsidR="00CD001D" w:rsidRPr="00CD001D" w:rsidRDefault="00CD001D" w:rsidP="00CD001D">
            <w:pPr>
              <w:jc w:val="center"/>
              <w:rPr>
                <w:sz w:val="20"/>
                <w:szCs w:val="20"/>
              </w:rPr>
            </w:pPr>
            <w:r w:rsidRPr="00CD001D">
              <w:rPr>
                <w:sz w:val="20"/>
                <w:szCs w:val="20"/>
              </w:rPr>
              <w:t>34</w:t>
            </w:r>
          </w:p>
        </w:tc>
        <w:tc>
          <w:tcPr>
            <w:tcW w:w="1066" w:type="dxa"/>
            <w:tcBorders>
              <w:left w:val="nil"/>
            </w:tcBorders>
          </w:tcPr>
          <w:p w:rsidR="00CD001D" w:rsidRPr="00CD001D" w:rsidRDefault="00CD001D" w:rsidP="00CD001D">
            <w:pPr>
              <w:jc w:val="center"/>
              <w:rPr>
                <w:sz w:val="20"/>
                <w:szCs w:val="20"/>
              </w:rPr>
            </w:pPr>
            <w:r w:rsidRPr="00CD001D">
              <w:rPr>
                <w:sz w:val="20"/>
                <w:szCs w:val="20"/>
              </w:rPr>
              <w:t>24.9</w:t>
            </w:r>
          </w:p>
        </w:tc>
        <w:tc>
          <w:tcPr>
            <w:tcW w:w="966" w:type="dxa"/>
            <w:tcBorders>
              <w:left w:val="nil"/>
            </w:tcBorders>
          </w:tcPr>
          <w:p w:rsidR="00CD001D" w:rsidRPr="00CD001D" w:rsidRDefault="00CD001D" w:rsidP="00CD001D">
            <w:pPr>
              <w:jc w:val="center"/>
              <w:rPr>
                <w:sz w:val="20"/>
                <w:szCs w:val="20"/>
              </w:rPr>
            </w:pPr>
            <w:r w:rsidRPr="00CD001D">
              <w:rPr>
                <w:sz w:val="20"/>
                <w:szCs w:val="20"/>
              </w:rPr>
              <w:t>24</w:t>
            </w:r>
          </w:p>
        </w:tc>
        <w:tc>
          <w:tcPr>
            <w:tcW w:w="966" w:type="dxa"/>
            <w:tcBorders>
              <w:left w:val="nil"/>
            </w:tcBorders>
          </w:tcPr>
          <w:p w:rsidR="00CD001D" w:rsidRPr="00CD001D" w:rsidRDefault="00CD001D" w:rsidP="00CD001D">
            <w:pPr>
              <w:jc w:val="center"/>
              <w:rPr>
                <w:sz w:val="20"/>
                <w:szCs w:val="20"/>
              </w:rPr>
            </w:pPr>
            <w:r w:rsidRPr="00E535F0">
              <w:rPr>
                <w:sz w:val="20"/>
                <w:szCs w:val="20"/>
                <w:highlight w:val="cyan"/>
              </w:rPr>
              <w:t>32.5</w:t>
            </w:r>
          </w:p>
        </w:tc>
        <w:tc>
          <w:tcPr>
            <w:tcW w:w="1050" w:type="dxa"/>
            <w:tcBorders>
              <w:left w:val="nil"/>
            </w:tcBorders>
          </w:tcPr>
          <w:p w:rsidR="00CD001D" w:rsidRPr="00207299" w:rsidRDefault="002B23F5" w:rsidP="00CD001D">
            <w:pPr>
              <w:jc w:val="center"/>
              <w:rPr>
                <w:sz w:val="20"/>
                <w:szCs w:val="20"/>
                <w:highlight w:val="yellow"/>
              </w:rPr>
            </w:pPr>
            <w:r w:rsidRPr="00207299">
              <w:rPr>
                <w:sz w:val="20"/>
                <w:szCs w:val="20"/>
                <w:highlight w:val="yellow"/>
              </w:rPr>
              <w:t>19</w:t>
            </w:r>
          </w:p>
        </w:tc>
        <w:tc>
          <w:tcPr>
            <w:tcW w:w="1066" w:type="dxa"/>
            <w:tcBorders>
              <w:left w:val="nil"/>
            </w:tcBorders>
          </w:tcPr>
          <w:p w:rsidR="00CD001D" w:rsidRPr="00CD001D" w:rsidRDefault="002B23F5" w:rsidP="00CD001D">
            <w:pPr>
              <w:jc w:val="center"/>
              <w:rPr>
                <w:sz w:val="20"/>
                <w:szCs w:val="20"/>
              </w:rPr>
            </w:pPr>
            <w:r>
              <w:rPr>
                <w:sz w:val="20"/>
                <w:szCs w:val="20"/>
              </w:rPr>
              <w:t>28</w:t>
            </w:r>
          </w:p>
        </w:tc>
        <w:tc>
          <w:tcPr>
            <w:tcW w:w="1066" w:type="dxa"/>
            <w:tcBorders>
              <w:left w:val="nil"/>
            </w:tcBorders>
          </w:tcPr>
          <w:p w:rsidR="00CD001D" w:rsidRPr="00CD001D" w:rsidRDefault="002B23F5" w:rsidP="00CD001D">
            <w:pPr>
              <w:jc w:val="center"/>
              <w:rPr>
                <w:sz w:val="20"/>
                <w:szCs w:val="20"/>
              </w:rPr>
            </w:pPr>
            <w:r>
              <w:rPr>
                <w:sz w:val="20"/>
                <w:szCs w:val="20"/>
              </w:rPr>
              <w:t>30</w:t>
            </w:r>
          </w:p>
        </w:tc>
        <w:tc>
          <w:tcPr>
            <w:tcW w:w="1066" w:type="dxa"/>
            <w:tcBorders>
              <w:left w:val="nil"/>
            </w:tcBorders>
          </w:tcPr>
          <w:p w:rsidR="00CD001D" w:rsidRPr="00CD001D" w:rsidRDefault="002B23F5" w:rsidP="00CD001D">
            <w:pPr>
              <w:jc w:val="center"/>
              <w:rPr>
                <w:sz w:val="20"/>
                <w:szCs w:val="20"/>
              </w:rPr>
            </w:pPr>
            <w:r>
              <w:rPr>
                <w:sz w:val="20"/>
                <w:szCs w:val="20"/>
              </w:rPr>
              <w:t>32</w:t>
            </w:r>
          </w:p>
        </w:tc>
        <w:tc>
          <w:tcPr>
            <w:tcW w:w="1066" w:type="dxa"/>
            <w:tcBorders>
              <w:left w:val="nil"/>
            </w:tcBorders>
          </w:tcPr>
          <w:p w:rsidR="00CD001D" w:rsidRPr="00CD001D" w:rsidRDefault="00CD001D" w:rsidP="00CD001D">
            <w:pPr>
              <w:jc w:val="center"/>
              <w:rPr>
                <w:sz w:val="20"/>
                <w:szCs w:val="20"/>
              </w:rPr>
            </w:pPr>
            <w:r w:rsidRPr="00CD001D">
              <w:rPr>
                <w:sz w:val="20"/>
                <w:szCs w:val="20"/>
              </w:rPr>
              <w:t>34</w:t>
            </w:r>
          </w:p>
        </w:tc>
      </w:tr>
      <w:tr w:rsidR="00CD001D" w:rsidRPr="00CD001D" w:rsidTr="00CB554E">
        <w:tc>
          <w:tcPr>
            <w:tcW w:w="2638" w:type="dxa"/>
          </w:tcPr>
          <w:p w:rsidR="00CD001D" w:rsidRPr="00CD001D" w:rsidRDefault="00CD001D" w:rsidP="00CD001D">
            <w:pPr>
              <w:rPr>
                <w:b/>
                <w:bCs/>
                <w:color w:val="000000"/>
                <w:sz w:val="21"/>
                <w:szCs w:val="21"/>
              </w:rPr>
            </w:pPr>
            <w:r w:rsidRPr="00CD001D">
              <w:rPr>
                <w:b/>
                <w:bCs/>
                <w:color w:val="000000"/>
                <w:sz w:val="21"/>
                <w:szCs w:val="21"/>
              </w:rPr>
              <w:t>Производство продукции животноводства</w:t>
            </w:r>
          </w:p>
          <w:p w:rsidR="00CD001D" w:rsidRPr="00CD001D" w:rsidRDefault="00CD001D" w:rsidP="00CD001D">
            <w:pPr>
              <w:rPr>
                <w:bCs/>
                <w:iCs/>
                <w:sz w:val="20"/>
                <w:szCs w:val="20"/>
              </w:rPr>
            </w:pPr>
          </w:p>
        </w:tc>
        <w:tc>
          <w:tcPr>
            <w:tcW w:w="1822" w:type="dxa"/>
          </w:tcPr>
          <w:p w:rsidR="00CD001D" w:rsidRPr="00CD001D" w:rsidRDefault="00CD001D" w:rsidP="00CD001D">
            <w:pPr>
              <w:rPr>
                <w:bCs/>
                <w:iCs/>
                <w:sz w:val="20"/>
                <w:szCs w:val="20"/>
              </w:rPr>
            </w:pPr>
          </w:p>
        </w:tc>
        <w:tc>
          <w:tcPr>
            <w:tcW w:w="1067" w:type="dxa"/>
          </w:tcPr>
          <w:p w:rsidR="00CD001D" w:rsidRPr="00CD001D" w:rsidRDefault="00CD001D" w:rsidP="00CD001D">
            <w:pPr>
              <w:rPr>
                <w:bCs/>
                <w:iCs/>
                <w:sz w:val="20"/>
                <w:szCs w:val="20"/>
              </w:rPr>
            </w:pPr>
          </w:p>
        </w:tc>
        <w:tc>
          <w:tcPr>
            <w:tcW w:w="1066" w:type="dxa"/>
          </w:tcPr>
          <w:p w:rsidR="00CD001D" w:rsidRPr="00CD001D" w:rsidRDefault="00CD001D" w:rsidP="00CD001D">
            <w:pPr>
              <w:rPr>
                <w:bCs/>
                <w:iCs/>
                <w:sz w:val="20"/>
                <w:szCs w:val="20"/>
              </w:rPr>
            </w:pPr>
          </w:p>
        </w:tc>
        <w:tc>
          <w:tcPr>
            <w:tcW w:w="966" w:type="dxa"/>
          </w:tcPr>
          <w:p w:rsidR="00CD001D" w:rsidRPr="00CD001D" w:rsidRDefault="00CD001D" w:rsidP="00CD001D">
            <w:pPr>
              <w:rPr>
                <w:bCs/>
                <w:iCs/>
                <w:sz w:val="20"/>
                <w:szCs w:val="20"/>
              </w:rPr>
            </w:pPr>
          </w:p>
        </w:tc>
        <w:tc>
          <w:tcPr>
            <w:tcW w:w="1066" w:type="dxa"/>
          </w:tcPr>
          <w:p w:rsidR="00CD001D" w:rsidRPr="00CD001D" w:rsidRDefault="00CD001D" w:rsidP="00CD001D">
            <w:pPr>
              <w:rPr>
                <w:bCs/>
                <w:iCs/>
                <w:sz w:val="20"/>
                <w:szCs w:val="20"/>
              </w:rPr>
            </w:pPr>
          </w:p>
        </w:tc>
        <w:tc>
          <w:tcPr>
            <w:tcW w:w="966" w:type="dxa"/>
          </w:tcPr>
          <w:p w:rsidR="00CD001D" w:rsidRPr="00CD001D" w:rsidRDefault="00CD001D" w:rsidP="00CD001D">
            <w:pPr>
              <w:rPr>
                <w:bCs/>
                <w:iCs/>
                <w:sz w:val="20"/>
                <w:szCs w:val="20"/>
              </w:rPr>
            </w:pPr>
          </w:p>
        </w:tc>
        <w:tc>
          <w:tcPr>
            <w:tcW w:w="966" w:type="dxa"/>
          </w:tcPr>
          <w:p w:rsidR="00CD001D" w:rsidRPr="00CD001D" w:rsidRDefault="00CD001D" w:rsidP="00CD001D">
            <w:pPr>
              <w:rPr>
                <w:bCs/>
                <w:iCs/>
                <w:sz w:val="20"/>
                <w:szCs w:val="20"/>
              </w:rPr>
            </w:pPr>
          </w:p>
        </w:tc>
        <w:tc>
          <w:tcPr>
            <w:tcW w:w="1050" w:type="dxa"/>
          </w:tcPr>
          <w:p w:rsidR="00CD001D" w:rsidRPr="00CD001D" w:rsidRDefault="00CD001D" w:rsidP="00CD001D">
            <w:pPr>
              <w:rPr>
                <w:bCs/>
                <w:iCs/>
                <w:sz w:val="20"/>
                <w:szCs w:val="20"/>
              </w:rPr>
            </w:pPr>
          </w:p>
        </w:tc>
        <w:tc>
          <w:tcPr>
            <w:tcW w:w="1066" w:type="dxa"/>
          </w:tcPr>
          <w:p w:rsidR="00CD001D" w:rsidRPr="00CD001D" w:rsidRDefault="00CD001D" w:rsidP="00CD001D">
            <w:pPr>
              <w:rPr>
                <w:bCs/>
                <w:iCs/>
                <w:sz w:val="20"/>
                <w:szCs w:val="20"/>
              </w:rPr>
            </w:pPr>
          </w:p>
        </w:tc>
        <w:tc>
          <w:tcPr>
            <w:tcW w:w="1066" w:type="dxa"/>
          </w:tcPr>
          <w:p w:rsidR="00CD001D" w:rsidRPr="00CD001D" w:rsidRDefault="00CD001D" w:rsidP="00CD001D">
            <w:pPr>
              <w:rPr>
                <w:bCs/>
                <w:iCs/>
                <w:sz w:val="20"/>
                <w:szCs w:val="20"/>
              </w:rPr>
            </w:pPr>
          </w:p>
        </w:tc>
        <w:tc>
          <w:tcPr>
            <w:tcW w:w="1066" w:type="dxa"/>
          </w:tcPr>
          <w:p w:rsidR="00CD001D" w:rsidRPr="00CD001D" w:rsidRDefault="00CD001D" w:rsidP="00CD001D">
            <w:pPr>
              <w:rPr>
                <w:bCs/>
                <w:iCs/>
                <w:sz w:val="20"/>
                <w:szCs w:val="20"/>
              </w:rPr>
            </w:pPr>
          </w:p>
        </w:tc>
        <w:tc>
          <w:tcPr>
            <w:tcW w:w="1066" w:type="dxa"/>
          </w:tcPr>
          <w:p w:rsidR="00CD001D" w:rsidRPr="00CD001D" w:rsidRDefault="00CD001D" w:rsidP="00CD001D">
            <w:pPr>
              <w:rPr>
                <w:bCs/>
                <w:iCs/>
                <w:sz w:val="20"/>
                <w:szCs w:val="20"/>
              </w:rPr>
            </w:pP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Производство скота и птицы в сельскохозяйственных организациях и крестьянских(фермерских) хозяйствах</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тонн</w:t>
            </w:r>
          </w:p>
        </w:tc>
        <w:tc>
          <w:tcPr>
            <w:tcW w:w="1067" w:type="dxa"/>
            <w:tcBorders>
              <w:left w:val="nil"/>
            </w:tcBorders>
          </w:tcPr>
          <w:p w:rsidR="00CD001D" w:rsidRPr="00CD001D" w:rsidRDefault="00CD001D" w:rsidP="00CD001D">
            <w:pPr>
              <w:jc w:val="center"/>
              <w:rPr>
                <w:sz w:val="20"/>
                <w:szCs w:val="20"/>
              </w:rPr>
            </w:pPr>
            <w:r w:rsidRPr="00CD001D">
              <w:rPr>
                <w:sz w:val="20"/>
                <w:szCs w:val="20"/>
              </w:rPr>
              <w:t>2787</w:t>
            </w:r>
          </w:p>
        </w:tc>
        <w:tc>
          <w:tcPr>
            <w:tcW w:w="1066" w:type="dxa"/>
            <w:tcBorders>
              <w:left w:val="nil"/>
            </w:tcBorders>
          </w:tcPr>
          <w:p w:rsidR="00CD001D" w:rsidRPr="00CD001D" w:rsidRDefault="00CD001D" w:rsidP="00CD001D">
            <w:pPr>
              <w:jc w:val="center"/>
              <w:rPr>
                <w:sz w:val="20"/>
                <w:szCs w:val="20"/>
              </w:rPr>
            </w:pPr>
            <w:r w:rsidRPr="00CD001D">
              <w:rPr>
                <w:sz w:val="20"/>
                <w:szCs w:val="20"/>
              </w:rPr>
              <w:t>3506</w:t>
            </w:r>
          </w:p>
        </w:tc>
        <w:tc>
          <w:tcPr>
            <w:tcW w:w="966" w:type="dxa"/>
            <w:tcBorders>
              <w:left w:val="nil"/>
            </w:tcBorders>
          </w:tcPr>
          <w:p w:rsidR="00CD001D" w:rsidRPr="00CD001D" w:rsidRDefault="00CD001D" w:rsidP="00CD001D">
            <w:pPr>
              <w:jc w:val="center"/>
              <w:rPr>
                <w:sz w:val="20"/>
                <w:szCs w:val="20"/>
              </w:rPr>
            </w:pPr>
            <w:r w:rsidRPr="00CD001D">
              <w:rPr>
                <w:sz w:val="20"/>
                <w:szCs w:val="20"/>
              </w:rPr>
              <w:t>3388</w:t>
            </w:r>
          </w:p>
        </w:tc>
        <w:tc>
          <w:tcPr>
            <w:tcW w:w="1066" w:type="dxa"/>
            <w:tcBorders>
              <w:left w:val="nil"/>
            </w:tcBorders>
          </w:tcPr>
          <w:p w:rsidR="00CD001D" w:rsidRPr="00CD001D" w:rsidRDefault="00CD001D" w:rsidP="00CD001D">
            <w:pPr>
              <w:jc w:val="center"/>
              <w:rPr>
                <w:sz w:val="20"/>
                <w:szCs w:val="20"/>
              </w:rPr>
            </w:pPr>
            <w:r w:rsidRPr="00CD001D">
              <w:rPr>
                <w:sz w:val="20"/>
                <w:szCs w:val="20"/>
              </w:rPr>
              <w:t>3455</w:t>
            </w:r>
          </w:p>
        </w:tc>
        <w:tc>
          <w:tcPr>
            <w:tcW w:w="966" w:type="dxa"/>
            <w:tcBorders>
              <w:left w:val="nil"/>
            </w:tcBorders>
          </w:tcPr>
          <w:p w:rsidR="00CD001D" w:rsidRPr="00CD001D" w:rsidRDefault="00CD001D" w:rsidP="00CD001D">
            <w:pPr>
              <w:jc w:val="center"/>
              <w:rPr>
                <w:sz w:val="20"/>
                <w:szCs w:val="20"/>
              </w:rPr>
            </w:pPr>
            <w:r w:rsidRPr="00CD001D">
              <w:rPr>
                <w:sz w:val="20"/>
                <w:szCs w:val="20"/>
              </w:rPr>
              <w:t>2637</w:t>
            </w:r>
          </w:p>
        </w:tc>
        <w:tc>
          <w:tcPr>
            <w:tcW w:w="966" w:type="dxa"/>
            <w:tcBorders>
              <w:left w:val="nil"/>
            </w:tcBorders>
          </w:tcPr>
          <w:p w:rsidR="00CD001D" w:rsidRPr="00CD001D" w:rsidRDefault="00E535F0" w:rsidP="00CD001D">
            <w:pPr>
              <w:jc w:val="center"/>
              <w:rPr>
                <w:sz w:val="20"/>
                <w:szCs w:val="20"/>
              </w:rPr>
            </w:pPr>
            <w:r>
              <w:rPr>
                <w:sz w:val="20"/>
                <w:szCs w:val="20"/>
              </w:rPr>
              <w:t>3414</w:t>
            </w:r>
          </w:p>
        </w:tc>
        <w:tc>
          <w:tcPr>
            <w:tcW w:w="1050" w:type="dxa"/>
            <w:tcBorders>
              <w:left w:val="nil"/>
            </w:tcBorders>
          </w:tcPr>
          <w:p w:rsidR="00CD001D" w:rsidRPr="00207299" w:rsidRDefault="00E535F0" w:rsidP="00CD001D">
            <w:pPr>
              <w:jc w:val="center"/>
              <w:rPr>
                <w:sz w:val="20"/>
                <w:szCs w:val="20"/>
                <w:highlight w:val="yellow"/>
              </w:rPr>
            </w:pPr>
            <w:r w:rsidRPr="00207299">
              <w:rPr>
                <w:sz w:val="20"/>
                <w:szCs w:val="20"/>
                <w:highlight w:val="yellow"/>
              </w:rPr>
              <w:t>3500</w:t>
            </w:r>
          </w:p>
        </w:tc>
        <w:tc>
          <w:tcPr>
            <w:tcW w:w="1066" w:type="dxa"/>
            <w:tcBorders>
              <w:left w:val="nil"/>
            </w:tcBorders>
          </w:tcPr>
          <w:p w:rsidR="00CD001D" w:rsidRPr="00CD001D" w:rsidRDefault="00E535F0" w:rsidP="00CD001D">
            <w:pPr>
              <w:jc w:val="center"/>
              <w:rPr>
                <w:sz w:val="20"/>
                <w:szCs w:val="20"/>
              </w:rPr>
            </w:pPr>
            <w:r>
              <w:rPr>
                <w:sz w:val="20"/>
                <w:szCs w:val="20"/>
              </w:rPr>
              <w:t>3512</w:t>
            </w:r>
          </w:p>
        </w:tc>
        <w:tc>
          <w:tcPr>
            <w:tcW w:w="1066" w:type="dxa"/>
            <w:tcBorders>
              <w:left w:val="nil"/>
            </w:tcBorders>
          </w:tcPr>
          <w:p w:rsidR="00CD001D" w:rsidRPr="00CD001D" w:rsidRDefault="00E535F0" w:rsidP="00CD001D">
            <w:pPr>
              <w:jc w:val="center"/>
              <w:rPr>
                <w:sz w:val="20"/>
                <w:szCs w:val="20"/>
              </w:rPr>
            </w:pPr>
            <w:r>
              <w:rPr>
                <w:sz w:val="20"/>
                <w:szCs w:val="20"/>
              </w:rPr>
              <w:t>3585</w:t>
            </w:r>
          </w:p>
        </w:tc>
        <w:tc>
          <w:tcPr>
            <w:tcW w:w="1066" w:type="dxa"/>
            <w:tcBorders>
              <w:left w:val="nil"/>
            </w:tcBorders>
          </w:tcPr>
          <w:p w:rsidR="00CD001D" w:rsidRPr="00CD001D" w:rsidRDefault="00E535F0" w:rsidP="00CD001D">
            <w:pPr>
              <w:jc w:val="center"/>
              <w:rPr>
                <w:sz w:val="20"/>
                <w:szCs w:val="20"/>
              </w:rPr>
            </w:pPr>
            <w:r>
              <w:rPr>
                <w:sz w:val="20"/>
                <w:szCs w:val="20"/>
              </w:rPr>
              <w:t>3612</w:t>
            </w:r>
          </w:p>
        </w:tc>
        <w:tc>
          <w:tcPr>
            <w:tcW w:w="1066" w:type="dxa"/>
            <w:tcBorders>
              <w:left w:val="nil"/>
            </w:tcBorders>
          </w:tcPr>
          <w:p w:rsidR="00CD001D" w:rsidRPr="00CD001D" w:rsidRDefault="00E535F0" w:rsidP="00CD001D">
            <w:pPr>
              <w:jc w:val="center"/>
              <w:rPr>
                <w:sz w:val="20"/>
                <w:szCs w:val="20"/>
              </w:rPr>
            </w:pPr>
            <w:r>
              <w:rPr>
                <w:sz w:val="20"/>
                <w:szCs w:val="20"/>
              </w:rPr>
              <w:t>3708</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lastRenderedPageBreak/>
              <w:t>Производство молока в сельскохозяйственных организациях и крестьянских(фермерских) хозяйствах</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тонн</w:t>
            </w:r>
          </w:p>
        </w:tc>
        <w:tc>
          <w:tcPr>
            <w:tcW w:w="1067" w:type="dxa"/>
            <w:tcBorders>
              <w:left w:val="nil"/>
            </w:tcBorders>
          </w:tcPr>
          <w:p w:rsidR="00CD001D" w:rsidRPr="00CD001D" w:rsidRDefault="00CD001D" w:rsidP="00CD001D">
            <w:pPr>
              <w:jc w:val="center"/>
              <w:rPr>
                <w:sz w:val="20"/>
                <w:szCs w:val="20"/>
              </w:rPr>
            </w:pPr>
            <w:r w:rsidRPr="00CD001D">
              <w:rPr>
                <w:sz w:val="20"/>
                <w:szCs w:val="20"/>
              </w:rPr>
              <w:t>33951</w:t>
            </w:r>
          </w:p>
        </w:tc>
        <w:tc>
          <w:tcPr>
            <w:tcW w:w="1066" w:type="dxa"/>
            <w:tcBorders>
              <w:left w:val="nil"/>
            </w:tcBorders>
          </w:tcPr>
          <w:p w:rsidR="00CD001D" w:rsidRPr="00CD001D" w:rsidRDefault="00CD001D" w:rsidP="00CD001D">
            <w:pPr>
              <w:jc w:val="center"/>
              <w:rPr>
                <w:sz w:val="20"/>
                <w:szCs w:val="20"/>
              </w:rPr>
            </w:pPr>
            <w:r w:rsidRPr="00CD001D">
              <w:rPr>
                <w:sz w:val="20"/>
                <w:szCs w:val="20"/>
              </w:rPr>
              <w:t>35040</w:t>
            </w:r>
          </w:p>
        </w:tc>
        <w:tc>
          <w:tcPr>
            <w:tcW w:w="966" w:type="dxa"/>
            <w:tcBorders>
              <w:left w:val="nil"/>
            </w:tcBorders>
          </w:tcPr>
          <w:p w:rsidR="00CD001D" w:rsidRPr="00CD001D" w:rsidRDefault="00CD001D" w:rsidP="00CD001D">
            <w:pPr>
              <w:jc w:val="center"/>
              <w:rPr>
                <w:sz w:val="20"/>
                <w:szCs w:val="20"/>
              </w:rPr>
            </w:pPr>
            <w:r w:rsidRPr="00CD001D">
              <w:rPr>
                <w:sz w:val="20"/>
                <w:szCs w:val="20"/>
              </w:rPr>
              <w:t>36880</w:t>
            </w:r>
          </w:p>
        </w:tc>
        <w:tc>
          <w:tcPr>
            <w:tcW w:w="1066" w:type="dxa"/>
            <w:tcBorders>
              <w:left w:val="nil"/>
            </w:tcBorders>
          </w:tcPr>
          <w:p w:rsidR="00CD001D" w:rsidRPr="00CD001D" w:rsidRDefault="00CD001D" w:rsidP="00CD001D">
            <w:pPr>
              <w:jc w:val="center"/>
              <w:rPr>
                <w:sz w:val="20"/>
                <w:szCs w:val="20"/>
              </w:rPr>
            </w:pPr>
            <w:r w:rsidRPr="00CD001D">
              <w:rPr>
                <w:sz w:val="20"/>
                <w:szCs w:val="20"/>
              </w:rPr>
              <w:t>39741</w:t>
            </w:r>
          </w:p>
        </w:tc>
        <w:tc>
          <w:tcPr>
            <w:tcW w:w="966" w:type="dxa"/>
            <w:tcBorders>
              <w:left w:val="nil"/>
            </w:tcBorders>
          </w:tcPr>
          <w:p w:rsidR="00CD001D" w:rsidRPr="00CD001D" w:rsidRDefault="00CD001D" w:rsidP="00CD001D">
            <w:pPr>
              <w:jc w:val="center"/>
              <w:rPr>
                <w:sz w:val="20"/>
                <w:szCs w:val="20"/>
              </w:rPr>
            </w:pPr>
            <w:r w:rsidRPr="00CD001D">
              <w:rPr>
                <w:sz w:val="20"/>
                <w:szCs w:val="20"/>
              </w:rPr>
              <w:t>40963</w:t>
            </w:r>
          </w:p>
        </w:tc>
        <w:tc>
          <w:tcPr>
            <w:tcW w:w="966" w:type="dxa"/>
            <w:tcBorders>
              <w:left w:val="nil"/>
            </w:tcBorders>
          </w:tcPr>
          <w:p w:rsidR="00CD001D" w:rsidRPr="00CD001D" w:rsidRDefault="00CA6AC1" w:rsidP="00CD001D">
            <w:pPr>
              <w:jc w:val="center"/>
              <w:rPr>
                <w:sz w:val="20"/>
                <w:szCs w:val="20"/>
              </w:rPr>
            </w:pPr>
            <w:r>
              <w:rPr>
                <w:sz w:val="20"/>
                <w:szCs w:val="20"/>
              </w:rPr>
              <w:t>46887</w:t>
            </w:r>
          </w:p>
        </w:tc>
        <w:tc>
          <w:tcPr>
            <w:tcW w:w="1050" w:type="dxa"/>
            <w:tcBorders>
              <w:left w:val="nil"/>
            </w:tcBorders>
          </w:tcPr>
          <w:p w:rsidR="00CD001D" w:rsidRPr="00207299" w:rsidRDefault="00CA6AC1" w:rsidP="00CD001D">
            <w:pPr>
              <w:jc w:val="center"/>
              <w:rPr>
                <w:sz w:val="20"/>
                <w:szCs w:val="20"/>
                <w:highlight w:val="yellow"/>
              </w:rPr>
            </w:pPr>
            <w:r w:rsidRPr="00207299">
              <w:rPr>
                <w:sz w:val="20"/>
                <w:szCs w:val="20"/>
                <w:highlight w:val="yellow"/>
              </w:rPr>
              <w:t>45000</w:t>
            </w:r>
          </w:p>
        </w:tc>
        <w:tc>
          <w:tcPr>
            <w:tcW w:w="1066" w:type="dxa"/>
            <w:tcBorders>
              <w:left w:val="nil"/>
            </w:tcBorders>
          </w:tcPr>
          <w:p w:rsidR="00CD001D" w:rsidRPr="00CD001D" w:rsidRDefault="00CA6AC1" w:rsidP="00CD001D">
            <w:pPr>
              <w:jc w:val="center"/>
              <w:rPr>
                <w:sz w:val="20"/>
                <w:szCs w:val="20"/>
              </w:rPr>
            </w:pPr>
            <w:r>
              <w:rPr>
                <w:sz w:val="20"/>
                <w:szCs w:val="20"/>
              </w:rPr>
              <w:t>45500</w:t>
            </w:r>
          </w:p>
        </w:tc>
        <w:tc>
          <w:tcPr>
            <w:tcW w:w="1066" w:type="dxa"/>
            <w:tcBorders>
              <w:left w:val="nil"/>
            </w:tcBorders>
          </w:tcPr>
          <w:p w:rsidR="00CD001D" w:rsidRPr="00CD001D" w:rsidRDefault="00CA6AC1" w:rsidP="00CD001D">
            <w:pPr>
              <w:jc w:val="center"/>
              <w:rPr>
                <w:sz w:val="20"/>
                <w:szCs w:val="20"/>
              </w:rPr>
            </w:pPr>
            <w:r>
              <w:rPr>
                <w:sz w:val="20"/>
                <w:szCs w:val="20"/>
              </w:rPr>
              <w:t>46000</w:t>
            </w:r>
          </w:p>
        </w:tc>
        <w:tc>
          <w:tcPr>
            <w:tcW w:w="1066" w:type="dxa"/>
            <w:tcBorders>
              <w:left w:val="nil"/>
            </w:tcBorders>
          </w:tcPr>
          <w:p w:rsidR="00CD001D" w:rsidRPr="00CD001D" w:rsidRDefault="00CA6AC1" w:rsidP="00CD001D">
            <w:pPr>
              <w:jc w:val="center"/>
              <w:rPr>
                <w:sz w:val="20"/>
                <w:szCs w:val="20"/>
              </w:rPr>
            </w:pPr>
            <w:r>
              <w:rPr>
                <w:sz w:val="20"/>
                <w:szCs w:val="20"/>
              </w:rPr>
              <w:t>46253</w:t>
            </w:r>
          </w:p>
        </w:tc>
        <w:tc>
          <w:tcPr>
            <w:tcW w:w="1066" w:type="dxa"/>
            <w:tcBorders>
              <w:left w:val="nil"/>
            </w:tcBorders>
          </w:tcPr>
          <w:p w:rsidR="00CD001D" w:rsidRPr="00CD001D" w:rsidRDefault="00CA6AC1" w:rsidP="00CD001D">
            <w:pPr>
              <w:jc w:val="center"/>
              <w:rPr>
                <w:sz w:val="20"/>
                <w:szCs w:val="20"/>
              </w:rPr>
            </w:pPr>
            <w:r>
              <w:rPr>
                <w:sz w:val="20"/>
                <w:szCs w:val="20"/>
              </w:rPr>
              <w:t>46850</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Надой на одну корову в сельскохозяйственных организациях и крестьянских (фермерских) хозяйствах</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кг</w:t>
            </w:r>
          </w:p>
        </w:tc>
        <w:tc>
          <w:tcPr>
            <w:tcW w:w="1067" w:type="dxa"/>
            <w:tcBorders>
              <w:top w:val="nil"/>
              <w:left w:val="nil"/>
            </w:tcBorders>
          </w:tcPr>
          <w:p w:rsidR="00CD001D" w:rsidRPr="00CD001D" w:rsidRDefault="00CD001D" w:rsidP="00CD001D">
            <w:pPr>
              <w:jc w:val="center"/>
              <w:rPr>
                <w:sz w:val="20"/>
                <w:szCs w:val="20"/>
              </w:rPr>
            </w:pPr>
            <w:r w:rsidRPr="00CD001D">
              <w:rPr>
                <w:sz w:val="20"/>
                <w:szCs w:val="20"/>
              </w:rPr>
              <w:t>4543</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4662</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4965</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5250</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5500</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6258</w:t>
            </w:r>
          </w:p>
        </w:tc>
        <w:tc>
          <w:tcPr>
            <w:tcW w:w="1050" w:type="dxa"/>
            <w:tcBorders>
              <w:top w:val="nil"/>
              <w:left w:val="nil"/>
            </w:tcBorders>
          </w:tcPr>
          <w:p w:rsidR="00CD001D" w:rsidRPr="00207299" w:rsidRDefault="00CD001D" w:rsidP="00CD001D">
            <w:pPr>
              <w:jc w:val="center"/>
              <w:rPr>
                <w:sz w:val="20"/>
                <w:szCs w:val="20"/>
                <w:highlight w:val="yellow"/>
              </w:rPr>
            </w:pPr>
            <w:r w:rsidRPr="00207299">
              <w:rPr>
                <w:sz w:val="20"/>
                <w:szCs w:val="20"/>
                <w:highlight w:val="yellow"/>
              </w:rPr>
              <w:t>6321</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6395</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6440</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6520</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6580</w:t>
            </w:r>
          </w:p>
        </w:tc>
      </w:tr>
      <w:tr w:rsidR="00CD001D" w:rsidRPr="00CD001D" w:rsidTr="00EA4870">
        <w:tc>
          <w:tcPr>
            <w:tcW w:w="15871" w:type="dxa"/>
            <w:gridSpan w:val="13"/>
            <w:vAlign w:val="bottom"/>
          </w:tcPr>
          <w:p w:rsidR="00CD001D" w:rsidRPr="00CD001D" w:rsidRDefault="00CD001D" w:rsidP="00CD001D">
            <w:pPr>
              <w:jc w:val="center"/>
              <w:rPr>
                <w:b/>
                <w:bCs/>
                <w:i/>
                <w:iCs/>
                <w:color w:val="000000"/>
                <w:sz w:val="21"/>
                <w:szCs w:val="21"/>
              </w:rPr>
            </w:pPr>
            <w:r w:rsidRPr="00CD001D">
              <w:rPr>
                <w:b/>
                <w:bCs/>
                <w:i/>
                <w:iCs/>
                <w:color w:val="000000"/>
                <w:sz w:val="21"/>
                <w:szCs w:val="21"/>
              </w:rPr>
              <w:t>Инвестиции</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повышение инвестиционной привлекательности</w:t>
            </w:r>
          </w:p>
        </w:tc>
      </w:tr>
      <w:tr w:rsidR="00CD001D" w:rsidRPr="00CD001D" w:rsidTr="00CB554E">
        <w:tc>
          <w:tcPr>
            <w:tcW w:w="2638" w:type="dxa"/>
            <w:vMerge w:val="restart"/>
          </w:tcPr>
          <w:p w:rsidR="00CD001D" w:rsidRPr="00CD001D" w:rsidRDefault="00CD001D" w:rsidP="00CD001D">
            <w:pPr>
              <w:rPr>
                <w:bCs/>
                <w:iCs/>
              </w:rPr>
            </w:pPr>
            <w:r w:rsidRPr="00CD001D">
              <w:rPr>
                <w:bCs/>
                <w:iCs/>
              </w:rPr>
              <w:t>Объем инвестиций в основной капитал за счет всех источников финансирования</w:t>
            </w:r>
          </w:p>
        </w:tc>
        <w:tc>
          <w:tcPr>
            <w:tcW w:w="1822" w:type="dxa"/>
            <w:shd w:val="clear" w:color="000000" w:fill="FFFFFF"/>
          </w:tcPr>
          <w:p w:rsidR="00CD001D" w:rsidRPr="00CD001D" w:rsidRDefault="00CD001D" w:rsidP="00CD001D">
            <w:pPr>
              <w:jc w:val="center"/>
              <w:rPr>
                <w:color w:val="000000"/>
                <w:sz w:val="21"/>
                <w:szCs w:val="21"/>
              </w:rPr>
            </w:pPr>
            <w:r w:rsidRPr="00CD001D">
              <w:rPr>
                <w:color w:val="000000"/>
                <w:sz w:val="21"/>
                <w:szCs w:val="21"/>
              </w:rPr>
              <w:t>тыс. рублей в действ.ценах</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492678</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472776</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530917</w:t>
            </w:r>
          </w:p>
        </w:tc>
        <w:tc>
          <w:tcPr>
            <w:tcW w:w="1066" w:type="dxa"/>
            <w:tcBorders>
              <w:left w:val="nil"/>
            </w:tcBorders>
          </w:tcPr>
          <w:p w:rsidR="00CD001D" w:rsidRPr="00CD001D" w:rsidRDefault="00CD001D" w:rsidP="00CD001D">
            <w:pPr>
              <w:rPr>
                <w:sz w:val="20"/>
                <w:szCs w:val="20"/>
              </w:rPr>
            </w:pPr>
            <w:r w:rsidRPr="00CD001D">
              <w:rPr>
                <w:sz w:val="20"/>
                <w:szCs w:val="20"/>
              </w:rPr>
              <w:t>459583</w:t>
            </w:r>
          </w:p>
        </w:tc>
        <w:tc>
          <w:tcPr>
            <w:tcW w:w="966" w:type="dxa"/>
            <w:tcBorders>
              <w:left w:val="nil"/>
            </w:tcBorders>
          </w:tcPr>
          <w:p w:rsidR="00CD001D" w:rsidRPr="00CD001D" w:rsidRDefault="00CD001D" w:rsidP="00CD001D">
            <w:pPr>
              <w:rPr>
                <w:sz w:val="20"/>
                <w:szCs w:val="20"/>
              </w:rPr>
            </w:pPr>
            <w:r w:rsidRPr="00CD001D">
              <w:rPr>
                <w:sz w:val="20"/>
                <w:szCs w:val="20"/>
              </w:rPr>
              <w:t>401218</w:t>
            </w:r>
          </w:p>
        </w:tc>
        <w:tc>
          <w:tcPr>
            <w:tcW w:w="966" w:type="dxa"/>
            <w:tcBorders>
              <w:left w:val="nil"/>
            </w:tcBorders>
          </w:tcPr>
          <w:p w:rsidR="00CD001D" w:rsidRPr="00457DC6" w:rsidRDefault="00CD001D" w:rsidP="00CD001D">
            <w:pPr>
              <w:rPr>
                <w:sz w:val="20"/>
                <w:szCs w:val="20"/>
                <w:highlight w:val="cyan"/>
              </w:rPr>
            </w:pPr>
            <w:r w:rsidRPr="00457DC6">
              <w:rPr>
                <w:sz w:val="20"/>
                <w:szCs w:val="20"/>
                <w:highlight w:val="cyan"/>
              </w:rPr>
              <w:t>421279</w:t>
            </w:r>
          </w:p>
        </w:tc>
        <w:tc>
          <w:tcPr>
            <w:tcW w:w="1050" w:type="dxa"/>
            <w:tcBorders>
              <w:left w:val="nil"/>
            </w:tcBorders>
          </w:tcPr>
          <w:p w:rsidR="00CD001D" w:rsidRPr="00207299" w:rsidRDefault="00CD001D" w:rsidP="00CD001D">
            <w:pPr>
              <w:rPr>
                <w:sz w:val="20"/>
                <w:szCs w:val="20"/>
                <w:highlight w:val="yellow"/>
              </w:rPr>
            </w:pPr>
            <w:r w:rsidRPr="00207299">
              <w:rPr>
                <w:sz w:val="20"/>
                <w:szCs w:val="20"/>
                <w:highlight w:val="yellow"/>
              </w:rPr>
              <w:t>442343</w:t>
            </w:r>
          </w:p>
        </w:tc>
        <w:tc>
          <w:tcPr>
            <w:tcW w:w="1066" w:type="dxa"/>
            <w:tcBorders>
              <w:left w:val="nil"/>
            </w:tcBorders>
          </w:tcPr>
          <w:p w:rsidR="00CD001D" w:rsidRPr="00CD001D" w:rsidRDefault="00CD001D" w:rsidP="00CD001D">
            <w:pPr>
              <w:rPr>
                <w:sz w:val="20"/>
                <w:szCs w:val="20"/>
              </w:rPr>
            </w:pPr>
            <w:r w:rsidRPr="00CD001D">
              <w:rPr>
                <w:sz w:val="20"/>
                <w:szCs w:val="20"/>
              </w:rPr>
              <w:t>464460</w:t>
            </w:r>
          </w:p>
        </w:tc>
        <w:tc>
          <w:tcPr>
            <w:tcW w:w="1066" w:type="dxa"/>
            <w:tcBorders>
              <w:left w:val="nil"/>
            </w:tcBorders>
          </w:tcPr>
          <w:p w:rsidR="00CD001D" w:rsidRPr="00CD001D" w:rsidRDefault="00CD001D" w:rsidP="00CD001D">
            <w:pPr>
              <w:rPr>
                <w:sz w:val="20"/>
                <w:szCs w:val="20"/>
              </w:rPr>
            </w:pPr>
            <w:r w:rsidRPr="00CD001D">
              <w:rPr>
                <w:sz w:val="20"/>
                <w:szCs w:val="20"/>
              </w:rPr>
              <w:t>487683</w:t>
            </w:r>
          </w:p>
        </w:tc>
        <w:tc>
          <w:tcPr>
            <w:tcW w:w="1066" w:type="dxa"/>
            <w:tcBorders>
              <w:left w:val="nil"/>
            </w:tcBorders>
          </w:tcPr>
          <w:p w:rsidR="00CD001D" w:rsidRPr="00CD001D" w:rsidRDefault="00CD001D" w:rsidP="00CD001D">
            <w:pPr>
              <w:rPr>
                <w:sz w:val="20"/>
                <w:szCs w:val="20"/>
              </w:rPr>
            </w:pPr>
            <w:r w:rsidRPr="00CD001D">
              <w:rPr>
                <w:sz w:val="20"/>
                <w:szCs w:val="20"/>
              </w:rPr>
              <w:t>512067</w:t>
            </w:r>
          </w:p>
        </w:tc>
        <w:tc>
          <w:tcPr>
            <w:tcW w:w="1066" w:type="dxa"/>
            <w:tcBorders>
              <w:left w:val="nil"/>
            </w:tcBorders>
          </w:tcPr>
          <w:p w:rsidR="00CD001D" w:rsidRPr="00CD001D" w:rsidRDefault="00CD001D" w:rsidP="00CD001D">
            <w:pPr>
              <w:rPr>
                <w:sz w:val="20"/>
                <w:szCs w:val="20"/>
              </w:rPr>
            </w:pPr>
            <w:r w:rsidRPr="00CD001D">
              <w:rPr>
                <w:sz w:val="20"/>
                <w:szCs w:val="20"/>
              </w:rPr>
              <w:t>547912</w:t>
            </w:r>
          </w:p>
        </w:tc>
      </w:tr>
      <w:tr w:rsidR="00CD001D" w:rsidRPr="00CD001D" w:rsidTr="00CB554E">
        <w:tc>
          <w:tcPr>
            <w:tcW w:w="2638" w:type="dxa"/>
            <w:vMerge/>
          </w:tcPr>
          <w:p w:rsidR="00CD001D" w:rsidRPr="00CD001D" w:rsidRDefault="00CD001D" w:rsidP="00CD001D">
            <w:pPr>
              <w:rPr>
                <w:bCs/>
                <w:iCs/>
                <w:sz w:val="20"/>
                <w:szCs w:val="20"/>
              </w:rPr>
            </w:pPr>
          </w:p>
        </w:tc>
        <w:tc>
          <w:tcPr>
            <w:tcW w:w="1822" w:type="dxa"/>
            <w:tcBorders>
              <w:top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в % к предыдущему году в сопоставимых ценах</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77</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97.4</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108.3</w:t>
            </w:r>
          </w:p>
        </w:tc>
        <w:tc>
          <w:tcPr>
            <w:tcW w:w="1066" w:type="dxa"/>
            <w:tcBorders>
              <w:top w:val="nil"/>
              <w:left w:val="nil"/>
            </w:tcBorders>
          </w:tcPr>
          <w:p w:rsidR="00CD001D" w:rsidRPr="00CD001D" w:rsidRDefault="00CD001D" w:rsidP="00CD001D">
            <w:pPr>
              <w:rPr>
                <w:sz w:val="20"/>
                <w:szCs w:val="20"/>
              </w:rPr>
            </w:pPr>
            <w:r w:rsidRPr="00CD001D">
              <w:rPr>
                <w:sz w:val="20"/>
                <w:szCs w:val="20"/>
              </w:rPr>
              <w:t>82</w:t>
            </w:r>
          </w:p>
        </w:tc>
        <w:tc>
          <w:tcPr>
            <w:tcW w:w="966" w:type="dxa"/>
            <w:tcBorders>
              <w:top w:val="nil"/>
              <w:left w:val="nil"/>
            </w:tcBorders>
          </w:tcPr>
          <w:p w:rsidR="00CD001D" w:rsidRPr="00CD001D" w:rsidRDefault="00CD001D" w:rsidP="00CD001D">
            <w:pPr>
              <w:rPr>
                <w:sz w:val="20"/>
                <w:szCs w:val="20"/>
              </w:rPr>
            </w:pPr>
            <w:r w:rsidRPr="00CD001D">
              <w:rPr>
                <w:sz w:val="20"/>
                <w:szCs w:val="20"/>
              </w:rPr>
              <w:t>100</w:t>
            </w:r>
          </w:p>
        </w:tc>
        <w:tc>
          <w:tcPr>
            <w:tcW w:w="966" w:type="dxa"/>
            <w:tcBorders>
              <w:top w:val="nil"/>
              <w:left w:val="nil"/>
            </w:tcBorders>
          </w:tcPr>
          <w:p w:rsidR="00CD001D" w:rsidRPr="00457DC6" w:rsidRDefault="00CD001D" w:rsidP="00CD001D">
            <w:pPr>
              <w:rPr>
                <w:sz w:val="20"/>
                <w:szCs w:val="20"/>
                <w:highlight w:val="cyan"/>
              </w:rPr>
            </w:pPr>
            <w:r w:rsidRPr="00457DC6">
              <w:rPr>
                <w:sz w:val="20"/>
                <w:szCs w:val="20"/>
                <w:highlight w:val="cyan"/>
              </w:rPr>
              <w:t>100.6</w:t>
            </w:r>
          </w:p>
        </w:tc>
        <w:tc>
          <w:tcPr>
            <w:tcW w:w="1050" w:type="dxa"/>
            <w:tcBorders>
              <w:top w:val="nil"/>
              <w:left w:val="nil"/>
            </w:tcBorders>
          </w:tcPr>
          <w:p w:rsidR="00CD001D" w:rsidRPr="00207299" w:rsidRDefault="00CD001D" w:rsidP="00CD001D">
            <w:pPr>
              <w:rPr>
                <w:sz w:val="20"/>
                <w:szCs w:val="20"/>
                <w:highlight w:val="yellow"/>
              </w:rPr>
            </w:pPr>
            <w:r w:rsidRPr="00207299">
              <w:rPr>
                <w:sz w:val="20"/>
                <w:szCs w:val="20"/>
                <w:highlight w:val="yellow"/>
              </w:rPr>
              <w:t>100.8</w:t>
            </w:r>
          </w:p>
        </w:tc>
        <w:tc>
          <w:tcPr>
            <w:tcW w:w="1066" w:type="dxa"/>
            <w:tcBorders>
              <w:top w:val="nil"/>
              <w:left w:val="nil"/>
            </w:tcBorders>
          </w:tcPr>
          <w:p w:rsidR="00CD001D" w:rsidRPr="00CD001D" w:rsidRDefault="00CD001D" w:rsidP="00CD001D">
            <w:pPr>
              <w:rPr>
                <w:sz w:val="20"/>
                <w:szCs w:val="20"/>
              </w:rPr>
            </w:pPr>
            <w:r w:rsidRPr="00CD001D">
              <w:rPr>
                <w:sz w:val="20"/>
                <w:szCs w:val="20"/>
              </w:rPr>
              <w:t>100.7</w:t>
            </w:r>
          </w:p>
        </w:tc>
        <w:tc>
          <w:tcPr>
            <w:tcW w:w="1066" w:type="dxa"/>
            <w:tcBorders>
              <w:top w:val="nil"/>
              <w:left w:val="nil"/>
            </w:tcBorders>
          </w:tcPr>
          <w:p w:rsidR="00CD001D" w:rsidRPr="00CD001D" w:rsidRDefault="00CD001D" w:rsidP="00CD001D">
            <w:pPr>
              <w:rPr>
                <w:sz w:val="20"/>
                <w:szCs w:val="20"/>
              </w:rPr>
            </w:pPr>
            <w:r w:rsidRPr="00CD001D">
              <w:rPr>
                <w:sz w:val="20"/>
                <w:szCs w:val="20"/>
              </w:rPr>
              <w:t>100.6</w:t>
            </w:r>
          </w:p>
        </w:tc>
        <w:tc>
          <w:tcPr>
            <w:tcW w:w="1066" w:type="dxa"/>
            <w:tcBorders>
              <w:top w:val="nil"/>
              <w:left w:val="nil"/>
            </w:tcBorders>
          </w:tcPr>
          <w:p w:rsidR="00CD001D" w:rsidRPr="00CD001D" w:rsidRDefault="00CD001D" w:rsidP="00CD001D">
            <w:pPr>
              <w:rPr>
                <w:sz w:val="20"/>
                <w:szCs w:val="20"/>
              </w:rPr>
            </w:pPr>
            <w:r w:rsidRPr="00CD001D">
              <w:rPr>
                <w:sz w:val="20"/>
                <w:szCs w:val="20"/>
              </w:rPr>
              <w:t>100.6</w:t>
            </w:r>
          </w:p>
        </w:tc>
        <w:tc>
          <w:tcPr>
            <w:tcW w:w="1066" w:type="dxa"/>
            <w:tcBorders>
              <w:top w:val="nil"/>
              <w:left w:val="nil"/>
            </w:tcBorders>
          </w:tcPr>
          <w:p w:rsidR="00CD001D" w:rsidRPr="00CD001D" w:rsidRDefault="00CD001D" w:rsidP="00CD001D">
            <w:pPr>
              <w:rPr>
                <w:sz w:val="20"/>
                <w:szCs w:val="20"/>
              </w:rPr>
            </w:pPr>
            <w:r w:rsidRPr="00CD001D">
              <w:rPr>
                <w:sz w:val="20"/>
                <w:szCs w:val="20"/>
              </w:rPr>
              <w:t>100.6</w:t>
            </w:r>
          </w:p>
        </w:tc>
      </w:tr>
      <w:tr w:rsidR="00CD001D" w:rsidRPr="00CD001D" w:rsidTr="00CB554E">
        <w:tc>
          <w:tcPr>
            <w:tcW w:w="2638" w:type="dxa"/>
            <w:vMerge w:val="restart"/>
          </w:tcPr>
          <w:p w:rsidR="00CD001D" w:rsidRPr="00CD001D" w:rsidRDefault="00CD001D" w:rsidP="00CD001D">
            <w:pPr>
              <w:rPr>
                <w:bCs/>
                <w:iCs/>
              </w:rPr>
            </w:pPr>
            <w:r w:rsidRPr="00CD001D">
              <w:rPr>
                <w:bCs/>
                <w:iCs/>
              </w:rPr>
              <w:t>в т.ч. объем инвестиций в основной капитал за счет внебюджетных источников</w:t>
            </w:r>
          </w:p>
        </w:tc>
        <w:tc>
          <w:tcPr>
            <w:tcW w:w="1822" w:type="dxa"/>
            <w:shd w:val="clear" w:color="000000" w:fill="FFFFFF"/>
          </w:tcPr>
          <w:p w:rsidR="00CD001D" w:rsidRPr="00CD001D" w:rsidRDefault="00CD001D" w:rsidP="00CD001D">
            <w:pPr>
              <w:jc w:val="center"/>
              <w:rPr>
                <w:color w:val="000000"/>
                <w:sz w:val="21"/>
                <w:szCs w:val="21"/>
              </w:rPr>
            </w:pPr>
            <w:r w:rsidRPr="00CD001D">
              <w:rPr>
                <w:color w:val="000000"/>
                <w:sz w:val="21"/>
                <w:szCs w:val="21"/>
              </w:rPr>
              <w:t xml:space="preserve">тыс. рублей </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370758</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271203</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329735</w:t>
            </w:r>
          </w:p>
        </w:tc>
        <w:tc>
          <w:tcPr>
            <w:tcW w:w="1066" w:type="dxa"/>
            <w:tcBorders>
              <w:left w:val="nil"/>
            </w:tcBorders>
          </w:tcPr>
          <w:p w:rsidR="00CD001D" w:rsidRPr="00CD001D" w:rsidRDefault="00CD001D" w:rsidP="00CD001D">
            <w:pPr>
              <w:rPr>
                <w:sz w:val="20"/>
                <w:szCs w:val="20"/>
              </w:rPr>
            </w:pPr>
            <w:r w:rsidRPr="00CD001D">
              <w:rPr>
                <w:sz w:val="20"/>
                <w:szCs w:val="20"/>
              </w:rPr>
              <w:t>277278</w:t>
            </w:r>
          </w:p>
        </w:tc>
        <w:tc>
          <w:tcPr>
            <w:tcW w:w="966" w:type="dxa"/>
            <w:tcBorders>
              <w:left w:val="nil"/>
            </w:tcBorders>
          </w:tcPr>
          <w:p w:rsidR="00CD001D" w:rsidRPr="00CD001D" w:rsidRDefault="00CD001D" w:rsidP="00CD001D">
            <w:pPr>
              <w:rPr>
                <w:sz w:val="20"/>
                <w:szCs w:val="20"/>
              </w:rPr>
            </w:pPr>
            <w:r w:rsidRPr="00CD001D">
              <w:rPr>
                <w:sz w:val="20"/>
                <w:szCs w:val="20"/>
              </w:rPr>
              <w:t>180000</w:t>
            </w:r>
          </w:p>
        </w:tc>
        <w:tc>
          <w:tcPr>
            <w:tcW w:w="966" w:type="dxa"/>
            <w:tcBorders>
              <w:left w:val="nil"/>
            </w:tcBorders>
          </w:tcPr>
          <w:p w:rsidR="00CD001D" w:rsidRPr="00CD001D" w:rsidRDefault="00CD001D" w:rsidP="00CD001D">
            <w:pPr>
              <w:rPr>
                <w:sz w:val="20"/>
                <w:szCs w:val="20"/>
              </w:rPr>
            </w:pPr>
            <w:r w:rsidRPr="00CD001D">
              <w:rPr>
                <w:sz w:val="20"/>
                <w:szCs w:val="20"/>
              </w:rPr>
              <w:t>187933</w:t>
            </w:r>
          </w:p>
        </w:tc>
        <w:tc>
          <w:tcPr>
            <w:tcW w:w="1050" w:type="dxa"/>
            <w:tcBorders>
              <w:left w:val="nil"/>
            </w:tcBorders>
          </w:tcPr>
          <w:p w:rsidR="00CD001D" w:rsidRPr="00207299" w:rsidRDefault="00CD001D" w:rsidP="00CD001D">
            <w:pPr>
              <w:rPr>
                <w:sz w:val="20"/>
                <w:szCs w:val="20"/>
                <w:highlight w:val="yellow"/>
              </w:rPr>
            </w:pPr>
            <w:r w:rsidRPr="00207299">
              <w:rPr>
                <w:sz w:val="20"/>
                <w:szCs w:val="20"/>
                <w:highlight w:val="yellow"/>
              </w:rPr>
              <w:t>197330</w:t>
            </w:r>
          </w:p>
        </w:tc>
        <w:tc>
          <w:tcPr>
            <w:tcW w:w="1066" w:type="dxa"/>
            <w:tcBorders>
              <w:left w:val="nil"/>
            </w:tcBorders>
          </w:tcPr>
          <w:p w:rsidR="00CD001D" w:rsidRPr="00CD001D" w:rsidRDefault="00CD001D" w:rsidP="00CD001D">
            <w:pPr>
              <w:rPr>
                <w:sz w:val="20"/>
                <w:szCs w:val="20"/>
              </w:rPr>
            </w:pPr>
            <w:r w:rsidRPr="00CD001D">
              <w:rPr>
                <w:sz w:val="20"/>
                <w:szCs w:val="20"/>
              </w:rPr>
              <w:t>207197</w:t>
            </w:r>
          </w:p>
        </w:tc>
        <w:tc>
          <w:tcPr>
            <w:tcW w:w="1066" w:type="dxa"/>
            <w:tcBorders>
              <w:left w:val="nil"/>
            </w:tcBorders>
          </w:tcPr>
          <w:p w:rsidR="00CD001D" w:rsidRPr="00CD001D" w:rsidRDefault="00CD001D" w:rsidP="00CD001D">
            <w:pPr>
              <w:rPr>
                <w:sz w:val="20"/>
                <w:szCs w:val="20"/>
              </w:rPr>
            </w:pPr>
            <w:r w:rsidRPr="00CD001D">
              <w:rPr>
                <w:sz w:val="20"/>
                <w:szCs w:val="20"/>
              </w:rPr>
              <w:t>217557</w:t>
            </w:r>
          </w:p>
        </w:tc>
        <w:tc>
          <w:tcPr>
            <w:tcW w:w="1066" w:type="dxa"/>
            <w:tcBorders>
              <w:left w:val="nil"/>
            </w:tcBorders>
          </w:tcPr>
          <w:p w:rsidR="00CD001D" w:rsidRPr="00CD001D" w:rsidRDefault="00CD001D" w:rsidP="00CD001D">
            <w:pPr>
              <w:rPr>
                <w:sz w:val="20"/>
                <w:szCs w:val="20"/>
              </w:rPr>
            </w:pPr>
            <w:r w:rsidRPr="00CD001D">
              <w:rPr>
                <w:sz w:val="20"/>
                <w:szCs w:val="20"/>
              </w:rPr>
              <w:t>227435</w:t>
            </w:r>
          </w:p>
        </w:tc>
        <w:tc>
          <w:tcPr>
            <w:tcW w:w="1066" w:type="dxa"/>
            <w:tcBorders>
              <w:left w:val="nil"/>
            </w:tcBorders>
          </w:tcPr>
          <w:p w:rsidR="00CD001D" w:rsidRPr="00CD001D" w:rsidRDefault="00CD001D" w:rsidP="00CD001D">
            <w:pPr>
              <w:rPr>
                <w:sz w:val="20"/>
                <w:szCs w:val="20"/>
              </w:rPr>
            </w:pPr>
            <w:r w:rsidRPr="00CD001D">
              <w:rPr>
                <w:sz w:val="20"/>
                <w:szCs w:val="20"/>
              </w:rPr>
              <w:t>251278</w:t>
            </w:r>
          </w:p>
        </w:tc>
      </w:tr>
      <w:tr w:rsidR="00CD001D" w:rsidRPr="00CD001D" w:rsidTr="00CB554E">
        <w:tc>
          <w:tcPr>
            <w:tcW w:w="2638" w:type="dxa"/>
            <w:vMerge/>
          </w:tcPr>
          <w:p w:rsidR="00CD001D" w:rsidRPr="00CD001D" w:rsidRDefault="00CD001D" w:rsidP="00CD001D">
            <w:pPr>
              <w:rPr>
                <w:bCs/>
                <w:iCs/>
                <w:sz w:val="20"/>
                <w:szCs w:val="20"/>
              </w:rPr>
            </w:pPr>
          </w:p>
        </w:tc>
        <w:tc>
          <w:tcPr>
            <w:tcW w:w="1822" w:type="dxa"/>
            <w:tcBorders>
              <w:top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в % к предыдущему году в сопоставимых ценах</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77</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97.4</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85.8</w:t>
            </w:r>
          </w:p>
        </w:tc>
        <w:tc>
          <w:tcPr>
            <w:tcW w:w="1066" w:type="dxa"/>
            <w:tcBorders>
              <w:top w:val="nil"/>
              <w:left w:val="nil"/>
            </w:tcBorders>
          </w:tcPr>
          <w:p w:rsidR="00CD001D" w:rsidRPr="00CD001D" w:rsidRDefault="00CD001D" w:rsidP="00CD001D">
            <w:pPr>
              <w:rPr>
                <w:sz w:val="20"/>
                <w:szCs w:val="20"/>
              </w:rPr>
            </w:pPr>
            <w:r w:rsidRPr="00CD001D">
              <w:rPr>
                <w:sz w:val="20"/>
                <w:szCs w:val="20"/>
              </w:rPr>
              <w:t>84</w:t>
            </w:r>
          </w:p>
        </w:tc>
        <w:tc>
          <w:tcPr>
            <w:tcW w:w="966" w:type="dxa"/>
            <w:tcBorders>
              <w:top w:val="nil"/>
              <w:left w:val="nil"/>
            </w:tcBorders>
          </w:tcPr>
          <w:p w:rsidR="00CD001D" w:rsidRPr="00CD001D" w:rsidRDefault="00CD001D" w:rsidP="00CD001D">
            <w:pPr>
              <w:rPr>
                <w:sz w:val="20"/>
                <w:szCs w:val="20"/>
              </w:rPr>
            </w:pPr>
            <w:r w:rsidRPr="00CD001D">
              <w:rPr>
                <w:sz w:val="20"/>
                <w:szCs w:val="20"/>
              </w:rPr>
              <w:t>60</w:t>
            </w:r>
          </w:p>
        </w:tc>
        <w:tc>
          <w:tcPr>
            <w:tcW w:w="966" w:type="dxa"/>
            <w:tcBorders>
              <w:top w:val="nil"/>
              <w:left w:val="nil"/>
            </w:tcBorders>
          </w:tcPr>
          <w:p w:rsidR="00CD001D" w:rsidRPr="00CD001D" w:rsidRDefault="00CD001D" w:rsidP="00CD001D">
            <w:pPr>
              <w:rPr>
                <w:sz w:val="20"/>
                <w:szCs w:val="20"/>
              </w:rPr>
            </w:pPr>
            <w:r w:rsidRPr="00CD001D">
              <w:rPr>
                <w:sz w:val="20"/>
                <w:szCs w:val="20"/>
              </w:rPr>
              <w:t>100.6</w:t>
            </w:r>
          </w:p>
        </w:tc>
        <w:tc>
          <w:tcPr>
            <w:tcW w:w="1050" w:type="dxa"/>
            <w:tcBorders>
              <w:top w:val="nil"/>
              <w:left w:val="nil"/>
            </w:tcBorders>
          </w:tcPr>
          <w:p w:rsidR="00CD001D" w:rsidRPr="00207299" w:rsidRDefault="00CD001D" w:rsidP="00CD001D">
            <w:pPr>
              <w:rPr>
                <w:sz w:val="20"/>
                <w:szCs w:val="20"/>
                <w:highlight w:val="yellow"/>
              </w:rPr>
            </w:pPr>
            <w:r w:rsidRPr="00207299">
              <w:rPr>
                <w:sz w:val="20"/>
                <w:szCs w:val="20"/>
                <w:highlight w:val="yellow"/>
              </w:rPr>
              <w:t>100.8</w:t>
            </w:r>
          </w:p>
        </w:tc>
        <w:tc>
          <w:tcPr>
            <w:tcW w:w="1066" w:type="dxa"/>
            <w:tcBorders>
              <w:top w:val="nil"/>
              <w:left w:val="nil"/>
            </w:tcBorders>
          </w:tcPr>
          <w:p w:rsidR="00CD001D" w:rsidRPr="00CD001D" w:rsidRDefault="00CD001D" w:rsidP="00CD001D">
            <w:pPr>
              <w:rPr>
                <w:sz w:val="20"/>
                <w:szCs w:val="20"/>
              </w:rPr>
            </w:pPr>
            <w:r w:rsidRPr="00CD001D">
              <w:rPr>
                <w:sz w:val="20"/>
                <w:szCs w:val="20"/>
              </w:rPr>
              <w:t>100.7</w:t>
            </w:r>
          </w:p>
        </w:tc>
        <w:tc>
          <w:tcPr>
            <w:tcW w:w="1066" w:type="dxa"/>
            <w:tcBorders>
              <w:top w:val="nil"/>
              <w:left w:val="nil"/>
            </w:tcBorders>
          </w:tcPr>
          <w:p w:rsidR="00CD001D" w:rsidRPr="00CD001D" w:rsidRDefault="00CD001D" w:rsidP="00CD001D">
            <w:pPr>
              <w:rPr>
                <w:sz w:val="20"/>
                <w:szCs w:val="20"/>
              </w:rPr>
            </w:pPr>
            <w:r w:rsidRPr="00CD001D">
              <w:rPr>
                <w:sz w:val="20"/>
                <w:szCs w:val="20"/>
              </w:rPr>
              <w:t>100.6</w:t>
            </w:r>
          </w:p>
        </w:tc>
        <w:tc>
          <w:tcPr>
            <w:tcW w:w="1066" w:type="dxa"/>
            <w:tcBorders>
              <w:top w:val="nil"/>
              <w:left w:val="nil"/>
            </w:tcBorders>
          </w:tcPr>
          <w:p w:rsidR="00CD001D" w:rsidRPr="00CD001D" w:rsidRDefault="00CD001D" w:rsidP="00CD001D">
            <w:pPr>
              <w:rPr>
                <w:sz w:val="20"/>
                <w:szCs w:val="20"/>
              </w:rPr>
            </w:pPr>
            <w:r w:rsidRPr="00CD001D">
              <w:rPr>
                <w:sz w:val="20"/>
                <w:szCs w:val="20"/>
              </w:rPr>
              <w:t>100.6</w:t>
            </w:r>
          </w:p>
        </w:tc>
        <w:tc>
          <w:tcPr>
            <w:tcW w:w="1066" w:type="dxa"/>
            <w:tcBorders>
              <w:top w:val="nil"/>
              <w:left w:val="nil"/>
            </w:tcBorders>
          </w:tcPr>
          <w:p w:rsidR="00CD001D" w:rsidRPr="00CD001D" w:rsidRDefault="00CD001D" w:rsidP="00CD001D">
            <w:pPr>
              <w:rPr>
                <w:sz w:val="20"/>
                <w:szCs w:val="20"/>
              </w:rPr>
            </w:pPr>
            <w:r w:rsidRPr="00CD001D">
              <w:rPr>
                <w:sz w:val="20"/>
                <w:szCs w:val="20"/>
              </w:rPr>
              <w:t>100.6</w:t>
            </w:r>
          </w:p>
        </w:tc>
      </w:tr>
      <w:tr w:rsidR="00CD001D" w:rsidRPr="00CD001D" w:rsidTr="00CB554E">
        <w:tc>
          <w:tcPr>
            <w:tcW w:w="2638" w:type="dxa"/>
          </w:tcPr>
          <w:p w:rsidR="00CD001D" w:rsidRPr="00CD001D" w:rsidRDefault="00CD001D" w:rsidP="00CD001D">
            <w:pPr>
              <w:jc w:val="both"/>
              <w:rPr>
                <w:color w:val="000000"/>
                <w:sz w:val="21"/>
                <w:szCs w:val="21"/>
              </w:rPr>
            </w:pPr>
            <w:r w:rsidRPr="00CD001D">
              <w:rPr>
                <w:color w:val="000000"/>
                <w:sz w:val="21"/>
                <w:szCs w:val="21"/>
              </w:rPr>
              <w:t>Количество рабочих мест, созданных за счет реализации инвестиционных проектов</w:t>
            </w:r>
          </w:p>
        </w:tc>
        <w:tc>
          <w:tcPr>
            <w:tcW w:w="1822" w:type="dxa"/>
            <w:tcBorders>
              <w:left w:val="nil"/>
            </w:tcBorders>
          </w:tcPr>
          <w:p w:rsidR="00CD001D" w:rsidRPr="00CD001D" w:rsidRDefault="00CD001D" w:rsidP="00CD001D">
            <w:pPr>
              <w:jc w:val="center"/>
              <w:rPr>
                <w:color w:val="000000"/>
                <w:sz w:val="21"/>
                <w:szCs w:val="21"/>
              </w:rPr>
            </w:pPr>
            <w:r w:rsidRPr="00CD001D">
              <w:rPr>
                <w:color w:val="000000"/>
                <w:sz w:val="21"/>
                <w:szCs w:val="21"/>
              </w:rPr>
              <w:t>единиц</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44</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7</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15</w:t>
            </w:r>
          </w:p>
        </w:tc>
        <w:tc>
          <w:tcPr>
            <w:tcW w:w="1066" w:type="dxa"/>
            <w:tcBorders>
              <w:left w:val="nil"/>
            </w:tcBorders>
          </w:tcPr>
          <w:p w:rsidR="00CD001D" w:rsidRPr="00CD001D" w:rsidRDefault="00CD001D" w:rsidP="00CD001D">
            <w:pPr>
              <w:rPr>
                <w:sz w:val="20"/>
                <w:szCs w:val="20"/>
              </w:rPr>
            </w:pPr>
            <w:r w:rsidRPr="00CD001D">
              <w:rPr>
                <w:sz w:val="20"/>
                <w:szCs w:val="20"/>
              </w:rPr>
              <w:t>12</w:t>
            </w:r>
          </w:p>
        </w:tc>
        <w:tc>
          <w:tcPr>
            <w:tcW w:w="966" w:type="dxa"/>
            <w:tcBorders>
              <w:left w:val="nil"/>
            </w:tcBorders>
          </w:tcPr>
          <w:p w:rsidR="00CD001D" w:rsidRPr="00CD001D" w:rsidRDefault="00CD001D" w:rsidP="00CD001D">
            <w:pPr>
              <w:rPr>
                <w:sz w:val="20"/>
                <w:szCs w:val="20"/>
              </w:rPr>
            </w:pPr>
            <w:r w:rsidRPr="00CD001D">
              <w:rPr>
                <w:sz w:val="20"/>
                <w:szCs w:val="20"/>
              </w:rPr>
              <w:t>5</w:t>
            </w:r>
          </w:p>
        </w:tc>
        <w:tc>
          <w:tcPr>
            <w:tcW w:w="966" w:type="dxa"/>
            <w:tcBorders>
              <w:left w:val="nil"/>
            </w:tcBorders>
          </w:tcPr>
          <w:p w:rsidR="00CD001D" w:rsidRPr="00CD001D" w:rsidRDefault="00CD001D" w:rsidP="00CD001D">
            <w:pPr>
              <w:rPr>
                <w:sz w:val="20"/>
                <w:szCs w:val="20"/>
              </w:rPr>
            </w:pPr>
            <w:r w:rsidRPr="00CD001D">
              <w:rPr>
                <w:sz w:val="20"/>
                <w:szCs w:val="20"/>
              </w:rPr>
              <w:t>15</w:t>
            </w:r>
          </w:p>
        </w:tc>
        <w:tc>
          <w:tcPr>
            <w:tcW w:w="1050" w:type="dxa"/>
            <w:tcBorders>
              <w:left w:val="nil"/>
            </w:tcBorders>
          </w:tcPr>
          <w:p w:rsidR="00CD001D" w:rsidRPr="00207299" w:rsidRDefault="00F3276B" w:rsidP="00CD001D">
            <w:pPr>
              <w:rPr>
                <w:sz w:val="20"/>
                <w:szCs w:val="20"/>
                <w:highlight w:val="yellow"/>
              </w:rPr>
            </w:pPr>
            <w:r w:rsidRPr="00207299">
              <w:rPr>
                <w:sz w:val="20"/>
                <w:szCs w:val="20"/>
                <w:highlight w:val="yellow"/>
              </w:rPr>
              <w:t>20</w:t>
            </w:r>
          </w:p>
          <w:p w:rsidR="00457DC6" w:rsidRPr="00207299" w:rsidRDefault="00457DC6" w:rsidP="00CD001D">
            <w:pPr>
              <w:rPr>
                <w:sz w:val="20"/>
                <w:szCs w:val="20"/>
                <w:highlight w:val="yellow"/>
              </w:rPr>
            </w:pPr>
          </w:p>
        </w:tc>
        <w:tc>
          <w:tcPr>
            <w:tcW w:w="1066" w:type="dxa"/>
            <w:tcBorders>
              <w:left w:val="nil"/>
            </w:tcBorders>
          </w:tcPr>
          <w:p w:rsidR="00CD001D" w:rsidRDefault="00F3276B" w:rsidP="00CD001D">
            <w:pPr>
              <w:rPr>
                <w:sz w:val="20"/>
                <w:szCs w:val="20"/>
              </w:rPr>
            </w:pPr>
            <w:r>
              <w:rPr>
                <w:sz w:val="20"/>
                <w:szCs w:val="20"/>
              </w:rPr>
              <w:t>21</w:t>
            </w:r>
          </w:p>
          <w:p w:rsidR="00457DC6" w:rsidRPr="00CD001D" w:rsidRDefault="00457DC6" w:rsidP="00CD001D">
            <w:pPr>
              <w:rPr>
                <w:sz w:val="20"/>
                <w:szCs w:val="20"/>
              </w:rPr>
            </w:pPr>
          </w:p>
        </w:tc>
        <w:tc>
          <w:tcPr>
            <w:tcW w:w="1066" w:type="dxa"/>
            <w:tcBorders>
              <w:left w:val="nil"/>
            </w:tcBorders>
          </w:tcPr>
          <w:p w:rsidR="00CD001D" w:rsidRDefault="00F3276B" w:rsidP="00CD001D">
            <w:pPr>
              <w:rPr>
                <w:sz w:val="20"/>
                <w:szCs w:val="20"/>
              </w:rPr>
            </w:pPr>
            <w:r>
              <w:rPr>
                <w:sz w:val="20"/>
                <w:szCs w:val="20"/>
              </w:rPr>
              <w:t>23</w:t>
            </w:r>
          </w:p>
          <w:p w:rsidR="00656337" w:rsidRPr="00CD001D" w:rsidRDefault="00656337" w:rsidP="00CD001D">
            <w:pPr>
              <w:rPr>
                <w:sz w:val="20"/>
                <w:szCs w:val="20"/>
              </w:rPr>
            </w:pPr>
          </w:p>
        </w:tc>
        <w:tc>
          <w:tcPr>
            <w:tcW w:w="1066" w:type="dxa"/>
            <w:tcBorders>
              <w:left w:val="nil"/>
            </w:tcBorders>
          </w:tcPr>
          <w:p w:rsidR="00CD001D" w:rsidRDefault="00F3276B" w:rsidP="00CD001D">
            <w:pPr>
              <w:rPr>
                <w:sz w:val="20"/>
                <w:szCs w:val="20"/>
              </w:rPr>
            </w:pPr>
            <w:r>
              <w:rPr>
                <w:sz w:val="20"/>
                <w:szCs w:val="20"/>
              </w:rPr>
              <w:t>25</w:t>
            </w:r>
          </w:p>
          <w:p w:rsidR="00656337" w:rsidRPr="00CD001D" w:rsidRDefault="00656337" w:rsidP="00CD001D">
            <w:pPr>
              <w:rPr>
                <w:sz w:val="20"/>
                <w:szCs w:val="20"/>
              </w:rPr>
            </w:pPr>
          </w:p>
        </w:tc>
        <w:tc>
          <w:tcPr>
            <w:tcW w:w="1066" w:type="dxa"/>
            <w:tcBorders>
              <w:left w:val="nil"/>
            </w:tcBorders>
          </w:tcPr>
          <w:p w:rsidR="00CD001D" w:rsidRDefault="00F3276B" w:rsidP="00CD001D">
            <w:pPr>
              <w:rPr>
                <w:sz w:val="20"/>
                <w:szCs w:val="20"/>
              </w:rPr>
            </w:pPr>
            <w:r>
              <w:rPr>
                <w:sz w:val="20"/>
                <w:szCs w:val="20"/>
              </w:rPr>
              <w:t>25</w:t>
            </w:r>
          </w:p>
          <w:p w:rsidR="00656337" w:rsidRPr="00CD001D" w:rsidRDefault="00656337" w:rsidP="00CD001D">
            <w:pPr>
              <w:rPr>
                <w:sz w:val="20"/>
                <w:szCs w:val="20"/>
              </w:rPr>
            </w:pP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Объем частных инвестиций в проектах государственно-частного и муниципального частного партнерства (концессионных соглашений)</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 xml:space="preserve">тыс. рублей  </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0</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0</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0</w:t>
            </w:r>
          </w:p>
        </w:tc>
        <w:tc>
          <w:tcPr>
            <w:tcW w:w="966" w:type="dxa"/>
            <w:tcBorders>
              <w:left w:val="nil"/>
            </w:tcBorders>
          </w:tcPr>
          <w:p w:rsidR="00CD001D" w:rsidRPr="00CD001D" w:rsidRDefault="00CD001D" w:rsidP="00CD001D">
            <w:pPr>
              <w:rPr>
                <w:sz w:val="20"/>
                <w:szCs w:val="20"/>
              </w:rPr>
            </w:pPr>
            <w:r w:rsidRPr="00CD001D">
              <w:rPr>
                <w:sz w:val="20"/>
                <w:szCs w:val="20"/>
              </w:rPr>
              <w:t>1000</w:t>
            </w:r>
          </w:p>
        </w:tc>
        <w:tc>
          <w:tcPr>
            <w:tcW w:w="966" w:type="dxa"/>
            <w:tcBorders>
              <w:left w:val="nil"/>
            </w:tcBorders>
          </w:tcPr>
          <w:p w:rsidR="00CD001D" w:rsidRPr="00CD001D" w:rsidRDefault="00CD001D" w:rsidP="00CD001D">
            <w:pPr>
              <w:rPr>
                <w:sz w:val="20"/>
                <w:szCs w:val="20"/>
              </w:rPr>
            </w:pPr>
            <w:r w:rsidRPr="00CD001D">
              <w:rPr>
                <w:sz w:val="20"/>
                <w:szCs w:val="20"/>
              </w:rPr>
              <w:t>0</w:t>
            </w:r>
          </w:p>
        </w:tc>
        <w:tc>
          <w:tcPr>
            <w:tcW w:w="1050" w:type="dxa"/>
            <w:tcBorders>
              <w:left w:val="nil"/>
            </w:tcBorders>
          </w:tcPr>
          <w:p w:rsidR="00CD001D" w:rsidRPr="00207299" w:rsidRDefault="00CD001D" w:rsidP="00CD001D">
            <w:pPr>
              <w:rPr>
                <w:sz w:val="20"/>
                <w:szCs w:val="20"/>
                <w:highlight w:val="yellow"/>
              </w:rPr>
            </w:pPr>
            <w:r w:rsidRPr="00207299">
              <w:rPr>
                <w:sz w:val="20"/>
                <w:szCs w:val="20"/>
                <w:highlight w:val="yellow"/>
              </w:rPr>
              <w:t>0</w:t>
            </w:r>
          </w:p>
        </w:tc>
        <w:tc>
          <w:tcPr>
            <w:tcW w:w="1066" w:type="dxa"/>
            <w:tcBorders>
              <w:left w:val="nil"/>
            </w:tcBorders>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0</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Проекты государственно-частного и муниципального частного партнерства (концессионные соглашения)</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единиц</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0</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0</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0</w:t>
            </w:r>
          </w:p>
        </w:tc>
        <w:tc>
          <w:tcPr>
            <w:tcW w:w="966" w:type="dxa"/>
            <w:tcBorders>
              <w:left w:val="nil"/>
            </w:tcBorders>
          </w:tcPr>
          <w:p w:rsidR="00CD001D" w:rsidRPr="00CD001D" w:rsidRDefault="00CD001D" w:rsidP="00CD001D">
            <w:pPr>
              <w:rPr>
                <w:sz w:val="20"/>
                <w:szCs w:val="20"/>
              </w:rPr>
            </w:pPr>
            <w:r w:rsidRPr="00CD001D">
              <w:rPr>
                <w:sz w:val="20"/>
                <w:szCs w:val="20"/>
              </w:rPr>
              <w:t>1</w:t>
            </w:r>
          </w:p>
        </w:tc>
        <w:tc>
          <w:tcPr>
            <w:tcW w:w="966" w:type="dxa"/>
            <w:tcBorders>
              <w:left w:val="nil"/>
            </w:tcBorders>
          </w:tcPr>
          <w:p w:rsidR="00CD001D" w:rsidRPr="00CD001D" w:rsidRDefault="00CD001D" w:rsidP="00CD001D">
            <w:pPr>
              <w:rPr>
                <w:sz w:val="20"/>
                <w:szCs w:val="20"/>
              </w:rPr>
            </w:pPr>
            <w:r w:rsidRPr="00CD001D">
              <w:rPr>
                <w:sz w:val="20"/>
                <w:szCs w:val="20"/>
              </w:rPr>
              <w:t>0</w:t>
            </w:r>
          </w:p>
        </w:tc>
        <w:tc>
          <w:tcPr>
            <w:tcW w:w="1050" w:type="dxa"/>
            <w:tcBorders>
              <w:left w:val="nil"/>
            </w:tcBorders>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0</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lastRenderedPageBreak/>
              <w:t>Количество рабочих мест, созданных за счет реализации проектов государственно-частного партнерства и муниципального-частного партнерства (концессионных соглашений)</w:t>
            </w:r>
          </w:p>
        </w:tc>
        <w:tc>
          <w:tcPr>
            <w:tcW w:w="1822" w:type="dxa"/>
            <w:tcBorders>
              <w:left w:val="nil"/>
            </w:tcBorders>
          </w:tcPr>
          <w:p w:rsidR="00CD001D" w:rsidRPr="00CD001D" w:rsidRDefault="00CD001D" w:rsidP="00CD001D">
            <w:pPr>
              <w:jc w:val="center"/>
              <w:rPr>
                <w:color w:val="000000"/>
                <w:sz w:val="21"/>
                <w:szCs w:val="21"/>
              </w:rPr>
            </w:pPr>
            <w:r w:rsidRPr="00CD001D">
              <w:rPr>
                <w:color w:val="000000"/>
                <w:sz w:val="21"/>
                <w:szCs w:val="21"/>
              </w:rPr>
              <w:t>единиц</w:t>
            </w:r>
          </w:p>
        </w:tc>
        <w:tc>
          <w:tcPr>
            <w:tcW w:w="1067" w:type="dxa"/>
            <w:tcBorders>
              <w:left w:val="nil"/>
            </w:tcBorders>
            <w:shd w:val="clear" w:color="000000" w:fill="FFFFFF"/>
            <w:vAlign w:val="center"/>
          </w:tcPr>
          <w:p w:rsidR="00CD001D" w:rsidRPr="00CD001D" w:rsidRDefault="00CD001D" w:rsidP="00CD001D">
            <w:pPr>
              <w:jc w:val="center"/>
              <w:rPr>
                <w:color w:val="000000"/>
                <w:sz w:val="21"/>
                <w:szCs w:val="21"/>
              </w:rPr>
            </w:pPr>
            <w:r w:rsidRPr="00CD001D">
              <w:rPr>
                <w:color w:val="000000"/>
                <w:sz w:val="21"/>
                <w:szCs w:val="21"/>
              </w:rPr>
              <w:t>0</w:t>
            </w:r>
          </w:p>
        </w:tc>
        <w:tc>
          <w:tcPr>
            <w:tcW w:w="1066" w:type="dxa"/>
            <w:tcBorders>
              <w:left w:val="nil"/>
            </w:tcBorders>
            <w:shd w:val="clear" w:color="000000" w:fill="FFFFFF"/>
            <w:vAlign w:val="center"/>
          </w:tcPr>
          <w:p w:rsidR="00CD001D" w:rsidRPr="00CD001D" w:rsidRDefault="00CD001D" w:rsidP="00CD001D">
            <w:pPr>
              <w:jc w:val="center"/>
              <w:rPr>
                <w:color w:val="000000"/>
                <w:sz w:val="21"/>
                <w:szCs w:val="21"/>
              </w:rPr>
            </w:pPr>
            <w:r w:rsidRPr="00CD001D">
              <w:rPr>
                <w:color w:val="000000"/>
                <w:sz w:val="21"/>
                <w:szCs w:val="21"/>
              </w:rPr>
              <w:t>0</w:t>
            </w:r>
          </w:p>
        </w:tc>
        <w:tc>
          <w:tcPr>
            <w:tcW w:w="966" w:type="dxa"/>
            <w:tcBorders>
              <w:left w:val="nil"/>
            </w:tcBorders>
            <w:shd w:val="clear" w:color="000000" w:fill="FFFFFF"/>
            <w:vAlign w:val="center"/>
          </w:tcPr>
          <w:p w:rsidR="00CD001D" w:rsidRPr="00CD001D" w:rsidRDefault="00CD001D" w:rsidP="00CD001D">
            <w:pPr>
              <w:jc w:val="center"/>
              <w:rPr>
                <w:color w:val="000000"/>
                <w:sz w:val="21"/>
                <w:szCs w:val="21"/>
              </w:rPr>
            </w:pPr>
            <w:r w:rsidRPr="00CD001D">
              <w:rPr>
                <w:color w:val="000000"/>
                <w:sz w:val="21"/>
                <w:szCs w:val="21"/>
              </w:rPr>
              <w:t>0</w:t>
            </w:r>
          </w:p>
        </w:tc>
        <w:tc>
          <w:tcPr>
            <w:tcW w:w="1066" w:type="dxa"/>
            <w:tcBorders>
              <w:left w:val="nil"/>
            </w:tcBorders>
            <w:vAlign w:val="center"/>
          </w:tcPr>
          <w:p w:rsidR="00CD001D" w:rsidRPr="00CD001D" w:rsidRDefault="00CD001D" w:rsidP="00CD001D">
            <w:pPr>
              <w:jc w:val="right"/>
              <w:rPr>
                <w:sz w:val="21"/>
                <w:szCs w:val="21"/>
              </w:rPr>
            </w:pPr>
            <w:r w:rsidRPr="00CD001D">
              <w:rPr>
                <w:sz w:val="21"/>
                <w:szCs w:val="21"/>
              </w:rPr>
              <w:t>0</w:t>
            </w:r>
          </w:p>
        </w:tc>
        <w:tc>
          <w:tcPr>
            <w:tcW w:w="966" w:type="dxa"/>
            <w:tcBorders>
              <w:left w:val="nil"/>
            </w:tcBorders>
            <w:vAlign w:val="center"/>
          </w:tcPr>
          <w:p w:rsidR="00CD001D" w:rsidRPr="00CD001D" w:rsidRDefault="00CD001D" w:rsidP="00CD001D">
            <w:pPr>
              <w:jc w:val="right"/>
              <w:rPr>
                <w:sz w:val="21"/>
                <w:szCs w:val="21"/>
              </w:rPr>
            </w:pPr>
            <w:r w:rsidRPr="00CD001D">
              <w:rPr>
                <w:sz w:val="21"/>
                <w:szCs w:val="21"/>
              </w:rPr>
              <w:t>0</w:t>
            </w:r>
          </w:p>
        </w:tc>
        <w:tc>
          <w:tcPr>
            <w:tcW w:w="966" w:type="dxa"/>
            <w:tcBorders>
              <w:left w:val="nil"/>
            </w:tcBorders>
            <w:vAlign w:val="center"/>
          </w:tcPr>
          <w:p w:rsidR="00CD001D" w:rsidRPr="00CD001D" w:rsidRDefault="00CD001D" w:rsidP="00CD001D">
            <w:pPr>
              <w:jc w:val="right"/>
              <w:rPr>
                <w:sz w:val="21"/>
                <w:szCs w:val="21"/>
              </w:rPr>
            </w:pPr>
            <w:r w:rsidRPr="00CD001D">
              <w:rPr>
                <w:sz w:val="21"/>
                <w:szCs w:val="21"/>
              </w:rPr>
              <w:t>0</w:t>
            </w:r>
          </w:p>
        </w:tc>
        <w:tc>
          <w:tcPr>
            <w:tcW w:w="1050" w:type="dxa"/>
            <w:tcBorders>
              <w:left w:val="nil"/>
            </w:tcBorders>
            <w:vAlign w:val="center"/>
          </w:tcPr>
          <w:p w:rsidR="00CD001D" w:rsidRPr="00CD001D" w:rsidRDefault="00CD001D" w:rsidP="00CD001D">
            <w:pPr>
              <w:jc w:val="right"/>
              <w:rPr>
                <w:sz w:val="21"/>
                <w:szCs w:val="21"/>
              </w:rPr>
            </w:pPr>
            <w:r w:rsidRPr="00CD001D">
              <w:rPr>
                <w:sz w:val="21"/>
                <w:szCs w:val="21"/>
              </w:rPr>
              <w:t>0</w:t>
            </w:r>
          </w:p>
        </w:tc>
        <w:tc>
          <w:tcPr>
            <w:tcW w:w="1066" w:type="dxa"/>
            <w:tcBorders>
              <w:left w:val="nil"/>
            </w:tcBorders>
            <w:vAlign w:val="center"/>
          </w:tcPr>
          <w:p w:rsidR="00CD001D" w:rsidRPr="00CD001D" w:rsidRDefault="00CD001D" w:rsidP="00CD001D">
            <w:pPr>
              <w:jc w:val="right"/>
              <w:rPr>
                <w:sz w:val="21"/>
                <w:szCs w:val="21"/>
              </w:rPr>
            </w:pPr>
            <w:r w:rsidRPr="00CD001D">
              <w:rPr>
                <w:sz w:val="21"/>
                <w:szCs w:val="21"/>
              </w:rPr>
              <w:t>0</w:t>
            </w:r>
          </w:p>
        </w:tc>
        <w:tc>
          <w:tcPr>
            <w:tcW w:w="1066" w:type="dxa"/>
            <w:tcBorders>
              <w:left w:val="nil"/>
            </w:tcBorders>
            <w:vAlign w:val="center"/>
          </w:tcPr>
          <w:p w:rsidR="00CD001D" w:rsidRPr="00CD001D" w:rsidRDefault="00CD001D" w:rsidP="00CD001D">
            <w:pPr>
              <w:jc w:val="right"/>
              <w:rPr>
                <w:sz w:val="21"/>
                <w:szCs w:val="21"/>
              </w:rPr>
            </w:pPr>
            <w:r w:rsidRPr="00CD001D">
              <w:rPr>
                <w:sz w:val="21"/>
                <w:szCs w:val="21"/>
              </w:rPr>
              <w:t>0</w:t>
            </w:r>
          </w:p>
        </w:tc>
        <w:tc>
          <w:tcPr>
            <w:tcW w:w="1066" w:type="dxa"/>
            <w:tcBorders>
              <w:left w:val="nil"/>
            </w:tcBorders>
            <w:vAlign w:val="center"/>
          </w:tcPr>
          <w:p w:rsidR="00CD001D" w:rsidRPr="00CD001D" w:rsidRDefault="00CD001D" w:rsidP="00CD001D">
            <w:pPr>
              <w:jc w:val="right"/>
              <w:rPr>
                <w:sz w:val="21"/>
                <w:szCs w:val="21"/>
              </w:rPr>
            </w:pPr>
            <w:r w:rsidRPr="00CD001D">
              <w:rPr>
                <w:sz w:val="21"/>
                <w:szCs w:val="21"/>
              </w:rPr>
              <w:t>0</w:t>
            </w:r>
          </w:p>
        </w:tc>
        <w:tc>
          <w:tcPr>
            <w:tcW w:w="1066" w:type="dxa"/>
            <w:tcBorders>
              <w:left w:val="nil"/>
            </w:tcBorders>
            <w:vAlign w:val="center"/>
          </w:tcPr>
          <w:p w:rsidR="00CD001D" w:rsidRPr="00CD001D" w:rsidRDefault="00CD001D" w:rsidP="00CD001D">
            <w:pPr>
              <w:jc w:val="right"/>
              <w:rPr>
                <w:sz w:val="21"/>
                <w:szCs w:val="21"/>
              </w:rPr>
            </w:pPr>
            <w:r w:rsidRPr="00CD001D">
              <w:rPr>
                <w:sz w:val="21"/>
                <w:szCs w:val="21"/>
              </w:rPr>
              <w:t>0</w:t>
            </w:r>
          </w:p>
        </w:tc>
      </w:tr>
      <w:tr w:rsidR="00CD001D" w:rsidRPr="00CD001D" w:rsidTr="00EA4870">
        <w:tc>
          <w:tcPr>
            <w:tcW w:w="15871" w:type="dxa"/>
            <w:gridSpan w:val="13"/>
            <w:vAlign w:val="bottom"/>
          </w:tcPr>
          <w:p w:rsidR="00CD001D" w:rsidRPr="00CD001D" w:rsidRDefault="00CD001D" w:rsidP="00CD001D">
            <w:pPr>
              <w:jc w:val="center"/>
              <w:rPr>
                <w:b/>
                <w:bCs/>
                <w:i/>
                <w:iCs/>
                <w:color w:val="000000"/>
                <w:sz w:val="21"/>
                <w:szCs w:val="21"/>
              </w:rPr>
            </w:pPr>
            <w:r w:rsidRPr="00CD001D">
              <w:rPr>
                <w:b/>
                <w:bCs/>
                <w:i/>
                <w:iCs/>
                <w:color w:val="000000"/>
                <w:sz w:val="21"/>
                <w:szCs w:val="21"/>
              </w:rPr>
              <w:t>Строительство</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повышение уровня обеспеченности и доступности жилья для населения района, развитие жилищной сферы и достижение безопасных и комфортных условий проживания в нем</w:t>
            </w:r>
          </w:p>
        </w:tc>
      </w:tr>
      <w:tr w:rsidR="00CD001D" w:rsidRPr="00CD001D" w:rsidTr="00CB554E">
        <w:tc>
          <w:tcPr>
            <w:tcW w:w="2638" w:type="dxa"/>
            <w:vMerge w:val="restart"/>
          </w:tcPr>
          <w:p w:rsidR="00CD001D" w:rsidRPr="00CD001D" w:rsidRDefault="00CD001D" w:rsidP="00CD001D">
            <w:pPr>
              <w:rPr>
                <w:bCs/>
                <w:iCs/>
              </w:rPr>
            </w:pPr>
            <w:r w:rsidRPr="00CD001D">
              <w:rPr>
                <w:bCs/>
                <w:iCs/>
              </w:rPr>
              <w:t>Объем работ, выполненных по виду деятельности "Строительство"</w:t>
            </w:r>
          </w:p>
        </w:tc>
        <w:tc>
          <w:tcPr>
            <w:tcW w:w="1822" w:type="dxa"/>
            <w:shd w:val="clear" w:color="000000" w:fill="FFFFFF"/>
          </w:tcPr>
          <w:p w:rsidR="00CD001D" w:rsidRPr="00CD001D" w:rsidRDefault="00CD001D" w:rsidP="00CD001D">
            <w:pPr>
              <w:jc w:val="center"/>
              <w:rPr>
                <w:color w:val="000000"/>
                <w:sz w:val="21"/>
                <w:szCs w:val="21"/>
              </w:rPr>
            </w:pPr>
            <w:r w:rsidRPr="00CD001D">
              <w:rPr>
                <w:color w:val="000000"/>
                <w:sz w:val="21"/>
                <w:szCs w:val="21"/>
              </w:rPr>
              <w:t>тыс. рублей в ценах соответствующих лет</w:t>
            </w:r>
          </w:p>
        </w:tc>
        <w:tc>
          <w:tcPr>
            <w:tcW w:w="1067" w:type="dxa"/>
            <w:tcBorders>
              <w:left w:val="nil"/>
            </w:tcBorders>
            <w:shd w:val="clear" w:color="000000" w:fill="FFFFFF"/>
            <w:vAlign w:val="center"/>
          </w:tcPr>
          <w:p w:rsidR="00CD001D" w:rsidRPr="00CD001D" w:rsidRDefault="00CD001D" w:rsidP="00CD001D">
            <w:pPr>
              <w:jc w:val="center"/>
              <w:rPr>
                <w:color w:val="000000"/>
                <w:sz w:val="21"/>
                <w:szCs w:val="21"/>
              </w:rPr>
            </w:pPr>
            <w:r w:rsidRPr="00CD001D">
              <w:rPr>
                <w:color w:val="000000"/>
                <w:sz w:val="21"/>
                <w:szCs w:val="21"/>
              </w:rPr>
              <w:t>0</w:t>
            </w:r>
          </w:p>
        </w:tc>
        <w:tc>
          <w:tcPr>
            <w:tcW w:w="1066" w:type="dxa"/>
            <w:tcBorders>
              <w:left w:val="nil"/>
            </w:tcBorders>
            <w:shd w:val="clear" w:color="000000" w:fill="FFFFFF"/>
            <w:vAlign w:val="center"/>
          </w:tcPr>
          <w:p w:rsidR="00CD001D" w:rsidRPr="00CD001D" w:rsidRDefault="00CD001D" w:rsidP="00CD001D">
            <w:pPr>
              <w:jc w:val="center"/>
              <w:rPr>
                <w:color w:val="000000"/>
                <w:sz w:val="21"/>
                <w:szCs w:val="21"/>
              </w:rPr>
            </w:pPr>
            <w:r w:rsidRPr="00CD001D">
              <w:rPr>
                <w:color w:val="000000"/>
                <w:sz w:val="21"/>
                <w:szCs w:val="21"/>
              </w:rPr>
              <w:t>0</w:t>
            </w:r>
          </w:p>
        </w:tc>
        <w:tc>
          <w:tcPr>
            <w:tcW w:w="966" w:type="dxa"/>
            <w:tcBorders>
              <w:left w:val="nil"/>
            </w:tcBorders>
            <w:shd w:val="clear" w:color="000000" w:fill="FFFFFF"/>
            <w:vAlign w:val="center"/>
          </w:tcPr>
          <w:p w:rsidR="00CD001D" w:rsidRPr="00CD001D" w:rsidRDefault="00CD001D" w:rsidP="00CD001D">
            <w:pPr>
              <w:jc w:val="center"/>
              <w:rPr>
                <w:color w:val="000000"/>
                <w:sz w:val="21"/>
                <w:szCs w:val="21"/>
              </w:rPr>
            </w:pPr>
            <w:r w:rsidRPr="00CD001D">
              <w:rPr>
                <w:color w:val="000000"/>
                <w:sz w:val="21"/>
                <w:szCs w:val="21"/>
              </w:rPr>
              <w:t>0</w:t>
            </w:r>
          </w:p>
        </w:tc>
        <w:tc>
          <w:tcPr>
            <w:tcW w:w="1066" w:type="dxa"/>
            <w:tcBorders>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966" w:type="dxa"/>
            <w:tcBorders>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966" w:type="dxa"/>
            <w:tcBorders>
              <w:left w:val="nil"/>
            </w:tcBorders>
            <w:vAlign w:val="center"/>
          </w:tcPr>
          <w:p w:rsidR="00CD001D" w:rsidRPr="00CD001D" w:rsidRDefault="00CD001D" w:rsidP="00CD001D">
            <w:pPr>
              <w:jc w:val="right"/>
              <w:rPr>
                <w:rFonts w:ascii="Arial CYR" w:hAnsi="Arial CYR" w:cs="Arial CYR"/>
                <w:sz w:val="21"/>
                <w:szCs w:val="21"/>
              </w:rPr>
            </w:pPr>
            <w:r w:rsidRPr="00F3276B">
              <w:rPr>
                <w:rFonts w:ascii="Arial CYR" w:hAnsi="Arial CYR" w:cs="Arial CYR"/>
                <w:sz w:val="21"/>
                <w:szCs w:val="21"/>
                <w:highlight w:val="cyan"/>
              </w:rPr>
              <w:t>0</w:t>
            </w:r>
          </w:p>
        </w:tc>
        <w:tc>
          <w:tcPr>
            <w:tcW w:w="1050" w:type="dxa"/>
            <w:tcBorders>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1066" w:type="dxa"/>
            <w:tcBorders>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1066" w:type="dxa"/>
            <w:tcBorders>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1066" w:type="dxa"/>
            <w:tcBorders>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1066" w:type="dxa"/>
            <w:tcBorders>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r>
      <w:tr w:rsidR="00CD001D" w:rsidRPr="00CD001D" w:rsidTr="00CB554E">
        <w:tc>
          <w:tcPr>
            <w:tcW w:w="2638" w:type="dxa"/>
            <w:vMerge/>
          </w:tcPr>
          <w:p w:rsidR="00CD001D" w:rsidRPr="00CD001D" w:rsidRDefault="00CD001D" w:rsidP="00CD001D">
            <w:pPr>
              <w:rPr>
                <w:bCs/>
                <w:iCs/>
                <w:sz w:val="20"/>
                <w:szCs w:val="20"/>
              </w:rPr>
            </w:pPr>
          </w:p>
        </w:tc>
        <w:tc>
          <w:tcPr>
            <w:tcW w:w="1822" w:type="dxa"/>
            <w:tcBorders>
              <w:top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в % к предыдущему году в сопоставимых ценах</w:t>
            </w:r>
          </w:p>
        </w:tc>
        <w:tc>
          <w:tcPr>
            <w:tcW w:w="1067" w:type="dxa"/>
            <w:tcBorders>
              <w:top w:val="nil"/>
              <w:left w:val="nil"/>
            </w:tcBorders>
            <w:shd w:val="clear" w:color="000000" w:fill="FFFFFF"/>
            <w:vAlign w:val="center"/>
          </w:tcPr>
          <w:p w:rsidR="00CD001D" w:rsidRPr="00CD001D" w:rsidRDefault="00CD001D" w:rsidP="00CD001D">
            <w:pPr>
              <w:jc w:val="center"/>
              <w:rPr>
                <w:color w:val="000000"/>
                <w:sz w:val="21"/>
                <w:szCs w:val="21"/>
              </w:rPr>
            </w:pPr>
            <w:r w:rsidRPr="00CD001D">
              <w:rPr>
                <w:color w:val="000000"/>
                <w:sz w:val="21"/>
                <w:szCs w:val="21"/>
              </w:rPr>
              <w:t>0</w:t>
            </w:r>
          </w:p>
        </w:tc>
        <w:tc>
          <w:tcPr>
            <w:tcW w:w="1066" w:type="dxa"/>
            <w:tcBorders>
              <w:top w:val="nil"/>
              <w:left w:val="nil"/>
            </w:tcBorders>
            <w:shd w:val="clear" w:color="000000" w:fill="FFFFFF"/>
            <w:vAlign w:val="center"/>
          </w:tcPr>
          <w:p w:rsidR="00CD001D" w:rsidRPr="00CD001D" w:rsidRDefault="00CD001D" w:rsidP="00CD001D">
            <w:pPr>
              <w:jc w:val="center"/>
              <w:rPr>
                <w:color w:val="000000"/>
                <w:sz w:val="21"/>
                <w:szCs w:val="21"/>
              </w:rPr>
            </w:pPr>
            <w:r w:rsidRPr="00CD001D">
              <w:rPr>
                <w:color w:val="000000"/>
                <w:sz w:val="21"/>
                <w:szCs w:val="21"/>
              </w:rPr>
              <w:t>0</w:t>
            </w:r>
          </w:p>
        </w:tc>
        <w:tc>
          <w:tcPr>
            <w:tcW w:w="966" w:type="dxa"/>
            <w:tcBorders>
              <w:top w:val="nil"/>
              <w:left w:val="nil"/>
            </w:tcBorders>
            <w:shd w:val="clear" w:color="000000" w:fill="FFFFFF"/>
            <w:vAlign w:val="center"/>
          </w:tcPr>
          <w:p w:rsidR="00CD001D" w:rsidRPr="00CD001D" w:rsidRDefault="00CD001D" w:rsidP="00CD001D">
            <w:pPr>
              <w:jc w:val="center"/>
              <w:rPr>
                <w:color w:val="000000"/>
                <w:sz w:val="21"/>
                <w:szCs w:val="21"/>
              </w:rPr>
            </w:pPr>
            <w:r w:rsidRPr="00CD001D">
              <w:rPr>
                <w:color w:val="000000"/>
                <w:sz w:val="21"/>
                <w:szCs w:val="21"/>
              </w:rPr>
              <w:t>0</w:t>
            </w:r>
          </w:p>
        </w:tc>
        <w:tc>
          <w:tcPr>
            <w:tcW w:w="1066" w:type="dxa"/>
            <w:tcBorders>
              <w:top w:val="nil"/>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966" w:type="dxa"/>
            <w:tcBorders>
              <w:top w:val="nil"/>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966" w:type="dxa"/>
            <w:tcBorders>
              <w:top w:val="nil"/>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1050" w:type="dxa"/>
            <w:tcBorders>
              <w:top w:val="nil"/>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1066" w:type="dxa"/>
            <w:tcBorders>
              <w:top w:val="nil"/>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1066" w:type="dxa"/>
            <w:tcBorders>
              <w:top w:val="nil"/>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1066" w:type="dxa"/>
            <w:tcBorders>
              <w:top w:val="nil"/>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c>
          <w:tcPr>
            <w:tcW w:w="1066" w:type="dxa"/>
            <w:tcBorders>
              <w:top w:val="nil"/>
              <w:left w:val="nil"/>
            </w:tcBorders>
            <w:vAlign w:val="center"/>
          </w:tcPr>
          <w:p w:rsidR="00CD001D" w:rsidRPr="00CD001D" w:rsidRDefault="00CD001D" w:rsidP="00CD001D">
            <w:pPr>
              <w:jc w:val="right"/>
              <w:rPr>
                <w:rFonts w:ascii="Arial CYR" w:hAnsi="Arial CYR" w:cs="Arial CYR"/>
                <w:sz w:val="21"/>
                <w:szCs w:val="21"/>
              </w:rPr>
            </w:pPr>
            <w:r w:rsidRPr="00CD001D">
              <w:rPr>
                <w:rFonts w:ascii="Arial CYR" w:hAnsi="Arial CYR" w:cs="Arial CYR"/>
                <w:sz w:val="21"/>
                <w:szCs w:val="21"/>
              </w:rPr>
              <w:t>0</w:t>
            </w:r>
          </w:p>
        </w:tc>
      </w:tr>
      <w:tr w:rsidR="00CD001D" w:rsidRPr="00CD001D" w:rsidTr="00EA4870">
        <w:tc>
          <w:tcPr>
            <w:tcW w:w="15871" w:type="dxa"/>
            <w:gridSpan w:val="13"/>
            <w:vAlign w:val="bottom"/>
          </w:tcPr>
          <w:p w:rsidR="00CD001D" w:rsidRPr="00CD001D" w:rsidRDefault="00CD001D" w:rsidP="00CD001D">
            <w:pPr>
              <w:jc w:val="center"/>
              <w:rPr>
                <w:b/>
                <w:bCs/>
                <w:i/>
                <w:iCs/>
                <w:color w:val="000000"/>
                <w:sz w:val="21"/>
                <w:szCs w:val="21"/>
              </w:rPr>
            </w:pPr>
            <w:r w:rsidRPr="00CD001D">
              <w:rPr>
                <w:b/>
                <w:bCs/>
                <w:i/>
                <w:iCs/>
                <w:color w:val="000000"/>
                <w:sz w:val="21"/>
                <w:szCs w:val="21"/>
              </w:rPr>
              <w:t>Малое и среднее предпринимательство</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развитие малого и среднего предпринимательства</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Количество действующих субъектов малого  и среднего предпринимательства, включая микро предприятия"</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единиц</w:t>
            </w:r>
          </w:p>
        </w:tc>
        <w:tc>
          <w:tcPr>
            <w:tcW w:w="1067" w:type="dxa"/>
            <w:tcBorders>
              <w:left w:val="nil"/>
            </w:tcBorders>
            <w:shd w:val="clear" w:color="000000" w:fill="FFFFFF"/>
          </w:tcPr>
          <w:p w:rsidR="00CD001D" w:rsidRPr="00CD001D" w:rsidRDefault="00CD001D" w:rsidP="00CD001D">
            <w:pPr>
              <w:jc w:val="center"/>
              <w:rPr>
                <w:sz w:val="20"/>
                <w:szCs w:val="20"/>
              </w:rPr>
            </w:pPr>
            <w:r w:rsidRPr="00CD001D">
              <w:rPr>
                <w:sz w:val="20"/>
                <w:szCs w:val="20"/>
              </w:rPr>
              <w:t>86</w:t>
            </w:r>
          </w:p>
        </w:tc>
        <w:tc>
          <w:tcPr>
            <w:tcW w:w="1066" w:type="dxa"/>
            <w:tcBorders>
              <w:left w:val="nil"/>
            </w:tcBorders>
            <w:shd w:val="clear" w:color="000000" w:fill="FFFFFF"/>
          </w:tcPr>
          <w:p w:rsidR="00CD001D" w:rsidRPr="00CD001D" w:rsidRDefault="00CD001D" w:rsidP="00CD001D">
            <w:pPr>
              <w:jc w:val="center"/>
              <w:rPr>
                <w:sz w:val="20"/>
                <w:szCs w:val="20"/>
              </w:rPr>
            </w:pPr>
            <w:r w:rsidRPr="00CD001D">
              <w:rPr>
                <w:sz w:val="20"/>
                <w:szCs w:val="20"/>
              </w:rPr>
              <w:t>81</w:t>
            </w:r>
          </w:p>
        </w:tc>
        <w:tc>
          <w:tcPr>
            <w:tcW w:w="966" w:type="dxa"/>
            <w:tcBorders>
              <w:left w:val="nil"/>
            </w:tcBorders>
            <w:shd w:val="clear" w:color="000000" w:fill="FFFFFF"/>
          </w:tcPr>
          <w:p w:rsidR="00CD001D" w:rsidRPr="00CD001D" w:rsidRDefault="00CD001D" w:rsidP="00CD001D">
            <w:pPr>
              <w:jc w:val="center"/>
              <w:rPr>
                <w:sz w:val="20"/>
                <w:szCs w:val="20"/>
              </w:rPr>
            </w:pPr>
            <w:r w:rsidRPr="00CD001D">
              <w:rPr>
                <w:sz w:val="20"/>
                <w:szCs w:val="20"/>
              </w:rPr>
              <w:t>73</w:t>
            </w:r>
          </w:p>
        </w:tc>
        <w:tc>
          <w:tcPr>
            <w:tcW w:w="1066" w:type="dxa"/>
            <w:tcBorders>
              <w:left w:val="nil"/>
            </w:tcBorders>
            <w:shd w:val="clear" w:color="000000" w:fill="FFFFFF"/>
          </w:tcPr>
          <w:p w:rsidR="00CD001D" w:rsidRPr="00CD001D" w:rsidRDefault="00CD001D" w:rsidP="00CD001D">
            <w:pPr>
              <w:jc w:val="center"/>
              <w:rPr>
                <w:sz w:val="20"/>
                <w:szCs w:val="20"/>
              </w:rPr>
            </w:pPr>
            <w:r w:rsidRPr="00CD001D">
              <w:rPr>
                <w:sz w:val="20"/>
                <w:szCs w:val="20"/>
              </w:rPr>
              <w:t>64</w:t>
            </w:r>
          </w:p>
        </w:tc>
        <w:tc>
          <w:tcPr>
            <w:tcW w:w="966" w:type="dxa"/>
            <w:tcBorders>
              <w:left w:val="nil"/>
            </w:tcBorders>
            <w:shd w:val="clear" w:color="000000" w:fill="FFFFFF"/>
          </w:tcPr>
          <w:p w:rsidR="00CD001D" w:rsidRPr="00CD001D" w:rsidRDefault="00CD001D" w:rsidP="00CD001D">
            <w:pPr>
              <w:jc w:val="center"/>
              <w:rPr>
                <w:sz w:val="20"/>
                <w:szCs w:val="20"/>
              </w:rPr>
            </w:pPr>
            <w:r w:rsidRPr="00CD001D">
              <w:rPr>
                <w:sz w:val="20"/>
                <w:szCs w:val="20"/>
              </w:rPr>
              <w:t>64</w:t>
            </w:r>
          </w:p>
        </w:tc>
        <w:tc>
          <w:tcPr>
            <w:tcW w:w="966" w:type="dxa"/>
            <w:tcBorders>
              <w:left w:val="nil"/>
            </w:tcBorders>
            <w:shd w:val="clear" w:color="000000" w:fill="FFFFFF"/>
          </w:tcPr>
          <w:p w:rsidR="00CD001D" w:rsidRPr="00656337" w:rsidRDefault="00CD001D" w:rsidP="00CD001D">
            <w:pPr>
              <w:jc w:val="center"/>
              <w:rPr>
                <w:sz w:val="20"/>
                <w:szCs w:val="20"/>
                <w:highlight w:val="cyan"/>
              </w:rPr>
            </w:pPr>
            <w:r w:rsidRPr="00656337">
              <w:rPr>
                <w:sz w:val="20"/>
                <w:szCs w:val="20"/>
                <w:highlight w:val="cyan"/>
              </w:rPr>
              <w:t>63</w:t>
            </w:r>
          </w:p>
        </w:tc>
        <w:tc>
          <w:tcPr>
            <w:tcW w:w="1050" w:type="dxa"/>
            <w:tcBorders>
              <w:left w:val="nil"/>
            </w:tcBorders>
            <w:shd w:val="clear" w:color="000000" w:fill="FFFFFF"/>
          </w:tcPr>
          <w:p w:rsidR="00CD001D" w:rsidRPr="00A87D52" w:rsidRDefault="00EF0C30" w:rsidP="00CD001D">
            <w:pPr>
              <w:jc w:val="center"/>
              <w:rPr>
                <w:sz w:val="20"/>
                <w:szCs w:val="20"/>
                <w:highlight w:val="yellow"/>
              </w:rPr>
            </w:pPr>
            <w:r w:rsidRPr="00A87D52">
              <w:rPr>
                <w:sz w:val="20"/>
                <w:szCs w:val="20"/>
                <w:highlight w:val="yellow"/>
              </w:rPr>
              <w:t>58</w:t>
            </w:r>
          </w:p>
          <w:p w:rsidR="00656337" w:rsidRPr="00A87D52" w:rsidRDefault="00656337" w:rsidP="00CD001D">
            <w:pPr>
              <w:jc w:val="center"/>
              <w:rPr>
                <w:sz w:val="20"/>
                <w:szCs w:val="20"/>
                <w:highlight w:val="yellow"/>
              </w:rPr>
            </w:pPr>
          </w:p>
        </w:tc>
        <w:tc>
          <w:tcPr>
            <w:tcW w:w="1066" w:type="dxa"/>
            <w:tcBorders>
              <w:left w:val="nil"/>
            </w:tcBorders>
            <w:shd w:val="clear" w:color="000000" w:fill="FFFFFF"/>
          </w:tcPr>
          <w:p w:rsidR="00CD001D" w:rsidRDefault="00EF0C30" w:rsidP="00CD001D">
            <w:pPr>
              <w:jc w:val="center"/>
              <w:rPr>
                <w:sz w:val="20"/>
                <w:szCs w:val="20"/>
              </w:rPr>
            </w:pPr>
            <w:r>
              <w:rPr>
                <w:sz w:val="20"/>
                <w:szCs w:val="20"/>
              </w:rPr>
              <w:t>58</w:t>
            </w:r>
          </w:p>
          <w:p w:rsidR="00656337" w:rsidRPr="00CD001D" w:rsidRDefault="00656337" w:rsidP="00CD001D">
            <w:pPr>
              <w:jc w:val="center"/>
              <w:rPr>
                <w:sz w:val="20"/>
                <w:szCs w:val="20"/>
              </w:rPr>
            </w:pPr>
          </w:p>
        </w:tc>
        <w:tc>
          <w:tcPr>
            <w:tcW w:w="1066" w:type="dxa"/>
            <w:tcBorders>
              <w:left w:val="nil"/>
            </w:tcBorders>
            <w:shd w:val="clear" w:color="000000" w:fill="FFFFFF"/>
          </w:tcPr>
          <w:p w:rsidR="00CD001D" w:rsidRDefault="00EF0C30" w:rsidP="00CD001D">
            <w:pPr>
              <w:jc w:val="center"/>
              <w:rPr>
                <w:sz w:val="20"/>
                <w:szCs w:val="20"/>
              </w:rPr>
            </w:pPr>
            <w:r>
              <w:rPr>
                <w:sz w:val="20"/>
                <w:szCs w:val="20"/>
              </w:rPr>
              <w:t>58</w:t>
            </w:r>
          </w:p>
          <w:p w:rsidR="00656337" w:rsidRPr="00CD001D" w:rsidRDefault="00656337" w:rsidP="00CD001D">
            <w:pPr>
              <w:jc w:val="center"/>
              <w:rPr>
                <w:sz w:val="20"/>
                <w:szCs w:val="20"/>
              </w:rPr>
            </w:pPr>
          </w:p>
        </w:tc>
        <w:tc>
          <w:tcPr>
            <w:tcW w:w="1066" w:type="dxa"/>
            <w:tcBorders>
              <w:left w:val="nil"/>
            </w:tcBorders>
            <w:shd w:val="clear" w:color="000000" w:fill="FFFFFF"/>
          </w:tcPr>
          <w:p w:rsidR="00CD001D" w:rsidRDefault="00EF0C30" w:rsidP="00CD001D">
            <w:pPr>
              <w:jc w:val="center"/>
              <w:rPr>
                <w:sz w:val="20"/>
                <w:szCs w:val="20"/>
              </w:rPr>
            </w:pPr>
            <w:r>
              <w:rPr>
                <w:sz w:val="20"/>
                <w:szCs w:val="20"/>
              </w:rPr>
              <w:t>58</w:t>
            </w:r>
          </w:p>
          <w:p w:rsidR="00656337" w:rsidRPr="00CD001D" w:rsidRDefault="00656337" w:rsidP="00CD001D">
            <w:pPr>
              <w:jc w:val="center"/>
              <w:rPr>
                <w:sz w:val="20"/>
                <w:szCs w:val="20"/>
              </w:rPr>
            </w:pPr>
          </w:p>
        </w:tc>
        <w:tc>
          <w:tcPr>
            <w:tcW w:w="1066" w:type="dxa"/>
            <w:tcBorders>
              <w:left w:val="nil"/>
            </w:tcBorders>
            <w:shd w:val="clear" w:color="000000" w:fill="FFFFFF"/>
          </w:tcPr>
          <w:p w:rsidR="00CD001D" w:rsidRDefault="00EF0C30" w:rsidP="00CD001D">
            <w:pPr>
              <w:jc w:val="center"/>
              <w:rPr>
                <w:sz w:val="20"/>
                <w:szCs w:val="20"/>
              </w:rPr>
            </w:pPr>
            <w:r>
              <w:rPr>
                <w:sz w:val="20"/>
                <w:szCs w:val="20"/>
              </w:rPr>
              <w:t>58</w:t>
            </w:r>
          </w:p>
          <w:p w:rsidR="00656337" w:rsidRPr="00CD001D" w:rsidRDefault="00656337" w:rsidP="00CD001D">
            <w:pPr>
              <w:jc w:val="cente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 xml:space="preserve">     </w:t>
            </w:r>
            <w:r w:rsidRPr="00CD001D">
              <w:rPr>
                <w:sz w:val="21"/>
                <w:szCs w:val="21"/>
              </w:rPr>
              <w:t>средних предприятий</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единиц</w:t>
            </w:r>
          </w:p>
        </w:tc>
        <w:tc>
          <w:tcPr>
            <w:tcW w:w="1067"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6</w:t>
            </w:r>
          </w:p>
        </w:tc>
        <w:tc>
          <w:tcPr>
            <w:tcW w:w="10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7</w:t>
            </w:r>
          </w:p>
        </w:tc>
        <w:tc>
          <w:tcPr>
            <w:tcW w:w="9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7</w:t>
            </w:r>
          </w:p>
        </w:tc>
        <w:tc>
          <w:tcPr>
            <w:tcW w:w="10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5</w:t>
            </w:r>
          </w:p>
        </w:tc>
        <w:tc>
          <w:tcPr>
            <w:tcW w:w="9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5</w:t>
            </w:r>
          </w:p>
        </w:tc>
        <w:tc>
          <w:tcPr>
            <w:tcW w:w="966" w:type="dxa"/>
            <w:tcBorders>
              <w:top w:val="nil"/>
              <w:left w:val="nil"/>
            </w:tcBorders>
            <w:shd w:val="clear" w:color="000000" w:fill="FFFFFF"/>
          </w:tcPr>
          <w:p w:rsidR="00CD001D" w:rsidRPr="00656337" w:rsidRDefault="00CD001D" w:rsidP="00CD001D">
            <w:pPr>
              <w:jc w:val="center"/>
              <w:rPr>
                <w:sz w:val="20"/>
                <w:szCs w:val="20"/>
                <w:highlight w:val="cyan"/>
              </w:rPr>
            </w:pPr>
            <w:r w:rsidRPr="00656337">
              <w:rPr>
                <w:sz w:val="20"/>
                <w:szCs w:val="20"/>
                <w:highlight w:val="cyan"/>
              </w:rPr>
              <w:t>4</w:t>
            </w:r>
          </w:p>
        </w:tc>
        <w:tc>
          <w:tcPr>
            <w:tcW w:w="1050" w:type="dxa"/>
            <w:tcBorders>
              <w:top w:val="nil"/>
              <w:left w:val="nil"/>
            </w:tcBorders>
            <w:shd w:val="clear" w:color="000000" w:fill="FFFFFF"/>
          </w:tcPr>
          <w:p w:rsidR="00CD001D" w:rsidRPr="00A87D52" w:rsidRDefault="00C067B4" w:rsidP="00EF0C30">
            <w:pPr>
              <w:jc w:val="center"/>
              <w:rPr>
                <w:sz w:val="20"/>
                <w:szCs w:val="20"/>
                <w:highlight w:val="yellow"/>
              </w:rPr>
            </w:pPr>
            <w:r w:rsidRPr="00A87D52">
              <w:rPr>
                <w:sz w:val="20"/>
                <w:szCs w:val="20"/>
                <w:highlight w:val="yellow"/>
              </w:rPr>
              <w:t>4</w:t>
            </w:r>
          </w:p>
        </w:tc>
        <w:tc>
          <w:tcPr>
            <w:tcW w:w="1066" w:type="dxa"/>
            <w:tcBorders>
              <w:top w:val="nil"/>
              <w:left w:val="nil"/>
            </w:tcBorders>
            <w:shd w:val="clear" w:color="000000" w:fill="FFFFFF"/>
          </w:tcPr>
          <w:p w:rsidR="00CD001D" w:rsidRPr="00861CE6" w:rsidRDefault="00C067B4" w:rsidP="00CD001D">
            <w:pPr>
              <w:jc w:val="center"/>
              <w:rPr>
                <w:sz w:val="20"/>
                <w:szCs w:val="20"/>
              </w:rPr>
            </w:pPr>
            <w:r w:rsidRPr="00861CE6">
              <w:rPr>
                <w:sz w:val="20"/>
                <w:szCs w:val="20"/>
              </w:rPr>
              <w:t xml:space="preserve"> 4</w:t>
            </w:r>
          </w:p>
        </w:tc>
        <w:tc>
          <w:tcPr>
            <w:tcW w:w="1066" w:type="dxa"/>
            <w:tcBorders>
              <w:top w:val="nil"/>
              <w:left w:val="nil"/>
            </w:tcBorders>
            <w:shd w:val="clear" w:color="000000" w:fill="FFFFFF"/>
          </w:tcPr>
          <w:p w:rsidR="00CD001D" w:rsidRPr="00861CE6" w:rsidRDefault="00C067B4" w:rsidP="00861CE6">
            <w:pPr>
              <w:jc w:val="center"/>
              <w:rPr>
                <w:sz w:val="20"/>
                <w:szCs w:val="20"/>
              </w:rPr>
            </w:pPr>
            <w:r w:rsidRPr="00861CE6">
              <w:rPr>
                <w:sz w:val="20"/>
                <w:szCs w:val="20"/>
              </w:rPr>
              <w:t>4</w:t>
            </w:r>
          </w:p>
        </w:tc>
        <w:tc>
          <w:tcPr>
            <w:tcW w:w="1066" w:type="dxa"/>
            <w:tcBorders>
              <w:top w:val="nil"/>
              <w:left w:val="nil"/>
            </w:tcBorders>
            <w:shd w:val="clear" w:color="000000" w:fill="FFFFFF"/>
          </w:tcPr>
          <w:p w:rsidR="00CD001D" w:rsidRPr="00861CE6" w:rsidRDefault="00564103" w:rsidP="00861CE6">
            <w:pPr>
              <w:jc w:val="center"/>
              <w:rPr>
                <w:sz w:val="20"/>
                <w:szCs w:val="20"/>
              </w:rPr>
            </w:pPr>
            <w:r w:rsidRPr="00861CE6">
              <w:rPr>
                <w:sz w:val="20"/>
                <w:szCs w:val="20"/>
              </w:rPr>
              <w:t>4</w:t>
            </w:r>
          </w:p>
        </w:tc>
        <w:tc>
          <w:tcPr>
            <w:tcW w:w="1066" w:type="dxa"/>
            <w:tcBorders>
              <w:top w:val="nil"/>
              <w:left w:val="nil"/>
            </w:tcBorders>
            <w:shd w:val="clear" w:color="000000" w:fill="FFFFFF"/>
          </w:tcPr>
          <w:p w:rsidR="00CD001D" w:rsidRPr="00861CE6" w:rsidRDefault="00564103" w:rsidP="00861CE6">
            <w:pPr>
              <w:jc w:val="center"/>
              <w:rPr>
                <w:sz w:val="20"/>
                <w:szCs w:val="20"/>
              </w:rPr>
            </w:pPr>
            <w:r w:rsidRPr="00861CE6">
              <w:rPr>
                <w:sz w:val="20"/>
                <w:szCs w:val="20"/>
              </w:rPr>
              <w:t>4</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 xml:space="preserve">     малых </w:t>
            </w:r>
            <w:r w:rsidRPr="00CD001D">
              <w:rPr>
                <w:sz w:val="21"/>
                <w:szCs w:val="21"/>
              </w:rPr>
              <w:t>предприятий</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единиц</w:t>
            </w:r>
          </w:p>
        </w:tc>
        <w:tc>
          <w:tcPr>
            <w:tcW w:w="1067"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16</w:t>
            </w:r>
          </w:p>
        </w:tc>
        <w:tc>
          <w:tcPr>
            <w:tcW w:w="10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18</w:t>
            </w:r>
          </w:p>
        </w:tc>
        <w:tc>
          <w:tcPr>
            <w:tcW w:w="9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18</w:t>
            </w:r>
          </w:p>
        </w:tc>
        <w:tc>
          <w:tcPr>
            <w:tcW w:w="10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12</w:t>
            </w:r>
          </w:p>
        </w:tc>
        <w:tc>
          <w:tcPr>
            <w:tcW w:w="9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12</w:t>
            </w:r>
          </w:p>
        </w:tc>
        <w:tc>
          <w:tcPr>
            <w:tcW w:w="966" w:type="dxa"/>
            <w:tcBorders>
              <w:top w:val="nil"/>
              <w:left w:val="nil"/>
            </w:tcBorders>
            <w:shd w:val="clear" w:color="000000" w:fill="FFFFFF"/>
          </w:tcPr>
          <w:p w:rsidR="00CD001D" w:rsidRPr="00656337" w:rsidRDefault="00CD001D" w:rsidP="00CD001D">
            <w:pPr>
              <w:jc w:val="center"/>
              <w:rPr>
                <w:sz w:val="20"/>
                <w:szCs w:val="20"/>
                <w:highlight w:val="cyan"/>
              </w:rPr>
            </w:pPr>
            <w:r w:rsidRPr="00656337">
              <w:rPr>
                <w:sz w:val="20"/>
                <w:szCs w:val="20"/>
                <w:highlight w:val="cyan"/>
              </w:rPr>
              <w:t>12</w:t>
            </w:r>
          </w:p>
        </w:tc>
        <w:tc>
          <w:tcPr>
            <w:tcW w:w="1050" w:type="dxa"/>
            <w:tcBorders>
              <w:top w:val="nil"/>
              <w:left w:val="nil"/>
            </w:tcBorders>
            <w:shd w:val="clear" w:color="000000" w:fill="FFFFFF"/>
          </w:tcPr>
          <w:p w:rsidR="00CD001D" w:rsidRPr="00A87D52" w:rsidRDefault="00564103" w:rsidP="00EF0C30">
            <w:pPr>
              <w:jc w:val="center"/>
              <w:rPr>
                <w:sz w:val="20"/>
                <w:szCs w:val="20"/>
                <w:highlight w:val="yellow"/>
              </w:rPr>
            </w:pPr>
            <w:r w:rsidRPr="00A87D52">
              <w:rPr>
                <w:sz w:val="20"/>
                <w:szCs w:val="20"/>
                <w:highlight w:val="yellow"/>
              </w:rPr>
              <w:t>11</w:t>
            </w:r>
          </w:p>
        </w:tc>
        <w:tc>
          <w:tcPr>
            <w:tcW w:w="1066" w:type="dxa"/>
            <w:tcBorders>
              <w:top w:val="nil"/>
              <w:left w:val="nil"/>
            </w:tcBorders>
            <w:shd w:val="clear" w:color="000000" w:fill="FFFFFF"/>
          </w:tcPr>
          <w:p w:rsidR="00CD001D" w:rsidRPr="00861CE6" w:rsidRDefault="00564103" w:rsidP="00CD001D">
            <w:pPr>
              <w:jc w:val="center"/>
              <w:rPr>
                <w:sz w:val="20"/>
                <w:szCs w:val="20"/>
              </w:rPr>
            </w:pPr>
            <w:r w:rsidRPr="00861CE6">
              <w:rPr>
                <w:sz w:val="20"/>
                <w:szCs w:val="20"/>
              </w:rPr>
              <w:t>11</w:t>
            </w:r>
          </w:p>
        </w:tc>
        <w:tc>
          <w:tcPr>
            <w:tcW w:w="1066" w:type="dxa"/>
            <w:tcBorders>
              <w:top w:val="nil"/>
              <w:left w:val="nil"/>
            </w:tcBorders>
            <w:shd w:val="clear" w:color="000000" w:fill="FFFFFF"/>
          </w:tcPr>
          <w:p w:rsidR="00CD001D" w:rsidRPr="00861CE6" w:rsidRDefault="00564103" w:rsidP="00861CE6">
            <w:pPr>
              <w:jc w:val="center"/>
              <w:rPr>
                <w:sz w:val="20"/>
                <w:szCs w:val="20"/>
              </w:rPr>
            </w:pPr>
            <w:r w:rsidRPr="00861CE6">
              <w:rPr>
                <w:sz w:val="20"/>
                <w:szCs w:val="20"/>
              </w:rPr>
              <w:t>11</w:t>
            </w:r>
          </w:p>
        </w:tc>
        <w:tc>
          <w:tcPr>
            <w:tcW w:w="1066" w:type="dxa"/>
            <w:tcBorders>
              <w:top w:val="nil"/>
              <w:left w:val="nil"/>
            </w:tcBorders>
            <w:shd w:val="clear" w:color="000000" w:fill="FFFFFF"/>
          </w:tcPr>
          <w:p w:rsidR="00CD001D" w:rsidRPr="00861CE6" w:rsidRDefault="00564103" w:rsidP="00861CE6">
            <w:pPr>
              <w:jc w:val="center"/>
              <w:rPr>
                <w:sz w:val="20"/>
                <w:szCs w:val="20"/>
              </w:rPr>
            </w:pPr>
            <w:r w:rsidRPr="00861CE6">
              <w:rPr>
                <w:sz w:val="20"/>
                <w:szCs w:val="20"/>
              </w:rPr>
              <w:t>11</w:t>
            </w:r>
          </w:p>
        </w:tc>
        <w:tc>
          <w:tcPr>
            <w:tcW w:w="1066" w:type="dxa"/>
            <w:tcBorders>
              <w:top w:val="nil"/>
              <w:left w:val="nil"/>
            </w:tcBorders>
            <w:shd w:val="clear" w:color="000000" w:fill="FFFFFF"/>
          </w:tcPr>
          <w:p w:rsidR="00CD001D" w:rsidRPr="00861CE6" w:rsidRDefault="00564103" w:rsidP="00861CE6">
            <w:pPr>
              <w:jc w:val="center"/>
              <w:rPr>
                <w:sz w:val="20"/>
                <w:szCs w:val="20"/>
              </w:rPr>
            </w:pPr>
            <w:r w:rsidRPr="00861CE6">
              <w:rPr>
                <w:sz w:val="20"/>
                <w:szCs w:val="20"/>
              </w:rPr>
              <w:t>11</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 xml:space="preserve">     микро предприятий</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единиц</w:t>
            </w:r>
          </w:p>
        </w:tc>
        <w:tc>
          <w:tcPr>
            <w:tcW w:w="1067"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64</w:t>
            </w:r>
          </w:p>
        </w:tc>
        <w:tc>
          <w:tcPr>
            <w:tcW w:w="10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56</w:t>
            </w:r>
          </w:p>
        </w:tc>
        <w:tc>
          <w:tcPr>
            <w:tcW w:w="9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48</w:t>
            </w:r>
          </w:p>
        </w:tc>
        <w:tc>
          <w:tcPr>
            <w:tcW w:w="10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47</w:t>
            </w:r>
          </w:p>
        </w:tc>
        <w:tc>
          <w:tcPr>
            <w:tcW w:w="9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47</w:t>
            </w:r>
          </w:p>
        </w:tc>
        <w:tc>
          <w:tcPr>
            <w:tcW w:w="966" w:type="dxa"/>
            <w:tcBorders>
              <w:top w:val="nil"/>
              <w:left w:val="nil"/>
            </w:tcBorders>
            <w:shd w:val="clear" w:color="000000" w:fill="FFFFFF"/>
          </w:tcPr>
          <w:p w:rsidR="00CD001D" w:rsidRPr="00656337" w:rsidRDefault="00CD001D" w:rsidP="00CD001D">
            <w:pPr>
              <w:jc w:val="center"/>
              <w:rPr>
                <w:sz w:val="20"/>
                <w:szCs w:val="20"/>
                <w:highlight w:val="cyan"/>
              </w:rPr>
            </w:pPr>
            <w:r w:rsidRPr="00656337">
              <w:rPr>
                <w:sz w:val="20"/>
                <w:szCs w:val="20"/>
                <w:highlight w:val="cyan"/>
              </w:rPr>
              <w:t>47</w:t>
            </w:r>
          </w:p>
        </w:tc>
        <w:tc>
          <w:tcPr>
            <w:tcW w:w="1050" w:type="dxa"/>
            <w:tcBorders>
              <w:top w:val="nil"/>
              <w:left w:val="nil"/>
            </w:tcBorders>
            <w:shd w:val="clear" w:color="000000" w:fill="FFFFFF"/>
          </w:tcPr>
          <w:p w:rsidR="00CD001D" w:rsidRPr="00A87D52" w:rsidRDefault="00564103" w:rsidP="00EF0C30">
            <w:pPr>
              <w:jc w:val="center"/>
              <w:rPr>
                <w:sz w:val="20"/>
                <w:szCs w:val="20"/>
                <w:highlight w:val="yellow"/>
              </w:rPr>
            </w:pPr>
            <w:r w:rsidRPr="00A87D52">
              <w:rPr>
                <w:sz w:val="20"/>
                <w:szCs w:val="20"/>
                <w:highlight w:val="yellow"/>
              </w:rPr>
              <w:t>43</w:t>
            </w:r>
          </w:p>
        </w:tc>
        <w:tc>
          <w:tcPr>
            <w:tcW w:w="1066" w:type="dxa"/>
            <w:tcBorders>
              <w:top w:val="nil"/>
              <w:left w:val="nil"/>
            </w:tcBorders>
            <w:shd w:val="clear" w:color="000000" w:fill="FFFFFF"/>
          </w:tcPr>
          <w:p w:rsidR="00CD001D" w:rsidRPr="00861CE6" w:rsidRDefault="00564103" w:rsidP="00CD001D">
            <w:pPr>
              <w:jc w:val="center"/>
              <w:rPr>
                <w:sz w:val="20"/>
                <w:szCs w:val="20"/>
              </w:rPr>
            </w:pPr>
            <w:r w:rsidRPr="00861CE6">
              <w:rPr>
                <w:sz w:val="20"/>
                <w:szCs w:val="20"/>
              </w:rPr>
              <w:t>43</w:t>
            </w:r>
          </w:p>
        </w:tc>
        <w:tc>
          <w:tcPr>
            <w:tcW w:w="1066" w:type="dxa"/>
            <w:tcBorders>
              <w:top w:val="nil"/>
              <w:left w:val="nil"/>
            </w:tcBorders>
            <w:shd w:val="clear" w:color="000000" w:fill="FFFFFF"/>
          </w:tcPr>
          <w:p w:rsidR="00CD001D" w:rsidRPr="00861CE6" w:rsidRDefault="00564103" w:rsidP="00861CE6">
            <w:pPr>
              <w:jc w:val="center"/>
              <w:rPr>
                <w:sz w:val="20"/>
                <w:szCs w:val="20"/>
              </w:rPr>
            </w:pPr>
            <w:r w:rsidRPr="00861CE6">
              <w:rPr>
                <w:sz w:val="20"/>
                <w:szCs w:val="20"/>
              </w:rPr>
              <w:t>43</w:t>
            </w:r>
          </w:p>
        </w:tc>
        <w:tc>
          <w:tcPr>
            <w:tcW w:w="1066" w:type="dxa"/>
            <w:tcBorders>
              <w:top w:val="nil"/>
              <w:left w:val="nil"/>
            </w:tcBorders>
            <w:shd w:val="clear" w:color="000000" w:fill="FFFFFF"/>
          </w:tcPr>
          <w:p w:rsidR="00CD001D" w:rsidRPr="00861CE6" w:rsidRDefault="00564103" w:rsidP="00861CE6">
            <w:pPr>
              <w:jc w:val="center"/>
              <w:rPr>
                <w:sz w:val="20"/>
                <w:szCs w:val="20"/>
              </w:rPr>
            </w:pPr>
            <w:r w:rsidRPr="00861CE6">
              <w:rPr>
                <w:sz w:val="20"/>
                <w:szCs w:val="20"/>
              </w:rPr>
              <w:t>43</w:t>
            </w:r>
          </w:p>
        </w:tc>
        <w:tc>
          <w:tcPr>
            <w:tcW w:w="1066" w:type="dxa"/>
            <w:tcBorders>
              <w:top w:val="nil"/>
              <w:left w:val="nil"/>
            </w:tcBorders>
            <w:shd w:val="clear" w:color="000000" w:fill="FFFFFF"/>
          </w:tcPr>
          <w:p w:rsidR="00CD001D" w:rsidRPr="00861CE6" w:rsidRDefault="00564103" w:rsidP="00861CE6">
            <w:pPr>
              <w:jc w:val="center"/>
              <w:rPr>
                <w:sz w:val="20"/>
                <w:szCs w:val="20"/>
              </w:rPr>
            </w:pPr>
            <w:r w:rsidRPr="00861CE6">
              <w:rPr>
                <w:sz w:val="20"/>
                <w:szCs w:val="20"/>
              </w:rPr>
              <w:t>43</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Количество индивидуальных предпринимателей</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единиц</w:t>
            </w:r>
          </w:p>
        </w:tc>
        <w:tc>
          <w:tcPr>
            <w:tcW w:w="1067"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471</w:t>
            </w:r>
          </w:p>
        </w:tc>
        <w:tc>
          <w:tcPr>
            <w:tcW w:w="10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470</w:t>
            </w:r>
          </w:p>
        </w:tc>
        <w:tc>
          <w:tcPr>
            <w:tcW w:w="9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451</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405</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414</w:t>
            </w:r>
          </w:p>
        </w:tc>
        <w:tc>
          <w:tcPr>
            <w:tcW w:w="966" w:type="dxa"/>
            <w:tcBorders>
              <w:top w:val="nil"/>
              <w:left w:val="nil"/>
            </w:tcBorders>
          </w:tcPr>
          <w:p w:rsidR="00CD001D" w:rsidRPr="00656337" w:rsidRDefault="00CD001D" w:rsidP="00CD001D">
            <w:pPr>
              <w:jc w:val="center"/>
              <w:rPr>
                <w:sz w:val="20"/>
                <w:szCs w:val="20"/>
                <w:highlight w:val="cyan"/>
              </w:rPr>
            </w:pPr>
            <w:r w:rsidRPr="00656337">
              <w:rPr>
                <w:sz w:val="20"/>
                <w:szCs w:val="20"/>
                <w:highlight w:val="cyan"/>
              </w:rPr>
              <w:t>411</w:t>
            </w:r>
          </w:p>
        </w:tc>
        <w:tc>
          <w:tcPr>
            <w:tcW w:w="1050" w:type="dxa"/>
            <w:tcBorders>
              <w:top w:val="nil"/>
              <w:left w:val="nil"/>
            </w:tcBorders>
          </w:tcPr>
          <w:p w:rsidR="00CD001D" w:rsidRPr="00A87D52" w:rsidRDefault="00C067B4" w:rsidP="00EF0C30">
            <w:pPr>
              <w:jc w:val="center"/>
              <w:rPr>
                <w:sz w:val="20"/>
                <w:szCs w:val="20"/>
                <w:highlight w:val="yellow"/>
              </w:rPr>
            </w:pPr>
            <w:r w:rsidRPr="00A87D52">
              <w:rPr>
                <w:sz w:val="20"/>
                <w:szCs w:val="20"/>
                <w:highlight w:val="yellow"/>
              </w:rPr>
              <w:t>371</w:t>
            </w:r>
          </w:p>
        </w:tc>
        <w:tc>
          <w:tcPr>
            <w:tcW w:w="1066" w:type="dxa"/>
            <w:tcBorders>
              <w:top w:val="nil"/>
              <w:left w:val="nil"/>
            </w:tcBorders>
          </w:tcPr>
          <w:p w:rsidR="00CD001D" w:rsidRPr="00861CE6" w:rsidRDefault="00C067B4" w:rsidP="00CD001D">
            <w:pPr>
              <w:jc w:val="center"/>
              <w:rPr>
                <w:sz w:val="20"/>
                <w:szCs w:val="20"/>
              </w:rPr>
            </w:pPr>
            <w:r w:rsidRPr="00861CE6">
              <w:rPr>
                <w:sz w:val="20"/>
                <w:szCs w:val="20"/>
              </w:rPr>
              <w:t xml:space="preserve"> 371</w:t>
            </w:r>
          </w:p>
        </w:tc>
        <w:tc>
          <w:tcPr>
            <w:tcW w:w="1066" w:type="dxa"/>
            <w:tcBorders>
              <w:top w:val="nil"/>
              <w:left w:val="nil"/>
            </w:tcBorders>
          </w:tcPr>
          <w:p w:rsidR="00CD001D" w:rsidRPr="00861CE6" w:rsidRDefault="00C067B4" w:rsidP="00861CE6">
            <w:pPr>
              <w:jc w:val="center"/>
              <w:rPr>
                <w:sz w:val="20"/>
                <w:szCs w:val="20"/>
              </w:rPr>
            </w:pPr>
            <w:r w:rsidRPr="00861CE6">
              <w:rPr>
                <w:sz w:val="20"/>
                <w:szCs w:val="20"/>
              </w:rPr>
              <w:t>371</w:t>
            </w:r>
          </w:p>
        </w:tc>
        <w:tc>
          <w:tcPr>
            <w:tcW w:w="1066" w:type="dxa"/>
            <w:tcBorders>
              <w:top w:val="nil"/>
              <w:left w:val="nil"/>
            </w:tcBorders>
          </w:tcPr>
          <w:p w:rsidR="00CD001D" w:rsidRPr="00861CE6" w:rsidRDefault="00C067B4" w:rsidP="00861CE6">
            <w:pPr>
              <w:jc w:val="center"/>
              <w:rPr>
                <w:sz w:val="20"/>
                <w:szCs w:val="20"/>
              </w:rPr>
            </w:pPr>
            <w:r w:rsidRPr="00861CE6">
              <w:rPr>
                <w:sz w:val="20"/>
                <w:szCs w:val="20"/>
              </w:rPr>
              <w:t>371</w:t>
            </w:r>
          </w:p>
        </w:tc>
        <w:tc>
          <w:tcPr>
            <w:tcW w:w="1066" w:type="dxa"/>
            <w:tcBorders>
              <w:top w:val="nil"/>
              <w:left w:val="nil"/>
            </w:tcBorders>
          </w:tcPr>
          <w:p w:rsidR="00CD001D" w:rsidRPr="00861CE6" w:rsidRDefault="00861CE6" w:rsidP="00861CE6">
            <w:pPr>
              <w:jc w:val="center"/>
              <w:rPr>
                <w:sz w:val="20"/>
                <w:szCs w:val="20"/>
              </w:rPr>
            </w:pPr>
            <w:r w:rsidRPr="00861CE6">
              <w:rPr>
                <w:sz w:val="20"/>
                <w:szCs w:val="20"/>
              </w:rPr>
              <w:t>371</w:t>
            </w:r>
          </w:p>
          <w:p w:rsidR="00C067B4" w:rsidRPr="00861CE6" w:rsidRDefault="00C067B4" w:rsidP="00861CE6">
            <w:pPr>
              <w:jc w:val="center"/>
              <w:rPr>
                <w:sz w:val="20"/>
                <w:szCs w:val="20"/>
              </w:rPr>
            </w:pP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Количество КФХ</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единиц</w:t>
            </w:r>
          </w:p>
        </w:tc>
        <w:tc>
          <w:tcPr>
            <w:tcW w:w="1067" w:type="dxa"/>
            <w:tcBorders>
              <w:left w:val="nil"/>
            </w:tcBorders>
            <w:shd w:val="clear" w:color="000000" w:fill="FFFFFF"/>
          </w:tcPr>
          <w:p w:rsidR="00CD001D" w:rsidRPr="00CD001D" w:rsidRDefault="00CD001D" w:rsidP="00CD001D">
            <w:pPr>
              <w:jc w:val="center"/>
              <w:rPr>
                <w:sz w:val="20"/>
                <w:szCs w:val="20"/>
              </w:rPr>
            </w:pPr>
            <w:r w:rsidRPr="00CD001D">
              <w:rPr>
                <w:sz w:val="20"/>
                <w:szCs w:val="20"/>
              </w:rPr>
              <w:t>29</w:t>
            </w:r>
          </w:p>
        </w:tc>
        <w:tc>
          <w:tcPr>
            <w:tcW w:w="1066" w:type="dxa"/>
            <w:tcBorders>
              <w:left w:val="nil"/>
            </w:tcBorders>
            <w:shd w:val="clear" w:color="000000" w:fill="FFFFFF"/>
          </w:tcPr>
          <w:p w:rsidR="00CD001D" w:rsidRPr="00CD001D" w:rsidRDefault="00CD001D" w:rsidP="00CD001D">
            <w:pPr>
              <w:jc w:val="center"/>
              <w:rPr>
                <w:sz w:val="20"/>
                <w:szCs w:val="20"/>
              </w:rPr>
            </w:pPr>
            <w:r w:rsidRPr="00CD001D">
              <w:rPr>
                <w:sz w:val="20"/>
                <w:szCs w:val="20"/>
              </w:rPr>
              <w:t>29</w:t>
            </w:r>
          </w:p>
        </w:tc>
        <w:tc>
          <w:tcPr>
            <w:tcW w:w="966" w:type="dxa"/>
            <w:tcBorders>
              <w:left w:val="nil"/>
            </w:tcBorders>
            <w:shd w:val="clear" w:color="000000" w:fill="FFFFFF"/>
          </w:tcPr>
          <w:p w:rsidR="00CD001D" w:rsidRPr="00CD001D" w:rsidRDefault="00CD001D" w:rsidP="00CD001D">
            <w:pPr>
              <w:jc w:val="center"/>
              <w:rPr>
                <w:sz w:val="20"/>
                <w:szCs w:val="20"/>
              </w:rPr>
            </w:pPr>
            <w:r w:rsidRPr="00CD001D">
              <w:rPr>
                <w:sz w:val="20"/>
                <w:szCs w:val="20"/>
              </w:rPr>
              <w:t>28</w:t>
            </w:r>
          </w:p>
        </w:tc>
        <w:tc>
          <w:tcPr>
            <w:tcW w:w="1066" w:type="dxa"/>
            <w:tcBorders>
              <w:left w:val="nil"/>
            </w:tcBorders>
            <w:shd w:val="clear" w:color="000000" w:fill="FFFFFF"/>
          </w:tcPr>
          <w:p w:rsidR="00CD001D" w:rsidRPr="00CD001D" w:rsidRDefault="00CD001D" w:rsidP="00CD001D">
            <w:pPr>
              <w:jc w:val="center"/>
              <w:rPr>
                <w:sz w:val="20"/>
                <w:szCs w:val="20"/>
              </w:rPr>
            </w:pPr>
            <w:r w:rsidRPr="00CD001D">
              <w:rPr>
                <w:sz w:val="20"/>
                <w:szCs w:val="20"/>
              </w:rPr>
              <w:t>25</w:t>
            </w:r>
          </w:p>
        </w:tc>
        <w:tc>
          <w:tcPr>
            <w:tcW w:w="966" w:type="dxa"/>
            <w:tcBorders>
              <w:left w:val="nil"/>
            </w:tcBorders>
            <w:shd w:val="clear" w:color="000000" w:fill="FFFFFF"/>
          </w:tcPr>
          <w:p w:rsidR="00CD001D" w:rsidRPr="00CD001D" w:rsidRDefault="00CD001D" w:rsidP="00CD001D">
            <w:pPr>
              <w:jc w:val="center"/>
              <w:rPr>
                <w:sz w:val="20"/>
                <w:szCs w:val="20"/>
              </w:rPr>
            </w:pPr>
            <w:r w:rsidRPr="00CD001D">
              <w:rPr>
                <w:sz w:val="20"/>
                <w:szCs w:val="20"/>
              </w:rPr>
              <w:t>25</w:t>
            </w:r>
          </w:p>
        </w:tc>
        <w:tc>
          <w:tcPr>
            <w:tcW w:w="966" w:type="dxa"/>
            <w:tcBorders>
              <w:left w:val="nil"/>
            </w:tcBorders>
            <w:shd w:val="clear" w:color="000000" w:fill="FFFFFF"/>
          </w:tcPr>
          <w:p w:rsidR="00CD001D" w:rsidRPr="00CD001D" w:rsidRDefault="00CD001D" w:rsidP="00CD001D">
            <w:pPr>
              <w:jc w:val="center"/>
              <w:rPr>
                <w:sz w:val="20"/>
                <w:szCs w:val="20"/>
              </w:rPr>
            </w:pPr>
            <w:r w:rsidRPr="00CD001D">
              <w:rPr>
                <w:sz w:val="20"/>
                <w:szCs w:val="20"/>
              </w:rPr>
              <w:t>23</w:t>
            </w:r>
          </w:p>
        </w:tc>
        <w:tc>
          <w:tcPr>
            <w:tcW w:w="1050" w:type="dxa"/>
            <w:tcBorders>
              <w:left w:val="nil"/>
            </w:tcBorders>
            <w:shd w:val="clear" w:color="000000" w:fill="FFFFFF"/>
          </w:tcPr>
          <w:p w:rsidR="00CD001D" w:rsidRPr="00A87D52" w:rsidRDefault="00C067B4" w:rsidP="00EF0C30">
            <w:pPr>
              <w:jc w:val="center"/>
              <w:rPr>
                <w:sz w:val="20"/>
                <w:szCs w:val="20"/>
                <w:highlight w:val="yellow"/>
              </w:rPr>
            </w:pPr>
            <w:r w:rsidRPr="00A87D52">
              <w:rPr>
                <w:sz w:val="20"/>
                <w:szCs w:val="20"/>
                <w:highlight w:val="yellow"/>
              </w:rPr>
              <w:t>24</w:t>
            </w:r>
          </w:p>
        </w:tc>
        <w:tc>
          <w:tcPr>
            <w:tcW w:w="1066" w:type="dxa"/>
            <w:tcBorders>
              <w:left w:val="nil"/>
            </w:tcBorders>
            <w:shd w:val="clear" w:color="000000" w:fill="FFFFFF"/>
          </w:tcPr>
          <w:p w:rsidR="00CD001D" w:rsidRPr="00861CE6" w:rsidRDefault="00C067B4" w:rsidP="00CD001D">
            <w:pPr>
              <w:jc w:val="center"/>
              <w:rPr>
                <w:sz w:val="20"/>
                <w:szCs w:val="20"/>
              </w:rPr>
            </w:pPr>
            <w:r w:rsidRPr="00861CE6">
              <w:rPr>
                <w:sz w:val="20"/>
                <w:szCs w:val="20"/>
              </w:rPr>
              <w:t xml:space="preserve"> 24</w:t>
            </w:r>
          </w:p>
        </w:tc>
        <w:tc>
          <w:tcPr>
            <w:tcW w:w="1066" w:type="dxa"/>
            <w:tcBorders>
              <w:left w:val="nil"/>
            </w:tcBorders>
            <w:shd w:val="clear" w:color="000000" w:fill="FFFFFF"/>
          </w:tcPr>
          <w:p w:rsidR="00CD001D" w:rsidRPr="00861CE6" w:rsidRDefault="00C067B4" w:rsidP="00861CE6">
            <w:pPr>
              <w:jc w:val="center"/>
              <w:rPr>
                <w:sz w:val="20"/>
                <w:szCs w:val="20"/>
              </w:rPr>
            </w:pPr>
            <w:r w:rsidRPr="00861CE6">
              <w:rPr>
                <w:sz w:val="20"/>
                <w:szCs w:val="20"/>
              </w:rPr>
              <w:t>24</w:t>
            </w:r>
          </w:p>
        </w:tc>
        <w:tc>
          <w:tcPr>
            <w:tcW w:w="1066" w:type="dxa"/>
            <w:tcBorders>
              <w:left w:val="nil"/>
            </w:tcBorders>
            <w:shd w:val="clear" w:color="000000" w:fill="FFFFFF"/>
          </w:tcPr>
          <w:p w:rsidR="00CD001D" w:rsidRPr="00861CE6" w:rsidRDefault="00C067B4" w:rsidP="00861CE6">
            <w:pPr>
              <w:jc w:val="center"/>
              <w:rPr>
                <w:sz w:val="20"/>
                <w:szCs w:val="20"/>
              </w:rPr>
            </w:pPr>
            <w:r w:rsidRPr="00861CE6">
              <w:rPr>
                <w:sz w:val="20"/>
                <w:szCs w:val="20"/>
              </w:rPr>
              <w:t>24</w:t>
            </w:r>
          </w:p>
        </w:tc>
        <w:tc>
          <w:tcPr>
            <w:tcW w:w="1066" w:type="dxa"/>
            <w:tcBorders>
              <w:left w:val="nil"/>
            </w:tcBorders>
            <w:shd w:val="clear" w:color="000000" w:fill="FFFFFF"/>
          </w:tcPr>
          <w:p w:rsidR="00CD001D" w:rsidRPr="00861CE6" w:rsidRDefault="00C067B4" w:rsidP="00861CE6">
            <w:pPr>
              <w:jc w:val="center"/>
              <w:rPr>
                <w:sz w:val="20"/>
                <w:szCs w:val="20"/>
              </w:rPr>
            </w:pPr>
            <w:r w:rsidRPr="00861CE6">
              <w:rPr>
                <w:sz w:val="20"/>
                <w:szCs w:val="20"/>
              </w:rPr>
              <w:t>24</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Оборот малых и средних  предприятий - всего, в сопоставимых ценах</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тыс.руб.</w:t>
            </w:r>
          </w:p>
        </w:tc>
        <w:tc>
          <w:tcPr>
            <w:tcW w:w="1067"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2043820.2</w:t>
            </w:r>
          </w:p>
        </w:tc>
        <w:tc>
          <w:tcPr>
            <w:tcW w:w="10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2362340.7</w:t>
            </w:r>
          </w:p>
        </w:tc>
        <w:tc>
          <w:tcPr>
            <w:tcW w:w="9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2577996</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2686219.7</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2852729</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3026175</w:t>
            </w:r>
          </w:p>
        </w:tc>
        <w:tc>
          <w:tcPr>
            <w:tcW w:w="1050" w:type="dxa"/>
            <w:tcBorders>
              <w:top w:val="nil"/>
              <w:left w:val="nil"/>
            </w:tcBorders>
          </w:tcPr>
          <w:p w:rsidR="00CD001D" w:rsidRPr="00A87D52" w:rsidRDefault="00CD001D" w:rsidP="00CD001D">
            <w:pPr>
              <w:jc w:val="center"/>
              <w:rPr>
                <w:sz w:val="20"/>
                <w:szCs w:val="20"/>
                <w:highlight w:val="yellow"/>
              </w:rPr>
            </w:pPr>
            <w:r w:rsidRPr="00A87D52">
              <w:rPr>
                <w:sz w:val="20"/>
                <w:szCs w:val="20"/>
                <w:highlight w:val="yellow"/>
              </w:rPr>
              <w:t>3207573</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3369877</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3544343</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3727839</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3920828</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Оборот общественного питания предприятий малого и среднего бизнеса</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тыс.руб.</w:t>
            </w:r>
          </w:p>
        </w:tc>
        <w:tc>
          <w:tcPr>
            <w:tcW w:w="1067"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39545.6</w:t>
            </w:r>
          </w:p>
        </w:tc>
        <w:tc>
          <w:tcPr>
            <w:tcW w:w="10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45261.8</w:t>
            </w:r>
          </w:p>
        </w:tc>
        <w:tc>
          <w:tcPr>
            <w:tcW w:w="9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47454.3</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50340</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52818</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37777</w:t>
            </w:r>
          </w:p>
        </w:tc>
        <w:tc>
          <w:tcPr>
            <w:tcW w:w="1050" w:type="dxa"/>
            <w:tcBorders>
              <w:top w:val="nil"/>
              <w:left w:val="nil"/>
            </w:tcBorders>
          </w:tcPr>
          <w:p w:rsidR="00CD001D" w:rsidRPr="00A87D52" w:rsidRDefault="004A607A" w:rsidP="00CD001D">
            <w:pPr>
              <w:jc w:val="center"/>
              <w:rPr>
                <w:sz w:val="20"/>
                <w:szCs w:val="20"/>
                <w:highlight w:val="yellow"/>
              </w:rPr>
            </w:pPr>
            <w:r w:rsidRPr="00A87D52">
              <w:rPr>
                <w:sz w:val="20"/>
                <w:szCs w:val="20"/>
                <w:highlight w:val="yellow"/>
              </w:rPr>
              <w:t>4</w:t>
            </w:r>
            <w:r w:rsidR="00CD001D" w:rsidRPr="00A87D52">
              <w:rPr>
                <w:sz w:val="20"/>
                <w:szCs w:val="20"/>
                <w:highlight w:val="yellow"/>
              </w:rPr>
              <w:t>8150</w:t>
            </w:r>
          </w:p>
          <w:p w:rsidR="00D216E1" w:rsidRPr="00A87D52" w:rsidRDefault="00D216E1" w:rsidP="00CD001D">
            <w:pPr>
              <w:jc w:val="center"/>
              <w:rPr>
                <w:sz w:val="20"/>
                <w:szCs w:val="20"/>
                <w:highlight w:val="yellow"/>
              </w:rPr>
            </w:pPr>
          </w:p>
        </w:tc>
        <w:tc>
          <w:tcPr>
            <w:tcW w:w="1066" w:type="dxa"/>
            <w:tcBorders>
              <w:top w:val="nil"/>
              <w:left w:val="nil"/>
            </w:tcBorders>
          </w:tcPr>
          <w:p w:rsidR="00CD001D" w:rsidRDefault="004A607A" w:rsidP="00CD001D">
            <w:pPr>
              <w:jc w:val="center"/>
              <w:rPr>
                <w:sz w:val="20"/>
                <w:szCs w:val="20"/>
              </w:rPr>
            </w:pPr>
            <w:r>
              <w:rPr>
                <w:sz w:val="20"/>
                <w:szCs w:val="20"/>
              </w:rPr>
              <w:t>5</w:t>
            </w:r>
            <w:r w:rsidR="00CD001D" w:rsidRPr="00CD001D">
              <w:rPr>
                <w:sz w:val="20"/>
                <w:szCs w:val="20"/>
              </w:rPr>
              <w:t>1015</w:t>
            </w:r>
          </w:p>
          <w:p w:rsidR="00D216E1" w:rsidRPr="00CD001D" w:rsidRDefault="00D216E1" w:rsidP="00202D4F">
            <w:pPr>
              <w:jc w:val="center"/>
              <w:rPr>
                <w:sz w:val="20"/>
                <w:szCs w:val="20"/>
              </w:rPr>
            </w:pPr>
          </w:p>
        </w:tc>
        <w:tc>
          <w:tcPr>
            <w:tcW w:w="1066" w:type="dxa"/>
            <w:tcBorders>
              <w:top w:val="nil"/>
              <w:left w:val="nil"/>
            </w:tcBorders>
          </w:tcPr>
          <w:p w:rsidR="00CD001D" w:rsidRDefault="004A607A" w:rsidP="00CD001D">
            <w:pPr>
              <w:jc w:val="center"/>
              <w:rPr>
                <w:sz w:val="20"/>
                <w:szCs w:val="20"/>
              </w:rPr>
            </w:pPr>
            <w:r>
              <w:rPr>
                <w:sz w:val="20"/>
                <w:szCs w:val="20"/>
              </w:rPr>
              <w:t>5</w:t>
            </w:r>
            <w:r w:rsidR="00CD001D" w:rsidRPr="00CD001D">
              <w:rPr>
                <w:sz w:val="20"/>
                <w:szCs w:val="20"/>
              </w:rPr>
              <w:t>4020</w:t>
            </w:r>
          </w:p>
          <w:p w:rsidR="00D216E1" w:rsidRPr="00CD001D" w:rsidRDefault="00D216E1" w:rsidP="00202D4F">
            <w:pPr>
              <w:jc w:val="center"/>
              <w:rPr>
                <w:sz w:val="20"/>
                <w:szCs w:val="20"/>
              </w:rPr>
            </w:pPr>
          </w:p>
        </w:tc>
        <w:tc>
          <w:tcPr>
            <w:tcW w:w="1066" w:type="dxa"/>
            <w:tcBorders>
              <w:top w:val="nil"/>
              <w:left w:val="nil"/>
            </w:tcBorders>
          </w:tcPr>
          <w:p w:rsidR="00CD001D" w:rsidRDefault="004A607A" w:rsidP="00CD001D">
            <w:pPr>
              <w:jc w:val="center"/>
              <w:rPr>
                <w:sz w:val="20"/>
                <w:szCs w:val="20"/>
              </w:rPr>
            </w:pPr>
            <w:r>
              <w:rPr>
                <w:sz w:val="20"/>
                <w:szCs w:val="20"/>
              </w:rPr>
              <w:t>5</w:t>
            </w:r>
            <w:r w:rsidR="00CD001D" w:rsidRPr="00CD001D">
              <w:rPr>
                <w:sz w:val="20"/>
                <w:szCs w:val="20"/>
              </w:rPr>
              <w:t>7173</w:t>
            </w:r>
          </w:p>
          <w:p w:rsidR="00D216E1" w:rsidRPr="00CD001D" w:rsidRDefault="00D216E1" w:rsidP="00202D4F">
            <w:pPr>
              <w:jc w:val="center"/>
              <w:rPr>
                <w:sz w:val="20"/>
                <w:szCs w:val="20"/>
              </w:rPr>
            </w:pPr>
          </w:p>
        </w:tc>
        <w:tc>
          <w:tcPr>
            <w:tcW w:w="1066" w:type="dxa"/>
            <w:tcBorders>
              <w:top w:val="nil"/>
              <w:left w:val="nil"/>
            </w:tcBorders>
          </w:tcPr>
          <w:p w:rsidR="00CD001D" w:rsidRDefault="004A607A" w:rsidP="00CD001D">
            <w:pPr>
              <w:jc w:val="center"/>
              <w:rPr>
                <w:sz w:val="20"/>
                <w:szCs w:val="20"/>
              </w:rPr>
            </w:pPr>
            <w:r>
              <w:rPr>
                <w:sz w:val="20"/>
                <w:szCs w:val="20"/>
              </w:rPr>
              <w:t>6</w:t>
            </w:r>
            <w:r w:rsidR="00CD001D" w:rsidRPr="00CD001D">
              <w:rPr>
                <w:sz w:val="20"/>
                <w:szCs w:val="20"/>
              </w:rPr>
              <w:t>0482</w:t>
            </w:r>
          </w:p>
          <w:p w:rsidR="00D216E1" w:rsidRPr="00CD001D" w:rsidRDefault="00D216E1" w:rsidP="00202D4F">
            <w:pPr>
              <w:jc w:val="cente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 xml:space="preserve">Выручка от реализации сельскохозяйственной продукции предприятий </w:t>
            </w:r>
            <w:r w:rsidRPr="00CD001D">
              <w:rPr>
                <w:color w:val="000000"/>
                <w:sz w:val="21"/>
                <w:szCs w:val="21"/>
              </w:rPr>
              <w:lastRenderedPageBreak/>
              <w:t>малых форм собственности</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lastRenderedPageBreak/>
              <w:t>тыс.руб.</w:t>
            </w:r>
          </w:p>
        </w:tc>
        <w:tc>
          <w:tcPr>
            <w:tcW w:w="1067"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912030</w:t>
            </w:r>
          </w:p>
        </w:tc>
        <w:tc>
          <w:tcPr>
            <w:tcW w:w="10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950853</w:t>
            </w:r>
          </w:p>
        </w:tc>
        <w:tc>
          <w:tcPr>
            <w:tcW w:w="9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1097749</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1185568</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1209280</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827800</w:t>
            </w:r>
          </w:p>
        </w:tc>
        <w:tc>
          <w:tcPr>
            <w:tcW w:w="1050" w:type="dxa"/>
            <w:tcBorders>
              <w:top w:val="nil"/>
              <w:left w:val="nil"/>
            </w:tcBorders>
          </w:tcPr>
          <w:p w:rsidR="00CD001D" w:rsidRPr="00A87D52" w:rsidRDefault="004A607A" w:rsidP="00CD001D">
            <w:pPr>
              <w:jc w:val="center"/>
              <w:rPr>
                <w:sz w:val="20"/>
                <w:szCs w:val="20"/>
                <w:highlight w:val="yellow"/>
              </w:rPr>
            </w:pPr>
            <w:r w:rsidRPr="00A87D52">
              <w:rPr>
                <w:sz w:val="20"/>
                <w:szCs w:val="20"/>
                <w:highlight w:val="yellow"/>
              </w:rPr>
              <w:t>691120</w:t>
            </w:r>
          </w:p>
          <w:p w:rsidR="00403E1B" w:rsidRPr="00A87D52" w:rsidRDefault="00403E1B" w:rsidP="00CD001D">
            <w:pPr>
              <w:jc w:val="center"/>
              <w:rPr>
                <w:sz w:val="20"/>
                <w:szCs w:val="20"/>
                <w:highlight w:val="yellow"/>
              </w:rPr>
            </w:pPr>
          </w:p>
        </w:tc>
        <w:tc>
          <w:tcPr>
            <w:tcW w:w="1066" w:type="dxa"/>
            <w:tcBorders>
              <w:top w:val="nil"/>
              <w:left w:val="nil"/>
            </w:tcBorders>
          </w:tcPr>
          <w:p w:rsidR="00CD001D" w:rsidRDefault="004A607A" w:rsidP="00CD001D">
            <w:pPr>
              <w:jc w:val="center"/>
              <w:rPr>
                <w:sz w:val="20"/>
                <w:szCs w:val="20"/>
              </w:rPr>
            </w:pPr>
            <w:r>
              <w:rPr>
                <w:sz w:val="20"/>
                <w:szCs w:val="20"/>
              </w:rPr>
              <w:t>725676</w:t>
            </w:r>
          </w:p>
          <w:p w:rsidR="00403E1B" w:rsidRPr="00CD001D" w:rsidRDefault="00403E1B" w:rsidP="00CD001D">
            <w:pPr>
              <w:jc w:val="center"/>
              <w:rPr>
                <w:sz w:val="20"/>
                <w:szCs w:val="20"/>
              </w:rPr>
            </w:pPr>
          </w:p>
        </w:tc>
        <w:tc>
          <w:tcPr>
            <w:tcW w:w="1066" w:type="dxa"/>
            <w:tcBorders>
              <w:top w:val="nil"/>
              <w:left w:val="nil"/>
            </w:tcBorders>
          </w:tcPr>
          <w:p w:rsidR="00CD001D" w:rsidRDefault="004A607A" w:rsidP="00CD001D">
            <w:pPr>
              <w:jc w:val="center"/>
              <w:rPr>
                <w:sz w:val="20"/>
                <w:szCs w:val="20"/>
              </w:rPr>
            </w:pPr>
            <w:r>
              <w:rPr>
                <w:sz w:val="20"/>
                <w:szCs w:val="20"/>
              </w:rPr>
              <w:t>791960</w:t>
            </w:r>
          </w:p>
          <w:p w:rsidR="00403E1B" w:rsidRPr="00CD001D" w:rsidRDefault="00403E1B" w:rsidP="00CD001D">
            <w:pPr>
              <w:jc w:val="center"/>
              <w:rPr>
                <w:sz w:val="20"/>
                <w:szCs w:val="20"/>
              </w:rPr>
            </w:pPr>
          </w:p>
        </w:tc>
        <w:tc>
          <w:tcPr>
            <w:tcW w:w="1066" w:type="dxa"/>
            <w:tcBorders>
              <w:top w:val="nil"/>
              <w:left w:val="nil"/>
            </w:tcBorders>
          </w:tcPr>
          <w:p w:rsidR="00CD001D" w:rsidRDefault="004A607A" w:rsidP="00CD001D">
            <w:pPr>
              <w:jc w:val="center"/>
              <w:rPr>
                <w:sz w:val="20"/>
                <w:szCs w:val="20"/>
              </w:rPr>
            </w:pPr>
            <w:r>
              <w:rPr>
                <w:sz w:val="20"/>
                <w:szCs w:val="20"/>
              </w:rPr>
              <w:t>800000</w:t>
            </w:r>
          </w:p>
          <w:p w:rsidR="00403E1B" w:rsidRPr="00CD001D" w:rsidRDefault="00403E1B" w:rsidP="00CD001D">
            <w:pPr>
              <w:jc w:val="center"/>
              <w:rPr>
                <w:sz w:val="20"/>
                <w:szCs w:val="20"/>
              </w:rPr>
            </w:pPr>
          </w:p>
        </w:tc>
        <w:tc>
          <w:tcPr>
            <w:tcW w:w="1066" w:type="dxa"/>
            <w:tcBorders>
              <w:top w:val="nil"/>
              <w:left w:val="nil"/>
            </w:tcBorders>
          </w:tcPr>
          <w:p w:rsidR="00CD001D" w:rsidRDefault="004A607A" w:rsidP="00CD001D">
            <w:pPr>
              <w:jc w:val="center"/>
              <w:rPr>
                <w:sz w:val="20"/>
                <w:szCs w:val="20"/>
              </w:rPr>
            </w:pPr>
            <w:r>
              <w:rPr>
                <w:sz w:val="20"/>
                <w:szCs w:val="20"/>
              </w:rPr>
              <w:t>840060</w:t>
            </w:r>
          </w:p>
          <w:p w:rsidR="00403E1B" w:rsidRPr="00CD001D" w:rsidRDefault="00403E1B" w:rsidP="00CD001D">
            <w:pPr>
              <w:jc w:val="cente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lastRenderedPageBreak/>
              <w:t>Объем промышленного производства субъектов малого и среднего предпринимательства</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тыс.руб.</w:t>
            </w:r>
          </w:p>
        </w:tc>
        <w:tc>
          <w:tcPr>
            <w:tcW w:w="1067"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148108</w:t>
            </w:r>
          </w:p>
        </w:tc>
        <w:tc>
          <w:tcPr>
            <w:tcW w:w="10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146035</w:t>
            </w:r>
          </w:p>
        </w:tc>
        <w:tc>
          <w:tcPr>
            <w:tcW w:w="9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236812.4</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243917</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263800</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280900</w:t>
            </w:r>
          </w:p>
        </w:tc>
        <w:tc>
          <w:tcPr>
            <w:tcW w:w="1050" w:type="dxa"/>
            <w:tcBorders>
              <w:top w:val="nil"/>
              <w:left w:val="nil"/>
            </w:tcBorders>
          </w:tcPr>
          <w:p w:rsidR="00CD001D" w:rsidRPr="00A87D52" w:rsidRDefault="004A607A" w:rsidP="00CD001D">
            <w:pPr>
              <w:jc w:val="center"/>
              <w:rPr>
                <w:sz w:val="20"/>
                <w:szCs w:val="20"/>
                <w:highlight w:val="yellow"/>
              </w:rPr>
            </w:pPr>
            <w:r w:rsidRPr="00A87D52">
              <w:rPr>
                <w:sz w:val="20"/>
                <w:szCs w:val="20"/>
                <w:highlight w:val="yellow"/>
              </w:rPr>
              <w:t>434398</w:t>
            </w:r>
          </w:p>
          <w:p w:rsidR="00A522BF" w:rsidRPr="00A87D52" w:rsidRDefault="00A522BF" w:rsidP="00CD001D">
            <w:pPr>
              <w:jc w:val="center"/>
              <w:rPr>
                <w:sz w:val="20"/>
                <w:szCs w:val="20"/>
                <w:highlight w:val="yellow"/>
              </w:rPr>
            </w:pPr>
          </w:p>
        </w:tc>
        <w:tc>
          <w:tcPr>
            <w:tcW w:w="1066" w:type="dxa"/>
            <w:tcBorders>
              <w:top w:val="nil"/>
              <w:left w:val="nil"/>
            </w:tcBorders>
          </w:tcPr>
          <w:p w:rsidR="00CD001D" w:rsidRDefault="004A607A" w:rsidP="00CD001D">
            <w:pPr>
              <w:jc w:val="center"/>
              <w:rPr>
                <w:sz w:val="20"/>
                <w:szCs w:val="20"/>
              </w:rPr>
            </w:pPr>
            <w:r>
              <w:rPr>
                <w:sz w:val="20"/>
                <w:szCs w:val="20"/>
              </w:rPr>
              <w:t>456118</w:t>
            </w:r>
          </w:p>
          <w:p w:rsidR="00A522BF" w:rsidRPr="00CD001D" w:rsidRDefault="00A522BF" w:rsidP="00CD001D">
            <w:pPr>
              <w:jc w:val="center"/>
              <w:rPr>
                <w:sz w:val="20"/>
                <w:szCs w:val="20"/>
              </w:rPr>
            </w:pPr>
          </w:p>
        </w:tc>
        <w:tc>
          <w:tcPr>
            <w:tcW w:w="1066" w:type="dxa"/>
            <w:tcBorders>
              <w:top w:val="nil"/>
              <w:left w:val="nil"/>
            </w:tcBorders>
          </w:tcPr>
          <w:p w:rsidR="00CD001D" w:rsidRDefault="004A607A" w:rsidP="00CD001D">
            <w:pPr>
              <w:jc w:val="center"/>
              <w:rPr>
                <w:sz w:val="20"/>
                <w:szCs w:val="20"/>
              </w:rPr>
            </w:pPr>
            <w:r>
              <w:rPr>
                <w:sz w:val="20"/>
                <w:szCs w:val="20"/>
              </w:rPr>
              <w:t>478923</w:t>
            </w:r>
          </w:p>
          <w:p w:rsidR="00A522BF" w:rsidRPr="00CD001D" w:rsidRDefault="00A522BF" w:rsidP="00CD001D">
            <w:pPr>
              <w:jc w:val="center"/>
              <w:rPr>
                <w:sz w:val="20"/>
                <w:szCs w:val="20"/>
              </w:rPr>
            </w:pPr>
          </w:p>
        </w:tc>
        <w:tc>
          <w:tcPr>
            <w:tcW w:w="1066" w:type="dxa"/>
            <w:tcBorders>
              <w:top w:val="nil"/>
              <w:left w:val="nil"/>
            </w:tcBorders>
          </w:tcPr>
          <w:p w:rsidR="00CD001D" w:rsidRDefault="004A607A" w:rsidP="00CD001D">
            <w:pPr>
              <w:jc w:val="center"/>
              <w:rPr>
                <w:sz w:val="20"/>
                <w:szCs w:val="20"/>
              </w:rPr>
            </w:pPr>
            <w:r>
              <w:rPr>
                <w:sz w:val="20"/>
                <w:szCs w:val="20"/>
              </w:rPr>
              <w:t>502870</w:t>
            </w:r>
          </w:p>
          <w:p w:rsidR="00A522BF" w:rsidRPr="00CD001D" w:rsidRDefault="00A522BF" w:rsidP="00CD001D">
            <w:pPr>
              <w:jc w:val="center"/>
              <w:rPr>
                <w:sz w:val="20"/>
                <w:szCs w:val="20"/>
              </w:rPr>
            </w:pPr>
          </w:p>
        </w:tc>
        <w:tc>
          <w:tcPr>
            <w:tcW w:w="1066" w:type="dxa"/>
            <w:tcBorders>
              <w:top w:val="nil"/>
              <w:left w:val="nil"/>
            </w:tcBorders>
          </w:tcPr>
          <w:p w:rsidR="00CD001D" w:rsidRDefault="004A607A" w:rsidP="00CD001D">
            <w:pPr>
              <w:jc w:val="center"/>
              <w:rPr>
                <w:sz w:val="20"/>
                <w:szCs w:val="20"/>
              </w:rPr>
            </w:pPr>
            <w:r>
              <w:rPr>
                <w:sz w:val="20"/>
                <w:szCs w:val="20"/>
              </w:rPr>
              <w:t>528013</w:t>
            </w:r>
          </w:p>
          <w:p w:rsidR="00A522BF" w:rsidRPr="00CD001D" w:rsidRDefault="00A522BF" w:rsidP="00CD001D">
            <w:pPr>
              <w:jc w:val="center"/>
              <w:rPr>
                <w:sz w:val="20"/>
                <w:szCs w:val="20"/>
              </w:rPr>
            </w:pP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Среднесписочная численность работников (без внешних совместителей), занятых на предприятиях малого и среднего бизнеса- всего</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человек</w:t>
            </w:r>
          </w:p>
        </w:tc>
        <w:tc>
          <w:tcPr>
            <w:tcW w:w="1067" w:type="dxa"/>
            <w:tcBorders>
              <w:left w:val="nil"/>
            </w:tcBorders>
            <w:shd w:val="clear" w:color="000000" w:fill="FFFFFF"/>
          </w:tcPr>
          <w:p w:rsidR="00CD001D" w:rsidRPr="00CD001D" w:rsidRDefault="00CD001D" w:rsidP="00CD001D">
            <w:pPr>
              <w:jc w:val="center"/>
              <w:rPr>
                <w:sz w:val="20"/>
                <w:szCs w:val="20"/>
              </w:rPr>
            </w:pPr>
            <w:r w:rsidRPr="00CD001D">
              <w:rPr>
                <w:sz w:val="20"/>
                <w:szCs w:val="20"/>
              </w:rPr>
              <w:t>2783</w:t>
            </w:r>
          </w:p>
        </w:tc>
        <w:tc>
          <w:tcPr>
            <w:tcW w:w="1066" w:type="dxa"/>
            <w:tcBorders>
              <w:left w:val="nil"/>
            </w:tcBorders>
            <w:shd w:val="clear" w:color="000000" w:fill="FFFFFF"/>
          </w:tcPr>
          <w:p w:rsidR="00CD001D" w:rsidRPr="00CD001D" w:rsidRDefault="00CD001D" w:rsidP="00CD001D">
            <w:pPr>
              <w:jc w:val="center"/>
              <w:rPr>
                <w:sz w:val="20"/>
                <w:szCs w:val="20"/>
              </w:rPr>
            </w:pPr>
            <w:r w:rsidRPr="00CD001D">
              <w:rPr>
                <w:sz w:val="20"/>
                <w:szCs w:val="20"/>
              </w:rPr>
              <w:t>2828</w:t>
            </w:r>
          </w:p>
        </w:tc>
        <w:tc>
          <w:tcPr>
            <w:tcW w:w="966" w:type="dxa"/>
            <w:tcBorders>
              <w:left w:val="nil"/>
            </w:tcBorders>
            <w:shd w:val="clear" w:color="000000" w:fill="FFFFFF"/>
          </w:tcPr>
          <w:p w:rsidR="00CD001D" w:rsidRPr="00CD001D" w:rsidRDefault="00CD001D" w:rsidP="00CD001D">
            <w:pPr>
              <w:jc w:val="center"/>
              <w:rPr>
                <w:sz w:val="20"/>
                <w:szCs w:val="20"/>
              </w:rPr>
            </w:pPr>
            <w:r w:rsidRPr="00CD001D">
              <w:rPr>
                <w:sz w:val="20"/>
                <w:szCs w:val="20"/>
              </w:rPr>
              <w:t>2935</w:t>
            </w:r>
          </w:p>
        </w:tc>
        <w:tc>
          <w:tcPr>
            <w:tcW w:w="1066" w:type="dxa"/>
            <w:tcBorders>
              <w:left w:val="nil"/>
            </w:tcBorders>
          </w:tcPr>
          <w:p w:rsidR="00CD001D" w:rsidRPr="00CD001D" w:rsidRDefault="00CD001D" w:rsidP="00CD001D">
            <w:pPr>
              <w:jc w:val="center"/>
              <w:rPr>
                <w:sz w:val="20"/>
                <w:szCs w:val="20"/>
              </w:rPr>
            </w:pPr>
            <w:r w:rsidRPr="00CD001D">
              <w:rPr>
                <w:sz w:val="20"/>
                <w:szCs w:val="20"/>
              </w:rPr>
              <w:t>2845</w:t>
            </w:r>
          </w:p>
        </w:tc>
        <w:tc>
          <w:tcPr>
            <w:tcW w:w="966" w:type="dxa"/>
            <w:tcBorders>
              <w:left w:val="nil"/>
            </w:tcBorders>
          </w:tcPr>
          <w:p w:rsidR="00CD001D" w:rsidRPr="00CD001D" w:rsidRDefault="00CD001D" w:rsidP="00CD001D">
            <w:pPr>
              <w:jc w:val="center"/>
              <w:rPr>
                <w:sz w:val="20"/>
                <w:szCs w:val="20"/>
              </w:rPr>
            </w:pPr>
            <w:r w:rsidRPr="00CD001D">
              <w:rPr>
                <w:sz w:val="20"/>
                <w:szCs w:val="20"/>
              </w:rPr>
              <w:t>2845</w:t>
            </w:r>
          </w:p>
        </w:tc>
        <w:tc>
          <w:tcPr>
            <w:tcW w:w="966" w:type="dxa"/>
            <w:tcBorders>
              <w:left w:val="nil"/>
            </w:tcBorders>
          </w:tcPr>
          <w:p w:rsidR="00CD001D" w:rsidRPr="00CD001D" w:rsidRDefault="00CD001D" w:rsidP="00CD001D">
            <w:pPr>
              <w:jc w:val="center"/>
              <w:rPr>
                <w:sz w:val="20"/>
                <w:szCs w:val="20"/>
              </w:rPr>
            </w:pPr>
            <w:r w:rsidRPr="00CD001D">
              <w:rPr>
                <w:sz w:val="20"/>
                <w:szCs w:val="20"/>
              </w:rPr>
              <w:t>2647</w:t>
            </w:r>
          </w:p>
        </w:tc>
        <w:tc>
          <w:tcPr>
            <w:tcW w:w="1050" w:type="dxa"/>
            <w:tcBorders>
              <w:left w:val="nil"/>
            </w:tcBorders>
          </w:tcPr>
          <w:p w:rsidR="00CD001D" w:rsidRPr="00A87D52" w:rsidRDefault="004A607A" w:rsidP="00CD001D">
            <w:pPr>
              <w:jc w:val="center"/>
              <w:rPr>
                <w:sz w:val="20"/>
                <w:szCs w:val="20"/>
                <w:highlight w:val="yellow"/>
              </w:rPr>
            </w:pPr>
            <w:r w:rsidRPr="00A87D52">
              <w:rPr>
                <w:sz w:val="20"/>
                <w:szCs w:val="20"/>
                <w:highlight w:val="yellow"/>
              </w:rPr>
              <w:t>2100</w:t>
            </w:r>
          </w:p>
          <w:p w:rsidR="00A522BF" w:rsidRPr="00A87D52" w:rsidRDefault="00A522BF" w:rsidP="00CD001D">
            <w:pPr>
              <w:jc w:val="center"/>
              <w:rPr>
                <w:sz w:val="20"/>
                <w:szCs w:val="20"/>
                <w:highlight w:val="yellow"/>
              </w:rPr>
            </w:pPr>
          </w:p>
        </w:tc>
        <w:tc>
          <w:tcPr>
            <w:tcW w:w="1066" w:type="dxa"/>
            <w:tcBorders>
              <w:left w:val="nil"/>
            </w:tcBorders>
          </w:tcPr>
          <w:p w:rsidR="00CD001D" w:rsidRDefault="004A607A" w:rsidP="00CD001D">
            <w:pPr>
              <w:jc w:val="center"/>
              <w:rPr>
                <w:sz w:val="20"/>
                <w:szCs w:val="20"/>
              </w:rPr>
            </w:pPr>
            <w:r>
              <w:rPr>
                <w:sz w:val="20"/>
                <w:szCs w:val="20"/>
              </w:rPr>
              <w:t>2100</w:t>
            </w:r>
          </w:p>
          <w:p w:rsidR="00006962" w:rsidRPr="00CD001D" w:rsidRDefault="00006962" w:rsidP="00CD001D">
            <w:pPr>
              <w:jc w:val="center"/>
              <w:rPr>
                <w:sz w:val="20"/>
                <w:szCs w:val="20"/>
              </w:rPr>
            </w:pPr>
          </w:p>
        </w:tc>
        <w:tc>
          <w:tcPr>
            <w:tcW w:w="1066" w:type="dxa"/>
            <w:tcBorders>
              <w:left w:val="nil"/>
            </w:tcBorders>
          </w:tcPr>
          <w:p w:rsidR="00CD001D" w:rsidRDefault="004A607A" w:rsidP="00CD001D">
            <w:pPr>
              <w:jc w:val="center"/>
              <w:rPr>
                <w:sz w:val="20"/>
                <w:szCs w:val="20"/>
              </w:rPr>
            </w:pPr>
            <w:r>
              <w:rPr>
                <w:sz w:val="20"/>
                <w:szCs w:val="20"/>
              </w:rPr>
              <w:t>2100</w:t>
            </w:r>
          </w:p>
          <w:p w:rsidR="00006962" w:rsidRPr="00CD001D" w:rsidRDefault="00006962" w:rsidP="00CD001D">
            <w:pPr>
              <w:jc w:val="center"/>
              <w:rPr>
                <w:sz w:val="20"/>
                <w:szCs w:val="20"/>
              </w:rPr>
            </w:pPr>
          </w:p>
        </w:tc>
        <w:tc>
          <w:tcPr>
            <w:tcW w:w="1066" w:type="dxa"/>
            <w:tcBorders>
              <w:left w:val="nil"/>
            </w:tcBorders>
          </w:tcPr>
          <w:p w:rsidR="00CD001D" w:rsidRDefault="004A607A" w:rsidP="00CD001D">
            <w:pPr>
              <w:jc w:val="center"/>
              <w:rPr>
                <w:sz w:val="20"/>
                <w:szCs w:val="20"/>
              </w:rPr>
            </w:pPr>
            <w:r>
              <w:rPr>
                <w:sz w:val="20"/>
                <w:szCs w:val="20"/>
              </w:rPr>
              <w:t>2100</w:t>
            </w:r>
          </w:p>
          <w:p w:rsidR="00006962" w:rsidRPr="00CD001D" w:rsidRDefault="00006962" w:rsidP="00CD001D">
            <w:pPr>
              <w:jc w:val="center"/>
              <w:rPr>
                <w:sz w:val="20"/>
                <w:szCs w:val="20"/>
              </w:rPr>
            </w:pPr>
          </w:p>
        </w:tc>
        <w:tc>
          <w:tcPr>
            <w:tcW w:w="1066" w:type="dxa"/>
            <w:tcBorders>
              <w:left w:val="nil"/>
            </w:tcBorders>
          </w:tcPr>
          <w:p w:rsidR="00CD001D" w:rsidRDefault="004A607A" w:rsidP="00CD001D">
            <w:pPr>
              <w:jc w:val="center"/>
              <w:rPr>
                <w:sz w:val="20"/>
                <w:szCs w:val="20"/>
              </w:rPr>
            </w:pPr>
            <w:r>
              <w:rPr>
                <w:sz w:val="20"/>
                <w:szCs w:val="20"/>
              </w:rPr>
              <w:t>2100</w:t>
            </w:r>
          </w:p>
          <w:p w:rsidR="00006962" w:rsidRPr="00CD001D" w:rsidRDefault="00006962" w:rsidP="00CD001D">
            <w:pPr>
              <w:jc w:val="cente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60.2</w:t>
            </w:r>
          </w:p>
        </w:tc>
        <w:tc>
          <w:tcPr>
            <w:tcW w:w="10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64</w:t>
            </w:r>
          </w:p>
        </w:tc>
        <w:tc>
          <w:tcPr>
            <w:tcW w:w="966" w:type="dxa"/>
            <w:tcBorders>
              <w:top w:val="nil"/>
              <w:left w:val="nil"/>
            </w:tcBorders>
            <w:shd w:val="clear" w:color="000000" w:fill="FFFFFF"/>
          </w:tcPr>
          <w:p w:rsidR="00CD001D" w:rsidRPr="00CD001D" w:rsidRDefault="00CD001D" w:rsidP="00CD001D">
            <w:pPr>
              <w:jc w:val="center"/>
              <w:rPr>
                <w:sz w:val="20"/>
                <w:szCs w:val="20"/>
              </w:rPr>
            </w:pPr>
            <w:r w:rsidRPr="00CD001D">
              <w:rPr>
                <w:sz w:val="20"/>
                <w:szCs w:val="20"/>
              </w:rPr>
              <w:t>65.6</w:t>
            </w:r>
          </w:p>
        </w:tc>
        <w:tc>
          <w:tcPr>
            <w:tcW w:w="1066" w:type="dxa"/>
            <w:tcBorders>
              <w:top w:val="nil"/>
              <w:left w:val="nil"/>
            </w:tcBorders>
          </w:tcPr>
          <w:p w:rsidR="00CD001D" w:rsidRPr="00CD001D" w:rsidRDefault="00CD001D" w:rsidP="00CD001D">
            <w:pPr>
              <w:jc w:val="center"/>
              <w:rPr>
                <w:sz w:val="20"/>
                <w:szCs w:val="20"/>
              </w:rPr>
            </w:pPr>
            <w:r w:rsidRPr="00CD001D">
              <w:rPr>
                <w:sz w:val="20"/>
                <w:szCs w:val="20"/>
              </w:rPr>
              <w:t>61.5</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61.5</w:t>
            </w:r>
          </w:p>
        </w:tc>
        <w:tc>
          <w:tcPr>
            <w:tcW w:w="966" w:type="dxa"/>
            <w:tcBorders>
              <w:top w:val="nil"/>
              <w:left w:val="nil"/>
            </w:tcBorders>
          </w:tcPr>
          <w:p w:rsidR="00CD001D" w:rsidRPr="00CD001D" w:rsidRDefault="00CD001D" w:rsidP="00CD001D">
            <w:pPr>
              <w:jc w:val="center"/>
              <w:rPr>
                <w:sz w:val="20"/>
                <w:szCs w:val="20"/>
              </w:rPr>
            </w:pPr>
            <w:r w:rsidRPr="00CD001D">
              <w:rPr>
                <w:sz w:val="20"/>
                <w:szCs w:val="20"/>
              </w:rPr>
              <w:t>61.3</w:t>
            </w:r>
          </w:p>
        </w:tc>
        <w:tc>
          <w:tcPr>
            <w:tcW w:w="1050" w:type="dxa"/>
            <w:tcBorders>
              <w:top w:val="nil"/>
              <w:left w:val="nil"/>
            </w:tcBorders>
          </w:tcPr>
          <w:p w:rsidR="00CD001D" w:rsidRPr="00A87D52" w:rsidRDefault="00B23DD3" w:rsidP="00CD001D">
            <w:pPr>
              <w:jc w:val="center"/>
              <w:rPr>
                <w:sz w:val="20"/>
                <w:szCs w:val="20"/>
                <w:highlight w:val="yellow"/>
              </w:rPr>
            </w:pPr>
            <w:r w:rsidRPr="00A87D52">
              <w:rPr>
                <w:sz w:val="20"/>
                <w:szCs w:val="20"/>
                <w:highlight w:val="yellow"/>
              </w:rPr>
              <w:t>52</w:t>
            </w:r>
          </w:p>
          <w:p w:rsidR="007D5936" w:rsidRPr="00A87D52" w:rsidRDefault="007D5936" w:rsidP="00CD001D">
            <w:pPr>
              <w:jc w:val="center"/>
              <w:rPr>
                <w:sz w:val="20"/>
                <w:szCs w:val="20"/>
                <w:highlight w:val="yellow"/>
              </w:rPr>
            </w:pPr>
          </w:p>
        </w:tc>
        <w:tc>
          <w:tcPr>
            <w:tcW w:w="1066" w:type="dxa"/>
            <w:tcBorders>
              <w:top w:val="nil"/>
              <w:left w:val="nil"/>
            </w:tcBorders>
          </w:tcPr>
          <w:p w:rsidR="00CD001D" w:rsidRDefault="00B23DD3" w:rsidP="00CD001D">
            <w:pPr>
              <w:jc w:val="center"/>
              <w:rPr>
                <w:sz w:val="20"/>
                <w:szCs w:val="20"/>
              </w:rPr>
            </w:pPr>
            <w:r>
              <w:rPr>
                <w:sz w:val="20"/>
                <w:szCs w:val="20"/>
              </w:rPr>
              <w:t>52</w:t>
            </w:r>
          </w:p>
          <w:p w:rsidR="007D5936" w:rsidRPr="00CD001D" w:rsidRDefault="007D5936" w:rsidP="00CD001D">
            <w:pPr>
              <w:jc w:val="center"/>
              <w:rPr>
                <w:sz w:val="20"/>
                <w:szCs w:val="20"/>
              </w:rPr>
            </w:pPr>
          </w:p>
        </w:tc>
        <w:tc>
          <w:tcPr>
            <w:tcW w:w="1066" w:type="dxa"/>
            <w:tcBorders>
              <w:top w:val="nil"/>
              <w:left w:val="nil"/>
            </w:tcBorders>
          </w:tcPr>
          <w:p w:rsidR="00CD001D" w:rsidRDefault="00B23DD3" w:rsidP="00CD001D">
            <w:pPr>
              <w:jc w:val="center"/>
              <w:rPr>
                <w:sz w:val="20"/>
                <w:szCs w:val="20"/>
              </w:rPr>
            </w:pPr>
            <w:r>
              <w:rPr>
                <w:sz w:val="20"/>
                <w:szCs w:val="20"/>
              </w:rPr>
              <w:t>52</w:t>
            </w:r>
          </w:p>
          <w:p w:rsidR="007D5936" w:rsidRPr="00CD001D" w:rsidRDefault="007D5936" w:rsidP="00CD001D">
            <w:pPr>
              <w:jc w:val="center"/>
              <w:rPr>
                <w:sz w:val="20"/>
                <w:szCs w:val="20"/>
              </w:rPr>
            </w:pPr>
          </w:p>
        </w:tc>
        <w:tc>
          <w:tcPr>
            <w:tcW w:w="1066" w:type="dxa"/>
            <w:tcBorders>
              <w:top w:val="nil"/>
              <w:left w:val="nil"/>
            </w:tcBorders>
          </w:tcPr>
          <w:p w:rsidR="00CD001D" w:rsidRDefault="00B23DD3" w:rsidP="00CD001D">
            <w:pPr>
              <w:jc w:val="center"/>
              <w:rPr>
                <w:sz w:val="20"/>
                <w:szCs w:val="20"/>
              </w:rPr>
            </w:pPr>
            <w:r>
              <w:rPr>
                <w:sz w:val="20"/>
                <w:szCs w:val="20"/>
              </w:rPr>
              <w:t>52</w:t>
            </w:r>
          </w:p>
          <w:p w:rsidR="007D5936" w:rsidRPr="00CD001D" w:rsidRDefault="007D5936" w:rsidP="00CD001D">
            <w:pPr>
              <w:jc w:val="center"/>
              <w:rPr>
                <w:sz w:val="20"/>
                <w:szCs w:val="20"/>
              </w:rPr>
            </w:pPr>
          </w:p>
        </w:tc>
        <w:tc>
          <w:tcPr>
            <w:tcW w:w="1066" w:type="dxa"/>
            <w:tcBorders>
              <w:top w:val="nil"/>
              <w:left w:val="nil"/>
            </w:tcBorders>
          </w:tcPr>
          <w:p w:rsidR="00CD001D" w:rsidRDefault="00B23DD3" w:rsidP="00CD001D">
            <w:pPr>
              <w:jc w:val="center"/>
              <w:rPr>
                <w:sz w:val="20"/>
                <w:szCs w:val="20"/>
              </w:rPr>
            </w:pPr>
            <w:r>
              <w:rPr>
                <w:sz w:val="20"/>
                <w:szCs w:val="20"/>
              </w:rPr>
              <w:t>52</w:t>
            </w:r>
          </w:p>
          <w:p w:rsidR="007D5936" w:rsidRPr="00CD001D" w:rsidRDefault="007D5936" w:rsidP="00CD001D">
            <w:pPr>
              <w:jc w:val="center"/>
              <w:rPr>
                <w:sz w:val="20"/>
                <w:szCs w:val="20"/>
              </w:rPr>
            </w:pPr>
          </w:p>
        </w:tc>
      </w:tr>
      <w:tr w:rsidR="00CD001D" w:rsidRPr="00CD001D" w:rsidTr="00EA4870">
        <w:tc>
          <w:tcPr>
            <w:tcW w:w="15871" w:type="dxa"/>
            <w:gridSpan w:val="13"/>
            <w:vAlign w:val="bottom"/>
          </w:tcPr>
          <w:p w:rsidR="00CD001D" w:rsidRPr="00CD001D" w:rsidRDefault="00CD001D" w:rsidP="00CD001D">
            <w:pPr>
              <w:jc w:val="center"/>
              <w:rPr>
                <w:b/>
                <w:bCs/>
                <w:i/>
                <w:iCs/>
                <w:color w:val="000000"/>
                <w:sz w:val="21"/>
                <w:szCs w:val="21"/>
              </w:rPr>
            </w:pPr>
            <w:r w:rsidRPr="00CD001D">
              <w:rPr>
                <w:b/>
                <w:bCs/>
                <w:i/>
                <w:iCs/>
                <w:color w:val="000000"/>
                <w:sz w:val="21"/>
                <w:szCs w:val="21"/>
              </w:rPr>
              <w:t>Рынок товаров и услуг</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развитие системы торгового и бытового обслуживания населения</w:t>
            </w:r>
          </w:p>
        </w:tc>
      </w:tr>
      <w:tr w:rsidR="00CD001D" w:rsidRPr="00CD001D" w:rsidTr="00CB554E">
        <w:tc>
          <w:tcPr>
            <w:tcW w:w="2638" w:type="dxa"/>
            <w:vMerge w:val="restart"/>
          </w:tcPr>
          <w:p w:rsidR="00CD001D" w:rsidRPr="00CD001D" w:rsidRDefault="00CD001D" w:rsidP="00CD001D">
            <w:pPr>
              <w:rPr>
                <w:bCs/>
                <w:iCs/>
                <w:sz w:val="20"/>
                <w:szCs w:val="20"/>
              </w:rPr>
            </w:pPr>
            <w:r w:rsidRPr="00CD001D">
              <w:rPr>
                <w:bCs/>
                <w:iCs/>
                <w:sz w:val="20"/>
                <w:szCs w:val="20"/>
              </w:rPr>
              <w:t>Объем оборота розничной торговли во всех каналах реализации</w:t>
            </w:r>
          </w:p>
        </w:tc>
        <w:tc>
          <w:tcPr>
            <w:tcW w:w="1822" w:type="dxa"/>
            <w:shd w:val="clear" w:color="000000" w:fill="FFFFFF"/>
          </w:tcPr>
          <w:p w:rsidR="00CD001D" w:rsidRPr="00CD001D" w:rsidRDefault="00CD001D" w:rsidP="00CD001D">
            <w:pPr>
              <w:jc w:val="center"/>
              <w:rPr>
                <w:color w:val="000000"/>
                <w:sz w:val="16"/>
                <w:szCs w:val="16"/>
              </w:rPr>
            </w:pPr>
            <w:r w:rsidRPr="00CD001D">
              <w:rPr>
                <w:color w:val="000000"/>
                <w:sz w:val="16"/>
                <w:szCs w:val="16"/>
              </w:rPr>
              <w:t xml:space="preserve">тыс. рублей в действ.ценах </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2365532.6</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2651336.4</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2864538</w:t>
            </w:r>
          </w:p>
        </w:tc>
        <w:tc>
          <w:tcPr>
            <w:tcW w:w="1066" w:type="dxa"/>
            <w:tcBorders>
              <w:left w:val="nil"/>
            </w:tcBorders>
          </w:tcPr>
          <w:p w:rsidR="00CD001D" w:rsidRPr="00CD001D" w:rsidRDefault="00CD001D" w:rsidP="00CD001D">
            <w:pPr>
              <w:rPr>
                <w:sz w:val="20"/>
                <w:szCs w:val="20"/>
              </w:rPr>
            </w:pPr>
            <w:r w:rsidRPr="00CD001D">
              <w:rPr>
                <w:sz w:val="20"/>
                <w:szCs w:val="20"/>
              </w:rPr>
              <w:t>3004993</w:t>
            </w:r>
          </w:p>
        </w:tc>
        <w:tc>
          <w:tcPr>
            <w:tcW w:w="966" w:type="dxa"/>
            <w:tcBorders>
              <w:left w:val="nil"/>
            </w:tcBorders>
          </w:tcPr>
          <w:p w:rsidR="00CD001D" w:rsidRPr="00CD001D" w:rsidRDefault="00CD001D" w:rsidP="00CD001D">
            <w:pPr>
              <w:rPr>
                <w:sz w:val="20"/>
                <w:szCs w:val="20"/>
              </w:rPr>
            </w:pPr>
            <w:r w:rsidRPr="00CD001D">
              <w:rPr>
                <w:sz w:val="20"/>
                <w:szCs w:val="20"/>
              </w:rPr>
              <w:t>3175006</w:t>
            </w:r>
          </w:p>
        </w:tc>
        <w:tc>
          <w:tcPr>
            <w:tcW w:w="966" w:type="dxa"/>
            <w:tcBorders>
              <w:left w:val="nil"/>
            </w:tcBorders>
          </w:tcPr>
          <w:p w:rsidR="00CD001D" w:rsidRPr="00CD001D" w:rsidRDefault="00CD001D" w:rsidP="00CD001D">
            <w:pPr>
              <w:rPr>
                <w:sz w:val="20"/>
                <w:szCs w:val="20"/>
              </w:rPr>
            </w:pPr>
            <w:r w:rsidRPr="005651A6">
              <w:rPr>
                <w:sz w:val="20"/>
                <w:szCs w:val="20"/>
                <w:highlight w:val="cyan"/>
              </w:rPr>
              <w:t>2866595</w:t>
            </w:r>
          </w:p>
        </w:tc>
        <w:tc>
          <w:tcPr>
            <w:tcW w:w="1050" w:type="dxa"/>
            <w:tcBorders>
              <w:left w:val="nil"/>
            </w:tcBorders>
          </w:tcPr>
          <w:p w:rsidR="00CD001D" w:rsidRPr="00A87D52" w:rsidRDefault="005651A6" w:rsidP="00CD001D">
            <w:pPr>
              <w:rPr>
                <w:sz w:val="20"/>
                <w:szCs w:val="20"/>
                <w:highlight w:val="yellow"/>
              </w:rPr>
            </w:pPr>
            <w:r w:rsidRPr="00A87D52">
              <w:rPr>
                <w:sz w:val="20"/>
                <w:szCs w:val="20"/>
                <w:highlight w:val="yellow"/>
              </w:rPr>
              <w:t>3070113</w:t>
            </w:r>
          </w:p>
          <w:p w:rsidR="001654AD" w:rsidRPr="00A87D52" w:rsidRDefault="001654AD" w:rsidP="00CD001D">
            <w:pPr>
              <w:rPr>
                <w:sz w:val="20"/>
                <w:szCs w:val="20"/>
                <w:highlight w:val="yellow"/>
              </w:rPr>
            </w:pPr>
          </w:p>
        </w:tc>
        <w:tc>
          <w:tcPr>
            <w:tcW w:w="1066" w:type="dxa"/>
            <w:tcBorders>
              <w:left w:val="nil"/>
            </w:tcBorders>
          </w:tcPr>
          <w:p w:rsidR="00CD001D" w:rsidRDefault="005651A6" w:rsidP="00CD001D">
            <w:pPr>
              <w:rPr>
                <w:sz w:val="20"/>
                <w:szCs w:val="20"/>
              </w:rPr>
            </w:pPr>
            <w:r>
              <w:rPr>
                <w:sz w:val="20"/>
                <w:szCs w:val="20"/>
              </w:rPr>
              <w:t>3321381</w:t>
            </w:r>
          </w:p>
          <w:p w:rsidR="001654AD" w:rsidRPr="00CD001D" w:rsidRDefault="001654AD" w:rsidP="00CD001D">
            <w:pPr>
              <w:rPr>
                <w:sz w:val="20"/>
                <w:szCs w:val="20"/>
              </w:rPr>
            </w:pPr>
          </w:p>
        </w:tc>
        <w:tc>
          <w:tcPr>
            <w:tcW w:w="1066" w:type="dxa"/>
            <w:tcBorders>
              <w:left w:val="nil"/>
            </w:tcBorders>
          </w:tcPr>
          <w:p w:rsidR="00CD001D" w:rsidRDefault="005651A6" w:rsidP="00CD001D">
            <w:pPr>
              <w:rPr>
                <w:sz w:val="20"/>
                <w:szCs w:val="20"/>
              </w:rPr>
            </w:pPr>
            <w:r>
              <w:rPr>
                <w:sz w:val="20"/>
                <w:szCs w:val="20"/>
              </w:rPr>
              <w:t>3550991</w:t>
            </w:r>
          </w:p>
          <w:p w:rsidR="001654AD" w:rsidRPr="00CD001D" w:rsidRDefault="001654AD" w:rsidP="00CD001D">
            <w:pPr>
              <w:rPr>
                <w:sz w:val="20"/>
                <w:szCs w:val="20"/>
              </w:rPr>
            </w:pPr>
          </w:p>
        </w:tc>
        <w:tc>
          <w:tcPr>
            <w:tcW w:w="1066" w:type="dxa"/>
            <w:tcBorders>
              <w:left w:val="nil"/>
            </w:tcBorders>
          </w:tcPr>
          <w:p w:rsidR="00CD001D" w:rsidRDefault="005651A6" w:rsidP="00CD001D">
            <w:pPr>
              <w:rPr>
                <w:sz w:val="20"/>
                <w:szCs w:val="20"/>
              </w:rPr>
            </w:pPr>
            <w:r>
              <w:rPr>
                <w:sz w:val="20"/>
                <w:szCs w:val="20"/>
              </w:rPr>
              <w:t>3800129</w:t>
            </w:r>
          </w:p>
          <w:p w:rsidR="001654AD" w:rsidRPr="00CD001D" w:rsidRDefault="001654AD" w:rsidP="00CD001D">
            <w:pPr>
              <w:rPr>
                <w:sz w:val="20"/>
                <w:szCs w:val="20"/>
              </w:rPr>
            </w:pPr>
          </w:p>
        </w:tc>
        <w:tc>
          <w:tcPr>
            <w:tcW w:w="1066" w:type="dxa"/>
            <w:tcBorders>
              <w:left w:val="nil"/>
            </w:tcBorders>
          </w:tcPr>
          <w:p w:rsidR="00CD001D" w:rsidRDefault="005651A6" w:rsidP="00CD001D">
            <w:pPr>
              <w:rPr>
                <w:sz w:val="20"/>
                <w:szCs w:val="20"/>
              </w:rPr>
            </w:pPr>
            <w:r>
              <w:rPr>
                <w:sz w:val="20"/>
                <w:szCs w:val="20"/>
              </w:rPr>
              <w:t>3990135</w:t>
            </w:r>
          </w:p>
          <w:p w:rsidR="001654AD" w:rsidRPr="00CD001D" w:rsidRDefault="001654AD" w:rsidP="005651A6">
            <w:pPr>
              <w:rPr>
                <w:sz w:val="20"/>
                <w:szCs w:val="20"/>
              </w:rPr>
            </w:pPr>
          </w:p>
        </w:tc>
      </w:tr>
      <w:tr w:rsidR="00CD001D" w:rsidRPr="00CD001D" w:rsidTr="00CB554E">
        <w:tc>
          <w:tcPr>
            <w:tcW w:w="2638" w:type="dxa"/>
            <w:vMerge/>
          </w:tcPr>
          <w:p w:rsidR="00CD001D" w:rsidRPr="00CD001D" w:rsidRDefault="00CD001D" w:rsidP="00CD001D">
            <w:pPr>
              <w:rPr>
                <w:bCs/>
                <w:iCs/>
                <w:sz w:val="20"/>
                <w:szCs w:val="20"/>
              </w:rPr>
            </w:pPr>
          </w:p>
        </w:tc>
        <w:tc>
          <w:tcPr>
            <w:tcW w:w="1822" w:type="dxa"/>
            <w:tcBorders>
              <w:top w:val="nil"/>
            </w:tcBorders>
            <w:shd w:val="clear" w:color="000000" w:fill="FFFFFF"/>
          </w:tcPr>
          <w:p w:rsidR="00CD001D" w:rsidRPr="00CD001D" w:rsidRDefault="00CD001D" w:rsidP="00CD001D">
            <w:pPr>
              <w:jc w:val="center"/>
              <w:rPr>
                <w:color w:val="000000"/>
                <w:sz w:val="16"/>
                <w:szCs w:val="16"/>
              </w:rPr>
            </w:pPr>
            <w:r w:rsidRPr="00CD001D">
              <w:rPr>
                <w:color w:val="000000"/>
                <w:sz w:val="16"/>
                <w:szCs w:val="16"/>
              </w:rPr>
              <w:t xml:space="preserve">в </w:t>
            </w:r>
            <w:r w:rsidRPr="00CD001D">
              <w:rPr>
                <w:rFonts w:ascii="Book Antiqua" w:hAnsi="Book Antiqua"/>
                <w:b/>
                <w:bCs/>
                <w:i/>
                <w:iCs/>
                <w:color w:val="000000"/>
                <w:sz w:val="16"/>
                <w:szCs w:val="16"/>
              </w:rPr>
              <w:t>%</w:t>
            </w:r>
            <w:r w:rsidRPr="00CD001D">
              <w:rPr>
                <w:color w:val="000000"/>
                <w:sz w:val="16"/>
                <w:szCs w:val="16"/>
              </w:rPr>
              <w:t xml:space="preserve"> к предыдущему году в сопоставимых ценах</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100.5</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106.2</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105</w:t>
            </w:r>
          </w:p>
        </w:tc>
        <w:tc>
          <w:tcPr>
            <w:tcW w:w="1066" w:type="dxa"/>
            <w:tcBorders>
              <w:top w:val="nil"/>
              <w:left w:val="nil"/>
            </w:tcBorders>
          </w:tcPr>
          <w:p w:rsidR="00CD001D" w:rsidRPr="00CD001D" w:rsidRDefault="00CD001D" w:rsidP="00CD001D">
            <w:pPr>
              <w:rPr>
                <w:sz w:val="20"/>
                <w:szCs w:val="20"/>
              </w:rPr>
            </w:pPr>
            <w:r w:rsidRPr="00CD001D">
              <w:rPr>
                <w:sz w:val="20"/>
                <w:szCs w:val="20"/>
              </w:rPr>
              <w:t>103.5</w:t>
            </w:r>
          </w:p>
        </w:tc>
        <w:tc>
          <w:tcPr>
            <w:tcW w:w="966" w:type="dxa"/>
            <w:tcBorders>
              <w:top w:val="nil"/>
              <w:left w:val="nil"/>
            </w:tcBorders>
          </w:tcPr>
          <w:p w:rsidR="00CD001D" w:rsidRPr="00CD001D" w:rsidRDefault="00CD001D" w:rsidP="00CD001D">
            <w:pPr>
              <w:rPr>
                <w:sz w:val="20"/>
                <w:szCs w:val="20"/>
              </w:rPr>
            </w:pPr>
            <w:r w:rsidRPr="00CD001D">
              <w:rPr>
                <w:sz w:val="20"/>
                <w:szCs w:val="20"/>
              </w:rPr>
              <w:t>101.8</w:t>
            </w:r>
          </w:p>
        </w:tc>
        <w:tc>
          <w:tcPr>
            <w:tcW w:w="966" w:type="dxa"/>
            <w:tcBorders>
              <w:top w:val="nil"/>
              <w:left w:val="nil"/>
            </w:tcBorders>
          </w:tcPr>
          <w:p w:rsidR="00CD001D" w:rsidRPr="00CD001D" w:rsidRDefault="00CD001D" w:rsidP="00CD001D">
            <w:pPr>
              <w:rPr>
                <w:sz w:val="20"/>
                <w:szCs w:val="20"/>
              </w:rPr>
            </w:pPr>
            <w:r w:rsidRPr="00CD001D">
              <w:rPr>
                <w:sz w:val="20"/>
                <w:szCs w:val="20"/>
              </w:rPr>
              <w:t>88.7</w:t>
            </w:r>
          </w:p>
        </w:tc>
        <w:tc>
          <w:tcPr>
            <w:tcW w:w="1050" w:type="dxa"/>
            <w:tcBorders>
              <w:top w:val="nil"/>
              <w:left w:val="nil"/>
            </w:tcBorders>
          </w:tcPr>
          <w:p w:rsidR="00CD001D" w:rsidRPr="00A87D52" w:rsidRDefault="00CD001D" w:rsidP="00CD001D">
            <w:pPr>
              <w:rPr>
                <w:sz w:val="20"/>
                <w:szCs w:val="20"/>
                <w:highlight w:val="yellow"/>
              </w:rPr>
            </w:pPr>
            <w:r w:rsidRPr="00A87D52">
              <w:rPr>
                <w:sz w:val="20"/>
                <w:szCs w:val="20"/>
                <w:highlight w:val="yellow"/>
              </w:rPr>
              <w:t>101.8</w:t>
            </w:r>
          </w:p>
          <w:p w:rsidR="004F0A98" w:rsidRPr="00A87D52" w:rsidRDefault="004F0A98" w:rsidP="00CD001D">
            <w:pPr>
              <w:rPr>
                <w:sz w:val="20"/>
                <w:szCs w:val="20"/>
                <w:highlight w:val="yellow"/>
              </w:rPr>
            </w:pPr>
          </w:p>
        </w:tc>
        <w:tc>
          <w:tcPr>
            <w:tcW w:w="1066" w:type="dxa"/>
            <w:tcBorders>
              <w:top w:val="nil"/>
              <w:left w:val="nil"/>
            </w:tcBorders>
          </w:tcPr>
          <w:p w:rsidR="00CD001D" w:rsidRDefault="005651A6" w:rsidP="00CD001D">
            <w:pPr>
              <w:rPr>
                <w:sz w:val="20"/>
                <w:szCs w:val="20"/>
              </w:rPr>
            </w:pPr>
            <w:r>
              <w:rPr>
                <w:sz w:val="20"/>
                <w:szCs w:val="20"/>
              </w:rPr>
              <w:t>103</w:t>
            </w:r>
          </w:p>
          <w:p w:rsidR="004F0A98" w:rsidRPr="00CD001D" w:rsidRDefault="004F0A98" w:rsidP="00CD001D">
            <w:pPr>
              <w:rPr>
                <w:sz w:val="20"/>
                <w:szCs w:val="20"/>
              </w:rPr>
            </w:pPr>
          </w:p>
        </w:tc>
        <w:tc>
          <w:tcPr>
            <w:tcW w:w="1066" w:type="dxa"/>
            <w:tcBorders>
              <w:top w:val="nil"/>
              <w:left w:val="nil"/>
            </w:tcBorders>
          </w:tcPr>
          <w:p w:rsidR="00CD001D" w:rsidRDefault="005651A6" w:rsidP="00CD001D">
            <w:pPr>
              <w:rPr>
                <w:sz w:val="20"/>
                <w:szCs w:val="20"/>
              </w:rPr>
            </w:pPr>
            <w:r>
              <w:rPr>
                <w:sz w:val="20"/>
                <w:szCs w:val="20"/>
              </w:rPr>
              <w:t>102,9</w:t>
            </w:r>
          </w:p>
          <w:p w:rsidR="004F0A98" w:rsidRPr="00CD001D" w:rsidRDefault="004F0A98" w:rsidP="00CD001D">
            <w:pPr>
              <w:rPr>
                <w:sz w:val="20"/>
                <w:szCs w:val="20"/>
              </w:rPr>
            </w:pPr>
          </w:p>
        </w:tc>
        <w:tc>
          <w:tcPr>
            <w:tcW w:w="1066" w:type="dxa"/>
            <w:tcBorders>
              <w:top w:val="nil"/>
              <w:left w:val="nil"/>
            </w:tcBorders>
          </w:tcPr>
          <w:p w:rsidR="00CD001D" w:rsidRDefault="005651A6" w:rsidP="00CD001D">
            <w:pPr>
              <w:rPr>
                <w:sz w:val="20"/>
                <w:szCs w:val="20"/>
              </w:rPr>
            </w:pPr>
            <w:r>
              <w:rPr>
                <w:sz w:val="20"/>
                <w:szCs w:val="20"/>
              </w:rPr>
              <w:t>102,9</w:t>
            </w:r>
          </w:p>
          <w:p w:rsidR="004F0A98" w:rsidRPr="00CD001D" w:rsidRDefault="004F0A98" w:rsidP="00CD001D">
            <w:pPr>
              <w:rPr>
                <w:sz w:val="20"/>
                <w:szCs w:val="20"/>
              </w:rPr>
            </w:pPr>
          </w:p>
        </w:tc>
        <w:tc>
          <w:tcPr>
            <w:tcW w:w="1066" w:type="dxa"/>
            <w:tcBorders>
              <w:top w:val="nil"/>
              <w:left w:val="nil"/>
            </w:tcBorders>
          </w:tcPr>
          <w:p w:rsidR="00CD001D" w:rsidRDefault="005651A6" w:rsidP="00CD001D">
            <w:pPr>
              <w:rPr>
                <w:sz w:val="20"/>
                <w:szCs w:val="20"/>
              </w:rPr>
            </w:pPr>
            <w:r>
              <w:rPr>
                <w:sz w:val="20"/>
                <w:szCs w:val="20"/>
              </w:rPr>
              <w:t>103</w:t>
            </w:r>
          </w:p>
          <w:p w:rsidR="004F0A98" w:rsidRPr="00CD001D" w:rsidRDefault="004F0A98" w:rsidP="00CD001D">
            <w:pPr>
              <w:rPr>
                <w:sz w:val="20"/>
                <w:szCs w:val="20"/>
              </w:rPr>
            </w:pP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Оборот розничной торговли в расчете на 1 жителя</w:t>
            </w:r>
          </w:p>
        </w:tc>
        <w:tc>
          <w:tcPr>
            <w:tcW w:w="1822" w:type="dxa"/>
            <w:tcBorders>
              <w:left w:val="nil"/>
            </w:tcBorders>
            <w:shd w:val="clear" w:color="000000" w:fill="FFFFFF"/>
          </w:tcPr>
          <w:p w:rsidR="00CD001D" w:rsidRPr="00CD001D" w:rsidRDefault="00CD001D" w:rsidP="00CD001D">
            <w:pPr>
              <w:jc w:val="center"/>
              <w:rPr>
                <w:color w:val="000000"/>
                <w:sz w:val="18"/>
                <w:szCs w:val="18"/>
              </w:rPr>
            </w:pPr>
            <w:r w:rsidRPr="00CD001D">
              <w:rPr>
                <w:color w:val="000000"/>
                <w:sz w:val="18"/>
                <w:szCs w:val="18"/>
              </w:rPr>
              <w:t>рублей</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97099</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111476</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121735</w:t>
            </w:r>
          </w:p>
        </w:tc>
        <w:tc>
          <w:tcPr>
            <w:tcW w:w="1066" w:type="dxa"/>
            <w:tcBorders>
              <w:left w:val="nil"/>
            </w:tcBorders>
          </w:tcPr>
          <w:p w:rsidR="00CD001D" w:rsidRPr="00CD001D" w:rsidRDefault="00CD001D" w:rsidP="00CD001D">
            <w:pPr>
              <w:rPr>
                <w:sz w:val="20"/>
                <w:szCs w:val="20"/>
              </w:rPr>
            </w:pPr>
            <w:r w:rsidRPr="00CD001D">
              <w:rPr>
                <w:sz w:val="20"/>
                <w:szCs w:val="20"/>
              </w:rPr>
              <w:t>130153</w:t>
            </w:r>
          </w:p>
        </w:tc>
        <w:tc>
          <w:tcPr>
            <w:tcW w:w="966" w:type="dxa"/>
            <w:tcBorders>
              <w:left w:val="nil"/>
            </w:tcBorders>
          </w:tcPr>
          <w:p w:rsidR="00CD001D" w:rsidRPr="00CD001D" w:rsidRDefault="00CD001D" w:rsidP="00CD001D">
            <w:pPr>
              <w:rPr>
                <w:sz w:val="20"/>
                <w:szCs w:val="20"/>
              </w:rPr>
            </w:pPr>
            <w:r w:rsidRPr="00CD001D">
              <w:rPr>
                <w:sz w:val="20"/>
                <w:szCs w:val="20"/>
              </w:rPr>
              <w:t>139524</w:t>
            </w:r>
          </w:p>
        </w:tc>
        <w:tc>
          <w:tcPr>
            <w:tcW w:w="966" w:type="dxa"/>
            <w:tcBorders>
              <w:left w:val="nil"/>
            </w:tcBorders>
          </w:tcPr>
          <w:p w:rsidR="00CD001D" w:rsidRPr="00CD001D" w:rsidRDefault="00CD001D" w:rsidP="00CD001D">
            <w:pPr>
              <w:rPr>
                <w:sz w:val="20"/>
                <w:szCs w:val="20"/>
              </w:rPr>
            </w:pPr>
            <w:r w:rsidRPr="00CD001D">
              <w:rPr>
                <w:sz w:val="20"/>
                <w:szCs w:val="20"/>
              </w:rPr>
              <w:t>126376</w:t>
            </w:r>
          </w:p>
        </w:tc>
        <w:tc>
          <w:tcPr>
            <w:tcW w:w="1050" w:type="dxa"/>
            <w:tcBorders>
              <w:left w:val="nil"/>
            </w:tcBorders>
          </w:tcPr>
          <w:p w:rsidR="00CD001D" w:rsidRPr="00A87D52" w:rsidRDefault="005651A6" w:rsidP="00CD001D">
            <w:pPr>
              <w:rPr>
                <w:sz w:val="20"/>
                <w:szCs w:val="20"/>
                <w:highlight w:val="yellow"/>
              </w:rPr>
            </w:pPr>
            <w:r w:rsidRPr="00A87D52">
              <w:rPr>
                <w:sz w:val="20"/>
                <w:szCs w:val="20"/>
                <w:highlight w:val="yellow"/>
              </w:rPr>
              <w:t>136510</w:t>
            </w:r>
          </w:p>
          <w:p w:rsidR="004F0A98" w:rsidRPr="00A87D52" w:rsidRDefault="004F0A98" w:rsidP="00CD001D">
            <w:pPr>
              <w:rPr>
                <w:sz w:val="20"/>
                <w:szCs w:val="20"/>
                <w:highlight w:val="yellow"/>
              </w:rPr>
            </w:pPr>
          </w:p>
        </w:tc>
        <w:tc>
          <w:tcPr>
            <w:tcW w:w="1066" w:type="dxa"/>
            <w:tcBorders>
              <w:left w:val="nil"/>
            </w:tcBorders>
          </w:tcPr>
          <w:p w:rsidR="00CD001D" w:rsidRDefault="005651A6" w:rsidP="00CD001D">
            <w:pPr>
              <w:rPr>
                <w:sz w:val="20"/>
                <w:szCs w:val="20"/>
              </w:rPr>
            </w:pPr>
            <w:r>
              <w:rPr>
                <w:sz w:val="20"/>
                <w:szCs w:val="20"/>
              </w:rPr>
              <w:t>148921</w:t>
            </w:r>
          </w:p>
          <w:p w:rsidR="004F0A98" w:rsidRPr="00CD001D" w:rsidRDefault="004F0A98" w:rsidP="00CD001D">
            <w:pPr>
              <w:rPr>
                <w:sz w:val="20"/>
                <w:szCs w:val="20"/>
              </w:rPr>
            </w:pPr>
          </w:p>
        </w:tc>
        <w:tc>
          <w:tcPr>
            <w:tcW w:w="1066" w:type="dxa"/>
            <w:tcBorders>
              <w:left w:val="nil"/>
            </w:tcBorders>
          </w:tcPr>
          <w:p w:rsidR="00CD001D" w:rsidRDefault="005651A6" w:rsidP="00CD001D">
            <w:pPr>
              <w:rPr>
                <w:sz w:val="20"/>
                <w:szCs w:val="20"/>
              </w:rPr>
            </w:pPr>
            <w:r>
              <w:rPr>
                <w:sz w:val="20"/>
                <w:szCs w:val="20"/>
              </w:rPr>
              <w:t>160519</w:t>
            </w:r>
          </w:p>
          <w:p w:rsidR="004F0A98" w:rsidRPr="00CD001D" w:rsidRDefault="004F0A98" w:rsidP="00CD001D">
            <w:pPr>
              <w:rPr>
                <w:sz w:val="20"/>
                <w:szCs w:val="20"/>
              </w:rPr>
            </w:pPr>
          </w:p>
        </w:tc>
        <w:tc>
          <w:tcPr>
            <w:tcW w:w="1066" w:type="dxa"/>
            <w:tcBorders>
              <w:left w:val="nil"/>
            </w:tcBorders>
          </w:tcPr>
          <w:p w:rsidR="00CD001D" w:rsidRDefault="005651A6" w:rsidP="00CD001D">
            <w:pPr>
              <w:rPr>
                <w:sz w:val="20"/>
                <w:szCs w:val="20"/>
              </w:rPr>
            </w:pPr>
            <w:r>
              <w:rPr>
                <w:sz w:val="20"/>
                <w:szCs w:val="20"/>
              </w:rPr>
              <w:t>173150</w:t>
            </w:r>
          </w:p>
          <w:p w:rsidR="004F0A98" w:rsidRPr="00CD001D" w:rsidRDefault="004F0A98" w:rsidP="00CD001D">
            <w:pPr>
              <w:rPr>
                <w:sz w:val="20"/>
                <w:szCs w:val="20"/>
              </w:rPr>
            </w:pPr>
          </w:p>
        </w:tc>
        <w:tc>
          <w:tcPr>
            <w:tcW w:w="1066" w:type="dxa"/>
            <w:tcBorders>
              <w:left w:val="nil"/>
            </w:tcBorders>
          </w:tcPr>
          <w:p w:rsidR="00CD001D" w:rsidRDefault="005651A6" w:rsidP="00CD001D">
            <w:pPr>
              <w:rPr>
                <w:sz w:val="20"/>
                <w:szCs w:val="20"/>
              </w:rPr>
            </w:pPr>
            <w:r>
              <w:rPr>
                <w:sz w:val="20"/>
                <w:szCs w:val="20"/>
              </w:rPr>
              <w:t>181808</w:t>
            </w:r>
          </w:p>
          <w:p w:rsidR="004F0A98" w:rsidRPr="00CD001D" w:rsidRDefault="004F0A98" w:rsidP="00CD001D">
            <w:pPr>
              <w:rPr>
                <w:sz w:val="20"/>
                <w:szCs w:val="20"/>
              </w:rPr>
            </w:pPr>
          </w:p>
        </w:tc>
      </w:tr>
      <w:tr w:rsidR="00CD001D" w:rsidRPr="00CD001D" w:rsidTr="00CB554E">
        <w:tc>
          <w:tcPr>
            <w:tcW w:w="2638" w:type="dxa"/>
            <w:vMerge w:val="restart"/>
          </w:tcPr>
          <w:p w:rsidR="00CD001D" w:rsidRPr="00CD001D" w:rsidRDefault="00CD001D" w:rsidP="00CD001D">
            <w:pPr>
              <w:rPr>
                <w:bCs/>
                <w:iCs/>
                <w:sz w:val="20"/>
                <w:szCs w:val="20"/>
              </w:rPr>
            </w:pPr>
          </w:p>
          <w:p w:rsidR="00CD001D" w:rsidRPr="00CD001D" w:rsidRDefault="00CD001D" w:rsidP="00CD001D">
            <w:pPr>
              <w:rPr>
                <w:bCs/>
                <w:iCs/>
                <w:sz w:val="20"/>
                <w:szCs w:val="20"/>
              </w:rPr>
            </w:pPr>
            <w:r w:rsidRPr="00CD001D">
              <w:rPr>
                <w:bCs/>
                <w:iCs/>
                <w:sz w:val="20"/>
                <w:szCs w:val="20"/>
              </w:rPr>
              <w:t>Оборот общественного питания</w:t>
            </w:r>
          </w:p>
        </w:tc>
        <w:tc>
          <w:tcPr>
            <w:tcW w:w="1822" w:type="dxa"/>
            <w:shd w:val="clear" w:color="000000" w:fill="FFFFFF"/>
          </w:tcPr>
          <w:p w:rsidR="00CD001D" w:rsidRPr="00CD001D" w:rsidRDefault="00CD001D" w:rsidP="00CD001D">
            <w:pPr>
              <w:jc w:val="center"/>
              <w:rPr>
                <w:color w:val="000000"/>
                <w:sz w:val="18"/>
                <w:szCs w:val="18"/>
              </w:rPr>
            </w:pPr>
            <w:r w:rsidRPr="00CD001D">
              <w:rPr>
                <w:color w:val="000000"/>
                <w:sz w:val="18"/>
                <w:szCs w:val="18"/>
              </w:rPr>
              <w:t xml:space="preserve">тыс. рублей в дейст. ценах </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48285.2</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53124.2</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57871.1</w:t>
            </w:r>
          </w:p>
        </w:tc>
        <w:tc>
          <w:tcPr>
            <w:tcW w:w="1066" w:type="dxa"/>
            <w:tcBorders>
              <w:left w:val="nil"/>
            </w:tcBorders>
          </w:tcPr>
          <w:p w:rsidR="00CD001D" w:rsidRPr="00CD001D" w:rsidRDefault="00CD001D" w:rsidP="00CD001D">
            <w:pPr>
              <w:rPr>
                <w:sz w:val="20"/>
                <w:szCs w:val="20"/>
              </w:rPr>
            </w:pPr>
            <w:r w:rsidRPr="00CD001D">
              <w:rPr>
                <w:sz w:val="20"/>
                <w:szCs w:val="20"/>
              </w:rPr>
              <w:t>62768.5</w:t>
            </w:r>
          </w:p>
        </w:tc>
        <w:tc>
          <w:tcPr>
            <w:tcW w:w="966" w:type="dxa"/>
            <w:tcBorders>
              <w:left w:val="nil"/>
            </w:tcBorders>
          </w:tcPr>
          <w:p w:rsidR="00CD001D" w:rsidRPr="00CD001D" w:rsidRDefault="00CD001D" w:rsidP="00CD001D">
            <w:pPr>
              <w:rPr>
                <w:sz w:val="20"/>
                <w:szCs w:val="20"/>
              </w:rPr>
            </w:pPr>
            <w:r w:rsidRPr="00CD001D">
              <w:rPr>
                <w:sz w:val="20"/>
                <w:szCs w:val="20"/>
              </w:rPr>
              <w:t>63560</w:t>
            </w:r>
          </w:p>
        </w:tc>
        <w:tc>
          <w:tcPr>
            <w:tcW w:w="966" w:type="dxa"/>
            <w:tcBorders>
              <w:left w:val="nil"/>
            </w:tcBorders>
          </w:tcPr>
          <w:p w:rsidR="00CD001D" w:rsidRPr="00CD001D" w:rsidRDefault="00CD001D" w:rsidP="00CD001D">
            <w:pPr>
              <w:rPr>
                <w:sz w:val="20"/>
                <w:szCs w:val="20"/>
              </w:rPr>
            </w:pPr>
            <w:r w:rsidRPr="00CD001D">
              <w:rPr>
                <w:sz w:val="20"/>
                <w:szCs w:val="20"/>
              </w:rPr>
              <w:t>42483</w:t>
            </w:r>
          </w:p>
        </w:tc>
        <w:tc>
          <w:tcPr>
            <w:tcW w:w="1050" w:type="dxa"/>
            <w:tcBorders>
              <w:left w:val="nil"/>
            </w:tcBorders>
          </w:tcPr>
          <w:p w:rsidR="00CD001D" w:rsidRPr="00A87D52" w:rsidRDefault="005651A6" w:rsidP="00CD001D">
            <w:pPr>
              <w:rPr>
                <w:sz w:val="20"/>
                <w:szCs w:val="20"/>
                <w:highlight w:val="yellow"/>
              </w:rPr>
            </w:pPr>
            <w:r w:rsidRPr="00A87D52">
              <w:rPr>
                <w:sz w:val="20"/>
                <w:szCs w:val="20"/>
                <w:highlight w:val="yellow"/>
              </w:rPr>
              <w:t>61400</w:t>
            </w:r>
          </w:p>
          <w:p w:rsidR="004F0A98" w:rsidRPr="00A87D52" w:rsidRDefault="004F0A98" w:rsidP="00CD001D">
            <w:pPr>
              <w:rPr>
                <w:sz w:val="20"/>
                <w:szCs w:val="20"/>
                <w:highlight w:val="yellow"/>
              </w:rPr>
            </w:pPr>
          </w:p>
        </w:tc>
        <w:tc>
          <w:tcPr>
            <w:tcW w:w="1066" w:type="dxa"/>
            <w:tcBorders>
              <w:left w:val="nil"/>
            </w:tcBorders>
          </w:tcPr>
          <w:p w:rsidR="00CD001D" w:rsidRDefault="005651A6" w:rsidP="00CD001D">
            <w:pPr>
              <w:rPr>
                <w:sz w:val="20"/>
                <w:szCs w:val="20"/>
              </w:rPr>
            </w:pPr>
            <w:r>
              <w:rPr>
                <w:sz w:val="20"/>
                <w:szCs w:val="20"/>
              </w:rPr>
              <w:t>63160</w:t>
            </w:r>
          </w:p>
          <w:p w:rsidR="004F0A98" w:rsidRPr="00CD001D" w:rsidRDefault="004F0A98" w:rsidP="00CD001D">
            <w:pPr>
              <w:rPr>
                <w:sz w:val="20"/>
                <w:szCs w:val="20"/>
              </w:rPr>
            </w:pPr>
          </w:p>
        </w:tc>
        <w:tc>
          <w:tcPr>
            <w:tcW w:w="1066" w:type="dxa"/>
            <w:tcBorders>
              <w:left w:val="nil"/>
            </w:tcBorders>
          </w:tcPr>
          <w:p w:rsidR="00CD001D" w:rsidRDefault="005651A6" w:rsidP="00CD001D">
            <w:pPr>
              <w:rPr>
                <w:sz w:val="20"/>
                <w:szCs w:val="20"/>
              </w:rPr>
            </w:pPr>
            <w:r>
              <w:rPr>
                <w:sz w:val="20"/>
                <w:szCs w:val="20"/>
              </w:rPr>
              <w:t>6</w:t>
            </w:r>
            <w:r w:rsidR="00CD001D" w:rsidRPr="00CD001D">
              <w:rPr>
                <w:sz w:val="20"/>
                <w:szCs w:val="20"/>
              </w:rPr>
              <w:t>6671</w:t>
            </w:r>
          </w:p>
          <w:p w:rsidR="004F0A98" w:rsidRPr="00CD001D" w:rsidRDefault="004F0A98" w:rsidP="00CD001D">
            <w:pPr>
              <w:rPr>
                <w:sz w:val="20"/>
                <w:szCs w:val="20"/>
              </w:rPr>
            </w:pPr>
          </w:p>
        </w:tc>
        <w:tc>
          <w:tcPr>
            <w:tcW w:w="1066" w:type="dxa"/>
            <w:tcBorders>
              <w:left w:val="nil"/>
            </w:tcBorders>
          </w:tcPr>
          <w:p w:rsidR="00CD001D" w:rsidRDefault="005651A6" w:rsidP="00CD001D">
            <w:pPr>
              <w:rPr>
                <w:sz w:val="20"/>
                <w:szCs w:val="20"/>
              </w:rPr>
            </w:pPr>
            <w:r>
              <w:rPr>
                <w:sz w:val="20"/>
                <w:szCs w:val="20"/>
              </w:rPr>
              <w:t>7</w:t>
            </w:r>
            <w:r w:rsidR="00CD001D" w:rsidRPr="00CD001D">
              <w:rPr>
                <w:sz w:val="20"/>
                <w:szCs w:val="20"/>
              </w:rPr>
              <w:t>0351</w:t>
            </w:r>
          </w:p>
          <w:p w:rsidR="004F0A98" w:rsidRPr="00CD001D" w:rsidRDefault="004F0A98" w:rsidP="00CD001D">
            <w:pPr>
              <w:rPr>
                <w:sz w:val="20"/>
                <w:szCs w:val="20"/>
              </w:rPr>
            </w:pPr>
          </w:p>
        </w:tc>
        <w:tc>
          <w:tcPr>
            <w:tcW w:w="1066" w:type="dxa"/>
            <w:tcBorders>
              <w:left w:val="nil"/>
            </w:tcBorders>
          </w:tcPr>
          <w:p w:rsidR="00CD001D" w:rsidRDefault="005651A6" w:rsidP="00CD001D">
            <w:pPr>
              <w:rPr>
                <w:sz w:val="20"/>
                <w:szCs w:val="20"/>
              </w:rPr>
            </w:pPr>
            <w:r>
              <w:rPr>
                <w:sz w:val="20"/>
                <w:szCs w:val="20"/>
              </w:rPr>
              <w:t>7</w:t>
            </w:r>
            <w:r w:rsidR="00CD001D" w:rsidRPr="00CD001D">
              <w:rPr>
                <w:sz w:val="20"/>
                <w:szCs w:val="20"/>
              </w:rPr>
              <w:t>84208</w:t>
            </w:r>
          </w:p>
          <w:p w:rsidR="004F0A98" w:rsidRPr="00CD001D" w:rsidRDefault="004F0A98" w:rsidP="00CD001D">
            <w:pPr>
              <w:rPr>
                <w:sz w:val="20"/>
                <w:szCs w:val="20"/>
              </w:rPr>
            </w:pPr>
          </w:p>
        </w:tc>
      </w:tr>
      <w:tr w:rsidR="00CD001D" w:rsidRPr="00CD001D" w:rsidTr="00CB554E">
        <w:tc>
          <w:tcPr>
            <w:tcW w:w="2638" w:type="dxa"/>
            <w:vMerge/>
          </w:tcPr>
          <w:p w:rsidR="00CD001D" w:rsidRPr="00CD001D" w:rsidRDefault="00CD001D" w:rsidP="00CD001D">
            <w:pPr>
              <w:rPr>
                <w:bCs/>
                <w:iCs/>
                <w:sz w:val="20"/>
                <w:szCs w:val="20"/>
              </w:rPr>
            </w:pPr>
          </w:p>
        </w:tc>
        <w:tc>
          <w:tcPr>
            <w:tcW w:w="1822" w:type="dxa"/>
            <w:tcBorders>
              <w:top w:val="nil"/>
            </w:tcBorders>
            <w:shd w:val="clear" w:color="000000" w:fill="FFFFFF"/>
          </w:tcPr>
          <w:p w:rsidR="00CD001D" w:rsidRPr="00CD001D" w:rsidRDefault="00CD001D" w:rsidP="00CD001D">
            <w:pPr>
              <w:jc w:val="center"/>
              <w:rPr>
                <w:color w:val="000000"/>
                <w:sz w:val="18"/>
                <w:szCs w:val="18"/>
              </w:rPr>
            </w:pPr>
            <w:r w:rsidRPr="00CD001D">
              <w:rPr>
                <w:color w:val="000000"/>
                <w:sz w:val="18"/>
                <w:szCs w:val="18"/>
              </w:rPr>
              <w:t xml:space="preserve">в </w:t>
            </w:r>
            <w:r w:rsidRPr="00CD001D">
              <w:rPr>
                <w:rFonts w:ascii="Book Antiqua" w:hAnsi="Book Antiqua"/>
                <w:b/>
                <w:bCs/>
                <w:i/>
                <w:iCs/>
                <w:color w:val="000000"/>
                <w:sz w:val="18"/>
                <w:szCs w:val="18"/>
              </w:rPr>
              <w:t>%</w:t>
            </w:r>
            <w:r w:rsidRPr="00CD001D">
              <w:rPr>
                <w:color w:val="000000"/>
                <w:sz w:val="18"/>
                <w:szCs w:val="18"/>
              </w:rPr>
              <w:t xml:space="preserve"> к предыдущему году в сопоставимых ценах</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122.8</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104.2</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104.8</w:t>
            </w:r>
          </w:p>
        </w:tc>
        <w:tc>
          <w:tcPr>
            <w:tcW w:w="1066" w:type="dxa"/>
            <w:tcBorders>
              <w:top w:val="nil"/>
              <w:left w:val="nil"/>
            </w:tcBorders>
          </w:tcPr>
          <w:p w:rsidR="00CD001D" w:rsidRPr="00CD001D" w:rsidRDefault="00CD001D" w:rsidP="00CD001D">
            <w:pPr>
              <w:rPr>
                <w:sz w:val="20"/>
                <w:szCs w:val="20"/>
              </w:rPr>
            </w:pPr>
            <w:r w:rsidRPr="00CD001D">
              <w:rPr>
                <w:sz w:val="20"/>
                <w:szCs w:val="20"/>
              </w:rPr>
              <w:t>102.6</w:t>
            </w:r>
          </w:p>
        </w:tc>
        <w:tc>
          <w:tcPr>
            <w:tcW w:w="966" w:type="dxa"/>
            <w:tcBorders>
              <w:top w:val="nil"/>
              <w:left w:val="nil"/>
            </w:tcBorders>
          </w:tcPr>
          <w:p w:rsidR="00CD001D" w:rsidRPr="00CD001D" w:rsidRDefault="00CD001D" w:rsidP="00CD001D">
            <w:pPr>
              <w:rPr>
                <w:sz w:val="20"/>
                <w:szCs w:val="20"/>
              </w:rPr>
            </w:pPr>
            <w:r w:rsidRPr="00CD001D">
              <w:rPr>
                <w:sz w:val="20"/>
                <w:szCs w:val="20"/>
              </w:rPr>
              <w:t>100.8</w:t>
            </w:r>
          </w:p>
        </w:tc>
        <w:tc>
          <w:tcPr>
            <w:tcW w:w="966" w:type="dxa"/>
            <w:tcBorders>
              <w:top w:val="nil"/>
              <w:left w:val="nil"/>
            </w:tcBorders>
          </w:tcPr>
          <w:p w:rsidR="00CD001D" w:rsidRPr="00CD001D" w:rsidRDefault="00CD001D" w:rsidP="00CD001D">
            <w:pPr>
              <w:rPr>
                <w:sz w:val="20"/>
                <w:szCs w:val="20"/>
              </w:rPr>
            </w:pPr>
            <w:r w:rsidRPr="00CD001D">
              <w:rPr>
                <w:sz w:val="20"/>
                <w:szCs w:val="20"/>
              </w:rPr>
              <w:t>61.9</w:t>
            </w:r>
          </w:p>
        </w:tc>
        <w:tc>
          <w:tcPr>
            <w:tcW w:w="1050" w:type="dxa"/>
            <w:tcBorders>
              <w:top w:val="nil"/>
              <w:left w:val="nil"/>
            </w:tcBorders>
          </w:tcPr>
          <w:p w:rsidR="00CD001D" w:rsidRPr="00A87D52" w:rsidRDefault="00CD001D" w:rsidP="00CD001D">
            <w:pPr>
              <w:rPr>
                <w:sz w:val="20"/>
                <w:szCs w:val="20"/>
                <w:highlight w:val="yellow"/>
              </w:rPr>
            </w:pPr>
            <w:r w:rsidRPr="00A87D52">
              <w:rPr>
                <w:sz w:val="20"/>
                <w:szCs w:val="20"/>
                <w:highlight w:val="yellow"/>
              </w:rPr>
              <w:t>101</w:t>
            </w:r>
          </w:p>
        </w:tc>
        <w:tc>
          <w:tcPr>
            <w:tcW w:w="1066" w:type="dxa"/>
            <w:tcBorders>
              <w:top w:val="nil"/>
              <w:left w:val="nil"/>
            </w:tcBorders>
          </w:tcPr>
          <w:p w:rsidR="00CD001D" w:rsidRPr="00CD001D" w:rsidRDefault="00CD001D" w:rsidP="00CD001D">
            <w:pPr>
              <w:rPr>
                <w:sz w:val="20"/>
                <w:szCs w:val="20"/>
              </w:rPr>
            </w:pPr>
            <w:r w:rsidRPr="00CD001D">
              <w:rPr>
                <w:sz w:val="20"/>
                <w:szCs w:val="20"/>
              </w:rPr>
              <w:t>101</w:t>
            </w:r>
          </w:p>
        </w:tc>
        <w:tc>
          <w:tcPr>
            <w:tcW w:w="1066" w:type="dxa"/>
            <w:tcBorders>
              <w:top w:val="nil"/>
              <w:left w:val="nil"/>
            </w:tcBorders>
          </w:tcPr>
          <w:p w:rsidR="00CD001D" w:rsidRPr="00CD001D" w:rsidRDefault="00CD001D" w:rsidP="00CD001D">
            <w:pPr>
              <w:rPr>
                <w:sz w:val="20"/>
                <w:szCs w:val="20"/>
              </w:rPr>
            </w:pPr>
            <w:r w:rsidRPr="00CD001D">
              <w:rPr>
                <w:sz w:val="20"/>
                <w:szCs w:val="20"/>
              </w:rPr>
              <w:t>101</w:t>
            </w:r>
          </w:p>
        </w:tc>
        <w:tc>
          <w:tcPr>
            <w:tcW w:w="1066" w:type="dxa"/>
            <w:tcBorders>
              <w:top w:val="nil"/>
              <w:left w:val="nil"/>
            </w:tcBorders>
          </w:tcPr>
          <w:p w:rsidR="00CD001D" w:rsidRPr="00CD001D" w:rsidRDefault="00CD001D" w:rsidP="00CD001D">
            <w:pPr>
              <w:rPr>
                <w:sz w:val="20"/>
                <w:szCs w:val="20"/>
              </w:rPr>
            </w:pPr>
            <w:r w:rsidRPr="00CD001D">
              <w:rPr>
                <w:sz w:val="20"/>
                <w:szCs w:val="20"/>
              </w:rPr>
              <w:t>101</w:t>
            </w:r>
          </w:p>
        </w:tc>
        <w:tc>
          <w:tcPr>
            <w:tcW w:w="1066" w:type="dxa"/>
            <w:tcBorders>
              <w:top w:val="nil"/>
              <w:left w:val="nil"/>
            </w:tcBorders>
          </w:tcPr>
          <w:p w:rsidR="00CD001D" w:rsidRPr="00CD001D" w:rsidRDefault="00CD001D" w:rsidP="00CD001D">
            <w:pPr>
              <w:rPr>
                <w:sz w:val="20"/>
                <w:szCs w:val="20"/>
              </w:rPr>
            </w:pPr>
            <w:r w:rsidRPr="00CD001D">
              <w:rPr>
                <w:sz w:val="20"/>
                <w:szCs w:val="20"/>
              </w:rPr>
              <w:t>101</w:t>
            </w:r>
          </w:p>
        </w:tc>
      </w:tr>
      <w:tr w:rsidR="00CD001D" w:rsidRPr="00CD001D" w:rsidTr="00EA4870">
        <w:tc>
          <w:tcPr>
            <w:tcW w:w="15871" w:type="dxa"/>
            <w:gridSpan w:val="13"/>
          </w:tcPr>
          <w:p w:rsidR="00CD001D" w:rsidRPr="00CD001D" w:rsidRDefault="00CD001D" w:rsidP="00CD001D">
            <w:pPr>
              <w:jc w:val="center"/>
              <w:rPr>
                <w:b/>
                <w:bCs/>
                <w:iCs/>
              </w:rPr>
            </w:pPr>
            <w:r w:rsidRPr="00CD001D">
              <w:rPr>
                <w:b/>
                <w:bCs/>
                <w:iCs/>
              </w:rPr>
              <w:t>Развитие человеческого капитала и  социальной сферы муниципального образования</w:t>
            </w:r>
          </w:p>
        </w:tc>
      </w:tr>
      <w:tr w:rsidR="00CD001D" w:rsidRPr="00CD001D" w:rsidTr="00EA4870">
        <w:tc>
          <w:tcPr>
            <w:tcW w:w="15871" w:type="dxa"/>
            <w:gridSpan w:val="13"/>
            <w:vAlign w:val="bottom"/>
          </w:tcPr>
          <w:p w:rsidR="00CD001D" w:rsidRPr="00CD001D" w:rsidRDefault="00CD001D" w:rsidP="00CD001D">
            <w:pPr>
              <w:jc w:val="center"/>
              <w:rPr>
                <w:b/>
                <w:bCs/>
                <w:i/>
                <w:iCs/>
                <w:color w:val="000000"/>
                <w:sz w:val="21"/>
                <w:szCs w:val="21"/>
              </w:rPr>
            </w:pPr>
            <w:r w:rsidRPr="00CD001D">
              <w:rPr>
                <w:b/>
                <w:bCs/>
                <w:i/>
                <w:iCs/>
                <w:color w:val="000000"/>
                <w:sz w:val="21"/>
                <w:szCs w:val="21"/>
              </w:rPr>
              <w:t>Демографические показатели</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сохранение и развитие человеческого потенциала</w:t>
            </w:r>
          </w:p>
        </w:tc>
      </w:tr>
      <w:tr w:rsidR="00CD001D" w:rsidRPr="00CD001D" w:rsidTr="00CB554E">
        <w:tc>
          <w:tcPr>
            <w:tcW w:w="2638" w:type="dxa"/>
          </w:tcPr>
          <w:p w:rsidR="00CD001D" w:rsidRPr="00CD001D" w:rsidRDefault="00CD001D" w:rsidP="00CD001D">
            <w:pPr>
              <w:jc w:val="both"/>
              <w:rPr>
                <w:color w:val="000000"/>
                <w:sz w:val="21"/>
                <w:szCs w:val="21"/>
              </w:rPr>
            </w:pPr>
            <w:r w:rsidRPr="00CD001D">
              <w:rPr>
                <w:color w:val="000000"/>
                <w:sz w:val="21"/>
                <w:szCs w:val="21"/>
              </w:rPr>
              <w:lastRenderedPageBreak/>
              <w:t>Численность населения - всего</w:t>
            </w:r>
          </w:p>
        </w:tc>
        <w:tc>
          <w:tcPr>
            <w:tcW w:w="1822" w:type="dxa"/>
            <w:tcBorders>
              <w:left w:val="nil"/>
            </w:tcBorders>
          </w:tcPr>
          <w:p w:rsidR="00CD001D" w:rsidRPr="00CD001D" w:rsidRDefault="00CD001D" w:rsidP="00CD001D">
            <w:pPr>
              <w:jc w:val="center"/>
              <w:rPr>
                <w:color w:val="000000"/>
                <w:sz w:val="21"/>
                <w:szCs w:val="21"/>
              </w:rPr>
            </w:pPr>
            <w:r w:rsidRPr="00CD001D">
              <w:rPr>
                <w:color w:val="000000"/>
                <w:sz w:val="21"/>
                <w:szCs w:val="21"/>
              </w:rPr>
              <w:t>человек</w:t>
            </w:r>
          </w:p>
        </w:tc>
        <w:tc>
          <w:tcPr>
            <w:tcW w:w="1067" w:type="dxa"/>
            <w:tcBorders>
              <w:left w:val="nil"/>
            </w:tcBorders>
          </w:tcPr>
          <w:p w:rsidR="00CD001D" w:rsidRPr="00CD001D" w:rsidRDefault="00CD001D" w:rsidP="00CD001D">
            <w:pPr>
              <w:rPr>
                <w:sz w:val="20"/>
                <w:szCs w:val="20"/>
              </w:rPr>
            </w:pPr>
            <w:r w:rsidRPr="00CD001D">
              <w:rPr>
                <w:sz w:val="20"/>
                <w:szCs w:val="20"/>
              </w:rPr>
              <w:t>24362</w:t>
            </w:r>
          </w:p>
        </w:tc>
        <w:tc>
          <w:tcPr>
            <w:tcW w:w="1066" w:type="dxa"/>
            <w:tcBorders>
              <w:left w:val="nil"/>
            </w:tcBorders>
          </w:tcPr>
          <w:p w:rsidR="00CD001D" w:rsidRPr="00CD001D" w:rsidRDefault="00CD001D" w:rsidP="00CD001D">
            <w:pPr>
              <w:rPr>
                <w:sz w:val="20"/>
                <w:szCs w:val="20"/>
              </w:rPr>
            </w:pPr>
            <w:r w:rsidRPr="00CD001D">
              <w:rPr>
                <w:sz w:val="20"/>
                <w:szCs w:val="20"/>
              </w:rPr>
              <w:t>23784</w:t>
            </w:r>
          </w:p>
        </w:tc>
        <w:tc>
          <w:tcPr>
            <w:tcW w:w="966" w:type="dxa"/>
            <w:tcBorders>
              <w:left w:val="nil"/>
            </w:tcBorders>
          </w:tcPr>
          <w:p w:rsidR="00CD001D" w:rsidRPr="00CD001D" w:rsidRDefault="00CD001D" w:rsidP="00CD001D">
            <w:pPr>
              <w:rPr>
                <w:sz w:val="20"/>
                <w:szCs w:val="20"/>
              </w:rPr>
            </w:pPr>
            <w:r w:rsidRPr="00CD001D">
              <w:rPr>
                <w:sz w:val="20"/>
                <w:szCs w:val="20"/>
              </w:rPr>
              <w:t>23531</w:t>
            </w:r>
          </w:p>
        </w:tc>
        <w:tc>
          <w:tcPr>
            <w:tcW w:w="1066" w:type="dxa"/>
            <w:tcBorders>
              <w:left w:val="nil"/>
            </w:tcBorders>
          </w:tcPr>
          <w:p w:rsidR="00CD001D" w:rsidRPr="00CD001D" w:rsidRDefault="00CD001D" w:rsidP="00CD001D">
            <w:pPr>
              <w:rPr>
                <w:sz w:val="20"/>
                <w:szCs w:val="20"/>
              </w:rPr>
            </w:pPr>
            <w:r w:rsidRPr="00CD001D">
              <w:rPr>
                <w:sz w:val="20"/>
                <w:szCs w:val="20"/>
              </w:rPr>
              <w:t>23088</w:t>
            </w:r>
          </w:p>
        </w:tc>
        <w:tc>
          <w:tcPr>
            <w:tcW w:w="966" w:type="dxa"/>
            <w:tcBorders>
              <w:left w:val="nil"/>
            </w:tcBorders>
          </w:tcPr>
          <w:p w:rsidR="00CD001D" w:rsidRPr="00CD001D" w:rsidRDefault="00CD001D" w:rsidP="00CD001D">
            <w:pPr>
              <w:rPr>
                <w:sz w:val="20"/>
                <w:szCs w:val="20"/>
              </w:rPr>
            </w:pPr>
            <w:r w:rsidRPr="00CD001D">
              <w:rPr>
                <w:sz w:val="20"/>
                <w:szCs w:val="20"/>
              </w:rPr>
              <w:t>22883</w:t>
            </w:r>
          </w:p>
        </w:tc>
        <w:tc>
          <w:tcPr>
            <w:tcW w:w="966" w:type="dxa"/>
            <w:tcBorders>
              <w:left w:val="nil"/>
            </w:tcBorders>
          </w:tcPr>
          <w:p w:rsidR="00CD001D" w:rsidRPr="00CD001D" w:rsidRDefault="005651A6" w:rsidP="00CD001D">
            <w:pPr>
              <w:rPr>
                <w:sz w:val="20"/>
                <w:szCs w:val="20"/>
              </w:rPr>
            </w:pPr>
            <w:r>
              <w:rPr>
                <w:sz w:val="20"/>
                <w:szCs w:val="20"/>
              </w:rPr>
              <w:t>21892</w:t>
            </w:r>
          </w:p>
        </w:tc>
        <w:tc>
          <w:tcPr>
            <w:tcW w:w="1050" w:type="dxa"/>
            <w:tcBorders>
              <w:left w:val="nil"/>
            </w:tcBorders>
          </w:tcPr>
          <w:p w:rsidR="00CD001D" w:rsidRPr="00A87D52" w:rsidRDefault="004F206A" w:rsidP="00CD001D">
            <w:pPr>
              <w:rPr>
                <w:sz w:val="20"/>
                <w:szCs w:val="20"/>
                <w:highlight w:val="yellow"/>
              </w:rPr>
            </w:pPr>
            <w:r w:rsidRPr="00A87D52">
              <w:rPr>
                <w:sz w:val="20"/>
                <w:szCs w:val="20"/>
                <w:highlight w:val="yellow"/>
              </w:rPr>
              <w:t>21652</w:t>
            </w:r>
          </w:p>
        </w:tc>
        <w:tc>
          <w:tcPr>
            <w:tcW w:w="1066" w:type="dxa"/>
            <w:tcBorders>
              <w:left w:val="nil"/>
            </w:tcBorders>
          </w:tcPr>
          <w:p w:rsidR="00CD001D" w:rsidRPr="00CD001D" w:rsidRDefault="004F206A" w:rsidP="00CD001D">
            <w:pPr>
              <w:rPr>
                <w:sz w:val="20"/>
                <w:szCs w:val="20"/>
              </w:rPr>
            </w:pPr>
            <w:r>
              <w:rPr>
                <w:sz w:val="20"/>
                <w:szCs w:val="20"/>
              </w:rPr>
              <w:t>21218</w:t>
            </w:r>
          </w:p>
        </w:tc>
        <w:tc>
          <w:tcPr>
            <w:tcW w:w="1066" w:type="dxa"/>
            <w:tcBorders>
              <w:left w:val="nil"/>
            </w:tcBorders>
          </w:tcPr>
          <w:p w:rsidR="00CD001D" w:rsidRPr="00CD001D" w:rsidRDefault="004F206A" w:rsidP="00CD001D">
            <w:pPr>
              <w:rPr>
                <w:sz w:val="20"/>
                <w:szCs w:val="20"/>
              </w:rPr>
            </w:pPr>
            <w:r>
              <w:rPr>
                <w:sz w:val="20"/>
                <w:szCs w:val="20"/>
              </w:rPr>
              <w:t>20795</w:t>
            </w:r>
          </w:p>
        </w:tc>
        <w:tc>
          <w:tcPr>
            <w:tcW w:w="1066" w:type="dxa"/>
            <w:tcBorders>
              <w:left w:val="nil"/>
            </w:tcBorders>
          </w:tcPr>
          <w:p w:rsidR="00CD001D" w:rsidRPr="00CD001D" w:rsidRDefault="004F206A" w:rsidP="00CD001D">
            <w:pPr>
              <w:rPr>
                <w:sz w:val="20"/>
                <w:szCs w:val="20"/>
              </w:rPr>
            </w:pPr>
            <w:r>
              <w:rPr>
                <w:sz w:val="20"/>
                <w:szCs w:val="20"/>
              </w:rPr>
              <w:t>20379</w:t>
            </w:r>
          </w:p>
        </w:tc>
        <w:tc>
          <w:tcPr>
            <w:tcW w:w="1066" w:type="dxa"/>
            <w:tcBorders>
              <w:left w:val="nil"/>
            </w:tcBorders>
          </w:tcPr>
          <w:p w:rsidR="00CD001D" w:rsidRPr="00CD001D" w:rsidRDefault="004F206A" w:rsidP="00CD001D">
            <w:pPr>
              <w:rPr>
                <w:sz w:val="20"/>
                <w:szCs w:val="20"/>
              </w:rPr>
            </w:pPr>
            <w:r>
              <w:rPr>
                <w:sz w:val="20"/>
                <w:szCs w:val="20"/>
              </w:rPr>
              <w:t>20175</w:t>
            </w:r>
          </w:p>
        </w:tc>
      </w:tr>
      <w:tr w:rsidR="00CD001D" w:rsidRPr="00CD001D" w:rsidTr="00CB554E">
        <w:tc>
          <w:tcPr>
            <w:tcW w:w="2638" w:type="dxa"/>
          </w:tcPr>
          <w:p w:rsidR="00CD001D" w:rsidRPr="00CD001D" w:rsidRDefault="00CD001D" w:rsidP="00CD001D">
            <w:pPr>
              <w:jc w:val="both"/>
              <w:rPr>
                <w:color w:val="000000"/>
                <w:sz w:val="21"/>
                <w:szCs w:val="21"/>
              </w:rPr>
            </w:pPr>
            <w:r w:rsidRPr="00CD001D">
              <w:rPr>
                <w:color w:val="000000"/>
                <w:sz w:val="21"/>
                <w:szCs w:val="21"/>
              </w:rPr>
              <w:t>городского</w:t>
            </w:r>
          </w:p>
        </w:tc>
        <w:tc>
          <w:tcPr>
            <w:tcW w:w="1822" w:type="dxa"/>
            <w:tcBorders>
              <w:left w:val="nil"/>
            </w:tcBorders>
          </w:tcPr>
          <w:p w:rsidR="00CD001D" w:rsidRPr="00CD001D" w:rsidRDefault="00CD001D" w:rsidP="00CD001D">
            <w:pPr>
              <w:jc w:val="center"/>
              <w:rPr>
                <w:color w:val="000000"/>
                <w:sz w:val="21"/>
                <w:szCs w:val="21"/>
              </w:rPr>
            </w:pPr>
            <w:r w:rsidRPr="00CD001D">
              <w:rPr>
                <w:color w:val="000000"/>
                <w:sz w:val="21"/>
                <w:szCs w:val="21"/>
              </w:rPr>
              <w:t xml:space="preserve"> человек</w:t>
            </w:r>
          </w:p>
        </w:tc>
        <w:tc>
          <w:tcPr>
            <w:tcW w:w="1067" w:type="dxa"/>
            <w:tcBorders>
              <w:left w:val="nil"/>
            </w:tcBorders>
          </w:tcPr>
          <w:p w:rsidR="00CD001D" w:rsidRPr="00CD001D" w:rsidRDefault="00CD001D" w:rsidP="00CD001D">
            <w:pPr>
              <w:rPr>
                <w:sz w:val="20"/>
                <w:szCs w:val="20"/>
              </w:rPr>
            </w:pPr>
            <w:r w:rsidRPr="00CD001D">
              <w:rPr>
                <w:sz w:val="20"/>
                <w:szCs w:val="20"/>
              </w:rPr>
              <w:t>9713</w:t>
            </w:r>
          </w:p>
        </w:tc>
        <w:tc>
          <w:tcPr>
            <w:tcW w:w="1066" w:type="dxa"/>
            <w:tcBorders>
              <w:left w:val="nil"/>
            </w:tcBorders>
          </w:tcPr>
          <w:p w:rsidR="00CD001D" w:rsidRPr="00CD001D" w:rsidRDefault="00CD001D" w:rsidP="00CD001D">
            <w:pPr>
              <w:rPr>
                <w:sz w:val="20"/>
                <w:szCs w:val="20"/>
              </w:rPr>
            </w:pPr>
            <w:r w:rsidRPr="00CD001D">
              <w:rPr>
                <w:sz w:val="20"/>
                <w:szCs w:val="20"/>
              </w:rPr>
              <w:t>9572</w:t>
            </w:r>
          </w:p>
        </w:tc>
        <w:tc>
          <w:tcPr>
            <w:tcW w:w="966" w:type="dxa"/>
            <w:tcBorders>
              <w:left w:val="nil"/>
            </w:tcBorders>
          </w:tcPr>
          <w:p w:rsidR="00CD001D" w:rsidRPr="00CD001D" w:rsidRDefault="00CD001D" w:rsidP="00CD001D">
            <w:pPr>
              <w:rPr>
                <w:sz w:val="20"/>
                <w:szCs w:val="20"/>
              </w:rPr>
            </w:pPr>
            <w:r w:rsidRPr="00CD001D">
              <w:rPr>
                <w:sz w:val="20"/>
                <w:szCs w:val="20"/>
              </w:rPr>
              <w:t>9556</w:t>
            </w:r>
          </w:p>
        </w:tc>
        <w:tc>
          <w:tcPr>
            <w:tcW w:w="1066" w:type="dxa"/>
            <w:tcBorders>
              <w:left w:val="nil"/>
            </w:tcBorders>
          </w:tcPr>
          <w:p w:rsidR="00CD001D" w:rsidRPr="00CD001D" w:rsidRDefault="00CD001D" w:rsidP="00CD001D">
            <w:pPr>
              <w:rPr>
                <w:sz w:val="20"/>
                <w:szCs w:val="20"/>
              </w:rPr>
            </w:pPr>
            <w:r w:rsidRPr="00CD001D">
              <w:rPr>
                <w:sz w:val="20"/>
                <w:szCs w:val="20"/>
              </w:rPr>
              <w:t>9397</w:t>
            </w:r>
          </w:p>
        </w:tc>
        <w:tc>
          <w:tcPr>
            <w:tcW w:w="966" w:type="dxa"/>
            <w:tcBorders>
              <w:left w:val="nil"/>
            </w:tcBorders>
          </w:tcPr>
          <w:p w:rsidR="00CD001D" w:rsidRPr="00CD001D" w:rsidRDefault="00CD001D" w:rsidP="00CD001D">
            <w:pPr>
              <w:rPr>
                <w:sz w:val="20"/>
                <w:szCs w:val="20"/>
              </w:rPr>
            </w:pPr>
            <w:r w:rsidRPr="00CD001D">
              <w:rPr>
                <w:sz w:val="20"/>
                <w:szCs w:val="20"/>
              </w:rPr>
              <w:t>9338</w:t>
            </w:r>
          </w:p>
        </w:tc>
        <w:tc>
          <w:tcPr>
            <w:tcW w:w="966" w:type="dxa"/>
            <w:tcBorders>
              <w:left w:val="nil"/>
            </w:tcBorders>
          </w:tcPr>
          <w:p w:rsidR="00CD001D" w:rsidRPr="00CD001D" w:rsidRDefault="005651A6" w:rsidP="00CD001D">
            <w:pPr>
              <w:rPr>
                <w:sz w:val="20"/>
                <w:szCs w:val="20"/>
              </w:rPr>
            </w:pPr>
            <w:r>
              <w:rPr>
                <w:sz w:val="20"/>
                <w:szCs w:val="20"/>
              </w:rPr>
              <w:t>8948</w:t>
            </w:r>
          </w:p>
        </w:tc>
        <w:tc>
          <w:tcPr>
            <w:tcW w:w="1050" w:type="dxa"/>
            <w:tcBorders>
              <w:left w:val="nil"/>
            </w:tcBorders>
          </w:tcPr>
          <w:p w:rsidR="00CD001D" w:rsidRPr="00A87D52" w:rsidRDefault="004F206A" w:rsidP="00CD001D">
            <w:pPr>
              <w:rPr>
                <w:sz w:val="20"/>
                <w:szCs w:val="20"/>
                <w:highlight w:val="yellow"/>
              </w:rPr>
            </w:pPr>
            <w:r w:rsidRPr="00A87D52">
              <w:rPr>
                <w:sz w:val="20"/>
                <w:szCs w:val="20"/>
                <w:highlight w:val="yellow"/>
              </w:rPr>
              <w:t>8877</w:t>
            </w:r>
          </w:p>
        </w:tc>
        <w:tc>
          <w:tcPr>
            <w:tcW w:w="1066" w:type="dxa"/>
            <w:tcBorders>
              <w:left w:val="nil"/>
            </w:tcBorders>
          </w:tcPr>
          <w:p w:rsidR="00CD001D" w:rsidRPr="00CD001D" w:rsidRDefault="004F206A" w:rsidP="00CD001D">
            <w:pPr>
              <w:rPr>
                <w:sz w:val="20"/>
                <w:szCs w:val="20"/>
              </w:rPr>
            </w:pPr>
            <w:r>
              <w:rPr>
                <w:sz w:val="20"/>
                <w:szCs w:val="20"/>
              </w:rPr>
              <w:t>8699</w:t>
            </w:r>
          </w:p>
        </w:tc>
        <w:tc>
          <w:tcPr>
            <w:tcW w:w="1066" w:type="dxa"/>
            <w:tcBorders>
              <w:left w:val="nil"/>
            </w:tcBorders>
          </w:tcPr>
          <w:p w:rsidR="00CD001D" w:rsidRPr="00CD001D" w:rsidRDefault="004F206A" w:rsidP="00CD001D">
            <w:pPr>
              <w:rPr>
                <w:sz w:val="20"/>
                <w:szCs w:val="20"/>
              </w:rPr>
            </w:pPr>
            <w:r>
              <w:rPr>
                <w:sz w:val="20"/>
                <w:szCs w:val="20"/>
              </w:rPr>
              <w:t>8526</w:t>
            </w:r>
          </w:p>
        </w:tc>
        <w:tc>
          <w:tcPr>
            <w:tcW w:w="1066" w:type="dxa"/>
            <w:tcBorders>
              <w:left w:val="nil"/>
            </w:tcBorders>
          </w:tcPr>
          <w:p w:rsidR="00CD001D" w:rsidRPr="00CD001D" w:rsidRDefault="004F206A" w:rsidP="00CD001D">
            <w:pPr>
              <w:rPr>
                <w:sz w:val="20"/>
                <w:szCs w:val="20"/>
              </w:rPr>
            </w:pPr>
            <w:r>
              <w:rPr>
                <w:sz w:val="20"/>
                <w:szCs w:val="20"/>
              </w:rPr>
              <w:t>8355</w:t>
            </w:r>
          </w:p>
        </w:tc>
        <w:tc>
          <w:tcPr>
            <w:tcW w:w="1066" w:type="dxa"/>
            <w:tcBorders>
              <w:left w:val="nil"/>
            </w:tcBorders>
          </w:tcPr>
          <w:p w:rsidR="00CD001D" w:rsidRPr="00CD001D" w:rsidRDefault="004F206A" w:rsidP="00CD001D">
            <w:pPr>
              <w:rPr>
                <w:sz w:val="20"/>
                <w:szCs w:val="20"/>
              </w:rPr>
            </w:pPr>
            <w:r>
              <w:rPr>
                <w:sz w:val="20"/>
                <w:szCs w:val="20"/>
              </w:rPr>
              <w:t>8272</w:t>
            </w:r>
          </w:p>
        </w:tc>
      </w:tr>
      <w:tr w:rsidR="00CD001D" w:rsidRPr="00CD001D" w:rsidTr="00CB554E">
        <w:tc>
          <w:tcPr>
            <w:tcW w:w="2638" w:type="dxa"/>
            <w:tcBorders>
              <w:top w:val="nil"/>
            </w:tcBorders>
          </w:tcPr>
          <w:p w:rsidR="00CD001D" w:rsidRPr="00CD001D" w:rsidRDefault="00CD001D" w:rsidP="00CD001D">
            <w:pPr>
              <w:jc w:val="both"/>
              <w:rPr>
                <w:color w:val="000000"/>
                <w:sz w:val="21"/>
                <w:szCs w:val="21"/>
              </w:rPr>
            </w:pPr>
            <w:r w:rsidRPr="00CD001D">
              <w:rPr>
                <w:color w:val="000000"/>
                <w:sz w:val="21"/>
                <w:szCs w:val="21"/>
              </w:rPr>
              <w:t>сельского</w:t>
            </w:r>
          </w:p>
        </w:tc>
        <w:tc>
          <w:tcPr>
            <w:tcW w:w="1822" w:type="dxa"/>
            <w:tcBorders>
              <w:top w:val="nil"/>
              <w:left w:val="nil"/>
            </w:tcBorders>
          </w:tcPr>
          <w:p w:rsidR="00CD001D" w:rsidRPr="00CD001D" w:rsidRDefault="00CD001D" w:rsidP="00CD001D">
            <w:pPr>
              <w:jc w:val="center"/>
              <w:rPr>
                <w:color w:val="000000"/>
                <w:sz w:val="21"/>
                <w:szCs w:val="21"/>
              </w:rPr>
            </w:pPr>
            <w:r w:rsidRPr="00CD001D">
              <w:rPr>
                <w:color w:val="000000"/>
                <w:sz w:val="21"/>
                <w:szCs w:val="21"/>
              </w:rPr>
              <w:t>человек</w:t>
            </w:r>
          </w:p>
        </w:tc>
        <w:tc>
          <w:tcPr>
            <w:tcW w:w="1067" w:type="dxa"/>
            <w:tcBorders>
              <w:top w:val="nil"/>
              <w:left w:val="nil"/>
            </w:tcBorders>
          </w:tcPr>
          <w:p w:rsidR="00CD001D" w:rsidRPr="00CD001D" w:rsidRDefault="00CD001D" w:rsidP="00CD001D">
            <w:pPr>
              <w:rPr>
                <w:sz w:val="20"/>
                <w:szCs w:val="20"/>
              </w:rPr>
            </w:pPr>
            <w:r w:rsidRPr="00CD001D">
              <w:rPr>
                <w:sz w:val="20"/>
                <w:szCs w:val="20"/>
              </w:rPr>
              <w:t>14649</w:t>
            </w:r>
          </w:p>
        </w:tc>
        <w:tc>
          <w:tcPr>
            <w:tcW w:w="1066" w:type="dxa"/>
            <w:tcBorders>
              <w:top w:val="nil"/>
              <w:left w:val="nil"/>
            </w:tcBorders>
          </w:tcPr>
          <w:p w:rsidR="00CD001D" w:rsidRPr="00CD001D" w:rsidRDefault="00CD001D" w:rsidP="00CD001D">
            <w:pPr>
              <w:rPr>
                <w:sz w:val="20"/>
                <w:szCs w:val="20"/>
              </w:rPr>
            </w:pPr>
            <w:r w:rsidRPr="00CD001D">
              <w:rPr>
                <w:sz w:val="20"/>
                <w:szCs w:val="20"/>
              </w:rPr>
              <w:t>14212</w:t>
            </w:r>
          </w:p>
        </w:tc>
        <w:tc>
          <w:tcPr>
            <w:tcW w:w="966" w:type="dxa"/>
            <w:tcBorders>
              <w:top w:val="nil"/>
              <w:left w:val="nil"/>
            </w:tcBorders>
          </w:tcPr>
          <w:p w:rsidR="00CD001D" w:rsidRPr="00CD001D" w:rsidRDefault="00CD001D" w:rsidP="00CD001D">
            <w:pPr>
              <w:rPr>
                <w:sz w:val="20"/>
                <w:szCs w:val="20"/>
              </w:rPr>
            </w:pPr>
            <w:r w:rsidRPr="00CD001D">
              <w:rPr>
                <w:sz w:val="20"/>
                <w:szCs w:val="20"/>
              </w:rPr>
              <w:t>13975</w:t>
            </w:r>
          </w:p>
        </w:tc>
        <w:tc>
          <w:tcPr>
            <w:tcW w:w="1066" w:type="dxa"/>
            <w:tcBorders>
              <w:top w:val="nil"/>
              <w:left w:val="nil"/>
            </w:tcBorders>
          </w:tcPr>
          <w:p w:rsidR="00CD001D" w:rsidRPr="00CD001D" w:rsidRDefault="00CD001D" w:rsidP="00CD001D">
            <w:pPr>
              <w:rPr>
                <w:sz w:val="20"/>
                <w:szCs w:val="20"/>
              </w:rPr>
            </w:pPr>
            <w:r w:rsidRPr="00CD001D">
              <w:rPr>
                <w:sz w:val="20"/>
                <w:szCs w:val="20"/>
              </w:rPr>
              <w:t>13691</w:t>
            </w:r>
          </w:p>
        </w:tc>
        <w:tc>
          <w:tcPr>
            <w:tcW w:w="966" w:type="dxa"/>
            <w:tcBorders>
              <w:top w:val="nil"/>
              <w:left w:val="nil"/>
            </w:tcBorders>
          </w:tcPr>
          <w:p w:rsidR="00CD001D" w:rsidRPr="00CD001D" w:rsidRDefault="00CD001D" w:rsidP="00CD001D">
            <w:pPr>
              <w:rPr>
                <w:sz w:val="20"/>
                <w:szCs w:val="20"/>
              </w:rPr>
            </w:pPr>
            <w:r w:rsidRPr="00CD001D">
              <w:rPr>
                <w:sz w:val="20"/>
                <w:szCs w:val="20"/>
              </w:rPr>
              <w:t>13545</w:t>
            </w:r>
          </w:p>
        </w:tc>
        <w:tc>
          <w:tcPr>
            <w:tcW w:w="966" w:type="dxa"/>
            <w:tcBorders>
              <w:top w:val="nil"/>
              <w:left w:val="nil"/>
            </w:tcBorders>
          </w:tcPr>
          <w:p w:rsidR="00CD001D" w:rsidRPr="00CD001D" w:rsidRDefault="005651A6" w:rsidP="00CD001D">
            <w:pPr>
              <w:rPr>
                <w:sz w:val="20"/>
                <w:szCs w:val="20"/>
              </w:rPr>
            </w:pPr>
            <w:r>
              <w:rPr>
                <w:sz w:val="20"/>
                <w:szCs w:val="20"/>
              </w:rPr>
              <w:t>12944</w:t>
            </w:r>
          </w:p>
        </w:tc>
        <w:tc>
          <w:tcPr>
            <w:tcW w:w="1050" w:type="dxa"/>
            <w:tcBorders>
              <w:top w:val="nil"/>
              <w:left w:val="nil"/>
            </w:tcBorders>
          </w:tcPr>
          <w:p w:rsidR="00CD001D" w:rsidRPr="00A87D52" w:rsidRDefault="004F206A" w:rsidP="00CD001D">
            <w:pPr>
              <w:rPr>
                <w:sz w:val="20"/>
                <w:szCs w:val="20"/>
                <w:highlight w:val="yellow"/>
              </w:rPr>
            </w:pPr>
            <w:r w:rsidRPr="00A87D52">
              <w:rPr>
                <w:sz w:val="20"/>
                <w:szCs w:val="20"/>
                <w:highlight w:val="yellow"/>
              </w:rPr>
              <w:t>12175</w:t>
            </w:r>
          </w:p>
        </w:tc>
        <w:tc>
          <w:tcPr>
            <w:tcW w:w="1066" w:type="dxa"/>
            <w:tcBorders>
              <w:top w:val="nil"/>
              <w:left w:val="nil"/>
            </w:tcBorders>
          </w:tcPr>
          <w:p w:rsidR="00CD001D" w:rsidRPr="00CD001D" w:rsidRDefault="004F206A" w:rsidP="00CD001D">
            <w:pPr>
              <w:rPr>
                <w:sz w:val="20"/>
                <w:szCs w:val="20"/>
              </w:rPr>
            </w:pPr>
            <w:r>
              <w:rPr>
                <w:sz w:val="20"/>
                <w:szCs w:val="20"/>
              </w:rPr>
              <w:t>12519</w:t>
            </w:r>
          </w:p>
        </w:tc>
        <w:tc>
          <w:tcPr>
            <w:tcW w:w="1066" w:type="dxa"/>
            <w:tcBorders>
              <w:top w:val="nil"/>
              <w:left w:val="nil"/>
            </w:tcBorders>
          </w:tcPr>
          <w:p w:rsidR="00CD001D" w:rsidRPr="00CD001D" w:rsidRDefault="004F206A" w:rsidP="00CD001D">
            <w:pPr>
              <w:rPr>
                <w:sz w:val="20"/>
                <w:szCs w:val="20"/>
              </w:rPr>
            </w:pPr>
            <w:r>
              <w:rPr>
                <w:sz w:val="20"/>
                <w:szCs w:val="20"/>
              </w:rPr>
              <w:t>12269</w:t>
            </w:r>
          </w:p>
        </w:tc>
        <w:tc>
          <w:tcPr>
            <w:tcW w:w="1066" w:type="dxa"/>
            <w:tcBorders>
              <w:top w:val="nil"/>
              <w:left w:val="nil"/>
            </w:tcBorders>
          </w:tcPr>
          <w:p w:rsidR="00CD001D" w:rsidRPr="00CD001D" w:rsidRDefault="004F206A" w:rsidP="00CD001D">
            <w:pPr>
              <w:rPr>
                <w:sz w:val="20"/>
                <w:szCs w:val="20"/>
              </w:rPr>
            </w:pPr>
            <w:r>
              <w:rPr>
                <w:sz w:val="20"/>
                <w:szCs w:val="20"/>
              </w:rPr>
              <w:t>12024</w:t>
            </w:r>
          </w:p>
        </w:tc>
        <w:tc>
          <w:tcPr>
            <w:tcW w:w="1066" w:type="dxa"/>
            <w:tcBorders>
              <w:top w:val="nil"/>
              <w:left w:val="nil"/>
            </w:tcBorders>
          </w:tcPr>
          <w:p w:rsidR="00CD001D" w:rsidRPr="00CD001D" w:rsidRDefault="004F206A" w:rsidP="00CD001D">
            <w:pPr>
              <w:rPr>
                <w:sz w:val="20"/>
                <w:szCs w:val="20"/>
              </w:rPr>
            </w:pPr>
            <w:r>
              <w:rPr>
                <w:sz w:val="20"/>
                <w:szCs w:val="20"/>
              </w:rPr>
              <w:t>11903</w:t>
            </w:r>
          </w:p>
        </w:tc>
      </w:tr>
      <w:tr w:rsidR="00CD001D" w:rsidRPr="00CD001D" w:rsidTr="00CB554E">
        <w:tc>
          <w:tcPr>
            <w:tcW w:w="2638" w:type="dxa"/>
          </w:tcPr>
          <w:p w:rsidR="00CD001D" w:rsidRPr="00CD001D" w:rsidRDefault="00CD001D" w:rsidP="00CD001D">
            <w:pPr>
              <w:jc w:val="both"/>
              <w:rPr>
                <w:color w:val="000000"/>
                <w:sz w:val="21"/>
                <w:szCs w:val="21"/>
              </w:rPr>
            </w:pPr>
            <w:r w:rsidRPr="00CD001D">
              <w:rPr>
                <w:color w:val="000000"/>
                <w:sz w:val="21"/>
                <w:szCs w:val="21"/>
              </w:rPr>
              <w:t>Коэффициент рождаемости</w:t>
            </w:r>
          </w:p>
        </w:tc>
        <w:tc>
          <w:tcPr>
            <w:tcW w:w="1822" w:type="dxa"/>
            <w:tcBorders>
              <w:left w:val="nil"/>
            </w:tcBorders>
          </w:tcPr>
          <w:p w:rsidR="00CD001D" w:rsidRPr="00CD001D" w:rsidRDefault="00CD001D" w:rsidP="00CD001D">
            <w:pPr>
              <w:jc w:val="center"/>
              <w:rPr>
                <w:color w:val="000000"/>
                <w:sz w:val="21"/>
                <w:szCs w:val="21"/>
              </w:rPr>
            </w:pPr>
            <w:r w:rsidRPr="00CD001D">
              <w:rPr>
                <w:color w:val="000000"/>
                <w:sz w:val="21"/>
                <w:szCs w:val="21"/>
              </w:rPr>
              <w:t>число родившихся на 1000 человек населения</w:t>
            </w:r>
          </w:p>
        </w:tc>
        <w:tc>
          <w:tcPr>
            <w:tcW w:w="1067" w:type="dxa"/>
            <w:tcBorders>
              <w:left w:val="nil"/>
            </w:tcBorders>
          </w:tcPr>
          <w:p w:rsidR="00CD001D" w:rsidRPr="00CD001D" w:rsidRDefault="00CD001D" w:rsidP="00CD001D">
            <w:pPr>
              <w:rPr>
                <w:sz w:val="20"/>
                <w:szCs w:val="20"/>
              </w:rPr>
            </w:pPr>
            <w:r w:rsidRPr="00CD001D">
              <w:rPr>
                <w:sz w:val="20"/>
                <w:szCs w:val="20"/>
              </w:rPr>
              <w:t>7.1</w:t>
            </w:r>
          </w:p>
        </w:tc>
        <w:tc>
          <w:tcPr>
            <w:tcW w:w="1066" w:type="dxa"/>
            <w:tcBorders>
              <w:left w:val="nil"/>
            </w:tcBorders>
          </w:tcPr>
          <w:p w:rsidR="00CD001D" w:rsidRPr="00CD001D" w:rsidRDefault="00CD001D" w:rsidP="00CD001D">
            <w:pPr>
              <w:rPr>
                <w:sz w:val="20"/>
                <w:szCs w:val="20"/>
              </w:rPr>
            </w:pPr>
            <w:r w:rsidRPr="00CD001D">
              <w:rPr>
                <w:sz w:val="20"/>
                <w:szCs w:val="20"/>
              </w:rPr>
              <w:t>7.9</w:t>
            </w:r>
          </w:p>
        </w:tc>
        <w:tc>
          <w:tcPr>
            <w:tcW w:w="966" w:type="dxa"/>
            <w:tcBorders>
              <w:left w:val="nil"/>
            </w:tcBorders>
          </w:tcPr>
          <w:p w:rsidR="00CD001D" w:rsidRPr="00CD001D" w:rsidRDefault="00CD001D" w:rsidP="00CD001D">
            <w:pPr>
              <w:rPr>
                <w:sz w:val="20"/>
                <w:szCs w:val="20"/>
              </w:rPr>
            </w:pPr>
            <w:r w:rsidRPr="00CD001D">
              <w:rPr>
                <w:sz w:val="20"/>
                <w:szCs w:val="20"/>
              </w:rPr>
              <w:t>6.4</w:t>
            </w:r>
          </w:p>
        </w:tc>
        <w:tc>
          <w:tcPr>
            <w:tcW w:w="1066" w:type="dxa"/>
            <w:tcBorders>
              <w:left w:val="nil"/>
            </w:tcBorders>
          </w:tcPr>
          <w:p w:rsidR="00CD001D" w:rsidRPr="00CD001D" w:rsidRDefault="00CD001D" w:rsidP="00CD001D">
            <w:pPr>
              <w:rPr>
                <w:sz w:val="20"/>
                <w:szCs w:val="20"/>
              </w:rPr>
            </w:pPr>
            <w:r w:rsidRPr="00CD001D">
              <w:rPr>
                <w:sz w:val="20"/>
                <w:szCs w:val="20"/>
              </w:rPr>
              <w:t>6.5</w:t>
            </w:r>
          </w:p>
        </w:tc>
        <w:tc>
          <w:tcPr>
            <w:tcW w:w="966" w:type="dxa"/>
            <w:tcBorders>
              <w:left w:val="nil"/>
            </w:tcBorders>
          </w:tcPr>
          <w:p w:rsidR="00CD001D" w:rsidRPr="00CD001D" w:rsidRDefault="00CD001D" w:rsidP="00CD001D">
            <w:pPr>
              <w:rPr>
                <w:sz w:val="20"/>
                <w:szCs w:val="20"/>
              </w:rPr>
            </w:pPr>
            <w:r w:rsidRPr="00CD001D">
              <w:rPr>
                <w:sz w:val="20"/>
                <w:szCs w:val="20"/>
              </w:rPr>
              <w:t>6.6</w:t>
            </w:r>
          </w:p>
        </w:tc>
        <w:tc>
          <w:tcPr>
            <w:tcW w:w="966" w:type="dxa"/>
            <w:tcBorders>
              <w:left w:val="nil"/>
            </w:tcBorders>
          </w:tcPr>
          <w:p w:rsidR="00CD001D" w:rsidRPr="00CD001D" w:rsidRDefault="00605622" w:rsidP="00CD001D">
            <w:pPr>
              <w:rPr>
                <w:sz w:val="20"/>
                <w:szCs w:val="20"/>
              </w:rPr>
            </w:pPr>
            <w:r>
              <w:rPr>
                <w:sz w:val="20"/>
                <w:szCs w:val="20"/>
              </w:rPr>
              <w:t>5,2</w:t>
            </w:r>
          </w:p>
        </w:tc>
        <w:tc>
          <w:tcPr>
            <w:tcW w:w="1050" w:type="dxa"/>
            <w:tcBorders>
              <w:left w:val="nil"/>
            </w:tcBorders>
          </w:tcPr>
          <w:p w:rsidR="00CD001D" w:rsidRPr="00A87D52" w:rsidRDefault="00605622" w:rsidP="00CD001D">
            <w:pPr>
              <w:rPr>
                <w:sz w:val="20"/>
                <w:szCs w:val="20"/>
                <w:highlight w:val="yellow"/>
              </w:rPr>
            </w:pPr>
            <w:r w:rsidRPr="00A87D52">
              <w:rPr>
                <w:sz w:val="20"/>
                <w:szCs w:val="20"/>
                <w:highlight w:val="yellow"/>
              </w:rPr>
              <w:t>5,1</w:t>
            </w:r>
          </w:p>
        </w:tc>
        <w:tc>
          <w:tcPr>
            <w:tcW w:w="1066" w:type="dxa"/>
            <w:tcBorders>
              <w:left w:val="nil"/>
            </w:tcBorders>
          </w:tcPr>
          <w:p w:rsidR="00CD001D" w:rsidRPr="00CD001D" w:rsidRDefault="00605622" w:rsidP="00CD001D">
            <w:pPr>
              <w:rPr>
                <w:sz w:val="20"/>
                <w:szCs w:val="20"/>
              </w:rPr>
            </w:pPr>
            <w:r>
              <w:rPr>
                <w:sz w:val="20"/>
                <w:szCs w:val="20"/>
              </w:rPr>
              <w:t>5,0</w:t>
            </w:r>
          </w:p>
        </w:tc>
        <w:tc>
          <w:tcPr>
            <w:tcW w:w="1066" w:type="dxa"/>
            <w:tcBorders>
              <w:left w:val="nil"/>
            </w:tcBorders>
          </w:tcPr>
          <w:p w:rsidR="00CD001D" w:rsidRPr="00CD001D" w:rsidRDefault="00605622" w:rsidP="00CD001D">
            <w:pPr>
              <w:rPr>
                <w:sz w:val="20"/>
                <w:szCs w:val="20"/>
              </w:rPr>
            </w:pPr>
            <w:r>
              <w:rPr>
                <w:sz w:val="20"/>
                <w:szCs w:val="20"/>
              </w:rPr>
              <w:t>5,0</w:t>
            </w:r>
          </w:p>
        </w:tc>
        <w:tc>
          <w:tcPr>
            <w:tcW w:w="1066" w:type="dxa"/>
            <w:tcBorders>
              <w:left w:val="nil"/>
            </w:tcBorders>
          </w:tcPr>
          <w:p w:rsidR="00CD001D" w:rsidRPr="00CD001D" w:rsidRDefault="00605622" w:rsidP="00CD001D">
            <w:pPr>
              <w:rPr>
                <w:sz w:val="20"/>
                <w:szCs w:val="20"/>
              </w:rPr>
            </w:pPr>
            <w:r>
              <w:rPr>
                <w:sz w:val="20"/>
                <w:szCs w:val="20"/>
              </w:rPr>
              <w:t>5,0</w:t>
            </w:r>
          </w:p>
        </w:tc>
        <w:tc>
          <w:tcPr>
            <w:tcW w:w="1066" w:type="dxa"/>
            <w:tcBorders>
              <w:left w:val="nil"/>
            </w:tcBorders>
          </w:tcPr>
          <w:p w:rsidR="00CD001D" w:rsidRPr="00CD001D" w:rsidRDefault="00605622" w:rsidP="00CD001D">
            <w:pPr>
              <w:rPr>
                <w:sz w:val="20"/>
                <w:szCs w:val="20"/>
              </w:rPr>
            </w:pPr>
            <w:r>
              <w:rPr>
                <w:sz w:val="20"/>
                <w:szCs w:val="20"/>
              </w:rPr>
              <w:t>5,0</w:t>
            </w:r>
          </w:p>
        </w:tc>
      </w:tr>
      <w:tr w:rsidR="00CD001D" w:rsidRPr="00CD001D" w:rsidTr="00CB554E">
        <w:tc>
          <w:tcPr>
            <w:tcW w:w="2638" w:type="dxa"/>
          </w:tcPr>
          <w:p w:rsidR="00CD001D" w:rsidRPr="00CD001D" w:rsidRDefault="00CD001D" w:rsidP="00CD001D">
            <w:pPr>
              <w:jc w:val="both"/>
              <w:rPr>
                <w:color w:val="000000"/>
                <w:sz w:val="21"/>
                <w:szCs w:val="21"/>
              </w:rPr>
            </w:pPr>
            <w:r w:rsidRPr="00CD001D">
              <w:rPr>
                <w:color w:val="000000"/>
                <w:sz w:val="21"/>
                <w:szCs w:val="21"/>
              </w:rPr>
              <w:t>Коэффициент смертности</w:t>
            </w:r>
          </w:p>
        </w:tc>
        <w:tc>
          <w:tcPr>
            <w:tcW w:w="1822" w:type="dxa"/>
            <w:tcBorders>
              <w:left w:val="nil"/>
            </w:tcBorders>
          </w:tcPr>
          <w:p w:rsidR="00CD001D" w:rsidRPr="00CD001D" w:rsidRDefault="00CD001D" w:rsidP="00CD001D">
            <w:pPr>
              <w:jc w:val="center"/>
              <w:rPr>
                <w:color w:val="000000"/>
                <w:sz w:val="21"/>
                <w:szCs w:val="21"/>
              </w:rPr>
            </w:pPr>
            <w:r w:rsidRPr="00CD001D">
              <w:rPr>
                <w:color w:val="000000"/>
                <w:sz w:val="21"/>
                <w:szCs w:val="21"/>
              </w:rPr>
              <w:t>число умерших на 1000 человек населения</w:t>
            </w:r>
          </w:p>
        </w:tc>
        <w:tc>
          <w:tcPr>
            <w:tcW w:w="1067" w:type="dxa"/>
            <w:tcBorders>
              <w:left w:val="nil"/>
            </w:tcBorders>
          </w:tcPr>
          <w:p w:rsidR="00CD001D" w:rsidRPr="00CD001D" w:rsidRDefault="00CD001D" w:rsidP="00CD001D">
            <w:pPr>
              <w:rPr>
                <w:sz w:val="20"/>
                <w:szCs w:val="20"/>
              </w:rPr>
            </w:pPr>
            <w:r w:rsidRPr="00CD001D">
              <w:rPr>
                <w:sz w:val="20"/>
                <w:szCs w:val="20"/>
              </w:rPr>
              <w:t>18.3</w:t>
            </w:r>
          </w:p>
        </w:tc>
        <w:tc>
          <w:tcPr>
            <w:tcW w:w="1066" w:type="dxa"/>
            <w:tcBorders>
              <w:left w:val="nil"/>
            </w:tcBorders>
          </w:tcPr>
          <w:p w:rsidR="00CD001D" w:rsidRPr="00CD001D" w:rsidRDefault="00CD001D" w:rsidP="00CD001D">
            <w:pPr>
              <w:rPr>
                <w:sz w:val="20"/>
                <w:szCs w:val="20"/>
              </w:rPr>
            </w:pPr>
            <w:r w:rsidRPr="00CD001D">
              <w:rPr>
                <w:sz w:val="20"/>
                <w:szCs w:val="20"/>
              </w:rPr>
              <w:t>16.7</w:t>
            </w:r>
          </w:p>
        </w:tc>
        <w:tc>
          <w:tcPr>
            <w:tcW w:w="966" w:type="dxa"/>
            <w:tcBorders>
              <w:left w:val="nil"/>
            </w:tcBorders>
          </w:tcPr>
          <w:p w:rsidR="00CD001D" w:rsidRPr="00CD001D" w:rsidRDefault="00CD001D" w:rsidP="00CD001D">
            <w:pPr>
              <w:rPr>
                <w:sz w:val="20"/>
                <w:szCs w:val="20"/>
              </w:rPr>
            </w:pPr>
            <w:r w:rsidRPr="00CD001D">
              <w:rPr>
                <w:sz w:val="20"/>
                <w:szCs w:val="20"/>
              </w:rPr>
              <w:t>15.6</w:t>
            </w:r>
          </w:p>
        </w:tc>
        <w:tc>
          <w:tcPr>
            <w:tcW w:w="1066" w:type="dxa"/>
            <w:tcBorders>
              <w:left w:val="nil"/>
            </w:tcBorders>
          </w:tcPr>
          <w:p w:rsidR="00CD001D" w:rsidRPr="00CD001D" w:rsidRDefault="00CD001D" w:rsidP="00CD001D">
            <w:pPr>
              <w:rPr>
                <w:sz w:val="20"/>
                <w:szCs w:val="20"/>
              </w:rPr>
            </w:pPr>
            <w:r w:rsidRPr="00CD001D">
              <w:rPr>
                <w:sz w:val="20"/>
                <w:szCs w:val="20"/>
              </w:rPr>
              <w:t>15.4</w:t>
            </w:r>
          </w:p>
        </w:tc>
        <w:tc>
          <w:tcPr>
            <w:tcW w:w="966" w:type="dxa"/>
            <w:tcBorders>
              <w:left w:val="nil"/>
            </w:tcBorders>
          </w:tcPr>
          <w:p w:rsidR="00CD001D" w:rsidRPr="00CD001D" w:rsidRDefault="00CD001D" w:rsidP="00CD001D">
            <w:pPr>
              <w:rPr>
                <w:sz w:val="20"/>
                <w:szCs w:val="20"/>
              </w:rPr>
            </w:pPr>
            <w:r w:rsidRPr="00CD001D">
              <w:rPr>
                <w:sz w:val="20"/>
                <w:szCs w:val="20"/>
              </w:rPr>
              <w:t>15.3</w:t>
            </w:r>
          </w:p>
        </w:tc>
        <w:tc>
          <w:tcPr>
            <w:tcW w:w="966" w:type="dxa"/>
            <w:tcBorders>
              <w:left w:val="nil"/>
            </w:tcBorders>
          </w:tcPr>
          <w:p w:rsidR="00CD001D" w:rsidRPr="00CD001D" w:rsidRDefault="00605622" w:rsidP="00CD001D">
            <w:pPr>
              <w:rPr>
                <w:sz w:val="20"/>
                <w:szCs w:val="20"/>
              </w:rPr>
            </w:pPr>
            <w:r>
              <w:rPr>
                <w:sz w:val="20"/>
                <w:szCs w:val="20"/>
              </w:rPr>
              <w:t>19,4</w:t>
            </w:r>
          </w:p>
        </w:tc>
        <w:tc>
          <w:tcPr>
            <w:tcW w:w="1050" w:type="dxa"/>
            <w:tcBorders>
              <w:left w:val="nil"/>
            </w:tcBorders>
          </w:tcPr>
          <w:p w:rsidR="00CD001D" w:rsidRPr="00A87D52" w:rsidRDefault="00605622" w:rsidP="00CD001D">
            <w:pPr>
              <w:rPr>
                <w:sz w:val="20"/>
                <w:szCs w:val="20"/>
                <w:highlight w:val="yellow"/>
              </w:rPr>
            </w:pPr>
            <w:r w:rsidRPr="00A87D52">
              <w:rPr>
                <w:sz w:val="20"/>
                <w:szCs w:val="20"/>
                <w:highlight w:val="yellow"/>
              </w:rPr>
              <w:t>19,1</w:t>
            </w:r>
          </w:p>
        </w:tc>
        <w:tc>
          <w:tcPr>
            <w:tcW w:w="1066" w:type="dxa"/>
            <w:tcBorders>
              <w:left w:val="nil"/>
            </w:tcBorders>
          </w:tcPr>
          <w:p w:rsidR="00CD001D" w:rsidRPr="00CD001D" w:rsidRDefault="00605622" w:rsidP="00CD001D">
            <w:pPr>
              <w:rPr>
                <w:sz w:val="20"/>
                <w:szCs w:val="20"/>
              </w:rPr>
            </w:pPr>
            <w:r>
              <w:rPr>
                <w:sz w:val="20"/>
                <w:szCs w:val="20"/>
              </w:rPr>
              <w:t>19,1</w:t>
            </w:r>
          </w:p>
        </w:tc>
        <w:tc>
          <w:tcPr>
            <w:tcW w:w="1066" w:type="dxa"/>
            <w:tcBorders>
              <w:left w:val="nil"/>
            </w:tcBorders>
          </w:tcPr>
          <w:p w:rsidR="00CD001D" w:rsidRPr="00CD001D" w:rsidRDefault="00605622" w:rsidP="00CD001D">
            <w:pPr>
              <w:rPr>
                <w:sz w:val="20"/>
                <w:szCs w:val="20"/>
              </w:rPr>
            </w:pPr>
            <w:r>
              <w:rPr>
                <w:sz w:val="20"/>
                <w:szCs w:val="20"/>
              </w:rPr>
              <w:t>19,1</w:t>
            </w:r>
          </w:p>
        </w:tc>
        <w:tc>
          <w:tcPr>
            <w:tcW w:w="1066" w:type="dxa"/>
            <w:tcBorders>
              <w:left w:val="nil"/>
            </w:tcBorders>
          </w:tcPr>
          <w:p w:rsidR="00CD001D" w:rsidRPr="00CD001D" w:rsidRDefault="00605622" w:rsidP="00CD001D">
            <w:pPr>
              <w:rPr>
                <w:sz w:val="20"/>
                <w:szCs w:val="20"/>
              </w:rPr>
            </w:pPr>
            <w:r>
              <w:rPr>
                <w:sz w:val="20"/>
                <w:szCs w:val="20"/>
              </w:rPr>
              <w:t>19,1</w:t>
            </w:r>
          </w:p>
        </w:tc>
        <w:tc>
          <w:tcPr>
            <w:tcW w:w="1066" w:type="dxa"/>
            <w:tcBorders>
              <w:left w:val="nil"/>
            </w:tcBorders>
          </w:tcPr>
          <w:p w:rsidR="00CD001D" w:rsidRPr="00CD001D" w:rsidRDefault="00605622" w:rsidP="00CD001D">
            <w:pPr>
              <w:rPr>
                <w:sz w:val="20"/>
                <w:szCs w:val="20"/>
              </w:rPr>
            </w:pPr>
            <w:r>
              <w:rPr>
                <w:sz w:val="20"/>
                <w:szCs w:val="20"/>
              </w:rPr>
              <w:t>19,0</w:t>
            </w:r>
          </w:p>
        </w:tc>
      </w:tr>
      <w:tr w:rsidR="00CD001D" w:rsidRPr="00CD001D" w:rsidTr="00EA4870">
        <w:tc>
          <w:tcPr>
            <w:tcW w:w="15871" w:type="dxa"/>
            <w:gridSpan w:val="13"/>
          </w:tcPr>
          <w:p w:rsidR="00CD001D" w:rsidRPr="00CD001D" w:rsidRDefault="00CD001D" w:rsidP="00CD001D">
            <w:pPr>
              <w:jc w:val="center"/>
              <w:rPr>
                <w:b/>
                <w:bCs/>
                <w:i/>
                <w:iCs/>
              </w:rPr>
            </w:pPr>
            <w:r w:rsidRPr="00CD001D">
              <w:rPr>
                <w:b/>
                <w:bCs/>
                <w:i/>
                <w:iCs/>
              </w:rPr>
              <w:t>Жилищное строительство</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Общая площадь введенного в эксплуатацию жилья с учетом индивидуального жилищного строительства</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 xml:space="preserve"> кв. м </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8960.4</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5605.3</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6980</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6727</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8900</w:t>
            </w:r>
          </w:p>
        </w:tc>
        <w:tc>
          <w:tcPr>
            <w:tcW w:w="966" w:type="dxa"/>
            <w:tcBorders>
              <w:left w:val="nil"/>
            </w:tcBorders>
            <w:shd w:val="clear" w:color="000000" w:fill="FFFFFF"/>
          </w:tcPr>
          <w:p w:rsidR="00CD001D" w:rsidRPr="00CD001D" w:rsidRDefault="000C00C9" w:rsidP="00CD001D">
            <w:pPr>
              <w:rPr>
                <w:sz w:val="20"/>
                <w:szCs w:val="20"/>
              </w:rPr>
            </w:pPr>
            <w:r>
              <w:rPr>
                <w:sz w:val="20"/>
                <w:szCs w:val="20"/>
              </w:rPr>
              <w:t>6570</w:t>
            </w:r>
          </w:p>
        </w:tc>
        <w:tc>
          <w:tcPr>
            <w:tcW w:w="1050" w:type="dxa"/>
            <w:tcBorders>
              <w:left w:val="nil"/>
            </w:tcBorders>
            <w:shd w:val="clear" w:color="000000" w:fill="FFFFFF"/>
          </w:tcPr>
          <w:p w:rsidR="00CD001D" w:rsidRPr="00A87D52" w:rsidRDefault="000C00C9" w:rsidP="00CD001D">
            <w:pPr>
              <w:rPr>
                <w:sz w:val="20"/>
                <w:szCs w:val="20"/>
                <w:highlight w:val="yellow"/>
              </w:rPr>
            </w:pPr>
            <w:r w:rsidRPr="00A87D52">
              <w:rPr>
                <w:sz w:val="20"/>
                <w:szCs w:val="20"/>
                <w:highlight w:val="yellow"/>
              </w:rPr>
              <w:t>7000</w:t>
            </w:r>
          </w:p>
          <w:p w:rsidR="00CC6828" w:rsidRPr="00A87D52" w:rsidRDefault="00CC6828" w:rsidP="00CD001D">
            <w:pPr>
              <w:rPr>
                <w:sz w:val="20"/>
                <w:szCs w:val="20"/>
                <w:highlight w:val="yellow"/>
              </w:rPr>
            </w:pPr>
          </w:p>
        </w:tc>
        <w:tc>
          <w:tcPr>
            <w:tcW w:w="1066" w:type="dxa"/>
            <w:tcBorders>
              <w:left w:val="nil"/>
            </w:tcBorders>
            <w:shd w:val="clear" w:color="000000" w:fill="FFFFFF"/>
          </w:tcPr>
          <w:p w:rsidR="00CD001D" w:rsidRDefault="000C00C9" w:rsidP="00CD001D">
            <w:pPr>
              <w:rPr>
                <w:sz w:val="20"/>
                <w:szCs w:val="20"/>
              </w:rPr>
            </w:pPr>
            <w:r>
              <w:rPr>
                <w:sz w:val="20"/>
                <w:szCs w:val="20"/>
              </w:rPr>
              <w:t>6900</w:t>
            </w:r>
          </w:p>
          <w:p w:rsidR="00CC6828" w:rsidRPr="00CD001D" w:rsidRDefault="00CC6828" w:rsidP="00CD001D">
            <w:pPr>
              <w:rPr>
                <w:sz w:val="20"/>
                <w:szCs w:val="20"/>
              </w:rPr>
            </w:pPr>
          </w:p>
        </w:tc>
        <w:tc>
          <w:tcPr>
            <w:tcW w:w="1066" w:type="dxa"/>
            <w:tcBorders>
              <w:left w:val="nil"/>
            </w:tcBorders>
            <w:shd w:val="clear" w:color="000000" w:fill="FFFFFF"/>
          </w:tcPr>
          <w:p w:rsidR="00CD001D" w:rsidRDefault="000C00C9" w:rsidP="00CD001D">
            <w:pPr>
              <w:rPr>
                <w:sz w:val="20"/>
                <w:szCs w:val="20"/>
              </w:rPr>
            </w:pPr>
            <w:r>
              <w:rPr>
                <w:sz w:val="20"/>
                <w:szCs w:val="20"/>
              </w:rPr>
              <w:t>8200</w:t>
            </w:r>
          </w:p>
          <w:p w:rsidR="00CC6828" w:rsidRPr="00CD001D" w:rsidRDefault="00CC6828" w:rsidP="00CD001D">
            <w:pPr>
              <w:rPr>
                <w:sz w:val="20"/>
                <w:szCs w:val="20"/>
              </w:rPr>
            </w:pPr>
          </w:p>
        </w:tc>
        <w:tc>
          <w:tcPr>
            <w:tcW w:w="1066" w:type="dxa"/>
            <w:tcBorders>
              <w:left w:val="nil"/>
            </w:tcBorders>
            <w:shd w:val="clear" w:color="000000" w:fill="FFFFFF"/>
          </w:tcPr>
          <w:p w:rsidR="00CD001D" w:rsidRDefault="000C00C9" w:rsidP="00CD001D">
            <w:pPr>
              <w:rPr>
                <w:sz w:val="20"/>
                <w:szCs w:val="20"/>
              </w:rPr>
            </w:pPr>
            <w:r>
              <w:rPr>
                <w:sz w:val="20"/>
                <w:szCs w:val="20"/>
              </w:rPr>
              <w:t>8500</w:t>
            </w:r>
          </w:p>
          <w:p w:rsidR="00CC6828" w:rsidRPr="00CD001D" w:rsidRDefault="00CC6828" w:rsidP="00CD001D">
            <w:pPr>
              <w:rPr>
                <w:sz w:val="20"/>
                <w:szCs w:val="20"/>
              </w:rPr>
            </w:pPr>
          </w:p>
        </w:tc>
        <w:tc>
          <w:tcPr>
            <w:tcW w:w="1066" w:type="dxa"/>
            <w:tcBorders>
              <w:left w:val="nil"/>
            </w:tcBorders>
            <w:shd w:val="clear" w:color="000000" w:fill="FFFFFF"/>
          </w:tcPr>
          <w:p w:rsidR="00CD001D" w:rsidRDefault="000C00C9" w:rsidP="00CD001D">
            <w:pPr>
              <w:rPr>
                <w:sz w:val="20"/>
                <w:szCs w:val="20"/>
              </w:rPr>
            </w:pPr>
            <w:r>
              <w:rPr>
                <w:sz w:val="20"/>
                <w:szCs w:val="20"/>
              </w:rPr>
              <w:t>8700</w:t>
            </w:r>
          </w:p>
          <w:p w:rsidR="00CC6828" w:rsidRPr="00CD001D" w:rsidRDefault="00CC6828" w:rsidP="00CD001D">
            <w:pP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Общая площадь жилых помещений, приходящаяся в среднем на 1 жителя (на конец года)</w:t>
            </w:r>
            <w:r w:rsidR="00CA1ADC">
              <w:rPr>
                <w:color w:val="000000"/>
                <w:sz w:val="21"/>
                <w:szCs w:val="21"/>
              </w:rPr>
              <w:t xml:space="preserve"> введенная за год</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кв. м</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0.4</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0.24</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0.3</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0.3</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0.4</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0.42</w:t>
            </w:r>
          </w:p>
        </w:tc>
        <w:tc>
          <w:tcPr>
            <w:tcW w:w="1050" w:type="dxa"/>
            <w:tcBorders>
              <w:top w:val="nil"/>
              <w:left w:val="nil"/>
            </w:tcBorders>
            <w:shd w:val="clear" w:color="000000" w:fill="FFFFFF"/>
          </w:tcPr>
          <w:p w:rsidR="00CD001D" w:rsidRPr="00A87D52" w:rsidRDefault="000C00C9" w:rsidP="00CD001D">
            <w:pPr>
              <w:rPr>
                <w:sz w:val="20"/>
                <w:szCs w:val="20"/>
                <w:highlight w:val="yellow"/>
              </w:rPr>
            </w:pPr>
            <w:r w:rsidRPr="00A87D52">
              <w:rPr>
                <w:sz w:val="20"/>
                <w:szCs w:val="20"/>
                <w:highlight w:val="yellow"/>
              </w:rPr>
              <w:t>0,31</w:t>
            </w:r>
          </w:p>
          <w:p w:rsidR="00CC6828" w:rsidRPr="00A87D52" w:rsidRDefault="00CC6828" w:rsidP="00CD001D">
            <w:pPr>
              <w:rPr>
                <w:sz w:val="20"/>
                <w:szCs w:val="20"/>
                <w:highlight w:val="yellow"/>
              </w:rPr>
            </w:pPr>
            <w:bookmarkStart w:id="20" w:name="_GoBack"/>
            <w:bookmarkEnd w:id="20"/>
          </w:p>
        </w:tc>
        <w:tc>
          <w:tcPr>
            <w:tcW w:w="1066" w:type="dxa"/>
            <w:tcBorders>
              <w:top w:val="nil"/>
              <w:left w:val="nil"/>
            </w:tcBorders>
            <w:shd w:val="clear" w:color="000000" w:fill="FFFFFF"/>
          </w:tcPr>
          <w:p w:rsidR="00CD001D" w:rsidRDefault="000C00C9" w:rsidP="00CD001D">
            <w:pPr>
              <w:rPr>
                <w:sz w:val="20"/>
                <w:szCs w:val="20"/>
              </w:rPr>
            </w:pPr>
            <w:r>
              <w:rPr>
                <w:sz w:val="20"/>
                <w:szCs w:val="20"/>
              </w:rPr>
              <w:t>0,31</w:t>
            </w:r>
          </w:p>
          <w:p w:rsidR="00CC6828" w:rsidRPr="00CD001D" w:rsidRDefault="00CC6828" w:rsidP="000C00C9">
            <w:pPr>
              <w:rPr>
                <w:sz w:val="20"/>
                <w:szCs w:val="20"/>
              </w:rPr>
            </w:pPr>
          </w:p>
        </w:tc>
        <w:tc>
          <w:tcPr>
            <w:tcW w:w="1066" w:type="dxa"/>
            <w:tcBorders>
              <w:top w:val="nil"/>
              <w:left w:val="nil"/>
            </w:tcBorders>
            <w:shd w:val="clear" w:color="000000" w:fill="FFFFFF"/>
          </w:tcPr>
          <w:p w:rsidR="00CD001D" w:rsidRDefault="000C00C9" w:rsidP="00CD001D">
            <w:pPr>
              <w:rPr>
                <w:sz w:val="20"/>
                <w:szCs w:val="20"/>
              </w:rPr>
            </w:pPr>
            <w:r>
              <w:rPr>
                <w:sz w:val="20"/>
                <w:szCs w:val="20"/>
              </w:rPr>
              <w:t>0,37</w:t>
            </w:r>
          </w:p>
          <w:p w:rsidR="00CC6828" w:rsidRPr="00CD001D" w:rsidRDefault="00CC6828" w:rsidP="00CD001D">
            <w:pPr>
              <w:rPr>
                <w:sz w:val="20"/>
                <w:szCs w:val="20"/>
              </w:rPr>
            </w:pPr>
          </w:p>
        </w:tc>
        <w:tc>
          <w:tcPr>
            <w:tcW w:w="1066" w:type="dxa"/>
            <w:tcBorders>
              <w:top w:val="nil"/>
              <w:left w:val="nil"/>
            </w:tcBorders>
            <w:shd w:val="clear" w:color="000000" w:fill="FFFFFF"/>
          </w:tcPr>
          <w:p w:rsidR="00CD001D" w:rsidRDefault="000C00C9" w:rsidP="00CD001D">
            <w:pPr>
              <w:rPr>
                <w:sz w:val="20"/>
                <w:szCs w:val="20"/>
              </w:rPr>
            </w:pPr>
            <w:r>
              <w:rPr>
                <w:sz w:val="20"/>
                <w:szCs w:val="20"/>
              </w:rPr>
              <w:t>0,39</w:t>
            </w:r>
          </w:p>
          <w:p w:rsidR="00CC6828" w:rsidRPr="00CD001D" w:rsidRDefault="00CC6828" w:rsidP="00CD001D">
            <w:pPr>
              <w:rPr>
                <w:sz w:val="20"/>
                <w:szCs w:val="20"/>
              </w:rPr>
            </w:pPr>
          </w:p>
        </w:tc>
        <w:tc>
          <w:tcPr>
            <w:tcW w:w="1066" w:type="dxa"/>
            <w:tcBorders>
              <w:top w:val="nil"/>
              <w:left w:val="nil"/>
            </w:tcBorders>
            <w:shd w:val="clear" w:color="000000" w:fill="FFFFFF"/>
          </w:tcPr>
          <w:p w:rsidR="00CD001D" w:rsidRDefault="000C00C9" w:rsidP="00CD001D">
            <w:pPr>
              <w:rPr>
                <w:sz w:val="20"/>
                <w:szCs w:val="20"/>
              </w:rPr>
            </w:pPr>
            <w:r>
              <w:rPr>
                <w:sz w:val="20"/>
                <w:szCs w:val="20"/>
              </w:rPr>
              <w:t>0,4</w:t>
            </w:r>
          </w:p>
          <w:p w:rsidR="00CC6828" w:rsidRPr="00CD001D" w:rsidRDefault="00CC6828" w:rsidP="00CD001D">
            <w:pPr>
              <w:rPr>
                <w:sz w:val="20"/>
                <w:szCs w:val="20"/>
              </w:rPr>
            </w:pPr>
          </w:p>
        </w:tc>
      </w:tr>
      <w:tr w:rsidR="00CD001D" w:rsidRPr="00CD001D" w:rsidTr="00EA4870">
        <w:tc>
          <w:tcPr>
            <w:tcW w:w="15871" w:type="dxa"/>
            <w:gridSpan w:val="13"/>
            <w:vAlign w:val="bottom"/>
          </w:tcPr>
          <w:p w:rsidR="00CD001D" w:rsidRPr="00CD001D" w:rsidRDefault="00CD001D" w:rsidP="00CD001D">
            <w:pPr>
              <w:jc w:val="center"/>
              <w:rPr>
                <w:b/>
                <w:bCs/>
                <w:i/>
                <w:iCs/>
                <w:color w:val="000000"/>
                <w:sz w:val="21"/>
                <w:szCs w:val="21"/>
              </w:rPr>
            </w:pPr>
            <w:r w:rsidRPr="00CD001D">
              <w:rPr>
                <w:b/>
                <w:bCs/>
                <w:i/>
                <w:iCs/>
                <w:color w:val="000000"/>
                <w:sz w:val="21"/>
                <w:szCs w:val="21"/>
              </w:rPr>
              <w:t>Развитие жилищно-коммунальной сферы</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повышение качества услуг, оказываемых населению</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Удовлетворенность населения организацией  теплоснабжения</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 от числа опрошенных</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83.8</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86.8</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99.3</w:t>
            </w:r>
          </w:p>
        </w:tc>
        <w:tc>
          <w:tcPr>
            <w:tcW w:w="1066" w:type="dxa"/>
            <w:tcBorders>
              <w:left w:val="nil"/>
            </w:tcBorders>
          </w:tcPr>
          <w:p w:rsidR="00CD001D" w:rsidRPr="00CD001D" w:rsidRDefault="00CD001D" w:rsidP="00CD001D">
            <w:pPr>
              <w:rPr>
                <w:sz w:val="20"/>
                <w:szCs w:val="20"/>
              </w:rPr>
            </w:pPr>
            <w:r w:rsidRPr="00CD001D">
              <w:rPr>
                <w:sz w:val="20"/>
                <w:szCs w:val="20"/>
              </w:rPr>
              <w:t>99.3</w:t>
            </w:r>
          </w:p>
        </w:tc>
        <w:tc>
          <w:tcPr>
            <w:tcW w:w="966" w:type="dxa"/>
            <w:tcBorders>
              <w:left w:val="nil"/>
            </w:tcBorders>
          </w:tcPr>
          <w:p w:rsidR="00CD001D" w:rsidRPr="00CD001D" w:rsidRDefault="00CD001D" w:rsidP="00CD001D">
            <w:pPr>
              <w:rPr>
                <w:sz w:val="20"/>
                <w:szCs w:val="20"/>
              </w:rPr>
            </w:pPr>
            <w:r w:rsidRPr="00CD001D">
              <w:rPr>
                <w:sz w:val="20"/>
                <w:szCs w:val="20"/>
              </w:rPr>
              <w:t>99.3</w:t>
            </w:r>
          </w:p>
        </w:tc>
        <w:tc>
          <w:tcPr>
            <w:tcW w:w="966" w:type="dxa"/>
            <w:tcBorders>
              <w:left w:val="nil"/>
            </w:tcBorders>
          </w:tcPr>
          <w:p w:rsidR="00CD001D" w:rsidRPr="00CD001D" w:rsidRDefault="000C00C9" w:rsidP="00CD001D">
            <w:pPr>
              <w:rPr>
                <w:sz w:val="20"/>
                <w:szCs w:val="20"/>
              </w:rPr>
            </w:pPr>
            <w:r>
              <w:rPr>
                <w:sz w:val="20"/>
                <w:szCs w:val="20"/>
              </w:rPr>
              <w:t>98,2</w:t>
            </w:r>
          </w:p>
        </w:tc>
        <w:tc>
          <w:tcPr>
            <w:tcW w:w="1050" w:type="dxa"/>
            <w:tcBorders>
              <w:left w:val="nil"/>
            </w:tcBorders>
          </w:tcPr>
          <w:p w:rsidR="00CD001D" w:rsidRPr="00A87D52" w:rsidRDefault="00C12EB5" w:rsidP="00CD001D">
            <w:pPr>
              <w:rPr>
                <w:sz w:val="20"/>
                <w:szCs w:val="20"/>
                <w:highlight w:val="yellow"/>
              </w:rPr>
            </w:pPr>
            <w:r w:rsidRPr="00A87D52">
              <w:rPr>
                <w:sz w:val="20"/>
                <w:szCs w:val="20"/>
                <w:highlight w:val="yellow"/>
              </w:rPr>
              <w:t>49,1</w:t>
            </w:r>
          </w:p>
          <w:p w:rsidR="00CC6828" w:rsidRPr="00A87D52" w:rsidRDefault="00CC6828" w:rsidP="00CD001D">
            <w:pPr>
              <w:rPr>
                <w:sz w:val="20"/>
                <w:szCs w:val="20"/>
                <w:highlight w:val="yellow"/>
              </w:rPr>
            </w:pPr>
          </w:p>
        </w:tc>
        <w:tc>
          <w:tcPr>
            <w:tcW w:w="1066" w:type="dxa"/>
            <w:tcBorders>
              <w:left w:val="nil"/>
            </w:tcBorders>
          </w:tcPr>
          <w:p w:rsidR="00CD001D" w:rsidRDefault="00C12EB5" w:rsidP="00CD001D">
            <w:pPr>
              <w:rPr>
                <w:sz w:val="20"/>
                <w:szCs w:val="20"/>
              </w:rPr>
            </w:pPr>
            <w:r>
              <w:rPr>
                <w:sz w:val="20"/>
                <w:szCs w:val="20"/>
              </w:rPr>
              <w:t>52</w:t>
            </w:r>
          </w:p>
          <w:p w:rsidR="00CC6828" w:rsidRPr="00CD001D" w:rsidRDefault="00CC6828" w:rsidP="00CD001D">
            <w:pPr>
              <w:rPr>
                <w:sz w:val="20"/>
                <w:szCs w:val="20"/>
              </w:rPr>
            </w:pPr>
          </w:p>
        </w:tc>
        <w:tc>
          <w:tcPr>
            <w:tcW w:w="1066" w:type="dxa"/>
            <w:tcBorders>
              <w:left w:val="nil"/>
            </w:tcBorders>
          </w:tcPr>
          <w:p w:rsidR="00CD001D" w:rsidRDefault="00C12EB5" w:rsidP="00CD001D">
            <w:pPr>
              <w:rPr>
                <w:sz w:val="20"/>
                <w:szCs w:val="20"/>
              </w:rPr>
            </w:pPr>
            <w:r>
              <w:rPr>
                <w:sz w:val="20"/>
                <w:szCs w:val="20"/>
              </w:rPr>
              <w:t>55</w:t>
            </w:r>
          </w:p>
          <w:p w:rsidR="00CC6828" w:rsidRPr="00CD001D" w:rsidRDefault="00CC6828" w:rsidP="00CD001D">
            <w:pPr>
              <w:rPr>
                <w:sz w:val="20"/>
                <w:szCs w:val="20"/>
              </w:rPr>
            </w:pPr>
          </w:p>
        </w:tc>
        <w:tc>
          <w:tcPr>
            <w:tcW w:w="1066" w:type="dxa"/>
            <w:tcBorders>
              <w:left w:val="nil"/>
            </w:tcBorders>
          </w:tcPr>
          <w:p w:rsidR="00CD001D" w:rsidRDefault="00C12EB5" w:rsidP="00CD001D">
            <w:pPr>
              <w:rPr>
                <w:sz w:val="20"/>
                <w:szCs w:val="20"/>
              </w:rPr>
            </w:pPr>
            <w:r>
              <w:rPr>
                <w:sz w:val="20"/>
                <w:szCs w:val="20"/>
              </w:rPr>
              <w:t>56</w:t>
            </w:r>
          </w:p>
          <w:p w:rsidR="00CC6828" w:rsidRPr="00CD001D" w:rsidRDefault="00CC6828" w:rsidP="00CD001D">
            <w:pPr>
              <w:rPr>
                <w:sz w:val="20"/>
                <w:szCs w:val="20"/>
              </w:rPr>
            </w:pPr>
          </w:p>
        </w:tc>
        <w:tc>
          <w:tcPr>
            <w:tcW w:w="1066" w:type="dxa"/>
            <w:tcBorders>
              <w:left w:val="nil"/>
            </w:tcBorders>
          </w:tcPr>
          <w:p w:rsidR="00CD001D" w:rsidRDefault="00C12EB5" w:rsidP="00CD001D">
            <w:pPr>
              <w:rPr>
                <w:sz w:val="20"/>
                <w:szCs w:val="20"/>
              </w:rPr>
            </w:pPr>
            <w:r>
              <w:rPr>
                <w:sz w:val="20"/>
                <w:szCs w:val="20"/>
              </w:rPr>
              <w:t>57</w:t>
            </w:r>
          </w:p>
          <w:p w:rsidR="00CC6828" w:rsidRPr="00CD001D" w:rsidRDefault="00CC6828" w:rsidP="00CD001D">
            <w:pP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Удовлетворенность населения организацией  водоснабжения и водоотведения</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 от числа опрошенных</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85.4</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88</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99.3</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99.3</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99.3</w:t>
            </w:r>
          </w:p>
        </w:tc>
        <w:tc>
          <w:tcPr>
            <w:tcW w:w="966" w:type="dxa"/>
            <w:tcBorders>
              <w:top w:val="nil"/>
              <w:left w:val="nil"/>
            </w:tcBorders>
            <w:shd w:val="clear" w:color="000000" w:fill="FFFFFF"/>
          </w:tcPr>
          <w:p w:rsidR="00CD001D" w:rsidRPr="00CD001D" w:rsidRDefault="00EA0D2A" w:rsidP="00CD001D">
            <w:pPr>
              <w:rPr>
                <w:sz w:val="20"/>
                <w:szCs w:val="20"/>
              </w:rPr>
            </w:pPr>
            <w:r>
              <w:rPr>
                <w:sz w:val="20"/>
                <w:szCs w:val="20"/>
              </w:rPr>
              <w:t>98,3</w:t>
            </w:r>
          </w:p>
        </w:tc>
        <w:tc>
          <w:tcPr>
            <w:tcW w:w="1050" w:type="dxa"/>
            <w:tcBorders>
              <w:top w:val="nil"/>
              <w:left w:val="nil"/>
            </w:tcBorders>
            <w:shd w:val="clear" w:color="000000" w:fill="FFFFFF"/>
          </w:tcPr>
          <w:p w:rsidR="00CD001D" w:rsidRPr="00A87D52" w:rsidRDefault="00C12EB5" w:rsidP="00CD001D">
            <w:pPr>
              <w:rPr>
                <w:sz w:val="20"/>
                <w:szCs w:val="20"/>
                <w:highlight w:val="yellow"/>
              </w:rPr>
            </w:pPr>
            <w:r w:rsidRPr="00A87D52">
              <w:rPr>
                <w:sz w:val="20"/>
                <w:szCs w:val="20"/>
                <w:highlight w:val="yellow"/>
              </w:rPr>
              <w:t>51,2</w:t>
            </w:r>
          </w:p>
          <w:p w:rsidR="00CC6828" w:rsidRPr="00A87D52" w:rsidRDefault="00CC6828" w:rsidP="00CD001D">
            <w:pPr>
              <w:rPr>
                <w:sz w:val="20"/>
                <w:szCs w:val="20"/>
                <w:highlight w:val="yellow"/>
              </w:rPr>
            </w:pPr>
          </w:p>
        </w:tc>
        <w:tc>
          <w:tcPr>
            <w:tcW w:w="1066" w:type="dxa"/>
            <w:tcBorders>
              <w:top w:val="nil"/>
              <w:left w:val="nil"/>
            </w:tcBorders>
            <w:shd w:val="clear" w:color="000000" w:fill="FFFFFF"/>
          </w:tcPr>
          <w:p w:rsidR="00CD001D" w:rsidRDefault="00C12EB5" w:rsidP="00CD001D">
            <w:pPr>
              <w:rPr>
                <w:sz w:val="20"/>
                <w:szCs w:val="20"/>
              </w:rPr>
            </w:pPr>
            <w:r>
              <w:rPr>
                <w:sz w:val="20"/>
                <w:szCs w:val="20"/>
              </w:rPr>
              <w:t>53</w:t>
            </w:r>
          </w:p>
          <w:p w:rsidR="00CC6828" w:rsidRPr="00CD001D" w:rsidRDefault="00CC6828" w:rsidP="00CD001D">
            <w:pPr>
              <w:rPr>
                <w:sz w:val="20"/>
                <w:szCs w:val="20"/>
              </w:rPr>
            </w:pPr>
          </w:p>
        </w:tc>
        <w:tc>
          <w:tcPr>
            <w:tcW w:w="1066" w:type="dxa"/>
            <w:tcBorders>
              <w:top w:val="nil"/>
              <w:left w:val="nil"/>
            </w:tcBorders>
            <w:shd w:val="clear" w:color="000000" w:fill="FFFFFF"/>
          </w:tcPr>
          <w:p w:rsidR="00CD001D" w:rsidRDefault="00C12EB5" w:rsidP="00CD001D">
            <w:pPr>
              <w:rPr>
                <w:sz w:val="20"/>
                <w:szCs w:val="20"/>
              </w:rPr>
            </w:pPr>
            <w:r>
              <w:rPr>
                <w:sz w:val="20"/>
                <w:szCs w:val="20"/>
              </w:rPr>
              <w:t>55</w:t>
            </w:r>
          </w:p>
          <w:p w:rsidR="00CC6828" w:rsidRPr="00CD001D" w:rsidRDefault="00CC6828" w:rsidP="00CD001D">
            <w:pPr>
              <w:rPr>
                <w:sz w:val="20"/>
                <w:szCs w:val="20"/>
              </w:rPr>
            </w:pPr>
          </w:p>
        </w:tc>
        <w:tc>
          <w:tcPr>
            <w:tcW w:w="1066" w:type="dxa"/>
            <w:tcBorders>
              <w:top w:val="nil"/>
              <w:left w:val="nil"/>
            </w:tcBorders>
            <w:shd w:val="clear" w:color="000000" w:fill="FFFFFF"/>
          </w:tcPr>
          <w:p w:rsidR="00CD001D" w:rsidRDefault="00C12EB5" w:rsidP="00CD001D">
            <w:pPr>
              <w:rPr>
                <w:sz w:val="20"/>
                <w:szCs w:val="20"/>
              </w:rPr>
            </w:pPr>
            <w:r>
              <w:rPr>
                <w:sz w:val="20"/>
                <w:szCs w:val="20"/>
              </w:rPr>
              <w:t>56</w:t>
            </w:r>
          </w:p>
          <w:p w:rsidR="00CC6828" w:rsidRPr="00CD001D" w:rsidRDefault="00CC6828" w:rsidP="00CD001D">
            <w:pPr>
              <w:rPr>
                <w:sz w:val="20"/>
                <w:szCs w:val="20"/>
              </w:rPr>
            </w:pPr>
          </w:p>
        </w:tc>
        <w:tc>
          <w:tcPr>
            <w:tcW w:w="1066" w:type="dxa"/>
            <w:tcBorders>
              <w:top w:val="nil"/>
              <w:left w:val="nil"/>
            </w:tcBorders>
            <w:shd w:val="clear" w:color="000000" w:fill="FFFFFF"/>
          </w:tcPr>
          <w:p w:rsidR="00CD001D" w:rsidRDefault="00C12EB5" w:rsidP="00CD001D">
            <w:pPr>
              <w:rPr>
                <w:sz w:val="20"/>
                <w:szCs w:val="20"/>
              </w:rPr>
            </w:pPr>
            <w:r>
              <w:rPr>
                <w:sz w:val="20"/>
                <w:szCs w:val="20"/>
              </w:rPr>
              <w:t>57</w:t>
            </w:r>
          </w:p>
          <w:p w:rsidR="00CC6828" w:rsidRPr="00CD001D" w:rsidRDefault="00CC6828" w:rsidP="00CD001D">
            <w:pP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Удовлетворенность населения организацией  электроснабжения</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 от числа опрошенных</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79</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83.2</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99.3</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99.3</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99.3</w:t>
            </w:r>
          </w:p>
        </w:tc>
        <w:tc>
          <w:tcPr>
            <w:tcW w:w="966" w:type="dxa"/>
            <w:tcBorders>
              <w:top w:val="nil"/>
              <w:left w:val="nil"/>
            </w:tcBorders>
            <w:shd w:val="clear" w:color="000000" w:fill="FFFFFF"/>
          </w:tcPr>
          <w:p w:rsidR="00CD001D" w:rsidRPr="00CD001D" w:rsidRDefault="00EA0D2A" w:rsidP="00CD001D">
            <w:pPr>
              <w:rPr>
                <w:sz w:val="20"/>
                <w:szCs w:val="20"/>
              </w:rPr>
            </w:pPr>
            <w:r>
              <w:rPr>
                <w:sz w:val="20"/>
                <w:szCs w:val="20"/>
              </w:rPr>
              <w:t>98,5</w:t>
            </w:r>
          </w:p>
        </w:tc>
        <w:tc>
          <w:tcPr>
            <w:tcW w:w="1050" w:type="dxa"/>
            <w:tcBorders>
              <w:top w:val="nil"/>
              <w:left w:val="nil"/>
            </w:tcBorders>
            <w:shd w:val="clear" w:color="000000" w:fill="FFFFFF"/>
          </w:tcPr>
          <w:p w:rsidR="00CD001D" w:rsidRPr="00A87D52" w:rsidRDefault="00C12EB5" w:rsidP="00CD001D">
            <w:pPr>
              <w:rPr>
                <w:sz w:val="20"/>
                <w:szCs w:val="20"/>
                <w:highlight w:val="yellow"/>
              </w:rPr>
            </w:pPr>
            <w:r w:rsidRPr="00A87D52">
              <w:rPr>
                <w:sz w:val="20"/>
                <w:szCs w:val="20"/>
                <w:highlight w:val="yellow"/>
              </w:rPr>
              <w:t>94,2</w:t>
            </w:r>
          </w:p>
          <w:p w:rsidR="00916A9E" w:rsidRPr="00A87D52" w:rsidRDefault="00916A9E" w:rsidP="00CD001D">
            <w:pPr>
              <w:rPr>
                <w:sz w:val="20"/>
                <w:szCs w:val="20"/>
                <w:highlight w:val="yellow"/>
              </w:rPr>
            </w:pPr>
          </w:p>
        </w:tc>
        <w:tc>
          <w:tcPr>
            <w:tcW w:w="1066" w:type="dxa"/>
            <w:tcBorders>
              <w:top w:val="nil"/>
              <w:left w:val="nil"/>
            </w:tcBorders>
            <w:shd w:val="clear" w:color="000000" w:fill="FFFFFF"/>
          </w:tcPr>
          <w:p w:rsidR="00CD001D" w:rsidRDefault="00C12EB5" w:rsidP="00CD001D">
            <w:pPr>
              <w:rPr>
                <w:sz w:val="20"/>
                <w:szCs w:val="20"/>
              </w:rPr>
            </w:pPr>
            <w:r>
              <w:rPr>
                <w:sz w:val="20"/>
                <w:szCs w:val="20"/>
              </w:rPr>
              <w:t>94,5</w:t>
            </w:r>
          </w:p>
          <w:p w:rsidR="00916A9E" w:rsidRPr="00CD001D" w:rsidRDefault="00916A9E" w:rsidP="00CD001D">
            <w:pPr>
              <w:rPr>
                <w:sz w:val="20"/>
                <w:szCs w:val="20"/>
              </w:rPr>
            </w:pPr>
          </w:p>
        </w:tc>
        <w:tc>
          <w:tcPr>
            <w:tcW w:w="1066" w:type="dxa"/>
            <w:tcBorders>
              <w:top w:val="nil"/>
              <w:left w:val="nil"/>
            </w:tcBorders>
            <w:shd w:val="clear" w:color="000000" w:fill="FFFFFF"/>
          </w:tcPr>
          <w:p w:rsidR="00CD001D" w:rsidRDefault="00C12EB5" w:rsidP="00CD001D">
            <w:pPr>
              <w:rPr>
                <w:sz w:val="20"/>
                <w:szCs w:val="20"/>
              </w:rPr>
            </w:pPr>
            <w:r>
              <w:rPr>
                <w:sz w:val="20"/>
                <w:szCs w:val="20"/>
              </w:rPr>
              <w:t>95</w:t>
            </w:r>
          </w:p>
          <w:p w:rsidR="00916A9E" w:rsidRPr="00CD001D" w:rsidRDefault="00916A9E" w:rsidP="00CD001D">
            <w:pPr>
              <w:rPr>
                <w:sz w:val="20"/>
                <w:szCs w:val="20"/>
              </w:rPr>
            </w:pPr>
          </w:p>
        </w:tc>
        <w:tc>
          <w:tcPr>
            <w:tcW w:w="1066" w:type="dxa"/>
            <w:tcBorders>
              <w:top w:val="nil"/>
              <w:left w:val="nil"/>
            </w:tcBorders>
            <w:shd w:val="clear" w:color="000000" w:fill="FFFFFF"/>
          </w:tcPr>
          <w:p w:rsidR="00CD001D" w:rsidRDefault="00C12EB5" w:rsidP="00CD001D">
            <w:pPr>
              <w:rPr>
                <w:sz w:val="20"/>
                <w:szCs w:val="20"/>
              </w:rPr>
            </w:pPr>
            <w:r>
              <w:rPr>
                <w:sz w:val="20"/>
                <w:szCs w:val="20"/>
              </w:rPr>
              <w:t>95</w:t>
            </w:r>
          </w:p>
          <w:p w:rsidR="00916A9E" w:rsidRPr="00CD001D" w:rsidRDefault="00916A9E" w:rsidP="00CD001D">
            <w:pPr>
              <w:rPr>
                <w:sz w:val="20"/>
                <w:szCs w:val="20"/>
              </w:rPr>
            </w:pPr>
          </w:p>
        </w:tc>
        <w:tc>
          <w:tcPr>
            <w:tcW w:w="1066" w:type="dxa"/>
            <w:tcBorders>
              <w:top w:val="nil"/>
              <w:left w:val="nil"/>
            </w:tcBorders>
            <w:shd w:val="clear" w:color="000000" w:fill="FFFFFF"/>
          </w:tcPr>
          <w:p w:rsidR="00CD001D" w:rsidRDefault="00C12EB5" w:rsidP="00CD001D">
            <w:pPr>
              <w:rPr>
                <w:sz w:val="20"/>
                <w:szCs w:val="20"/>
              </w:rPr>
            </w:pPr>
            <w:r>
              <w:rPr>
                <w:sz w:val="20"/>
                <w:szCs w:val="20"/>
              </w:rPr>
              <w:t>95</w:t>
            </w:r>
          </w:p>
          <w:p w:rsidR="00916A9E" w:rsidRPr="00CD001D" w:rsidRDefault="00916A9E" w:rsidP="00CD001D">
            <w:pP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 xml:space="preserve">Доля протяженности водопроводных сетей нуждающихся в замене, в общей протяженности водопроводных сетей </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39</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38</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38</w:t>
            </w:r>
          </w:p>
        </w:tc>
        <w:tc>
          <w:tcPr>
            <w:tcW w:w="1066" w:type="dxa"/>
            <w:tcBorders>
              <w:top w:val="nil"/>
              <w:left w:val="nil"/>
            </w:tcBorders>
          </w:tcPr>
          <w:p w:rsidR="00CD001D" w:rsidRPr="00CD001D" w:rsidRDefault="00CD001D" w:rsidP="00CD001D">
            <w:pPr>
              <w:rPr>
                <w:sz w:val="20"/>
                <w:szCs w:val="20"/>
              </w:rPr>
            </w:pPr>
            <w:r w:rsidRPr="00CD001D">
              <w:rPr>
                <w:sz w:val="20"/>
                <w:szCs w:val="20"/>
              </w:rPr>
              <w:t>37</w:t>
            </w:r>
          </w:p>
        </w:tc>
        <w:tc>
          <w:tcPr>
            <w:tcW w:w="966" w:type="dxa"/>
            <w:tcBorders>
              <w:top w:val="nil"/>
              <w:left w:val="nil"/>
            </w:tcBorders>
          </w:tcPr>
          <w:p w:rsidR="00CD001D" w:rsidRPr="00CD001D" w:rsidRDefault="00CD001D" w:rsidP="00CD001D">
            <w:pPr>
              <w:rPr>
                <w:sz w:val="20"/>
                <w:szCs w:val="20"/>
              </w:rPr>
            </w:pPr>
            <w:r w:rsidRPr="00CD001D">
              <w:rPr>
                <w:sz w:val="20"/>
                <w:szCs w:val="20"/>
              </w:rPr>
              <w:t>37</w:t>
            </w:r>
          </w:p>
        </w:tc>
        <w:tc>
          <w:tcPr>
            <w:tcW w:w="966" w:type="dxa"/>
            <w:tcBorders>
              <w:top w:val="nil"/>
              <w:left w:val="nil"/>
            </w:tcBorders>
          </w:tcPr>
          <w:p w:rsidR="00CD001D" w:rsidRPr="00CD001D" w:rsidRDefault="00CD001D" w:rsidP="00CD001D">
            <w:pPr>
              <w:rPr>
                <w:sz w:val="20"/>
                <w:szCs w:val="20"/>
              </w:rPr>
            </w:pPr>
            <w:r w:rsidRPr="00EA0D2A">
              <w:rPr>
                <w:sz w:val="20"/>
                <w:szCs w:val="20"/>
                <w:highlight w:val="cyan"/>
              </w:rPr>
              <w:t>36.5</w:t>
            </w:r>
          </w:p>
        </w:tc>
        <w:tc>
          <w:tcPr>
            <w:tcW w:w="1050" w:type="dxa"/>
            <w:tcBorders>
              <w:top w:val="nil"/>
              <w:left w:val="nil"/>
            </w:tcBorders>
          </w:tcPr>
          <w:p w:rsidR="00CD001D" w:rsidRPr="00A87D52" w:rsidRDefault="00CD001D" w:rsidP="00CD001D">
            <w:pPr>
              <w:rPr>
                <w:sz w:val="20"/>
                <w:szCs w:val="20"/>
                <w:highlight w:val="yellow"/>
              </w:rPr>
            </w:pPr>
            <w:r w:rsidRPr="00A87D52">
              <w:rPr>
                <w:sz w:val="20"/>
                <w:szCs w:val="20"/>
                <w:highlight w:val="yellow"/>
              </w:rPr>
              <w:t>36.5</w:t>
            </w:r>
          </w:p>
        </w:tc>
        <w:tc>
          <w:tcPr>
            <w:tcW w:w="1066" w:type="dxa"/>
            <w:tcBorders>
              <w:top w:val="nil"/>
              <w:left w:val="nil"/>
            </w:tcBorders>
          </w:tcPr>
          <w:p w:rsidR="00CD001D" w:rsidRPr="00CD001D" w:rsidRDefault="00CD001D" w:rsidP="00CD001D">
            <w:pPr>
              <w:rPr>
                <w:sz w:val="20"/>
                <w:szCs w:val="20"/>
              </w:rPr>
            </w:pPr>
            <w:r w:rsidRPr="00CD001D">
              <w:rPr>
                <w:sz w:val="20"/>
                <w:szCs w:val="20"/>
              </w:rPr>
              <w:t>36</w:t>
            </w:r>
          </w:p>
        </w:tc>
        <w:tc>
          <w:tcPr>
            <w:tcW w:w="1066" w:type="dxa"/>
            <w:tcBorders>
              <w:top w:val="nil"/>
              <w:left w:val="nil"/>
            </w:tcBorders>
          </w:tcPr>
          <w:p w:rsidR="00CD001D" w:rsidRPr="00CD001D" w:rsidRDefault="00CD001D" w:rsidP="00CD001D">
            <w:pPr>
              <w:rPr>
                <w:sz w:val="20"/>
                <w:szCs w:val="20"/>
              </w:rPr>
            </w:pPr>
            <w:r w:rsidRPr="00CD001D">
              <w:rPr>
                <w:sz w:val="20"/>
                <w:szCs w:val="20"/>
              </w:rPr>
              <w:t>36</w:t>
            </w:r>
          </w:p>
        </w:tc>
        <w:tc>
          <w:tcPr>
            <w:tcW w:w="1066" w:type="dxa"/>
            <w:tcBorders>
              <w:top w:val="nil"/>
              <w:left w:val="nil"/>
            </w:tcBorders>
          </w:tcPr>
          <w:p w:rsidR="00CD001D" w:rsidRPr="00CD001D" w:rsidRDefault="00CD001D" w:rsidP="00CD001D">
            <w:pPr>
              <w:rPr>
                <w:sz w:val="20"/>
                <w:szCs w:val="20"/>
              </w:rPr>
            </w:pPr>
            <w:r w:rsidRPr="00CD001D">
              <w:rPr>
                <w:sz w:val="20"/>
                <w:szCs w:val="20"/>
              </w:rPr>
              <w:t>36</w:t>
            </w:r>
          </w:p>
        </w:tc>
        <w:tc>
          <w:tcPr>
            <w:tcW w:w="1066" w:type="dxa"/>
            <w:tcBorders>
              <w:top w:val="nil"/>
              <w:left w:val="nil"/>
            </w:tcBorders>
          </w:tcPr>
          <w:p w:rsidR="00CD001D" w:rsidRPr="00CD001D" w:rsidRDefault="00CD001D" w:rsidP="00CD001D">
            <w:pPr>
              <w:rPr>
                <w:sz w:val="20"/>
                <w:szCs w:val="20"/>
              </w:rPr>
            </w:pPr>
            <w:r w:rsidRPr="00CD001D">
              <w:rPr>
                <w:sz w:val="20"/>
                <w:szCs w:val="20"/>
              </w:rPr>
              <w:t>36</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lastRenderedPageBreak/>
              <w:t>Доля протяженности  канализационных сетей нуждающихся в замене, в общей протяженности  канализационных сетей</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42</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42</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57</w:t>
            </w:r>
          </w:p>
        </w:tc>
        <w:tc>
          <w:tcPr>
            <w:tcW w:w="1066" w:type="dxa"/>
            <w:tcBorders>
              <w:top w:val="nil"/>
              <w:left w:val="nil"/>
            </w:tcBorders>
          </w:tcPr>
          <w:p w:rsidR="00CD001D" w:rsidRPr="00CD001D" w:rsidRDefault="00CD001D" w:rsidP="00CD001D">
            <w:pPr>
              <w:rPr>
                <w:sz w:val="20"/>
                <w:szCs w:val="20"/>
              </w:rPr>
            </w:pPr>
            <w:r w:rsidRPr="00CD001D">
              <w:rPr>
                <w:sz w:val="20"/>
                <w:szCs w:val="20"/>
              </w:rPr>
              <w:t>57</w:t>
            </w:r>
          </w:p>
        </w:tc>
        <w:tc>
          <w:tcPr>
            <w:tcW w:w="966" w:type="dxa"/>
            <w:tcBorders>
              <w:top w:val="nil"/>
              <w:left w:val="nil"/>
            </w:tcBorders>
          </w:tcPr>
          <w:p w:rsidR="00CD001D" w:rsidRPr="00CD001D" w:rsidRDefault="00CD001D" w:rsidP="00CD001D">
            <w:pPr>
              <w:rPr>
                <w:sz w:val="20"/>
                <w:szCs w:val="20"/>
              </w:rPr>
            </w:pPr>
            <w:r w:rsidRPr="00CD001D">
              <w:rPr>
                <w:sz w:val="20"/>
                <w:szCs w:val="20"/>
              </w:rPr>
              <w:t>57</w:t>
            </w:r>
          </w:p>
        </w:tc>
        <w:tc>
          <w:tcPr>
            <w:tcW w:w="966" w:type="dxa"/>
            <w:tcBorders>
              <w:top w:val="nil"/>
              <w:left w:val="nil"/>
            </w:tcBorders>
          </w:tcPr>
          <w:p w:rsidR="00CD001D" w:rsidRPr="00CD001D" w:rsidRDefault="00CD001D" w:rsidP="00CD001D">
            <w:pPr>
              <w:rPr>
                <w:sz w:val="20"/>
                <w:szCs w:val="20"/>
              </w:rPr>
            </w:pPr>
            <w:r w:rsidRPr="00CD001D">
              <w:rPr>
                <w:sz w:val="20"/>
                <w:szCs w:val="20"/>
              </w:rPr>
              <w:t>57</w:t>
            </w:r>
          </w:p>
        </w:tc>
        <w:tc>
          <w:tcPr>
            <w:tcW w:w="1050" w:type="dxa"/>
            <w:tcBorders>
              <w:top w:val="nil"/>
              <w:left w:val="nil"/>
            </w:tcBorders>
          </w:tcPr>
          <w:p w:rsidR="00CD001D" w:rsidRPr="00A87D52" w:rsidRDefault="00CD001D" w:rsidP="00CD001D">
            <w:pPr>
              <w:rPr>
                <w:sz w:val="20"/>
                <w:szCs w:val="20"/>
                <w:highlight w:val="yellow"/>
              </w:rPr>
            </w:pPr>
            <w:r w:rsidRPr="00A87D52">
              <w:rPr>
                <w:sz w:val="20"/>
                <w:szCs w:val="20"/>
                <w:highlight w:val="yellow"/>
              </w:rPr>
              <w:t>57</w:t>
            </w:r>
          </w:p>
        </w:tc>
        <w:tc>
          <w:tcPr>
            <w:tcW w:w="1066" w:type="dxa"/>
            <w:tcBorders>
              <w:top w:val="nil"/>
              <w:left w:val="nil"/>
            </w:tcBorders>
          </w:tcPr>
          <w:p w:rsidR="00CD001D" w:rsidRPr="00CD001D" w:rsidRDefault="00CD001D" w:rsidP="00CD001D">
            <w:pPr>
              <w:rPr>
                <w:sz w:val="20"/>
                <w:szCs w:val="20"/>
              </w:rPr>
            </w:pPr>
            <w:r w:rsidRPr="00CD001D">
              <w:rPr>
                <w:sz w:val="20"/>
                <w:szCs w:val="20"/>
              </w:rPr>
              <w:t>57</w:t>
            </w:r>
          </w:p>
        </w:tc>
        <w:tc>
          <w:tcPr>
            <w:tcW w:w="1066" w:type="dxa"/>
            <w:tcBorders>
              <w:top w:val="nil"/>
              <w:left w:val="nil"/>
            </w:tcBorders>
          </w:tcPr>
          <w:p w:rsidR="00CD001D" w:rsidRPr="00CD001D" w:rsidRDefault="00CD001D" w:rsidP="00CD001D">
            <w:pPr>
              <w:rPr>
                <w:sz w:val="20"/>
                <w:szCs w:val="20"/>
              </w:rPr>
            </w:pPr>
            <w:r w:rsidRPr="00CD001D">
              <w:rPr>
                <w:sz w:val="20"/>
                <w:szCs w:val="20"/>
              </w:rPr>
              <w:t>57</w:t>
            </w:r>
          </w:p>
        </w:tc>
        <w:tc>
          <w:tcPr>
            <w:tcW w:w="1066" w:type="dxa"/>
            <w:tcBorders>
              <w:top w:val="nil"/>
              <w:left w:val="nil"/>
            </w:tcBorders>
          </w:tcPr>
          <w:p w:rsidR="00CD001D" w:rsidRPr="00CD001D" w:rsidRDefault="00CD001D" w:rsidP="00CD001D">
            <w:pPr>
              <w:rPr>
                <w:sz w:val="20"/>
                <w:szCs w:val="20"/>
              </w:rPr>
            </w:pPr>
            <w:r w:rsidRPr="00CD001D">
              <w:rPr>
                <w:sz w:val="20"/>
                <w:szCs w:val="20"/>
              </w:rPr>
              <w:t>57</w:t>
            </w:r>
          </w:p>
        </w:tc>
        <w:tc>
          <w:tcPr>
            <w:tcW w:w="1066" w:type="dxa"/>
            <w:tcBorders>
              <w:top w:val="nil"/>
              <w:left w:val="nil"/>
            </w:tcBorders>
          </w:tcPr>
          <w:p w:rsidR="00CD001D" w:rsidRPr="00CD001D" w:rsidRDefault="00CD001D" w:rsidP="00CD001D">
            <w:pPr>
              <w:rPr>
                <w:sz w:val="20"/>
                <w:szCs w:val="20"/>
              </w:rPr>
            </w:pPr>
            <w:r w:rsidRPr="00CD001D">
              <w:rPr>
                <w:sz w:val="20"/>
                <w:szCs w:val="20"/>
              </w:rPr>
              <w:t>57</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 xml:space="preserve">Доля протяженности тепловых сетей нуждающихся в замене, в общей протяженности тепловых сетей </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14.7</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15</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2</w:t>
            </w:r>
          </w:p>
        </w:tc>
        <w:tc>
          <w:tcPr>
            <w:tcW w:w="1066" w:type="dxa"/>
            <w:tcBorders>
              <w:left w:val="nil"/>
            </w:tcBorders>
          </w:tcPr>
          <w:p w:rsidR="00CD001D" w:rsidRPr="00CD001D" w:rsidRDefault="00CD001D" w:rsidP="00CD001D">
            <w:pPr>
              <w:rPr>
                <w:sz w:val="20"/>
                <w:szCs w:val="20"/>
              </w:rPr>
            </w:pPr>
            <w:r w:rsidRPr="00CD001D">
              <w:rPr>
                <w:sz w:val="20"/>
                <w:szCs w:val="20"/>
              </w:rPr>
              <w:t>2</w:t>
            </w:r>
          </w:p>
        </w:tc>
        <w:tc>
          <w:tcPr>
            <w:tcW w:w="966" w:type="dxa"/>
            <w:tcBorders>
              <w:left w:val="nil"/>
            </w:tcBorders>
          </w:tcPr>
          <w:p w:rsidR="00CD001D" w:rsidRPr="00CD001D" w:rsidRDefault="00CD001D" w:rsidP="00CD001D">
            <w:pPr>
              <w:rPr>
                <w:sz w:val="20"/>
                <w:szCs w:val="20"/>
              </w:rPr>
            </w:pPr>
            <w:r w:rsidRPr="00CD001D">
              <w:rPr>
                <w:sz w:val="20"/>
                <w:szCs w:val="20"/>
              </w:rPr>
              <w:t>2</w:t>
            </w:r>
          </w:p>
        </w:tc>
        <w:tc>
          <w:tcPr>
            <w:tcW w:w="966" w:type="dxa"/>
            <w:tcBorders>
              <w:left w:val="nil"/>
            </w:tcBorders>
          </w:tcPr>
          <w:p w:rsidR="00CD001D" w:rsidRPr="00CD001D" w:rsidRDefault="00CD001D" w:rsidP="00CD001D">
            <w:pPr>
              <w:rPr>
                <w:sz w:val="20"/>
                <w:szCs w:val="20"/>
              </w:rPr>
            </w:pPr>
            <w:r w:rsidRPr="00CD001D">
              <w:rPr>
                <w:sz w:val="20"/>
                <w:szCs w:val="20"/>
              </w:rPr>
              <w:t>2</w:t>
            </w:r>
          </w:p>
        </w:tc>
        <w:tc>
          <w:tcPr>
            <w:tcW w:w="1050" w:type="dxa"/>
            <w:tcBorders>
              <w:left w:val="nil"/>
            </w:tcBorders>
          </w:tcPr>
          <w:p w:rsidR="00CD001D" w:rsidRPr="00A87D52" w:rsidRDefault="00CD001D" w:rsidP="00CD001D">
            <w:pPr>
              <w:rPr>
                <w:sz w:val="20"/>
                <w:szCs w:val="20"/>
                <w:highlight w:val="yellow"/>
              </w:rPr>
            </w:pPr>
            <w:r w:rsidRPr="00A87D52">
              <w:rPr>
                <w:sz w:val="20"/>
                <w:szCs w:val="20"/>
                <w:highlight w:val="yellow"/>
              </w:rPr>
              <w:t>2</w:t>
            </w:r>
          </w:p>
        </w:tc>
        <w:tc>
          <w:tcPr>
            <w:tcW w:w="1066" w:type="dxa"/>
            <w:tcBorders>
              <w:left w:val="nil"/>
            </w:tcBorders>
          </w:tcPr>
          <w:p w:rsidR="00CD001D" w:rsidRPr="00CD001D" w:rsidRDefault="00CD001D" w:rsidP="00CD001D">
            <w:pPr>
              <w:rPr>
                <w:sz w:val="20"/>
                <w:szCs w:val="20"/>
              </w:rPr>
            </w:pPr>
            <w:r w:rsidRPr="00CD001D">
              <w:rPr>
                <w:sz w:val="20"/>
                <w:szCs w:val="20"/>
              </w:rPr>
              <w:t>2</w:t>
            </w:r>
          </w:p>
        </w:tc>
        <w:tc>
          <w:tcPr>
            <w:tcW w:w="1066" w:type="dxa"/>
            <w:tcBorders>
              <w:left w:val="nil"/>
            </w:tcBorders>
          </w:tcPr>
          <w:p w:rsidR="00CD001D" w:rsidRPr="00CD001D" w:rsidRDefault="00CD001D" w:rsidP="00CD001D">
            <w:pPr>
              <w:rPr>
                <w:sz w:val="20"/>
                <w:szCs w:val="20"/>
              </w:rPr>
            </w:pPr>
            <w:r w:rsidRPr="00CD001D">
              <w:rPr>
                <w:sz w:val="20"/>
                <w:szCs w:val="20"/>
              </w:rPr>
              <w:t>2</w:t>
            </w:r>
          </w:p>
        </w:tc>
        <w:tc>
          <w:tcPr>
            <w:tcW w:w="1066" w:type="dxa"/>
            <w:tcBorders>
              <w:left w:val="nil"/>
            </w:tcBorders>
          </w:tcPr>
          <w:p w:rsidR="00CD001D" w:rsidRPr="00CD001D" w:rsidRDefault="00CD001D" w:rsidP="00CD001D">
            <w:pPr>
              <w:rPr>
                <w:sz w:val="20"/>
                <w:szCs w:val="20"/>
              </w:rPr>
            </w:pPr>
            <w:r w:rsidRPr="00CD001D">
              <w:rPr>
                <w:sz w:val="20"/>
                <w:szCs w:val="20"/>
              </w:rPr>
              <w:t>2</w:t>
            </w:r>
          </w:p>
        </w:tc>
        <w:tc>
          <w:tcPr>
            <w:tcW w:w="1066" w:type="dxa"/>
            <w:tcBorders>
              <w:left w:val="nil"/>
            </w:tcBorders>
          </w:tcPr>
          <w:p w:rsidR="00CD001D" w:rsidRPr="00CD001D" w:rsidRDefault="00CD001D" w:rsidP="00CD001D">
            <w:pPr>
              <w:rPr>
                <w:sz w:val="20"/>
                <w:szCs w:val="20"/>
              </w:rPr>
            </w:pPr>
            <w:r w:rsidRPr="00CD001D">
              <w:rPr>
                <w:sz w:val="20"/>
                <w:szCs w:val="20"/>
              </w:rPr>
              <w:t>2</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Ремонт котельных с заменой котлов и оборудования</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единиц</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1</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2</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2</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w:t>
            </w:r>
          </w:p>
        </w:tc>
        <w:tc>
          <w:tcPr>
            <w:tcW w:w="1050" w:type="dxa"/>
            <w:tcBorders>
              <w:top w:val="nil"/>
              <w:left w:val="nil"/>
            </w:tcBorders>
            <w:shd w:val="clear" w:color="000000" w:fill="FFFFFF"/>
          </w:tcPr>
          <w:p w:rsidR="00CD001D" w:rsidRPr="00A87D52" w:rsidRDefault="00CD001D" w:rsidP="00CD001D">
            <w:pPr>
              <w:rPr>
                <w:sz w:val="20"/>
                <w:szCs w:val="20"/>
                <w:highlight w:val="yellow"/>
              </w:rPr>
            </w:pPr>
            <w:r w:rsidRPr="00A87D52">
              <w:rPr>
                <w:sz w:val="20"/>
                <w:szCs w:val="20"/>
                <w:highlight w:val="yellow"/>
              </w:rPr>
              <w:t>1</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w:t>
            </w:r>
          </w:p>
        </w:tc>
      </w:tr>
      <w:tr w:rsidR="00CD001D" w:rsidRPr="00CD001D" w:rsidTr="00EA4870">
        <w:tc>
          <w:tcPr>
            <w:tcW w:w="15871" w:type="dxa"/>
            <w:gridSpan w:val="13"/>
            <w:vAlign w:val="bottom"/>
          </w:tcPr>
          <w:p w:rsidR="00CD001D" w:rsidRPr="00CD001D" w:rsidRDefault="00CD001D" w:rsidP="00CD001D">
            <w:pPr>
              <w:jc w:val="center"/>
              <w:rPr>
                <w:b/>
                <w:bCs/>
                <w:i/>
                <w:iCs/>
                <w:color w:val="000000"/>
                <w:sz w:val="21"/>
                <w:szCs w:val="21"/>
              </w:rPr>
            </w:pPr>
            <w:r w:rsidRPr="00CD001D">
              <w:rPr>
                <w:b/>
                <w:bCs/>
                <w:i/>
                <w:iCs/>
                <w:color w:val="000000"/>
                <w:sz w:val="21"/>
                <w:szCs w:val="21"/>
              </w:rPr>
              <w:t>Развитие транспортной инфраструктуры и транспортного обслуживания</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развитие и совершенствование сети автомобильных дорог общего пользования и создание эффективного и разветвленного рынка транспортных услуг</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 xml:space="preserve">Удовлетворенность  населения качеством транспортного обслуживания </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77.5</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81.1</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98.8</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98.7</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98.8</w:t>
            </w:r>
          </w:p>
        </w:tc>
        <w:tc>
          <w:tcPr>
            <w:tcW w:w="966" w:type="dxa"/>
            <w:tcBorders>
              <w:left w:val="nil"/>
            </w:tcBorders>
            <w:shd w:val="clear" w:color="000000" w:fill="FFFFFF"/>
          </w:tcPr>
          <w:p w:rsidR="00CD001D" w:rsidRPr="00CD001D" w:rsidRDefault="00EA0D2A" w:rsidP="00CD001D">
            <w:pPr>
              <w:rPr>
                <w:sz w:val="20"/>
                <w:szCs w:val="20"/>
              </w:rPr>
            </w:pPr>
            <w:r>
              <w:rPr>
                <w:sz w:val="20"/>
                <w:szCs w:val="20"/>
              </w:rPr>
              <w:t>92,5</w:t>
            </w:r>
          </w:p>
        </w:tc>
        <w:tc>
          <w:tcPr>
            <w:tcW w:w="1050" w:type="dxa"/>
            <w:tcBorders>
              <w:left w:val="nil"/>
            </w:tcBorders>
            <w:shd w:val="clear" w:color="000000" w:fill="FFFFFF"/>
          </w:tcPr>
          <w:p w:rsidR="00CD001D" w:rsidRPr="00AC0FFA" w:rsidRDefault="00E72F84" w:rsidP="00CD001D">
            <w:pPr>
              <w:rPr>
                <w:sz w:val="20"/>
                <w:szCs w:val="20"/>
                <w:highlight w:val="yellow"/>
              </w:rPr>
            </w:pPr>
            <w:r w:rsidRPr="00AC0FFA">
              <w:rPr>
                <w:sz w:val="20"/>
                <w:szCs w:val="20"/>
                <w:highlight w:val="yellow"/>
              </w:rPr>
              <w:t>20</w:t>
            </w:r>
          </w:p>
          <w:p w:rsidR="00916A9E" w:rsidRPr="00AC0FFA" w:rsidRDefault="00916A9E" w:rsidP="00CD001D">
            <w:pPr>
              <w:rPr>
                <w:sz w:val="20"/>
                <w:szCs w:val="20"/>
                <w:highlight w:val="yellow"/>
              </w:rPr>
            </w:pPr>
          </w:p>
        </w:tc>
        <w:tc>
          <w:tcPr>
            <w:tcW w:w="1066" w:type="dxa"/>
            <w:tcBorders>
              <w:left w:val="nil"/>
            </w:tcBorders>
            <w:shd w:val="clear" w:color="000000" w:fill="FFFFFF"/>
          </w:tcPr>
          <w:p w:rsidR="00CD001D" w:rsidRDefault="00E72F84" w:rsidP="00CD001D">
            <w:pPr>
              <w:rPr>
                <w:sz w:val="20"/>
                <w:szCs w:val="20"/>
              </w:rPr>
            </w:pPr>
            <w:r>
              <w:rPr>
                <w:sz w:val="20"/>
                <w:szCs w:val="20"/>
              </w:rPr>
              <w:t>35</w:t>
            </w:r>
          </w:p>
          <w:p w:rsidR="00916A9E" w:rsidRPr="00CD001D" w:rsidRDefault="00916A9E" w:rsidP="00CD001D">
            <w:pPr>
              <w:rPr>
                <w:sz w:val="20"/>
                <w:szCs w:val="20"/>
              </w:rPr>
            </w:pPr>
          </w:p>
        </w:tc>
        <w:tc>
          <w:tcPr>
            <w:tcW w:w="1066" w:type="dxa"/>
            <w:tcBorders>
              <w:left w:val="nil"/>
            </w:tcBorders>
            <w:shd w:val="clear" w:color="000000" w:fill="FFFFFF"/>
          </w:tcPr>
          <w:p w:rsidR="00CD001D" w:rsidRDefault="00E72F84" w:rsidP="00CD001D">
            <w:pPr>
              <w:rPr>
                <w:sz w:val="20"/>
                <w:szCs w:val="20"/>
              </w:rPr>
            </w:pPr>
            <w:r>
              <w:rPr>
                <w:sz w:val="20"/>
                <w:szCs w:val="20"/>
              </w:rPr>
              <w:t>40</w:t>
            </w:r>
          </w:p>
          <w:p w:rsidR="00916A9E" w:rsidRPr="00CD001D" w:rsidRDefault="00916A9E" w:rsidP="00CD001D">
            <w:pPr>
              <w:rPr>
                <w:sz w:val="20"/>
                <w:szCs w:val="20"/>
              </w:rPr>
            </w:pPr>
          </w:p>
        </w:tc>
        <w:tc>
          <w:tcPr>
            <w:tcW w:w="1066" w:type="dxa"/>
            <w:tcBorders>
              <w:left w:val="nil"/>
            </w:tcBorders>
            <w:shd w:val="clear" w:color="000000" w:fill="FFFFFF"/>
          </w:tcPr>
          <w:p w:rsidR="00CD001D" w:rsidRDefault="00E72F84" w:rsidP="00CD001D">
            <w:pPr>
              <w:rPr>
                <w:sz w:val="20"/>
                <w:szCs w:val="20"/>
              </w:rPr>
            </w:pPr>
            <w:r>
              <w:rPr>
                <w:sz w:val="20"/>
                <w:szCs w:val="20"/>
              </w:rPr>
              <w:t>45</w:t>
            </w:r>
          </w:p>
          <w:p w:rsidR="00916A9E" w:rsidRPr="00CD001D" w:rsidRDefault="00916A9E" w:rsidP="00CD001D">
            <w:pPr>
              <w:rPr>
                <w:sz w:val="20"/>
                <w:szCs w:val="20"/>
              </w:rPr>
            </w:pPr>
          </w:p>
        </w:tc>
        <w:tc>
          <w:tcPr>
            <w:tcW w:w="1066" w:type="dxa"/>
            <w:tcBorders>
              <w:left w:val="nil"/>
            </w:tcBorders>
          </w:tcPr>
          <w:p w:rsidR="00CD001D" w:rsidRDefault="00E72F84" w:rsidP="00CD001D">
            <w:pPr>
              <w:rPr>
                <w:sz w:val="20"/>
                <w:szCs w:val="20"/>
              </w:rPr>
            </w:pPr>
            <w:r>
              <w:rPr>
                <w:sz w:val="20"/>
                <w:szCs w:val="20"/>
              </w:rPr>
              <w:t>50</w:t>
            </w:r>
          </w:p>
          <w:p w:rsidR="00916A9E" w:rsidRPr="00CD001D" w:rsidRDefault="00916A9E" w:rsidP="00CD001D">
            <w:pP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Удовлетворенность  населения качеством автомобильных дорог</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52.8</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60.7</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98.4</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98.4</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98.4</w:t>
            </w:r>
          </w:p>
        </w:tc>
        <w:tc>
          <w:tcPr>
            <w:tcW w:w="966" w:type="dxa"/>
            <w:tcBorders>
              <w:top w:val="nil"/>
              <w:left w:val="nil"/>
            </w:tcBorders>
            <w:shd w:val="clear" w:color="000000" w:fill="FFFFFF"/>
          </w:tcPr>
          <w:p w:rsidR="00CD001D" w:rsidRPr="00CD001D" w:rsidRDefault="00EA0D2A" w:rsidP="00CD001D">
            <w:pPr>
              <w:rPr>
                <w:sz w:val="20"/>
                <w:szCs w:val="20"/>
              </w:rPr>
            </w:pPr>
            <w:r>
              <w:rPr>
                <w:sz w:val="20"/>
                <w:szCs w:val="20"/>
              </w:rPr>
              <w:t>90,1</w:t>
            </w:r>
          </w:p>
        </w:tc>
        <w:tc>
          <w:tcPr>
            <w:tcW w:w="1050" w:type="dxa"/>
            <w:tcBorders>
              <w:top w:val="nil"/>
              <w:left w:val="nil"/>
            </w:tcBorders>
            <w:shd w:val="clear" w:color="000000" w:fill="FFFFFF"/>
          </w:tcPr>
          <w:p w:rsidR="00916A9E" w:rsidRPr="00AC0FFA" w:rsidRDefault="00EA0D2A" w:rsidP="00E72F84">
            <w:pPr>
              <w:rPr>
                <w:sz w:val="20"/>
                <w:szCs w:val="20"/>
                <w:highlight w:val="yellow"/>
              </w:rPr>
            </w:pPr>
            <w:r w:rsidRPr="00AC0FFA">
              <w:rPr>
                <w:sz w:val="20"/>
                <w:szCs w:val="20"/>
                <w:highlight w:val="yellow"/>
              </w:rPr>
              <w:t xml:space="preserve"> </w:t>
            </w:r>
            <w:r w:rsidR="00E72F84" w:rsidRPr="00AC0FFA">
              <w:rPr>
                <w:sz w:val="20"/>
                <w:szCs w:val="20"/>
                <w:highlight w:val="yellow"/>
              </w:rPr>
              <w:t>45</w:t>
            </w:r>
          </w:p>
        </w:tc>
        <w:tc>
          <w:tcPr>
            <w:tcW w:w="1066" w:type="dxa"/>
            <w:tcBorders>
              <w:top w:val="nil"/>
              <w:left w:val="nil"/>
            </w:tcBorders>
            <w:shd w:val="clear" w:color="000000" w:fill="FFFFFF"/>
          </w:tcPr>
          <w:p w:rsidR="00916A9E" w:rsidRPr="00CD001D" w:rsidRDefault="00E72F84" w:rsidP="00CD001D">
            <w:pPr>
              <w:rPr>
                <w:sz w:val="20"/>
                <w:szCs w:val="20"/>
              </w:rPr>
            </w:pPr>
            <w:r>
              <w:rPr>
                <w:sz w:val="20"/>
                <w:szCs w:val="20"/>
              </w:rPr>
              <w:t>48</w:t>
            </w:r>
          </w:p>
        </w:tc>
        <w:tc>
          <w:tcPr>
            <w:tcW w:w="1066" w:type="dxa"/>
            <w:tcBorders>
              <w:top w:val="nil"/>
              <w:left w:val="nil"/>
            </w:tcBorders>
            <w:shd w:val="clear" w:color="000000" w:fill="FFFFFF"/>
          </w:tcPr>
          <w:p w:rsidR="00916A9E" w:rsidRPr="00CD001D" w:rsidRDefault="00E72F84" w:rsidP="00CD001D">
            <w:pPr>
              <w:rPr>
                <w:sz w:val="20"/>
                <w:szCs w:val="20"/>
              </w:rPr>
            </w:pPr>
            <w:r>
              <w:rPr>
                <w:sz w:val="20"/>
                <w:szCs w:val="20"/>
              </w:rPr>
              <w:t>50</w:t>
            </w:r>
          </w:p>
        </w:tc>
        <w:tc>
          <w:tcPr>
            <w:tcW w:w="1066" w:type="dxa"/>
            <w:tcBorders>
              <w:top w:val="nil"/>
              <w:left w:val="nil"/>
            </w:tcBorders>
            <w:shd w:val="clear" w:color="000000" w:fill="FFFFFF"/>
          </w:tcPr>
          <w:p w:rsidR="00CD001D" w:rsidRDefault="00E72F84" w:rsidP="00CD001D">
            <w:pPr>
              <w:rPr>
                <w:sz w:val="20"/>
                <w:szCs w:val="20"/>
              </w:rPr>
            </w:pPr>
            <w:r>
              <w:rPr>
                <w:sz w:val="20"/>
                <w:szCs w:val="20"/>
              </w:rPr>
              <w:t>52</w:t>
            </w:r>
          </w:p>
          <w:p w:rsidR="00916A9E" w:rsidRPr="00CD001D" w:rsidRDefault="00916A9E" w:rsidP="00CD001D">
            <w:pPr>
              <w:rPr>
                <w:sz w:val="20"/>
                <w:szCs w:val="20"/>
              </w:rPr>
            </w:pPr>
          </w:p>
        </w:tc>
        <w:tc>
          <w:tcPr>
            <w:tcW w:w="1066" w:type="dxa"/>
            <w:tcBorders>
              <w:top w:val="nil"/>
              <w:left w:val="nil"/>
            </w:tcBorders>
            <w:shd w:val="clear" w:color="000000" w:fill="FFFFFF"/>
          </w:tcPr>
          <w:p w:rsidR="00CD001D" w:rsidRDefault="00E72F84" w:rsidP="00CD001D">
            <w:pPr>
              <w:rPr>
                <w:sz w:val="20"/>
                <w:szCs w:val="20"/>
              </w:rPr>
            </w:pPr>
            <w:r>
              <w:rPr>
                <w:sz w:val="20"/>
                <w:szCs w:val="20"/>
              </w:rPr>
              <w:t>55</w:t>
            </w:r>
          </w:p>
          <w:p w:rsidR="00916A9E" w:rsidRPr="00CD001D" w:rsidRDefault="00916A9E" w:rsidP="00CD001D">
            <w:pP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района</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10.2</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10.2</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10.1</w:t>
            </w:r>
          </w:p>
        </w:tc>
        <w:tc>
          <w:tcPr>
            <w:tcW w:w="1066" w:type="dxa"/>
            <w:tcBorders>
              <w:top w:val="nil"/>
              <w:left w:val="nil"/>
            </w:tcBorders>
          </w:tcPr>
          <w:p w:rsidR="00CD001D" w:rsidRPr="00CD001D" w:rsidRDefault="00CD001D" w:rsidP="00CD001D">
            <w:pPr>
              <w:rPr>
                <w:sz w:val="20"/>
                <w:szCs w:val="20"/>
              </w:rPr>
            </w:pPr>
            <w:r w:rsidRPr="00CD001D">
              <w:rPr>
                <w:sz w:val="20"/>
                <w:szCs w:val="20"/>
              </w:rPr>
              <w:t>10.1</w:t>
            </w:r>
          </w:p>
        </w:tc>
        <w:tc>
          <w:tcPr>
            <w:tcW w:w="966" w:type="dxa"/>
            <w:tcBorders>
              <w:top w:val="nil"/>
              <w:left w:val="nil"/>
            </w:tcBorders>
          </w:tcPr>
          <w:p w:rsidR="00CD001D" w:rsidRPr="00CD001D" w:rsidRDefault="00CD001D" w:rsidP="00CD001D">
            <w:pPr>
              <w:rPr>
                <w:sz w:val="20"/>
                <w:szCs w:val="20"/>
              </w:rPr>
            </w:pPr>
            <w:r w:rsidRPr="00CD001D">
              <w:rPr>
                <w:sz w:val="20"/>
                <w:szCs w:val="20"/>
              </w:rPr>
              <w:t>10.1</w:t>
            </w:r>
          </w:p>
        </w:tc>
        <w:tc>
          <w:tcPr>
            <w:tcW w:w="966" w:type="dxa"/>
            <w:tcBorders>
              <w:top w:val="nil"/>
              <w:left w:val="nil"/>
            </w:tcBorders>
          </w:tcPr>
          <w:p w:rsidR="00CD001D" w:rsidRPr="00CD001D" w:rsidRDefault="00CD001D" w:rsidP="00CD001D">
            <w:pPr>
              <w:rPr>
                <w:sz w:val="20"/>
                <w:szCs w:val="20"/>
              </w:rPr>
            </w:pPr>
            <w:r w:rsidRPr="00CD001D">
              <w:rPr>
                <w:sz w:val="20"/>
                <w:szCs w:val="20"/>
              </w:rPr>
              <w:t>10</w:t>
            </w:r>
          </w:p>
        </w:tc>
        <w:tc>
          <w:tcPr>
            <w:tcW w:w="1050" w:type="dxa"/>
            <w:tcBorders>
              <w:top w:val="nil"/>
              <w:left w:val="nil"/>
            </w:tcBorders>
          </w:tcPr>
          <w:p w:rsidR="00CD001D" w:rsidRPr="00AC0FFA" w:rsidRDefault="00CD001D" w:rsidP="00CD001D">
            <w:pPr>
              <w:rPr>
                <w:sz w:val="20"/>
                <w:szCs w:val="20"/>
                <w:highlight w:val="yellow"/>
              </w:rPr>
            </w:pPr>
            <w:r w:rsidRPr="00AC0FFA">
              <w:rPr>
                <w:sz w:val="20"/>
                <w:szCs w:val="20"/>
                <w:highlight w:val="yellow"/>
              </w:rPr>
              <w:t>10</w:t>
            </w:r>
          </w:p>
        </w:tc>
        <w:tc>
          <w:tcPr>
            <w:tcW w:w="1066" w:type="dxa"/>
            <w:tcBorders>
              <w:top w:val="nil"/>
              <w:left w:val="nil"/>
            </w:tcBorders>
          </w:tcPr>
          <w:p w:rsidR="00CD001D" w:rsidRPr="00CD001D" w:rsidRDefault="00CD001D" w:rsidP="00CD001D">
            <w:pPr>
              <w:rPr>
                <w:sz w:val="20"/>
                <w:szCs w:val="20"/>
              </w:rPr>
            </w:pPr>
            <w:r w:rsidRPr="00CD001D">
              <w:rPr>
                <w:sz w:val="20"/>
                <w:szCs w:val="20"/>
              </w:rPr>
              <w:t>10</w:t>
            </w:r>
          </w:p>
        </w:tc>
        <w:tc>
          <w:tcPr>
            <w:tcW w:w="1066" w:type="dxa"/>
            <w:tcBorders>
              <w:top w:val="nil"/>
              <w:left w:val="nil"/>
            </w:tcBorders>
          </w:tcPr>
          <w:p w:rsidR="00CD001D" w:rsidRPr="00CD001D" w:rsidRDefault="00CD001D" w:rsidP="00CD001D">
            <w:pPr>
              <w:rPr>
                <w:sz w:val="20"/>
                <w:szCs w:val="20"/>
              </w:rPr>
            </w:pPr>
            <w:r w:rsidRPr="00CD001D">
              <w:rPr>
                <w:sz w:val="20"/>
                <w:szCs w:val="20"/>
              </w:rPr>
              <w:t>9.8</w:t>
            </w:r>
          </w:p>
        </w:tc>
        <w:tc>
          <w:tcPr>
            <w:tcW w:w="1066" w:type="dxa"/>
            <w:tcBorders>
              <w:top w:val="nil"/>
              <w:left w:val="nil"/>
            </w:tcBorders>
          </w:tcPr>
          <w:p w:rsidR="00CD001D" w:rsidRPr="00CD001D" w:rsidRDefault="00CD001D" w:rsidP="00CD001D">
            <w:pPr>
              <w:rPr>
                <w:sz w:val="20"/>
                <w:szCs w:val="20"/>
              </w:rPr>
            </w:pPr>
            <w:r w:rsidRPr="00CD001D">
              <w:rPr>
                <w:sz w:val="20"/>
                <w:szCs w:val="20"/>
              </w:rPr>
              <w:t>9.8</w:t>
            </w:r>
          </w:p>
        </w:tc>
        <w:tc>
          <w:tcPr>
            <w:tcW w:w="1066" w:type="dxa"/>
            <w:tcBorders>
              <w:top w:val="nil"/>
              <w:left w:val="nil"/>
            </w:tcBorders>
          </w:tcPr>
          <w:p w:rsidR="00CD001D" w:rsidRPr="00CD001D" w:rsidRDefault="00CD001D" w:rsidP="00CD001D">
            <w:pPr>
              <w:rPr>
                <w:sz w:val="20"/>
                <w:szCs w:val="20"/>
              </w:rPr>
            </w:pPr>
            <w:r w:rsidRPr="00CD001D">
              <w:rPr>
                <w:sz w:val="20"/>
                <w:szCs w:val="20"/>
              </w:rPr>
              <w:t>9.7</w:t>
            </w:r>
          </w:p>
        </w:tc>
      </w:tr>
      <w:tr w:rsidR="00CD001D" w:rsidRPr="00CD001D" w:rsidTr="00EA4870">
        <w:tc>
          <w:tcPr>
            <w:tcW w:w="15871" w:type="dxa"/>
            <w:gridSpan w:val="13"/>
            <w:vAlign w:val="bottom"/>
          </w:tcPr>
          <w:p w:rsidR="00CD001D" w:rsidRPr="00CD001D" w:rsidRDefault="00CD001D" w:rsidP="00CD001D">
            <w:pPr>
              <w:jc w:val="center"/>
              <w:rPr>
                <w:b/>
                <w:bCs/>
                <w:i/>
                <w:iCs/>
                <w:color w:val="000000"/>
                <w:sz w:val="21"/>
                <w:szCs w:val="21"/>
              </w:rPr>
            </w:pPr>
            <w:r w:rsidRPr="00CD001D">
              <w:rPr>
                <w:b/>
                <w:bCs/>
                <w:i/>
                <w:iCs/>
                <w:color w:val="000000"/>
                <w:sz w:val="21"/>
                <w:szCs w:val="21"/>
              </w:rPr>
              <w:t>Труд и занятость</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 xml:space="preserve">Цель — развитие современного рынка труд, повышение доходов населения </w:t>
            </w:r>
          </w:p>
        </w:tc>
      </w:tr>
      <w:tr w:rsidR="00CD001D" w:rsidRPr="00CD001D" w:rsidTr="00CB554E">
        <w:tc>
          <w:tcPr>
            <w:tcW w:w="2638" w:type="dxa"/>
          </w:tcPr>
          <w:p w:rsidR="00CD001D" w:rsidRPr="00CD001D" w:rsidRDefault="00CD001D" w:rsidP="00CD001D">
            <w:pPr>
              <w:jc w:val="both"/>
              <w:rPr>
                <w:sz w:val="21"/>
                <w:szCs w:val="21"/>
              </w:rPr>
            </w:pPr>
            <w:r w:rsidRPr="00CD001D">
              <w:rPr>
                <w:sz w:val="21"/>
                <w:szCs w:val="21"/>
              </w:rPr>
              <w:t>Численность экономически активного населения</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человек</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14230</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14041</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13958</w:t>
            </w:r>
          </w:p>
        </w:tc>
        <w:tc>
          <w:tcPr>
            <w:tcW w:w="1066" w:type="dxa"/>
            <w:tcBorders>
              <w:left w:val="nil"/>
            </w:tcBorders>
          </w:tcPr>
          <w:p w:rsidR="00CD001D" w:rsidRPr="00CD001D" w:rsidRDefault="00CD001D" w:rsidP="00CD001D">
            <w:pPr>
              <w:rPr>
                <w:sz w:val="20"/>
                <w:szCs w:val="20"/>
              </w:rPr>
            </w:pPr>
            <w:r w:rsidRPr="00CD001D">
              <w:rPr>
                <w:sz w:val="20"/>
                <w:szCs w:val="20"/>
              </w:rPr>
              <w:t>13693</w:t>
            </w:r>
          </w:p>
        </w:tc>
        <w:tc>
          <w:tcPr>
            <w:tcW w:w="966" w:type="dxa"/>
            <w:tcBorders>
              <w:left w:val="nil"/>
            </w:tcBorders>
          </w:tcPr>
          <w:p w:rsidR="00CD001D" w:rsidRPr="00CD001D" w:rsidRDefault="00CD001D" w:rsidP="00CD001D">
            <w:pPr>
              <w:rPr>
                <w:sz w:val="20"/>
                <w:szCs w:val="20"/>
              </w:rPr>
            </w:pPr>
            <w:r w:rsidRPr="00CD001D">
              <w:rPr>
                <w:sz w:val="20"/>
                <w:szCs w:val="20"/>
              </w:rPr>
              <w:t>13570</w:t>
            </w:r>
          </w:p>
        </w:tc>
        <w:tc>
          <w:tcPr>
            <w:tcW w:w="966" w:type="dxa"/>
            <w:tcBorders>
              <w:left w:val="nil"/>
            </w:tcBorders>
          </w:tcPr>
          <w:p w:rsidR="00CD001D" w:rsidRPr="00F71ED6" w:rsidRDefault="00EA0D2A" w:rsidP="00CD001D">
            <w:pPr>
              <w:rPr>
                <w:sz w:val="20"/>
                <w:szCs w:val="20"/>
                <w:highlight w:val="cyan"/>
              </w:rPr>
            </w:pPr>
            <w:r>
              <w:rPr>
                <w:sz w:val="20"/>
                <w:szCs w:val="20"/>
                <w:highlight w:val="cyan"/>
              </w:rPr>
              <w:t>12917</w:t>
            </w:r>
          </w:p>
        </w:tc>
        <w:tc>
          <w:tcPr>
            <w:tcW w:w="1050" w:type="dxa"/>
            <w:tcBorders>
              <w:left w:val="nil"/>
            </w:tcBorders>
          </w:tcPr>
          <w:p w:rsidR="001C01F6" w:rsidRPr="00AC0FFA" w:rsidRDefault="001C01F6" w:rsidP="00CD001D">
            <w:pPr>
              <w:rPr>
                <w:sz w:val="20"/>
                <w:szCs w:val="20"/>
                <w:highlight w:val="yellow"/>
              </w:rPr>
            </w:pPr>
            <w:r w:rsidRPr="00AC0FFA">
              <w:rPr>
                <w:sz w:val="20"/>
                <w:szCs w:val="20"/>
                <w:highlight w:val="yellow"/>
              </w:rPr>
              <w:t>12917</w:t>
            </w:r>
          </w:p>
        </w:tc>
        <w:tc>
          <w:tcPr>
            <w:tcW w:w="1066" w:type="dxa"/>
            <w:tcBorders>
              <w:left w:val="nil"/>
            </w:tcBorders>
          </w:tcPr>
          <w:p w:rsidR="001C01F6" w:rsidRPr="00CD001D" w:rsidRDefault="001C01F6" w:rsidP="00CD001D">
            <w:pPr>
              <w:rPr>
                <w:sz w:val="20"/>
                <w:szCs w:val="20"/>
              </w:rPr>
            </w:pPr>
            <w:r>
              <w:rPr>
                <w:sz w:val="20"/>
                <w:szCs w:val="20"/>
              </w:rPr>
              <w:t>12917</w:t>
            </w:r>
          </w:p>
        </w:tc>
        <w:tc>
          <w:tcPr>
            <w:tcW w:w="1066" w:type="dxa"/>
            <w:tcBorders>
              <w:left w:val="nil"/>
            </w:tcBorders>
          </w:tcPr>
          <w:p w:rsidR="001C01F6" w:rsidRPr="00CD001D" w:rsidRDefault="001C01F6" w:rsidP="001C01F6">
            <w:pPr>
              <w:rPr>
                <w:sz w:val="20"/>
                <w:szCs w:val="20"/>
              </w:rPr>
            </w:pPr>
            <w:r>
              <w:rPr>
                <w:sz w:val="20"/>
                <w:szCs w:val="20"/>
              </w:rPr>
              <w:t>12527</w:t>
            </w:r>
          </w:p>
        </w:tc>
        <w:tc>
          <w:tcPr>
            <w:tcW w:w="1066" w:type="dxa"/>
            <w:tcBorders>
              <w:left w:val="nil"/>
            </w:tcBorders>
          </w:tcPr>
          <w:p w:rsidR="001C01F6" w:rsidRPr="00CD001D" w:rsidRDefault="001C01F6" w:rsidP="00CD001D">
            <w:pPr>
              <w:rPr>
                <w:sz w:val="20"/>
                <w:szCs w:val="20"/>
              </w:rPr>
            </w:pPr>
            <w:r>
              <w:rPr>
                <w:sz w:val="20"/>
                <w:szCs w:val="20"/>
              </w:rPr>
              <w:t>12508</w:t>
            </w:r>
          </w:p>
        </w:tc>
        <w:tc>
          <w:tcPr>
            <w:tcW w:w="1066" w:type="dxa"/>
            <w:tcBorders>
              <w:left w:val="nil"/>
            </w:tcBorders>
          </w:tcPr>
          <w:p w:rsidR="00CD001D" w:rsidRDefault="00CD001D" w:rsidP="00CD001D">
            <w:pPr>
              <w:rPr>
                <w:sz w:val="20"/>
                <w:szCs w:val="20"/>
              </w:rPr>
            </w:pPr>
            <w:r w:rsidRPr="00CD001D">
              <w:rPr>
                <w:sz w:val="20"/>
                <w:szCs w:val="20"/>
              </w:rPr>
              <w:t>12</w:t>
            </w:r>
            <w:r w:rsidR="00EA0D2A">
              <w:rPr>
                <w:sz w:val="20"/>
                <w:szCs w:val="20"/>
              </w:rPr>
              <w:t>258</w:t>
            </w:r>
          </w:p>
          <w:p w:rsidR="001C01F6" w:rsidRPr="00CD001D" w:rsidRDefault="001C01F6" w:rsidP="00CD001D">
            <w:pPr>
              <w:rPr>
                <w:sz w:val="20"/>
                <w:szCs w:val="20"/>
              </w:rPr>
            </w:pPr>
          </w:p>
        </w:tc>
      </w:tr>
      <w:tr w:rsidR="00CD001D" w:rsidRPr="00CD001D" w:rsidTr="00CB554E">
        <w:tc>
          <w:tcPr>
            <w:tcW w:w="2638" w:type="dxa"/>
            <w:tcBorders>
              <w:top w:val="nil"/>
            </w:tcBorders>
          </w:tcPr>
          <w:p w:rsidR="00CD001D" w:rsidRPr="00CD001D" w:rsidRDefault="00CD001D" w:rsidP="00CD001D">
            <w:pPr>
              <w:jc w:val="both"/>
              <w:rPr>
                <w:sz w:val="21"/>
                <w:szCs w:val="21"/>
              </w:rPr>
            </w:pPr>
            <w:r w:rsidRPr="00CD001D">
              <w:rPr>
                <w:sz w:val="21"/>
                <w:szCs w:val="21"/>
              </w:rPr>
              <w:t>Доля экономически активного населения в общей численности населения</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58.4</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59</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59.3</w:t>
            </w:r>
          </w:p>
        </w:tc>
        <w:tc>
          <w:tcPr>
            <w:tcW w:w="1066" w:type="dxa"/>
            <w:tcBorders>
              <w:top w:val="nil"/>
              <w:left w:val="nil"/>
            </w:tcBorders>
          </w:tcPr>
          <w:p w:rsidR="00CD001D" w:rsidRPr="00CD001D" w:rsidRDefault="00CD001D" w:rsidP="00CD001D">
            <w:pPr>
              <w:rPr>
                <w:sz w:val="20"/>
                <w:szCs w:val="20"/>
              </w:rPr>
            </w:pPr>
            <w:r w:rsidRPr="00CD001D">
              <w:rPr>
                <w:sz w:val="20"/>
                <w:szCs w:val="20"/>
              </w:rPr>
              <w:t>59.3</w:t>
            </w:r>
          </w:p>
        </w:tc>
        <w:tc>
          <w:tcPr>
            <w:tcW w:w="966" w:type="dxa"/>
            <w:tcBorders>
              <w:top w:val="nil"/>
              <w:left w:val="nil"/>
            </w:tcBorders>
          </w:tcPr>
          <w:p w:rsidR="00CD001D" w:rsidRPr="00CD001D" w:rsidRDefault="00CD001D" w:rsidP="00CD001D">
            <w:pPr>
              <w:rPr>
                <w:sz w:val="20"/>
                <w:szCs w:val="20"/>
              </w:rPr>
            </w:pPr>
            <w:r w:rsidRPr="00CD001D">
              <w:rPr>
                <w:sz w:val="20"/>
                <w:szCs w:val="20"/>
              </w:rPr>
              <w:t>59.3</w:t>
            </w:r>
          </w:p>
        </w:tc>
        <w:tc>
          <w:tcPr>
            <w:tcW w:w="966" w:type="dxa"/>
            <w:tcBorders>
              <w:top w:val="nil"/>
              <w:left w:val="nil"/>
            </w:tcBorders>
          </w:tcPr>
          <w:p w:rsidR="00CD001D" w:rsidRPr="00F71ED6" w:rsidRDefault="00CD001D" w:rsidP="00CD001D">
            <w:pPr>
              <w:rPr>
                <w:sz w:val="20"/>
                <w:szCs w:val="20"/>
                <w:highlight w:val="cyan"/>
              </w:rPr>
            </w:pPr>
            <w:r w:rsidRPr="00F71ED6">
              <w:rPr>
                <w:sz w:val="20"/>
                <w:szCs w:val="20"/>
                <w:highlight w:val="cyan"/>
              </w:rPr>
              <w:t>59.3</w:t>
            </w:r>
          </w:p>
        </w:tc>
        <w:tc>
          <w:tcPr>
            <w:tcW w:w="1050" w:type="dxa"/>
            <w:tcBorders>
              <w:top w:val="nil"/>
              <w:left w:val="nil"/>
            </w:tcBorders>
          </w:tcPr>
          <w:p w:rsidR="00CD001D" w:rsidRPr="00AC0FFA" w:rsidRDefault="00CD001D" w:rsidP="00EA0D2A">
            <w:pPr>
              <w:rPr>
                <w:sz w:val="20"/>
                <w:szCs w:val="20"/>
                <w:highlight w:val="yellow"/>
              </w:rPr>
            </w:pPr>
            <w:r w:rsidRPr="00AC0FFA">
              <w:rPr>
                <w:sz w:val="20"/>
                <w:szCs w:val="20"/>
                <w:highlight w:val="yellow"/>
              </w:rPr>
              <w:t>59.</w:t>
            </w:r>
            <w:r w:rsidR="00EA0D2A" w:rsidRPr="00AC0FFA">
              <w:rPr>
                <w:sz w:val="20"/>
                <w:szCs w:val="20"/>
                <w:highlight w:val="yellow"/>
              </w:rPr>
              <w:t>0</w:t>
            </w:r>
          </w:p>
        </w:tc>
        <w:tc>
          <w:tcPr>
            <w:tcW w:w="1066" w:type="dxa"/>
            <w:tcBorders>
              <w:top w:val="nil"/>
              <w:left w:val="nil"/>
            </w:tcBorders>
          </w:tcPr>
          <w:p w:rsidR="00CD001D" w:rsidRPr="00CD001D" w:rsidRDefault="00CD001D" w:rsidP="00EA0D2A">
            <w:pPr>
              <w:rPr>
                <w:sz w:val="20"/>
                <w:szCs w:val="20"/>
              </w:rPr>
            </w:pPr>
            <w:r w:rsidRPr="00CD001D">
              <w:rPr>
                <w:sz w:val="20"/>
                <w:szCs w:val="20"/>
              </w:rPr>
              <w:t>59.</w:t>
            </w:r>
            <w:r w:rsidR="00EA0D2A">
              <w:rPr>
                <w:sz w:val="20"/>
                <w:szCs w:val="20"/>
              </w:rPr>
              <w:t>0</w:t>
            </w:r>
          </w:p>
        </w:tc>
        <w:tc>
          <w:tcPr>
            <w:tcW w:w="1066" w:type="dxa"/>
            <w:tcBorders>
              <w:top w:val="nil"/>
              <w:left w:val="nil"/>
            </w:tcBorders>
          </w:tcPr>
          <w:p w:rsidR="00CD001D" w:rsidRPr="00CD001D" w:rsidRDefault="00CD001D" w:rsidP="00EA0D2A">
            <w:pPr>
              <w:rPr>
                <w:sz w:val="20"/>
                <w:szCs w:val="20"/>
              </w:rPr>
            </w:pPr>
            <w:r w:rsidRPr="00CD001D">
              <w:rPr>
                <w:sz w:val="20"/>
                <w:szCs w:val="20"/>
              </w:rPr>
              <w:t>59.</w:t>
            </w:r>
            <w:r w:rsidR="00EA0D2A">
              <w:rPr>
                <w:sz w:val="20"/>
                <w:szCs w:val="20"/>
              </w:rPr>
              <w:t>0</w:t>
            </w:r>
          </w:p>
        </w:tc>
        <w:tc>
          <w:tcPr>
            <w:tcW w:w="1066" w:type="dxa"/>
            <w:tcBorders>
              <w:top w:val="nil"/>
              <w:left w:val="nil"/>
            </w:tcBorders>
          </w:tcPr>
          <w:p w:rsidR="00CD001D" w:rsidRPr="00CD001D" w:rsidRDefault="00CD001D" w:rsidP="00EA0D2A">
            <w:pPr>
              <w:rPr>
                <w:sz w:val="20"/>
                <w:szCs w:val="20"/>
              </w:rPr>
            </w:pPr>
            <w:r w:rsidRPr="00CD001D">
              <w:rPr>
                <w:sz w:val="20"/>
                <w:szCs w:val="20"/>
              </w:rPr>
              <w:t>59.</w:t>
            </w:r>
            <w:r w:rsidR="00EA0D2A">
              <w:rPr>
                <w:sz w:val="20"/>
                <w:szCs w:val="20"/>
              </w:rPr>
              <w:t>0</w:t>
            </w:r>
          </w:p>
        </w:tc>
        <w:tc>
          <w:tcPr>
            <w:tcW w:w="1066" w:type="dxa"/>
            <w:tcBorders>
              <w:top w:val="nil"/>
              <w:left w:val="nil"/>
            </w:tcBorders>
          </w:tcPr>
          <w:p w:rsidR="00CD001D" w:rsidRPr="00CD001D" w:rsidRDefault="00CD001D" w:rsidP="00EA0D2A">
            <w:pPr>
              <w:rPr>
                <w:sz w:val="20"/>
                <w:szCs w:val="20"/>
              </w:rPr>
            </w:pPr>
            <w:r w:rsidRPr="00CD001D">
              <w:rPr>
                <w:sz w:val="20"/>
                <w:szCs w:val="20"/>
              </w:rPr>
              <w:t>59.</w:t>
            </w:r>
            <w:r w:rsidR="00EA0D2A">
              <w:rPr>
                <w:sz w:val="20"/>
                <w:szCs w:val="20"/>
              </w:rPr>
              <w:t>0</w:t>
            </w:r>
          </w:p>
        </w:tc>
      </w:tr>
      <w:tr w:rsidR="00CD001D" w:rsidRPr="00CD001D" w:rsidTr="00CB554E">
        <w:tc>
          <w:tcPr>
            <w:tcW w:w="2638" w:type="dxa"/>
            <w:tcBorders>
              <w:top w:val="nil"/>
            </w:tcBorders>
          </w:tcPr>
          <w:p w:rsidR="00CD001D" w:rsidRPr="00CD001D" w:rsidRDefault="00CD001D" w:rsidP="00CD001D">
            <w:pPr>
              <w:jc w:val="both"/>
              <w:rPr>
                <w:sz w:val="21"/>
                <w:szCs w:val="21"/>
              </w:rPr>
            </w:pPr>
            <w:r w:rsidRPr="00CD001D">
              <w:rPr>
                <w:sz w:val="21"/>
                <w:szCs w:val="21"/>
              </w:rPr>
              <w:t xml:space="preserve">Среднегодовая численность занятых в экономике </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человек</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4843</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5631</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5640</w:t>
            </w:r>
          </w:p>
        </w:tc>
        <w:tc>
          <w:tcPr>
            <w:tcW w:w="1066" w:type="dxa"/>
            <w:tcBorders>
              <w:top w:val="nil"/>
              <w:left w:val="nil"/>
            </w:tcBorders>
          </w:tcPr>
          <w:p w:rsidR="00CD001D" w:rsidRPr="00CD001D" w:rsidRDefault="00CD001D" w:rsidP="00CD001D">
            <w:pPr>
              <w:rPr>
                <w:sz w:val="20"/>
                <w:szCs w:val="20"/>
              </w:rPr>
            </w:pPr>
            <w:r w:rsidRPr="00CD001D">
              <w:rPr>
                <w:sz w:val="20"/>
                <w:szCs w:val="20"/>
              </w:rPr>
              <w:t>5614</w:t>
            </w:r>
          </w:p>
        </w:tc>
        <w:tc>
          <w:tcPr>
            <w:tcW w:w="966" w:type="dxa"/>
            <w:tcBorders>
              <w:top w:val="nil"/>
              <w:left w:val="nil"/>
            </w:tcBorders>
          </w:tcPr>
          <w:p w:rsidR="00CD001D" w:rsidRPr="00CD001D" w:rsidRDefault="00CD001D" w:rsidP="00CD001D">
            <w:pPr>
              <w:rPr>
                <w:sz w:val="20"/>
                <w:szCs w:val="20"/>
              </w:rPr>
            </w:pPr>
            <w:r w:rsidRPr="00CD001D">
              <w:rPr>
                <w:sz w:val="20"/>
                <w:szCs w:val="20"/>
              </w:rPr>
              <w:t>5577</w:t>
            </w:r>
          </w:p>
        </w:tc>
        <w:tc>
          <w:tcPr>
            <w:tcW w:w="966" w:type="dxa"/>
            <w:tcBorders>
              <w:top w:val="nil"/>
              <w:left w:val="nil"/>
            </w:tcBorders>
          </w:tcPr>
          <w:p w:rsidR="00CD001D" w:rsidRPr="00F71ED6" w:rsidRDefault="00EA0D2A" w:rsidP="00CD001D">
            <w:pPr>
              <w:rPr>
                <w:sz w:val="20"/>
                <w:szCs w:val="20"/>
                <w:highlight w:val="cyan"/>
              </w:rPr>
            </w:pPr>
            <w:r>
              <w:rPr>
                <w:sz w:val="20"/>
                <w:szCs w:val="20"/>
                <w:highlight w:val="cyan"/>
              </w:rPr>
              <w:t>6375</w:t>
            </w:r>
          </w:p>
        </w:tc>
        <w:tc>
          <w:tcPr>
            <w:tcW w:w="1050" w:type="dxa"/>
            <w:tcBorders>
              <w:top w:val="nil"/>
              <w:left w:val="nil"/>
            </w:tcBorders>
          </w:tcPr>
          <w:p w:rsidR="00CD001D" w:rsidRPr="00AC0FFA" w:rsidRDefault="00DA66D4" w:rsidP="00CD001D">
            <w:pPr>
              <w:rPr>
                <w:sz w:val="20"/>
                <w:szCs w:val="20"/>
                <w:highlight w:val="yellow"/>
              </w:rPr>
            </w:pPr>
            <w:r w:rsidRPr="00AC0FFA">
              <w:rPr>
                <w:sz w:val="20"/>
                <w:szCs w:val="20"/>
                <w:highlight w:val="yellow"/>
              </w:rPr>
              <w:t>5860</w:t>
            </w:r>
          </w:p>
        </w:tc>
        <w:tc>
          <w:tcPr>
            <w:tcW w:w="1066" w:type="dxa"/>
            <w:tcBorders>
              <w:top w:val="nil"/>
              <w:left w:val="nil"/>
            </w:tcBorders>
          </w:tcPr>
          <w:p w:rsidR="00CD001D" w:rsidRPr="00CD001D" w:rsidRDefault="00DA66D4" w:rsidP="00CD001D">
            <w:pPr>
              <w:rPr>
                <w:sz w:val="20"/>
                <w:szCs w:val="20"/>
              </w:rPr>
            </w:pPr>
            <w:r>
              <w:rPr>
                <w:sz w:val="20"/>
                <w:szCs w:val="20"/>
              </w:rPr>
              <w:t>5860</w:t>
            </w:r>
          </w:p>
        </w:tc>
        <w:tc>
          <w:tcPr>
            <w:tcW w:w="1066" w:type="dxa"/>
            <w:tcBorders>
              <w:top w:val="nil"/>
              <w:left w:val="nil"/>
            </w:tcBorders>
          </w:tcPr>
          <w:p w:rsidR="00CD001D" w:rsidRPr="00CD001D" w:rsidRDefault="00DA66D4" w:rsidP="00CD001D">
            <w:pPr>
              <w:rPr>
                <w:sz w:val="20"/>
                <w:szCs w:val="20"/>
              </w:rPr>
            </w:pPr>
            <w:r>
              <w:rPr>
                <w:sz w:val="20"/>
                <w:szCs w:val="20"/>
              </w:rPr>
              <w:t>5860</w:t>
            </w:r>
          </w:p>
        </w:tc>
        <w:tc>
          <w:tcPr>
            <w:tcW w:w="1066" w:type="dxa"/>
            <w:tcBorders>
              <w:top w:val="nil"/>
              <w:left w:val="nil"/>
            </w:tcBorders>
          </w:tcPr>
          <w:p w:rsidR="00CD001D" w:rsidRPr="00CD001D" w:rsidRDefault="00DA66D4" w:rsidP="00CD001D">
            <w:pPr>
              <w:rPr>
                <w:sz w:val="20"/>
                <w:szCs w:val="20"/>
              </w:rPr>
            </w:pPr>
            <w:r>
              <w:rPr>
                <w:sz w:val="20"/>
                <w:szCs w:val="20"/>
              </w:rPr>
              <w:t>5860</w:t>
            </w:r>
          </w:p>
        </w:tc>
        <w:tc>
          <w:tcPr>
            <w:tcW w:w="1066" w:type="dxa"/>
            <w:tcBorders>
              <w:top w:val="nil"/>
              <w:left w:val="nil"/>
            </w:tcBorders>
          </w:tcPr>
          <w:p w:rsidR="00CD001D" w:rsidRPr="00CD001D" w:rsidRDefault="00DA66D4" w:rsidP="00CD001D">
            <w:pPr>
              <w:rPr>
                <w:sz w:val="20"/>
                <w:szCs w:val="20"/>
              </w:rPr>
            </w:pPr>
            <w:r>
              <w:rPr>
                <w:sz w:val="20"/>
                <w:szCs w:val="20"/>
              </w:rPr>
              <w:t>5860</w:t>
            </w:r>
          </w:p>
        </w:tc>
      </w:tr>
      <w:tr w:rsidR="00CD001D" w:rsidRPr="00CD001D" w:rsidTr="00CB554E">
        <w:tc>
          <w:tcPr>
            <w:tcW w:w="2638" w:type="dxa"/>
            <w:tcBorders>
              <w:top w:val="nil"/>
            </w:tcBorders>
          </w:tcPr>
          <w:p w:rsidR="00CD001D" w:rsidRPr="00CD001D" w:rsidRDefault="00CD001D" w:rsidP="00CD001D">
            <w:pPr>
              <w:jc w:val="both"/>
              <w:rPr>
                <w:sz w:val="21"/>
                <w:szCs w:val="21"/>
              </w:rPr>
            </w:pPr>
            <w:r w:rsidRPr="00CD001D">
              <w:rPr>
                <w:sz w:val="21"/>
                <w:szCs w:val="21"/>
              </w:rPr>
              <w:lastRenderedPageBreak/>
              <w:t>Среднесписочная численность работников  крупных и средних предприятий</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человек</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4463</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4619</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4736</w:t>
            </w:r>
          </w:p>
        </w:tc>
        <w:tc>
          <w:tcPr>
            <w:tcW w:w="1066" w:type="dxa"/>
            <w:tcBorders>
              <w:top w:val="nil"/>
              <w:left w:val="nil"/>
            </w:tcBorders>
          </w:tcPr>
          <w:p w:rsidR="00CD001D" w:rsidRPr="00CD001D" w:rsidRDefault="00CD001D" w:rsidP="00CD001D">
            <w:pPr>
              <w:rPr>
                <w:sz w:val="20"/>
                <w:szCs w:val="20"/>
              </w:rPr>
            </w:pPr>
            <w:r w:rsidRPr="00CD001D">
              <w:rPr>
                <w:sz w:val="20"/>
                <w:szCs w:val="20"/>
              </w:rPr>
              <w:t>4650</w:t>
            </w:r>
          </w:p>
        </w:tc>
        <w:tc>
          <w:tcPr>
            <w:tcW w:w="966" w:type="dxa"/>
            <w:tcBorders>
              <w:top w:val="nil"/>
              <w:left w:val="nil"/>
            </w:tcBorders>
          </w:tcPr>
          <w:p w:rsidR="00CD001D" w:rsidRPr="00CD001D" w:rsidRDefault="00CD001D" w:rsidP="00CD001D">
            <w:pPr>
              <w:rPr>
                <w:sz w:val="20"/>
                <w:szCs w:val="20"/>
              </w:rPr>
            </w:pPr>
            <w:r w:rsidRPr="00CD001D">
              <w:rPr>
                <w:sz w:val="20"/>
                <w:szCs w:val="20"/>
              </w:rPr>
              <w:t>4562</w:t>
            </w:r>
          </w:p>
        </w:tc>
        <w:tc>
          <w:tcPr>
            <w:tcW w:w="966" w:type="dxa"/>
            <w:tcBorders>
              <w:top w:val="nil"/>
              <w:left w:val="nil"/>
            </w:tcBorders>
          </w:tcPr>
          <w:p w:rsidR="00CD001D" w:rsidRPr="00CD001D" w:rsidRDefault="00EA0D2A" w:rsidP="00CD001D">
            <w:pPr>
              <w:rPr>
                <w:sz w:val="20"/>
                <w:szCs w:val="20"/>
              </w:rPr>
            </w:pPr>
            <w:r>
              <w:rPr>
                <w:sz w:val="20"/>
                <w:szCs w:val="20"/>
              </w:rPr>
              <w:t>4169</w:t>
            </w:r>
          </w:p>
        </w:tc>
        <w:tc>
          <w:tcPr>
            <w:tcW w:w="1050" w:type="dxa"/>
            <w:tcBorders>
              <w:top w:val="nil"/>
              <w:left w:val="nil"/>
            </w:tcBorders>
          </w:tcPr>
          <w:p w:rsidR="00F71ED6" w:rsidRPr="00AC0FFA" w:rsidRDefault="009578EE" w:rsidP="00CD001D">
            <w:pPr>
              <w:rPr>
                <w:sz w:val="20"/>
                <w:szCs w:val="20"/>
                <w:highlight w:val="yellow"/>
              </w:rPr>
            </w:pPr>
            <w:r w:rsidRPr="00AC0FFA">
              <w:rPr>
                <w:sz w:val="20"/>
                <w:szCs w:val="20"/>
                <w:highlight w:val="yellow"/>
              </w:rPr>
              <w:t xml:space="preserve"> </w:t>
            </w:r>
            <w:r w:rsidR="00F71ED6" w:rsidRPr="00AC0FFA">
              <w:rPr>
                <w:sz w:val="20"/>
                <w:szCs w:val="20"/>
                <w:highlight w:val="yellow"/>
              </w:rPr>
              <w:t>3933</w:t>
            </w:r>
          </w:p>
        </w:tc>
        <w:tc>
          <w:tcPr>
            <w:tcW w:w="1066" w:type="dxa"/>
            <w:tcBorders>
              <w:top w:val="nil"/>
              <w:left w:val="nil"/>
            </w:tcBorders>
          </w:tcPr>
          <w:p w:rsidR="00CD001D" w:rsidRDefault="009578EE" w:rsidP="00CD001D">
            <w:pPr>
              <w:rPr>
                <w:sz w:val="20"/>
                <w:szCs w:val="20"/>
              </w:rPr>
            </w:pPr>
            <w:r>
              <w:rPr>
                <w:sz w:val="20"/>
                <w:szCs w:val="20"/>
              </w:rPr>
              <w:t>3933</w:t>
            </w:r>
          </w:p>
          <w:p w:rsidR="00F71ED6" w:rsidRPr="00CD001D" w:rsidRDefault="00F71ED6" w:rsidP="00CD001D">
            <w:pPr>
              <w:rPr>
                <w:sz w:val="20"/>
                <w:szCs w:val="20"/>
              </w:rPr>
            </w:pPr>
          </w:p>
        </w:tc>
        <w:tc>
          <w:tcPr>
            <w:tcW w:w="1066" w:type="dxa"/>
            <w:tcBorders>
              <w:top w:val="nil"/>
              <w:left w:val="nil"/>
            </w:tcBorders>
          </w:tcPr>
          <w:p w:rsidR="00CD001D" w:rsidRDefault="009578EE" w:rsidP="00CD001D">
            <w:pPr>
              <w:rPr>
                <w:sz w:val="20"/>
                <w:szCs w:val="20"/>
              </w:rPr>
            </w:pPr>
            <w:r>
              <w:rPr>
                <w:sz w:val="20"/>
                <w:szCs w:val="20"/>
              </w:rPr>
              <w:t>3933</w:t>
            </w:r>
          </w:p>
          <w:p w:rsidR="00F71ED6" w:rsidRPr="00CD001D" w:rsidRDefault="00F71ED6" w:rsidP="00CD001D">
            <w:pPr>
              <w:rPr>
                <w:sz w:val="20"/>
                <w:szCs w:val="20"/>
              </w:rPr>
            </w:pPr>
          </w:p>
        </w:tc>
        <w:tc>
          <w:tcPr>
            <w:tcW w:w="1066" w:type="dxa"/>
            <w:tcBorders>
              <w:top w:val="nil"/>
              <w:left w:val="nil"/>
            </w:tcBorders>
          </w:tcPr>
          <w:p w:rsidR="00CD001D" w:rsidRDefault="009578EE" w:rsidP="00CD001D">
            <w:pPr>
              <w:rPr>
                <w:sz w:val="20"/>
                <w:szCs w:val="20"/>
              </w:rPr>
            </w:pPr>
            <w:r>
              <w:rPr>
                <w:sz w:val="20"/>
                <w:szCs w:val="20"/>
              </w:rPr>
              <w:t>3933</w:t>
            </w:r>
          </w:p>
          <w:p w:rsidR="00F71ED6" w:rsidRPr="00CD001D" w:rsidRDefault="00F71ED6" w:rsidP="00CD001D">
            <w:pPr>
              <w:rPr>
                <w:sz w:val="20"/>
                <w:szCs w:val="20"/>
              </w:rPr>
            </w:pPr>
          </w:p>
        </w:tc>
        <w:tc>
          <w:tcPr>
            <w:tcW w:w="1066" w:type="dxa"/>
            <w:tcBorders>
              <w:top w:val="nil"/>
              <w:left w:val="nil"/>
            </w:tcBorders>
          </w:tcPr>
          <w:p w:rsidR="00CD001D" w:rsidRDefault="009578EE" w:rsidP="00CD001D">
            <w:pPr>
              <w:rPr>
                <w:sz w:val="20"/>
                <w:szCs w:val="20"/>
              </w:rPr>
            </w:pPr>
            <w:r>
              <w:rPr>
                <w:sz w:val="20"/>
                <w:szCs w:val="20"/>
              </w:rPr>
              <w:t>3933</w:t>
            </w:r>
          </w:p>
          <w:p w:rsidR="00F71ED6" w:rsidRPr="00CD001D" w:rsidRDefault="00F71ED6" w:rsidP="00CD001D">
            <w:pP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sz w:val="21"/>
                <w:szCs w:val="21"/>
              </w:rPr>
            </w:pPr>
            <w:r w:rsidRPr="00CD001D">
              <w:rPr>
                <w:sz w:val="21"/>
                <w:szCs w:val="21"/>
              </w:rPr>
              <w:t>Численность безработных, состоящих на учете в  государственных учреждениях службы занятости (на конец года)</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человек</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92</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113</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112</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112</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112</w:t>
            </w:r>
          </w:p>
        </w:tc>
        <w:tc>
          <w:tcPr>
            <w:tcW w:w="966" w:type="dxa"/>
            <w:tcBorders>
              <w:top w:val="nil"/>
              <w:left w:val="nil"/>
            </w:tcBorders>
            <w:shd w:val="clear" w:color="000000" w:fill="FFFFFF"/>
          </w:tcPr>
          <w:p w:rsidR="00CD001D" w:rsidRPr="009578EE" w:rsidRDefault="00CD001D" w:rsidP="00CD001D">
            <w:pPr>
              <w:rPr>
                <w:sz w:val="20"/>
                <w:szCs w:val="20"/>
              </w:rPr>
            </w:pPr>
            <w:r w:rsidRPr="009578EE">
              <w:rPr>
                <w:sz w:val="20"/>
                <w:szCs w:val="20"/>
              </w:rPr>
              <w:t>200</w:t>
            </w:r>
          </w:p>
        </w:tc>
        <w:tc>
          <w:tcPr>
            <w:tcW w:w="1050" w:type="dxa"/>
            <w:tcBorders>
              <w:top w:val="nil"/>
              <w:left w:val="nil"/>
            </w:tcBorders>
            <w:shd w:val="clear" w:color="000000" w:fill="FFFFFF"/>
          </w:tcPr>
          <w:p w:rsidR="00CD001D" w:rsidRPr="00AC0FFA" w:rsidRDefault="009578EE" w:rsidP="00CD001D">
            <w:pPr>
              <w:rPr>
                <w:sz w:val="20"/>
                <w:szCs w:val="20"/>
                <w:highlight w:val="yellow"/>
              </w:rPr>
            </w:pPr>
            <w:r w:rsidRPr="00AC0FFA">
              <w:rPr>
                <w:sz w:val="20"/>
                <w:szCs w:val="20"/>
                <w:highlight w:val="yellow"/>
              </w:rPr>
              <w:t>120</w:t>
            </w:r>
          </w:p>
          <w:p w:rsidR="00E62D75" w:rsidRPr="00AC0FFA" w:rsidRDefault="00E62D75" w:rsidP="00CD001D">
            <w:pPr>
              <w:rPr>
                <w:sz w:val="20"/>
                <w:szCs w:val="20"/>
                <w:highlight w:val="yellow"/>
              </w:rPr>
            </w:pPr>
          </w:p>
        </w:tc>
        <w:tc>
          <w:tcPr>
            <w:tcW w:w="1066" w:type="dxa"/>
            <w:tcBorders>
              <w:top w:val="nil"/>
              <w:left w:val="nil"/>
            </w:tcBorders>
            <w:shd w:val="clear" w:color="000000" w:fill="FFFFFF"/>
          </w:tcPr>
          <w:p w:rsidR="00CD001D" w:rsidRPr="009578EE" w:rsidRDefault="009578EE" w:rsidP="00CD001D">
            <w:pPr>
              <w:rPr>
                <w:sz w:val="20"/>
                <w:szCs w:val="20"/>
              </w:rPr>
            </w:pPr>
            <w:r w:rsidRPr="009578EE">
              <w:rPr>
                <w:sz w:val="20"/>
                <w:szCs w:val="20"/>
              </w:rPr>
              <w:t>120</w:t>
            </w:r>
          </w:p>
          <w:p w:rsidR="00E62D75" w:rsidRPr="009578EE" w:rsidRDefault="00E62D75" w:rsidP="00CD001D">
            <w:pPr>
              <w:rPr>
                <w:sz w:val="20"/>
                <w:szCs w:val="20"/>
              </w:rPr>
            </w:pPr>
          </w:p>
        </w:tc>
        <w:tc>
          <w:tcPr>
            <w:tcW w:w="1066" w:type="dxa"/>
            <w:tcBorders>
              <w:top w:val="nil"/>
              <w:left w:val="nil"/>
            </w:tcBorders>
            <w:shd w:val="clear" w:color="000000" w:fill="FFFFFF"/>
          </w:tcPr>
          <w:p w:rsidR="00CD001D" w:rsidRPr="009578EE" w:rsidRDefault="009578EE" w:rsidP="00CD001D">
            <w:pPr>
              <w:rPr>
                <w:sz w:val="20"/>
                <w:szCs w:val="20"/>
              </w:rPr>
            </w:pPr>
            <w:r w:rsidRPr="009578EE">
              <w:rPr>
                <w:sz w:val="20"/>
                <w:szCs w:val="20"/>
              </w:rPr>
              <w:t>110</w:t>
            </w:r>
          </w:p>
          <w:p w:rsidR="00E62D75" w:rsidRPr="009578EE" w:rsidRDefault="00E62D75" w:rsidP="00C14365">
            <w:pPr>
              <w:rPr>
                <w:sz w:val="20"/>
                <w:szCs w:val="20"/>
              </w:rPr>
            </w:pPr>
          </w:p>
        </w:tc>
        <w:tc>
          <w:tcPr>
            <w:tcW w:w="1066" w:type="dxa"/>
            <w:tcBorders>
              <w:top w:val="nil"/>
              <w:left w:val="nil"/>
            </w:tcBorders>
            <w:shd w:val="clear" w:color="000000" w:fill="FFFFFF"/>
          </w:tcPr>
          <w:p w:rsidR="00CD001D" w:rsidRPr="009578EE" w:rsidRDefault="009578EE" w:rsidP="00CD001D">
            <w:pPr>
              <w:rPr>
                <w:sz w:val="20"/>
                <w:szCs w:val="20"/>
              </w:rPr>
            </w:pPr>
            <w:r w:rsidRPr="009578EE">
              <w:rPr>
                <w:sz w:val="20"/>
                <w:szCs w:val="20"/>
              </w:rPr>
              <w:t>100</w:t>
            </w:r>
          </w:p>
          <w:p w:rsidR="00E62D75" w:rsidRPr="009578EE" w:rsidRDefault="00E62D75" w:rsidP="00CD001D">
            <w:pPr>
              <w:rPr>
                <w:sz w:val="20"/>
                <w:szCs w:val="20"/>
              </w:rPr>
            </w:pPr>
          </w:p>
        </w:tc>
        <w:tc>
          <w:tcPr>
            <w:tcW w:w="1066" w:type="dxa"/>
            <w:tcBorders>
              <w:top w:val="nil"/>
              <w:left w:val="nil"/>
            </w:tcBorders>
            <w:shd w:val="clear" w:color="000000" w:fill="FFFFFF"/>
          </w:tcPr>
          <w:p w:rsidR="00CD001D" w:rsidRPr="009578EE" w:rsidRDefault="009578EE" w:rsidP="00CD001D">
            <w:pPr>
              <w:rPr>
                <w:sz w:val="20"/>
                <w:szCs w:val="20"/>
              </w:rPr>
            </w:pPr>
            <w:r w:rsidRPr="009578EE">
              <w:rPr>
                <w:sz w:val="20"/>
                <w:szCs w:val="20"/>
              </w:rPr>
              <w:t>80</w:t>
            </w:r>
          </w:p>
          <w:p w:rsidR="00E62D75" w:rsidRPr="009578EE" w:rsidRDefault="00E62D75" w:rsidP="00CD001D">
            <w:pP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sz w:val="21"/>
                <w:szCs w:val="21"/>
              </w:rPr>
            </w:pPr>
            <w:r w:rsidRPr="00CD001D">
              <w:rPr>
                <w:sz w:val="21"/>
                <w:szCs w:val="21"/>
              </w:rPr>
              <w:t>Уровень зарегистрированной безработицы</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0.6</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0.8</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0.8</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0.8</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0.8</w:t>
            </w:r>
          </w:p>
        </w:tc>
        <w:tc>
          <w:tcPr>
            <w:tcW w:w="966" w:type="dxa"/>
            <w:tcBorders>
              <w:top w:val="nil"/>
              <w:left w:val="nil"/>
            </w:tcBorders>
            <w:shd w:val="clear" w:color="000000" w:fill="FFFFFF"/>
          </w:tcPr>
          <w:p w:rsidR="00CD001D" w:rsidRPr="009578EE" w:rsidRDefault="00CD001D" w:rsidP="00CD001D">
            <w:pPr>
              <w:rPr>
                <w:sz w:val="20"/>
                <w:szCs w:val="20"/>
              </w:rPr>
            </w:pPr>
            <w:r w:rsidRPr="009578EE">
              <w:rPr>
                <w:sz w:val="20"/>
                <w:szCs w:val="20"/>
              </w:rPr>
              <w:t>1.4</w:t>
            </w:r>
          </w:p>
        </w:tc>
        <w:tc>
          <w:tcPr>
            <w:tcW w:w="1050" w:type="dxa"/>
            <w:tcBorders>
              <w:top w:val="nil"/>
              <w:left w:val="nil"/>
            </w:tcBorders>
            <w:shd w:val="clear" w:color="000000" w:fill="FFFFFF"/>
          </w:tcPr>
          <w:p w:rsidR="00CD001D" w:rsidRPr="00AC0FFA" w:rsidRDefault="00E62D75" w:rsidP="00CD001D">
            <w:pPr>
              <w:rPr>
                <w:sz w:val="20"/>
                <w:szCs w:val="20"/>
                <w:highlight w:val="yellow"/>
              </w:rPr>
            </w:pPr>
            <w:r w:rsidRPr="00AC0FFA">
              <w:rPr>
                <w:sz w:val="20"/>
                <w:szCs w:val="20"/>
                <w:highlight w:val="yellow"/>
              </w:rPr>
              <w:t>0,9</w:t>
            </w:r>
          </w:p>
        </w:tc>
        <w:tc>
          <w:tcPr>
            <w:tcW w:w="1066" w:type="dxa"/>
            <w:tcBorders>
              <w:top w:val="nil"/>
              <w:left w:val="nil"/>
            </w:tcBorders>
            <w:shd w:val="clear" w:color="000000" w:fill="FFFFFF"/>
          </w:tcPr>
          <w:p w:rsidR="00CD001D" w:rsidRPr="009578EE" w:rsidRDefault="00E62D75" w:rsidP="00CD001D">
            <w:pPr>
              <w:rPr>
                <w:sz w:val="20"/>
                <w:szCs w:val="20"/>
              </w:rPr>
            </w:pPr>
            <w:r w:rsidRPr="009578EE">
              <w:rPr>
                <w:sz w:val="20"/>
                <w:szCs w:val="20"/>
              </w:rPr>
              <w:t>0,9</w:t>
            </w:r>
          </w:p>
        </w:tc>
        <w:tc>
          <w:tcPr>
            <w:tcW w:w="1066" w:type="dxa"/>
            <w:tcBorders>
              <w:top w:val="nil"/>
              <w:left w:val="nil"/>
            </w:tcBorders>
            <w:shd w:val="clear" w:color="000000" w:fill="FFFFFF"/>
          </w:tcPr>
          <w:p w:rsidR="00CD001D" w:rsidRPr="009578EE" w:rsidRDefault="00E62D75" w:rsidP="00CD001D">
            <w:pPr>
              <w:rPr>
                <w:sz w:val="20"/>
                <w:szCs w:val="20"/>
              </w:rPr>
            </w:pPr>
            <w:r w:rsidRPr="009578EE">
              <w:rPr>
                <w:sz w:val="20"/>
                <w:szCs w:val="20"/>
              </w:rPr>
              <w:t>0,9</w:t>
            </w:r>
          </w:p>
        </w:tc>
        <w:tc>
          <w:tcPr>
            <w:tcW w:w="1066" w:type="dxa"/>
            <w:tcBorders>
              <w:top w:val="nil"/>
              <w:left w:val="nil"/>
            </w:tcBorders>
            <w:shd w:val="clear" w:color="000000" w:fill="FFFFFF"/>
          </w:tcPr>
          <w:p w:rsidR="00CD001D" w:rsidRPr="009578EE" w:rsidRDefault="00E62D75" w:rsidP="00CD001D">
            <w:pPr>
              <w:rPr>
                <w:sz w:val="20"/>
                <w:szCs w:val="20"/>
              </w:rPr>
            </w:pPr>
            <w:r w:rsidRPr="009578EE">
              <w:rPr>
                <w:sz w:val="20"/>
                <w:szCs w:val="20"/>
              </w:rPr>
              <w:t>0,9</w:t>
            </w:r>
          </w:p>
        </w:tc>
        <w:tc>
          <w:tcPr>
            <w:tcW w:w="1066" w:type="dxa"/>
            <w:tcBorders>
              <w:top w:val="nil"/>
              <w:left w:val="nil"/>
            </w:tcBorders>
            <w:shd w:val="clear" w:color="000000" w:fill="FFFFFF"/>
          </w:tcPr>
          <w:p w:rsidR="00CD001D" w:rsidRPr="009578EE" w:rsidRDefault="00E62D75" w:rsidP="00CD001D">
            <w:pPr>
              <w:rPr>
                <w:sz w:val="20"/>
                <w:szCs w:val="20"/>
              </w:rPr>
            </w:pPr>
            <w:r w:rsidRPr="009578EE">
              <w:rPr>
                <w:sz w:val="20"/>
                <w:szCs w:val="20"/>
              </w:rPr>
              <w:t>0,9</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Фонд заработной платы работников</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 xml:space="preserve">тыс. руб. </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1166198</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1273422</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1360534</w:t>
            </w:r>
          </w:p>
        </w:tc>
        <w:tc>
          <w:tcPr>
            <w:tcW w:w="1066" w:type="dxa"/>
            <w:tcBorders>
              <w:left w:val="nil"/>
            </w:tcBorders>
          </w:tcPr>
          <w:p w:rsidR="00CD001D" w:rsidRPr="00CD001D" w:rsidRDefault="00CD001D" w:rsidP="00CD001D">
            <w:pPr>
              <w:rPr>
                <w:sz w:val="20"/>
                <w:szCs w:val="20"/>
              </w:rPr>
            </w:pPr>
            <w:r w:rsidRPr="00CD001D">
              <w:rPr>
                <w:sz w:val="20"/>
                <w:szCs w:val="20"/>
              </w:rPr>
              <w:t>1470360</w:t>
            </w:r>
          </w:p>
        </w:tc>
        <w:tc>
          <w:tcPr>
            <w:tcW w:w="966" w:type="dxa"/>
            <w:tcBorders>
              <w:left w:val="nil"/>
            </w:tcBorders>
          </w:tcPr>
          <w:p w:rsidR="00CD001D" w:rsidRPr="00CD001D" w:rsidRDefault="00CD001D" w:rsidP="00CD001D">
            <w:pPr>
              <w:rPr>
                <w:sz w:val="20"/>
                <w:szCs w:val="20"/>
              </w:rPr>
            </w:pPr>
            <w:r w:rsidRPr="00CD001D">
              <w:rPr>
                <w:sz w:val="20"/>
                <w:szCs w:val="20"/>
              </w:rPr>
              <w:t>1539995</w:t>
            </w:r>
          </w:p>
        </w:tc>
        <w:tc>
          <w:tcPr>
            <w:tcW w:w="966" w:type="dxa"/>
            <w:tcBorders>
              <w:left w:val="nil"/>
            </w:tcBorders>
          </w:tcPr>
          <w:p w:rsidR="00CD001D" w:rsidRPr="00CD001D" w:rsidRDefault="00CD001D" w:rsidP="00CD001D">
            <w:pPr>
              <w:rPr>
                <w:sz w:val="20"/>
                <w:szCs w:val="20"/>
              </w:rPr>
            </w:pPr>
            <w:r w:rsidRPr="00CD001D">
              <w:rPr>
                <w:sz w:val="20"/>
                <w:szCs w:val="20"/>
              </w:rPr>
              <w:t>1638690</w:t>
            </w:r>
          </w:p>
        </w:tc>
        <w:tc>
          <w:tcPr>
            <w:tcW w:w="1050" w:type="dxa"/>
            <w:tcBorders>
              <w:left w:val="nil"/>
            </w:tcBorders>
          </w:tcPr>
          <w:p w:rsidR="00CD001D" w:rsidRPr="00AC0FFA" w:rsidRDefault="00CD001D" w:rsidP="00CD001D">
            <w:pPr>
              <w:rPr>
                <w:sz w:val="20"/>
                <w:szCs w:val="20"/>
                <w:highlight w:val="yellow"/>
              </w:rPr>
            </w:pPr>
            <w:r w:rsidRPr="00AC0FFA">
              <w:rPr>
                <w:sz w:val="20"/>
                <w:szCs w:val="20"/>
                <w:highlight w:val="yellow"/>
              </w:rPr>
              <w:t>1812999</w:t>
            </w:r>
          </w:p>
        </w:tc>
        <w:tc>
          <w:tcPr>
            <w:tcW w:w="1066" w:type="dxa"/>
            <w:tcBorders>
              <w:left w:val="nil"/>
            </w:tcBorders>
          </w:tcPr>
          <w:p w:rsidR="00CD001D" w:rsidRPr="00CD001D" w:rsidRDefault="00CD001D" w:rsidP="00CD001D">
            <w:pPr>
              <w:rPr>
                <w:sz w:val="20"/>
                <w:szCs w:val="20"/>
              </w:rPr>
            </w:pPr>
            <w:r w:rsidRPr="00CD001D">
              <w:rPr>
                <w:sz w:val="20"/>
                <w:szCs w:val="20"/>
              </w:rPr>
              <w:t>1955745</w:t>
            </w:r>
          </w:p>
        </w:tc>
        <w:tc>
          <w:tcPr>
            <w:tcW w:w="1066" w:type="dxa"/>
            <w:tcBorders>
              <w:left w:val="nil"/>
            </w:tcBorders>
          </w:tcPr>
          <w:p w:rsidR="00CD001D" w:rsidRPr="00CD001D" w:rsidRDefault="00CD001D" w:rsidP="00CD001D">
            <w:pPr>
              <w:rPr>
                <w:sz w:val="20"/>
                <w:szCs w:val="20"/>
              </w:rPr>
            </w:pPr>
            <w:r w:rsidRPr="00CD001D">
              <w:rPr>
                <w:sz w:val="20"/>
                <w:szCs w:val="20"/>
              </w:rPr>
              <w:t>2112205</w:t>
            </w:r>
          </w:p>
        </w:tc>
        <w:tc>
          <w:tcPr>
            <w:tcW w:w="1066" w:type="dxa"/>
            <w:tcBorders>
              <w:left w:val="nil"/>
            </w:tcBorders>
          </w:tcPr>
          <w:p w:rsidR="00CD001D" w:rsidRPr="00CD001D" w:rsidRDefault="00CD001D" w:rsidP="00CD001D">
            <w:pPr>
              <w:rPr>
                <w:sz w:val="20"/>
                <w:szCs w:val="20"/>
              </w:rPr>
            </w:pPr>
            <w:r w:rsidRPr="00CD001D">
              <w:rPr>
                <w:sz w:val="20"/>
                <w:szCs w:val="20"/>
              </w:rPr>
              <w:t>2281181</w:t>
            </w:r>
          </w:p>
        </w:tc>
        <w:tc>
          <w:tcPr>
            <w:tcW w:w="1066" w:type="dxa"/>
            <w:tcBorders>
              <w:left w:val="nil"/>
            </w:tcBorders>
          </w:tcPr>
          <w:p w:rsidR="00CD001D" w:rsidRPr="00CD001D" w:rsidRDefault="00CD001D" w:rsidP="00CD001D">
            <w:pPr>
              <w:rPr>
                <w:sz w:val="20"/>
                <w:szCs w:val="20"/>
              </w:rPr>
            </w:pPr>
            <w:r w:rsidRPr="00CD001D">
              <w:rPr>
                <w:sz w:val="20"/>
                <w:szCs w:val="20"/>
              </w:rPr>
              <w:t>2463675</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Среднемесячная номинальная начисленная заработная  плата работников крупных и средних предприятий</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рублей</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18444.1</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19573</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21659.7</w:t>
            </w:r>
          </w:p>
        </w:tc>
        <w:tc>
          <w:tcPr>
            <w:tcW w:w="1066" w:type="dxa"/>
            <w:tcBorders>
              <w:top w:val="nil"/>
              <w:left w:val="nil"/>
            </w:tcBorders>
          </w:tcPr>
          <w:p w:rsidR="00CD001D" w:rsidRPr="00CD001D" w:rsidRDefault="00CD001D" w:rsidP="00CD001D">
            <w:pPr>
              <w:rPr>
                <w:sz w:val="20"/>
                <w:szCs w:val="20"/>
              </w:rPr>
            </w:pPr>
            <w:r w:rsidRPr="00CD001D">
              <w:rPr>
                <w:sz w:val="20"/>
                <w:szCs w:val="20"/>
              </w:rPr>
              <w:t>24058.8</w:t>
            </w:r>
          </w:p>
        </w:tc>
        <w:tc>
          <w:tcPr>
            <w:tcW w:w="966" w:type="dxa"/>
            <w:tcBorders>
              <w:top w:val="nil"/>
              <w:left w:val="nil"/>
            </w:tcBorders>
          </w:tcPr>
          <w:p w:rsidR="00CD001D" w:rsidRPr="00CD001D" w:rsidRDefault="00CD001D" w:rsidP="00CD001D">
            <w:pPr>
              <w:rPr>
                <w:sz w:val="20"/>
                <w:szCs w:val="20"/>
              </w:rPr>
            </w:pPr>
            <w:r w:rsidRPr="00CD001D">
              <w:rPr>
                <w:sz w:val="20"/>
                <w:szCs w:val="20"/>
              </w:rPr>
              <w:t>26342</w:t>
            </w:r>
          </w:p>
        </w:tc>
        <w:tc>
          <w:tcPr>
            <w:tcW w:w="966" w:type="dxa"/>
            <w:tcBorders>
              <w:top w:val="nil"/>
              <w:left w:val="nil"/>
            </w:tcBorders>
          </w:tcPr>
          <w:p w:rsidR="00CD001D" w:rsidRPr="00CD001D" w:rsidRDefault="00CD001D" w:rsidP="00CD001D">
            <w:pPr>
              <w:rPr>
                <w:sz w:val="20"/>
                <w:szCs w:val="20"/>
              </w:rPr>
            </w:pPr>
            <w:r w:rsidRPr="00CD001D">
              <w:rPr>
                <w:sz w:val="20"/>
                <w:szCs w:val="20"/>
              </w:rPr>
              <w:t>28450</w:t>
            </w:r>
          </w:p>
        </w:tc>
        <w:tc>
          <w:tcPr>
            <w:tcW w:w="1050" w:type="dxa"/>
            <w:tcBorders>
              <w:top w:val="nil"/>
              <w:left w:val="nil"/>
            </w:tcBorders>
          </w:tcPr>
          <w:p w:rsidR="00CD001D" w:rsidRPr="00AC0FFA" w:rsidRDefault="00AE32EC" w:rsidP="00CD001D">
            <w:pPr>
              <w:rPr>
                <w:sz w:val="20"/>
                <w:szCs w:val="20"/>
                <w:highlight w:val="yellow"/>
              </w:rPr>
            </w:pPr>
            <w:r w:rsidRPr="00AC0FFA">
              <w:rPr>
                <w:sz w:val="20"/>
                <w:szCs w:val="20"/>
                <w:highlight w:val="yellow"/>
              </w:rPr>
              <w:t>29910</w:t>
            </w:r>
          </w:p>
        </w:tc>
        <w:tc>
          <w:tcPr>
            <w:tcW w:w="1066" w:type="dxa"/>
            <w:tcBorders>
              <w:top w:val="nil"/>
              <w:left w:val="nil"/>
            </w:tcBorders>
          </w:tcPr>
          <w:p w:rsidR="00CD001D" w:rsidRPr="00CD001D" w:rsidRDefault="00AE32EC" w:rsidP="00CD001D">
            <w:pPr>
              <w:rPr>
                <w:sz w:val="20"/>
                <w:szCs w:val="20"/>
              </w:rPr>
            </w:pPr>
            <w:r>
              <w:rPr>
                <w:sz w:val="20"/>
                <w:szCs w:val="20"/>
              </w:rPr>
              <w:t>32902</w:t>
            </w:r>
          </w:p>
        </w:tc>
        <w:tc>
          <w:tcPr>
            <w:tcW w:w="1066" w:type="dxa"/>
            <w:tcBorders>
              <w:top w:val="nil"/>
              <w:left w:val="nil"/>
            </w:tcBorders>
          </w:tcPr>
          <w:p w:rsidR="00CD001D" w:rsidRPr="00CD001D" w:rsidRDefault="00AE32EC" w:rsidP="00CD001D">
            <w:pPr>
              <w:rPr>
                <w:sz w:val="20"/>
                <w:szCs w:val="20"/>
              </w:rPr>
            </w:pPr>
            <w:r>
              <w:rPr>
                <w:sz w:val="20"/>
                <w:szCs w:val="20"/>
              </w:rPr>
              <w:t>35533</w:t>
            </w:r>
          </w:p>
        </w:tc>
        <w:tc>
          <w:tcPr>
            <w:tcW w:w="1066" w:type="dxa"/>
            <w:tcBorders>
              <w:top w:val="nil"/>
              <w:left w:val="nil"/>
            </w:tcBorders>
          </w:tcPr>
          <w:p w:rsidR="00CD001D" w:rsidRPr="00CD001D" w:rsidRDefault="00AE32EC" w:rsidP="00CD001D">
            <w:pPr>
              <w:rPr>
                <w:sz w:val="20"/>
                <w:szCs w:val="20"/>
              </w:rPr>
            </w:pPr>
            <w:r>
              <w:rPr>
                <w:sz w:val="20"/>
                <w:szCs w:val="20"/>
              </w:rPr>
              <w:t>38020</w:t>
            </w:r>
          </w:p>
        </w:tc>
        <w:tc>
          <w:tcPr>
            <w:tcW w:w="1066" w:type="dxa"/>
            <w:tcBorders>
              <w:top w:val="nil"/>
              <w:left w:val="nil"/>
            </w:tcBorders>
          </w:tcPr>
          <w:p w:rsidR="00CD001D" w:rsidRPr="00CD001D" w:rsidRDefault="00AE32EC" w:rsidP="00CD001D">
            <w:pPr>
              <w:rPr>
                <w:sz w:val="20"/>
                <w:szCs w:val="20"/>
              </w:rPr>
            </w:pPr>
            <w:r>
              <w:rPr>
                <w:sz w:val="20"/>
                <w:szCs w:val="20"/>
              </w:rPr>
              <w:t>40302</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Темп роста среднемесячной номинальной начисленной заработной платы</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107.7</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106.2</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110.2</w:t>
            </w:r>
          </w:p>
        </w:tc>
        <w:tc>
          <w:tcPr>
            <w:tcW w:w="1066" w:type="dxa"/>
            <w:tcBorders>
              <w:top w:val="nil"/>
              <w:left w:val="nil"/>
            </w:tcBorders>
          </w:tcPr>
          <w:p w:rsidR="00CD001D" w:rsidRPr="00CD001D" w:rsidRDefault="00CD001D" w:rsidP="00CD001D">
            <w:pPr>
              <w:rPr>
                <w:sz w:val="20"/>
                <w:szCs w:val="20"/>
              </w:rPr>
            </w:pPr>
            <w:r w:rsidRPr="00CD001D">
              <w:rPr>
                <w:sz w:val="20"/>
                <w:szCs w:val="20"/>
              </w:rPr>
              <w:t>110.1</w:t>
            </w:r>
          </w:p>
        </w:tc>
        <w:tc>
          <w:tcPr>
            <w:tcW w:w="966" w:type="dxa"/>
            <w:tcBorders>
              <w:top w:val="nil"/>
              <w:left w:val="nil"/>
            </w:tcBorders>
          </w:tcPr>
          <w:p w:rsidR="00CD001D" w:rsidRPr="00CD001D" w:rsidRDefault="00CD001D" w:rsidP="00CD001D">
            <w:pPr>
              <w:rPr>
                <w:sz w:val="20"/>
                <w:szCs w:val="20"/>
              </w:rPr>
            </w:pPr>
            <w:r w:rsidRPr="00CD001D">
              <w:rPr>
                <w:sz w:val="20"/>
                <w:szCs w:val="20"/>
              </w:rPr>
              <w:t>109</w:t>
            </w:r>
          </w:p>
        </w:tc>
        <w:tc>
          <w:tcPr>
            <w:tcW w:w="966" w:type="dxa"/>
            <w:tcBorders>
              <w:top w:val="nil"/>
              <w:left w:val="nil"/>
            </w:tcBorders>
          </w:tcPr>
          <w:p w:rsidR="00CD001D" w:rsidRPr="00CD001D" w:rsidRDefault="00CD001D" w:rsidP="00CD001D">
            <w:pPr>
              <w:rPr>
                <w:sz w:val="20"/>
                <w:szCs w:val="20"/>
              </w:rPr>
            </w:pPr>
            <w:r w:rsidRPr="00CD001D">
              <w:rPr>
                <w:sz w:val="20"/>
                <w:szCs w:val="20"/>
              </w:rPr>
              <w:t>108</w:t>
            </w:r>
          </w:p>
        </w:tc>
        <w:tc>
          <w:tcPr>
            <w:tcW w:w="1050" w:type="dxa"/>
            <w:tcBorders>
              <w:top w:val="nil"/>
              <w:left w:val="nil"/>
            </w:tcBorders>
          </w:tcPr>
          <w:p w:rsidR="00CD001D" w:rsidRPr="00AC0FFA" w:rsidRDefault="00CD001D" w:rsidP="00CD001D">
            <w:pPr>
              <w:rPr>
                <w:sz w:val="20"/>
                <w:szCs w:val="20"/>
                <w:highlight w:val="yellow"/>
              </w:rPr>
            </w:pPr>
            <w:r w:rsidRPr="00AC0FFA">
              <w:rPr>
                <w:sz w:val="20"/>
                <w:szCs w:val="20"/>
                <w:highlight w:val="yellow"/>
              </w:rPr>
              <w:t>110</w:t>
            </w:r>
          </w:p>
        </w:tc>
        <w:tc>
          <w:tcPr>
            <w:tcW w:w="1066" w:type="dxa"/>
            <w:tcBorders>
              <w:top w:val="nil"/>
              <w:left w:val="nil"/>
            </w:tcBorders>
          </w:tcPr>
          <w:p w:rsidR="00CD001D" w:rsidRPr="00CD001D" w:rsidRDefault="00CD001D" w:rsidP="00CD001D">
            <w:pPr>
              <w:rPr>
                <w:sz w:val="20"/>
                <w:szCs w:val="20"/>
              </w:rPr>
            </w:pPr>
            <w:r w:rsidRPr="00CD001D">
              <w:rPr>
                <w:sz w:val="20"/>
                <w:szCs w:val="20"/>
              </w:rPr>
              <w:t>110</w:t>
            </w:r>
          </w:p>
        </w:tc>
        <w:tc>
          <w:tcPr>
            <w:tcW w:w="1066" w:type="dxa"/>
            <w:tcBorders>
              <w:top w:val="nil"/>
              <w:left w:val="nil"/>
            </w:tcBorders>
          </w:tcPr>
          <w:p w:rsidR="00CD001D" w:rsidRPr="00CD001D" w:rsidRDefault="00CD001D" w:rsidP="00CD001D">
            <w:pPr>
              <w:rPr>
                <w:sz w:val="20"/>
                <w:szCs w:val="20"/>
              </w:rPr>
            </w:pPr>
            <w:r w:rsidRPr="00CD001D">
              <w:rPr>
                <w:sz w:val="20"/>
                <w:szCs w:val="20"/>
              </w:rPr>
              <w:t>108</w:t>
            </w:r>
          </w:p>
        </w:tc>
        <w:tc>
          <w:tcPr>
            <w:tcW w:w="1066" w:type="dxa"/>
            <w:tcBorders>
              <w:top w:val="nil"/>
              <w:left w:val="nil"/>
            </w:tcBorders>
          </w:tcPr>
          <w:p w:rsidR="00CD001D" w:rsidRPr="00CD001D" w:rsidRDefault="00CD001D" w:rsidP="00CD001D">
            <w:pPr>
              <w:rPr>
                <w:sz w:val="20"/>
                <w:szCs w:val="20"/>
              </w:rPr>
            </w:pPr>
            <w:r w:rsidRPr="00CD001D">
              <w:rPr>
                <w:sz w:val="20"/>
                <w:szCs w:val="20"/>
              </w:rPr>
              <w:t>107</w:t>
            </w:r>
          </w:p>
        </w:tc>
        <w:tc>
          <w:tcPr>
            <w:tcW w:w="1066" w:type="dxa"/>
            <w:tcBorders>
              <w:top w:val="nil"/>
              <w:left w:val="nil"/>
            </w:tcBorders>
          </w:tcPr>
          <w:p w:rsidR="00CD001D" w:rsidRPr="00CD001D" w:rsidRDefault="00CD001D" w:rsidP="00CD001D">
            <w:pPr>
              <w:rPr>
                <w:sz w:val="20"/>
                <w:szCs w:val="20"/>
              </w:rPr>
            </w:pPr>
            <w:r w:rsidRPr="00CD001D">
              <w:rPr>
                <w:sz w:val="20"/>
                <w:szCs w:val="20"/>
              </w:rPr>
              <w:t>106</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 xml:space="preserve">Доля численности населения с денежными доходами ниже величины прожиточного минимума </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 от общей численности населения</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8.7</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8.7</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8.7</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8</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7.5</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7</w:t>
            </w:r>
          </w:p>
        </w:tc>
        <w:tc>
          <w:tcPr>
            <w:tcW w:w="1050" w:type="dxa"/>
            <w:tcBorders>
              <w:top w:val="nil"/>
              <w:left w:val="nil"/>
            </w:tcBorders>
            <w:shd w:val="clear" w:color="000000" w:fill="FFFFFF"/>
          </w:tcPr>
          <w:p w:rsidR="00CD001D" w:rsidRPr="00AC0FFA" w:rsidRDefault="00CD001D" w:rsidP="00CD001D">
            <w:pPr>
              <w:rPr>
                <w:sz w:val="20"/>
                <w:szCs w:val="20"/>
                <w:highlight w:val="yellow"/>
              </w:rPr>
            </w:pPr>
            <w:r w:rsidRPr="00AC0FFA">
              <w:rPr>
                <w:sz w:val="20"/>
                <w:szCs w:val="20"/>
                <w:highlight w:val="yellow"/>
              </w:rPr>
              <w:t>6.8</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6</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5.5</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5</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4.5</w:t>
            </w:r>
          </w:p>
        </w:tc>
      </w:tr>
      <w:tr w:rsidR="00CD001D" w:rsidRPr="00CD001D" w:rsidTr="00EA4870">
        <w:tc>
          <w:tcPr>
            <w:tcW w:w="15871" w:type="dxa"/>
            <w:gridSpan w:val="13"/>
            <w:vAlign w:val="bottom"/>
          </w:tcPr>
          <w:p w:rsidR="00CD001D" w:rsidRPr="00CD001D" w:rsidRDefault="00CD001D" w:rsidP="00CD001D">
            <w:pPr>
              <w:jc w:val="center"/>
              <w:rPr>
                <w:b/>
                <w:bCs/>
                <w:i/>
                <w:iCs/>
                <w:color w:val="000000"/>
                <w:sz w:val="21"/>
                <w:szCs w:val="21"/>
              </w:rPr>
            </w:pPr>
            <w:r w:rsidRPr="00CD001D">
              <w:rPr>
                <w:b/>
                <w:bCs/>
                <w:i/>
                <w:iCs/>
                <w:color w:val="000000"/>
                <w:sz w:val="21"/>
                <w:szCs w:val="21"/>
              </w:rPr>
              <w:t>Развитие образования</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обеспечение доступности качественного дошкольного, начального и общего образования</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Обеспеченность детей дошкольного возраста местами в дошкольных образовательных организациях</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кол-во мест на 1000 детей в возрасте от 0 до 7 лет</w:t>
            </w:r>
          </w:p>
        </w:tc>
        <w:tc>
          <w:tcPr>
            <w:tcW w:w="1067" w:type="dxa"/>
            <w:tcBorders>
              <w:left w:val="nil"/>
            </w:tcBorders>
          </w:tcPr>
          <w:p w:rsidR="00CD001D" w:rsidRDefault="009578EE" w:rsidP="00CD001D">
            <w:pPr>
              <w:rPr>
                <w:sz w:val="20"/>
                <w:szCs w:val="20"/>
              </w:rPr>
            </w:pPr>
            <w:r>
              <w:rPr>
                <w:sz w:val="20"/>
                <w:szCs w:val="20"/>
              </w:rPr>
              <w:t>640</w:t>
            </w:r>
          </w:p>
          <w:p w:rsidR="002B0571" w:rsidRDefault="002B0571" w:rsidP="00CD001D">
            <w:pPr>
              <w:rPr>
                <w:sz w:val="20"/>
                <w:szCs w:val="20"/>
              </w:rPr>
            </w:pPr>
          </w:p>
          <w:p w:rsidR="002B0571" w:rsidRPr="00CD001D" w:rsidRDefault="002B0571" w:rsidP="00CD001D">
            <w:pPr>
              <w:rPr>
                <w:sz w:val="20"/>
                <w:szCs w:val="20"/>
              </w:rPr>
            </w:pPr>
          </w:p>
        </w:tc>
        <w:tc>
          <w:tcPr>
            <w:tcW w:w="1066" w:type="dxa"/>
            <w:tcBorders>
              <w:left w:val="nil"/>
            </w:tcBorders>
          </w:tcPr>
          <w:p w:rsidR="002B0571" w:rsidRDefault="009578EE" w:rsidP="00CD001D">
            <w:pPr>
              <w:rPr>
                <w:sz w:val="20"/>
                <w:szCs w:val="20"/>
              </w:rPr>
            </w:pPr>
            <w:r>
              <w:rPr>
                <w:sz w:val="20"/>
                <w:szCs w:val="20"/>
              </w:rPr>
              <w:t>640</w:t>
            </w:r>
          </w:p>
          <w:p w:rsidR="002B0571" w:rsidRDefault="002B0571" w:rsidP="00CD001D">
            <w:pPr>
              <w:rPr>
                <w:sz w:val="20"/>
                <w:szCs w:val="20"/>
              </w:rPr>
            </w:pPr>
          </w:p>
          <w:p w:rsidR="00CD001D" w:rsidRPr="00CD001D" w:rsidRDefault="00CD001D" w:rsidP="00CD001D">
            <w:pPr>
              <w:rPr>
                <w:sz w:val="20"/>
                <w:szCs w:val="20"/>
              </w:rPr>
            </w:pPr>
          </w:p>
        </w:tc>
        <w:tc>
          <w:tcPr>
            <w:tcW w:w="966" w:type="dxa"/>
            <w:tcBorders>
              <w:left w:val="nil"/>
            </w:tcBorders>
          </w:tcPr>
          <w:p w:rsidR="00CD001D" w:rsidRDefault="009578EE" w:rsidP="00CD001D">
            <w:pPr>
              <w:rPr>
                <w:sz w:val="20"/>
                <w:szCs w:val="20"/>
              </w:rPr>
            </w:pPr>
            <w:r>
              <w:rPr>
                <w:sz w:val="20"/>
                <w:szCs w:val="20"/>
              </w:rPr>
              <w:t>644</w:t>
            </w:r>
          </w:p>
          <w:p w:rsidR="002B0571" w:rsidRDefault="002B0571" w:rsidP="00CD001D">
            <w:pPr>
              <w:rPr>
                <w:sz w:val="20"/>
                <w:szCs w:val="20"/>
              </w:rPr>
            </w:pPr>
          </w:p>
          <w:p w:rsidR="002B0571" w:rsidRPr="00CD001D" w:rsidRDefault="002B0571" w:rsidP="00CD001D">
            <w:pPr>
              <w:rPr>
                <w:sz w:val="20"/>
                <w:szCs w:val="20"/>
              </w:rPr>
            </w:pPr>
          </w:p>
        </w:tc>
        <w:tc>
          <w:tcPr>
            <w:tcW w:w="1066" w:type="dxa"/>
            <w:tcBorders>
              <w:left w:val="nil"/>
            </w:tcBorders>
          </w:tcPr>
          <w:p w:rsidR="00CD001D" w:rsidRDefault="009578EE" w:rsidP="00CD001D">
            <w:pPr>
              <w:rPr>
                <w:sz w:val="20"/>
                <w:szCs w:val="20"/>
              </w:rPr>
            </w:pPr>
            <w:r>
              <w:rPr>
                <w:sz w:val="20"/>
                <w:szCs w:val="20"/>
              </w:rPr>
              <w:t>749</w:t>
            </w:r>
          </w:p>
          <w:p w:rsidR="002B0571" w:rsidRDefault="002B0571" w:rsidP="00CD001D">
            <w:pPr>
              <w:rPr>
                <w:sz w:val="20"/>
                <w:szCs w:val="20"/>
              </w:rPr>
            </w:pPr>
          </w:p>
          <w:p w:rsidR="002B0571" w:rsidRPr="00CD001D" w:rsidRDefault="002B0571" w:rsidP="00CD001D">
            <w:pPr>
              <w:rPr>
                <w:sz w:val="20"/>
                <w:szCs w:val="20"/>
              </w:rPr>
            </w:pPr>
          </w:p>
        </w:tc>
        <w:tc>
          <w:tcPr>
            <w:tcW w:w="966" w:type="dxa"/>
            <w:tcBorders>
              <w:left w:val="nil"/>
            </w:tcBorders>
          </w:tcPr>
          <w:p w:rsidR="00CD001D" w:rsidRDefault="009578EE" w:rsidP="00CD001D">
            <w:pPr>
              <w:rPr>
                <w:sz w:val="20"/>
                <w:szCs w:val="20"/>
              </w:rPr>
            </w:pPr>
            <w:r>
              <w:rPr>
                <w:sz w:val="20"/>
                <w:szCs w:val="20"/>
              </w:rPr>
              <w:t>749</w:t>
            </w:r>
          </w:p>
          <w:p w:rsidR="002B0571" w:rsidRDefault="002B0571" w:rsidP="00CD001D">
            <w:pPr>
              <w:rPr>
                <w:sz w:val="20"/>
                <w:szCs w:val="20"/>
              </w:rPr>
            </w:pPr>
          </w:p>
          <w:p w:rsidR="002B0571" w:rsidRPr="00CD001D" w:rsidRDefault="002B0571" w:rsidP="00CD001D">
            <w:pPr>
              <w:rPr>
                <w:sz w:val="20"/>
                <w:szCs w:val="20"/>
              </w:rPr>
            </w:pPr>
          </w:p>
        </w:tc>
        <w:tc>
          <w:tcPr>
            <w:tcW w:w="966" w:type="dxa"/>
            <w:tcBorders>
              <w:left w:val="nil"/>
            </w:tcBorders>
          </w:tcPr>
          <w:p w:rsidR="00CD001D" w:rsidRDefault="009578EE" w:rsidP="00CD001D">
            <w:pPr>
              <w:rPr>
                <w:sz w:val="20"/>
                <w:szCs w:val="20"/>
              </w:rPr>
            </w:pPr>
            <w:r>
              <w:rPr>
                <w:sz w:val="20"/>
                <w:szCs w:val="20"/>
              </w:rPr>
              <w:t>749</w:t>
            </w:r>
          </w:p>
          <w:p w:rsidR="002B0571" w:rsidRDefault="002B0571" w:rsidP="00CD001D">
            <w:pPr>
              <w:rPr>
                <w:sz w:val="20"/>
                <w:szCs w:val="20"/>
              </w:rPr>
            </w:pPr>
          </w:p>
          <w:p w:rsidR="002B0571" w:rsidRPr="00CD001D" w:rsidRDefault="002B0571" w:rsidP="00CD001D">
            <w:pPr>
              <w:rPr>
                <w:sz w:val="20"/>
                <w:szCs w:val="20"/>
              </w:rPr>
            </w:pPr>
          </w:p>
        </w:tc>
        <w:tc>
          <w:tcPr>
            <w:tcW w:w="1050" w:type="dxa"/>
            <w:tcBorders>
              <w:left w:val="nil"/>
            </w:tcBorders>
          </w:tcPr>
          <w:p w:rsidR="00CD001D" w:rsidRPr="00AC0FFA" w:rsidRDefault="009578EE" w:rsidP="00CD001D">
            <w:pPr>
              <w:rPr>
                <w:sz w:val="20"/>
                <w:szCs w:val="20"/>
                <w:highlight w:val="yellow"/>
              </w:rPr>
            </w:pPr>
            <w:r w:rsidRPr="00AC0FFA">
              <w:rPr>
                <w:sz w:val="20"/>
                <w:szCs w:val="20"/>
                <w:highlight w:val="yellow"/>
              </w:rPr>
              <w:t>749</w:t>
            </w:r>
          </w:p>
          <w:p w:rsidR="002B0571" w:rsidRPr="00AC0FFA" w:rsidRDefault="002B0571" w:rsidP="00CD001D">
            <w:pPr>
              <w:rPr>
                <w:sz w:val="20"/>
                <w:szCs w:val="20"/>
                <w:highlight w:val="yellow"/>
              </w:rPr>
            </w:pPr>
          </w:p>
          <w:p w:rsidR="002B0571" w:rsidRPr="00AC0FFA" w:rsidRDefault="002B0571" w:rsidP="00CD001D">
            <w:pPr>
              <w:rPr>
                <w:sz w:val="20"/>
                <w:szCs w:val="20"/>
                <w:highlight w:val="yellow"/>
              </w:rPr>
            </w:pPr>
          </w:p>
        </w:tc>
        <w:tc>
          <w:tcPr>
            <w:tcW w:w="1066" w:type="dxa"/>
            <w:tcBorders>
              <w:left w:val="nil"/>
            </w:tcBorders>
          </w:tcPr>
          <w:p w:rsidR="00CD001D" w:rsidRDefault="009578EE" w:rsidP="00CD001D">
            <w:pPr>
              <w:rPr>
                <w:sz w:val="20"/>
                <w:szCs w:val="20"/>
              </w:rPr>
            </w:pPr>
            <w:r>
              <w:rPr>
                <w:sz w:val="20"/>
                <w:szCs w:val="20"/>
              </w:rPr>
              <w:t>749</w:t>
            </w:r>
          </w:p>
          <w:p w:rsidR="002B0571" w:rsidRDefault="002B0571" w:rsidP="00CD001D">
            <w:pPr>
              <w:rPr>
                <w:sz w:val="20"/>
                <w:szCs w:val="20"/>
              </w:rPr>
            </w:pPr>
          </w:p>
          <w:p w:rsidR="002B0571" w:rsidRPr="00CD001D" w:rsidRDefault="002B0571" w:rsidP="00CD001D">
            <w:pPr>
              <w:rPr>
                <w:sz w:val="20"/>
                <w:szCs w:val="20"/>
              </w:rPr>
            </w:pPr>
          </w:p>
        </w:tc>
        <w:tc>
          <w:tcPr>
            <w:tcW w:w="1066" w:type="dxa"/>
            <w:tcBorders>
              <w:left w:val="nil"/>
            </w:tcBorders>
          </w:tcPr>
          <w:p w:rsidR="002B0571" w:rsidRDefault="009578EE" w:rsidP="00CD001D">
            <w:pPr>
              <w:rPr>
                <w:sz w:val="20"/>
                <w:szCs w:val="20"/>
              </w:rPr>
            </w:pPr>
            <w:r>
              <w:rPr>
                <w:sz w:val="20"/>
                <w:szCs w:val="20"/>
              </w:rPr>
              <w:t>749</w:t>
            </w:r>
          </w:p>
          <w:p w:rsidR="002B0571" w:rsidRDefault="002B0571" w:rsidP="00CD001D">
            <w:pPr>
              <w:rPr>
                <w:sz w:val="20"/>
                <w:szCs w:val="20"/>
              </w:rPr>
            </w:pPr>
          </w:p>
          <w:p w:rsidR="002B0571" w:rsidRPr="00CD001D" w:rsidRDefault="002B0571" w:rsidP="00CD001D">
            <w:pPr>
              <w:rPr>
                <w:sz w:val="20"/>
                <w:szCs w:val="20"/>
              </w:rPr>
            </w:pPr>
          </w:p>
        </w:tc>
        <w:tc>
          <w:tcPr>
            <w:tcW w:w="1066" w:type="dxa"/>
            <w:tcBorders>
              <w:left w:val="nil"/>
            </w:tcBorders>
          </w:tcPr>
          <w:p w:rsidR="00CD001D" w:rsidRDefault="009578EE" w:rsidP="00CD001D">
            <w:pPr>
              <w:rPr>
                <w:sz w:val="20"/>
                <w:szCs w:val="20"/>
              </w:rPr>
            </w:pPr>
            <w:r>
              <w:rPr>
                <w:sz w:val="20"/>
                <w:szCs w:val="20"/>
              </w:rPr>
              <w:t>749</w:t>
            </w:r>
          </w:p>
          <w:p w:rsidR="002B0571" w:rsidRDefault="002B0571" w:rsidP="00CD001D">
            <w:pPr>
              <w:rPr>
                <w:sz w:val="20"/>
                <w:szCs w:val="20"/>
              </w:rPr>
            </w:pPr>
          </w:p>
          <w:p w:rsidR="002B0571" w:rsidRPr="00CD001D" w:rsidRDefault="002B0571" w:rsidP="00CD001D">
            <w:pPr>
              <w:rPr>
                <w:sz w:val="20"/>
                <w:szCs w:val="20"/>
              </w:rPr>
            </w:pPr>
          </w:p>
        </w:tc>
        <w:tc>
          <w:tcPr>
            <w:tcW w:w="1066" w:type="dxa"/>
            <w:tcBorders>
              <w:left w:val="nil"/>
            </w:tcBorders>
          </w:tcPr>
          <w:p w:rsidR="00CD001D" w:rsidRDefault="009578EE" w:rsidP="00CD001D">
            <w:pPr>
              <w:rPr>
                <w:sz w:val="20"/>
                <w:szCs w:val="20"/>
              </w:rPr>
            </w:pPr>
            <w:r>
              <w:rPr>
                <w:sz w:val="20"/>
                <w:szCs w:val="20"/>
              </w:rPr>
              <w:t>749</w:t>
            </w:r>
          </w:p>
          <w:p w:rsidR="002B0571" w:rsidRDefault="002B0571" w:rsidP="00CD001D">
            <w:pPr>
              <w:rPr>
                <w:sz w:val="20"/>
                <w:szCs w:val="20"/>
              </w:rPr>
            </w:pPr>
          </w:p>
          <w:p w:rsidR="002B0571" w:rsidRPr="00CD001D" w:rsidRDefault="002B0571" w:rsidP="00CD001D">
            <w:pP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Доля детей в возрасте 1-6 лет, стоящих на учете для определения в муниципальные дошкольные учреждения, в общей численности детей в возрасте 1-6 лет</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tcPr>
          <w:p w:rsidR="00CD001D" w:rsidRPr="00CD001D" w:rsidRDefault="00CD001D" w:rsidP="00CD001D">
            <w:pPr>
              <w:rPr>
                <w:sz w:val="20"/>
                <w:szCs w:val="20"/>
              </w:rPr>
            </w:pPr>
            <w:r w:rsidRPr="00CD001D">
              <w:rPr>
                <w:sz w:val="20"/>
                <w:szCs w:val="20"/>
              </w:rPr>
              <w:t>10.5</w:t>
            </w:r>
          </w:p>
        </w:tc>
        <w:tc>
          <w:tcPr>
            <w:tcW w:w="1066" w:type="dxa"/>
            <w:tcBorders>
              <w:top w:val="nil"/>
              <w:left w:val="nil"/>
            </w:tcBorders>
          </w:tcPr>
          <w:p w:rsidR="00CD001D" w:rsidRPr="00CD001D" w:rsidRDefault="00CD001D" w:rsidP="00CD001D">
            <w:pPr>
              <w:rPr>
                <w:sz w:val="20"/>
                <w:szCs w:val="20"/>
              </w:rPr>
            </w:pPr>
            <w:r w:rsidRPr="00CD001D">
              <w:rPr>
                <w:sz w:val="20"/>
                <w:szCs w:val="20"/>
              </w:rPr>
              <w:t>8.8</w:t>
            </w:r>
          </w:p>
        </w:tc>
        <w:tc>
          <w:tcPr>
            <w:tcW w:w="966" w:type="dxa"/>
            <w:tcBorders>
              <w:top w:val="nil"/>
              <w:left w:val="nil"/>
            </w:tcBorders>
          </w:tcPr>
          <w:p w:rsidR="00CD001D" w:rsidRPr="00CD001D" w:rsidRDefault="00CD001D" w:rsidP="00CD001D">
            <w:pPr>
              <w:rPr>
                <w:sz w:val="20"/>
                <w:szCs w:val="20"/>
              </w:rPr>
            </w:pPr>
            <w:r w:rsidRPr="00CD001D">
              <w:rPr>
                <w:sz w:val="20"/>
                <w:szCs w:val="20"/>
              </w:rPr>
              <w:t>0</w:t>
            </w:r>
          </w:p>
        </w:tc>
        <w:tc>
          <w:tcPr>
            <w:tcW w:w="1066" w:type="dxa"/>
            <w:tcBorders>
              <w:top w:val="nil"/>
              <w:left w:val="nil"/>
            </w:tcBorders>
          </w:tcPr>
          <w:p w:rsidR="00CD001D" w:rsidRPr="00CD001D" w:rsidRDefault="00CD001D" w:rsidP="00CD001D">
            <w:pPr>
              <w:rPr>
                <w:sz w:val="20"/>
                <w:szCs w:val="20"/>
              </w:rPr>
            </w:pPr>
            <w:r w:rsidRPr="00CD001D">
              <w:rPr>
                <w:sz w:val="20"/>
                <w:szCs w:val="20"/>
              </w:rPr>
              <w:t>0</w:t>
            </w:r>
          </w:p>
        </w:tc>
        <w:tc>
          <w:tcPr>
            <w:tcW w:w="966" w:type="dxa"/>
            <w:tcBorders>
              <w:top w:val="nil"/>
              <w:left w:val="nil"/>
            </w:tcBorders>
          </w:tcPr>
          <w:p w:rsidR="00CD001D" w:rsidRPr="00CD001D" w:rsidRDefault="00CD001D" w:rsidP="00CD001D">
            <w:pPr>
              <w:rPr>
                <w:sz w:val="20"/>
                <w:szCs w:val="20"/>
              </w:rPr>
            </w:pPr>
            <w:r w:rsidRPr="00CD001D">
              <w:rPr>
                <w:sz w:val="20"/>
                <w:szCs w:val="20"/>
              </w:rPr>
              <w:t>0</w:t>
            </w:r>
          </w:p>
        </w:tc>
        <w:tc>
          <w:tcPr>
            <w:tcW w:w="966" w:type="dxa"/>
            <w:tcBorders>
              <w:top w:val="nil"/>
              <w:left w:val="nil"/>
            </w:tcBorders>
          </w:tcPr>
          <w:p w:rsidR="00CD001D" w:rsidRPr="00CD001D" w:rsidRDefault="00CD001D" w:rsidP="00CD001D">
            <w:pPr>
              <w:rPr>
                <w:sz w:val="20"/>
                <w:szCs w:val="20"/>
              </w:rPr>
            </w:pPr>
            <w:r w:rsidRPr="00CD001D">
              <w:rPr>
                <w:sz w:val="20"/>
                <w:szCs w:val="20"/>
              </w:rPr>
              <w:t>0</w:t>
            </w:r>
          </w:p>
        </w:tc>
        <w:tc>
          <w:tcPr>
            <w:tcW w:w="1050" w:type="dxa"/>
            <w:tcBorders>
              <w:top w:val="nil"/>
              <w:left w:val="nil"/>
            </w:tcBorders>
          </w:tcPr>
          <w:p w:rsidR="00CD001D" w:rsidRPr="00AC0FFA" w:rsidRDefault="00CD001D" w:rsidP="00CD001D">
            <w:pPr>
              <w:rPr>
                <w:sz w:val="20"/>
                <w:szCs w:val="20"/>
                <w:highlight w:val="yellow"/>
              </w:rPr>
            </w:pPr>
            <w:r w:rsidRPr="00AC0FFA">
              <w:rPr>
                <w:sz w:val="20"/>
                <w:szCs w:val="20"/>
                <w:highlight w:val="yellow"/>
              </w:rPr>
              <w:t>0</w:t>
            </w:r>
          </w:p>
        </w:tc>
        <w:tc>
          <w:tcPr>
            <w:tcW w:w="1066" w:type="dxa"/>
            <w:tcBorders>
              <w:top w:val="nil"/>
              <w:left w:val="nil"/>
            </w:tcBorders>
          </w:tcPr>
          <w:p w:rsidR="00CD001D" w:rsidRPr="00CD001D" w:rsidRDefault="00CD001D" w:rsidP="00CD001D">
            <w:pPr>
              <w:rPr>
                <w:sz w:val="20"/>
                <w:szCs w:val="20"/>
              </w:rPr>
            </w:pPr>
            <w:r w:rsidRPr="00CD001D">
              <w:rPr>
                <w:sz w:val="20"/>
                <w:szCs w:val="20"/>
              </w:rPr>
              <w:t>0</w:t>
            </w:r>
          </w:p>
        </w:tc>
        <w:tc>
          <w:tcPr>
            <w:tcW w:w="1066" w:type="dxa"/>
            <w:tcBorders>
              <w:top w:val="nil"/>
              <w:left w:val="nil"/>
            </w:tcBorders>
          </w:tcPr>
          <w:p w:rsidR="00CD001D" w:rsidRPr="00CD001D" w:rsidRDefault="00CD001D" w:rsidP="00CD001D">
            <w:pPr>
              <w:rPr>
                <w:sz w:val="20"/>
                <w:szCs w:val="20"/>
              </w:rPr>
            </w:pPr>
            <w:r w:rsidRPr="00CD001D">
              <w:rPr>
                <w:sz w:val="20"/>
                <w:szCs w:val="20"/>
              </w:rPr>
              <w:t>0</w:t>
            </w:r>
          </w:p>
        </w:tc>
        <w:tc>
          <w:tcPr>
            <w:tcW w:w="1066" w:type="dxa"/>
            <w:tcBorders>
              <w:top w:val="nil"/>
              <w:left w:val="nil"/>
            </w:tcBorders>
          </w:tcPr>
          <w:p w:rsidR="00CD001D" w:rsidRPr="00CD001D" w:rsidRDefault="00CD001D" w:rsidP="00CD001D">
            <w:pPr>
              <w:rPr>
                <w:sz w:val="20"/>
                <w:szCs w:val="20"/>
              </w:rPr>
            </w:pPr>
            <w:r w:rsidRPr="00CD001D">
              <w:rPr>
                <w:sz w:val="20"/>
                <w:szCs w:val="20"/>
              </w:rPr>
              <w:t>0</w:t>
            </w:r>
          </w:p>
        </w:tc>
        <w:tc>
          <w:tcPr>
            <w:tcW w:w="1066" w:type="dxa"/>
            <w:tcBorders>
              <w:top w:val="nil"/>
              <w:left w:val="nil"/>
            </w:tcBorders>
          </w:tcPr>
          <w:p w:rsidR="00CD001D" w:rsidRPr="00CD001D" w:rsidRDefault="00CD001D" w:rsidP="00CD001D">
            <w:pPr>
              <w:rPr>
                <w:sz w:val="20"/>
                <w:szCs w:val="20"/>
              </w:rPr>
            </w:pPr>
            <w:r w:rsidRPr="00CD001D">
              <w:rPr>
                <w:sz w:val="20"/>
                <w:szCs w:val="20"/>
              </w:rPr>
              <w:t>0</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lastRenderedPageBreak/>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tcPr>
          <w:p w:rsidR="00CD001D" w:rsidRPr="00CD001D" w:rsidRDefault="00CD001D" w:rsidP="00CD001D">
            <w:pPr>
              <w:rPr>
                <w:sz w:val="20"/>
                <w:szCs w:val="20"/>
              </w:rPr>
            </w:pPr>
            <w:r w:rsidRPr="00CD001D">
              <w:rPr>
                <w:sz w:val="20"/>
                <w:szCs w:val="20"/>
              </w:rPr>
              <w:t>33.3</w:t>
            </w:r>
          </w:p>
        </w:tc>
        <w:tc>
          <w:tcPr>
            <w:tcW w:w="1066" w:type="dxa"/>
            <w:tcBorders>
              <w:top w:val="nil"/>
              <w:left w:val="nil"/>
            </w:tcBorders>
          </w:tcPr>
          <w:p w:rsidR="00CD001D" w:rsidRPr="00CD001D" w:rsidRDefault="00CD001D" w:rsidP="00CD001D">
            <w:pPr>
              <w:rPr>
                <w:sz w:val="20"/>
                <w:szCs w:val="20"/>
              </w:rPr>
            </w:pPr>
            <w:r w:rsidRPr="00CD001D">
              <w:rPr>
                <w:sz w:val="20"/>
                <w:szCs w:val="20"/>
              </w:rPr>
              <w:t>37.5</w:t>
            </w:r>
          </w:p>
        </w:tc>
        <w:tc>
          <w:tcPr>
            <w:tcW w:w="966" w:type="dxa"/>
            <w:tcBorders>
              <w:top w:val="nil"/>
              <w:left w:val="nil"/>
            </w:tcBorders>
          </w:tcPr>
          <w:p w:rsidR="00CD001D" w:rsidRPr="00CD001D" w:rsidRDefault="00CD001D" w:rsidP="00CD001D">
            <w:pPr>
              <w:rPr>
                <w:sz w:val="20"/>
                <w:szCs w:val="20"/>
              </w:rPr>
            </w:pPr>
            <w:r w:rsidRPr="00CD001D">
              <w:rPr>
                <w:sz w:val="20"/>
                <w:szCs w:val="20"/>
              </w:rPr>
              <w:t>50</w:t>
            </w:r>
          </w:p>
        </w:tc>
        <w:tc>
          <w:tcPr>
            <w:tcW w:w="1066" w:type="dxa"/>
            <w:tcBorders>
              <w:top w:val="nil"/>
              <w:left w:val="nil"/>
            </w:tcBorders>
          </w:tcPr>
          <w:p w:rsidR="00CD001D" w:rsidRPr="00CD001D" w:rsidRDefault="00CD001D" w:rsidP="00CD001D">
            <w:pPr>
              <w:rPr>
                <w:sz w:val="20"/>
                <w:szCs w:val="20"/>
              </w:rPr>
            </w:pPr>
            <w:r w:rsidRPr="00CD001D">
              <w:rPr>
                <w:sz w:val="20"/>
                <w:szCs w:val="20"/>
              </w:rPr>
              <w:t>25</w:t>
            </w:r>
          </w:p>
        </w:tc>
        <w:tc>
          <w:tcPr>
            <w:tcW w:w="966" w:type="dxa"/>
            <w:tcBorders>
              <w:top w:val="nil"/>
              <w:left w:val="nil"/>
            </w:tcBorders>
          </w:tcPr>
          <w:p w:rsidR="00CD001D" w:rsidRPr="00CD001D" w:rsidRDefault="00CD001D" w:rsidP="00CD001D">
            <w:pPr>
              <w:rPr>
                <w:sz w:val="20"/>
                <w:szCs w:val="20"/>
              </w:rPr>
            </w:pPr>
            <w:r w:rsidRPr="00CD001D">
              <w:rPr>
                <w:sz w:val="20"/>
                <w:szCs w:val="20"/>
              </w:rPr>
              <w:t>25</w:t>
            </w:r>
          </w:p>
        </w:tc>
        <w:tc>
          <w:tcPr>
            <w:tcW w:w="966" w:type="dxa"/>
            <w:tcBorders>
              <w:top w:val="nil"/>
              <w:left w:val="nil"/>
            </w:tcBorders>
          </w:tcPr>
          <w:p w:rsidR="00CD001D" w:rsidRPr="00CD001D" w:rsidRDefault="00CD001D" w:rsidP="00CD001D">
            <w:pPr>
              <w:rPr>
                <w:sz w:val="20"/>
                <w:szCs w:val="20"/>
              </w:rPr>
            </w:pPr>
            <w:r w:rsidRPr="00CD001D">
              <w:rPr>
                <w:sz w:val="20"/>
                <w:szCs w:val="20"/>
              </w:rPr>
              <w:t>25</w:t>
            </w:r>
          </w:p>
        </w:tc>
        <w:tc>
          <w:tcPr>
            <w:tcW w:w="1050" w:type="dxa"/>
            <w:tcBorders>
              <w:top w:val="nil"/>
              <w:left w:val="nil"/>
            </w:tcBorders>
          </w:tcPr>
          <w:p w:rsidR="00CD001D" w:rsidRPr="00AC0FFA" w:rsidRDefault="00CD001D" w:rsidP="00CD001D">
            <w:pPr>
              <w:rPr>
                <w:sz w:val="20"/>
                <w:szCs w:val="20"/>
                <w:highlight w:val="yellow"/>
              </w:rPr>
            </w:pPr>
            <w:r w:rsidRPr="00AC0FFA">
              <w:rPr>
                <w:sz w:val="20"/>
                <w:szCs w:val="20"/>
                <w:highlight w:val="yellow"/>
              </w:rPr>
              <w:t>25</w:t>
            </w:r>
          </w:p>
        </w:tc>
        <w:tc>
          <w:tcPr>
            <w:tcW w:w="1066" w:type="dxa"/>
            <w:tcBorders>
              <w:top w:val="nil"/>
              <w:left w:val="nil"/>
            </w:tcBorders>
          </w:tcPr>
          <w:p w:rsidR="00CD001D" w:rsidRPr="00CD001D" w:rsidRDefault="00CD001D" w:rsidP="00CD001D">
            <w:pPr>
              <w:rPr>
                <w:sz w:val="20"/>
                <w:szCs w:val="20"/>
              </w:rPr>
            </w:pPr>
            <w:r w:rsidRPr="00CD001D">
              <w:rPr>
                <w:sz w:val="20"/>
                <w:szCs w:val="20"/>
              </w:rPr>
              <w:t>25</w:t>
            </w:r>
          </w:p>
        </w:tc>
        <w:tc>
          <w:tcPr>
            <w:tcW w:w="1066" w:type="dxa"/>
            <w:tcBorders>
              <w:top w:val="nil"/>
              <w:left w:val="nil"/>
            </w:tcBorders>
          </w:tcPr>
          <w:p w:rsidR="00CD001D" w:rsidRPr="00CD001D" w:rsidRDefault="00CD001D" w:rsidP="00CD001D">
            <w:pPr>
              <w:rPr>
                <w:sz w:val="20"/>
                <w:szCs w:val="20"/>
              </w:rPr>
            </w:pPr>
            <w:r w:rsidRPr="00CD001D">
              <w:rPr>
                <w:sz w:val="20"/>
                <w:szCs w:val="20"/>
              </w:rPr>
              <w:t>25</w:t>
            </w:r>
          </w:p>
        </w:tc>
        <w:tc>
          <w:tcPr>
            <w:tcW w:w="1066" w:type="dxa"/>
            <w:tcBorders>
              <w:top w:val="nil"/>
              <w:left w:val="nil"/>
            </w:tcBorders>
          </w:tcPr>
          <w:p w:rsidR="00CD001D" w:rsidRPr="00CD001D" w:rsidRDefault="00CD001D" w:rsidP="00CD001D">
            <w:pPr>
              <w:rPr>
                <w:sz w:val="20"/>
                <w:szCs w:val="20"/>
              </w:rPr>
            </w:pPr>
            <w:r w:rsidRPr="00CD001D">
              <w:rPr>
                <w:sz w:val="20"/>
                <w:szCs w:val="20"/>
              </w:rPr>
              <w:t>25</w:t>
            </w:r>
          </w:p>
        </w:tc>
        <w:tc>
          <w:tcPr>
            <w:tcW w:w="1066" w:type="dxa"/>
            <w:tcBorders>
              <w:top w:val="nil"/>
              <w:left w:val="nil"/>
            </w:tcBorders>
          </w:tcPr>
          <w:p w:rsidR="00CD001D" w:rsidRPr="00CD001D" w:rsidRDefault="00CD001D" w:rsidP="00CD001D">
            <w:pPr>
              <w:rPr>
                <w:sz w:val="20"/>
                <w:szCs w:val="20"/>
              </w:rPr>
            </w:pPr>
            <w:r w:rsidRPr="00CD001D">
              <w:rPr>
                <w:sz w:val="20"/>
                <w:szCs w:val="20"/>
              </w:rPr>
              <w:t>25</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left w:val="nil"/>
            </w:tcBorders>
          </w:tcPr>
          <w:p w:rsidR="00CD001D" w:rsidRPr="00CD001D" w:rsidRDefault="00CD001D" w:rsidP="00CD001D">
            <w:pPr>
              <w:rPr>
                <w:sz w:val="20"/>
                <w:szCs w:val="20"/>
              </w:rPr>
            </w:pPr>
            <w:r w:rsidRPr="00CD001D">
              <w:rPr>
                <w:sz w:val="20"/>
                <w:szCs w:val="20"/>
              </w:rPr>
              <w:t>84</w:t>
            </w:r>
          </w:p>
        </w:tc>
        <w:tc>
          <w:tcPr>
            <w:tcW w:w="1066" w:type="dxa"/>
            <w:tcBorders>
              <w:left w:val="nil"/>
            </w:tcBorders>
          </w:tcPr>
          <w:p w:rsidR="00CD001D" w:rsidRPr="00CD001D" w:rsidRDefault="00CD001D" w:rsidP="00CD001D">
            <w:pPr>
              <w:rPr>
                <w:sz w:val="20"/>
                <w:szCs w:val="20"/>
              </w:rPr>
            </w:pPr>
            <w:r w:rsidRPr="00CD001D">
              <w:rPr>
                <w:sz w:val="20"/>
                <w:szCs w:val="20"/>
              </w:rPr>
              <w:t>84.5</w:t>
            </w:r>
          </w:p>
        </w:tc>
        <w:tc>
          <w:tcPr>
            <w:tcW w:w="966" w:type="dxa"/>
            <w:tcBorders>
              <w:left w:val="nil"/>
            </w:tcBorders>
          </w:tcPr>
          <w:p w:rsidR="00CD001D" w:rsidRPr="00CD001D" w:rsidRDefault="00CD001D" w:rsidP="00CD001D">
            <w:pPr>
              <w:rPr>
                <w:sz w:val="20"/>
                <w:szCs w:val="20"/>
              </w:rPr>
            </w:pPr>
            <w:r w:rsidRPr="00CD001D">
              <w:rPr>
                <w:sz w:val="20"/>
                <w:szCs w:val="20"/>
              </w:rPr>
              <w:t>85</w:t>
            </w:r>
          </w:p>
        </w:tc>
        <w:tc>
          <w:tcPr>
            <w:tcW w:w="1066" w:type="dxa"/>
            <w:tcBorders>
              <w:left w:val="nil"/>
            </w:tcBorders>
          </w:tcPr>
          <w:p w:rsidR="00CD001D" w:rsidRPr="00CD001D" w:rsidRDefault="00CD001D" w:rsidP="00CD001D">
            <w:pPr>
              <w:rPr>
                <w:sz w:val="20"/>
                <w:szCs w:val="20"/>
              </w:rPr>
            </w:pPr>
            <w:r w:rsidRPr="00CD001D">
              <w:rPr>
                <w:sz w:val="20"/>
                <w:szCs w:val="20"/>
              </w:rPr>
              <w:t>86</w:t>
            </w:r>
          </w:p>
        </w:tc>
        <w:tc>
          <w:tcPr>
            <w:tcW w:w="966" w:type="dxa"/>
            <w:tcBorders>
              <w:left w:val="nil"/>
            </w:tcBorders>
          </w:tcPr>
          <w:p w:rsidR="00CD001D" w:rsidRPr="00CD001D" w:rsidRDefault="00CD001D" w:rsidP="00CD001D">
            <w:pPr>
              <w:rPr>
                <w:sz w:val="20"/>
                <w:szCs w:val="20"/>
              </w:rPr>
            </w:pPr>
            <w:r w:rsidRPr="00CD001D">
              <w:rPr>
                <w:sz w:val="20"/>
                <w:szCs w:val="20"/>
              </w:rPr>
              <w:t>87</w:t>
            </w:r>
          </w:p>
        </w:tc>
        <w:tc>
          <w:tcPr>
            <w:tcW w:w="966" w:type="dxa"/>
            <w:tcBorders>
              <w:left w:val="nil"/>
            </w:tcBorders>
          </w:tcPr>
          <w:p w:rsidR="00CD001D" w:rsidRPr="00CD001D" w:rsidRDefault="00CD001D" w:rsidP="00CD001D">
            <w:pPr>
              <w:rPr>
                <w:sz w:val="20"/>
                <w:szCs w:val="20"/>
              </w:rPr>
            </w:pPr>
            <w:r w:rsidRPr="003A05A2">
              <w:rPr>
                <w:sz w:val="20"/>
                <w:szCs w:val="20"/>
                <w:highlight w:val="cyan"/>
              </w:rPr>
              <w:t>88</w:t>
            </w:r>
          </w:p>
        </w:tc>
        <w:tc>
          <w:tcPr>
            <w:tcW w:w="1050" w:type="dxa"/>
            <w:tcBorders>
              <w:left w:val="nil"/>
            </w:tcBorders>
          </w:tcPr>
          <w:p w:rsidR="00CD001D" w:rsidRPr="00AC0FFA" w:rsidRDefault="00CD001D" w:rsidP="00CD001D">
            <w:pPr>
              <w:rPr>
                <w:sz w:val="20"/>
                <w:szCs w:val="20"/>
                <w:highlight w:val="yellow"/>
              </w:rPr>
            </w:pPr>
            <w:r w:rsidRPr="00AC0FFA">
              <w:rPr>
                <w:sz w:val="20"/>
                <w:szCs w:val="20"/>
                <w:highlight w:val="yellow"/>
              </w:rPr>
              <w:t>89</w:t>
            </w:r>
          </w:p>
        </w:tc>
        <w:tc>
          <w:tcPr>
            <w:tcW w:w="1066" w:type="dxa"/>
            <w:tcBorders>
              <w:left w:val="nil"/>
            </w:tcBorders>
          </w:tcPr>
          <w:p w:rsidR="00CD001D" w:rsidRPr="00CD001D" w:rsidRDefault="00CD001D" w:rsidP="00CD001D">
            <w:pPr>
              <w:rPr>
                <w:sz w:val="20"/>
                <w:szCs w:val="20"/>
              </w:rPr>
            </w:pPr>
            <w:r w:rsidRPr="00CD001D">
              <w:rPr>
                <w:sz w:val="20"/>
                <w:szCs w:val="20"/>
              </w:rPr>
              <w:t>90</w:t>
            </w:r>
          </w:p>
        </w:tc>
        <w:tc>
          <w:tcPr>
            <w:tcW w:w="1066" w:type="dxa"/>
            <w:tcBorders>
              <w:left w:val="nil"/>
            </w:tcBorders>
          </w:tcPr>
          <w:p w:rsidR="00CD001D" w:rsidRPr="00CD001D" w:rsidRDefault="00CD001D" w:rsidP="00CD001D">
            <w:pPr>
              <w:rPr>
                <w:sz w:val="20"/>
                <w:szCs w:val="20"/>
              </w:rPr>
            </w:pPr>
            <w:r w:rsidRPr="00CD001D">
              <w:rPr>
                <w:sz w:val="20"/>
                <w:szCs w:val="20"/>
              </w:rPr>
              <w:t>91</w:t>
            </w:r>
          </w:p>
        </w:tc>
        <w:tc>
          <w:tcPr>
            <w:tcW w:w="1066" w:type="dxa"/>
            <w:tcBorders>
              <w:left w:val="nil"/>
            </w:tcBorders>
          </w:tcPr>
          <w:p w:rsidR="00CD001D" w:rsidRPr="00CD001D" w:rsidRDefault="00CD001D" w:rsidP="00CD001D">
            <w:pPr>
              <w:rPr>
                <w:sz w:val="20"/>
                <w:szCs w:val="20"/>
              </w:rPr>
            </w:pPr>
            <w:r w:rsidRPr="00CD001D">
              <w:rPr>
                <w:sz w:val="20"/>
                <w:szCs w:val="20"/>
              </w:rPr>
              <w:t>92</w:t>
            </w:r>
          </w:p>
        </w:tc>
        <w:tc>
          <w:tcPr>
            <w:tcW w:w="1066" w:type="dxa"/>
            <w:tcBorders>
              <w:left w:val="nil"/>
            </w:tcBorders>
          </w:tcPr>
          <w:p w:rsidR="00CD001D" w:rsidRPr="00CD001D" w:rsidRDefault="00CD001D" w:rsidP="00CD001D">
            <w:pPr>
              <w:rPr>
                <w:sz w:val="20"/>
                <w:szCs w:val="20"/>
              </w:rPr>
            </w:pPr>
            <w:r w:rsidRPr="00CD001D">
              <w:rPr>
                <w:sz w:val="20"/>
                <w:szCs w:val="20"/>
              </w:rPr>
              <w:t>93</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tcPr>
          <w:p w:rsidR="00CD001D" w:rsidRPr="00CD001D" w:rsidRDefault="00CD001D" w:rsidP="00CD001D">
            <w:pPr>
              <w:rPr>
                <w:sz w:val="20"/>
                <w:szCs w:val="20"/>
              </w:rPr>
            </w:pPr>
            <w:r w:rsidRPr="00CD001D">
              <w:rPr>
                <w:sz w:val="20"/>
                <w:szCs w:val="20"/>
              </w:rPr>
              <w:t>20</w:t>
            </w:r>
          </w:p>
        </w:tc>
        <w:tc>
          <w:tcPr>
            <w:tcW w:w="1066" w:type="dxa"/>
            <w:tcBorders>
              <w:top w:val="nil"/>
              <w:left w:val="nil"/>
            </w:tcBorders>
          </w:tcPr>
          <w:p w:rsidR="00CD001D" w:rsidRPr="00CD001D" w:rsidRDefault="00CD001D" w:rsidP="00CD001D">
            <w:pPr>
              <w:rPr>
                <w:sz w:val="20"/>
                <w:szCs w:val="20"/>
              </w:rPr>
            </w:pPr>
            <w:r w:rsidRPr="00CD001D">
              <w:rPr>
                <w:sz w:val="20"/>
                <w:szCs w:val="20"/>
              </w:rPr>
              <w:t>20</w:t>
            </w:r>
          </w:p>
        </w:tc>
        <w:tc>
          <w:tcPr>
            <w:tcW w:w="966" w:type="dxa"/>
            <w:tcBorders>
              <w:top w:val="nil"/>
              <w:left w:val="nil"/>
            </w:tcBorders>
          </w:tcPr>
          <w:p w:rsidR="00CD001D" w:rsidRPr="00CD001D" w:rsidRDefault="00CD001D" w:rsidP="00CD001D">
            <w:pPr>
              <w:rPr>
                <w:sz w:val="20"/>
                <w:szCs w:val="20"/>
              </w:rPr>
            </w:pPr>
            <w:r w:rsidRPr="00CD001D">
              <w:rPr>
                <w:sz w:val="20"/>
                <w:szCs w:val="20"/>
              </w:rPr>
              <w:t>10</w:t>
            </w:r>
          </w:p>
        </w:tc>
        <w:tc>
          <w:tcPr>
            <w:tcW w:w="1066" w:type="dxa"/>
            <w:tcBorders>
              <w:top w:val="nil"/>
              <w:left w:val="nil"/>
            </w:tcBorders>
          </w:tcPr>
          <w:p w:rsidR="00CD001D" w:rsidRPr="00CD001D" w:rsidRDefault="00CD001D" w:rsidP="00CD001D">
            <w:pPr>
              <w:rPr>
                <w:sz w:val="20"/>
                <w:szCs w:val="20"/>
              </w:rPr>
            </w:pPr>
            <w:r w:rsidRPr="00CD001D">
              <w:rPr>
                <w:sz w:val="20"/>
                <w:szCs w:val="20"/>
              </w:rPr>
              <w:t>10</w:t>
            </w:r>
          </w:p>
        </w:tc>
        <w:tc>
          <w:tcPr>
            <w:tcW w:w="966" w:type="dxa"/>
            <w:tcBorders>
              <w:top w:val="nil"/>
              <w:left w:val="nil"/>
            </w:tcBorders>
          </w:tcPr>
          <w:p w:rsidR="00CD001D" w:rsidRPr="00CD001D" w:rsidRDefault="00CD001D" w:rsidP="00CD001D">
            <w:pPr>
              <w:rPr>
                <w:sz w:val="20"/>
                <w:szCs w:val="20"/>
              </w:rPr>
            </w:pPr>
            <w:r w:rsidRPr="00CD001D">
              <w:rPr>
                <w:sz w:val="20"/>
                <w:szCs w:val="20"/>
              </w:rPr>
              <w:t>10</w:t>
            </w:r>
          </w:p>
        </w:tc>
        <w:tc>
          <w:tcPr>
            <w:tcW w:w="966" w:type="dxa"/>
            <w:tcBorders>
              <w:top w:val="nil"/>
              <w:left w:val="nil"/>
            </w:tcBorders>
          </w:tcPr>
          <w:p w:rsidR="00CD001D" w:rsidRPr="00CD001D" w:rsidRDefault="00CD001D" w:rsidP="00CD001D">
            <w:pPr>
              <w:rPr>
                <w:sz w:val="20"/>
                <w:szCs w:val="20"/>
              </w:rPr>
            </w:pPr>
            <w:r w:rsidRPr="00CD001D">
              <w:rPr>
                <w:sz w:val="20"/>
                <w:szCs w:val="20"/>
              </w:rPr>
              <w:t>10</w:t>
            </w:r>
          </w:p>
        </w:tc>
        <w:tc>
          <w:tcPr>
            <w:tcW w:w="1050" w:type="dxa"/>
            <w:tcBorders>
              <w:top w:val="nil"/>
              <w:left w:val="nil"/>
            </w:tcBorders>
          </w:tcPr>
          <w:p w:rsidR="00CD001D" w:rsidRPr="00AC0FFA" w:rsidRDefault="00CD001D" w:rsidP="00CD001D">
            <w:pPr>
              <w:rPr>
                <w:sz w:val="20"/>
                <w:szCs w:val="20"/>
                <w:highlight w:val="yellow"/>
              </w:rPr>
            </w:pPr>
            <w:r w:rsidRPr="00AC0FFA">
              <w:rPr>
                <w:sz w:val="20"/>
                <w:szCs w:val="20"/>
                <w:highlight w:val="yellow"/>
              </w:rPr>
              <w:t>10</w:t>
            </w:r>
          </w:p>
        </w:tc>
        <w:tc>
          <w:tcPr>
            <w:tcW w:w="1066" w:type="dxa"/>
            <w:tcBorders>
              <w:top w:val="nil"/>
              <w:left w:val="nil"/>
            </w:tcBorders>
          </w:tcPr>
          <w:p w:rsidR="00CD001D" w:rsidRPr="00CD001D" w:rsidRDefault="00CD001D" w:rsidP="00CD001D">
            <w:pPr>
              <w:rPr>
                <w:sz w:val="20"/>
                <w:szCs w:val="20"/>
              </w:rPr>
            </w:pPr>
            <w:r w:rsidRPr="00CD001D">
              <w:rPr>
                <w:sz w:val="20"/>
                <w:szCs w:val="20"/>
              </w:rPr>
              <w:t>10</w:t>
            </w:r>
          </w:p>
        </w:tc>
        <w:tc>
          <w:tcPr>
            <w:tcW w:w="1066" w:type="dxa"/>
            <w:tcBorders>
              <w:top w:val="nil"/>
              <w:left w:val="nil"/>
            </w:tcBorders>
          </w:tcPr>
          <w:p w:rsidR="00CD001D" w:rsidRPr="00CD001D" w:rsidRDefault="00CD001D" w:rsidP="00CD001D">
            <w:pPr>
              <w:rPr>
                <w:sz w:val="20"/>
                <w:szCs w:val="20"/>
              </w:rPr>
            </w:pPr>
            <w:r w:rsidRPr="00CD001D">
              <w:rPr>
                <w:sz w:val="20"/>
                <w:szCs w:val="20"/>
              </w:rPr>
              <w:t>10</w:t>
            </w:r>
          </w:p>
        </w:tc>
        <w:tc>
          <w:tcPr>
            <w:tcW w:w="1066" w:type="dxa"/>
            <w:tcBorders>
              <w:top w:val="nil"/>
              <w:left w:val="nil"/>
            </w:tcBorders>
          </w:tcPr>
          <w:p w:rsidR="00CD001D" w:rsidRPr="00CD001D" w:rsidRDefault="00CD001D" w:rsidP="00CD001D">
            <w:pPr>
              <w:rPr>
                <w:sz w:val="20"/>
                <w:szCs w:val="20"/>
              </w:rPr>
            </w:pPr>
            <w:r w:rsidRPr="00CD001D">
              <w:rPr>
                <w:sz w:val="20"/>
                <w:szCs w:val="20"/>
              </w:rPr>
              <w:t>10</w:t>
            </w:r>
          </w:p>
        </w:tc>
        <w:tc>
          <w:tcPr>
            <w:tcW w:w="1066" w:type="dxa"/>
            <w:tcBorders>
              <w:top w:val="nil"/>
              <w:left w:val="nil"/>
            </w:tcBorders>
          </w:tcPr>
          <w:p w:rsidR="00CD001D" w:rsidRPr="00CD001D" w:rsidRDefault="00CD001D" w:rsidP="00CD001D">
            <w:pPr>
              <w:rPr>
                <w:sz w:val="20"/>
                <w:szCs w:val="20"/>
              </w:rPr>
            </w:pPr>
            <w:r w:rsidRPr="00CD001D">
              <w:rPr>
                <w:sz w:val="20"/>
                <w:szCs w:val="20"/>
              </w:rPr>
              <w:t>10</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Доля детей первой и второй групп здоровья в общей численности обучающихся в муниципальных общеобразовательных учреждениях</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left w:val="nil"/>
            </w:tcBorders>
          </w:tcPr>
          <w:p w:rsidR="00CD001D" w:rsidRPr="00CD001D" w:rsidRDefault="00CD001D" w:rsidP="00CD001D">
            <w:pPr>
              <w:rPr>
                <w:sz w:val="20"/>
                <w:szCs w:val="20"/>
              </w:rPr>
            </w:pPr>
            <w:r w:rsidRPr="00CD001D">
              <w:rPr>
                <w:sz w:val="20"/>
                <w:szCs w:val="20"/>
              </w:rPr>
              <w:t>85.1</w:t>
            </w:r>
          </w:p>
        </w:tc>
        <w:tc>
          <w:tcPr>
            <w:tcW w:w="1066" w:type="dxa"/>
            <w:tcBorders>
              <w:left w:val="nil"/>
            </w:tcBorders>
          </w:tcPr>
          <w:p w:rsidR="00CD001D" w:rsidRPr="00CD001D" w:rsidRDefault="00CD001D" w:rsidP="00CD001D">
            <w:pPr>
              <w:rPr>
                <w:sz w:val="20"/>
                <w:szCs w:val="20"/>
              </w:rPr>
            </w:pPr>
            <w:r w:rsidRPr="00CD001D">
              <w:rPr>
                <w:sz w:val="20"/>
                <w:szCs w:val="20"/>
              </w:rPr>
              <w:t>86</w:t>
            </w:r>
          </w:p>
        </w:tc>
        <w:tc>
          <w:tcPr>
            <w:tcW w:w="966" w:type="dxa"/>
            <w:tcBorders>
              <w:left w:val="nil"/>
            </w:tcBorders>
          </w:tcPr>
          <w:p w:rsidR="00CD001D" w:rsidRPr="00CD001D" w:rsidRDefault="00CD001D" w:rsidP="00CD001D">
            <w:pPr>
              <w:rPr>
                <w:sz w:val="20"/>
                <w:szCs w:val="20"/>
              </w:rPr>
            </w:pPr>
            <w:r w:rsidRPr="00CD001D">
              <w:rPr>
                <w:sz w:val="20"/>
                <w:szCs w:val="20"/>
              </w:rPr>
              <w:t>86.4</w:t>
            </w:r>
          </w:p>
        </w:tc>
        <w:tc>
          <w:tcPr>
            <w:tcW w:w="1066" w:type="dxa"/>
            <w:tcBorders>
              <w:left w:val="nil"/>
            </w:tcBorders>
          </w:tcPr>
          <w:p w:rsidR="00CD001D" w:rsidRPr="00CD001D" w:rsidRDefault="00CD001D" w:rsidP="00CD001D">
            <w:pPr>
              <w:rPr>
                <w:sz w:val="20"/>
                <w:szCs w:val="20"/>
              </w:rPr>
            </w:pPr>
            <w:r w:rsidRPr="00CD001D">
              <w:rPr>
                <w:sz w:val="20"/>
                <w:szCs w:val="20"/>
              </w:rPr>
              <w:t>86.4</w:t>
            </w:r>
          </w:p>
        </w:tc>
        <w:tc>
          <w:tcPr>
            <w:tcW w:w="966" w:type="dxa"/>
            <w:tcBorders>
              <w:left w:val="nil"/>
            </w:tcBorders>
          </w:tcPr>
          <w:p w:rsidR="00CD001D" w:rsidRPr="00CD001D" w:rsidRDefault="00CD001D" w:rsidP="00CD001D">
            <w:pPr>
              <w:rPr>
                <w:sz w:val="20"/>
                <w:szCs w:val="20"/>
              </w:rPr>
            </w:pPr>
            <w:r w:rsidRPr="00CD001D">
              <w:rPr>
                <w:sz w:val="20"/>
                <w:szCs w:val="20"/>
              </w:rPr>
              <w:t>86.4</w:t>
            </w:r>
          </w:p>
        </w:tc>
        <w:tc>
          <w:tcPr>
            <w:tcW w:w="966" w:type="dxa"/>
            <w:tcBorders>
              <w:left w:val="nil"/>
            </w:tcBorders>
          </w:tcPr>
          <w:p w:rsidR="00CD001D" w:rsidRPr="00CD001D" w:rsidRDefault="00CD001D" w:rsidP="00CD001D">
            <w:pPr>
              <w:rPr>
                <w:sz w:val="20"/>
                <w:szCs w:val="20"/>
              </w:rPr>
            </w:pPr>
            <w:r w:rsidRPr="00CD001D">
              <w:rPr>
                <w:sz w:val="20"/>
                <w:szCs w:val="20"/>
              </w:rPr>
              <w:t>86.4</w:t>
            </w:r>
          </w:p>
        </w:tc>
        <w:tc>
          <w:tcPr>
            <w:tcW w:w="1050" w:type="dxa"/>
            <w:tcBorders>
              <w:left w:val="nil"/>
            </w:tcBorders>
          </w:tcPr>
          <w:p w:rsidR="00CD001D" w:rsidRPr="00AC0FFA" w:rsidRDefault="00CD001D" w:rsidP="00CD001D">
            <w:pPr>
              <w:rPr>
                <w:sz w:val="20"/>
                <w:szCs w:val="20"/>
                <w:highlight w:val="yellow"/>
              </w:rPr>
            </w:pPr>
            <w:r w:rsidRPr="00AC0FFA">
              <w:rPr>
                <w:sz w:val="20"/>
                <w:szCs w:val="20"/>
                <w:highlight w:val="yellow"/>
              </w:rPr>
              <w:t>86.4</w:t>
            </w:r>
          </w:p>
        </w:tc>
        <w:tc>
          <w:tcPr>
            <w:tcW w:w="1066" w:type="dxa"/>
            <w:tcBorders>
              <w:left w:val="nil"/>
            </w:tcBorders>
          </w:tcPr>
          <w:p w:rsidR="00CD001D" w:rsidRPr="00CD001D" w:rsidRDefault="00CD001D" w:rsidP="00CD001D">
            <w:pPr>
              <w:rPr>
                <w:sz w:val="20"/>
                <w:szCs w:val="20"/>
              </w:rPr>
            </w:pPr>
            <w:r w:rsidRPr="00CD001D">
              <w:rPr>
                <w:sz w:val="20"/>
                <w:szCs w:val="20"/>
              </w:rPr>
              <w:t>86.4</w:t>
            </w:r>
          </w:p>
        </w:tc>
        <w:tc>
          <w:tcPr>
            <w:tcW w:w="1066" w:type="dxa"/>
            <w:tcBorders>
              <w:left w:val="nil"/>
            </w:tcBorders>
          </w:tcPr>
          <w:p w:rsidR="00CD001D" w:rsidRPr="00CD001D" w:rsidRDefault="00CD001D" w:rsidP="00CD001D">
            <w:pPr>
              <w:rPr>
                <w:sz w:val="20"/>
                <w:szCs w:val="20"/>
              </w:rPr>
            </w:pPr>
            <w:r w:rsidRPr="00CD001D">
              <w:rPr>
                <w:sz w:val="20"/>
                <w:szCs w:val="20"/>
              </w:rPr>
              <w:t>86.4</w:t>
            </w:r>
          </w:p>
        </w:tc>
        <w:tc>
          <w:tcPr>
            <w:tcW w:w="1066" w:type="dxa"/>
            <w:tcBorders>
              <w:left w:val="nil"/>
            </w:tcBorders>
          </w:tcPr>
          <w:p w:rsidR="00CD001D" w:rsidRPr="00CD001D" w:rsidRDefault="00CD001D" w:rsidP="00CD001D">
            <w:pPr>
              <w:rPr>
                <w:sz w:val="20"/>
                <w:szCs w:val="20"/>
              </w:rPr>
            </w:pPr>
            <w:r w:rsidRPr="00CD001D">
              <w:rPr>
                <w:sz w:val="20"/>
                <w:szCs w:val="20"/>
              </w:rPr>
              <w:t>86.4</w:t>
            </w:r>
          </w:p>
        </w:tc>
        <w:tc>
          <w:tcPr>
            <w:tcW w:w="1066" w:type="dxa"/>
            <w:tcBorders>
              <w:left w:val="nil"/>
            </w:tcBorders>
          </w:tcPr>
          <w:p w:rsidR="00CD001D" w:rsidRPr="00CD001D" w:rsidRDefault="00CD001D" w:rsidP="00CD001D">
            <w:pPr>
              <w:rPr>
                <w:sz w:val="20"/>
                <w:szCs w:val="20"/>
              </w:rPr>
            </w:pPr>
            <w:r w:rsidRPr="00CD001D">
              <w:rPr>
                <w:sz w:val="20"/>
                <w:szCs w:val="20"/>
              </w:rPr>
              <w:t>86.4</w:t>
            </w:r>
          </w:p>
        </w:tc>
      </w:tr>
      <w:tr w:rsidR="00CD001D" w:rsidRPr="00CD001D" w:rsidTr="00EA4870">
        <w:tc>
          <w:tcPr>
            <w:tcW w:w="15871" w:type="dxa"/>
            <w:gridSpan w:val="13"/>
            <w:vAlign w:val="bottom"/>
          </w:tcPr>
          <w:p w:rsidR="00CD001D" w:rsidRPr="00CD001D" w:rsidRDefault="00CD001D" w:rsidP="00CD001D">
            <w:pPr>
              <w:jc w:val="center"/>
              <w:rPr>
                <w:b/>
                <w:bCs/>
                <w:i/>
                <w:iCs/>
                <w:color w:val="000000"/>
                <w:sz w:val="21"/>
                <w:szCs w:val="21"/>
              </w:rPr>
            </w:pPr>
            <w:r w:rsidRPr="00CD001D">
              <w:rPr>
                <w:b/>
                <w:bCs/>
                <w:i/>
                <w:iCs/>
                <w:color w:val="000000"/>
                <w:sz w:val="21"/>
                <w:szCs w:val="21"/>
              </w:rPr>
              <w:t>Развитие здравоохранения</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улучшение состояния здоровья населения</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Ввод в действие фельдшерско-акушерских пунктов (и/или) офисов врачей общей практики</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единиц</w:t>
            </w:r>
          </w:p>
        </w:tc>
        <w:tc>
          <w:tcPr>
            <w:tcW w:w="1067" w:type="dxa"/>
            <w:tcBorders>
              <w:left w:val="nil"/>
            </w:tcBorders>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0</w:t>
            </w:r>
          </w:p>
        </w:tc>
        <w:tc>
          <w:tcPr>
            <w:tcW w:w="966" w:type="dxa"/>
            <w:tcBorders>
              <w:left w:val="nil"/>
            </w:tcBorders>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1</w:t>
            </w:r>
          </w:p>
        </w:tc>
        <w:tc>
          <w:tcPr>
            <w:tcW w:w="966" w:type="dxa"/>
            <w:tcBorders>
              <w:left w:val="nil"/>
            </w:tcBorders>
          </w:tcPr>
          <w:p w:rsidR="00CD001D" w:rsidRPr="00CD001D" w:rsidRDefault="00CD001D" w:rsidP="00CD001D">
            <w:pPr>
              <w:rPr>
                <w:sz w:val="20"/>
                <w:szCs w:val="20"/>
              </w:rPr>
            </w:pPr>
            <w:r w:rsidRPr="00CD001D">
              <w:rPr>
                <w:sz w:val="20"/>
                <w:szCs w:val="20"/>
              </w:rPr>
              <w:t>0</w:t>
            </w:r>
          </w:p>
        </w:tc>
        <w:tc>
          <w:tcPr>
            <w:tcW w:w="966" w:type="dxa"/>
            <w:tcBorders>
              <w:left w:val="nil"/>
            </w:tcBorders>
          </w:tcPr>
          <w:p w:rsidR="00CD001D" w:rsidRPr="00CD001D" w:rsidRDefault="00CD001D" w:rsidP="00CD001D">
            <w:pPr>
              <w:rPr>
                <w:sz w:val="20"/>
                <w:szCs w:val="20"/>
              </w:rPr>
            </w:pPr>
            <w:r w:rsidRPr="00CD001D">
              <w:rPr>
                <w:sz w:val="20"/>
                <w:szCs w:val="20"/>
              </w:rPr>
              <w:t>0</w:t>
            </w:r>
          </w:p>
        </w:tc>
        <w:tc>
          <w:tcPr>
            <w:tcW w:w="1050" w:type="dxa"/>
            <w:tcBorders>
              <w:left w:val="nil"/>
            </w:tcBorders>
          </w:tcPr>
          <w:p w:rsidR="00CD001D" w:rsidRPr="00AC0FFA" w:rsidRDefault="00CD001D" w:rsidP="00CD001D">
            <w:pPr>
              <w:rPr>
                <w:sz w:val="20"/>
                <w:szCs w:val="20"/>
                <w:highlight w:val="yellow"/>
              </w:rPr>
            </w:pPr>
            <w:r w:rsidRPr="00AC0FFA">
              <w:rPr>
                <w:sz w:val="20"/>
                <w:szCs w:val="20"/>
                <w:highlight w:val="yellow"/>
              </w:rPr>
              <w:t>0</w:t>
            </w:r>
          </w:p>
        </w:tc>
        <w:tc>
          <w:tcPr>
            <w:tcW w:w="1066" w:type="dxa"/>
            <w:tcBorders>
              <w:left w:val="nil"/>
            </w:tcBorders>
          </w:tcPr>
          <w:p w:rsidR="00CD001D" w:rsidRPr="00CD001D" w:rsidRDefault="00CD001D" w:rsidP="00CD001D">
            <w:pPr>
              <w:rPr>
                <w:sz w:val="20"/>
                <w:szCs w:val="20"/>
              </w:rPr>
            </w:pPr>
            <w:r w:rsidRPr="00CD001D">
              <w:rPr>
                <w:sz w:val="20"/>
                <w:szCs w:val="20"/>
              </w:rPr>
              <w:t>1</w:t>
            </w:r>
          </w:p>
        </w:tc>
        <w:tc>
          <w:tcPr>
            <w:tcW w:w="1066" w:type="dxa"/>
            <w:tcBorders>
              <w:left w:val="nil"/>
            </w:tcBorders>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0</w:t>
            </w:r>
          </w:p>
        </w:tc>
        <w:tc>
          <w:tcPr>
            <w:tcW w:w="1066" w:type="dxa"/>
            <w:tcBorders>
              <w:left w:val="nil"/>
            </w:tcBorders>
          </w:tcPr>
          <w:p w:rsidR="00CD001D" w:rsidRPr="00CD001D" w:rsidRDefault="00CD001D" w:rsidP="00CD001D">
            <w:pPr>
              <w:rPr>
                <w:sz w:val="20"/>
                <w:szCs w:val="20"/>
              </w:rPr>
            </w:pPr>
            <w:r w:rsidRPr="00CD001D">
              <w:rPr>
                <w:sz w:val="20"/>
                <w:szCs w:val="20"/>
              </w:rPr>
              <w:t>1</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lastRenderedPageBreak/>
              <w:t xml:space="preserve">Уровень фактической обеспеченности населения амбулаторно-поликлиническими учреждениями от нормативной </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tcPr>
          <w:p w:rsidR="00CD001D" w:rsidRPr="00CD001D" w:rsidRDefault="00CD001D" w:rsidP="00CD001D">
            <w:pPr>
              <w:rPr>
                <w:sz w:val="20"/>
                <w:szCs w:val="20"/>
              </w:rPr>
            </w:pPr>
            <w:r w:rsidRPr="00CD001D">
              <w:rPr>
                <w:sz w:val="20"/>
                <w:szCs w:val="20"/>
              </w:rPr>
              <w:t>127.6</w:t>
            </w:r>
          </w:p>
        </w:tc>
        <w:tc>
          <w:tcPr>
            <w:tcW w:w="1066" w:type="dxa"/>
            <w:tcBorders>
              <w:top w:val="nil"/>
              <w:left w:val="nil"/>
            </w:tcBorders>
          </w:tcPr>
          <w:p w:rsidR="00CD001D" w:rsidRPr="00CD001D" w:rsidRDefault="00CD001D" w:rsidP="00CD001D">
            <w:pPr>
              <w:rPr>
                <w:sz w:val="20"/>
                <w:szCs w:val="20"/>
              </w:rPr>
            </w:pPr>
            <w:r w:rsidRPr="00CD001D">
              <w:rPr>
                <w:sz w:val="20"/>
                <w:szCs w:val="20"/>
              </w:rPr>
              <w:t>127.6</w:t>
            </w:r>
          </w:p>
        </w:tc>
        <w:tc>
          <w:tcPr>
            <w:tcW w:w="966" w:type="dxa"/>
            <w:tcBorders>
              <w:top w:val="nil"/>
              <w:left w:val="nil"/>
            </w:tcBorders>
          </w:tcPr>
          <w:p w:rsidR="00CD001D" w:rsidRPr="00CD001D" w:rsidRDefault="00CD001D" w:rsidP="00CD001D">
            <w:pPr>
              <w:rPr>
                <w:sz w:val="20"/>
                <w:szCs w:val="20"/>
              </w:rPr>
            </w:pPr>
            <w:r w:rsidRPr="00CD001D">
              <w:rPr>
                <w:sz w:val="20"/>
                <w:szCs w:val="20"/>
              </w:rPr>
              <w:t>127.6</w:t>
            </w:r>
          </w:p>
        </w:tc>
        <w:tc>
          <w:tcPr>
            <w:tcW w:w="1066" w:type="dxa"/>
            <w:tcBorders>
              <w:top w:val="nil"/>
              <w:left w:val="nil"/>
            </w:tcBorders>
          </w:tcPr>
          <w:p w:rsidR="00CD001D" w:rsidRPr="00CD001D" w:rsidRDefault="00CD001D" w:rsidP="00CD001D">
            <w:pPr>
              <w:rPr>
                <w:sz w:val="20"/>
                <w:szCs w:val="20"/>
              </w:rPr>
            </w:pPr>
            <w:r w:rsidRPr="00CD001D">
              <w:rPr>
                <w:sz w:val="20"/>
                <w:szCs w:val="20"/>
              </w:rPr>
              <w:t>127.6</w:t>
            </w:r>
          </w:p>
        </w:tc>
        <w:tc>
          <w:tcPr>
            <w:tcW w:w="966" w:type="dxa"/>
            <w:tcBorders>
              <w:top w:val="nil"/>
              <w:left w:val="nil"/>
            </w:tcBorders>
          </w:tcPr>
          <w:p w:rsidR="00CD001D" w:rsidRPr="00CD001D" w:rsidRDefault="00CD001D" w:rsidP="00CD001D">
            <w:pPr>
              <w:rPr>
                <w:sz w:val="20"/>
                <w:szCs w:val="20"/>
              </w:rPr>
            </w:pPr>
            <w:r w:rsidRPr="00CD001D">
              <w:rPr>
                <w:sz w:val="20"/>
                <w:szCs w:val="20"/>
              </w:rPr>
              <w:t>127.6</w:t>
            </w:r>
          </w:p>
        </w:tc>
        <w:tc>
          <w:tcPr>
            <w:tcW w:w="966" w:type="dxa"/>
            <w:tcBorders>
              <w:top w:val="nil"/>
              <w:left w:val="nil"/>
            </w:tcBorders>
          </w:tcPr>
          <w:p w:rsidR="00CD001D" w:rsidRPr="00CD001D" w:rsidRDefault="00CD001D" w:rsidP="00CD001D">
            <w:pPr>
              <w:rPr>
                <w:sz w:val="20"/>
                <w:szCs w:val="20"/>
              </w:rPr>
            </w:pPr>
            <w:r w:rsidRPr="00CD001D">
              <w:rPr>
                <w:sz w:val="20"/>
                <w:szCs w:val="20"/>
              </w:rPr>
              <w:t>127.6</w:t>
            </w:r>
          </w:p>
        </w:tc>
        <w:tc>
          <w:tcPr>
            <w:tcW w:w="1050" w:type="dxa"/>
            <w:tcBorders>
              <w:top w:val="nil"/>
              <w:left w:val="nil"/>
            </w:tcBorders>
          </w:tcPr>
          <w:p w:rsidR="00CD001D" w:rsidRPr="00AC0FFA" w:rsidRDefault="00CD001D" w:rsidP="00CD001D">
            <w:pPr>
              <w:rPr>
                <w:sz w:val="20"/>
                <w:szCs w:val="20"/>
                <w:highlight w:val="yellow"/>
              </w:rPr>
            </w:pPr>
            <w:r w:rsidRPr="00AC0FFA">
              <w:rPr>
                <w:sz w:val="20"/>
                <w:szCs w:val="20"/>
                <w:highlight w:val="yellow"/>
              </w:rPr>
              <w:t>127.6</w:t>
            </w:r>
          </w:p>
        </w:tc>
        <w:tc>
          <w:tcPr>
            <w:tcW w:w="1066" w:type="dxa"/>
            <w:tcBorders>
              <w:top w:val="nil"/>
              <w:left w:val="nil"/>
            </w:tcBorders>
          </w:tcPr>
          <w:p w:rsidR="00CD001D" w:rsidRPr="00CD001D" w:rsidRDefault="00CD001D" w:rsidP="00CD001D">
            <w:pPr>
              <w:rPr>
                <w:sz w:val="20"/>
                <w:szCs w:val="20"/>
              </w:rPr>
            </w:pPr>
            <w:r w:rsidRPr="00CD001D">
              <w:rPr>
                <w:sz w:val="20"/>
                <w:szCs w:val="20"/>
              </w:rPr>
              <w:t>127.6</w:t>
            </w:r>
          </w:p>
        </w:tc>
        <w:tc>
          <w:tcPr>
            <w:tcW w:w="1066" w:type="dxa"/>
            <w:tcBorders>
              <w:top w:val="nil"/>
              <w:left w:val="nil"/>
            </w:tcBorders>
          </w:tcPr>
          <w:p w:rsidR="00CD001D" w:rsidRPr="00CD001D" w:rsidRDefault="00CD001D" w:rsidP="00CD001D">
            <w:pPr>
              <w:rPr>
                <w:sz w:val="20"/>
                <w:szCs w:val="20"/>
              </w:rPr>
            </w:pPr>
            <w:r w:rsidRPr="00CD001D">
              <w:rPr>
                <w:sz w:val="20"/>
                <w:szCs w:val="20"/>
              </w:rPr>
              <w:t>127.6</w:t>
            </w:r>
          </w:p>
        </w:tc>
        <w:tc>
          <w:tcPr>
            <w:tcW w:w="1066" w:type="dxa"/>
            <w:tcBorders>
              <w:top w:val="nil"/>
              <w:left w:val="nil"/>
            </w:tcBorders>
          </w:tcPr>
          <w:p w:rsidR="00CD001D" w:rsidRPr="00CD001D" w:rsidRDefault="00CD001D" w:rsidP="00CD001D">
            <w:pPr>
              <w:rPr>
                <w:sz w:val="20"/>
                <w:szCs w:val="20"/>
              </w:rPr>
            </w:pPr>
            <w:r w:rsidRPr="00CD001D">
              <w:rPr>
                <w:sz w:val="20"/>
                <w:szCs w:val="20"/>
              </w:rPr>
              <w:t>127.6</w:t>
            </w:r>
          </w:p>
        </w:tc>
        <w:tc>
          <w:tcPr>
            <w:tcW w:w="1066" w:type="dxa"/>
            <w:tcBorders>
              <w:top w:val="nil"/>
              <w:left w:val="nil"/>
            </w:tcBorders>
          </w:tcPr>
          <w:p w:rsidR="00CD001D" w:rsidRPr="00CD001D" w:rsidRDefault="00CD001D" w:rsidP="00CD001D">
            <w:pPr>
              <w:rPr>
                <w:sz w:val="20"/>
                <w:szCs w:val="20"/>
              </w:rPr>
            </w:pPr>
            <w:r w:rsidRPr="00CD001D">
              <w:rPr>
                <w:sz w:val="20"/>
                <w:szCs w:val="20"/>
              </w:rPr>
              <w:t>127.6</w:t>
            </w:r>
          </w:p>
        </w:tc>
      </w:tr>
      <w:tr w:rsidR="00CD001D" w:rsidRPr="00CD001D" w:rsidTr="00EA4870">
        <w:tc>
          <w:tcPr>
            <w:tcW w:w="15871" w:type="dxa"/>
            <w:gridSpan w:val="13"/>
            <w:vAlign w:val="bottom"/>
          </w:tcPr>
          <w:p w:rsidR="00CD001D" w:rsidRPr="00CD001D" w:rsidRDefault="00CD001D" w:rsidP="00CD001D">
            <w:pPr>
              <w:jc w:val="center"/>
              <w:rPr>
                <w:b/>
                <w:bCs/>
                <w:i/>
                <w:iCs/>
                <w:color w:val="000000"/>
                <w:sz w:val="21"/>
                <w:szCs w:val="21"/>
              </w:rPr>
            </w:pPr>
            <w:r w:rsidRPr="00CD001D">
              <w:rPr>
                <w:b/>
                <w:bCs/>
                <w:i/>
                <w:iCs/>
                <w:color w:val="000000"/>
                <w:sz w:val="21"/>
                <w:szCs w:val="21"/>
              </w:rPr>
              <w:t>Развитие культуры</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создание благоприятных условий для удовлетворения культурных потребностей населения и обеспечение доступа к культурным ценностям</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Число посетителей муниципальных библиотек</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тыс.чел.</w:t>
            </w:r>
          </w:p>
        </w:tc>
        <w:tc>
          <w:tcPr>
            <w:tcW w:w="1067" w:type="dxa"/>
            <w:tcBorders>
              <w:left w:val="nil"/>
            </w:tcBorders>
          </w:tcPr>
          <w:p w:rsidR="00CD001D" w:rsidRPr="00CD001D" w:rsidRDefault="00CD001D" w:rsidP="00CD001D">
            <w:pPr>
              <w:rPr>
                <w:sz w:val="20"/>
                <w:szCs w:val="20"/>
              </w:rPr>
            </w:pPr>
            <w:r w:rsidRPr="00CD001D">
              <w:rPr>
                <w:sz w:val="20"/>
                <w:szCs w:val="20"/>
              </w:rPr>
              <w:t>126064</w:t>
            </w:r>
          </w:p>
        </w:tc>
        <w:tc>
          <w:tcPr>
            <w:tcW w:w="1066" w:type="dxa"/>
            <w:tcBorders>
              <w:left w:val="nil"/>
            </w:tcBorders>
          </w:tcPr>
          <w:p w:rsidR="00CD001D" w:rsidRPr="00CD001D" w:rsidRDefault="00CD001D" w:rsidP="00CD001D">
            <w:pPr>
              <w:rPr>
                <w:sz w:val="20"/>
                <w:szCs w:val="20"/>
              </w:rPr>
            </w:pPr>
            <w:r w:rsidRPr="00CD001D">
              <w:rPr>
                <w:sz w:val="20"/>
                <w:szCs w:val="20"/>
              </w:rPr>
              <w:t>125477</w:t>
            </w:r>
          </w:p>
        </w:tc>
        <w:tc>
          <w:tcPr>
            <w:tcW w:w="966" w:type="dxa"/>
            <w:tcBorders>
              <w:left w:val="nil"/>
            </w:tcBorders>
          </w:tcPr>
          <w:p w:rsidR="00CD001D" w:rsidRPr="00CD001D" w:rsidRDefault="00CD001D" w:rsidP="00CD001D">
            <w:pPr>
              <w:rPr>
                <w:sz w:val="20"/>
                <w:szCs w:val="20"/>
              </w:rPr>
            </w:pPr>
            <w:r w:rsidRPr="00CD001D">
              <w:rPr>
                <w:sz w:val="20"/>
                <w:szCs w:val="20"/>
              </w:rPr>
              <w:t>117745</w:t>
            </w:r>
          </w:p>
        </w:tc>
        <w:tc>
          <w:tcPr>
            <w:tcW w:w="1066" w:type="dxa"/>
            <w:tcBorders>
              <w:left w:val="nil"/>
            </w:tcBorders>
          </w:tcPr>
          <w:p w:rsidR="00CD001D" w:rsidRPr="00CD001D" w:rsidRDefault="00CD001D" w:rsidP="00CD001D">
            <w:pPr>
              <w:rPr>
                <w:sz w:val="20"/>
                <w:szCs w:val="20"/>
              </w:rPr>
            </w:pPr>
            <w:r w:rsidRPr="00CD001D">
              <w:rPr>
                <w:sz w:val="20"/>
                <w:szCs w:val="20"/>
              </w:rPr>
              <w:t>117745</w:t>
            </w:r>
          </w:p>
        </w:tc>
        <w:tc>
          <w:tcPr>
            <w:tcW w:w="966" w:type="dxa"/>
            <w:tcBorders>
              <w:left w:val="nil"/>
            </w:tcBorders>
          </w:tcPr>
          <w:p w:rsidR="00CD001D" w:rsidRPr="00CD001D" w:rsidRDefault="00CD001D" w:rsidP="00CD001D">
            <w:pPr>
              <w:rPr>
                <w:sz w:val="20"/>
                <w:szCs w:val="20"/>
              </w:rPr>
            </w:pPr>
            <w:r w:rsidRPr="00CD001D">
              <w:rPr>
                <w:sz w:val="20"/>
                <w:szCs w:val="20"/>
              </w:rPr>
              <w:t>117750</w:t>
            </w:r>
          </w:p>
        </w:tc>
        <w:tc>
          <w:tcPr>
            <w:tcW w:w="966" w:type="dxa"/>
            <w:tcBorders>
              <w:left w:val="nil"/>
            </w:tcBorders>
          </w:tcPr>
          <w:p w:rsidR="00CD001D" w:rsidRPr="00D63126" w:rsidRDefault="00CD001D" w:rsidP="00CD001D">
            <w:pPr>
              <w:rPr>
                <w:sz w:val="20"/>
                <w:szCs w:val="20"/>
                <w:highlight w:val="cyan"/>
              </w:rPr>
            </w:pPr>
            <w:r w:rsidRPr="00D63126">
              <w:rPr>
                <w:sz w:val="20"/>
                <w:szCs w:val="20"/>
                <w:highlight w:val="cyan"/>
              </w:rPr>
              <w:t>117750</w:t>
            </w:r>
          </w:p>
        </w:tc>
        <w:tc>
          <w:tcPr>
            <w:tcW w:w="1050" w:type="dxa"/>
            <w:tcBorders>
              <w:left w:val="nil"/>
            </w:tcBorders>
          </w:tcPr>
          <w:p w:rsidR="00CD001D" w:rsidRPr="00AC0FFA" w:rsidRDefault="00CD001D" w:rsidP="00CD001D">
            <w:pPr>
              <w:rPr>
                <w:sz w:val="20"/>
                <w:szCs w:val="20"/>
                <w:highlight w:val="yellow"/>
              </w:rPr>
            </w:pPr>
            <w:r w:rsidRPr="00AC0FFA">
              <w:rPr>
                <w:sz w:val="20"/>
                <w:szCs w:val="20"/>
                <w:highlight w:val="yellow"/>
              </w:rPr>
              <w:t>117750</w:t>
            </w:r>
          </w:p>
        </w:tc>
        <w:tc>
          <w:tcPr>
            <w:tcW w:w="1066" w:type="dxa"/>
            <w:tcBorders>
              <w:left w:val="nil"/>
            </w:tcBorders>
          </w:tcPr>
          <w:p w:rsidR="00CD001D" w:rsidRPr="00CD001D" w:rsidRDefault="00CD001D" w:rsidP="00CD001D">
            <w:pPr>
              <w:rPr>
                <w:sz w:val="20"/>
                <w:szCs w:val="20"/>
              </w:rPr>
            </w:pPr>
            <w:r w:rsidRPr="00CD001D">
              <w:rPr>
                <w:sz w:val="20"/>
                <w:szCs w:val="20"/>
              </w:rPr>
              <w:t>117750</w:t>
            </w:r>
          </w:p>
        </w:tc>
        <w:tc>
          <w:tcPr>
            <w:tcW w:w="1066" w:type="dxa"/>
            <w:tcBorders>
              <w:left w:val="nil"/>
            </w:tcBorders>
          </w:tcPr>
          <w:p w:rsidR="00CD001D" w:rsidRPr="00CD001D" w:rsidRDefault="00CD001D" w:rsidP="00CD001D">
            <w:pPr>
              <w:rPr>
                <w:sz w:val="20"/>
                <w:szCs w:val="20"/>
              </w:rPr>
            </w:pPr>
            <w:r w:rsidRPr="00CD001D">
              <w:rPr>
                <w:sz w:val="20"/>
                <w:szCs w:val="20"/>
              </w:rPr>
              <w:t>117750</w:t>
            </w:r>
          </w:p>
        </w:tc>
        <w:tc>
          <w:tcPr>
            <w:tcW w:w="1066" w:type="dxa"/>
            <w:tcBorders>
              <w:left w:val="nil"/>
            </w:tcBorders>
          </w:tcPr>
          <w:p w:rsidR="00CD001D" w:rsidRPr="00CD001D" w:rsidRDefault="00CD001D" w:rsidP="00CD001D">
            <w:pPr>
              <w:rPr>
                <w:sz w:val="20"/>
                <w:szCs w:val="20"/>
              </w:rPr>
            </w:pPr>
            <w:r w:rsidRPr="00CD001D">
              <w:rPr>
                <w:sz w:val="20"/>
                <w:szCs w:val="20"/>
              </w:rPr>
              <w:t>117750</w:t>
            </w:r>
          </w:p>
        </w:tc>
        <w:tc>
          <w:tcPr>
            <w:tcW w:w="1066" w:type="dxa"/>
            <w:tcBorders>
              <w:left w:val="nil"/>
            </w:tcBorders>
          </w:tcPr>
          <w:p w:rsidR="00CD001D" w:rsidRPr="00CD001D" w:rsidRDefault="00CD001D" w:rsidP="00CD001D">
            <w:pPr>
              <w:rPr>
                <w:sz w:val="20"/>
                <w:szCs w:val="20"/>
              </w:rPr>
            </w:pPr>
            <w:r w:rsidRPr="00CD001D">
              <w:rPr>
                <w:sz w:val="20"/>
                <w:szCs w:val="20"/>
              </w:rPr>
              <w:t>117750</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left w:val="nil"/>
            </w:tcBorders>
          </w:tcPr>
          <w:p w:rsidR="00CD001D" w:rsidRPr="00CD001D" w:rsidRDefault="00CD001D" w:rsidP="00CD001D">
            <w:pPr>
              <w:rPr>
                <w:sz w:val="20"/>
                <w:szCs w:val="20"/>
              </w:rPr>
            </w:pPr>
            <w:r w:rsidRPr="00CD001D">
              <w:rPr>
                <w:sz w:val="20"/>
                <w:szCs w:val="20"/>
              </w:rPr>
              <w:t>20</w:t>
            </w:r>
          </w:p>
        </w:tc>
        <w:tc>
          <w:tcPr>
            <w:tcW w:w="1066" w:type="dxa"/>
            <w:tcBorders>
              <w:left w:val="nil"/>
            </w:tcBorders>
          </w:tcPr>
          <w:p w:rsidR="00CD001D" w:rsidRPr="00CD001D" w:rsidRDefault="00CD001D" w:rsidP="00CD001D">
            <w:pPr>
              <w:rPr>
                <w:sz w:val="20"/>
                <w:szCs w:val="20"/>
              </w:rPr>
            </w:pPr>
            <w:r w:rsidRPr="00CD001D">
              <w:rPr>
                <w:sz w:val="20"/>
                <w:szCs w:val="20"/>
              </w:rPr>
              <w:t>20</w:t>
            </w:r>
          </w:p>
        </w:tc>
        <w:tc>
          <w:tcPr>
            <w:tcW w:w="966" w:type="dxa"/>
            <w:tcBorders>
              <w:left w:val="nil"/>
            </w:tcBorders>
          </w:tcPr>
          <w:p w:rsidR="00CD001D" w:rsidRPr="00CD001D" w:rsidRDefault="00CD001D" w:rsidP="00CD001D">
            <w:pPr>
              <w:rPr>
                <w:sz w:val="20"/>
                <w:szCs w:val="20"/>
              </w:rPr>
            </w:pPr>
            <w:r w:rsidRPr="00CD001D">
              <w:rPr>
                <w:sz w:val="20"/>
                <w:szCs w:val="20"/>
              </w:rPr>
              <w:t>16</w:t>
            </w:r>
          </w:p>
        </w:tc>
        <w:tc>
          <w:tcPr>
            <w:tcW w:w="1066" w:type="dxa"/>
            <w:tcBorders>
              <w:left w:val="nil"/>
            </w:tcBorders>
          </w:tcPr>
          <w:p w:rsidR="00CD001D" w:rsidRPr="00CD001D" w:rsidRDefault="00CD001D" w:rsidP="00CD001D">
            <w:pPr>
              <w:rPr>
                <w:sz w:val="20"/>
                <w:szCs w:val="20"/>
              </w:rPr>
            </w:pPr>
            <w:r w:rsidRPr="00CD001D">
              <w:rPr>
                <w:sz w:val="20"/>
                <w:szCs w:val="20"/>
              </w:rPr>
              <w:t>16</w:t>
            </w:r>
          </w:p>
        </w:tc>
        <w:tc>
          <w:tcPr>
            <w:tcW w:w="966" w:type="dxa"/>
            <w:tcBorders>
              <w:left w:val="nil"/>
            </w:tcBorders>
          </w:tcPr>
          <w:p w:rsidR="00CD001D" w:rsidRPr="00CD001D" w:rsidRDefault="00CD001D" w:rsidP="00CD001D">
            <w:pPr>
              <w:rPr>
                <w:sz w:val="20"/>
                <w:szCs w:val="20"/>
              </w:rPr>
            </w:pPr>
            <w:r w:rsidRPr="00CD001D">
              <w:rPr>
                <w:sz w:val="20"/>
                <w:szCs w:val="20"/>
              </w:rPr>
              <w:t>16</w:t>
            </w:r>
          </w:p>
        </w:tc>
        <w:tc>
          <w:tcPr>
            <w:tcW w:w="966" w:type="dxa"/>
            <w:tcBorders>
              <w:left w:val="nil"/>
            </w:tcBorders>
          </w:tcPr>
          <w:p w:rsidR="00CD001D" w:rsidRPr="00D63126" w:rsidRDefault="00CD001D" w:rsidP="00CD001D">
            <w:pPr>
              <w:rPr>
                <w:sz w:val="20"/>
                <w:szCs w:val="20"/>
                <w:highlight w:val="cyan"/>
              </w:rPr>
            </w:pPr>
            <w:r w:rsidRPr="00D63126">
              <w:rPr>
                <w:sz w:val="20"/>
                <w:szCs w:val="20"/>
                <w:highlight w:val="cyan"/>
              </w:rPr>
              <w:t>16</w:t>
            </w:r>
          </w:p>
        </w:tc>
        <w:tc>
          <w:tcPr>
            <w:tcW w:w="1050" w:type="dxa"/>
            <w:tcBorders>
              <w:left w:val="nil"/>
            </w:tcBorders>
          </w:tcPr>
          <w:p w:rsidR="00CD001D" w:rsidRPr="00AC0FFA" w:rsidRDefault="00CD001D" w:rsidP="00CD001D">
            <w:pPr>
              <w:rPr>
                <w:sz w:val="20"/>
                <w:szCs w:val="20"/>
                <w:highlight w:val="yellow"/>
              </w:rPr>
            </w:pPr>
            <w:r w:rsidRPr="00AC0FFA">
              <w:rPr>
                <w:sz w:val="20"/>
                <w:szCs w:val="20"/>
                <w:highlight w:val="yellow"/>
              </w:rPr>
              <w:t>15</w:t>
            </w:r>
          </w:p>
        </w:tc>
        <w:tc>
          <w:tcPr>
            <w:tcW w:w="1066" w:type="dxa"/>
            <w:tcBorders>
              <w:left w:val="nil"/>
            </w:tcBorders>
          </w:tcPr>
          <w:p w:rsidR="00CD001D" w:rsidRPr="00CD001D" w:rsidRDefault="00CD001D" w:rsidP="00CD001D">
            <w:pPr>
              <w:rPr>
                <w:sz w:val="20"/>
                <w:szCs w:val="20"/>
              </w:rPr>
            </w:pPr>
            <w:r w:rsidRPr="00CD001D">
              <w:rPr>
                <w:sz w:val="20"/>
                <w:szCs w:val="20"/>
              </w:rPr>
              <w:t>14</w:t>
            </w:r>
          </w:p>
        </w:tc>
        <w:tc>
          <w:tcPr>
            <w:tcW w:w="1066" w:type="dxa"/>
            <w:tcBorders>
              <w:left w:val="nil"/>
            </w:tcBorders>
          </w:tcPr>
          <w:p w:rsidR="00CD001D" w:rsidRPr="00CD001D" w:rsidRDefault="00CD001D" w:rsidP="00CD001D">
            <w:pPr>
              <w:rPr>
                <w:sz w:val="20"/>
                <w:szCs w:val="20"/>
              </w:rPr>
            </w:pPr>
            <w:r w:rsidRPr="00CD001D">
              <w:rPr>
                <w:sz w:val="20"/>
                <w:szCs w:val="20"/>
              </w:rPr>
              <w:t>13</w:t>
            </w:r>
          </w:p>
        </w:tc>
        <w:tc>
          <w:tcPr>
            <w:tcW w:w="1066" w:type="dxa"/>
            <w:tcBorders>
              <w:left w:val="nil"/>
            </w:tcBorders>
          </w:tcPr>
          <w:p w:rsidR="00CD001D" w:rsidRPr="00CD001D" w:rsidRDefault="00CD001D" w:rsidP="00CD001D">
            <w:pPr>
              <w:rPr>
                <w:sz w:val="20"/>
                <w:szCs w:val="20"/>
              </w:rPr>
            </w:pPr>
            <w:r w:rsidRPr="00CD001D">
              <w:rPr>
                <w:sz w:val="20"/>
                <w:szCs w:val="20"/>
              </w:rPr>
              <w:t>12</w:t>
            </w:r>
          </w:p>
        </w:tc>
        <w:tc>
          <w:tcPr>
            <w:tcW w:w="1066" w:type="dxa"/>
            <w:tcBorders>
              <w:left w:val="nil"/>
            </w:tcBorders>
          </w:tcPr>
          <w:p w:rsidR="00CD001D" w:rsidRPr="00CD001D" w:rsidRDefault="00CD001D" w:rsidP="00CD001D">
            <w:pPr>
              <w:rPr>
                <w:sz w:val="20"/>
                <w:szCs w:val="20"/>
              </w:rPr>
            </w:pPr>
            <w:r w:rsidRPr="00CD001D">
              <w:rPr>
                <w:sz w:val="20"/>
                <w:szCs w:val="20"/>
              </w:rPr>
              <w:t>12</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Увеличение численности участников культурно-массовых мероприятий (по сравнению с предыдущим годом)</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tcPr>
          <w:p w:rsidR="00CD001D" w:rsidRPr="00CD001D" w:rsidRDefault="00CD001D" w:rsidP="00CD001D">
            <w:pPr>
              <w:rPr>
                <w:sz w:val="20"/>
                <w:szCs w:val="20"/>
              </w:rPr>
            </w:pPr>
            <w:r w:rsidRPr="00CD001D">
              <w:rPr>
                <w:sz w:val="20"/>
                <w:szCs w:val="20"/>
              </w:rPr>
              <w:t>1</w:t>
            </w:r>
          </w:p>
        </w:tc>
        <w:tc>
          <w:tcPr>
            <w:tcW w:w="1066" w:type="dxa"/>
            <w:tcBorders>
              <w:top w:val="nil"/>
              <w:left w:val="nil"/>
            </w:tcBorders>
          </w:tcPr>
          <w:p w:rsidR="00CD001D" w:rsidRPr="00CD001D" w:rsidRDefault="00CD001D" w:rsidP="00CD001D">
            <w:pPr>
              <w:rPr>
                <w:sz w:val="20"/>
                <w:szCs w:val="20"/>
              </w:rPr>
            </w:pPr>
            <w:r w:rsidRPr="00CD001D">
              <w:rPr>
                <w:sz w:val="20"/>
                <w:szCs w:val="20"/>
              </w:rPr>
              <w:t>1</w:t>
            </w:r>
          </w:p>
        </w:tc>
        <w:tc>
          <w:tcPr>
            <w:tcW w:w="966" w:type="dxa"/>
            <w:tcBorders>
              <w:top w:val="nil"/>
              <w:left w:val="nil"/>
            </w:tcBorders>
          </w:tcPr>
          <w:p w:rsidR="00CD001D" w:rsidRPr="00CD001D" w:rsidRDefault="00CD001D" w:rsidP="00CD001D">
            <w:pPr>
              <w:rPr>
                <w:sz w:val="20"/>
                <w:szCs w:val="20"/>
              </w:rPr>
            </w:pPr>
            <w:r w:rsidRPr="00CD001D">
              <w:rPr>
                <w:sz w:val="20"/>
                <w:szCs w:val="20"/>
              </w:rPr>
              <w:t>1</w:t>
            </w:r>
          </w:p>
        </w:tc>
        <w:tc>
          <w:tcPr>
            <w:tcW w:w="1066" w:type="dxa"/>
            <w:tcBorders>
              <w:top w:val="nil"/>
              <w:left w:val="nil"/>
            </w:tcBorders>
          </w:tcPr>
          <w:p w:rsidR="00CD001D" w:rsidRPr="00CD001D" w:rsidRDefault="00CD001D" w:rsidP="00CD001D">
            <w:pPr>
              <w:rPr>
                <w:sz w:val="20"/>
                <w:szCs w:val="20"/>
              </w:rPr>
            </w:pPr>
            <w:r w:rsidRPr="00CD001D">
              <w:rPr>
                <w:sz w:val="20"/>
                <w:szCs w:val="20"/>
              </w:rPr>
              <w:t>1</w:t>
            </w:r>
          </w:p>
        </w:tc>
        <w:tc>
          <w:tcPr>
            <w:tcW w:w="966" w:type="dxa"/>
            <w:tcBorders>
              <w:top w:val="nil"/>
              <w:left w:val="nil"/>
            </w:tcBorders>
          </w:tcPr>
          <w:p w:rsidR="00CD001D" w:rsidRPr="00CD001D" w:rsidRDefault="00CD001D" w:rsidP="00CD001D">
            <w:pPr>
              <w:rPr>
                <w:sz w:val="20"/>
                <w:szCs w:val="20"/>
              </w:rPr>
            </w:pPr>
            <w:r w:rsidRPr="00CD001D">
              <w:rPr>
                <w:sz w:val="20"/>
                <w:szCs w:val="20"/>
              </w:rPr>
              <w:t>1.85</w:t>
            </w:r>
          </w:p>
        </w:tc>
        <w:tc>
          <w:tcPr>
            <w:tcW w:w="966" w:type="dxa"/>
            <w:tcBorders>
              <w:top w:val="nil"/>
              <w:left w:val="nil"/>
            </w:tcBorders>
          </w:tcPr>
          <w:p w:rsidR="00CD001D" w:rsidRPr="00D63126" w:rsidRDefault="00CD001D" w:rsidP="00CD001D">
            <w:pPr>
              <w:rPr>
                <w:sz w:val="20"/>
                <w:szCs w:val="20"/>
                <w:highlight w:val="cyan"/>
              </w:rPr>
            </w:pPr>
            <w:r w:rsidRPr="00D63126">
              <w:rPr>
                <w:sz w:val="20"/>
                <w:szCs w:val="20"/>
                <w:highlight w:val="cyan"/>
              </w:rPr>
              <w:t>3.81</w:t>
            </w:r>
          </w:p>
        </w:tc>
        <w:tc>
          <w:tcPr>
            <w:tcW w:w="1050" w:type="dxa"/>
            <w:tcBorders>
              <w:top w:val="nil"/>
              <w:left w:val="nil"/>
            </w:tcBorders>
          </w:tcPr>
          <w:p w:rsidR="00CD001D" w:rsidRPr="00AC0FFA" w:rsidRDefault="00CD001D" w:rsidP="00CD001D">
            <w:pPr>
              <w:rPr>
                <w:sz w:val="20"/>
                <w:szCs w:val="20"/>
                <w:highlight w:val="yellow"/>
              </w:rPr>
            </w:pPr>
            <w:r w:rsidRPr="00AC0FFA">
              <w:rPr>
                <w:sz w:val="20"/>
                <w:szCs w:val="20"/>
                <w:highlight w:val="yellow"/>
              </w:rPr>
              <w:t>5.34</w:t>
            </w:r>
          </w:p>
        </w:tc>
        <w:tc>
          <w:tcPr>
            <w:tcW w:w="1066" w:type="dxa"/>
            <w:tcBorders>
              <w:top w:val="nil"/>
              <w:left w:val="nil"/>
            </w:tcBorders>
          </w:tcPr>
          <w:p w:rsidR="00CD001D" w:rsidRPr="00CD001D" w:rsidRDefault="00CD001D" w:rsidP="00CD001D">
            <w:pPr>
              <w:rPr>
                <w:sz w:val="20"/>
                <w:szCs w:val="20"/>
              </w:rPr>
            </w:pPr>
            <w:r w:rsidRPr="00CD001D">
              <w:rPr>
                <w:sz w:val="20"/>
                <w:szCs w:val="20"/>
              </w:rPr>
              <w:t>7.8</w:t>
            </w:r>
          </w:p>
        </w:tc>
        <w:tc>
          <w:tcPr>
            <w:tcW w:w="1066" w:type="dxa"/>
            <w:tcBorders>
              <w:top w:val="nil"/>
              <w:left w:val="nil"/>
            </w:tcBorders>
          </w:tcPr>
          <w:p w:rsidR="00CD001D" w:rsidRPr="00CD001D" w:rsidRDefault="00CD001D" w:rsidP="00CD001D">
            <w:pPr>
              <w:rPr>
                <w:sz w:val="20"/>
                <w:szCs w:val="20"/>
              </w:rPr>
            </w:pPr>
            <w:r w:rsidRPr="00CD001D">
              <w:rPr>
                <w:sz w:val="20"/>
                <w:szCs w:val="20"/>
              </w:rPr>
              <w:t>9.84</w:t>
            </w:r>
          </w:p>
        </w:tc>
        <w:tc>
          <w:tcPr>
            <w:tcW w:w="1066" w:type="dxa"/>
            <w:tcBorders>
              <w:top w:val="nil"/>
              <w:left w:val="nil"/>
            </w:tcBorders>
          </w:tcPr>
          <w:p w:rsidR="00CD001D" w:rsidRPr="00CD001D" w:rsidRDefault="00CD001D" w:rsidP="00CD001D">
            <w:pPr>
              <w:rPr>
                <w:sz w:val="20"/>
                <w:szCs w:val="20"/>
              </w:rPr>
            </w:pPr>
            <w:r w:rsidRPr="00CD001D">
              <w:rPr>
                <w:sz w:val="20"/>
                <w:szCs w:val="20"/>
              </w:rPr>
              <w:t>15.1</w:t>
            </w:r>
          </w:p>
        </w:tc>
        <w:tc>
          <w:tcPr>
            <w:tcW w:w="1066" w:type="dxa"/>
            <w:tcBorders>
              <w:top w:val="nil"/>
              <w:left w:val="nil"/>
            </w:tcBorders>
          </w:tcPr>
          <w:p w:rsidR="00CD001D" w:rsidRPr="00CD001D" w:rsidRDefault="00CD001D" w:rsidP="00CD001D">
            <w:pPr>
              <w:rPr>
                <w:sz w:val="20"/>
                <w:szCs w:val="20"/>
              </w:rPr>
            </w:pPr>
            <w:r w:rsidRPr="00CD001D">
              <w:rPr>
                <w:sz w:val="20"/>
                <w:szCs w:val="20"/>
              </w:rPr>
              <w:t>15.51</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Увеличение числа сельских домов культуры, улучшивших материально-техническую базу    ( к количеству ДК)</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tcPr>
          <w:p w:rsidR="00CD001D" w:rsidRPr="00CD001D" w:rsidRDefault="00CD001D" w:rsidP="00CD001D">
            <w:pPr>
              <w:rPr>
                <w:sz w:val="20"/>
                <w:szCs w:val="20"/>
              </w:rPr>
            </w:pPr>
            <w:r w:rsidRPr="00CD001D">
              <w:rPr>
                <w:sz w:val="20"/>
                <w:szCs w:val="20"/>
              </w:rPr>
              <w:t>0</w:t>
            </w:r>
          </w:p>
        </w:tc>
        <w:tc>
          <w:tcPr>
            <w:tcW w:w="1066" w:type="dxa"/>
            <w:tcBorders>
              <w:top w:val="nil"/>
              <w:left w:val="nil"/>
            </w:tcBorders>
          </w:tcPr>
          <w:p w:rsidR="00CD001D" w:rsidRPr="00CD001D" w:rsidRDefault="00CD001D" w:rsidP="00CD001D">
            <w:pPr>
              <w:rPr>
                <w:sz w:val="20"/>
                <w:szCs w:val="20"/>
              </w:rPr>
            </w:pPr>
            <w:r w:rsidRPr="00CD001D">
              <w:rPr>
                <w:sz w:val="20"/>
                <w:szCs w:val="20"/>
              </w:rPr>
              <w:t>0</w:t>
            </w:r>
          </w:p>
        </w:tc>
        <w:tc>
          <w:tcPr>
            <w:tcW w:w="966" w:type="dxa"/>
            <w:tcBorders>
              <w:top w:val="nil"/>
              <w:left w:val="nil"/>
            </w:tcBorders>
          </w:tcPr>
          <w:p w:rsidR="00CD001D" w:rsidRPr="00CD001D" w:rsidRDefault="00CD001D" w:rsidP="00CD001D">
            <w:pPr>
              <w:rPr>
                <w:sz w:val="20"/>
                <w:szCs w:val="20"/>
              </w:rPr>
            </w:pPr>
            <w:r w:rsidRPr="00CD001D">
              <w:rPr>
                <w:sz w:val="20"/>
                <w:szCs w:val="20"/>
              </w:rPr>
              <w:t>0</w:t>
            </w:r>
          </w:p>
        </w:tc>
        <w:tc>
          <w:tcPr>
            <w:tcW w:w="1066" w:type="dxa"/>
            <w:tcBorders>
              <w:top w:val="nil"/>
              <w:left w:val="nil"/>
            </w:tcBorders>
          </w:tcPr>
          <w:p w:rsidR="00CD001D" w:rsidRPr="00CD001D" w:rsidRDefault="00CD001D" w:rsidP="00CD001D">
            <w:pPr>
              <w:rPr>
                <w:sz w:val="20"/>
                <w:szCs w:val="20"/>
              </w:rPr>
            </w:pPr>
            <w:r w:rsidRPr="00CD001D">
              <w:rPr>
                <w:sz w:val="20"/>
                <w:szCs w:val="20"/>
              </w:rPr>
              <w:t>6</w:t>
            </w:r>
          </w:p>
        </w:tc>
        <w:tc>
          <w:tcPr>
            <w:tcW w:w="966" w:type="dxa"/>
            <w:tcBorders>
              <w:top w:val="nil"/>
              <w:left w:val="nil"/>
            </w:tcBorders>
          </w:tcPr>
          <w:p w:rsidR="00CD001D" w:rsidRPr="00CD001D" w:rsidRDefault="00CD001D" w:rsidP="00CD001D">
            <w:pPr>
              <w:rPr>
                <w:sz w:val="20"/>
                <w:szCs w:val="20"/>
              </w:rPr>
            </w:pPr>
            <w:r w:rsidRPr="00CD001D">
              <w:rPr>
                <w:sz w:val="20"/>
                <w:szCs w:val="20"/>
              </w:rPr>
              <w:t>11</w:t>
            </w:r>
          </w:p>
        </w:tc>
        <w:tc>
          <w:tcPr>
            <w:tcW w:w="966" w:type="dxa"/>
            <w:tcBorders>
              <w:top w:val="nil"/>
              <w:left w:val="nil"/>
            </w:tcBorders>
          </w:tcPr>
          <w:p w:rsidR="00CD001D" w:rsidRPr="00D63126" w:rsidRDefault="00CD001D" w:rsidP="00CD001D">
            <w:pPr>
              <w:rPr>
                <w:sz w:val="20"/>
                <w:szCs w:val="20"/>
                <w:highlight w:val="cyan"/>
              </w:rPr>
            </w:pPr>
            <w:r w:rsidRPr="00D63126">
              <w:rPr>
                <w:sz w:val="20"/>
                <w:szCs w:val="20"/>
                <w:highlight w:val="cyan"/>
              </w:rPr>
              <w:t>16</w:t>
            </w:r>
          </w:p>
        </w:tc>
        <w:tc>
          <w:tcPr>
            <w:tcW w:w="1050" w:type="dxa"/>
            <w:tcBorders>
              <w:top w:val="nil"/>
              <w:left w:val="nil"/>
            </w:tcBorders>
          </w:tcPr>
          <w:p w:rsidR="00CD001D" w:rsidRPr="00AC0FFA" w:rsidRDefault="00CD001D" w:rsidP="00CD001D">
            <w:pPr>
              <w:rPr>
                <w:sz w:val="20"/>
                <w:szCs w:val="20"/>
                <w:highlight w:val="yellow"/>
              </w:rPr>
            </w:pPr>
            <w:r w:rsidRPr="00AC0FFA">
              <w:rPr>
                <w:sz w:val="20"/>
                <w:szCs w:val="20"/>
                <w:highlight w:val="yellow"/>
              </w:rPr>
              <w:t>22</w:t>
            </w:r>
          </w:p>
        </w:tc>
        <w:tc>
          <w:tcPr>
            <w:tcW w:w="1066" w:type="dxa"/>
            <w:tcBorders>
              <w:top w:val="nil"/>
              <w:left w:val="nil"/>
            </w:tcBorders>
          </w:tcPr>
          <w:p w:rsidR="00CD001D" w:rsidRPr="00CD001D" w:rsidRDefault="00CD001D" w:rsidP="00CD001D">
            <w:pPr>
              <w:rPr>
                <w:sz w:val="20"/>
                <w:szCs w:val="20"/>
              </w:rPr>
            </w:pPr>
            <w:r w:rsidRPr="00CD001D">
              <w:rPr>
                <w:sz w:val="20"/>
                <w:szCs w:val="20"/>
              </w:rPr>
              <w:t>27</w:t>
            </w:r>
          </w:p>
        </w:tc>
        <w:tc>
          <w:tcPr>
            <w:tcW w:w="1066" w:type="dxa"/>
            <w:tcBorders>
              <w:top w:val="nil"/>
              <w:left w:val="nil"/>
            </w:tcBorders>
          </w:tcPr>
          <w:p w:rsidR="00CD001D" w:rsidRPr="00CD001D" w:rsidRDefault="00CD001D" w:rsidP="00CD001D">
            <w:pPr>
              <w:rPr>
                <w:sz w:val="20"/>
                <w:szCs w:val="20"/>
              </w:rPr>
            </w:pPr>
            <w:r w:rsidRPr="00CD001D">
              <w:rPr>
                <w:sz w:val="20"/>
                <w:szCs w:val="20"/>
              </w:rPr>
              <w:t>33</w:t>
            </w:r>
          </w:p>
        </w:tc>
        <w:tc>
          <w:tcPr>
            <w:tcW w:w="1066" w:type="dxa"/>
            <w:tcBorders>
              <w:top w:val="nil"/>
              <w:left w:val="nil"/>
            </w:tcBorders>
          </w:tcPr>
          <w:p w:rsidR="00CD001D" w:rsidRPr="00CD001D" w:rsidRDefault="00CD001D" w:rsidP="00CD001D">
            <w:pPr>
              <w:rPr>
                <w:sz w:val="20"/>
                <w:szCs w:val="20"/>
              </w:rPr>
            </w:pPr>
            <w:r w:rsidRPr="00CD001D">
              <w:rPr>
                <w:sz w:val="20"/>
                <w:szCs w:val="20"/>
              </w:rPr>
              <w:t>33</w:t>
            </w:r>
          </w:p>
        </w:tc>
        <w:tc>
          <w:tcPr>
            <w:tcW w:w="1066" w:type="dxa"/>
            <w:tcBorders>
              <w:top w:val="nil"/>
              <w:left w:val="nil"/>
            </w:tcBorders>
          </w:tcPr>
          <w:p w:rsidR="00CD001D" w:rsidRPr="00CD001D" w:rsidRDefault="00CD001D" w:rsidP="00CD001D">
            <w:pPr>
              <w:rPr>
                <w:sz w:val="20"/>
                <w:szCs w:val="20"/>
              </w:rPr>
            </w:pPr>
            <w:r w:rsidRPr="00CD001D">
              <w:rPr>
                <w:sz w:val="20"/>
                <w:szCs w:val="20"/>
              </w:rPr>
              <w:t>33</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Увеличение числа обращений к цифровым ресурсам культуры</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0</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0</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0</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10</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10</w:t>
            </w:r>
          </w:p>
        </w:tc>
        <w:tc>
          <w:tcPr>
            <w:tcW w:w="966" w:type="dxa"/>
            <w:tcBorders>
              <w:left w:val="nil"/>
            </w:tcBorders>
            <w:shd w:val="clear" w:color="000000" w:fill="FFFFFF"/>
          </w:tcPr>
          <w:p w:rsidR="00CD001D" w:rsidRPr="00D63126" w:rsidRDefault="00CD001D" w:rsidP="00CD001D">
            <w:pPr>
              <w:rPr>
                <w:sz w:val="20"/>
                <w:szCs w:val="20"/>
                <w:highlight w:val="cyan"/>
              </w:rPr>
            </w:pPr>
            <w:r w:rsidRPr="00D63126">
              <w:rPr>
                <w:sz w:val="20"/>
                <w:szCs w:val="20"/>
                <w:highlight w:val="cyan"/>
              </w:rPr>
              <w:t>20</w:t>
            </w:r>
          </w:p>
        </w:tc>
        <w:tc>
          <w:tcPr>
            <w:tcW w:w="1050" w:type="dxa"/>
            <w:tcBorders>
              <w:left w:val="nil"/>
            </w:tcBorders>
            <w:shd w:val="clear" w:color="000000" w:fill="FFFFFF"/>
          </w:tcPr>
          <w:p w:rsidR="00CD001D" w:rsidRPr="00CD001D" w:rsidRDefault="00CD001D" w:rsidP="00CD001D">
            <w:pPr>
              <w:rPr>
                <w:sz w:val="20"/>
                <w:szCs w:val="20"/>
              </w:rPr>
            </w:pPr>
            <w:r w:rsidRPr="00CD001D">
              <w:rPr>
                <w:sz w:val="20"/>
                <w:szCs w:val="20"/>
              </w:rPr>
              <w:t>25</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30</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40</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50</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60</w:t>
            </w:r>
          </w:p>
        </w:tc>
      </w:tr>
      <w:tr w:rsidR="00CD001D" w:rsidRPr="00CD001D" w:rsidTr="00EA4870">
        <w:tc>
          <w:tcPr>
            <w:tcW w:w="15871" w:type="dxa"/>
            <w:gridSpan w:val="13"/>
            <w:vAlign w:val="bottom"/>
          </w:tcPr>
          <w:p w:rsidR="00CD001D" w:rsidRPr="00CD001D" w:rsidRDefault="00CD001D" w:rsidP="00CD001D">
            <w:pPr>
              <w:jc w:val="center"/>
              <w:rPr>
                <w:b/>
                <w:bCs/>
                <w:i/>
                <w:iCs/>
                <w:color w:val="000000"/>
                <w:sz w:val="21"/>
                <w:szCs w:val="21"/>
              </w:rPr>
            </w:pPr>
            <w:r w:rsidRPr="00CD001D">
              <w:rPr>
                <w:b/>
                <w:bCs/>
                <w:i/>
                <w:iCs/>
                <w:color w:val="000000"/>
                <w:sz w:val="21"/>
                <w:szCs w:val="21"/>
              </w:rPr>
              <w:t>Развитие физической культуры и спорта</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создание условий для развития спорта и массовой физической культуры</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Доля  населения, систематически    занимающегося физкультурой и спортом</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32</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34</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36</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43.6</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43.8</w:t>
            </w:r>
          </w:p>
        </w:tc>
        <w:tc>
          <w:tcPr>
            <w:tcW w:w="966" w:type="dxa"/>
            <w:tcBorders>
              <w:left w:val="nil"/>
            </w:tcBorders>
            <w:shd w:val="clear" w:color="000000" w:fill="FFFFFF"/>
          </w:tcPr>
          <w:p w:rsidR="00CD001D" w:rsidRPr="00D63126" w:rsidRDefault="00CD001D" w:rsidP="00CD001D">
            <w:pPr>
              <w:rPr>
                <w:sz w:val="20"/>
                <w:szCs w:val="20"/>
                <w:highlight w:val="cyan"/>
              </w:rPr>
            </w:pPr>
            <w:r w:rsidRPr="00D63126">
              <w:rPr>
                <w:sz w:val="20"/>
                <w:szCs w:val="20"/>
                <w:highlight w:val="cyan"/>
              </w:rPr>
              <w:t>45.7</w:t>
            </w:r>
          </w:p>
        </w:tc>
        <w:tc>
          <w:tcPr>
            <w:tcW w:w="1050" w:type="dxa"/>
            <w:tcBorders>
              <w:left w:val="nil"/>
            </w:tcBorders>
            <w:shd w:val="clear" w:color="000000" w:fill="FFFFFF"/>
          </w:tcPr>
          <w:p w:rsidR="00CD001D" w:rsidRPr="00AC0FFA" w:rsidRDefault="007719D1" w:rsidP="00CD001D">
            <w:pPr>
              <w:rPr>
                <w:sz w:val="20"/>
                <w:szCs w:val="20"/>
                <w:highlight w:val="yellow"/>
              </w:rPr>
            </w:pPr>
            <w:r w:rsidRPr="00AC0FFA">
              <w:rPr>
                <w:sz w:val="20"/>
                <w:szCs w:val="20"/>
                <w:highlight w:val="yellow"/>
              </w:rPr>
              <w:t>47.9</w:t>
            </w:r>
          </w:p>
          <w:p w:rsidR="00F960F2" w:rsidRPr="00AC0FFA" w:rsidRDefault="00F960F2" w:rsidP="00CD001D">
            <w:pPr>
              <w:rPr>
                <w:sz w:val="20"/>
                <w:szCs w:val="20"/>
                <w:highlight w:val="yellow"/>
              </w:rPr>
            </w:pPr>
          </w:p>
        </w:tc>
        <w:tc>
          <w:tcPr>
            <w:tcW w:w="1066" w:type="dxa"/>
            <w:tcBorders>
              <w:left w:val="nil"/>
            </w:tcBorders>
            <w:shd w:val="clear" w:color="000000" w:fill="FFFFFF"/>
          </w:tcPr>
          <w:p w:rsidR="00CD001D" w:rsidRDefault="007719D1" w:rsidP="00CD001D">
            <w:pPr>
              <w:rPr>
                <w:sz w:val="20"/>
                <w:szCs w:val="20"/>
              </w:rPr>
            </w:pPr>
            <w:r>
              <w:rPr>
                <w:sz w:val="20"/>
                <w:szCs w:val="20"/>
              </w:rPr>
              <w:t>51,9</w:t>
            </w:r>
          </w:p>
          <w:p w:rsidR="00F960F2" w:rsidRPr="00CD001D" w:rsidRDefault="00F960F2" w:rsidP="00CD001D">
            <w:pPr>
              <w:rPr>
                <w:sz w:val="20"/>
                <w:szCs w:val="20"/>
              </w:rPr>
            </w:pPr>
          </w:p>
        </w:tc>
        <w:tc>
          <w:tcPr>
            <w:tcW w:w="1066" w:type="dxa"/>
            <w:tcBorders>
              <w:left w:val="nil"/>
            </w:tcBorders>
            <w:shd w:val="clear" w:color="000000" w:fill="FFFFFF"/>
          </w:tcPr>
          <w:p w:rsidR="00CD001D" w:rsidRDefault="007719D1" w:rsidP="00CD001D">
            <w:pPr>
              <w:rPr>
                <w:sz w:val="20"/>
                <w:szCs w:val="20"/>
              </w:rPr>
            </w:pPr>
            <w:r>
              <w:rPr>
                <w:sz w:val="20"/>
                <w:szCs w:val="20"/>
              </w:rPr>
              <w:t>54,2</w:t>
            </w:r>
          </w:p>
          <w:p w:rsidR="00F960F2" w:rsidRPr="00CD001D" w:rsidRDefault="00F960F2" w:rsidP="00CD001D">
            <w:pPr>
              <w:rPr>
                <w:sz w:val="20"/>
                <w:szCs w:val="20"/>
              </w:rPr>
            </w:pPr>
          </w:p>
        </w:tc>
        <w:tc>
          <w:tcPr>
            <w:tcW w:w="1066" w:type="dxa"/>
            <w:tcBorders>
              <w:left w:val="nil"/>
            </w:tcBorders>
            <w:shd w:val="clear" w:color="000000" w:fill="FFFFFF"/>
          </w:tcPr>
          <w:p w:rsidR="00CD001D" w:rsidRDefault="007719D1" w:rsidP="00CD001D">
            <w:pPr>
              <w:rPr>
                <w:sz w:val="20"/>
                <w:szCs w:val="20"/>
              </w:rPr>
            </w:pPr>
            <w:r>
              <w:rPr>
                <w:sz w:val="20"/>
                <w:szCs w:val="20"/>
              </w:rPr>
              <w:t>56,2</w:t>
            </w:r>
          </w:p>
          <w:p w:rsidR="00F960F2" w:rsidRPr="00CD001D" w:rsidRDefault="00F960F2" w:rsidP="007719D1">
            <w:pPr>
              <w:rPr>
                <w:sz w:val="20"/>
                <w:szCs w:val="20"/>
              </w:rPr>
            </w:pPr>
          </w:p>
        </w:tc>
        <w:tc>
          <w:tcPr>
            <w:tcW w:w="1066" w:type="dxa"/>
            <w:tcBorders>
              <w:left w:val="nil"/>
            </w:tcBorders>
            <w:shd w:val="clear" w:color="000000" w:fill="FFFFFF"/>
          </w:tcPr>
          <w:p w:rsidR="00CD001D" w:rsidRDefault="007719D1" w:rsidP="00CD001D">
            <w:pPr>
              <w:rPr>
                <w:sz w:val="20"/>
                <w:szCs w:val="20"/>
              </w:rPr>
            </w:pPr>
            <w:r>
              <w:rPr>
                <w:sz w:val="20"/>
                <w:szCs w:val="20"/>
              </w:rPr>
              <w:t>56,3</w:t>
            </w:r>
          </w:p>
          <w:p w:rsidR="002F018E" w:rsidRPr="00CD001D" w:rsidRDefault="002F018E" w:rsidP="00CD001D">
            <w:pPr>
              <w:rPr>
                <w:sz w:val="20"/>
                <w:szCs w:val="20"/>
              </w:rPr>
            </w:pP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 xml:space="preserve">Доля обучающихся, систематически занимающихся физической культурой и </w:t>
            </w:r>
            <w:r w:rsidRPr="00CD001D">
              <w:rPr>
                <w:color w:val="000000"/>
                <w:sz w:val="21"/>
                <w:szCs w:val="21"/>
              </w:rPr>
              <w:lastRenderedPageBreak/>
              <w:t>спортом, в общей численности обучающихся</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lastRenderedPageBreak/>
              <w:t>процентов</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66.8</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70</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74</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90.6</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90.6</w:t>
            </w:r>
          </w:p>
        </w:tc>
        <w:tc>
          <w:tcPr>
            <w:tcW w:w="966" w:type="dxa"/>
            <w:tcBorders>
              <w:top w:val="nil"/>
              <w:left w:val="nil"/>
            </w:tcBorders>
            <w:shd w:val="clear" w:color="000000" w:fill="FFFFFF"/>
          </w:tcPr>
          <w:p w:rsidR="00CD001D" w:rsidRPr="00D63126" w:rsidRDefault="00CD001D" w:rsidP="00CD001D">
            <w:pPr>
              <w:rPr>
                <w:sz w:val="20"/>
                <w:szCs w:val="20"/>
                <w:highlight w:val="cyan"/>
              </w:rPr>
            </w:pPr>
            <w:r w:rsidRPr="00D63126">
              <w:rPr>
                <w:sz w:val="20"/>
                <w:szCs w:val="20"/>
                <w:highlight w:val="cyan"/>
              </w:rPr>
              <w:t>90.6</w:t>
            </w:r>
          </w:p>
        </w:tc>
        <w:tc>
          <w:tcPr>
            <w:tcW w:w="1050" w:type="dxa"/>
            <w:tcBorders>
              <w:top w:val="nil"/>
              <w:left w:val="nil"/>
            </w:tcBorders>
            <w:shd w:val="clear" w:color="000000" w:fill="FFFFFF"/>
          </w:tcPr>
          <w:p w:rsidR="00CD001D" w:rsidRPr="00AC0FFA" w:rsidRDefault="007719D1" w:rsidP="00CD001D">
            <w:pPr>
              <w:rPr>
                <w:sz w:val="20"/>
                <w:szCs w:val="20"/>
                <w:highlight w:val="yellow"/>
              </w:rPr>
            </w:pPr>
            <w:r w:rsidRPr="00AC0FFA">
              <w:rPr>
                <w:sz w:val="20"/>
                <w:szCs w:val="20"/>
                <w:highlight w:val="yellow"/>
              </w:rPr>
              <w:t>89,5</w:t>
            </w:r>
          </w:p>
          <w:p w:rsidR="00D320D9" w:rsidRPr="00AC0FFA" w:rsidRDefault="00D320D9" w:rsidP="00CD001D">
            <w:pPr>
              <w:rPr>
                <w:sz w:val="20"/>
                <w:szCs w:val="20"/>
                <w:highlight w:val="yellow"/>
              </w:rPr>
            </w:pPr>
          </w:p>
        </w:tc>
        <w:tc>
          <w:tcPr>
            <w:tcW w:w="1066" w:type="dxa"/>
            <w:tcBorders>
              <w:top w:val="nil"/>
              <w:left w:val="nil"/>
            </w:tcBorders>
            <w:shd w:val="clear" w:color="000000" w:fill="FFFFFF"/>
          </w:tcPr>
          <w:p w:rsidR="00CD001D" w:rsidRDefault="007719D1" w:rsidP="00CD001D">
            <w:pPr>
              <w:rPr>
                <w:sz w:val="20"/>
                <w:szCs w:val="20"/>
              </w:rPr>
            </w:pPr>
            <w:r>
              <w:rPr>
                <w:sz w:val="20"/>
                <w:szCs w:val="20"/>
              </w:rPr>
              <w:t>89,5</w:t>
            </w:r>
          </w:p>
          <w:p w:rsidR="00D320D9" w:rsidRPr="00CD001D" w:rsidRDefault="00D320D9" w:rsidP="00CD001D">
            <w:pPr>
              <w:rPr>
                <w:sz w:val="20"/>
                <w:szCs w:val="20"/>
              </w:rPr>
            </w:pPr>
          </w:p>
        </w:tc>
        <w:tc>
          <w:tcPr>
            <w:tcW w:w="1066" w:type="dxa"/>
            <w:tcBorders>
              <w:top w:val="nil"/>
              <w:left w:val="nil"/>
            </w:tcBorders>
            <w:shd w:val="clear" w:color="000000" w:fill="FFFFFF"/>
          </w:tcPr>
          <w:p w:rsidR="00CD001D" w:rsidRDefault="007719D1" w:rsidP="00CD001D">
            <w:pPr>
              <w:rPr>
                <w:sz w:val="20"/>
                <w:szCs w:val="20"/>
              </w:rPr>
            </w:pPr>
            <w:r>
              <w:rPr>
                <w:sz w:val="20"/>
                <w:szCs w:val="20"/>
              </w:rPr>
              <w:t>89,7</w:t>
            </w:r>
          </w:p>
          <w:p w:rsidR="00D320D9" w:rsidRPr="00CD001D" w:rsidRDefault="00D320D9" w:rsidP="00CD001D">
            <w:pPr>
              <w:rPr>
                <w:sz w:val="20"/>
                <w:szCs w:val="20"/>
              </w:rPr>
            </w:pPr>
          </w:p>
        </w:tc>
        <w:tc>
          <w:tcPr>
            <w:tcW w:w="1066" w:type="dxa"/>
            <w:tcBorders>
              <w:left w:val="nil"/>
            </w:tcBorders>
            <w:shd w:val="clear" w:color="000000" w:fill="FFFFFF"/>
          </w:tcPr>
          <w:p w:rsidR="00CD001D" w:rsidRDefault="00CD001D" w:rsidP="00CD001D">
            <w:pPr>
              <w:rPr>
                <w:sz w:val="20"/>
                <w:szCs w:val="20"/>
              </w:rPr>
            </w:pPr>
            <w:r w:rsidRPr="00CD001D">
              <w:rPr>
                <w:sz w:val="20"/>
                <w:szCs w:val="20"/>
              </w:rPr>
              <w:t>90.</w:t>
            </w:r>
          </w:p>
          <w:p w:rsidR="002F018E" w:rsidRPr="00CD001D" w:rsidRDefault="002F018E" w:rsidP="00CD001D">
            <w:pPr>
              <w:rPr>
                <w:sz w:val="20"/>
                <w:szCs w:val="20"/>
              </w:rPr>
            </w:pPr>
          </w:p>
        </w:tc>
        <w:tc>
          <w:tcPr>
            <w:tcW w:w="1066" w:type="dxa"/>
            <w:tcBorders>
              <w:left w:val="nil"/>
            </w:tcBorders>
            <w:shd w:val="clear" w:color="000000" w:fill="FFFFFF"/>
          </w:tcPr>
          <w:p w:rsidR="00CD001D" w:rsidRDefault="007719D1" w:rsidP="00CD001D">
            <w:pPr>
              <w:rPr>
                <w:sz w:val="20"/>
                <w:szCs w:val="20"/>
              </w:rPr>
            </w:pPr>
            <w:r>
              <w:rPr>
                <w:sz w:val="20"/>
                <w:szCs w:val="20"/>
              </w:rPr>
              <w:t>90,2</w:t>
            </w:r>
          </w:p>
          <w:p w:rsidR="002F018E" w:rsidRPr="00CD001D" w:rsidRDefault="002F018E" w:rsidP="00CD001D">
            <w:pPr>
              <w:rPr>
                <w:sz w:val="20"/>
                <w:szCs w:val="20"/>
              </w:rPr>
            </w:pP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b/>
                <w:bCs/>
                <w:i/>
                <w:color w:val="000000"/>
                <w:sz w:val="21"/>
                <w:szCs w:val="21"/>
              </w:rPr>
            </w:pPr>
            <w:r w:rsidRPr="00CD001D">
              <w:rPr>
                <w:b/>
                <w:bCs/>
                <w:i/>
                <w:color w:val="000000"/>
                <w:sz w:val="21"/>
                <w:szCs w:val="21"/>
              </w:rPr>
              <w:lastRenderedPageBreak/>
              <w:t>Повышение эффективности управления муниципальными финансами</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рост доходного потенциала</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Объем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тыс.руб.</w:t>
            </w:r>
          </w:p>
        </w:tc>
        <w:tc>
          <w:tcPr>
            <w:tcW w:w="1067" w:type="dxa"/>
            <w:tcBorders>
              <w:left w:val="nil"/>
            </w:tcBorders>
          </w:tcPr>
          <w:p w:rsidR="00CD001D" w:rsidRPr="00CD001D" w:rsidRDefault="00CD001D" w:rsidP="00CD001D">
            <w:pPr>
              <w:rPr>
                <w:sz w:val="20"/>
                <w:szCs w:val="20"/>
              </w:rPr>
            </w:pPr>
            <w:r w:rsidRPr="00CD001D">
              <w:rPr>
                <w:sz w:val="20"/>
                <w:szCs w:val="20"/>
              </w:rPr>
              <w:t>94615.9</w:t>
            </w:r>
          </w:p>
        </w:tc>
        <w:tc>
          <w:tcPr>
            <w:tcW w:w="1066" w:type="dxa"/>
            <w:tcBorders>
              <w:left w:val="nil"/>
            </w:tcBorders>
          </w:tcPr>
          <w:p w:rsidR="00CD001D" w:rsidRPr="00CD001D" w:rsidRDefault="00CD001D" w:rsidP="00CD001D">
            <w:pPr>
              <w:rPr>
                <w:sz w:val="20"/>
                <w:szCs w:val="20"/>
              </w:rPr>
            </w:pPr>
            <w:r w:rsidRPr="00CD001D">
              <w:rPr>
                <w:sz w:val="20"/>
                <w:szCs w:val="20"/>
              </w:rPr>
              <w:t>104005</w:t>
            </w:r>
          </w:p>
        </w:tc>
        <w:tc>
          <w:tcPr>
            <w:tcW w:w="966" w:type="dxa"/>
            <w:tcBorders>
              <w:left w:val="nil"/>
            </w:tcBorders>
          </w:tcPr>
          <w:p w:rsidR="00CD001D" w:rsidRPr="00CD001D" w:rsidRDefault="00CD001D" w:rsidP="00CD001D">
            <w:pPr>
              <w:rPr>
                <w:sz w:val="20"/>
                <w:szCs w:val="20"/>
              </w:rPr>
            </w:pPr>
            <w:r w:rsidRPr="00CD001D">
              <w:rPr>
                <w:sz w:val="20"/>
                <w:szCs w:val="20"/>
              </w:rPr>
              <w:t>106243.2</w:t>
            </w:r>
          </w:p>
        </w:tc>
        <w:tc>
          <w:tcPr>
            <w:tcW w:w="1066" w:type="dxa"/>
            <w:tcBorders>
              <w:left w:val="nil"/>
            </w:tcBorders>
          </w:tcPr>
          <w:p w:rsidR="00CD001D" w:rsidRPr="00CD001D" w:rsidRDefault="00CD001D" w:rsidP="00CD001D">
            <w:pPr>
              <w:rPr>
                <w:sz w:val="20"/>
                <w:szCs w:val="20"/>
              </w:rPr>
            </w:pPr>
            <w:r w:rsidRPr="00CD001D">
              <w:rPr>
                <w:sz w:val="20"/>
                <w:szCs w:val="20"/>
              </w:rPr>
              <w:t>104439.2</w:t>
            </w:r>
          </w:p>
        </w:tc>
        <w:tc>
          <w:tcPr>
            <w:tcW w:w="966" w:type="dxa"/>
            <w:tcBorders>
              <w:left w:val="nil"/>
            </w:tcBorders>
          </w:tcPr>
          <w:p w:rsidR="00CD001D" w:rsidRPr="00CD001D" w:rsidRDefault="00CD001D" w:rsidP="00CD001D">
            <w:pPr>
              <w:rPr>
                <w:sz w:val="20"/>
                <w:szCs w:val="20"/>
              </w:rPr>
            </w:pPr>
            <w:r w:rsidRPr="00CD001D">
              <w:rPr>
                <w:sz w:val="20"/>
                <w:szCs w:val="20"/>
              </w:rPr>
              <w:t>109280.5</w:t>
            </w:r>
          </w:p>
        </w:tc>
        <w:tc>
          <w:tcPr>
            <w:tcW w:w="966" w:type="dxa"/>
            <w:tcBorders>
              <w:left w:val="nil"/>
            </w:tcBorders>
          </w:tcPr>
          <w:p w:rsidR="00CD001D" w:rsidRPr="00CD001D" w:rsidRDefault="00CD001D" w:rsidP="00CD001D">
            <w:pPr>
              <w:rPr>
                <w:sz w:val="20"/>
                <w:szCs w:val="20"/>
              </w:rPr>
            </w:pPr>
            <w:r w:rsidRPr="00CD001D">
              <w:rPr>
                <w:sz w:val="20"/>
                <w:szCs w:val="20"/>
              </w:rPr>
              <w:t>115201.4</w:t>
            </w:r>
          </w:p>
        </w:tc>
        <w:tc>
          <w:tcPr>
            <w:tcW w:w="1050" w:type="dxa"/>
            <w:tcBorders>
              <w:left w:val="nil"/>
            </w:tcBorders>
          </w:tcPr>
          <w:p w:rsidR="00CD001D" w:rsidRPr="00B13FEA" w:rsidRDefault="00CD001D" w:rsidP="00CD001D">
            <w:pPr>
              <w:rPr>
                <w:sz w:val="20"/>
                <w:szCs w:val="20"/>
                <w:highlight w:val="yellow"/>
              </w:rPr>
            </w:pPr>
            <w:r w:rsidRPr="00B13FEA">
              <w:rPr>
                <w:sz w:val="20"/>
                <w:szCs w:val="20"/>
                <w:highlight w:val="yellow"/>
              </w:rPr>
              <w:t>113135.5</w:t>
            </w:r>
          </w:p>
        </w:tc>
        <w:tc>
          <w:tcPr>
            <w:tcW w:w="1066" w:type="dxa"/>
            <w:tcBorders>
              <w:left w:val="nil"/>
            </w:tcBorders>
          </w:tcPr>
          <w:p w:rsidR="00CD001D" w:rsidRPr="00CD001D" w:rsidRDefault="00CD001D" w:rsidP="00CD001D">
            <w:pPr>
              <w:rPr>
                <w:sz w:val="20"/>
                <w:szCs w:val="20"/>
              </w:rPr>
            </w:pPr>
            <w:r w:rsidRPr="00CD001D">
              <w:rPr>
                <w:sz w:val="20"/>
                <w:szCs w:val="20"/>
              </w:rPr>
              <w:t>116982.1</w:t>
            </w:r>
          </w:p>
        </w:tc>
        <w:tc>
          <w:tcPr>
            <w:tcW w:w="1066" w:type="dxa"/>
            <w:tcBorders>
              <w:left w:val="nil"/>
            </w:tcBorders>
          </w:tcPr>
          <w:p w:rsidR="00CD001D" w:rsidRPr="00CD001D" w:rsidRDefault="00CD001D" w:rsidP="00CD001D">
            <w:pPr>
              <w:rPr>
                <w:sz w:val="20"/>
                <w:szCs w:val="20"/>
              </w:rPr>
            </w:pPr>
            <w:r w:rsidRPr="00CD001D">
              <w:rPr>
                <w:sz w:val="20"/>
                <w:szCs w:val="20"/>
              </w:rPr>
              <w:t>120725.5</w:t>
            </w:r>
          </w:p>
        </w:tc>
        <w:tc>
          <w:tcPr>
            <w:tcW w:w="1066" w:type="dxa"/>
            <w:tcBorders>
              <w:left w:val="nil"/>
            </w:tcBorders>
          </w:tcPr>
          <w:p w:rsidR="00CD001D" w:rsidRPr="00CD001D" w:rsidRDefault="00CD001D" w:rsidP="00CD001D">
            <w:pPr>
              <w:rPr>
                <w:sz w:val="20"/>
                <w:szCs w:val="20"/>
              </w:rPr>
            </w:pPr>
            <w:r w:rsidRPr="00CD001D">
              <w:rPr>
                <w:sz w:val="20"/>
                <w:szCs w:val="20"/>
              </w:rPr>
              <w:t>124468</w:t>
            </w:r>
          </w:p>
        </w:tc>
        <w:tc>
          <w:tcPr>
            <w:tcW w:w="1066" w:type="dxa"/>
            <w:tcBorders>
              <w:left w:val="nil"/>
            </w:tcBorders>
          </w:tcPr>
          <w:p w:rsidR="00CD001D" w:rsidRPr="00CD001D" w:rsidRDefault="00CD001D" w:rsidP="00CD001D">
            <w:pPr>
              <w:rPr>
                <w:sz w:val="20"/>
                <w:szCs w:val="20"/>
              </w:rPr>
            </w:pPr>
            <w:r w:rsidRPr="00CD001D">
              <w:rPr>
                <w:sz w:val="20"/>
                <w:szCs w:val="20"/>
              </w:rPr>
              <w:t>128451</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Объем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 в расчете на 1 жителя</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рублей</w:t>
            </w:r>
          </w:p>
        </w:tc>
        <w:tc>
          <w:tcPr>
            <w:tcW w:w="1067" w:type="dxa"/>
            <w:tcBorders>
              <w:top w:val="nil"/>
              <w:left w:val="nil"/>
            </w:tcBorders>
          </w:tcPr>
          <w:p w:rsidR="00CD001D" w:rsidRPr="00CD001D" w:rsidRDefault="00CD001D" w:rsidP="00CD001D">
            <w:pPr>
              <w:rPr>
                <w:sz w:val="20"/>
                <w:szCs w:val="20"/>
              </w:rPr>
            </w:pPr>
            <w:r w:rsidRPr="00CD001D">
              <w:rPr>
                <w:sz w:val="20"/>
                <w:szCs w:val="20"/>
              </w:rPr>
              <w:t>3864</w:t>
            </w:r>
          </w:p>
        </w:tc>
        <w:tc>
          <w:tcPr>
            <w:tcW w:w="1066" w:type="dxa"/>
            <w:tcBorders>
              <w:top w:val="nil"/>
              <w:left w:val="nil"/>
            </w:tcBorders>
          </w:tcPr>
          <w:p w:rsidR="00CD001D" w:rsidRPr="00CD001D" w:rsidRDefault="00CD001D" w:rsidP="00CD001D">
            <w:pPr>
              <w:rPr>
                <w:sz w:val="20"/>
                <w:szCs w:val="20"/>
              </w:rPr>
            </w:pPr>
            <w:r w:rsidRPr="00CD001D">
              <w:rPr>
                <w:sz w:val="20"/>
                <w:szCs w:val="20"/>
              </w:rPr>
              <w:t>4373</w:t>
            </w:r>
          </w:p>
        </w:tc>
        <w:tc>
          <w:tcPr>
            <w:tcW w:w="966" w:type="dxa"/>
            <w:tcBorders>
              <w:top w:val="nil"/>
              <w:left w:val="nil"/>
            </w:tcBorders>
          </w:tcPr>
          <w:p w:rsidR="00CD001D" w:rsidRPr="00CD001D" w:rsidRDefault="00CD001D" w:rsidP="00CD001D">
            <w:pPr>
              <w:rPr>
                <w:sz w:val="20"/>
                <w:szCs w:val="20"/>
              </w:rPr>
            </w:pPr>
            <w:r w:rsidRPr="00CD001D">
              <w:rPr>
                <w:sz w:val="20"/>
                <w:szCs w:val="20"/>
              </w:rPr>
              <w:t>4515</w:t>
            </w:r>
          </w:p>
        </w:tc>
        <w:tc>
          <w:tcPr>
            <w:tcW w:w="1066" w:type="dxa"/>
            <w:tcBorders>
              <w:top w:val="nil"/>
              <w:left w:val="nil"/>
            </w:tcBorders>
          </w:tcPr>
          <w:p w:rsidR="00CD001D" w:rsidRPr="00CD001D" w:rsidRDefault="00CD001D" w:rsidP="00CD001D">
            <w:pPr>
              <w:rPr>
                <w:sz w:val="20"/>
                <w:szCs w:val="20"/>
              </w:rPr>
            </w:pPr>
            <w:r w:rsidRPr="00CD001D">
              <w:rPr>
                <w:sz w:val="20"/>
                <w:szCs w:val="20"/>
              </w:rPr>
              <w:t>4589.5</w:t>
            </w:r>
          </w:p>
        </w:tc>
        <w:tc>
          <w:tcPr>
            <w:tcW w:w="966" w:type="dxa"/>
            <w:tcBorders>
              <w:top w:val="nil"/>
              <w:left w:val="nil"/>
            </w:tcBorders>
          </w:tcPr>
          <w:p w:rsidR="00CD001D" w:rsidRPr="00CD001D" w:rsidRDefault="00CD001D" w:rsidP="00CD001D">
            <w:pPr>
              <w:rPr>
                <w:sz w:val="20"/>
                <w:szCs w:val="20"/>
              </w:rPr>
            </w:pPr>
            <w:r w:rsidRPr="00CD001D">
              <w:rPr>
                <w:sz w:val="20"/>
                <w:szCs w:val="20"/>
              </w:rPr>
              <w:t>4688</w:t>
            </w:r>
          </w:p>
        </w:tc>
        <w:tc>
          <w:tcPr>
            <w:tcW w:w="966" w:type="dxa"/>
            <w:tcBorders>
              <w:top w:val="nil"/>
              <w:left w:val="nil"/>
            </w:tcBorders>
          </w:tcPr>
          <w:p w:rsidR="00CD001D" w:rsidRPr="00CD001D" w:rsidRDefault="00CD001D" w:rsidP="00CD001D">
            <w:pPr>
              <w:rPr>
                <w:sz w:val="20"/>
                <w:szCs w:val="20"/>
              </w:rPr>
            </w:pPr>
            <w:r w:rsidRPr="00CD001D">
              <w:rPr>
                <w:sz w:val="20"/>
                <w:szCs w:val="20"/>
              </w:rPr>
              <w:t>5079</w:t>
            </w:r>
          </w:p>
        </w:tc>
        <w:tc>
          <w:tcPr>
            <w:tcW w:w="1050" w:type="dxa"/>
            <w:tcBorders>
              <w:top w:val="nil"/>
              <w:left w:val="nil"/>
            </w:tcBorders>
          </w:tcPr>
          <w:p w:rsidR="00CD001D" w:rsidRPr="00B13FEA" w:rsidRDefault="00CD001D" w:rsidP="00CD001D">
            <w:pPr>
              <w:rPr>
                <w:sz w:val="20"/>
                <w:szCs w:val="20"/>
                <w:highlight w:val="yellow"/>
              </w:rPr>
            </w:pPr>
            <w:r w:rsidRPr="00B13FEA">
              <w:rPr>
                <w:sz w:val="20"/>
                <w:szCs w:val="20"/>
                <w:highlight w:val="yellow"/>
              </w:rPr>
              <w:t>4854</w:t>
            </w:r>
          </w:p>
        </w:tc>
        <w:tc>
          <w:tcPr>
            <w:tcW w:w="1066" w:type="dxa"/>
            <w:tcBorders>
              <w:top w:val="nil"/>
              <w:left w:val="nil"/>
            </w:tcBorders>
          </w:tcPr>
          <w:p w:rsidR="00CD001D" w:rsidRPr="00CD001D" w:rsidRDefault="00CD001D" w:rsidP="00CD001D">
            <w:pPr>
              <w:rPr>
                <w:sz w:val="20"/>
                <w:szCs w:val="20"/>
              </w:rPr>
            </w:pPr>
            <w:r w:rsidRPr="00CD001D">
              <w:rPr>
                <w:sz w:val="20"/>
                <w:szCs w:val="20"/>
              </w:rPr>
              <w:t>5019</w:t>
            </w:r>
          </w:p>
        </w:tc>
        <w:tc>
          <w:tcPr>
            <w:tcW w:w="1066" w:type="dxa"/>
            <w:tcBorders>
              <w:top w:val="nil"/>
              <w:left w:val="nil"/>
            </w:tcBorders>
          </w:tcPr>
          <w:p w:rsidR="00CD001D" w:rsidRPr="00CD001D" w:rsidRDefault="00CD001D" w:rsidP="00CD001D">
            <w:pPr>
              <w:rPr>
                <w:sz w:val="20"/>
                <w:szCs w:val="20"/>
              </w:rPr>
            </w:pPr>
            <w:r w:rsidRPr="00CD001D">
              <w:rPr>
                <w:sz w:val="20"/>
                <w:szCs w:val="20"/>
              </w:rPr>
              <w:t>5179</w:t>
            </w:r>
          </w:p>
        </w:tc>
        <w:tc>
          <w:tcPr>
            <w:tcW w:w="1066" w:type="dxa"/>
            <w:tcBorders>
              <w:top w:val="nil"/>
              <w:left w:val="nil"/>
            </w:tcBorders>
          </w:tcPr>
          <w:p w:rsidR="00CD001D" w:rsidRPr="00CD001D" w:rsidRDefault="00CD001D" w:rsidP="00CD001D">
            <w:pPr>
              <w:rPr>
                <w:sz w:val="20"/>
                <w:szCs w:val="20"/>
              </w:rPr>
            </w:pPr>
            <w:r w:rsidRPr="00CD001D">
              <w:rPr>
                <w:sz w:val="20"/>
                <w:szCs w:val="20"/>
              </w:rPr>
              <w:t>5339</w:t>
            </w:r>
          </w:p>
        </w:tc>
        <w:tc>
          <w:tcPr>
            <w:tcW w:w="1066" w:type="dxa"/>
            <w:tcBorders>
              <w:top w:val="nil"/>
              <w:left w:val="nil"/>
            </w:tcBorders>
          </w:tcPr>
          <w:p w:rsidR="00CD001D" w:rsidRPr="00CD001D" w:rsidRDefault="00CD001D" w:rsidP="00CD001D">
            <w:pPr>
              <w:rPr>
                <w:sz w:val="20"/>
                <w:szCs w:val="20"/>
              </w:rPr>
            </w:pPr>
            <w:r w:rsidRPr="00CD001D">
              <w:rPr>
                <w:sz w:val="20"/>
                <w:szCs w:val="20"/>
              </w:rPr>
              <w:t>5511</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Доля налоговых и неналоговых доходов местного бюджета в общем объеме собственных доходов бюджета муниципального образования</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left w:val="nil"/>
            </w:tcBorders>
          </w:tcPr>
          <w:p w:rsidR="00CD001D" w:rsidRPr="00CD001D" w:rsidRDefault="00CD001D" w:rsidP="00CD001D">
            <w:pPr>
              <w:rPr>
                <w:sz w:val="20"/>
                <w:szCs w:val="20"/>
              </w:rPr>
            </w:pPr>
            <w:r w:rsidRPr="00CD001D">
              <w:rPr>
                <w:sz w:val="20"/>
                <w:szCs w:val="20"/>
              </w:rPr>
              <w:t>22.2</w:t>
            </w:r>
          </w:p>
        </w:tc>
        <w:tc>
          <w:tcPr>
            <w:tcW w:w="1066" w:type="dxa"/>
            <w:tcBorders>
              <w:left w:val="nil"/>
            </w:tcBorders>
          </w:tcPr>
          <w:p w:rsidR="00CD001D" w:rsidRPr="00CD001D" w:rsidRDefault="00CD001D" w:rsidP="00CD001D">
            <w:pPr>
              <w:rPr>
                <w:sz w:val="20"/>
                <w:szCs w:val="20"/>
              </w:rPr>
            </w:pPr>
            <w:r w:rsidRPr="00CD001D">
              <w:rPr>
                <w:sz w:val="20"/>
                <w:szCs w:val="20"/>
              </w:rPr>
              <w:t>19.7</w:t>
            </w:r>
          </w:p>
        </w:tc>
        <w:tc>
          <w:tcPr>
            <w:tcW w:w="966" w:type="dxa"/>
            <w:tcBorders>
              <w:left w:val="nil"/>
            </w:tcBorders>
          </w:tcPr>
          <w:p w:rsidR="00CD001D" w:rsidRPr="00CD001D" w:rsidRDefault="00CD001D" w:rsidP="00CD001D">
            <w:pPr>
              <w:rPr>
                <w:sz w:val="20"/>
                <w:szCs w:val="20"/>
              </w:rPr>
            </w:pPr>
            <w:r w:rsidRPr="00CD001D">
              <w:rPr>
                <w:sz w:val="20"/>
                <w:szCs w:val="20"/>
              </w:rPr>
              <w:t>22.4</w:t>
            </w:r>
          </w:p>
        </w:tc>
        <w:tc>
          <w:tcPr>
            <w:tcW w:w="1066" w:type="dxa"/>
            <w:tcBorders>
              <w:left w:val="nil"/>
            </w:tcBorders>
          </w:tcPr>
          <w:p w:rsidR="00CD001D" w:rsidRPr="00CD001D" w:rsidRDefault="00CD001D" w:rsidP="00CD001D">
            <w:pPr>
              <w:rPr>
                <w:sz w:val="20"/>
                <w:szCs w:val="20"/>
              </w:rPr>
            </w:pPr>
            <w:r w:rsidRPr="00CD001D">
              <w:rPr>
                <w:sz w:val="20"/>
                <w:szCs w:val="20"/>
              </w:rPr>
              <w:t>22.7</w:t>
            </w:r>
          </w:p>
        </w:tc>
        <w:tc>
          <w:tcPr>
            <w:tcW w:w="966" w:type="dxa"/>
            <w:tcBorders>
              <w:left w:val="nil"/>
            </w:tcBorders>
          </w:tcPr>
          <w:p w:rsidR="00CD001D" w:rsidRPr="00CD001D" w:rsidRDefault="00CD001D" w:rsidP="00CD001D">
            <w:pPr>
              <w:rPr>
                <w:sz w:val="20"/>
                <w:szCs w:val="20"/>
              </w:rPr>
            </w:pPr>
            <w:r w:rsidRPr="00CD001D">
              <w:rPr>
                <w:sz w:val="20"/>
                <w:szCs w:val="20"/>
              </w:rPr>
              <w:t>23</w:t>
            </w:r>
          </w:p>
        </w:tc>
        <w:tc>
          <w:tcPr>
            <w:tcW w:w="966" w:type="dxa"/>
            <w:tcBorders>
              <w:left w:val="nil"/>
            </w:tcBorders>
          </w:tcPr>
          <w:p w:rsidR="00CD001D" w:rsidRPr="00CD001D" w:rsidRDefault="00CD001D" w:rsidP="00CD001D">
            <w:pPr>
              <w:rPr>
                <w:sz w:val="20"/>
                <w:szCs w:val="20"/>
              </w:rPr>
            </w:pPr>
            <w:r w:rsidRPr="00CD001D">
              <w:rPr>
                <w:sz w:val="20"/>
                <w:szCs w:val="20"/>
              </w:rPr>
              <w:t>17.9</w:t>
            </w:r>
          </w:p>
        </w:tc>
        <w:tc>
          <w:tcPr>
            <w:tcW w:w="1050" w:type="dxa"/>
            <w:tcBorders>
              <w:left w:val="nil"/>
            </w:tcBorders>
          </w:tcPr>
          <w:p w:rsidR="00CD001D" w:rsidRPr="00B13FEA" w:rsidRDefault="00CD001D" w:rsidP="00CD001D">
            <w:pPr>
              <w:rPr>
                <w:sz w:val="20"/>
                <w:szCs w:val="20"/>
                <w:highlight w:val="yellow"/>
              </w:rPr>
            </w:pPr>
            <w:r w:rsidRPr="00B13FEA">
              <w:rPr>
                <w:sz w:val="20"/>
                <w:szCs w:val="20"/>
                <w:highlight w:val="yellow"/>
              </w:rPr>
              <w:t>25</w:t>
            </w:r>
          </w:p>
        </w:tc>
        <w:tc>
          <w:tcPr>
            <w:tcW w:w="1066" w:type="dxa"/>
            <w:tcBorders>
              <w:left w:val="nil"/>
            </w:tcBorders>
          </w:tcPr>
          <w:p w:rsidR="00CD001D" w:rsidRPr="00CD001D" w:rsidRDefault="00CD001D" w:rsidP="00CD001D">
            <w:pPr>
              <w:rPr>
                <w:sz w:val="20"/>
                <w:szCs w:val="20"/>
              </w:rPr>
            </w:pPr>
            <w:r w:rsidRPr="00CD001D">
              <w:rPr>
                <w:sz w:val="20"/>
                <w:szCs w:val="20"/>
              </w:rPr>
              <w:t>25</w:t>
            </w:r>
          </w:p>
        </w:tc>
        <w:tc>
          <w:tcPr>
            <w:tcW w:w="1066" w:type="dxa"/>
            <w:tcBorders>
              <w:left w:val="nil"/>
            </w:tcBorders>
          </w:tcPr>
          <w:p w:rsidR="00CD001D" w:rsidRPr="00CD001D" w:rsidRDefault="00CD001D" w:rsidP="00CD001D">
            <w:pPr>
              <w:rPr>
                <w:sz w:val="20"/>
                <w:szCs w:val="20"/>
              </w:rPr>
            </w:pPr>
            <w:r w:rsidRPr="00CD001D">
              <w:rPr>
                <w:sz w:val="20"/>
                <w:szCs w:val="20"/>
              </w:rPr>
              <w:t>25</w:t>
            </w:r>
          </w:p>
        </w:tc>
        <w:tc>
          <w:tcPr>
            <w:tcW w:w="1066" w:type="dxa"/>
            <w:tcBorders>
              <w:left w:val="nil"/>
            </w:tcBorders>
          </w:tcPr>
          <w:p w:rsidR="00CD001D" w:rsidRPr="00CD001D" w:rsidRDefault="00CD001D" w:rsidP="00CD001D">
            <w:pPr>
              <w:rPr>
                <w:sz w:val="20"/>
                <w:szCs w:val="20"/>
              </w:rPr>
            </w:pPr>
            <w:r w:rsidRPr="00CD001D">
              <w:rPr>
                <w:sz w:val="20"/>
                <w:szCs w:val="20"/>
              </w:rPr>
              <w:t>25</w:t>
            </w:r>
          </w:p>
        </w:tc>
        <w:tc>
          <w:tcPr>
            <w:tcW w:w="1066" w:type="dxa"/>
            <w:tcBorders>
              <w:left w:val="nil"/>
            </w:tcBorders>
          </w:tcPr>
          <w:p w:rsidR="00CD001D" w:rsidRPr="00CD001D" w:rsidRDefault="00CD001D" w:rsidP="00CD001D">
            <w:pPr>
              <w:rPr>
                <w:sz w:val="20"/>
                <w:szCs w:val="20"/>
              </w:rPr>
            </w:pPr>
            <w:r w:rsidRPr="00CD001D">
              <w:rPr>
                <w:sz w:val="20"/>
                <w:szCs w:val="20"/>
              </w:rPr>
              <w:t>25</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Темп роста налоговых и неналоговых доходов бюджета муниципального образования по отношению к предыдущему году (в сопоставимых условиях)</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 к пред. году</w:t>
            </w:r>
          </w:p>
        </w:tc>
        <w:tc>
          <w:tcPr>
            <w:tcW w:w="1067" w:type="dxa"/>
            <w:tcBorders>
              <w:top w:val="nil"/>
              <w:left w:val="nil"/>
            </w:tcBorders>
          </w:tcPr>
          <w:p w:rsidR="00CD001D" w:rsidRPr="00CD001D" w:rsidRDefault="00CD001D" w:rsidP="00CD001D">
            <w:pPr>
              <w:rPr>
                <w:sz w:val="20"/>
                <w:szCs w:val="20"/>
              </w:rPr>
            </w:pPr>
            <w:r w:rsidRPr="00CD001D">
              <w:rPr>
                <w:sz w:val="20"/>
                <w:szCs w:val="20"/>
              </w:rPr>
              <w:t>107.8</w:t>
            </w:r>
          </w:p>
        </w:tc>
        <w:tc>
          <w:tcPr>
            <w:tcW w:w="1066" w:type="dxa"/>
            <w:tcBorders>
              <w:top w:val="nil"/>
              <w:left w:val="nil"/>
            </w:tcBorders>
          </w:tcPr>
          <w:p w:rsidR="00CD001D" w:rsidRPr="00CD001D" w:rsidRDefault="00CD001D" w:rsidP="00CD001D">
            <w:pPr>
              <w:rPr>
                <w:sz w:val="20"/>
                <w:szCs w:val="20"/>
              </w:rPr>
            </w:pPr>
            <w:r w:rsidRPr="00CD001D">
              <w:rPr>
                <w:sz w:val="20"/>
                <w:szCs w:val="20"/>
              </w:rPr>
              <w:t>109.9</w:t>
            </w:r>
          </w:p>
        </w:tc>
        <w:tc>
          <w:tcPr>
            <w:tcW w:w="966" w:type="dxa"/>
            <w:tcBorders>
              <w:top w:val="nil"/>
              <w:left w:val="nil"/>
            </w:tcBorders>
          </w:tcPr>
          <w:p w:rsidR="00CD001D" w:rsidRPr="00CD001D" w:rsidRDefault="00CD001D" w:rsidP="00CD001D">
            <w:pPr>
              <w:rPr>
                <w:sz w:val="20"/>
                <w:szCs w:val="20"/>
              </w:rPr>
            </w:pPr>
            <w:r w:rsidRPr="00CD001D">
              <w:rPr>
                <w:sz w:val="20"/>
                <w:szCs w:val="20"/>
              </w:rPr>
              <w:t>102.1</w:t>
            </w:r>
          </w:p>
        </w:tc>
        <w:tc>
          <w:tcPr>
            <w:tcW w:w="1066" w:type="dxa"/>
            <w:tcBorders>
              <w:top w:val="nil"/>
              <w:left w:val="nil"/>
            </w:tcBorders>
          </w:tcPr>
          <w:p w:rsidR="00CD001D" w:rsidRPr="00CD001D" w:rsidRDefault="00CD001D" w:rsidP="00CD001D">
            <w:pPr>
              <w:rPr>
                <w:sz w:val="20"/>
                <w:szCs w:val="20"/>
              </w:rPr>
            </w:pPr>
            <w:r w:rsidRPr="00CD001D">
              <w:rPr>
                <w:sz w:val="20"/>
                <w:szCs w:val="20"/>
              </w:rPr>
              <w:t>98.3</w:t>
            </w:r>
          </w:p>
        </w:tc>
        <w:tc>
          <w:tcPr>
            <w:tcW w:w="966" w:type="dxa"/>
            <w:tcBorders>
              <w:top w:val="nil"/>
              <w:left w:val="nil"/>
            </w:tcBorders>
          </w:tcPr>
          <w:p w:rsidR="00CD001D" w:rsidRPr="00CD001D" w:rsidRDefault="00CD001D" w:rsidP="00CD001D">
            <w:pPr>
              <w:rPr>
                <w:sz w:val="20"/>
                <w:szCs w:val="20"/>
              </w:rPr>
            </w:pPr>
            <w:r w:rsidRPr="00CD001D">
              <w:rPr>
                <w:sz w:val="20"/>
                <w:szCs w:val="20"/>
              </w:rPr>
              <w:t>103.3</w:t>
            </w:r>
          </w:p>
        </w:tc>
        <w:tc>
          <w:tcPr>
            <w:tcW w:w="966" w:type="dxa"/>
            <w:tcBorders>
              <w:top w:val="nil"/>
              <w:left w:val="nil"/>
            </w:tcBorders>
          </w:tcPr>
          <w:p w:rsidR="00CD001D" w:rsidRPr="00CD001D" w:rsidRDefault="00CD001D" w:rsidP="00CD001D">
            <w:pPr>
              <w:rPr>
                <w:sz w:val="20"/>
                <w:szCs w:val="20"/>
              </w:rPr>
            </w:pPr>
            <w:r w:rsidRPr="00CD001D">
              <w:rPr>
                <w:sz w:val="20"/>
                <w:szCs w:val="20"/>
              </w:rPr>
              <w:t>105.4</w:t>
            </w:r>
          </w:p>
        </w:tc>
        <w:tc>
          <w:tcPr>
            <w:tcW w:w="1050" w:type="dxa"/>
            <w:tcBorders>
              <w:top w:val="nil"/>
              <w:left w:val="nil"/>
            </w:tcBorders>
          </w:tcPr>
          <w:p w:rsidR="00CD001D" w:rsidRPr="00CD001D" w:rsidRDefault="00CD001D" w:rsidP="00CD001D">
            <w:pPr>
              <w:rPr>
                <w:sz w:val="20"/>
                <w:szCs w:val="20"/>
              </w:rPr>
            </w:pPr>
            <w:r w:rsidRPr="00CD001D">
              <w:rPr>
                <w:sz w:val="20"/>
                <w:szCs w:val="20"/>
              </w:rPr>
              <w:t>103.2</w:t>
            </w:r>
          </w:p>
        </w:tc>
        <w:tc>
          <w:tcPr>
            <w:tcW w:w="1066" w:type="dxa"/>
            <w:tcBorders>
              <w:top w:val="nil"/>
              <w:left w:val="nil"/>
            </w:tcBorders>
          </w:tcPr>
          <w:p w:rsidR="00CD001D" w:rsidRPr="00CD001D" w:rsidRDefault="00CD001D" w:rsidP="00CD001D">
            <w:pPr>
              <w:rPr>
                <w:sz w:val="20"/>
                <w:szCs w:val="20"/>
              </w:rPr>
            </w:pPr>
            <w:r w:rsidRPr="00CD001D">
              <w:rPr>
                <w:sz w:val="20"/>
                <w:szCs w:val="20"/>
              </w:rPr>
              <w:t>103.4</w:t>
            </w:r>
          </w:p>
        </w:tc>
        <w:tc>
          <w:tcPr>
            <w:tcW w:w="1066" w:type="dxa"/>
            <w:tcBorders>
              <w:top w:val="nil"/>
              <w:left w:val="nil"/>
            </w:tcBorders>
          </w:tcPr>
          <w:p w:rsidR="00CD001D" w:rsidRPr="00CD001D" w:rsidRDefault="00CD001D" w:rsidP="00CD001D">
            <w:pPr>
              <w:rPr>
                <w:sz w:val="20"/>
                <w:szCs w:val="20"/>
              </w:rPr>
            </w:pPr>
            <w:r w:rsidRPr="00CD001D">
              <w:rPr>
                <w:sz w:val="20"/>
                <w:szCs w:val="20"/>
              </w:rPr>
              <w:t>103.2</w:t>
            </w:r>
          </w:p>
        </w:tc>
        <w:tc>
          <w:tcPr>
            <w:tcW w:w="1066" w:type="dxa"/>
            <w:tcBorders>
              <w:top w:val="nil"/>
              <w:left w:val="nil"/>
            </w:tcBorders>
          </w:tcPr>
          <w:p w:rsidR="00CD001D" w:rsidRPr="00CD001D" w:rsidRDefault="00CD001D" w:rsidP="00CD001D">
            <w:pPr>
              <w:rPr>
                <w:sz w:val="20"/>
                <w:szCs w:val="20"/>
              </w:rPr>
            </w:pPr>
            <w:r w:rsidRPr="00CD001D">
              <w:rPr>
                <w:sz w:val="20"/>
                <w:szCs w:val="20"/>
              </w:rPr>
              <w:t>103.1</w:t>
            </w:r>
          </w:p>
        </w:tc>
        <w:tc>
          <w:tcPr>
            <w:tcW w:w="1066" w:type="dxa"/>
            <w:tcBorders>
              <w:top w:val="nil"/>
              <w:left w:val="nil"/>
            </w:tcBorders>
          </w:tcPr>
          <w:p w:rsidR="00CD001D" w:rsidRPr="00CD001D" w:rsidRDefault="00CD001D" w:rsidP="00CD001D">
            <w:pPr>
              <w:rPr>
                <w:sz w:val="20"/>
                <w:szCs w:val="20"/>
              </w:rPr>
            </w:pPr>
            <w:r w:rsidRPr="00CD001D">
              <w:rPr>
                <w:sz w:val="20"/>
                <w:szCs w:val="20"/>
              </w:rPr>
              <w:t>103.2</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Прибыль (+), убыток (-) - до налогообложения</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тыс.руб.</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101664</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-67533</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-40241</w:t>
            </w:r>
          </w:p>
        </w:tc>
        <w:tc>
          <w:tcPr>
            <w:tcW w:w="1066" w:type="dxa"/>
            <w:tcBorders>
              <w:top w:val="nil"/>
              <w:left w:val="nil"/>
            </w:tcBorders>
          </w:tcPr>
          <w:p w:rsidR="00CD001D" w:rsidRPr="00CD001D" w:rsidRDefault="00CD001D" w:rsidP="00CD001D">
            <w:pPr>
              <w:rPr>
                <w:sz w:val="20"/>
                <w:szCs w:val="20"/>
              </w:rPr>
            </w:pPr>
            <w:r w:rsidRPr="00CD001D">
              <w:rPr>
                <w:sz w:val="20"/>
                <w:szCs w:val="20"/>
              </w:rPr>
              <w:t>-3384502</w:t>
            </w:r>
          </w:p>
        </w:tc>
        <w:tc>
          <w:tcPr>
            <w:tcW w:w="966" w:type="dxa"/>
            <w:tcBorders>
              <w:top w:val="nil"/>
              <w:left w:val="nil"/>
            </w:tcBorders>
          </w:tcPr>
          <w:p w:rsidR="00CD001D" w:rsidRPr="00CD001D" w:rsidRDefault="00CD001D" w:rsidP="00CD001D">
            <w:pPr>
              <w:rPr>
                <w:sz w:val="20"/>
                <w:szCs w:val="20"/>
              </w:rPr>
            </w:pPr>
            <w:r w:rsidRPr="00CD001D">
              <w:rPr>
                <w:sz w:val="20"/>
                <w:szCs w:val="20"/>
              </w:rPr>
              <w:t>91930</w:t>
            </w:r>
          </w:p>
        </w:tc>
        <w:tc>
          <w:tcPr>
            <w:tcW w:w="966" w:type="dxa"/>
            <w:tcBorders>
              <w:top w:val="nil"/>
              <w:left w:val="nil"/>
            </w:tcBorders>
          </w:tcPr>
          <w:p w:rsidR="00CD001D" w:rsidRPr="00CD001D" w:rsidRDefault="00CD001D" w:rsidP="00CD001D">
            <w:pPr>
              <w:rPr>
                <w:sz w:val="20"/>
                <w:szCs w:val="20"/>
              </w:rPr>
            </w:pPr>
            <w:r w:rsidRPr="00CD001D">
              <w:rPr>
                <w:sz w:val="20"/>
                <w:szCs w:val="20"/>
              </w:rPr>
              <w:t>104001</w:t>
            </w:r>
          </w:p>
        </w:tc>
        <w:tc>
          <w:tcPr>
            <w:tcW w:w="1050" w:type="dxa"/>
            <w:tcBorders>
              <w:top w:val="nil"/>
              <w:left w:val="nil"/>
            </w:tcBorders>
          </w:tcPr>
          <w:p w:rsidR="00CD001D" w:rsidRPr="00CD001D" w:rsidRDefault="00CD001D" w:rsidP="00CD001D">
            <w:pPr>
              <w:rPr>
                <w:sz w:val="20"/>
                <w:szCs w:val="20"/>
              </w:rPr>
            </w:pPr>
            <w:r w:rsidRPr="00CD001D">
              <w:rPr>
                <w:sz w:val="20"/>
                <w:szCs w:val="20"/>
              </w:rPr>
              <w:t>118077</w:t>
            </w:r>
          </w:p>
        </w:tc>
        <w:tc>
          <w:tcPr>
            <w:tcW w:w="1066" w:type="dxa"/>
            <w:tcBorders>
              <w:top w:val="nil"/>
              <w:left w:val="nil"/>
            </w:tcBorders>
          </w:tcPr>
          <w:p w:rsidR="00CD001D" w:rsidRPr="00CD001D" w:rsidRDefault="00CD001D" w:rsidP="00CD001D">
            <w:pPr>
              <w:rPr>
                <w:sz w:val="20"/>
                <w:szCs w:val="20"/>
              </w:rPr>
            </w:pPr>
            <w:r w:rsidRPr="00CD001D">
              <w:rPr>
                <w:sz w:val="20"/>
                <w:szCs w:val="20"/>
              </w:rPr>
              <w:t>126423</w:t>
            </w:r>
          </w:p>
        </w:tc>
        <w:tc>
          <w:tcPr>
            <w:tcW w:w="1066" w:type="dxa"/>
            <w:tcBorders>
              <w:top w:val="nil"/>
              <w:left w:val="nil"/>
            </w:tcBorders>
          </w:tcPr>
          <w:p w:rsidR="00CD001D" w:rsidRPr="00CD001D" w:rsidRDefault="00CD001D" w:rsidP="00CD001D">
            <w:pPr>
              <w:rPr>
                <w:sz w:val="20"/>
                <w:szCs w:val="20"/>
              </w:rPr>
            </w:pPr>
            <w:r w:rsidRPr="00CD001D">
              <w:rPr>
                <w:sz w:val="20"/>
                <w:szCs w:val="20"/>
              </w:rPr>
              <w:t>134797</w:t>
            </w:r>
          </w:p>
        </w:tc>
        <w:tc>
          <w:tcPr>
            <w:tcW w:w="1066" w:type="dxa"/>
            <w:tcBorders>
              <w:top w:val="nil"/>
              <w:left w:val="nil"/>
            </w:tcBorders>
          </w:tcPr>
          <w:p w:rsidR="00CD001D" w:rsidRPr="00CD001D" w:rsidRDefault="00CD001D" w:rsidP="00CD001D">
            <w:pPr>
              <w:rPr>
                <w:sz w:val="20"/>
                <w:szCs w:val="20"/>
              </w:rPr>
            </w:pPr>
            <w:r w:rsidRPr="00CD001D">
              <w:rPr>
                <w:sz w:val="20"/>
                <w:szCs w:val="20"/>
              </w:rPr>
              <w:t>148813</w:t>
            </w:r>
          </w:p>
        </w:tc>
        <w:tc>
          <w:tcPr>
            <w:tcW w:w="1066" w:type="dxa"/>
            <w:tcBorders>
              <w:top w:val="nil"/>
              <w:left w:val="nil"/>
            </w:tcBorders>
          </w:tcPr>
          <w:p w:rsidR="00CD001D" w:rsidRPr="00CD001D" w:rsidRDefault="00CD001D" w:rsidP="00CD001D">
            <w:pPr>
              <w:rPr>
                <w:sz w:val="20"/>
                <w:szCs w:val="20"/>
              </w:rPr>
            </w:pPr>
            <w:r w:rsidRPr="00CD001D">
              <w:rPr>
                <w:sz w:val="20"/>
                <w:szCs w:val="20"/>
              </w:rPr>
              <w:t>156250</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в том числе по виду деят-ти "сельское, лесное хозяйство, охота, рыболовство и рыбоводство"</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тыс.руб.</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90187</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-93398</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-47957</w:t>
            </w:r>
          </w:p>
        </w:tc>
        <w:tc>
          <w:tcPr>
            <w:tcW w:w="1066" w:type="dxa"/>
            <w:tcBorders>
              <w:top w:val="nil"/>
              <w:left w:val="nil"/>
            </w:tcBorders>
          </w:tcPr>
          <w:p w:rsidR="00CD001D" w:rsidRPr="00CD001D" w:rsidRDefault="00CD001D" w:rsidP="00CD001D">
            <w:pPr>
              <w:rPr>
                <w:sz w:val="20"/>
                <w:szCs w:val="20"/>
              </w:rPr>
            </w:pPr>
            <w:r w:rsidRPr="00CD001D">
              <w:rPr>
                <w:sz w:val="20"/>
                <w:szCs w:val="20"/>
              </w:rPr>
              <w:t>-361219</w:t>
            </w:r>
          </w:p>
        </w:tc>
        <w:tc>
          <w:tcPr>
            <w:tcW w:w="966" w:type="dxa"/>
            <w:tcBorders>
              <w:top w:val="nil"/>
              <w:left w:val="nil"/>
            </w:tcBorders>
          </w:tcPr>
          <w:p w:rsidR="00CD001D" w:rsidRPr="00CD001D" w:rsidRDefault="00CD001D" w:rsidP="00CD001D">
            <w:pPr>
              <w:rPr>
                <w:sz w:val="20"/>
                <w:szCs w:val="20"/>
              </w:rPr>
            </w:pPr>
            <w:r w:rsidRPr="00CD001D">
              <w:rPr>
                <w:sz w:val="20"/>
                <w:szCs w:val="20"/>
              </w:rPr>
              <w:t>89760</w:t>
            </w:r>
          </w:p>
        </w:tc>
        <w:tc>
          <w:tcPr>
            <w:tcW w:w="966" w:type="dxa"/>
            <w:tcBorders>
              <w:top w:val="nil"/>
              <w:left w:val="nil"/>
            </w:tcBorders>
          </w:tcPr>
          <w:p w:rsidR="00CD001D" w:rsidRPr="00CD001D" w:rsidRDefault="00CD001D" w:rsidP="00CD001D">
            <w:pPr>
              <w:rPr>
                <w:sz w:val="20"/>
                <w:szCs w:val="20"/>
              </w:rPr>
            </w:pPr>
            <w:r w:rsidRPr="00CD001D">
              <w:rPr>
                <w:sz w:val="20"/>
                <w:szCs w:val="20"/>
              </w:rPr>
              <w:t>101550</w:t>
            </w:r>
          </w:p>
        </w:tc>
        <w:tc>
          <w:tcPr>
            <w:tcW w:w="1050" w:type="dxa"/>
            <w:tcBorders>
              <w:top w:val="nil"/>
              <w:left w:val="nil"/>
            </w:tcBorders>
          </w:tcPr>
          <w:p w:rsidR="00CD001D" w:rsidRPr="00CD001D" w:rsidRDefault="00CD001D" w:rsidP="00CD001D">
            <w:pPr>
              <w:rPr>
                <w:sz w:val="20"/>
                <w:szCs w:val="20"/>
              </w:rPr>
            </w:pPr>
            <w:r w:rsidRPr="00CD001D">
              <w:rPr>
                <w:sz w:val="20"/>
                <w:szCs w:val="20"/>
              </w:rPr>
              <w:t>115455</w:t>
            </w:r>
          </w:p>
        </w:tc>
        <w:tc>
          <w:tcPr>
            <w:tcW w:w="1066" w:type="dxa"/>
            <w:tcBorders>
              <w:top w:val="nil"/>
              <w:left w:val="nil"/>
            </w:tcBorders>
          </w:tcPr>
          <w:p w:rsidR="00CD001D" w:rsidRPr="00CD001D" w:rsidRDefault="00CD001D" w:rsidP="00CD001D">
            <w:pPr>
              <w:rPr>
                <w:sz w:val="20"/>
                <w:szCs w:val="20"/>
              </w:rPr>
            </w:pPr>
            <w:r w:rsidRPr="00CD001D">
              <w:rPr>
                <w:sz w:val="20"/>
                <w:szCs w:val="20"/>
              </w:rPr>
              <w:t>123570</w:t>
            </w:r>
          </w:p>
        </w:tc>
        <w:tc>
          <w:tcPr>
            <w:tcW w:w="1066" w:type="dxa"/>
            <w:tcBorders>
              <w:top w:val="nil"/>
              <w:left w:val="nil"/>
            </w:tcBorders>
          </w:tcPr>
          <w:p w:rsidR="00CD001D" w:rsidRPr="00CD001D" w:rsidRDefault="00CD001D" w:rsidP="00CD001D">
            <w:pPr>
              <w:rPr>
                <w:sz w:val="20"/>
                <w:szCs w:val="20"/>
              </w:rPr>
            </w:pPr>
            <w:r w:rsidRPr="00CD001D">
              <w:rPr>
                <w:sz w:val="20"/>
                <w:szCs w:val="20"/>
              </w:rPr>
              <w:t>131735</w:t>
            </w:r>
          </w:p>
        </w:tc>
        <w:tc>
          <w:tcPr>
            <w:tcW w:w="1066" w:type="dxa"/>
            <w:tcBorders>
              <w:top w:val="nil"/>
              <w:left w:val="nil"/>
            </w:tcBorders>
          </w:tcPr>
          <w:p w:rsidR="00CD001D" w:rsidRPr="00CD001D" w:rsidRDefault="00CD001D" w:rsidP="00CD001D">
            <w:pPr>
              <w:rPr>
                <w:sz w:val="20"/>
                <w:szCs w:val="20"/>
              </w:rPr>
            </w:pPr>
            <w:r w:rsidRPr="00CD001D">
              <w:rPr>
                <w:sz w:val="20"/>
                <w:szCs w:val="20"/>
              </w:rPr>
              <w:t>145638</w:t>
            </w:r>
          </w:p>
        </w:tc>
        <w:tc>
          <w:tcPr>
            <w:tcW w:w="1066" w:type="dxa"/>
            <w:tcBorders>
              <w:top w:val="nil"/>
              <w:left w:val="nil"/>
            </w:tcBorders>
          </w:tcPr>
          <w:p w:rsidR="00CD001D" w:rsidRPr="00CD001D" w:rsidRDefault="00CD001D" w:rsidP="00CD001D">
            <w:pPr>
              <w:rPr>
                <w:sz w:val="20"/>
                <w:szCs w:val="20"/>
              </w:rPr>
            </w:pPr>
            <w:r w:rsidRPr="00CD001D">
              <w:rPr>
                <w:sz w:val="20"/>
                <w:szCs w:val="20"/>
              </w:rPr>
              <w:t>152920</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lastRenderedPageBreak/>
              <w:t xml:space="preserve">Прибыль прибыльных организаций </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тыс.руб.</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159500</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148168</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103424</w:t>
            </w:r>
          </w:p>
        </w:tc>
        <w:tc>
          <w:tcPr>
            <w:tcW w:w="1066" w:type="dxa"/>
            <w:tcBorders>
              <w:left w:val="nil"/>
            </w:tcBorders>
          </w:tcPr>
          <w:p w:rsidR="00CD001D" w:rsidRPr="00CD001D" w:rsidRDefault="00CD001D" w:rsidP="00CD001D">
            <w:pPr>
              <w:rPr>
                <w:sz w:val="20"/>
                <w:szCs w:val="20"/>
              </w:rPr>
            </w:pPr>
            <w:r w:rsidRPr="00CD001D">
              <w:rPr>
                <w:sz w:val="20"/>
                <w:szCs w:val="20"/>
              </w:rPr>
              <w:t>116874</w:t>
            </w:r>
          </w:p>
        </w:tc>
        <w:tc>
          <w:tcPr>
            <w:tcW w:w="966" w:type="dxa"/>
            <w:tcBorders>
              <w:left w:val="nil"/>
            </w:tcBorders>
          </w:tcPr>
          <w:p w:rsidR="00CD001D" w:rsidRPr="00CD001D" w:rsidRDefault="00CD001D" w:rsidP="00CD001D">
            <w:pPr>
              <w:rPr>
                <w:sz w:val="20"/>
                <w:szCs w:val="20"/>
              </w:rPr>
            </w:pPr>
            <w:r w:rsidRPr="00CD001D">
              <w:rPr>
                <w:sz w:val="20"/>
                <w:szCs w:val="20"/>
              </w:rPr>
              <w:t>144316</w:t>
            </w:r>
          </w:p>
        </w:tc>
        <w:tc>
          <w:tcPr>
            <w:tcW w:w="966" w:type="dxa"/>
            <w:tcBorders>
              <w:left w:val="nil"/>
            </w:tcBorders>
          </w:tcPr>
          <w:p w:rsidR="00CD001D" w:rsidRPr="00CD001D" w:rsidRDefault="00CD001D" w:rsidP="00CD001D">
            <w:pPr>
              <w:rPr>
                <w:sz w:val="20"/>
                <w:szCs w:val="20"/>
              </w:rPr>
            </w:pPr>
            <w:r w:rsidRPr="00CD001D">
              <w:rPr>
                <w:sz w:val="20"/>
                <w:szCs w:val="20"/>
              </w:rPr>
              <w:t>155986</w:t>
            </w:r>
          </w:p>
        </w:tc>
        <w:tc>
          <w:tcPr>
            <w:tcW w:w="1050" w:type="dxa"/>
            <w:tcBorders>
              <w:left w:val="nil"/>
            </w:tcBorders>
          </w:tcPr>
          <w:p w:rsidR="00CD001D" w:rsidRPr="00AC0FFA" w:rsidRDefault="00CD001D" w:rsidP="00CD001D">
            <w:pPr>
              <w:rPr>
                <w:sz w:val="20"/>
                <w:szCs w:val="20"/>
                <w:highlight w:val="yellow"/>
              </w:rPr>
            </w:pPr>
            <w:r w:rsidRPr="00AC0FFA">
              <w:rPr>
                <w:sz w:val="20"/>
                <w:szCs w:val="20"/>
                <w:highlight w:val="yellow"/>
              </w:rPr>
              <w:t>170212</w:t>
            </w:r>
          </w:p>
        </w:tc>
        <w:tc>
          <w:tcPr>
            <w:tcW w:w="1066" w:type="dxa"/>
            <w:tcBorders>
              <w:left w:val="nil"/>
            </w:tcBorders>
          </w:tcPr>
          <w:p w:rsidR="00CD001D" w:rsidRPr="00CD001D" w:rsidRDefault="00CD001D" w:rsidP="00CD001D">
            <w:pPr>
              <w:rPr>
                <w:sz w:val="20"/>
                <w:szCs w:val="20"/>
              </w:rPr>
            </w:pPr>
            <w:r w:rsidRPr="00CD001D">
              <w:rPr>
                <w:sz w:val="20"/>
                <w:szCs w:val="20"/>
              </w:rPr>
              <w:t>178558</w:t>
            </w:r>
          </w:p>
        </w:tc>
        <w:tc>
          <w:tcPr>
            <w:tcW w:w="1066" w:type="dxa"/>
            <w:tcBorders>
              <w:left w:val="nil"/>
            </w:tcBorders>
          </w:tcPr>
          <w:p w:rsidR="00CD001D" w:rsidRPr="00CD001D" w:rsidRDefault="00CD001D" w:rsidP="00CD001D">
            <w:pPr>
              <w:rPr>
                <w:sz w:val="20"/>
                <w:szCs w:val="20"/>
              </w:rPr>
            </w:pPr>
            <w:r w:rsidRPr="00CD001D">
              <w:rPr>
                <w:sz w:val="20"/>
                <w:szCs w:val="20"/>
              </w:rPr>
              <w:t>186932</w:t>
            </w:r>
          </w:p>
        </w:tc>
        <w:tc>
          <w:tcPr>
            <w:tcW w:w="1066" w:type="dxa"/>
            <w:tcBorders>
              <w:left w:val="nil"/>
            </w:tcBorders>
          </w:tcPr>
          <w:p w:rsidR="00CD001D" w:rsidRPr="00CD001D" w:rsidRDefault="00CD001D" w:rsidP="00CD001D">
            <w:pPr>
              <w:rPr>
                <w:sz w:val="20"/>
                <w:szCs w:val="20"/>
              </w:rPr>
            </w:pPr>
            <w:r w:rsidRPr="00CD001D">
              <w:rPr>
                <w:sz w:val="20"/>
                <w:szCs w:val="20"/>
              </w:rPr>
              <w:t>200948</w:t>
            </w:r>
          </w:p>
        </w:tc>
        <w:tc>
          <w:tcPr>
            <w:tcW w:w="1066" w:type="dxa"/>
            <w:tcBorders>
              <w:left w:val="nil"/>
            </w:tcBorders>
          </w:tcPr>
          <w:p w:rsidR="00CD001D" w:rsidRPr="00CD001D" w:rsidRDefault="00CD001D" w:rsidP="00CD001D">
            <w:pPr>
              <w:rPr>
                <w:sz w:val="20"/>
                <w:szCs w:val="20"/>
              </w:rPr>
            </w:pPr>
            <w:r w:rsidRPr="00CD001D">
              <w:rPr>
                <w:sz w:val="20"/>
                <w:szCs w:val="20"/>
              </w:rPr>
              <w:t>206976</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в том числе по виду деят-ти "сельское, лесное хозяйство, охота, рыболовство и рыбоводство"</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тыс.руб.</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131099</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110366</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52258</w:t>
            </w:r>
          </w:p>
        </w:tc>
        <w:tc>
          <w:tcPr>
            <w:tcW w:w="1066" w:type="dxa"/>
            <w:tcBorders>
              <w:top w:val="nil"/>
              <w:left w:val="nil"/>
            </w:tcBorders>
          </w:tcPr>
          <w:p w:rsidR="00CD001D" w:rsidRPr="00CD001D" w:rsidRDefault="00CD001D" w:rsidP="00CD001D">
            <w:pPr>
              <w:rPr>
                <w:sz w:val="20"/>
                <w:szCs w:val="20"/>
              </w:rPr>
            </w:pPr>
            <w:r w:rsidRPr="00CD001D">
              <w:rPr>
                <w:sz w:val="20"/>
                <w:szCs w:val="20"/>
              </w:rPr>
              <w:t>67558</w:t>
            </w:r>
          </w:p>
        </w:tc>
        <w:tc>
          <w:tcPr>
            <w:tcW w:w="966" w:type="dxa"/>
            <w:tcBorders>
              <w:top w:val="nil"/>
              <w:left w:val="nil"/>
            </w:tcBorders>
          </w:tcPr>
          <w:p w:rsidR="00CD001D" w:rsidRPr="00CD001D" w:rsidRDefault="00CD001D" w:rsidP="00CD001D">
            <w:pPr>
              <w:rPr>
                <w:sz w:val="20"/>
                <w:szCs w:val="20"/>
              </w:rPr>
            </w:pPr>
            <w:r w:rsidRPr="00CD001D">
              <w:rPr>
                <w:sz w:val="20"/>
                <w:szCs w:val="20"/>
              </w:rPr>
              <w:t>91683</w:t>
            </w:r>
          </w:p>
        </w:tc>
        <w:tc>
          <w:tcPr>
            <w:tcW w:w="966" w:type="dxa"/>
            <w:tcBorders>
              <w:top w:val="nil"/>
              <w:left w:val="nil"/>
            </w:tcBorders>
          </w:tcPr>
          <w:p w:rsidR="00CD001D" w:rsidRPr="00CD001D" w:rsidRDefault="00CD001D" w:rsidP="00CD001D">
            <w:pPr>
              <w:rPr>
                <w:sz w:val="20"/>
                <w:szCs w:val="20"/>
              </w:rPr>
            </w:pPr>
            <w:r w:rsidRPr="00CD001D">
              <w:rPr>
                <w:sz w:val="20"/>
                <w:szCs w:val="20"/>
              </w:rPr>
              <w:t>103456</w:t>
            </w:r>
          </w:p>
        </w:tc>
        <w:tc>
          <w:tcPr>
            <w:tcW w:w="1050" w:type="dxa"/>
            <w:tcBorders>
              <w:top w:val="nil"/>
              <w:left w:val="nil"/>
            </w:tcBorders>
          </w:tcPr>
          <w:p w:rsidR="00CD001D" w:rsidRPr="00AC0FFA" w:rsidRDefault="00CD001D" w:rsidP="00CD001D">
            <w:pPr>
              <w:rPr>
                <w:sz w:val="20"/>
                <w:szCs w:val="20"/>
                <w:highlight w:val="yellow"/>
              </w:rPr>
            </w:pPr>
            <w:r w:rsidRPr="00AC0FFA">
              <w:rPr>
                <w:sz w:val="20"/>
                <w:szCs w:val="20"/>
                <w:highlight w:val="yellow"/>
              </w:rPr>
              <w:t>117369</w:t>
            </w:r>
          </w:p>
        </w:tc>
        <w:tc>
          <w:tcPr>
            <w:tcW w:w="1066" w:type="dxa"/>
            <w:tcBorders>
              <w:top w:val="nil"/>
              <w:left w:val="nil"/>
            </w:tcBorders>
          </w:tcPr>
          <w:p w:rsidR="00CD001D" w:rsidRPr="00CD001D" w:rsidRDefault="00CD001D" w:rsidP="00CD001D">
            <w:pPr>
              <w:rPr>
                <w:sz w:val="20"/>
                <w:szCs w:val="20"/>
              </w:rPr>
            </w:pPr>
            <w:r w:rsidRPr="00CD001D">
              <w:rPr>
                <w:sz w:val="20"/>
                <w:szCs w:val="20"/>
              </w:rPr>
              <w:t>125484</w:t>
            </w:r>
          </w:p>
        </w:tc>
        <w:tc>
          <w:tcPr>
            <w:tcW w:w="1066" w:type="dxa"/>
            <w:tcBorders>
              <w:top w:val="nil"/>
              <w:left w:val="nil"/>
            </w:tcBorders>
          </w:tcPr>
          <w:p w:rsidR="00CD001D" w:rsidRPr="00CD001D" w:rsidRDefault="00CD001D" w:rsidP="00CD001D">
            <w:pPr>
              <w:rPr>
                <w:sz w:val="20"/>
                <w:szCs w:val="20"/>
              </w:rPr>
            </w:pPr>
            <w:r w:rsidRPr="00CD001D">
              <w:rPr>
                <w:sz w:val="20"/>
                <w:szCs w:val="20"/>
              </w:rPr>
              <w:t>133649</w:t>
            </w:r>
          </w:p>
        </w:tc>
        <w:tc>
          <w:tcPr>
            <w:tcW w:w="1066" w:type="dxa"/>
            <w:tcBorders>
              <w:top w:val="nil"/>
              <w:left w:val="nil"/>
            </w:tcBorders>
          </w:tcPr>
          <w:p w:rsidR="00CD001D" w:rsidRPr="00CD001D" w:rsidRDefault="00CD001D" w:rsidP="00CD001D">
            <w:pPr>
              <w:rPr>
                <w:sz w:val="20"/>
                <w:szCs w:val="20"/>
              </w:rPr>
            </w:pPr>
            <w:r w:rsidRPr="00CD001D">
              <w:rPr>
                <w:sz w:val="20"/>
                <w:szCs w:val="20"/>
              </w:rPr>
              <w:t>147552</w:t>
            </w:r>
          </w:p>
        </w:tc>
        <w:tc>
          <w:tcPr>
            <w:tcW w:w="1066" w:type="dxa"/>
            <w:tcBorders>
              <w:top w:val="nil"/>
              <w:left w:val="nil"/>
            </w:tcBorders>
          </w:tcPr>
          <w:p w:rsidR="00CD001D" w:rsidRPr="00CD001D" w:rsidRDefault="00CD001D" w:rsidP="00CD001D">
            <w:pPr>
              <w:rPr>
                <w:sz w:val="20"/>
                <w:szCs w:val="20"/>
              </w:rPr>
            </w:pPr>
            <w:r w:rsidRPr="00CD001D">
              <w:rPr>
                <w:sz w:val="20"/>
                <w:szCs w:val="20"/>
              </w:rPr>
              <w:t>152000</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Доля расходов бюджета муниципального образования, формируемых в рамках программ</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shd w:val="clear" w:color="000000" w:fill="FFFFFF"/>
          </w:tcPr>
          <w:p w:rsidR="00CD001D" w:rsidRPr="00CD001D" w:rsidRDefault="00CD001D" w:rsidP="00CD001D">
            <w:pPr>
              <w:rPr>
                <w:sz w:val="20"/>
                <w:szCs w:val="20"/>
              </w:rPr>
            </w:pPr>
            <w:r w:rsidRPr="00CD001D">
              <w:rPr>
                <w:sz w:val="20"/>
                <w:szCs w:val="20"/>
              </w:rPr>
              <w:t>75</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90</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98.6</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96.63</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95</w:t>
            </w:r>
          </w:p>
        </w:tc>
        <w:tc>
          <w:tcPr>
            <w:tcW w:w="9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95</w:t>
            </w:r>
          </w:p>
        </w:tc>
        <w:tc>
          <w:tcPr>
            <w:tcW w:w="1050" w:type="dxa"/>
            <w:tcBorders>
              <w:top w:val="nil"/>
              <w:left w:val="nil"/>
            </w:tcBorders>
            <w:shd w:val="clear" w:color="000000" w:fill="FFFFFF"/>
          </w:tcPr>
          <w:p w:rsidR="00CD001D" w:rsidRPr="00AC0FFA" w:rsidRDefault="00CD001D" w:rsidP="00CD001D">
            <w:pPr>
              <w:rPr>
                <w:sz w:val="20"/>
                <w:szCs w:val="20"/>
                <w:highlight w:val="yellow"/>
              </w:rPr>
            </w:pPr>
            <w:r w:rsidRPr="00AC0FFA">
              <w:rPr>
                <w:sz w:val="20"/>
                <w:szCs w:val="20"/>
                <w:highlight w:val="yellow"/>
              </w:rPr>
              <w:t>95</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95</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95</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95</w:t>
            </w:r>
          </w:p>
        </w:tc>
        <w:tc>
          <w:tcPr>
            <w:tcW w:w="1066" w:type="dxa"/>
            <w:tcBorders>
              <w:top w:val="nil"/>
              <w:left w:val="nil"/>
            </w:tcBorders>
            <w:shd w:val="clear" w:color="000000" w:fill="FFFFFF"/>
          </w:tcPr>
          <w:p w:rsidR="00CD001D" w:rsidRPr="00CD001D" w:rsidRDefault="00CD001D" w:rsidP="00CD001D">
            <w:pPr>
              <w:rPr>
                <w:sz w:val="20"/>
                <w:szCs w:val="20"/>
              </w:rPr>
            </w:pPr>
            <w:r w:rsidRPr="00CD001D">
              <w:rPr>
                <w:sz w:val="20"/>
                <w:szCs w:val="20"/>
              </w:rPr>
              <w:t>95</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b/>
                <w:bCs/>
                <w:i/>
                <w:color w:val="000000"/>
                <w:sz w:val="21"/>
                <w:szCs w:val="21"/>
              </w:rPr>
            </w:pPr>
            <w:r w:rsidRPr="00CD001D">
              <w:rPr>
                <w:b/>
                <w:bCs/>
                <w:i/>
                <w:color w:val="000000"/>
                <w:sz w:val="21"/>
                <w:szCs w:val="21"/>
              </w:rPr>
              <w:t>Повышение эффективности муниципального управления</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снижение административных барьеров, повышение информационной открытости</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Удовлетворенность населения деятельностью органов местного самоуправления муниципального района</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 от числа опрошенных</w:t>
            </w:r>
          </w:p>
        </w:tc>
        <w:tc>
          <w:tcPr>
            <w:tcW w:w="1067" w:type="dxa"/>
            <w:tcBorders>
              <w:left w:val="nil"/>
            </w:tcBorders>
            <w:shd w:val="clear" w:color="000000" w:fill="FFFFFF"/>
          </w:tcPr>
          <w:p w:rsidR="00CD001D" w:rsidRPr="00CD001D" w:rsidRDefault="00CD001D" w:rsidP="00CD001D">
            <w:pPr>
              <w:rPr>
                <w:sz w:val="20"/>
                <w:szCs w:val="20"/>
              </w:rPr>
            </w:pPr>
            <w:r w:rsidRPr="00CD001D">
              <w:rPr>
                <w:sz w:val="20"/>
                <w:szCs w:val="20"/>
              </w:rPr>
              <w:t>66.4</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72</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76.7</w:t>
            </w:r>
          </w:p>
        </w:tc>
        <w:tc>
          <w:tcPr>
            <w:tcW w:w="1066" w:type="dxa"/>
            <w:tcBorders>
              <w:left w:val="nil"/>
            </w:tcBorders>
            <w:shd w:val="clear" w:color="000000" w:fill="FFFFFF"/>
          </w:tcPr>
          <w:p w:rsidR="00CD001D" w:rsidRPr="00CD001D" w:rsidRDefault="00CD001D" w:rsidP="00CD001D">
            <w:pPr>
              <w:rPr>
                <w:sz w:val="20"/>
                <w:szCs w:val="20"/>
              </w:rPr>
            </w:pPr>
            <w:r w:rsidRPr="00CD001D">
              <w:rPr>
                <w:sz w:val="20"/>
                <w:szCs w:val="20"/>
              </w:rPr>
              <w:t>78</w:t>
            </w:r>
          </w:p>
        </w:tc>
        <w:tc>
          <w:tcPr>
            <w:tcW w:w="966" w:type="dxa"/>
            <w:tcBorders>
              <w:left w:val="nil"/>
            </w:tcBorders>
            <w:shd w:val="clear" w:color="000000" w:fill="FFFFFF"/>
          </w:tcPr>
          <w:p w:rsidR="00CD001D" w:rsidRPr="00CD001D" w:rsidRDefault="00CD001D" w:rsidP="00CD001D">
            <w:pPr>
              <w:rPr>
                <w:sz w:val="20"/>
                <w:szCs w:val="20"/>
              </w:rPr>
            </w:pPr>
            <w:r w:rsidRPr="00CD001D">
              <w:rPr>
                <w:sz w:val="20"/>
                <w:szCs w:val="20"/>
              </w:rPr>
              <w:t>79</w:t>
            </w:r>
          </w:p>
        </w:tc>
        <w:tc>
          <w:tcPr>
            <w:tcW w:w="966" w:type="dxa"/>
            <w:tcBorders>
              <w:left w:val="nil"/>
            </w:tcBorders>
            <w:shd w:val="clear" w:color="000000" w:fill="FFFFFF"/>
          </w:tcPr>
          <w:p w:rsidR="009D10A5" w:rsidRPr="00CD001D" w:rsidRDefault="007719D1" w:rsidP="007719D1">
            <w:pPr>
              <w:jc w:val="center"/>
              <w:rPr>
                <w:sz w:val="20"/>
                <w:szCs w:val="20"/>
              </w:rPr>
            </w:pPr>
            <w:r w:rsidRPr="007719D1">
              <w:rPr>
                <w:sz w:val="20"/>
                <w:szCs w:val="20"/>
              </w:rPr>
              <w:t>7</w:t>
            </w:r>
            <w:r w:rsidR="009D10A5" w:rsidRPr="007719D1">
              <w:rPr>
                <w:sz w:val="20"/>
                <w:szCs w:val="20"/>
              </w:rPr>
              <w:t>6</w:t>
            </w:r>
          </w:p>
        </w:tc>
        <w:tc>
          <w:tcPr>
            <w:tcW w:w="1050" w:type="dxa"/>
            <w:tcBorders>
              <w:left w:val="nil"/>
            </w:tcBorders>
            <w:shd w:val="clear" w:color="000000" w:fill="FFFFFF"/>
          </w:tcPr>
          <w:p w:rsidR="00CD001D" w:rsidRDefault="00793011" w:rsidP="00CD001D">
            <w:pPr>
              <w:rPr>
                <w:sz w:val="20"/>
                <w:szCs w:val="20"/>
              </w:rPr>
            </w:pPr>
            <w:r>
              <w:rPr>
                <w:sz w:val="20"/>
                <w:szCs w:val="20"/>
              </w:rPr>
              <w:t>57</w:t>
            </w:r>
          </w:p>
          <w:p w:rsidR="009D10A5" w:rsidRPr="00CD001D" w:rsidRDefault="009D10A5" w:rsidP="00CD001D">
            <w:pPr>
              <w:rPr>
                <w:sz w:val="20"/>
                <w:szCs w:val="20"/>
              </w:rPr>
            </w:pPr>
          </w:p>
        </w:tc>
        <w:tc>
          <w:tcPr>
            <w:tcW w:w="1066" w:type="dxa"/>
            <w:tcBorders>
              <w:left w:val="nil"/>
            </w:tcBorders>
            <w:shd w:val="clear" w:color="000000" w:fill="FFFFFF"/>
          </w:tcPr>
          <w:p w:rsidR="00CD001D" w:rsidRDefault="00793011" w:rsidP="00CD001D">
            <w:pPr>
              <w:rPr>
                <w:sz w:val="20"/>
                <w:szCs w:val="20"/>
              </w:rPr>
            </w:pPr>
            <w:r>
              <w:rPr>
                <w:sz w:val="20"/>
                <w:szCs w:val="20"/>
              </w:rPr>
              <w:t>59</w:t>
            </w:r>
          </w:p>
          <w:p w:rsidR="009D10A5" w:rsidRPr="00CD001D" w:rsidRDefault="009D10A5" w:rsidP="00CD001D">
            <w:pPr>
              <w:rPr>
                <w:sz w:val="20"/>
                <w:szCs w:val="20"/>
              </w:rPr>
            </w:pPr>
          </w:p>
        </w:tc>
        <w:tc>
          <w:tcPr>
            <w:tcW w:w="1066" w:type="dxa"/>
            <w:tcBorders>
              <w:left w:val="nil"/>
            </w:tcBorders>
            <w:shd w:val="clear" w:color="000000" w:fill="FFFFFF"/>
          </w:tcPr>
          <w:p w:rsidR="00CD001D" w:rsidRDefault="00793011" w:rsidP="00CD001D">
            <w:pPr>
              <w:rPr>
                <w:sz w:val="20"/>
                <w:szCs w:val="20"/>
              </w:rPr>
            </w:pPr>
            <w:r>
              <w:rPr>
                <w:sz w:val="20"/>
                <w:szCs w:val="20"/>
              </w:rPr>
              <w:t>60</w:t>
            </w:r>
          </w:p>
          <w:p w:rsidR="009D10A5" w:rsidRPr="00CD001D" w:rsidRDefault="009D10A5" w:rsidP="00CD001D">
            <w:pPr>
              <w:rPr>
                <w:sz w:val="20"/>
                <w:szCs w:val="20"/>
              </w:rPr>
            </w:pPr>
          </w:p>
        </w:tc>
        <w:tc>
          <w:tcPr>
            <w:tcW w:w="1066" w:type="dxa"/>
            <w:tcBorders>
              <w:left w:val="nil"/>
            </w:tcBorders>
            <w:shd w:val="clear" w:color="000000" w:fill="FFFFFF"/>
          </w:tcPr>
          <w:p w:rsidR="00CD001D" w:rsidRDefault="00793011" w:rsidP="00CD001D">
            <w:pPr>
              <w:rPr>
                <w:sz w:val="20"/>
                <w:szCs w:val="20"/>
              </w:rPr>
            </w:pPr>
            <w:r>
              <w:rPr>
                <w:sz w:val="20"/>
                <w:szCs w:val="20"/>
              </w:rPr>
              <w:t>61</w:t>
            </w:r>
          </w:p>
          <w:p w:rsidR="009D10A5" w:rsidRPr="00CD001D" w:rsidRDefault="009D10A5" w:rsidP="00CD001D">
            <w:pPr>
              <w:rPr>
                <w:sz w:val="20"/>
                <w:szCs w:val="20"/>
              </w:rPr>
            </w:pPr>
          </w:p>
        </w:tc>
        <w:tc>
          <w:tcPr>
            <w:tcW w:w="1066" w:type="dxa"/>
            <w:tcBorders>
              <w:left w:val="nil"/>
            </w:tcBorders>
            <w:shd w:val="clear" w:color="000000" w:fill="FFFFFF"/>
          </w:tcPr>
          <w:p w:rsidR="00CD001D" w:rsidRDefault="00793011" w:rsidP="00CD001D">
            <w:pPr>
              <w:rPr>
                <w:sz w:val="20"/>
                <w:szCs w:val="20"/>
              </w:rPr>
            </w:pPr>
            <w:r>
              <w:rPr>
                <w:sz w:val="20"/>
                <w:szCs w:val="20"/>
              </w:rPr>
              <w:t>62</w:t>
            </w:r>
          </w:p>
          <w:p w:rsidR="009D10A5" w:rsidRPr="00CD001D" w:rsidRDefault="009D10A5" w:rsidP="00CD001D">
            <w:pPr>
              <w:rPr>
                <w:sz w:val="20"/>
                <w:szCs w:val="20"/>
              </w:rPr>
            </w:pP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b/>
                <w:bCs/>
                <w:color w:val="000000"/>
                <w:sz w:val="21"/>
                <w:szCs w:val="21"/>
              </w:rPr>
            </w:pPr>
            <w:r w:rsidRPr="00CD001D">
              <w:rPr>
                <w:b/>
                <w:bCs/>
                <w:color w:val="000000"/>
                <w:sz w:val="21"/>
                <w:szCs w:val="21"/>
              </w:rPr>
              <w:t>Пространственное развитие муниципального образования</w:t>
            </w:r>
          </w:p>
        </w:tc>
      </w:tr>
      <w:tr w:rsidR="00CD001D" w:rsidRPr="00CD001D" w:rsidTr="00EA4870">
        <w:tc>
          <w:tcPr>
            <w:tcW w:w="15871" w:type="dxa"/>
            <w:gridSpan w:val="13"/>
            <w:tcBorders>
              <w:right w:val="single" w:sz="4" w:space="0" w:color="000000"/>
            </w:tcBorders>
            <w:vAlign w:val="center"/>
          </w:tcPr>
          <w:p w:rsidR="00CD001D" w:rsidRPr="00CD001D" w:rsidRDefault="00CD001D" w:rsidP="00CD001D">
            <w:pPr>
              <w:jc w:val="center"/>
              <w:rPr>
                <w:i/>
                <w:iCs/>
                <w:color w:val="000000"/>
                <w:sz w:val="21"/>
                <w:szCs w:val="21"/>
              </w:rPr>
            </w:pPr>
            <w:r w:rsidRPr="00CD001D">
              <w:rPr>
                <w:i/>
                <w:iCs/>
                <w:color w:val="000000"/>
                <w:sz w:val="21"/>
                <w:szCs w:val="21"/>
              </w:rPr>
              <w:t>Цель — повышение экономической и транспортной взаимосвязанности территорий, сокращение различий в социально-экономическом развитии</w:t>
            </w:r>
          </w:p>
        </w:tc>
      </w:tr>
      <w:tr w:rsidR="00CD001D" w:rsidRPr="00CD001D" w:rsidTr="00CB554E">
        <w:tc>
          <w:tcPr>
            <w:tcW w:w="2638" w:type="dxa"/>
            <w:shd w:val="clear" w:color="000000" w:fill="FFFFFF"/>
          </w:tcPr>
          <w:p w:rsidR="00CD001D" w:rsidRPr="00CD001D" w:rsidRDefault="00CD001D" w:rsidP="00CD001D">
            <w:pPr>
              <w:jc w:val="both"/>
              <w:rPr>
                <w:color w:val="000000"/>
                <w:sz w:val="21"/>
                <w:szCs w:val="21"/>
              </w:rPr>
            </w:pPr>
            <w:r w:rsidRPr="00CD001D">
              <w:rPr>
                <w:color w:val="000000"/>
                <w:sz w:val="21"/>
                <w:szCs w:val="21"/>
              </w:rPr>
              <w:t>Плотность населения</w:t>
            </w:r>
          </w:p>
        </w:tc>
        <w:tc>
          <w:tcPr>
            <w:tcW w:w="1822" w:type="dxa"/>
            <w:tcBorders>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человек на 1 кв. км</w:t>
            </w:r>
          </w:p>
        </w:tc>
        <w:tc>
          <w:tcPr>
            <w:tcW w:w="1067" w:type="dxa"/>
            <w:tcBorders>
              <w:left w:val="nil"/>
            </w:tcBorders>
          </w:tcPr>
          <w:p w:rsidR="00CD001D" w:rsidRPr="00CD001D" w:rsidRDefault="00CD001D" w:rsidP="00CD001D">
            <w:pPr>
              <w:rPr>
                <w:sz w:val="20"/>
                <w:szCs w:val="20"/>
              </w:rPr>
            </w:pPr>
            <w:r w:rsidRPr="00CD001D">
              <w:rPr>
                <w:sz w:val="20"/>
                <w:szCs w:val="20"/>
              </w:rPr>
              <w:t>17.2</w:t>
            </w:r>
          </w:p>
        </w:tc>
        <w:tc>
          <w:tcPr>
            <w:tcW w:w="1066" w:type="dxa"/>
            <w:tcBorders>
              <w:left w:val="nil"/>
            </w:tcBorders>
          </w:tcPr>
          <w:p w:rsidR="00CD001D" w:rsidRPr="00CD001D" w:rsidRDefault="00CD001D" w:rsidP="00CD001D">
            <w:pPr>
              <w:rPr>
                <w:sz w:val="20"/>
                <w:szCs w:val="20"/>
              </w:rPr>
            </w:pPr>
            <w:r w:rsidRPr="00CD001D">
              <w:rPr>
                <w:sz w:val="20"/>
                <w:szCs w:val="20"/>
              </w:rPr>
              <w:t>17.1</w:t>
            </w:r>
          </w:p>
        </w:tc>
        <w:tc>
          <w:tcPr>
            <w:tcW w:w="966" w:type="dxa"/>
            <w:tcBorders>
              <w:left w:val="nil"/>
            </w:tcBorders>
          </w:tcPr>
          <w:p w:rsidR="00CD001D" w:rsidRPr="00CD001D" w:rsidRDefault="00CD001D" w:rsidP="00CD001D">
            <w:pPr>
              <w:rPr>
                <w:sz w:val="20"/>
                <w:szCs w:val="20"/>
              </w:rPr>
            </w:pPr>
            <w:r w:rsidRPr="00CD001D">
              <w:rPr>
                <w:sz w:val="20"/>
                <w:szCs w:val="20"/>
              </w:rPr>
              <w:t>16.7</w:t>
            </w:r>
          </w:p>
        </w:tc>
        <w:tc>
          <w:tcPr>
            <w:tcW w:w="1066" w:type="dxa"/>
            <w:tcBorders>
              <w:left w:val="nil"/>
            </w:tcBorders>
          </w:tcPr>
          <w:p w:rsidR="00CD001D" w:rsidRPr="00CD001D" w:rsidRDefault="00CD001D" w:rsidP="00CD001D">
            <w:pPr>
              <w:rPr>
                <w:sz w:val="20"/>
                <w:szCs w:val="20"/>
              </w:rPr>
            </w:pPr>
            <w:r w:rsidRPr="00CD001D">
              <w:rPr>
                <w:sz w:val="20"/>
                <w:szCs w:val="20"/>
              </w:rPr>
              <w:t>16.6</w:t>
            </w:r>
          </w:p>
        </w:tc>
        <w:tc>
          <w:tcPr>
            <w:tcW w:w="966" w:type="dxa"/>
            <w:tcBorders>
              <w:left w:val="nil"/>
            </w:tcBorders>
          </w:tcPr>
          <w:p w:rsidR="00CD001D" w:rsidRPr="00CD001D" w:rsidRDefault="00CD001D" w:rsidP="00CD001D">
            <w:pPr>
              <w:rPr>
                <w:sz w:val="20"/>
                <w:szCs w:val="20"/>
              </w:rPr>
            </w:pPr>
            <w:r w:rsidRPr="00CD001D">
              <w:rPr>
                <w:sz w:val="20"/>
                <w:szCs w:val="20"/>
              </w:rPr>
              <w:t>16.4</w:t>
            </w:r>
          </w:p>
        </w:tc>
        <w:tc>
          <w:tcPr>
            <w:tcW w:w="966" w:type="dxa"/>
            <w:tcBorders>
              <w:left w:val="nil"/>
            </w:tcBorders>
          </w:tcPr>
          <w:p w:rsidR="00CD001D" w:rsidRPr="00CD001D" w:rsidRDefault="00CD001D" w:rsidP="00CD001D">
            <w:pPr>
              <w:rPr>
                <w:sz w:val="20"/>
                <w:szCs w:val="20"/>
              </w:rPr>
            </w:pPr>
            <w:r w:rsidRPr="00CD001D">
              <w:rPr>
                <w:sz w:val="20"/>
                <w:szCs w:val="20"/>
              </w:rPr>
              <w:t>16.3</w:t>
            </w:r>
          </w:p>
        </w:tc>
        <w:tc>
          <w:tcPr>
            <w:tcW w:w="1050" w:type="dxa"/>
            <w:tcBorders>
              <w:left w:val="nil"/>
            </w:tcBorders>
          </w:tcPr>
          <w:p w:rsidR="00CD001D" w:rsidRPr="007B06DB" w:rsidRDefault="00CD001D" w:rsidP="00CD001D">
            <w:pPr>
              <w:rPr>
                <w:sz w:val="20"/>
                <w:szCs w:val="20"/>
                <w:highlight w:val="yellow"/>
              </w:rPr>
            </w:pPr>
            <w:r w:rsidRPr="007B06DB">
              <w:rPr>
                <w:sz w:val="20"/>
                <w:szCs w:val="20"/>
                <w:highlight w:val="yellow"/>
              </w:rPr>
              <w:t>16.2</w:t>
            </w:r>
          </w:p>
        </w:tc>
        <w:tc>
          <w:tcPr>
            <w:tcW w:w="1066" w:type="dxa"/>
            <w:tcBorders>
              <w:left w:val="nil"/>
            </w:tcBorders>
          </w:tcPr>
          <w:p w:rsidR="00CD001D" w:rsidRPr="00CD001D" w:rsidRDefault="00CD001D" w:rsidP="00CD001D">
            <w:pPr>
              <w:rPr>
                <w:sz w:val="20"/>
                <w:szCs w:val="20"/>
              </w:rPr>
            </w:pPr>
            <w:r w:rsidRPr="00CD001D">
              <w:rPr>
                <w:sz w:val="20"/>
                <w:szCs w:val="20"/>
              </w:rPr>
              <w:t>16</w:t>
            </w:r>
          </w:p>
        </w:tc>
        <w:tc>
          <w:tcPr>
            <w:tcW w:w="1066" w:type="dxa"/>
            <w:tcBorders>
              <w:left w:val="nil"/>
            </w:tcBorders>
          </w:tcPr>
          <w:p w:rsidR="00CD001D" w:rsidRPr="00CD001D" w:rsidRDefault="00CD001D" w:rsidP="00CD001D">
            <w:pPr>
              <w:rPr>
                <w:sz w:val="20"/>
                <w:szCs w:val="20"/>
              </w:rPr>
            </w:pPr>
            <w:r w:rsidRPr="00CD001D">
              <w:rPr>
                <w:sz w:val="20"/>
                <w:szCs w:val="20"/>
              </w:rPr>
              <w:t>15.9</w:t>
            </w:r>
          </w:p>
        </w:tc>
        <w:tc>
          <w:tcPr>
            <w:tcW w:w="1066" w:type="dxa"/>
            <w:tcBorders>
              <w:left w:val="nil"/>
            </w:tcBorders>
          </w:tcPr>
          <w:p w:rsidR="00CD001D" w:rsidRPr="00CD001D" w:rsidRDefault="00CD001D" w:rsidP="00CD001D">
            <w:pPr>
              <w:rPr>
                <w:sz w:val="20"/>
                <w:szCs w:val="20"/>
              </w:rPr>
            </w:pPr>
            <w:r w:rsidRPr="00CD001D">
              <w:rPr>
                <w:sz w:val="20"/>
                <w:szCs w:val="20"/>
              </w:rPr>
              <w:t>15.9</w:t>
            </w:r>
          </w:p>
        </w:tc>
        <w:tc>
          <w:tcPr>
            <w:tcW w:w="1066" w:type="dxa"/>
            <w:tcBorders>
              <w:left w:val="nil"/>
            </w:tcBorders>
          </w:tcPr>
          <w:p w:rsidR="00CD001D" w:rsidRPr="00CD001D" w:rsidRDefault="00CD001D" w:rsidP="00CD001D">
            <w:pPr>
              <w:rPr>
                <w:sz w:val="20"/>
                <w:szCs w:val="20"/>
              </w:rPr>
            </w:pPr>
            <w:r w:rsidRPr="00CD001D">
              <w:rPr>
                <w:sz w:val="20"/>
                <w:szCs w:val="20"/>
              </w:rPr>
              <w:t>15.9</w:t>
            </w:r>
          </w:p>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t>Удельный вес сельского населения в общей численности населения</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top w:val="nil"/>
              <w:left w:val="nil"/>
            </w:tcBorders>
          </w:tcPr>
          <w:p w:rsidR="00CD001D" w:rsidRPr="00CD001D" w:rsidRDefault="00CD001D" w:rsidP="00CD001D">
            <w:pPr>
              <w:rPr>
                <w:sz w:val="20"/>
                <w:szCs w:val="20"/>
              </w:rPr>
            </w:pPr>
            <w:r w:rsidRPr="00CD001D">
              <w:rPr>
                <w:sz w:val="20"/>
                <w:szCs w:val="20"/>
              </w:rPr>
              <w:t>59.7</w:t>
            </w:r>
          </w:p>
        </w:tc>
        <w:tc>
          <w:tcPr>
            <w:tcW w:w="1066" w:type="dxa"/>
            <w:tcBorders>
              <w:top w:val="nil"/>
              <w:left w:val="nil"/>
            </w:tcBorders>
          </w:tcPr>
          <w:p w:rsidR="00CD001D" w:rsidRPr="00CD001D" w:rsidRDefault="00CD001D" w:rsidP="00CD001D">
            <w:pPr>
              <w:rPr>
                <w:sz w:val="20"/>
                <w:szCs w:val="20"/>
              </w:rPr>
            </w:pPr>
            <w:r w:rsidRPr="00CD001D">
              <w:rPr>
                <w:sz w:val="20"/>
                <w:szCs w:val="20"/>
              </w:rPr>
              <w:t>59.4</w:t>
            </w:r>
          </w:p>
        </w:tc>
        <w:tc>
          <w:tcPr>
            <w:tcW w:w="966" w:type="dxa"/>
            <w:tcBorders>
              <w:top w:val="nil"/>
              <w:left w:val="nil"/>
            </w:tcBorders>
          </w:tcPr>
          <w:p w:rsidR="00CD001D" w:rsidRPr="00CD001D" w:rsidRDefault="00CD001D" w:rsidP="00CD001D">
            <w:pPr>
              <w:rPr>
                <w:sz w:val="20"/>
                <w:szCs w:val="20"/>
              </w:rPr>
            </w:pPr>
            <w:r w:rsidRPr="00CD001D">
              <w:rPr>
                <w:sz w:val="20"/>
                <w:szCs w:val="20"/>
              </w:rPr>
              <w:t>59.3</w:t>
            </w:r>
          </w:p>
        </w:tc>
        <w:tc>
          <w:tcPr>
            <w:tcW w:w="1066" w:type="dxa"/>
            <w:tcBorders>
              <w:top w:val="nil"/>
              <w:left w:val="nil"/>
            </w:tcBorders>
          </w:tcPr>
          <w:p w:rsidR="00CD001D" w:rsidRPr="00CD001D" w:rsidRDefault="00CD001D" w:rsidP="00CD001D">
            <w:pPr>
              <w:rPr>
                <w:sz w:val="20"/>
                <w:szCs w:val="20"/>
              </w:rPr>
            </w:pPr>
            <w:r w:rsidRPr="00CD001D">
              <w:rPr>
                <w:sz w:val="20"/>
                <w:szCs w:val="20"/>
              </w:rPr>
              <w:t>59.2</w:t>
            </w:r>
          </w:p>
        </w:tc>
        <w:tc>
          <w:tcPr>
            <w:tcW w:w="966" w:type="dxa"/>
            <w:tcBorders>
              <w:top w:val="nil"/>
              <w:left w:val="nil"/>
            </w:tcBorders>
          </w:tcPr>
          <w:p w:rsidR="00CD001D" w:rsidRPr="00CD001D" w:rsidRDefault="00CD001D" w:rsidP="00CD001D">
            <w:pPr>
              <w:rPr>
                <w:sz w:val="20"/>
                <w:szCs w:val="20"/>
              </w:rPr>
            </w:pPr>
            <w:r w:rsidRPr="00CD001D">
              <w:rPr>
                <w:sz w:val="20"/>
                <w:szCs w:val="20"/>
              </w:rPr>
              <w:t>59.1</w:t>
            </w:r>
          </w:p>
        </w:tc>
        <w:tc>
          <w:tcPr>
            <w:tcW w:w="966" w:type="dxa"/>
            <w:tcBorders>
              <w:top w:val="nil"/>
              <w:left w:val="nil"/>
            </w:tcBorders>
          </w:tcPr>
          <w:p w:rsidR="00CD001D" w:rsidRPr="00CD001D" w:rsidRDefault="00CD001D" w:rsidP="00CD001D">
            <w:pPr>
              <w:rPr>
                <w:sz w:val="20"/>
                <w:szCs w:val="20"/>
              </w:rPr>
            </w:pPr>
            <w:r w:rsidRPr="00CD001D">
              <w:rPr>
                <w:sz w:val="20"/>
                <w:szCs w:val="20"/>
              </w:rPr>
              <w:t>59</w:t>
            </w:r>
          </w:p>
        </w:tc>
        <w:tc>
          <w:tcPr>
            <w:tcW w:w="1050" w:type="dxa"/>
            <w:tcBorders>
              <w:top w:val="nil"/>
              <w:left w:val="nil"/>
            </w:tcBorders>
          </w:tcPr>
          <w:p w:rsidR="00CD001D" w:rsidRPr="007B06DB" w:rsidRDefault="00CD001D" w:rsidP="00CD001D">
            <w:pPr>
              <w:rPr>
                <w:sz w:val="20"/>
                <w:szCs w:val="20"/>
                <w:highlight w:val="yellow"/>
              </w:rPr>
            </w:pPr>
            <w:r w:rsidRPr="007B06DB">
              <w:rPr>
                <w:sz w:val="20"/>
                <w:szCs w:val="20"/>
                <w:highlight w:val="yellow"/>
              </w:rPr>
              <w:t>58.9</w:t>
            </w:r>
          </w:p>
        </w:tc>
        <w:tc>
          <w:tcPr>
            <w:tcW w:w="1066" w:type="dxa"/>
            <w:tcBorders>
              <w:top w:val="nil"/>
              <w:left w:val="nil"/>
            </w:tcBorders>
          </w:tcPr>
          <w:p w:rsidR="00CD001D" w:rsidRPr="00CD001D" w:rsidRDefault="00CD001D" w:rsidP="00CD001D">
            <w:pPr>
              <w:rPr>
                <w:sz w:val="20"/>
                <w:szCs w:val="20"/>
              </w:rPr>
            </w:pPr>
            <w:r w:rsidRPr="00CD001D">
              <w:rPr>
                <w:sz w:val="20"/>
                <w:szCs w:val="20"/>
              </w:rPr>
              <w:t>58.7</w:t>
            </w:r>
          </w:p>
        </w:tc>
        <w:tc>
          <w:tcPr>
            <w:tcW w:w="1066" w:type="dxa"/>
            <w:tcBorders>
              <w:top w:val="nil"/>
              <w:left w:val="nil"/>
            </w:tcBorders>
          </w:tcPr>
          <w:p w:rsidR="00CD001D" w:rsidRPr="00CD001D" w:rsidRDefault="00CD001D" w:rsidP="00CD001D">
            <w:pPr>
              <w:rPr>
                <w:sz w:val="20"/>
                <w:szCs w:val="20"/>
              </w:rPr>
            </w:pPr>
            <w:r w:rsidRPr="00CD001D">
              <w:rPr>
                <w:sz w:val="20"/>
                <w:szCs w:val="20"/>
              </w:rPr>
              <w:t>58.5</w:t>
            </w:r>
          </w:p>
        </w:tc>
        <w:tc>
          <w:tcPr>
            <w:tcW w:w="1066" w:type="dxa"/>
            <w:tcBorders>
              <w:top w:val="nil"/>
              <w:left w:val="nil"/>
            </w:tcBorders>
          </w:tcPr>
          <w:p w:rsidR="00CD001D" w:rsidRPr="00CD001D" w:rsidRDefault="00CD001D" w:rsidP="00CD001D">
            <w:pPr>
              <w:rPr>
                <w:sz w:val="20"/>
                <w:szCs w:val="20"/>
              </w:rPr>
            </w:pPr>
            <w:r w:rsidRPr="00CD001D">
              <w:rPr>
                <w:sz w:val="20"/>
                <w:szCs w:val="20"/>
              </w:rPr>
              <w:t>58.5</w:t>
            </w:r>
          </w:p>
        </w:tc>
        <w:tc>
          <w:tcPr>
            <w:tcW w:w="1066" w:type="dxa"/>
            <w:tcBorders>
              <w:top w:val="nil"/>
              <w:left w:val="nil"/>
            </w:tcBorders>
          </w:tcPr>
          <w:p w:rsidR="00CD001D" w:rsidRPr="00CD001D" w:rsidRDefault="00CD001D" w:rsidP="00CD001D">
            <w:pPr>
              <w:rPr>
                <w:sz w:val="20"/>
                <w:szCs w:val="20"/>
              </w:rPr>
            </w:pPr>
            <w:r w:rsidRPr="00CD001D">
              <w:rPr>
                <w:sz w:val="20"/>
                <w:szCs w:val="20"/>
              </w:rPr>
              <w:t>58.5</w:t>
            </w:r>
          </w:p>
        </w:tc>
      </w:tr>
      <w:tr w:rsidR="00CD001D" w:rsidRPr="00CD001D" w:rsidTr="00CB554E">
        <w:tc>
          <w:tcPr>
            <w:tcW w:w="2638" w:type="dxa"/>
            <w:shd w:val="clear" w:color="000000" w:fill="FFFFFF"/>
          </w:tcPr>
          <w:p w:rsidR="00CD001D" w:rsidRPr="00CB554E" w:rsidRDefault="00CB554E" w:rsidP="00CD001D">
            <w:pPr>
              <w:jc w:val="both"/>
              <w:rPr>
                <w:color w:val="000000"/>
                <w:sz w:val="20"/>
                <w:szCs w:val="20"/>
              </w:rPr>
            </w:pPr>
            <w:r w:rsidRPr="00CB554E">
              <w:rPr>
                <w:color w:val="000000"/>
                <w:sz w:val="20"/>
                <w:szCs w:val="20"/>
              </w:rPr>
              <w:t>Удельный вес автомобильных дорог с твердым покрытием в общем протяженности автомобильных дорог общего пользования местного значения</w:t>
            </w:r>
          </w:p>
        </w:tc>
        <w:tc>
          <w:tcPr>
            <w:tcW w:w="1822" w:type="dxa"/>
            <w:tcBorders>
              <w:left w:val="nil"/>
            </w:tcBorders>
            <w:shd w:val="clear" w:color="000000" w:fill="FFFFFF"/>
          </w:tcPr>
          <w:p w:rsidR="00CD001D" w:rsidRPr="00CD001D" w:rsidRDefault="00CD001D" w:rsidP="00CD001D">
            <w:pPr>
              <w:jc w:val="center"/>
              <w:rPr>
                <w:color w:val="000000"/>
                <w:sz w:val="21"/>
                <w:szCs w:val="21"/>
              </w:rPr>
            </w:pPr>
          </w:p>
          <w:p w:rsidR="00CD001D" w:rsidRPr="00CD001D" w:rsidRDefault="00CD001D" w:rsidP="00CD001D">
            <w:pPr>
              <w:jc w:val="center"/>
              <w:rPr>
                <w:color w:val="000000"/>
                <w:sz w:val="21"/>
                <w:szCs w:val="21"/>
              </w:rPr>
            </w:pPr>
          </w:p>
          <w:p w:rsidR="00CD001D" w:rsidRPr="00CD001D" w:rsidRDefault="00CD001D" w:rsidP="00CD001D">
            <w:pPr>
              <w:jc w:val="center"/>
              <w:rPr>
                <w:color w:val="000000"/>
                <w:sz w:val="21"/>
                <w:szCs w:val="21"/>
              </w:rPr>
            </w:pPr>
          </w:p>
          <w:p w:rsidR="00CD001D" w:rsidRPr="00CD001D" w:rsidRDefault="00CD001D" w:rsidP="00CD001D">
            <w:pPr>
              <w:jc w:val="center"/>
              <w:rPr>
                <w:color w:val="000000"/>
                <w:sz w:val="21"/>
                <w:szCs w:val="21"/>
              </w:rPr>
            </w:pPr>
            <w:r w:rsidRPr="00CD001D">
              <w:rPr>
                <w:color w:val="000000"/>
                <w:sz w:val="21"/>
                <w:szCs w:val="21"/>
              </w:rPr>
              <w:t>процентов</w:t>
            </w:r>
          </w:p>
        </w:tc>
        <w:tc>
          <w:tcPr>
            <w:tcW w:w="1067" w:type="dxa"/>
            <w:tcBorders>
              <w:left w:val="nil"/>
            </w:tcBorders>
          </w:tcPr>
          <w:p w:rsidR="00CD001D" w:rsidRPr="00CD001D" w:rsidRDefault="00CD001D" w:rsidP="00CD001D">
            <w:pPr>
              <w:rPr>
                <w:sz w:val="20"/>
                <w:szCs w:val="20"/>
              </w:rPr>
            </w:pPr>
            <w:r w:rsidRPr="00CD001D">
              <w:rPr>
                <w:sz w:val="20"/>
                <w:szCs w:val="20"/>
              </w:rPr>
              <w:t>41.5</w:t>
            </w:r>
          </w:p>
        </w:tc>
        <w:tc>
          <w:tcPr>
            <w:tcW w:w="1066" w:type="dxa"/>
            <w:tcBorders>
              <w:left w:val="nil"/>
            </w:tcBorders>
          </w:tcPr>
          <w:p w:rsidR="00CD001D" w:rsidRPr="00CD001D" w:rsidRDefault="00CD001D" w:rsidP="00CD001D">
            <w:pPr>
              <w:rPr>
                <w:sz w:val="20"/>
                <w:szCs w:val="20"/>
              </w:rPr>
            </w:pPr>
            <w:r w:rsidRPr="00CD001D">
              <w:rPr>
                <w:sz w:val="20"/>
                <w:szCs w:val="20"/>
              </w:rPr>
              <w:t>41.5</w:t>
            </w:r>
          </w:p>
        </w:tc>
        <w:tc>
          <w:tcPr>
            <w:tcW w:w="966" w:type="dxa"/>
            <w:tcBorders>
              <w:left w:val="nil"/>
            </w:tcBorders>
          </w:tcPr>
          <w:p w:rsidR="00CD001D" w:rsidRPr="00CD001D" w:rsidRDefault="00CD001D" w:rsidP="00CD001D">
            <w:pPr>
              <w:rPr>
                <w:sz w:val="20"/>
                <w:szCs w:val="20"/>
              </w:rPr>
            </w:pPr>
            <w:r w:rsidRPr="00CD001D">
              <w:rPr>
                <w:sz w:val="20"/>
                <w:szCs w:val="20"/>
              </w:rPr>
              <w:t>41.5</w:t>
            </w:r>
          </w:p>
        </w:tc>
        <w:tc>
          <w:tcPr>
            <w:tcW w:w="1066" w:type="dxa"/>
            <w:tcBorders>
              <w:left w:val="nil"/>
            </w:tcBorders>
          </w:tcPr>
          <w:p w:rsidR="00CD001D" w:rsidRPr="00CD001D" w:rsidRDefault="00CD001D" w:rsidP="00CD001D">
            <w:pPr>
              <w:rPr>
                <w:sz w:val="20"/>
                <w:szCs w:val="20"/>
              </w:rPr>
            </w:pPr>
            <w:r w:rsidRPr="00CD001D">
              <w:rPr>
                <w:sz w:val="20"/>
                <w:szCs w:val="20"/>
              </w:rPr>
              <w:t>41.5</w:t>
            </w:r>
          </w:p>
        </w:tc>
        <w:tc>
          <w:tcPr>
            <w:tcW w:w="966" w:type="dxa"/>
            <w:tcBorders>
              <w:left w:val="nil"/>
            </w:tcBorders>
          </w:tcPr>
          <w:p w:rsidR="00CD001D" w:rsidRPr="00CD001D" w:rsidRDefault="00CD001D" w:rsidP="00CD001D">
            <w:pPr>
              <w:rPr>
                <w:sz w:val="20"/>
                <w:szCs w:val="20"/>
              </w:rPr>
            </w:pPr>
            <w:r w:rsidRPr="00CD001D">
              <w:rPr>
                <w:sz w:val="20"/>
                <w:szCs w:val="20"/>
              </w:rPr>
              <w:t>42</w:t>
            </w:r>
          </w:p>
        </w:tc>
        <w:tc>
          <w:tcPr>
            <w:tcW w:w="966" w:type="dxa"/>
            <w:tcBorders>
              <w:left w:val="nil"/>
            </w:tcBorders>
          </w:tcPr>
          <w:p w:rsidR="00CD001D" w:rsidRDefault="00CD001D" w:rsidP="00CD001D">
            <w:pPr>
              <w:rPr>
                <w:sz w:val="20"/>
                <w:szCs w:val="20"/>
              </w:rPr>
            </w:pPr>
            <w:r w:rsidRPr="00CD001D">
              <w:rPr>
                <w:sz w:val="20"/>
                <w:szCs w:val="20"/>
              </w:rPr>
              <w:t>43</w:t>
            </w:r>
          </w:p>
          <w:p w:rsidR="00B4643C" w:rsidRPr="00CD001D" w:rsidRDefault="00B4643C" w:rsidP="00CD001D">
            <w:pPr>
              <w:rPr>
                <w:sz w:val="20"/>
                <w:szCs w:val="20"/>
              </w:rPr>
            </w:pPr>
          </w:p>
        </w:tc>
        <w:tc>
          <w:tcPr>
            <w:tcW w:w="1050" w:type="dxa"/>
            <w:tcBorders>
              <w:left w:val="nil"/>
            </w:tcBorders>
          </w:tcPr>
          <w:p w:rsidR="00CD001D" w:rsidRPr="007B06DB" w:rsidRDefault="00CD001D" w:rsidP="00CD001D">
            <w:pPr>
              <w:rPr>
                <w:sz w:val="20"/>
                <w:szCs w:val="20"/>
                <w:highlight w:val="yellow"/>
              </w:rPr>
            </w:pPr>
            <w:r w:rsidRPr="007B06DB">
              <w:rPr>
                <w:sz w:val="20"/>
                <w:szCs w:val="20"/>
                <w:highlight w:val="yellow"/>
              </w:rPr>
              <w:t>43</w:t>
            </w:r>
          </w:p>
          <w:p w:rsidR="00B4643C" w:rsidRPr="007B06DB" w:rsidRDefault="00B4643C" w:rsidP="00CD001D">
            <w:pPr>
              <w:rPr>
                <w:sz w:val="20"/>
                <w:szCs w:val="20"/>
                <w:highlight w:val="yellow"/>
              </w:rPr>
            </w:pPr>
          </w:p>
        </w:tc>
        <w:tc>
          <w:tcPr>
            <w:tcW w:w="1066" w:type="dxa"/>
            <w:tcBorders>
              <w:left w:val="nil"/>
            </w:tcBorders>
          </w:tcPr>
          <w:p w:rsidR="00CD001D" w:rsidRDefault="00CD001D" w:rsidP="00CD001D">
            <w:pPr>
              <w:rPr>
                <w:sz w:val="20"/>
                <w:szCs w:val="20"/>
              </w:rPr>
            </w:pPr>
            <w:r w:rsidRPr="00CD001D">
              <w:rPr>
                <w:sz w:val="20"/>
                <w:szCs w:val="20"/>
              </w:rPr>
              <w:t>44</w:t>
            </w:r>
          </w:p>
          <w:p w:rsidR="00B4643C" w:rsidRPr="00CD001D" w:rsidRDefault="00B4643C" w:rsidP="00CD001D">
            <w:pPr>
              <w:rPr>
                <w:sz w:val="20"/>
                <w:szCs w:val="20"/>
              </w:rPr>
            </w:pPr>
          </w:p>
        </w:tc>
        <w:tc>
          <w:tcPr>
            <w:tcW w:w="1066" w:type="dxa"/>
            <w:tcBorders>
              <w:left w:val="nil"/>
            </w:tcBorders>
          </w:tcPr>
          <w:p w:rsidR="00CD001D" w:rsidRDefault="00CD001D" w:rsidP="00CD001D">
            <w:pPr>
              <w:rPr>
                <w:sz w:val="20"/>
                <w:szCs w:val="20"/>
              </w:rPr>
            </w:pPr>
            <w:r w:rsidRPr="00CD001D">
              <w:rPr>
                <w:sz w:val="20"/>
                <w:szCs w:val="20"/>
              </w:rPr>
              <w:t>44</w:t>
            </w:r>
          </w:p>
          <w:p w:rsidR="00B4643C" w:rsidRPr="00CD001D" w:rsidRDefault="00B4643C" w:rsidP="00CD001D">
            <w:pPr>
              <w:rPr>
                <w:sz w:val="20"/>
                <w:szCs w:val="20"/>
              </w:rPr>
            </w:pPr>
          </w:p>
        </w:tc>
        <w:tc>
          <w:tcPr>
            <w:tcW w:w="1066" w:type="dxa"/>
            <w:tcBorders>
              <w:left w:val="nil"/>
            </w:tcBorders>
          </w:tcPr>
          <w:p w:rsidR="00CD001D" w:rsidRDefault="00CD001D" w:rsidP="00CD001D">
            <w:pPr>
              <w:rPr>
                <w:sz w:val="20"/>
                <w:szCs w:val="20"/>
              </w:rPr>
            </w:pPr>
            <w:r w:rsidRPr="00CD001D">
              <w:rPr>
                <w:sz w:val="20"/>
                <w:szCs w:val="20"/>
              </w:rPr>
              <w:t>45</w:t>
            </w:r>
          </w:p>
          <w:p w:rsidR="008D0C99" w:rsidRPr="00CD001D" w:rsidRDefault="008D0C99" w:rsidP="00CD001D">
            <w:pPr>
              <w:rPr>
                <w:sz w:val="20"/>
                <w:szCs w:val="20"/>
              </w:rPr>
            </w:pPr>
          </w:p>
        </w:tc>
        <w:tc>
          <w:tcPr>
            <w:tcW w:w="1066" w:type="dxa"/>
            <w:tcBorders>
              <w:left w:val="nil"/>
            </w:tcBorders>
          </w:tcPr>
          <w:p w:rsidR="00CD001D" w:rsidRDefault="00CD001D" w:rsidP="00CD001D">
            <w:pPr>
              <w:rPr>
                <w:sz w:val="20"/>
                <w:szCs w:val="20"/>
              </w:rPr>
            </w:pPr>
            <w:r w:rsidRPr="00CD001D">
              <w:rPr>
                <w:sz w:val="20"/>
                <w:szCs w:val="20"/>
              </w:rPr>
              <w:t>45</w:t>
            </w:r>
          </w:p>
          <w:p w:rsidR="008D0C99" w:rsidRPr="00CD001D" w:rsidRDefault="008D0C99" w:rsidP="00CD001D">
            <w:pPr>
              <w:rPr>
                <w:sz w:val="20"/>
                <w:szCs w:val="20"/>
              </w:rPr>
            </w:pPr>
          </w:p>
        </w:tc>
      </w:tr>
      <w:tr w:rsidR="00CB554E" w:rsidRPr="00CD001D" w:rsidTr="00CB554E">
        <w:tc>
          <w:tcPr>
            <w:tcW w:w="2638" w:type="dxa"/>
            <w:tcBorders>
              <w:top w:val="nil"/>
            </w:tcBorders>
            <w:shd w:val="clear" w:color="000000" w:fill="FFFFFF"/>
          </w:tcPr>
          <w:p w:rsidR="00CB554E" w:rsidRPr="00CD001D" w:rsidRDefault="00CB554E" w:rsidP="00CB554E">
            <w:pPr>
              <w:jc w:val="both"/>
              <w:rPr>
                <w:color w:val="000000"/>
                <w:sz w:val="21"/>
                <w:szCs w:val="21"/>
              </w:rPr>
            </w:pPr>
            <w:r w:rsidRPr="00CB554E">
              <w:rPr>
                <w:color w:val="000000"/>
                <w:sz w:val="21"/>
                <w:szCs w:val="21"/>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822" w:type="dxa"/>
            <w:tcBorders>
              <w:top w:val="nil"/>
              <w:left w:val="nil"/>
            </w:tcBorders>
            <w:shd w:val="clear" w:color="000000" w:fill="FFFFFF"/>
          </w:tcPr>
          <w:p w:rsidR="00CB554E" w:rsidRPr="00CD001D" w:rsidRDefault="001A31EF" w:rsidP="00CB554E">
            <w:pPr>
              <w:jc w:val="center"/>
              <w:rPr>
                <w:color w:val="000000"/>
                <w:sz w:val="21"/>
                <w:szCs w:val="21"/>
              </w:rPr>
            </w:pPr>
            <w:r>
              <w:rPr>
                <w:color w:val="000000"/>
                <w:sz w:val="21"/>
                <w:szCs w:val="21"/>
              </w:rPr>
              <w:t>процентов</w:t>
            </w:r>
          </w:p>
        </w:tc>
        <w:tc>
          <w:tcPr>
            <w:tcW w:w="1067" w:type="dxa"/>
            <w:tcBorders>
              <w:top w:val="nil"/>
              <w:left w:val="nil"/>
            </w:tcBorders>
          </w:tcPr>
          <w:p w:rsidR="00CB554E" w:rsidRPr="003D4F4E" w:rsidRDefault="00CB554E" w:rsidP="00CB554E">
            <w:r w:rsidRPr="003D4F4E">
              <w:t>60.8</w:t>
            </w:r>
          </w:p>
        </w:tc>
        <w:tc>
          <w:tcPr>
            <w:tcW w:w="1066" w:type="dxa"/>
            <w:tcBorders>
              <w:top w:val="nil"/>
              <w:left w:val="nil"/>
            </w:tcBorders>
          </w:tcPr>
          <w:p w:rsidR="00CB554E" w:rsidRPr="003D4F4E" w:rsidRDefault="00CB554E" w:rsidP="00CB554E">
            <w:r w:rsidRPr="003D4F4E">
              <w:t>58.5</w:t>
            </w:r>
          </w:p>
        </w:tc>
        <w:tc>
          <w:tcPr>
            <w:tcW w:w="966" w:type="dxa"/>
            <w:tcBorders>
              <w:top w:val="nil"/>
              <w:left w:val="nil"/>
            </w:tcBorders>
          </w:tcPr>
          <w:p w:rsidR="00CB554E" w:rsidRPr="003D4F4E" w:rsidRDefault="00CB554E" w:rsidP="00CB554E">
            <w:r w:rsidRPr="003D4F4E">
              <w:t>59.7</w:t>
            </w:r>
          </w:p>
        </w:tc>
        <w:tc>
          <w:tcPr>
            <w:tcW w:w="1066" w:type="dxa"/>
            <w:tcBorders>
              <w:top w:val="nil"/>
              <w:left w:val="nil"/>
            </w:tcBorders>
          </w:tcPr>
          <w:p w:rsidR="00CB554E" w:rsidRPr="003D4F4E" w:rsidRDefault="00CB554E" w:rsidP="00CB554E">
            <w:r w:rsidRPr="003D4F4E">
              <w:t>59</w:t>
            </w:r>
          </w:p>
        </w:tc>
        <w:tc>
          <w:tcPr>
            <w:tcW w:w="966" w:type="dxa"/>
            <w:tcBorders>
              <w:top w:val="nil"/>
              <w:left w:val="nil"/>
            </w:tcBorders>
          </w:tcPr>
          <w:p w:rsidR="00CB554E" w:rsidRPr="003D4F4E" w:rsidRDefault="00CB554E" w:rsidP="00CB554E">
            <w:r w:rsidRPr="003D4F4E">
              <w:t>58</w:t>
            </w:r>
          </w:p>
        </w:tc>
        <w:tc>
          <w:tcPr>
            <w:tcW w:w="966" w:type="dxa"/>
            <w:tcBorders>
              <w:top w:val="nil"/>
              <w:left w:val="nil"/>
            </w:tcBorders>
          </w:tcPr>
          <w:p w:rsidR="00CB554E" w:rsidRPr="003D4F4E" w:rsidRDefault="007719D1" w:rsidP="00CB554E">
            <w:r w:rsidRPr="007719D1">
              <w:rPr>
                <w:highlight w:val="cyan"/>
              </w:rPr>
              <w:t>65,2</w:t>
            </w:r>
          </w:p>
        </w:tc>
        <w:tc>
          <w:tcPr>
            <w:tcW w:w="1050" w:type="dxa"/>
            <w:tcBorders>
              <w:top w:val="nil"/>
              <w:left w:val="nil"/>
            </w:tcBorders>
          </w:tcPr>
          <w:p w:rsidR="00CB554E" w:rsidRPr="007B06DB" w:rsidRDefault="007719D1" w:rsidP="00CB554E">
            <w:pPr>
              <w:rPr>
                <w:highlight w:val="yellow"/>
              </w:rPr>
            </w:pPr>
            <w:r w:rsidRPr="007B06DB">
              <w:rPr>
                <w:highlight w:val="yellow"/>
              </w:rPr>
              <w:t>65</w:t>
            </w:r>
          </w:p>
          <w:p w:rsidR="00CB554E" w:rsidRPr="007B06DB" w:rsidRDefault="00CB554E" w:rsidP="00CB554E">
            <w:pPr>
              <w:rPr>
                <w:highlight w:val="yellow"/>
              </w:rPr>
            </w:pPr>
          </w:p>
        </w:tc>
        <w:tc>
          <w:tcPr>
            <w:tcW w:w="1066" w:type="dxa"/>
            <w:tcBorders>
              <w:top w:val="nil"/>
              <w:left w:val="nil"/>
            </w:tcBorders>
          </w:tcPr>
          <w:p w:rsidR="00CB554E" w:rsidRDefault="007719D1" w:rsidP="00CB554E">
            <w:r>
              <w:t>64,5</w:t>
            </w:r>
          </w:p>
          <w:p w:rsidR="00CB554E" w:rsidRPr="003D4F4E" w:rsidRDefault="00CB554E" w:rsidP="00CB554E"/>
        </w:tc>
        <w:tc>
          <w:tcPr>
            <w:tcW w:w="1066" w:type="dxa"/>
            <w:tcBorders>
              <w:top w:val="nil"/>
              <w:left w:val="nil"/>
            </w:tcBorders>
          </w:tcPr>
          <w:p w:rsidR="00CB554E" w:rsidRDefault="007719D1" w:rsidP="00CB554E">
            <w:r>
              <w:t>64</w:t>
            </w:r>
          </w:p>
          <w:p w:rsidR="00CB554E" w:rsidRPr="003D4F4E" w:rsidRDefault="00CB554E" w:rsidP="00CB554E"/>
        </w:tc>
        <w:tc>
          <w:tcPr>
            <w:tcW w:w="1066" w:type="dxa"/>
            <w:tcBorders>
              <w:top w:val="nil"/>
              <w:left w:val="nil"/>
            </w:tcBorders>
          </w:tcPr>
          <w:p w:rsidR="00CB554E" w:rsidRDefault="007719D1" w:rsidP="00CB554E">
            <w:r>
              <w:t>63,8</w:t>
            </w:r>
          </w:p>
          <w:p w:rsidR="00CB554E" w:rsidRPr="003D4F4E" w:rsidRDefault="00CB554E" w:rsidP="00CB554E"/>
        </w:tc>
        <w:tc>
          <w:tcPr>
            <w:tcW w:w="1066" w:type="dxa"/>
            <w:tcBorders>
              <w:top w:val="nil"/>
              <w:left w:val="nil"/>
            </w:tcBorders>
          </w:tcPr>
          <w:p w:rsidR="00CB554E" w:rsidRDefault="007719D1" w:rsidP="00CB554E">
            <w:r>
              <w:t>63,5</w:t>
            </w:r>
          </w:p>
          <w:p w:rsidR="00CB554E" w:rsidRDefault="00CB554E" w:rsidP="00CB554E"/>
        </w:tc>
      </w:tr>
      <w:tr w:rsidR="00CD001D" w:rsidRPr="00CD001D" w:rsidTr="00CB554E">
        <w:tc>
          <w:tcPr>
            <w:tcW w:w="2638" w:type="dxa"/>
            <w:tcBorders>
              <w:top w:val="nil"/>
            </w:tcBorders>
            <w:shd w:val="clear" w:color="000000" w:fill="FFFFFF"/>
          </w:tcPr>
          <w:p w:rsidR="00CD001D" w:rsidRPr="00CD001D" w:rsidRDefault="00CD001D" w:rsidP="00CD001D">
            <w:pPr>
              <w:jc w:val="both"/>
              <w:rPr>
                <w:color w:val="000000"/>
                <w:sz w:val="21"/>
                <w:szCs w:val="21"/>
              </w:rPr>
            </w:pPr>
            <w:r w:rsidRPr="00CD001D">
              <w:rPr>
                <w:color w:val="000000"/>
                <w:sz w:val="21"/>
                <w:szCs w:val="21"/>
              </w:rPr>
              <w:lastRenderedPageBreak/>
              <w:t>Удельный вес общей площади жилищного фонда оборудованной:</w:t>
            </w:r>
          </w:p>
        </w:tc>
        <w:tc>
          <w:tcPr>
            <w:tcW w:w="1822" w:type="dxa"/>
            <w:tcBorders>
              <w:top w:val="nil"/>
              <w:left w:val="nil"/>
            </w:tcBorders>
            <w:shd w:val="clear" w:color="000000" w:fill="FFFFFF"/>
          </w:tcPr>
          <w:p w:rsidR="00CD001D" w:rsidRPr="00CD001D" w:rsidRDefault="00CD001D" w:rsidP="00CD001D">
            <w:pPr>
              <w:jc w:val="center"/>
              <w:rPr>
                <w:color w:val="000000"/>
                <w:sz w:val="21"/>
                <w:szCs w:val="21"/>
              </w:rPr>
            </w:pPr>
            <w:r w:rsidRPr="00CD001D">
              <w:rPr>
                <w:color w:val="000000"/>
                <w:sz w:val="21"/>
                <w:szCs w:val="21"/>
              </w:rPr>
              <w:t> </w:t>
            </w:r>
          </w:p>
        </w:tc>
        <w:tc>
          <w:tcPr>
            <w:tcW w:w="1067" w:type="dxa"/>
            <w:tcBorders>
              <w:top w:val="nil"/>
              <w:left w:val="nil"/>
            </w:tcBorders>
          </w:tcPr>
          <w:p w:rsidR="00CD001D" w:rsidRPr="00CD001D" w:rsidRDefault="00CD001D" w:rsidP="00CD001D">
            <w:pPr>
              <w:rPr>
                <w:sz w:val="20"/>
                <w:szCs w:val="20"/>
              </w:rPr>
            </w:pPr>
          </w:p>
        </w:tc>
        <w:tc>
          <w:tcPr>
            <w:tcW w:w="1066" w:type="dxa"/>
            <w:tcBorders>
              <w:top w:val="nil"/>
              <w:left w:val="nil"/>
            </w:tcBorders>
          </w:tcPr>
          <w:p w:rsidR="00CD001D" w:rsidRPr="00CD001D" w:rsidRDefault="00CD001D" w:rsidP="00CD001D">
            <w:pPr>
              <w:rPr>
                <w:sz w:val="20"/>
                <w:szCs w:val="20"/>
              </w:rPr>
            </w:pPr>
          </w:p>
        </w:tc>
        <w:tc>
          <w:tcPr>
            <w:tcW w:w="966" w:type="dxa"/>
            <w:tcBorders>
              <w:top w:val="nil"/>
              <w:left w:val="nil"/>
            </w:tcBorders>
          </w:tcPr>
          <w:p w:rsidR="00CD001D" w:rsidRPr="00CD001D" w:rsidRDefault="00CD001D" w:rsidP="00CD001D">
            <w:pPr>
              <w:rPr>
                <w:sz w:val="20"/>
                <w:szCs w:val="20"/>
              </w:rPr>
            </w:pPr>
          </w:p>
        </w:tc>
        <w:tc>
          <w:tcPr>
            <w:tcW w:w="1066" w:type="dxa"/>
            <w:tcBorders>
              <w:top w:val="nil"/>
              <w:left w:val="nil"/>
            </w:tcBorders>
          </w:tcPr>
          <w:p w:rsidR="00CD001D" w:rsidRPr="00CD001D" w:rsidRDefault="00CD001D" w:rsidP="00CD001D">
            <w:pPr>
              <w:rPr>
                <w:sz w:val="20"/>
                <w:szCs w:val="20"/>
              </w:rPr>
            </w:pPr>
          </w:p>
        </w:tc>
        <w:tc>
          <w:tcPr>
            <w:tcW w:w="966" w:type="dxa"/>
            <w:tcBorders>
              <w:top w:val="nil"/>
              <w:left w:val="nil"/>
            </w:tcBorders>
          </w:tcPr>
          <w:p w:rsidR="00CD001D" w:rsidRPr="00CD001D" w:rsidRDefault="00CD001D" w:rsidP="00CD001D">
            <w:pPr>
              <w:rPr>
                <w:sz w:val="20"/>
                <w:szCs w:val="20"/>
              </w:rPr>
            </w:pPr>
          </w:p>
        </w:tc>
        <w:tc>
          <w:tcPr>
            <w:tcW w:w="966" w:type="dxa"/>
            <w:tcBorders>
              <w:top w:val="nil"/>
              <w:left w:val="nil"/>
            </w:tcBorders>
          </w:tcPr>
          <w:p w:rsidR="00CD001D" w:rsidRPr="00CD001D" w:rsidRDefault="00CD001D" w:rsidP="00CD001D">
            <w:pPr>
              <w:rPr>
                <w:sz w:val="20"/>
                <w:szCs w:val="20"/>
              </w:rPr>
            </w:pPr>
          </w:p>
        </w:tc>
        <w:tc>
          <w:tcPr>
            <w:tcW w:w="1050" w:type="dxa"/>
            <w:tcBorders>
              <w:top w:val="nil"/>
              <w:left w:val="nil"/>
            </w:tcBorders>
          </w:tcPr>
          <w:p w:rsidR="00CD001D" w:rsidRPr="00CD001D" w:rsidRDefault="00CD001D" w:rsidP="00CD001D">
            <w:pPr>
              <w:rPr>
                <w:sz w:val="20"/>
                <w:szCs w:val="20"/>
              </w:rPr>
            </w:pPr>
          </w:p>
        </w:tc>
        <w:tc>
          <w:tcPr>
            <w:tcW w:w="1066" w:type="dxa"/>
            <w:tcBorders>
              <w:top w:val="nil"/>
              <w:left w:val="nil"/>
            </w:tcBorders>
          </w:tcPr>
          <w:p w:rsidR="00CD001D" w:rsidRPr="00CD001D" w:rsidRDefault="00CD001D" w:rsidP="00CD001D">
            <w:pPr>
              <w:rPr>
                <w:sz w:val="20"/>
                <w:szCs w:val="20"/>
              </w:rPr>
            </w:pPr>
          </w:p>
        </w:tc>
        <w:tc>
          <w:tcPr>
            <w:tcW w:w="1066" w:type="dxa"/>
            <w:tcBorders>
              <w:top w:val="nil"/>
              <w:left w:val="nil"/>
            </w:tcBorders>
          </w:tcPr>
          <w:p w:rsidR="00CD001D" w:rsidRPr="00CD001D" w:rsidRDefault="00CD001D" w:rsidP="00CD001D">
            <w:pPr>
              <w:rPr>
                <w:sz w:val="20"/>
                <w:szCs w:val="20"/>
              </w:rPr>
            </w:pPr>
          </w:p>
        </w:tc>
        <w:tc>
          <w:tcPr>
            <w:tcW w:w="1066" w:type="dxa"/>
            <w:tcBorders>
              <w:top w:val="nil"/>
              <w:left w:val="nil"/>
            </w:tcBorders>
          </w:tcPr>
          <w:p w:rsidR="00CD001D" w:rsidRPr="00CD001D" w:rsidRDefault="00CD001D" w:rsidP="00CD001D">
            <w:pPr>
              <w:rPr>
                <w:sz w:val="20"/>
                <w:szCs w:val="20"/>
              </w:rPr>
            </w:pPr>
          </w:p>
        </w:tc>
        <w:tc>
          <w:tcPr>
            <w:tcW w:w="1066" w:type="dxa"/>
            <w:tcBorders>
              <w:top w:val="nil"/>
              <w:left w:val="nil"/>
            </w:tcBorders>
          </w:tcPr>
          <w:p w:rsidR="00CD001D" w:rsidRPr="00CD001D" w:rsidRDefault="00CD001D" w:rsidP="00CD001D">
            <w:pPr>
              <w:rPr>
                <w:sz w:val="20"/>
                <w:szCs w:val="20"/>
              </w:rPr>
            </w:pPr>
          </w:p>
        </w:tc>
      </w:tr>
      <w:tr w:rsidR="001A31EF" w:rsidRPr="00CD001D" w:rsidTr="00CB554E">
        <w:tc>
          <w:tcPr>
            <w:tcW w:w="2638" w:type="dxa"/>
            <w:tcBorders>
              <w:top w:val="nil"/>
            </w:tcBorders>
            <w:shd w:val="clear" w:color="000000" w:fill="FFFFFF"/>
          </w:tcPr>
          <w:p w:rsidR="001A31EF" w:rsidRPr="00CD001D" w:rsidRDefault="001A31EF" w:rsidP="001A31EF">
            <w:pPr>
              <w:jc w:val="both"/>
              <w:rPr>
                <w:color w:val="000000"/>
                <w:sz w:val="21"/>
                <w:szCs w:val="21"/>
              </w:rPr>
            </w:pPr>
            <w:r w:rsidRPr="00CD001D">
              <w:rPr>
                <w:color w:val="000000"/>
                <w:sz w:val="21"/>
                <w:szCs w:val="21"/>
              </w:rPr>
              <w:t xml:space="preserve">  водопроводом</w:t>
            </w:r>
          </w:p>
        </w:tc>
        <w:tc>
          <w:tcPr>
            <w:tcW w:w="1822" w:type="dxa"/>
            <w:tcBorders>
              <w:top w:val="nil"/>
              <w:left w:val="nil"/>
            </w:tcBorders>
            <w:shd w:val="clear" w:color="000000" w:fill="FFFFFF"/>
          </w:tcPr>
          <w:p w:rsidR="001A31EF" w:rsidRPr="00CD001D" w:rsidRDefault="001A31EF" w:rsidP="001A31EF">
            <w:pPr>
              <w:jc w:val="center"/>
              <w:rPr>
                <w:color w:val="000000"/>
                <w:sz w:val="21"/>
                <w:szCs w:val="21"/>
              </w:rPr>
            </w:pPr>
            <w:r w:rsidRPr="00CD001D">
              <w:rPr>
                <w:color w:val="000000"/>
                <w:sz w:val="21"/>
                <w:szCs w:val="21"/>
              </w:rPr>
              <w:t>процентов</w:t>
            </w:r>
          </w:p>
        </w:tc>
        <w:tc>
          <w:tcPr>
            <w:tcW w:w="1067" w:type="dxa"/>
            <w:tcBorders>
              <w:top w:val="nil"/>
              <w:left w:val="nil"/>
            </w:tcBorders>
          </w:tcPr>
          <w:p w:rsidR="001A31EF" w:rsidRPr="001A31EF" w:rsidRDefault="001A31EF" w:rsidP="001A31EF">
            <w:pPr>
              <w:rPr>
                <w:sz w:val="20"/>
                <w:szCs w:val="20"/>
              </w:rPr>
            </w:pPr>
            <w:r w:rsidRPr="001A31EF">
              <w:rPr>
                <w:sz w:val="20"/>
                <w:szCs w:val="20"/>
              </w:rPr>
              <w:t>81,1</w:t>
            </w:r>
          </w:p>
        </w:tc>
        <w:tc>
          <w:tcPr>
            <w:tcW w:w="1066" w:type="dxa"/>
            <w:tcBorders>
              <w:top w:val="nil"/>
              <w:left w:val="nil"/>
            </w:tcBorders>
          </w:tcPr>
          <w:p w:rsidR="001A31EF" w:rsidRPr="001A31EF" w:rsidRDefault="001A31EF" w:rsidP="001A31EF">
            <w:pPr>
              <w:rPr>
                <w:sz w:val="20"/>
                <w:szCs w:val="20"/>
              </w:rPr>
            </w:pPr>
            <w:r w:rsidRPr="001A31EF">
              <w:rPr>
                <w:sz w:val="20"/>
                <w:szCs w:val="20"/>
              </w:rPr>
              <w:t>82,2</w:t>
            </w:r>
          </w:p>
        </w:tc>
        <w:tc>
          <w:tcPr>
            <w:tcW w:w="966" w:type="dxa"/>
            <w:tcBorders>
              <w:top w:val="nil"/>
              <w:left w:val="nil"/>
            </w:tcBorders>
          </w:tcPr>
          <w:p w:rsidR="001A31EF" w:rsidRPr="001A31EF" w:rsidRDefault="001A31EF" w:rsidP="001A31EF">
            <w:pPr>
              <w:rPr>
                <w:sz w:val="20"/>
                <w:szCs w:val="20"/>
              </w:rPr>
            </w:pPr>
            <w:r w:rsidRPr="001A31EF">
              <w:rPr>
                <w:sz w:val="20"/>
                <w:szCs w:val="20"/>
              </w:rPr>
              <w:t>82,2</w:t>
            </w:r>
          </w:p>
        </w:tc>
        <w:tc>
          <w:tcPr>
            <w:tcW w:w="1066" w:type="dxa"/>
            <w:tcBorders>
              <w:top w:val="nil"/>
              <w:left w:val="nil"/>
            </w:tcBorders>
          </w:tcPr>
          <w:p w:rsidR="001A31EF" w:rsidRPr="001A31EF" w:rsidRDefault="001A31EF" w:rsidP="001A31EF">
            <w:pPr>
              <w:rPr>
                <w:sz w:val="20"/>
                <w:szCs w:val="20"/>
              </w:rPr>
            </w:pPr>
            <w:r w:rsidRPr="001A31EF">
              <w:rPr>
                <w:sz w:val="20"/>
                <w:szCs w:val="20"/>
              </w:rPr>
              <w:t>82,6</w:t>
            </w:r>
          </w:p>
        </w:tc>
        <w:tc>
          <w:tcPr>
            <w:tcW w:w="966" w:type="dxa"/>
            <w:tcBorders>
              <w:top w:val="nil"/>
              <w:left w:val="nil"/>
            </w:tcBorders>
          </w:tcPr>
          <w:p w:rsidR="001A31EF" w:rsidRPr="001A31EF" w:rsidRDefault="001A31EF" w:rsidP="001A31EF">
            <w:pPr>
              <w:rPr>
                <w:sz w:val="20"/>
                <w:szCs w:val="20"/>
              </w:rPr>
            </w:pPr>
            <w:r w:rsidRPr="001A31EF">
              <w:rPr>
                <w:sz w:val="20"/>
                <w:szCs w:val="20"/>
              </w:rPr>
              <w:t>82.7</w:t>
            </w:r>
          </w:p>
        </w:tc>
        <w:tc>
          <w:tcPr>
            <w:tcW w:w="966" w:type="dxa"/>
            <w:tcBorders>
              <w:top w:val="nil"/>
              <w:left w:val="nil"/>
            </w:tcBorders>
          </w:tcPr>
          <w:p w:rsidR="001A31EF" w:rsidRPr="001A31EF" w:rsidRDefault="007719D1" w:rsidP="001A31EF">
            <w:pPr>
              <w:rPr>
                <w:sz w:val="20"/>
                <w:szCs w:val="20"/>
              </w:rPr>
            </w:pPr>
            <w:r>
              <w:rPr>
                <w:sz w:val="20"/>
                <w:szCs w:val="20"/>
              </w:rPr>
              <w:t>87,2</w:t>
            </w:r>
          </w:p>
        </w:tc>
        <w:tc>
          <w:tcPr>
            <w:tcW w:w="1050" w:type="dxa"/>
            <w:tcBorders>
              <w:top w:val="nil"/>
              <w:left w:val="nil"/>
            </w:tcBorders>
          </w:tcPr>
          <w:p w:rsidR="001A31EF" w:rsidRPr="001A31EF" w:rsidRDefault="001A31EF" w:rsidP="007719D1">
            <w:pPr>
              <w:rPr>
                <w:sz w:val="20"/>
                <w:szCs w:val="20"/>
              </w:rPr>
            </w:pPr>
            <w:r>
              <w:rPr>
                <w:sz w:val="20"/>
                <w:szCs w:val="20"/>
              </w:rPr>
              <w:t xml:space="preserve"> </w:t>
            </w:r>
            <w:r w:rsidR="007719D1">
              <w:rPr>
                <w:sz w:val="20"/>
                <w:szCs w:val="20"/>
              </w:rPr>
              <w:t>87,2</w:t>
            </w:r>
          </w:p>
        </w:tc>
        <w:tc>
          <w:tcPr>
            <w:tcW w:w="1066" w:type="dxa"/>
            <w:tcBorders>
              <w:top w:val="nil"/>
              <w:left w:val="nil"/>
            </w:tcBorders>
          </w:tcPr>
          <w:p w:rsidR="001A31EF" w:rsidRDefault="007719D1" w:rsidP="001A31EF">
            <w:pPr>
              <w:rPr>
                <w:sz w:val="20"/>
                <w:szCs w:val="20"/>
              </w:rPr>
            </w:pPr>
            <w:r>
              <w:rPr>
                <w:sz w:val="20"/>
                <w:szCs w:val="20"/>
              </w:rPr>
              <w:t>87,5</w:t>
            </w:r>
          </w:p>
          <w:p w:rsidR="001A31EF" w:rsidRPr="001A31EF" w:rsidRDefault="001A31EF" w:rsidP="001A31EF">
            <w:pPr>
              <w:rPr>
                <w:sz w:val="20"/>
                <w:szCs w:val="20"/>
              </w:rPr>
            </w:pPr>
          </w:p>
        </w:tc>
        <w:tc>
          <w:tcPr>
            <w:tcW w:w="1066" w:type="dxa"/>
            <w:tcBorders>
              <w:top w:val="nil"/>
              <w:left w:val="nil"/>
            </w:tcBorders>
          </w:tcPr>
          <w:p w:rsidR="001A31EF" w:rsidRDefault="007719D1" w:rsidP="001A31EF">
            <w:pPr>
              <w:rPr>
                <w:sz w:val="20"/>
                <w:szCs w:val="20"/>
              </w:rPr>
            </w:pPr>
            <w:r>
              <w:rPr>
                <w:sz w:val="20"/>
                <w:szCs w:val="20"/>
              </w:rPr>
              <w:t>87,7</w:t>
            </w:r>
          </w:p>
          <w:p w:rsidR="001A31EF" w:rsidRPr="001A31EF" w:rsidRDefault="001A31EF" w:rsidP="001A31EF">
            <w:pPr>
              <w:rPr>
                <w:sz w:val="20"/>
                <w:szCs w:val="20"/>
              </w:rPr>
            </w:pPr>
          </w:p>
        </w:tc>
        <w:tc>
          <w:tcPr>
            <w:tcW w:w="1066" w:type="dxa"/>
            <w:tcBorders>
              <w:top w:val="nil"/>
              <w:left w:val="nil"/>
            </w:tcBorders>
          </w:tcPr>
          <w:p w:rsidR="001A31EF" w:rsidRDefault="007719D1" w:rsidP="001A31EF">
            <w:pPr>
              <w:rPr>
                <w:sz w:val="20"/>
                <w:szCs w:val="20"/>
              </w:rPr>
            </w:pPr>
            <w:r>
              <w:rPr>
                <w:sz w:val="20"/>
                <w:szCs w:val="20"/>
              </w:rPr>
              <w:t>88</w:t>
            </w:r>
          </w:p>
          <w:p w:rsidR="001A31EF" w:rsidRPr="001A31EF" w:rsidRDefault="001A31EF" w:rsidP="001A31EF">
            <w:pPr>
              <w:rPr>
                <w:sz w:val="20"/>
                <w:szCs w:val="20"/>
              </w:rPr>
            </w:pPr>
          </w:p>
        </w:tc>
        <w:tc>
          <w:tcPr>
            <w:tcW w:w="1066" w:type="dxa"/>
            <w:tcBorders>
              <w:top w:val="nil"/>
              <w:left w:val="nil"/>
            </w:tcBorders>
          </w:tcPr>
          <w:p w:rsidR="001A31EF" w:rsidRDefault="007719D1" w:rsidP="001A31EF">
            <w:pPr>
              <w:rPr>
                <w:sz w:val="20"/>
                <w:szCs w:val="20"/>
              </w:rPr>
            </w:pPr>
            <w:r>
              <w:rPr>
                <w:sz w:val="20"/>
                <w:szCs w:val="20"/>
              </w:rPr>
              <w:t>88,3</w:t>
            </w:r>
          </w:p>
          <w:p w:rsidR="001A31EF" w:rsidRPr="001A31EF" w:rsidRDefault="001A31EF" w:rsidP="001A31EF">
            <w:pPr>
              <w:rPr>
                <w:sz w:val="20"/>
                <w:szCs w:val="20"/>
              </w:rPr>
            </w:pPr>
          </w:p>
        </w:tc>
      </w:tr>
      <w:tr w:rsidR="001A31EF" w:rsidRPr="00CD001D" w:rsidTr="00CB554E">
        <w:tc>
          <w:tcPr>
            <w:tcW w:w="2638" w:type="dxa"/>
            <w:tcBorders>
              <w:top w:val="nil"/>
            </w:tcBorders>
            <w:shd w:val="clear" w:color="000000" w:fill="FFFFFF"/>
          </w:tcPr>
          <w:p w:rsidR="001A31EF" w:rsidRPr="00CD001D" w:rsidRDefault="001A31EF" w:rsidP="001A31EF">
            <w:pPr>
              <w:jc w:val="both"/>
              <w:rPr>
                <w:color w:val="000000"/>
                <w:sz w:val="21"/>
                <w:szCs w:val="21"/>
              </w:rPr>
            </w:pPr>
            <w:r w:rsidRPr="00CD001D">
              <w:rPr>
                <w:color w:val="000000"/>
                <w:sz w:val="21"/>
                <w:szCs w:val="21"/>
              </w:rPr>
              <w:t xml:space="preserve">  канализацией</w:t>
            </w:r>
          </w:p>
        </w:tc>
        <w:tc>
          <w:tcPr>
            <w:tcW w:w="1822" w:type="dxa"/>
            <w:tcBorders>
              <w:top w:val="nil"/>
              <w:left w:val="nil"/>
            </w:tcBorders>
            <w:shd w:val="clear" w:color="000000" w:fill="FFFFFF"/>
          </w:tcPr>
          <w:p w:rsidR="001A31EF" w:rsidRPr="00CD001D" w:rsidRDefault="001A31EF" w:rsidP="001A31EF">
            <w:pPr>
              <w:jc w:val="center"/>
              <w:rPr>
                <w:color w:val="000000"/>
                <w:sz w:val="21"/>
                <w:szCs w:val="21"/>
              </w:rPr>
            </w:pPr>
            <w:r w:rsidRPr="00CD001D">
              <w:rPr>
                <w:color w:val="000000"/>
                <w:sz w:val="21"/>
                <w:szCs w:val="21"/>
              </w:rPr>
              <w:t>процентов</w:t>
            </w:r>
          </w:p>
        </w:tc>
        <w:tc>
          <w:tcPr>
            <w:tcW w:w="1067" w:type="dxa"/>
            <w:tcBorders>
              <w:top w:val="nil"/>
              <w:left w:val="nil"/>
            </w:tcBorders>
          </w:tcPr>
          <w:p w:rsidR="001A31EF" w:rsidRPr="001A31EF" w:rsidRDefault="001A31EF" w:rsidP="001A31EF">
            <w:pPr>
              <w:rPr>
                <w:sz w:val="20"/>
                <w:szCs w:val="20"/>
              </w:rPr>
            </w:pPr>
            <w:r w:rsidRPr="001A31EF">
              <w:rPr>
                <w:sz w:val="20"/>
                <w:szCs w:val="20"/>
              </w:rPr>
              <w:t>64,5</w:t>
            </w:r>
          </w:p>
        </w:tc>
        <w:tc>
          <w:tcPr>
            <w:tcW w:w="1066" w:type="dxa"/>
            <w:tcBorders>
              <w:top w:val="nil"/>
              <w:left w:val="nil"/>
            </w:tcBorders>
          </w:tcPr>
          <w:p w:rsidR="001A31EF" w:rsidRPr="001A31EF" w:rsidRDefault="001A31EF" w:rsidP="001A31EF">
            <w:pPr>
              <w:rPr>
                <w:sz w:val="20"/>
                <w:szCs w:val="20"/>
              </w:rPr>
            </w:pPr>
            <w:r w:rsidRPr="001A31EF">
              <w:rPr>
                <w:sz w:val="20"/>
                <w:szCs w:val="20"/>
              </w:rPr>
              <w:t>67,3</w:t>
            </w:r>
          </w:p>
        </w:tc>
        <w:tc>
          <w:tcPr>
            <w:tcW w:w="966" w:type="dxa"/>
            <w:tcBorders>
              <w:top w:val="nil"/>
              <w:left w:val="nil"/>
            </w:tcBorders>
          </w:tcPr>
          <w:p w:rsidR="001A31EF" w:rsidRPr="001A31EF" w:rsidRDefault="001A31EF" w:rsidP="001A31EF">
            <w:pPr>
              <w:rPr>
                <w:sz w:val="20"/>
                <w:szCs w:val="20"/>
              </w:rPr>
            </w:pPr>
            <w:r w:rsidRPr="001A31EF">
              <w:rPr>
                <w:sz w:val="20"/>
                <w:szCs w:val="20"/>
              </w:rPr>
              <w:t>67,2</w:t>
            </w:r>
          </w:p>
        </w:tc>
        <w:tc>
          <w:tcPr>
            <w:tcW w:w="1066" w:type="dxa"/>
            <w:tcBorders>
              <w:top w:val="nil"/>
              <w:left w:val="nil"/>
            </w:tcBorders>
          </w:tcPr>
          <w:p w:rsidR="001A31EF" w:rsidRPr="001A31EF" w:rsidRDefault="001A31EF" w:rsidP="001A31EF">
            <w:pPr>
              <w:rPr>
                <w:sz w:val="20"/>
                <w:szCs w:val="20"/>
              </w:rPr>
            </w:pPr>
            <w:r w:rsidRPr="001A31EF">
              <w:rPr>
                <w:sz w:val="20"/>
                <w:szCs w:val="20"/>
              </w:rPr>
              <w:t>68,3</w:t>
            </w:r>
          </w:p>
        </w:tc>
        <w:tc>
          <w:tcPr>
            <w:tcW w:w="966" w:type="dxa"/>
            <w:tcBorders>
              <w:top w:val="nil"/>
              <w:left w:val="nil"/>
            </w:tcBorders>
          </w:tcPr>
          <w:p w:rsidR="001A31EF" w:rsidRPr="001A31EF" w:rsidRDefault="001A31EF" w:rsidP="001A31EF">
            <w:pPr>
              <w:rPr>
                <w:sz w:val="20"/>
                <w:szCs w:val="20"/>
              </w:rPr>
            </w:pPr>
            <w:r w:rsidRPr="001A31EF">
              <w:rPr>
                <w:sz w:val="20"/>
                <w:szCs w:val="20"/>
              </w:rPr>
              <w:t>68.4</w:t>
            </w:r>
          </w:p>
        </w:tc>
        <w:tc>
          <w:tcPr>
            <w:tcW w:w="966" w:type="dxa"/>
            <w:tcBorders>
              <w:top w:val="nil"/>
              <w:left w:val="nil"/>
            </w:tcBorders>
          </w:tcPr>
          <w:p w:rsidR="001A31EF" w:rsidRPr="001A31EF" w:rsidRDefault="007719D1" w:rsidP="001A31EF">
            <w:pPr>
              <w:rPr>
                <w:sz w:val="20"/>
                <w:szCs w:val="20"/>
              </w:rPr>
            </w:pPr>
            <w:r>
              <w:rPr>
                <w:sz w:val="20"/>
                <w:szCs w:val="20"/>
              </w:rPr>
              <w:t>76,9</w:t>
            </w:r>
          </w:p>
        </w:tc>
        <w:tc>
          <w:tcPr>
            <w:tcW w:w="1050" w:type="dxa"/>
            <w:tcBorders>
              <w:top w:val="nil"/>
              <w:left w:val="nil"/>
            </w:tcBorders>
          </w:tcPr>
          <w:p w:rsidR="001A31EF" w:rsidRPr="001A31EF" w:rsidRDefault="007719D1" w:rsidP="007719D1">
            <w:pPr>
              <w:rPr>
                <w:sz w:val="20"/>
                <w:szCs w:val="20"/>
              </w:rPr>
            </w:pPr>
            <w:r>
              <w:rPr>
                <w:sz w:val="20"/>
                <w:szCs w:val="20"/>
              </w:rPr>
              <w:t>76,9</w:t>
            </w:r>
            <w:r w:rsidR="001A31EF">
              <w:rPr>
                <w:sz w:val="20"/>
                <w:szCs w:val="20"/>
              </w:rPr>
              <w:t xml:space="preserve"> </w:t>
            </w:r>
          </w:p>
        </w:tc>
        <w:tc>
          <w:tcPr>
            <w:tcW w:w="1066" w:type="dxa"/>
            <w:tcBorders>
              <w:top w:val="nil"/>
              <w:left w:val="nil"/>
            </w:tcBorders>
          </w:tcPr>
          <w:p w:rsidR="001A31EF" w:rsidRDefault="007719D1" w:rsidP="001A31EF">
            <w:pPr>
              <w:rPr>
                <w:sz w:val="20"/>
                <w:szCs w:val="20"/>
              </w:rPr>
            </w:pPr>
            <w:r>
              <w:rPr>
                <w:sz w:val="20"/>
                <w:szCs w:val="20"/>
              </w:rPr>
              <w:t>76,9</w:t>
            </w:r>
          </w:p>
          <w:p w:rsidR="001A31EF" w:rsidRPr="001A31EF" w:rsidRDefault="001A31EF" w:rsidP="001A31EF">
            <w:pPr>
              <w:rPr>
                <w:sz w:val="20"/>
                <w:szCs w:val="20"/>
              </w:rPr>
            </w:pPr>
          </w:p>
        </w:tc>
        <w:tc>
          <w:tcPr>
            <w:tcW w:w="1066" w:type="dxa"/>
            <w:tcBorders>
              <w:top w:val="nil"/>
              <w:left w:val="nil"/>
            </w:tcBorders>
          </w:tcPr>
          <w:p w:rsidR="001A31EF" w:rsidRDefault="007719D1" w:rsidP="001A31EF">
            <w:pPr>
              <w:rPr>
                <w:sz w:val="20"/>
                <w:szCs w:val="20"/>
              </w:rPr>
            </w:pPr>
            <w:r>
              <w:rPr>
                <w:sz w:val="20"/>
                <w:szCs w:val="20"/>
              </w:rPr>
              <w:t>77</w:t>
            </w:r>
          </w:p>
          <w:p w:rsidR="001A31EF" w:rsidRPr="001A31EF" w:rsidRDefault="001A31EF" w:rsidP="001A31EF">
            <w:pPr>
              <w:rPr>
                <w:sz w:val="20"/>
                <w:szCs w:val="20"/>
              </w:rPr>
            </w:pPr>
          </w:p>
        </w:tc>
        <w:tc>
          <w:tcPr>
            <w:tcW w:w="1066" w:type="dxa"/>
            <w:tcBorders>
              <w:top w:val="nil"/>
              <w:left w:val="nil"/>
            </w:tcBorders>
          </w:tcPr>
          <w:p w:rsidR="001A31EF" w:rsidRDefault="007719D1" w:rsidP="001A31EF">
            <w:pPr>
              <w:rPr>
                <w:sz w:val="20"/>
                <w:szCs w:val="20"/>
              </w:rPr>
            </w:pPr>
            <w:r>
              <w:rPr>
                <w:sz w:val="20"/>
                <w:szCs w:val="20"/>
              </w:rPr>
              <w:t>77,3</w:t>
            </w:r>
          </w:p>
          <w:p w:rsidR="001A31EF" w:rsidRPr="001A31EF" w:rsidRDefault="001A31EF" w:rsidP="001A31EF">
            <w:pPr>
              <w:rPr>
                <w:sz w:val="20"/>
                <w:szCs w:val="20"/>
              </w:rPr>
            </w:pPr>
          </w:p>
        </w:tc>
        <w:tc>
          <w:tcPr>
            <w:tcW w:w="1066" w:type="dxa"/>
            <w:tcBorders>
              <w:top w:val="nil"/>
              <w:left w:val="nil"/>
            </w:tcBorders>
          </w:tcPr>
          <w:p w:rsidR="001A31EF" w:rsidRDefault="007719D1" w:rsidP="001A31EF">
            <w:pPr>
              <w:rPr>
                <w:sz w:val="20"/>
                <w:szCs w:val="20"/>
              </w:rPr>
            </w:pPr>
            <w:r>
              <w:rPr>
                <w:sz w:val="20"/>
                <w:szCs w:val="20"/>
              </w:rPr>
              <w:t>77,5</w:t>
            </w:r>
          </w:p>
          <w:p w:rsidR="001A31EF" w:rsidRDefault="001A31EF" w:rsidP="001A31EF">
            <w:pPr>
              <w:rPr>
                <w:sz w:val="20"/>
                <w:szCs w:val="20"/>
                <w:highlight w:val="yellow"/>
              </w:rPr>
            </w:pPr>
          </w:p>
          <w:p w:rsidR="001A31EF" w:rsidRPr="001A31EF" w:rsidRDefault="001A31EF" w:rsidP="001A31EF">
            <w:pPr>
              <w:rPr>
                <w:sz w:val="20"/>
                <w:szCs w:val="20"/>
              </w:rPr>
            </w:pPr>
          </w:p>
        </w:tc>
      </w:tr>
      <w:tr w:rsidR="001A31EF" w:rsidRPr="00CD001D" w:rsidTr="00CB554E">
        <w:tc>
          <w:tcPr>
            <w:tcW w:w="2638" w:type="dxa"/>
            <w:tcBorders>
              <w:top w:val="nil"/>
            </w:tcBorders>
            <w:shd w:val="clear" w:color="000000" w:fill="FFFFFF"/>
          </w:tcPr>
          <w:p w:rsidR="001A31EF" w:rsidRPr="00CD001D" w:rsidRDefault="001A31EF" w:rsidP="001A31EF">
            <w:pPr>
              <w:jc w:val="both"/>
              <w:rPr>
                <w:color w:val="000000"/>
                <w:sz w:val="21"/>
                <w:szCs w:val="21"/>
              </w:rPr>
            </w:pPr>
            <w:r w:rsidRPr="00CD001D">
              <w:rPr>
                <w:color w:val="000000"/>
                <w:sz w:val="21"/>
                <w:szCs w:val="21"/>
              </w:rPr>
              <w:t xml:space="preserve">  отоплением</w:t>
            </w:r>
          </w:p>
        </w:tc>
        <w:tc>
          <w:tcPr>
            <w:tcW w:w="1822" w:type="dxa"/>
            <w:tcBorders>
              <w:top w:val="nil"/>
              <w:left w:val="nil"/>
            </w:tcBorders>
            <w:shd w:val="clear" w:color="000000" w:fill="FFFFFF"/>
          </w:tcPr>
          <w:p w:rsidR="001A31EF" w:rsidRPr="00CD001D" w:rsidRDefault="001A31EF" w:rsidP="001A31EF">
            <w:pPr>
              <w:jc w:val="center"/>
              <w:rPr>
                <w:color w:val="000000"/>
                <w:sz w:val="21"/>
                <w:szCs w:val="21"/>
              </w:rPr>
            </w:pPr>
            <w:r w:rsidRPr="00CD001D">
              <w:rPr>
                <w:color w:val="000000"/>
                <w:sz w:val="21"/>
                <w:szCs w:val="21"/>
              </w:rPr>
              <w:t>процентов</w:t>
            </w:r>
          </w:p>
        </w:tc>
        <w:tc>
          <w:tcPr>
            <w:tcW w:w="1067" w:type="dxa"/>
            <w:tcBorders>
              <w:top w:val="nil"/>
              <w:left w:val="nil"/>
            </w:tcBorders>
          </w:tcPr>
          <w:p w:rsidR="001A31EF" w:rsidRPr="001A31EF" w:rsidRDefault="001A31EF" w:rsidP="001A31EF">
            <w:pPr>
              <w:rPr>
                <w:sz w:val="20"/>
                <w:szCs w:val="20"/>
              </w:rPr>
            </w:pPr>
            <w:r w:rsidRPr="001A31EF">
              <w:rPr>
                <w:sz w:val="20"/>
                <w:szCs w:val="20"/>
              </w:rPr>
              <w:t>86,5</w:t>
            </w:r>
          </w:p>
        </w:tc>
        <w:tc>
          <w:tcPr>
            <w:tcW w:w="1066" w:type="dxa"/>
            <w:tcBorders>
              <w:top w:val="nil"/>
              <w:left w:val="nil"/>
            </w:tcBorders>
          </w:tcPr>
          <w:p w:rsidR="001A31EF" w:rsidRPr="001A31EF" w:rsidRDefault="001A31EF" w:rsidP="001A31EF">
            <w:pPr>
              <w:rPr>
                <w:sz w:val="20"/>
                <w:szCs w:val="20"/>
              </w:rPr>
            </w:pPr>
            <w:r w:rsidRPr="001A31EF">
              <w:rPr>
                <w:sz w:val="20"/>
                <w:szCs w:val="20"/>
              </w:rPr>
              <w:t>85,6</w:t>
            </w:r>
          </w:p>
        </w:tc>
        <w:tc>
          <w:tcPr>
            <w:tcW w:w="966" w:type="dxa"/>
            <w:tcBorders>
              <w:top w:val="nil"/>
              <w:left w:val="nil"/>
            </w:tcBorders>
          </w:tcPr>
          <w:p w:rsidR="001A31EF" w:rsidRPr="001A31EF" w:rsidRDefault="001A31EF" w:rsidP="001A31EF">
            <w:pPr>
              <w:rPr>
                <w:sz w:val="20"/>
                <w:szCs w:val="20"/>
              </w:rPr>
            </w:pPr>
            <w:r w:rsidRPr="001A31EF">
              <w:rPr>
                <w:sz w:val="20"/>
                <w:szCs w:val="20"/>
              </w:rPr>
              <w:t>85,5</w:t>
            </w:r>
          </w:p>
        </w:tc>
        <w:tc>
          <w:tcPr>
            <w:tcW w:w="1066" w:type="dxa"/>
            <w:tcBorders>
              <w:top w:val="nil"/>
              <w:left w:val="nil"/>
            </w:tcBorders>
          </w:tcPr>
          <w:p w:rsidR="001A31EF" w:rsidRPr="001A31EF" w:rsidRDefault="001A31EF" w:rsidP="001A31EF">
            <w:pPr>
              <w:rPr>
                <w:sz w:val="20"/>
                <w:szCs w:val="20"/>
              </w:rPr>
            </w:pPr>
            <w:r w:rsidRPr="001A31EF">
              <w:rPr>
                <w:sz w:val="20"/>
                <w:szCs w:val="20"/>
              </w:rPr>
              <w:t>85,9</w:t>
            </w:r>
          </w:p>
        </w:tc>
        <w:tc>
          <w:tcPr>
            <w:tcW w:w="966" w:type="dxa"/>
            <w:tcBorders>
              <w:top w:val="nil"/>
              <w:left w:val="nil"/>
            </w:tcBorders>
          </w:tcPr>
          <w:p w:rsidR="001A31EF" w:rsidRPr="001A31EF" w:rsidRDefault="001A31EF" w:rsidP="001A31EF">
            <w:pPr>
              <w:rPr>
                <w:sz w:val="20"/>
                <w:szCs w:val="20"/>
              </w:rPr>
            </w:pPr>
            <w:r w:rsidRPr="001A31EF">
              <w:rPr>
                <w:sz w:val="20"/>
                <w:szCs w:val="20"/>
              </w:rPr>
              <w:t>86</w:t>
            </w:r>
          </w:p>
        </w:tc>
        <w:tc>
          <w:tcPr>
            <w:tcW w:w="966" w:type="dxa"/>
            <w:tcBorders>
              <w:top w:val="nil"/>
              <w:left w:val="nil"/>
            </w:tcBorders>
          </w:tcPr>
          <w:p w:rsidR="001A31EF" w:rsidRPr="001A31EF" w:rsidRDefault="007719D1" w:rsidP="001A31EF">
            <w:pPr>
              <w:rPr>
                <w:sz w:val="20"/>
                <w:szCs w:val="20"/>
              </w:rPr>
            </w:pPr>
            <w:r>
              <w:rPr>
                <w:sz w:val="20"/>
                <w:szCs w:val="20"/>
              </w:rPr>
              <w:t>90</w:t>
            </w:r>
          </w:p>
        </w:tc>
        <w:tc>
          <w:tcPr>
            <w:tcW w:w="1050" w:type="dxa"/>
            <w:tcBorders>
              <w:top w:val="nil"/>
              <w:left w:val="nil"/>
            </w:tcBorders>
          </w:tcPr>
          <w:p w:rsidR="001A31EF" w:rsidRDefault="007719D1" w:rsidP="001A31EF">
            <w:pPr>
              <w:rPr>
                <w:sz w:val="20"/>
                <w:szCs w:val="20"/>
              </w:rPr>
            </w:pPr>
            <w:r>
              <w:rPr>
                <w:sz w:val="20"/>
                <w:szCs w:val="20"/>
              </w:rPr>
              <w:t>90</w:t>
            </w:r>
          </w:p>
          <w:p w:rsidR="001A31EF" w:rsidRPr="001A31EF" w:rsidRDefault="001A31EF" w:rsidP="001A31EF">
            <w:pPr>
              <w:rPr>
                <w:sz w:val="20"/>
                <w:szCs w:val="20"/>
              </w:rPr>
            </w:pPr>
          </w:p>
        </w:tc>
        <w:tc>
          <w:tcPr>
            <w:tcW w:w="1066" w:type="dxa"/>
            <w:tcBorders>
              <w:top w:val="nil"/>
              <w:left w:val="nil"/>
            </w:tcBorders>
          </w:tcPr>
          <w:p w:rsidR="001A31EF" w:rsidRPr="001A31EF" w:rsidRDefault="007719D1" w:rsidP="007719D1">
            <w:pPr>
              <w:rPr>
                <w:sz w:val="20"/>
                <w:szCs w:val="20"/>
              </w:rPr>
            </w:pPr>
            <w:r>
              <w:rPr>
                <w:sz w:val="20"/>
                <w:szCs w:val="20"/>
              </w:rPr>
              <w:t>90,2</w:t>
            </w:r>
            <w:r w:rsidR="001A31EF">
              <w:rPr>
                <w:sz w:val="20"/>
                <w:szCs w:val="20"/>
              </w:rPr>
              <w:t xml:space="preserve"> </w:t>
            </w:r>
          </w:p>
        </w:tc>
        <w:tc>
          <w:tcPr>
            <w:tcW w:w="1066" w:type="dxa"/>
            <w:tcBorders>
              <w:top w:val="nil"/>
              <w:left w:val="nil"/>
            </w:tcBorders>
          </w:tcPr>
          <w:p w:rsidR="001A31EF" w:rsidRPr="001A31EF" w:rsidRDefault="007719D1" w:rsidP="007719D1">
            <w:pPr>
              <w:rPr>
                <w:sz w:val="20"/>
                <w:szCs w:val="20"/>
              </w:rPr>
            </w:pPr>
            <w:r>
              <w:rPr>
                <w:sz w:val="20"/>
                <w:szCs w:val="20"/>
              </w:rPr>
              <w:t>90,5</w:t>
            </w:r>
            <w:r w:rsidR="001A31EF">
              <w:rPr>
                <w:sz w:val="20"/>
                <w:szCs w:val="20"/>
              </w:rPr>
              <w:t xml:space="preserve">           </w:t>
            </w:r>
          </w:p>
        </w:tc>
        <w:tc>
          <w:tcPr>
            <w:tcW w:w="1066" w:type="dxa"/>
            <w:tcBorders>
              <w:top w:val="nil"/>
              <w:left w:val="nil"/>
            </w:tcBorders>
          </w:tcPr>
          <w:p w:rsidR="001A31EF" w:rsidRPr="001A31EF" w:rsidRDefault="007719D1" w:rsidP="007719D1">
            <w:pPr>
              <w:rPr>
                <w:sz w:val="20"/>
                <w:szCs w:val="20"/>
              </w:rPr>
            </w:pPr>
            <w:r>
              <w:rPr>
                <w:sz w:val="20"/>
                <w:szCs w:val="20"/>
              </w:rPr>
              <w:t>90,8</w:t>
            </w:r>
            <w:r w:rsidR="001A31EF">
              <w:rPr>
                <w:sz w:val="20"/>
                <w:szCs w:val="20"/>
              </w:rPr>
              <w:t xml:space="preserve"> </w:t>
            </w:r>
          </w:p>
        </w:tc>
        <w:tc>
          <w:tcPr>
            <w:tcW w:w="1066" w:type="dxa"/>
            <w:tcBorders>
              <w:top w:val="nil"/>
              <w:left w:val="nil"/>
            </w:tcBorders>
          </w:tcPr>
          <w:p w:rsidR="001A31EF" w:rsidRPr="001A31EF" w:rsidRDefault="007719D1" w:rsidP="007719D1">
            <w:pPr>
              <w:rPr>
                <w:sz w:val="20"/>
                <w:szCs w:val="20"/>
              </w:rPr>
            </w:pPr>
            <w:r>
              <w:rPr>
                <w:sz w:val="20"/>
                <w:szCs w:val="20"/>
              </w:rPr>
              <w:t>91</w:t>
            </w:r>
            <w:r w:rsidR="001A31EF">
              <w:rPr>
                <w:sz w:val="20"/>
                <w:szCs w:val="20"/>
              </w:rPr>
              <w:t xml:space="preserve">      </w:t>
            </w:r>
          </w:p>
        </w:tc>
      </w:tr>
      <w:tr w:rsidR="001A31EF" w:rsidRPr="00CD001D" w:rsidTr="00CB554E">
        <w:tc>
          <w:tcPr>
            <w:tcW w:w="2638" w:type="dxa"/>
            <w:tcBorders>
              <w:top w:val="nil"/>
            </w:tcBorders>
            <w:shd w:val="clear" w:color="000000" w:fill="FFFFFF"/>
          </w:tcPr>
          <w:p w:rsidR="001A31EF" w:rsidRPr="00CD001D" w:rsidRDefault="001A31EF" w:rsidP="001A31EF">
            <w:pPr>
              <w:jc w:val="both"/>
              <w:rPr>
                <w:color w:val="000000"/>
                <w:sz w:val="21"/>
                <w:szCs w:val="21"/>
              </w:rPr>
            </w:pPr>
            <w:r w:rsidRPr="00CD001D">
              <w:rPr>
                <w:color w:val="000000"/>
                <w:sz w:val="21"/>
                <w:szCs w:val="21"/>
              </w:rPr>
              <w:t xml:space="preserve">  газом</w:t>
            </w:r>
          </w:p>
        </w:tc>
        <w:tc>
          <w:tcPr>
            <w:tcW w:w="1822" w:type="dxa"/>
            <w:tcBorders>
              <w:top w:val="nil"/>
              <w:left w:val="nil"/>
            </w:tcBorders>
            <w:shd w:val="clear" w:color="000000" w:fill="FFFFFF"/>
          </w:tcPr>
          <w:p w:rsidR="001A31EF" w:rsidRPr="00CD001D" w:rsidRDefault="001A31EF" w:rsidP="001A31EF">
            <w:pPr>
              <w:jc w:val="center"/>
              <w:rPr>
                <w:color w:val="000000"/>
                <w:sz w:val="21"/>
                <w:szCs w:val="21"/>
              </w:rPr>
            </w:pPr>
            <w:r w:rsidRPr="00CD001D">
              <w:rPr>
                <w:color w:val="000000"/>
                <w:sz w:val="21"/>
                <w:szCs w:val="21"/>
              </w:rPr>
              <w:t>процентов</w:t>
            </w:r>
          </w:p>
        </w:tc>
        <w:tc>
          <w:tcPr>
            <w:tcW w:w="1067" w:type="dxa"/>
            <w:tcBorders>
              <w:top w:val="nil"/>
              <w:left w:val="nil"/>
            </w:tcBorders>
          </w:tcPr>
          <w:p w:rsidR="001A31EF" w:rsidRPr="001A31EF" w:rsidRDefault="001A31EF" w:rsidP="001A31EF">
            <w:pPr>
              <w:rPr>
                <w:sz w:val="20"/>
                <w:szCs w:val="20"/>
              </w:rPr>
            </w:pPr>
            <w:r w:rsidRPr="001A31EF">
              <w:rPr>
                <w:sz w:val="20"/>
                <w:szCs w:val="20"/>
              </w:rPr>
              <w:t>95.6</w:t>
            </w:r>
          </w:p>
        </w:tc>
        <w:tc>
          <w:tcPr>
            <w:tcW w:w="1066" w:type="dxa"/>
            <w:tcBorders>
              <w:top w:val="nil"/>
              <w:left w:val="nil"/>
            </w:tcBorders>
          </w:tcPr>
          <w:p w:rsidR="001A31EF" w:rsidRPr="001A31EF" w:rsidRDefault="001A31EF" w:rsidP="001A31EF">
            <w:pPr>
              <w:rPr>
                <w:sz w:val="20"/>
                <w:szCs w:val="20"/>
              </w:rPr>
            </w:pPr>
            <w:r w:rsidRPr="001A31EF">
              <w:rPr>
                <w:sz w:val="20"/>
                <w:szCs w:val="20"/>
              </w:rPr>
              <w:t>90.7</w:t>
            </w:r>
          </w:p>
        </w:tc>
        <w:tc>
          <w:tcPr>
            <w:tcW w:w="966" w:type="dxa"/>
            <w:tcBorders>
              <w:top w:val="nil"/>
              <w:left w:val="nil"/>
            </w:tcBorders>
          </w:tcPr>
          <w:p w:rsidR="001A31EF" w:rsidRPr="001A31EF" w:rsidRDefault="001A31EF" w:rsidP="001A31EF">
            <w:pPr>
              <w:rPr>
                <w:sz w:val="20"/>
                <w:szCs w:val="20"/>
              </w:rPr>
            </w:pPr>
            <w:r w:rsidRPr="001A31EF">
              <w:rPr>
                <w:sz w:val="20"/>
                <w:szCs w:val="20"/>
              </w:rPr>
              <w:t>90.6</w:t>
            </w:r>
          </w:p>
        </w:tc>
        <w:tc>
          <w:tcPr>
            <w:tcW w:w="1066" w:type="dxa"/>
            <w:tcBorders>
              <w:top w:val="nil"/>
              <w:left w:val="nil"/>
            </w:tcBorders>
          </w:tcPr>
          <w:p w:rsidR="001A31EF" w:rsidRPr="001A31EF" w:rsidRDefault="001A31EF" w:rsidP="001A31EF">
            <w:pPr>
              <w:rPr>
                <w:sz w:val="20"/>
                <w:szCs w:val="20"/>
              </w:rPr>
            </w:pPr>
            <w:r w:rsidRPr="001A31EF">
              <w:rPr>
                <w:sz w:val="20"/>
                <w:szCs w:val="20"/>
              </w:rPr>
              <w:t>94.9</w:t>
            </w:r>
          </w:p>
        </w:tc>
        <w:tc>
          <w:tcPr>
            <w:tcW w:w="966" w:type="dxa"/>
            <w:tcBorders>
              <w:top w:val="nil"/>
              <w:left w:val="nil"/>
            </w:tcBorders>
          </w:tcPr>
          <w:p w:rsidR="001A31EF" w:rsidRPr="001A31EF" w:rsidRDefault="001A31EF" w:rsidP="001A31EF">
            <w:pPr>
              <w:rPr>
                <w:sz w:val="20"/>
                <w:szCs w:val="20"/>
              </w:rPr>
            </w:pPr>
            <w:r w:rsidRPr="001A31EF">
              <w:rPr>
                <w:sz w:val="20"/>
                <w:szCs w:val="20"/>
              </w:rPr>
              <w:t>95</w:t>
            </w:r>
          </w:p>
        </w:tc>
        <w:tc>
          <w:tcPr>
            <w:tcW w:w="966" w:type="dxa"/>
            <w:tcBorders>
              <w:top w:val="nil"/>
              <w:left w:val="nil"/>
            </w:tcBorders>
          </w:tcPr>
          <w:p w:rsidR="001A31EF" w:rsidRPr="001A31EF" w:rsidRDefault="007719D1" w:rsidP="001A31EF">
            <w:pPr>
              <w:rPr>
                <w:sz w:val="20"/>
                <w:szCs w:val="20"/>
              </w:rPr>
            </w:pPr>
            <w:r>
              <w:rPr>
                <w:sz w:val="20"/>
                <w:szCs w:val="20"/>
              </w:rPr>
              <w:t>95,9</w:t>
            </w:r>
          </w:p>
        </w:tc>
        <w:tc>
          <w:tcPr>
            <w:tcW w:w="1050" w:type="dxa"/>
            <w:tcBorders>
              <w:top w:val="nil"/>
              <w:left w:val="nil"/>
            </w:tcBorders>
          </w:tcPr>
          <w:p w:rsidR="001A31EF" w:rsidRPr="001A31EF" w:rsidRDefault="007719D1" w:rsidP="007719D1">
            <w:pPr>
              <w:rPr>
                <w:sz w:val="20"/>
                <w:szCs w:val="20"/>
              </w:rPr>
            </w:pPr>
            <w:r>
              <w:rPr>
                <w:sz w:val="20"/>
                <w:szCs w:val="20"/>
              </w:rPr>
              <w:t>95,9</w:t>
            </w:r>
            <w:r w:rsidR="001A31EF">
              <w:rPr>
                <w:sz w:val="20"/>
                <w:szCs w:val="20"/>
              </w:rPr>
              <w:t xml:space="preserve"> </w:t>
            </w:r>
          </w:p>
        </w:tc>
        <w:tc>
          <w:tcPr>
            <w:tcW w:w="1066" w:type="dxa"/>
            <w:tcBorders>
              <w:top w:val="nil"/>
              <w:left w:val="nil"/>
            </w:tcBorders>
          </w:tcPr>
          <w:p w:rsidR="001A31EF" w:rsidRPr="001A31EF" w:rsidRDefault="007719D1" w:rsidP="007719D1">
            <w:pPr>
              <w:rPr>
                <w:sz w:val="20"/>
                <w:szCs w:val="20"/>
              </w:rPr>
            </w:pPr>
            <w:r>
              <w:rPr>
                <w:sz w:val="20"/>
                <w:szCs w:val="20"/>
              </w:rPr>
              <w:t>95,9</w:t>
            </w:r>
            <w:r w:rsidR="001A31EF">
              <w:rPr>
                <w:sz w:val="20"/>
                <w:szCs w:val="20"/>
              </w:rPr>
              <w:t xml:space="preserve"> </w:t>
            </w:r>
          </w:p>
        </w:tc>
        <w:tc>
          <w:tcPr>
            <w:tcW w:w="1066" w:type="dxa"/>
            <w:tcBorders>
              <w:top w:val="nil"/>
              <w:left w:val="nil"/>
            </w:tcBorders>
          </w:tcPr>
          <w:p w:rsidR="001A31EF" w:rsidRDefault="007719D1" w:rsidP="001A31EF">
            <w:pPr>
              <w:rPr>
                <w:sz w:val="20"/>
                <w:szCs w:val="20"/>
              </w:rPr>
            </w:pPr>
            <w:r>
              <w:rPr>
                <w:sz w:val="20"/>
                <w:szCs w:val="20"/>
              </w:rPr>
              <w:t>96</w:t>
            </w:r>
          </w:p>
          <w:p w:rsidR="001A31EF" w:rsidRPr="001A31EF" w:rsidRDefault="001A31EF" w:rsidP="001A31EF">
            <w:pPr>
              <w:rPr>
                <w:sz w:val="20"/>
                <w:szCs w:val="20"/>
              </w:rPr>
            </w:pPr>
          </w:p>
        </w:tc>
        <w:tc>
          <w:tcPr>
            <w:tcW w:w="1066" w:type="dxa"/>
            <w:tcBorders>
              <w:top w:val="nil"/>
              <w:left w:val="nil"/>
            </w:tcBorders>
          </w:tcPr>
          <w:p w:rsidR="001A31EF" w:rsidRDefault="007719D1" w:rsidP="001A31EF">
            <w:pPr>
              <w:rPr>
                <w:sz w:val="20"/>
                <w:szCs w:val="20"/>
              </w:rPr>
            </w:pPr>
            <w:r>
              <w:rPr>
                <w:sz w:val="20"/>
                <w:szCs w:val="20"/>
              </w:rPr>
              <w:t>96</w:t>
            </w:r>
          </w:p>
          <w:p w:rsidR="001A31EF" w:rsidRPr="001A31EF" w:rsidRDefault="001A31EF" w:rsidP="001A31EF">
            <w:pPr>
              <w:rPr>
                <w:sz w:val="20"/>
                <w:szCs w:val="20"/>
              </w:rPr>
            </w:pPr>
          </w:p>
        </w:tc>
        <w:tc>
          <w:tcPr>
            <w:tcW w:w="1066" w:type="dxa"/>
            <w:tcBorders>
              <w:top w:val="nil"/>
              <w:left w:val="nil"/>
            </w:tcBorders>
          </w:tcPr>
          <w:p w:rsidR="001A31EF" w:rsidRPr="001A31EF" w:rsidRDefault="001A31EF" w:rsidP="001A31EF">
            <w:pPr>
              <w:rPr>
                <w:sz w:val="20"/>
                <w:szCs w:val="20"/>
              </w:rPr>
            </w:pPr>
            <w:r w:rsidRPr="001A31EF">
              <w:rPr>
                <w:sz w:val="20"/>
                <w:szCs w:val="20"/>
              </w:rPr>
              <w:t>96</w:t>
            </w:r>
          </w:p>
        </w:tc>
      </w:tr>
    </w:tbl>
    <w:p w:rsidR="00CD001D" w:rsidRDefault="00CD001D" w:rsidP="00156C29">
      <w:pPr>
        <w:jc w:val="center"/>
        <w:rPr>
          <w:bCs/>
          <w:iCs/>
        </w:rPr>
      </w:pPr>
    </w:p>
    <w:p w:rsidR="00156C29" w:rsidRPr="00156C29" w:rsidRDefault="00156C29" w:rsidP="00156C29">
      <w:pPr>
        <w:jc w:val="center"/>
        <w:rPr>
          <w:bCs/>
          <w:iCs/>
        </w:rPr>
      </w:pPr>
    </w:p>
    <w:p w:rsidR="00156C29" w:rsidRDefault="00156C29" w:rsidP="004029DE">
      <w:pPr>
        <w:jc w:val="center"/>
        <w:rPr>
          <w:bCs/>
          <w:iCs/>
        </w:rPr>
      </w:pPr>
    </w:p>
    <w:p w:rsidR="004029DE" w:rsidRDefault="004029DE" w:rsidP="004029DE">
      <w:pPr>
        <w:jc w:val="center"/>
        <w:rPr>
          <w:bCs/>
          <w:iCs/>
        </w:rPr>
      </w:pPr>
    </w:p>
    <w:p w:rsidR="0066744A" w:rsidRDefault="0066744A" w:rsidP="0066744A">
      <w:pPr>
        <w:rPr>
          <w:bCs/>
          <w:iCs/>
          <w:sz w:val="20"/>
          <w:szCs w:val="20"/>
        </w:rPr>
      </w:pPr>
    </w:p>
    <w:p w:rsidR="00FA39BA" w:rsidRPr="00FA39BA" w:rsidRDefault="00FA39BA" w:rsidP="00FA39BA">
      <w:pPr>
        <w:ind w:left="9204" w:firstLine="708"/>
        <w:rPr>
          <w:bCs/>
          <w:iCs/>
          <w:sz w:val="20"/>
          <w:szCs w:val="20"/>
        </w:rPr>
      </w:pPr>
      <w:r>
        <w:rPr>
          <w:bCs/>
          <w:iCs/>
          <w:sz w:val="20"/>
          <w:szCs w:val="20"/>
        </w:rPr>
        <w:t>Приложение №3</w:t>
      </w:r>
    </w:p>
    <w:p w:rsidR="00FA39BA" w:rsidRPr="00FA39BA" w:rsidRDefault="00FA39BA" w:rsidP="00FA39BA">
      <w:pPr>
        <w:ind w:left="8496" w:firstLine="708"/>
        <w:rPr>
          <w:bCs/>
          <w:iCs/>
          <w:sz w:val="20"/>
          <w:szCs w:val="20"/>
        </w:rPr>
      </w:pPr>
      <w:r w:rsidRPr="00FA39BA">
        <w:rPr>
          <w:bCs/>
          <w:iCs/>
          <w:sz w:val="20"/>
          <w:szCs w:val="20"/>
        </w:rPr>
        <w:t>к стратегии социально-экономического</w:t>
      </w:r>
    </w:p>
    <w:p w:rsidR="00FA39BA" w:rsidRPr="00FA39BA" w:rsidRDefault="00FA39BA" w:rsidP="00FA39BA">
      <w:pPr>
        <w:ind w:left="8496" w:firstLine="708"/>
        <w:rPr>
          <w:bCs/>
          <w:iCs/>
          <w:sz w:val="20"/>
          <w:szCs w:val="20"/>
        </w:rPr>
      </w:pPr>
      <w:r w:rsidRPr="00FA39BA">
        <w:rPr>
          <w:bCs/>
          <w:iCs/>
          <w:sz w:val="20"/>
          <w:szCs w:val="20"/>
        </w:rPr>
        <w:t>развития Краснослободского муниципального</w:t>
      </w:r>
    </w:p>
    <w:p w:rsidR="00FA39BA" w:rsidRDefault="00FA39BA" w:rsidP="00FA39BA">
      <w:pPr>
        <w:rPr>
          <w:bCs/>
          <w:iCs/>
          <w:sz w:val="20"/>
          <w:szCs w:val="20"/>
        </w:rPr>
      </w:pPr>
      <w:r w:rsidRPr="00FA39BA">
        <w:rPr>
          <w:bCs/>
          <w:iCs/>
          <w:sz w:val="20"/>
          <w:szCs w:val="20"/>
        </w:rPr>
        <w:t xml:space="preserve"> </w:t>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t xml:space="preserve">           </w:t>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t>района Республики Мордовия до 2025 года</w:t>
      </w:r>
    </w:p>
    <w:p w:rsidR="00A14F30" w:rsidRPr="00FA39BA" w:rsidRDefault="00A14F30" w:rsidP="00FA39BA">
      <w:pPr>
        <w:rPr>
          <w:bCs/>
          <w:iCs/>
          <w:sz w:val="20"/>
          <w:szCs w:val="20"/>
        </w:rPr>
      </w:pPr>
    </w:p>
    <w:p w:rsidR="00A14F30" w:rsidRPr="00A14F30" w:rsidRDefault="00A14F30" w:rsidP="00A14F30">
      <w:pPr>
        <w:jc w:val="center"/>
        <w:rPr>
          <w:b/>
          <w:bCs/>
          <w:iCs/>
        </w:rPr>
      </w:pPr>
      <w:r w:rsidRPr="00A14F30">
        <w:rPr>
          <w:b/>
          <w:bCs/>
          <w:iCs/>
        </w:rPr>
        <w:t>Прогноз основных показателей</w:t>
      </w:r>
    </w:p>
    <w:p w:rsidR="00A14F30" w:rsidRPr="00A14F30" w:rsidRDefault="00A14F30" w:rsidP="00A14F30">
      <w:pPr>
        <w:jc w:val="center"/>
        <w:rPr>
          <w:b/>
          <w:bCs/>
          <w:iCs/>
        </w:rPr>
      </w:pPr>
      <w:r w:rsidRPr="00A14F30">
        <w:rPr>
          <w:b/>
          <w:bCs/>
          <w:iCs/>
        </w:rPr>
        <w:t>социально-экономического развития Краснослободского муниципального района</w:t>
      </w:r>
    </w:p>
    <w:p w:rsidR="00FA39BA" w:rsidRDefault="00A14F30" w:rsidP="00A14F30">
      <w:pPr>
        <w:jc w:val="center"/>
        <w:rPr>
          <w:b/>
          <w:bCs/>
          <w:iCs/>
        </w:rPr>
      </w:pPr>
      <w:r w:rsidRPr="00A14F30">
        <w:rPr>
          <w:b/>
          <w:bCs/>
          <w:iCs/>
        </w:rPr>
        <w:t xml:space="preserve">Республики Мордовия на 2019 - 2025 гг. (Вариант 3 - </w:t>
      </w:r>
      <w:r>
        <w:rPr>
          <w:b/>
          <w:bCs/>
          <w:iCs/>
        </w:rPr>
        <w:t>Целевой</w:t>
      </w:r>
      <w:r w:rsidRPr="00A14F30">
        <w:rPr>
          <w:b/>
          <w:bCs/>
          <w:iCs/>
        </w:rPr>
        <w:t xml:space="preserve"> сценарий развития)</w:t>
      </w:r>
    </w:p>
    <w:p w:rsidR="00A14F30" w:rsidRDefault="00A14F30" w:rsidP="00A14F30">
      <w:pPr>
        <w:jc w:val="center"/>
        <w:rPr>
          <w:b/>
          <w:bCs/>
          <w:iCs/>
        </w:rPr>
      </w:pPr>
    </w:p>
    <w:tbl>
      <w:tblPr>
        <w:tblStyle w:val="af2"/>
        <w:tblW w:w="0" w:type="auto"/>
        <w:tblInd w:w="0" w:type="dxa"/>
        <w:tblLook w:val="00A0" w:firstRow="1" w:lastRow="0" w:firstColumn="1" w:lastColumn="0" w:noHBand="0" w:noVBand="0"/>
      </w:tblPr>
      <w:tblGrid>
        <w:gridCol w:w="795"/>
        <w:gridCol w:w="5336"/>
        <w:gridCol w:w="989"/>
        <w:gridCol w:w="989"/>
        <w:gridCol w:w="848"/>
        <w:gridCol w:w="966"/>
        <w:gridCol w:w="866"/>
        <w:gridCol w:w="988"/>
        <w:gridCol w:w="979"/>
        <w:gridCol w:w="988"/>
        <w:gridCol w:w="816"/>
      </w:tblGrid>
      <w:tr w:rsidR="00A14F30" w:rsidTr="00E01404">
        <w:tc>
          <w:tcPr>
            <w:tcW w:w="807" w:type="dxa"/>
            <w:vMerge w:val="restart"/>
          </w:tcPr>
          <w:p w:rsidR="00A14F30" w:rsidRDefault="00A14F30" w:rsidP="00A14F30">
            <w:pPr>
              <w:jc w:val="center"/>
              <w:rPr>
                <w:bCs/>
                <w:iCs/>
              </w:rPr>
            </w:pPr>
            <w:r>
              <w:rPr>
                <w:bCs/>
                <w:iCs/>
              </w:rPr>
              <w:t>№ п/п</w:t>
            </w:r>
          </w:p>
        </w:tc>
        <w:tc>
          <w:tcPr>
            <w:tcW w:w="5538" w:type="dxa"/>
            <w:vMerge w:val="restart"/>
          </w:tcPr>
          <w:p w:rsidR="00A14F30" w:rsidRDefault="00A14F30" w:rsidP="00A14F30">
            <w:pPr>
              <w:jc w:val="center"/>
              <w:rPr>
                <w:bCs/>
                <w:iCs/>
              </w:rPr>
            </w:pPr>
            <w:r>
              <w:rPr>
                <w:bCs/>
                <w:iCs/>
              </w:rPr>
              <w:t>П о к а з а т е л и</w:t>
            </w:r>
          </w:p>
        </w:tc>
        <w:tc>
          <w:tcPr>
            <w:tcW w:w="990" w:type="dxa"/>
          </w:tcPr>
          <w:p w:rsidR="00A14F30" w:rsidRPr="00A14F30" w:rsidRDefault="00A14F30" w:rsidP="00A14F30">
            <w:pPr>
              <w:jc w:val="center"/>
              <w:rPr>
                <w:bCs/>
                <w:iCs/>
                <w:sz w:val="18"/>
                <w:szCs w:val="18"/>
              </w:rPr>
            </w:pPr>
            <w:r>
              <w:rPr>
                <w:bCs/>
                <w:iCs/>
                <w:sz w:val="18"/>
                <w:szCs w:val="18"/>
              </w:rPr>
              <w:t>Факт.</w:t>
            </w:r>
          </w:p>
        </w:tc>
        <w:tc>
          <w:tcPr>
            <w:tcW w:w="990" w:type="dxa"/>
          </w:tcPr>
          <w:p w:rsidR="00A14F30" w:rsidRPr="00A14F30" w:rsidRDefault="00A14F30" w:rsidP="00A14F30">
            <w:pPr>
              <w:jc w:val="center"/>
              <w:rPr>
                <w:bCs/>
                <w:iCs/>
                <w:sz w:val="18"/>
                <w:szCs w:val="18"/>
              </w:rPr>
            </w:pPr>
            <w:r>
              <w:rPr>
                <w:bCs/>
                <w:iCs/>
                <w:sz w:val="18"/>
                <w:szCs w:val="18"/>
              </w:rPr>
              <w:t>Оценка</w:t>
            </w:r>
          </w:p>
        </w:tc>
        <w:tc>
          <w:tcPr>
            <w:tcW w:w="6461" w:type="dxa"/>
            <w:gridSpan w:val="7"/>
          </w:tcPr>
          <w:p w:rsidR="00A14F30" w:rsidRPr="00A14F30" w:rsidRDefault="00A14F30" w:rsidP="00A14F30">
            <w:pPr>
              <w:jc w:val="center"/>
              <w:rPr>
                <w:bCs/>
                <w:iCs/>
                <w:sz w:val="20"/>
                <w:szCs w:val="20"/>
              </w:rPr>
            </w:pPr>
            <w:r>
              <w:rPr>
                <w:bCs/>
                <w:iCs/>
                <w:sz w:val="20"/>
                <w:szCs w:val="20"/>
              </w:rPr>
              <w:t>П р о г н о з</w:t>
            </w:r>
          </w:p>
        </w:tc>
      </w:tr>
      <w:tr w:rsidR="00A14F30" w:rsidTr="00E01404">
        <w:tc>
          <w:tcPr>
            <w:tcW w:w="807" w:type="dxa"/>
            <w:vMerge/>
          </w:tcPr>
          <w:p w:rsidR="00A14F30" w:rsidRDefault="00A14F30" w:rsidP="00A14F30">
            <w:pPr>
              <w:jc w:val="center"/>
              <w:rPr>
                <w:bCs/>
                <w:iCs/>
              </w:rPr>
            </w:pPr>
          </w:p>
        </w:tc>
        <w:tc>
          <w:tcPr>
            <w:tcW w:w="5538" w:type="dxa"/>
            <w:vMerge/>
          </w:tcPr>
          <w:p w:rsidR="00A14F30" w:rsidRDefault="00A14F30" w:rsidP="00A14F30">
            <w:pPr>
              <w:jc w:val="center"/>
              <w:rPr>
                <w:bCs/>
                <w:iCs/>
              </w:rPr>
            </w:pPr>
          </w:p>
        </w:tc>
        <w:tc>
          <w:tcPr>
            <w:tcW w:w="990" w:type="dxa"/>
          </w:tcPr>
          <w:p w:rsidR="00A14F30" w:rsidRPr="00A14F30" w:rsidRDefault="00A14F30" w:rsidP="00A14F30">
            <w:pPr>
              <w:jc w:val="center"/>
              <w:rPr>
                <w:bCs/>
                <w:iCs/>
                <w:sz w:val="20"/>
                <w:szCs w:val="20"/>
              </w:rPr>
            </w:pPr>
            <w:smartTag w:uri="urn:schemas-microsoft-com:office:smarttags" w:element="metricconverter">
              <w:smartTagPr>
                <w:attr w:name="ProductID" w:val="2017 г"/>
              </w:smartTagPr>
              <w:r>
                <w:rPr>
                  <w:bCs/>
                  <w:iCs/>
                  <w:sz w:val="20"/>
                  <w:szCs w:val="20"/>
                </w:rPr>
                <w:t>2017 г</w:t>
              </w:r>
            </w:smartTag>
          </w:p>
        </w:tc>
        <w:tc>
          <w:tcPr>
            <w:tcW w:w="990" w:type="dxa"/>
          </w:tcPr>
          <w:p w:rsidR="00A14F30" w:rsidRPr="00A14F30" w:rsidRDefault="00A14F30" w:rsidP="00A14F30">
            <w:pPr>
              <w:jc w:val="center"/>
              <w:rPr>
                <w:bCs/>
                <w:iCs/>
                <w:sz w:val="20"/>
                <w:szCs w:val="20"/>
              </w:rPr>
            </w:pPr>
            <w:smartTag w:uri="urn:schemas-microsoft-com:office:smarttags" w:element="metricconverter">
              <w:smartTagPr>
                <w:attr w:name="ProductID" w:val="2018 г"/>
              </w:smartTagPr>
              <w:r w:rsidRPr="00A14F30">
                <w:rPr>
                  <w:bCs/>
                  <w:iCs/>
                  <w:sz w:val="20"/>
                  <w:szCs w:val="20"/>
                </w:rPr>
                <w:t>2018 г</w:t>
              </w:r>
            </w:smartTag>
          </w:p>
        </w:tc>
        <w:tc>
          <w:tcPr>
            <w:tcW w:w="849" w:type="dxa"/>
          </w:tcPr>
          <w:p w:rsidR="00A14F30" w:rsidRPr="00A14F30" w:rsidRDefault="00A14F30" w:rsidP="00A14F30">
            <w:pPr>
              <w:jc w:val="center"/>
              <w:rPr>
                <w:bCs/>
                <w:iCs/>
                <w:sz w:val="20"/>
                <w:szCs w:val="20"/>
              </w:rPr>
            </w:pPr>
            <w:smartTag w:uri="urn:schemas-microsoft-com:office:smarttags" w:element="metricconverter">
              <w:smartTagPr>
                <w:attr w:name="ProductID" w:val="2019 г"/>
              </w:smartTagPr>
              <w:r>
                <w:rPr>
                  <w:bCs/>
                  <w:iCs/>
                  <w:sz w:val="20"/>
                  <w:szCs w:val="20"/>
                </w:rPr>
                <w:t>2019 г</w:t>
              </w:r>
            </w:smartTag>
          </w:p>
        </w:tc>
        <w:tc>
          <w:tcPr>
            <w:tcW w:w="966" w:type="dxa"/>
          </w:tcPr>
          <w:p w:rsidR="00A14F30" w:rsidRPr="00A14F30" w:rsidRDefault="00A14F30" w:rsidP="00A14F30">
            <w:pPr>
              <w:jc w:val="center"/>
              <w:rPr>
                <w:bCs/>
                <w:iCs/>
                <w:sz w:val="20"/>
                <w:szCs w:val="20"/>
              </w:rPr>
            </w:pPr>
            <w:smartTag w:uri="urn:schemas-microsoft-com:office:smarttags" w:element="metricconverter">
              <w:smartTagPr>
                <w:attr w:name="ProductID" w:val="2020 г"/>
              </w:smartTagPr>
              <w:r>
                <w:rPr>
                  <w:bCs/>
                  <w:iCs/>
                  <w:sz w:val="20"/>
                  <w:szCs w:val="20"/>
                </w:rPr>
                <w:t>2020 г</w:t>
              </w:r>
            </w:smartTag>
          </w:p>
        </w:tc>
        <w:tc>
          <w:tcPr>
            <w:tcW w:w="866" w:type="dxa"/>
          </w:tcPr>
          <w:p w:rsidR="00A14F30" w:rsidRPr="00A14F30" w:rsidRDefault="00A14F30" w:rsidP="00A14F30">
            <w:pPr>
              <w:jc w:val="center"/>
              <w:rPr>
                <w:bCs/>
                <w:iCs/>
                <w:sz w:val="20"/>
                <w:szCs w:val="20"/>
              </w:rPr>
            </w:pPr>
            <w:smartTag w:uri="urn:schemas-microsoft-com:office:smarttags" w:element="metricconverter">
              <w:smartTagPr>
                <w:attr w:name="ProductID" w:val="2021 г"/>
              </w:smartTagPr>
              <w:r>
                <w:rPr>
                  <w:bCs/>
                  <w:iCs/>
                  <w:sz w:val="20"/>
                  <w:szCs w:val="20"/>
                </w:rPr>
                <w:t>2021 г</w:t>
              </w:r>
            </w:smartTag>
          </w:p>
        </w:tc>
        <w:tc>
          <w:tcPr>
            <w:tcW w:w="989" w:type="dxa"/>
          </w:tcPr>
          <w:p w:rsidR="00A14F30" w:rsidRPr="00A14F30" w:rsidRDefault="00A14F30" w:rsidP="00A14F30">
            <w:pPr>
              <w:jc w:val="center"/>
              <w:rPr>
                <w:bCs/>
                <w:iCs/>
                <w:sz w:val="20"/>
                <w:szCs w:val="20"/>
              </w:rPr>
            </w:pPr>
            <w:smartTag w:uri="urn:schemas-microsoft-com:office:smarttags" w:element="metricconverter">
              <w:smartTagPr>
                <w:attr w:name="ProductID" w:val="2022 г"/>
              </w:smartTagPr>
              <w:r>
                <w:rPr>
                  <w:bCs/>
                  <w:iCs/>
                  <w:sz w:val="20"/>
                  <w:szCs w:val="20"/>
                </w:rPr>
                <w:t>2022 г</w:t>
              </w:r>
            </w:smartTag>
          </w:p>
        </w:tc>
        <w:tc>
          <w:tcPr>
            <w:tcW w:w="986" w:type="dxa"/>
          </w:tcPr>
          <w:p w:rsidR="00A14F30" w:rsidRPr="00A14F30" w:rsidRDefault="00A14F30" w:rsidP="00A14F30">
            <w:pPr>
              <w:jc w:val="center"/>
              <w:rPr>
                <w:bCs/>
                <w:iCs/>
                <w:sz w:val="20"/>
                <w:szCs w:val="20"/>
              </w:rPr>
            </w:pPr>
            <w:smartTag w:uri="urn:schemas-microsoft-com:office:smarttags" w:element="metricconverter">
              <w:smartTagPr>
                <w:attr w:name="ProductID" w:val="2023 г"/>
              </w:smartTagPr>
              <w:r>
                <w:rPr>
                  <w:bCs/>
                  <w:iCs/>
                  <w:sz w:val="20"/>
                  <w:szCs w:val="20"/>
                </w:rPr>
                <w:t>2023 г</w:t>
              </w:r>
            </w:smartTag>
          </w:p>
        </w:tc>
        <w:tc>
          <w:tcPr>
            <w:tcW w:w="989" w:type="dxa"/>
          </w:tcPr>
          <w:p w:rsidR="00A14F30" w:rsidRPr="00A14F30" w:rsidRDefault="00A14F30" w:rsidP="00A14F30">
            <w:pPr>
              <w:jc w:val="center"/>
              <w:rPr>
                <w:bCs/>
                <w:iCs/>
                <w:sz w:val="20"/>
                <w:szCs w:val="20"/>
              </w:rPr>
            </w:pPr>
            <w:r>
              <w:rPr>
                <w:bCs/>
                <w:iCs/>
                <w:sz w:val="20"/>
                <w:szCs w:val="20"/>
              </w:rPr>
              <w:t>2024г</w:t>
            </w:r>
          </w:p>
        </w:tc>
        <w:tc>
          <w:tcPr>
            <w:tcW w:w="816" w:type="dxa"/>
          </w:tcPr>
          <w:p w:rsidR="00A14F30" w:rsidRPr="00A14F30" w:rsidRDefault="00A14F30" w:rsidP="00A14F30">
            <w:pPr>
              <w:jc w:val="center"/>
              <w:rPr>
                <w:bCs/>
                <w:iCs/>
                <w:sz w:val="20"/>
                <w:szCs w:val="20"/>
              </w:rPr>
            </w:pPr>
            <w:smartTag w:uri="urn:schemas-microsoft-com:office:smarttags" w:element="metricconverter">
              <w:smartTagPr>
                <w:attr w:name="ProductID" w:val="2025 г"/>
              </w:smartTagPr>
              <w:r w:rsidRPr="00A14F30">
                <w:rPr>
                  <w:bCs/>
                  <w:iCs/>
                  <w:sz w:val="20"/>
                  <w:szCs w:val="20"/>
                </w:rPr>
                <w:t>2025 г</w:t>
              </w:r>
            </w:smartTag>
          </w:p>
        </w:tc>
      </w:tr>
      <w:tr w:rsidR="00A14F30" w:rsidTr="00E01404">
        <w:tc>
          <w:tcPr>
            <w:tcW w:w="807" w:type="dxa"/>
            <w:tcBorders>
              <w:top w:val="nil"/>
            </w:tcBorders>
            <w:vAlign w:val="center"/>
          </w:tcPr>
          <w:p w:rsidR="00A14F30" w:rsidRDefault="00A14F30" w:rsidP="00A14F30">
            <w:pPr>
              <w:jc w:val="both"/>
              <w:rPr>
                <w:color w:val="000000"/>
                <w:sz w:val="21"/>
                <w:szCs w:val="21"/>
              </w:rPr>
            </w:pPr>
            <w:r>
              <w:rPr>
                <w:color w:val="000000"/>
                <w:sz w:val="21"/>
                <w:szCs w:val="21"/>
              </w:rPr>
              <w:t xml:space="preserve">1. </w:t>
            </w:r>
          </w:p>
        </w:tc>
        <w:tc>
          <w:tcPr>
            <w:tcW w:w="5538" w:type="dxa"/>
            <w:tcBorders>
              <w:top w:val="nil"/>
              <w:left w:val="nil"/>
            </w:tcBorders>
            <w:vAlign w:val="center"/>
          </w:tcPr>
          <w:p w:rsidR="00A14F30" w:rsidRDefault="00A14F30" w:rsidP="00A14F30">
            <w:pPr>
              <w:jc w:val="both"/>
              <w:rPr>
                <w:color w:val="000000"/>
                <w:sz w:val="21"/>
                <w:szCs w:val="21"/>
              </w:rPr>
            </w:pPr>
            <w:r>
              <w:rPr>
                <w:color w:val="000000"/>
                <w:sz w:val="21"/>
                <w:szCs w:val="21"/>
              </w:rPr>
              <w:t>Численность постоянного населения среднегодовая, тыс. чел.</w:t>
            </w:r>
          </w:p>
        </w:tc>
        <w:tc>
          <w:tcPr>
            <w:tcW w:w="990" w:type="dxa"/>
            <w:tcBorders>
              <w:top w:val="nil"/>
              <w:left w:val="nil"/>
            </w:tcBorders>
            <w:vAlign w:val="center"/>
          </w:tcPr>
          <w:p w:rsidR="00A14F30" w:rsidRDefault="00A14F30" w:rsidP="00A14F30">
            <w:pPr>
              <w:jc w:val="center"/>
              <w:rPr>
                <w:color w:val="000000"/>
                <w:sz w:val="20"/>
                <w:szCs w:val="20"/>
              </w:rPr>
            </w:pPr>
            <w:r>
              <w:rPr>
                <w:color w:val="000000"/>
                <w:sz w:val="20"/>
                <w:szCs w:val="20"/>
              </w:rPr>
              <w:t>23.5</w:t>
            </w:r>
          </w:p>
        </w:tc>
        <w:tc>
          <w:tcPr>
            <w:tcW w:w="990" w:type="dxa"/>
            <w:tcBorders>
              <w:top w:val="nil"/>
              <w:left w:val="nil"/>
            </w:tcBorders>
            <w:vAlign w:val="center"/>
          </w:tcPr>
          <w:p w:rsidR="00A14F30" w:rsidRDefault="00A14F30" w:rsidP="00A14F30">
            <w:pPr>
              <w:jc w:val="center"/>
              <w:rPr>
                <w:color w:val="000000"/>
                <w:sz w:val="20"/>
                <w:szCs w:val="20"/>
              </w:rPr>
            </w:pPr>
            <w:r>
              <w:rPr>
                <w:color w:val="000000"/>
                <w:sz w:val="20"/>
                <w:szCs w:val="20"/>
              </w:rPr>
              <w:t>23.1</w:t>
            </w:r>
          </w:p>
        </w:tc>
        <w:tc>
          <w:tcPr>
            <w:tcW w:w="849" w:type="dxa"/>
            <w:tcBorders>
              <w:top w:val="nil"/>
              <w:left w:val="nil"/>
            </w:tcBorders>
            <w:vAlign w:val="center"/>
          </w:tcPr>
          <w:p w:rsidR="00A14F30" w:rsidRDefault="00A14F30" w:rsidP="00A14F30">
            <w:pPr>
              <w:jc w:val="center"/>
              <w:rPr>
                <w:color w:val="000000"/>
                <w:sz w:val="20"/>
                <w:szCs w:val="20"/>
              </w:rPr>
            </w:pPr>
            <w:r>
              <w:rPr>
                <w:color w:val="000000"/>
                <w:sz w:val="20"/>
                <w:szCs w:val="20"/>
              </w:rPr>
              <w:t>23.1</w:t>
            </w:r>
          </w:p>
        </w:tc>
        <w:tc>
          <w:tcPr>
            <w:tcW w:w="966" w:type="dxa"/>
            <w:tcBorders>
              <w:top w:val="nil"/>
              <w:left w:val="nil"/>
            </w:tcBorders>
            <w:vAlign w:val="center"/>
          </w:tcPr>
          <w:p w:rsidR="00A14F30" w:rsidRDefault="00A14F30" w:rsidP="00A14F30">
            <w:pPr>
              <w:jc w:val="center"/>
              <w:rPr>
                <w:color w:val="000000"/>
                <w:sz w:val="20"/>
                <w:szCs w:val="20"/>
              </w:rPr>
            </w:pPr>
            <w:r>
              <w:rPr>
                <w:color w:val="000000"/>
                <w:sz w:val="20"/>
                <w:szCs w:val="20"/>
              </w:rPr>
              <w:t>23.1</w:t>
            </w:r>
          </w:p>
        </w:tc>
        <w:tc>
          <w:tcPr>
            <w:tcW w:w="866" w:type="dxa"/>
            <w:tcBorders>
              <w:top w:val="nil"/>
              <w:left w:val="nil"/>
            </w:tcBorders>
            <w:vAlign w:val="center"/>
          </w:tcPr>
          <w:p w:rsidR="00A14F30" w:rsidRDefault="00A14F30" w:rsidP="00A14F30">
            <w:pPr>
              <w:jc w:val="center"/>
              <w:rPr>
                <w:color w:val="000000"/>
                <w:sz w:val="20"/>
                <w:szCs w:val="20"/>
              </w:rPr>
            </w:pPr>
            <w:r>
              <w:rPr>
                <w:color w:val="000000"/>
                <w:sz w:val="20"/>
                <w:szCs w:val="20"/>
              </w:rPr>
              <w:t>23.1</w:t>
            </w:r>
          </w:p>
        </w:tc>
        <w:tc>
          <w:tcPr>
            <w:tcW w:w="989" w:type="dxa"/>
            <w:tcBorders>
              <w:top w:val="nil"/>
              <w:left w:val="nil"/>
            </w:tcBorders>
            <w:vAlign w:val="center"/>
          </w:tcPr>
          <w:p w:rsidR="00A14F30" w:rsidRDefault="00A14F30" w:rsidP="00A14F30">
            <w:pPr>
              <w:jc w:val="center"/>
              <w:rPr>
                <w:color w:val="000000"/>
                <w:sz w:val="20"/>
                <w:szCs w:val="20"/>
              </w:rPr>
            </w:pPr>
            <w:r>
              <w:rPr>
                <w:color w:val="000000"/>
                <w:sz w:val="20"/>
                <w:szCs w:val="20"/>
              </w:rPr>
              <w:t>23.1</w:t>
            </w:r>
          </w:p>
        </w:tc>
        <w:tc>
          <w:tcPr>
            <w:tcW w:w="986" w:type="dxa"/>
            <w:tcBorders>
              <w:top w:val="nil"/>
              <w:left w:val="nil"/>
            </w:tcBorders>
            <w:vAlign w:val="center"/>
          </w:tcPr>
          <w:p w:rsidR="00A14F30" w:rsidRDefault="00A14F30" w:rsidP="00A14F30">
            <w:pPr>
              <w:jc w:val="center"/>
              <w:rPr>
                <w:color w:val="000000"/>
                <w:sz w:val="20"/>
                <w:szCs w:val="20"/>
              </w:rPr>
            </w:pPr>
            <w:r>
              <w:rPr>
                <w:color w:val="000000"/>
                <w:sz w:val="20"/>
                <w:szCs w:val="20"/>
              </w:rPr>
              <w:t>23.1</w:t>
            </w:r>
          </w:p>
        </w:tc>
        <w:tc>
          <w:tcPr>
            <w:tcW w:w="989" w:type="dxa"/>
            <w:tcBorders>
              <w:top w:val="nil"/>
              <w:left w:val="nil"/>
            </w:tcBorders>
            <w:vAlign w:val="center"/>
          </w:tcPr>
          <w:p w:rsidR="00A14F30" w:rsidRDefault="00A14F30" w:rsidP="00A14F30">
            <w:pPr>
              <w:jc w:val="center"/>
              <w:rPr>
                <w:color w:val="000000"/>
                <w:sz w:val="20"/>
                <w:szCs w:val="20"/>
              </w:rPr>
            </w:pPr>
            <w:r>
              <w:rPr>
                <w:color w:val="000000"/>
                <w:sz w:val="20"/>
                <w:szCs w:val="20"/>
              </w:rPr>
              <w:t>23.1</w:t>
            </w:r>
          </w:p>
        </w:tc>
        <w:tc>
          <w:tcPr>
            <w:tcW w:w="816" w:type="dxa"/>
            <w:tcBorders>
              <w:top w:val="nil"/>
              <w:left w:val="nil"/>
            </w:tcBorders>
            <w:vAlign w:val="center"/>
          </w:tcPr>
          <w:p w:rsidR="00A14F30" w:rsidRDefault="00A14F30" w:rsidP="00A14F30">
            <w:pPr>
              <w:jc w:val="center"/>
              <w:rPr>
                <w:color w:val="000000"/>
                <w:sz w:val="20"/>
                <w:szCs w:val="20"/>
              </w:rPr>
            </w:pPr>
            <w:r>
              <w:rPr>
                <w:color w:val="000000"/>
                <w:sz w:val="20"/>
                <w:szCs w:val="20"/>
              </w:rPr>
              <w:t>23.1</w:t>
            </w:r>
          </w:p>
        </w:tc>
      </w:tr>
      <w:tr w:rsidR="00A14F30" w:rsidTr="00E01404">
        <w:tc>
          <w:tcPr>
            <w:tcW w:w="807" w:type="dxa"/>
            <w:tcBorders>
              <w:top w:val="nil"/>
            </w:tcBorders>
            <w:vAlign w:val="center"/>
          </w:tcPr>
          <w:p w:rsidR="00A14F30" w:rsidRDefault="00A14F30" w:rsidP="00A14F30">
            <w:pPr>
              <w:jc w:val="both"/>
              <w:rPr>
                <w:color w:val="000000"/>
                <w:sz w:val="21"/>
                <w:szCs w:val="21"/>
              </w:rPr>
            </w:pPr>
            <w:r>
              <w:rPr>
                <w:color w:val="000000"/>
                <w:sz w:val="21"/>
                <w:szCs w:val="21"/>
              </w:rPr>
              <w:t>2.</w:t>
            </w:r>
          </w:p>
        </w:tc>
        <w:tc>
          <w:tcPr>
            <w:tcW w:w="5538" w:type="dxa"/>
            <w:tcBorders>
              <w:top w:val="nil"/>
              <w:left w:val="nil"/>
            </w:tcBorders>
            <w:vAlign w:val="center"/>
          </w:tcPr>
          <w:p w:rsidR="00A14F30" w:rsidRDefault="00A14F30" w:rsidP="00A14F30">
            <w:pPr>
              <w:jc w:val="both"/>
              <w:rPr>
                <w:color w:val="000000"/>
                <w:sz w:val="21"/>
                <w:szCs w:val="21"/>
              </w:rPr>
            </w:pPr>
            <w:r>
              <w:rPr>
                <w:color w:val="000000"/>
                <w:sz w:val="21"/>
                <w:szCs w:val="21"/>
              </w:rPr>
              <w:t>Численность населения трудоспособного возраста, тыс. чел.</w:t>
            </w:r>
          </w:p>
        </w:tc>
        <w:tc>
          <w:tcPr>
            <w:tcW w:w="990" w:type="dxa"/>
            <w:tcBorders>
              <w:top w:val="nil"/>
              <w:left w:val="nil"/>
            </w:tcBorders>
            <w:vAlign w:val="center"/>
          </w:tcPr>
          <w:p w:rsidR="00A14F30" w:rsidRDefault="00A14F30" w:rsidP="00A14F30">
            <w:pPr>
              <w:jc w:val="center"/>
              <w:rPr>
                <w:color w:val="000000"/>
                <w:sz w:val="20"/>
                <w:szCs w:val="20"/>
              </w:rPr>
            </w:pPr>
            <w:r>
              <w:rPr>
                <w:color w:val="000000"/>
                <w:sz w:val="20"/>
                <w:szCs w:val="20"/>
              </w:rPr>
              <w:t>13.3</w:t>
            </w:r>
          </w:p>
        </w:tc>
        <w:tc>
          <w:tcPr>
            <w:tcW w:w="990" w:type="dxa"/>
            <w:tcBorders>
              <w:top w:val="nil"/>
              <w:left w:val="nil"/>
            </w:tcBorders>
            <w:vAlign w:val="center"/>
          </w:tcPr>
          <w:p w:rsidR="00A14F30" w:rsidRDefault="00A14F30" w:rsidP="00A14F30">
            <w:pPr>
              <w:jc w:val="center"/>
              <w:rPr>
                <w:color w:val="000000"/>
                <w:sz w:val="20"/>
                <w:szCs w:val="20"/>
              </w:rPr>
            </w:pPr>
            <w:r>
              <w:rPr>
                <w:color w:val="000000"/>
                <w:sz w:val="20"/>
                <w:szCs w:val="20"/>
              </w:rPr>
              <w:t>12.7</w:t>
            </w:r>
          </w:p>
        </w:tc>
        <w:tc>
          <w:tcPr>
            <w:tcW w:w="849" w:type="dxa"/>
            <w:tcBorders>
              <w:top w:val="nil"/>
              <w:left w:val="nil"/>
            </w:tcBorders>
            <w:vAlign w:val="center"/>
          </w:tcPr>
          <w:p w:rsidR="00A14F30" w:rsidRDefault="00A14F30" w:rsidP="00A14F30">
            <w:pPr>
              <w:jc w:val="center"/>
              <w:rPr>
                <w:color w:val="000000"/>
                <w:sz w:val="20"/>
                <w:szCs w:val="20"/>
              </w:rPr>
            </w:pPr>
            <w:r>
              <w:rPr>
                <w:color w:val="000000"/>
                <w:sz w:val="20"/>
                <w:szCs w:val="20"/>
              </w:rPr>
              <w:t>12.7</w:t>
            </w:r>
          </w:p>
        </w:tc>
        <w:tc>
          <w:tcPr>
            <w:tcW w:w="966" w:type="dxa"/>
            <w:tcBorders>
              <w:top w:val="nil"/>
              <w:left w:val="nil"/>
            </w:tcBorders>
            <w:vAlign w:val="center"/>
          </w:tcPr>
          <w:p w:rsidR="00A14F30" w:rsidRDefault="00A14F30" w:rsidP="00A14F30">
            <w:pPr>
              <w:jc w:val="center"/>
              <w:rPr>
                <w:color w:val="000000"/>
                <w:sz w:val="20"/>
                <w:szCs w:val="20"/>
              </w:rPr>
            </w:pPr>
            <w:r>
              <w:rPr>
                <w:color w:val="000000"/>
                <w:sz w:val="20"/>
                <w:szCs w:val="20"/>
              </w:rPr>
              <w:t>12.6</w:t>
            </w:r>
          </w:p>
        </w:tc>
        <w:tc>
          <w:tcPr>
            <w:tcW w:w="866" w:type="dxa"/>
            <w:tcBorders>
              <w:top w:val="nil"/>
              <w:left w:val="nil"/>
            </w:tcBorders>
            <w:vAlign w:val="center"/>
          </w:tcPr>
          <w:p w:rsidR="00A14F30" w:rsidRDefault="00A14F30" w:rsidP="00A14F30">
            <w:pPr>
              <w:jc w:val="center"/>
              <w:rPr>
                <w:color w:val="000000"/>
                <w:sz w:val="20"/>
                <w:szCs w:val="20"/>
              </w:rPr>
            </w:pPr>
            <w:r>
              <w:rPr>
                <w:color w:val="000000"/>
                <w:sz w:val="20"/>
                <w:szCs w:val="20"/>
              </w:rPr>
              <w:t>12.5</w:t>
            </w:r>
          </w:p>
        </w:tc>
        <w:tc>
          <w:tcPr>
            <w:tcW w:w="989" w:type="dxa"/>
            <w:tcBorders>
              <w:top w:val="nil"/>
              <w:left w:val="nil"/>
            </w:tcBorders>
            <w:vAlign w:val="center"/>
          </w:tcPr>
          <w:p w:rsidR="00A14F30" w:rsidRDefault="00A14F30" w:rsidP="00A14F30">
            <w:pPr>
              <w:jc w:val="center"/>
              <w:rPr>
                <w:color w:val="000000"/>
                <w:sz w:val="20"/>
                <w:szCs w:val="20"/>
              </w:rPr>
            </w:pPr>
            <w:r>
              <w:rPr>
                <w:color w:val="000000"/>
                <w:sz w:val="20"/>
                <w:szCs w:val="20"/>
              </w:rPr>
              <w:t>12.4</w:t>
            </w:r>
          </w:p>
        </w:tc>
        <w:tc>
          <w:tcPr>
            <w:tcW w:w="986" w:type="dxa"/>
            <w:tcBorders>
              <w:top w:val="nil"/>
              <w:left w:val="nil"/>
            </w:tcBorders>
            <w:vAlign w:val="center"/>
          </w:tcPr>
          <w:p w:rsidR="00A14F30" w:rsidRDefault="00A14F30" w:rsidP="00A14F30">
            <w:pPr>
              <w:jc w:val="center"/>
              <w:rPr>
                <w:color w:val="000000"/>
                <w:sz w:val="20"/>
                <w:szCs w:val="20"/>
              </w:rPr>
            </w:pPr>
            <w:r>
              <w:rPr>
                <w:color w:val="000000"/>
                <w:sz w:val="20"/>
                <w:szCs w:val="20"/>
              </w:rPr>
              <w:t>12.3</w:t>
            </w:r>
          </w:p>
        </w:tc>
        <w:tc>
          <w:tcPr>
            <w:tcW w:w="989" w:type="dxa"/>
            <w:tcBorders>
              <w:top w:val="nil"/>
              <w:left w:val="nil"/>
            </w:tcBorders>
            <w:vAlign w:val="center"/>
          </w:tcPr>
          <w:p w:rsidR="00A14F30" w:rsidRDefault="00A14F30" w:rsidP="00A14F30">
            <w:pPr>
              <w:jc w:val="center"/>
              <w:rPr>
                <w:color w:val="000000"/>
                <w:sz w:val="20"/>
                <w:szCs w:val="20"/>
              </w:rPr>
            </w:pPr>
            <w:r>
              <w:rPr>
                <w:color w:val="000000"/>
                <w:sz w:val="20"/>
                <w:szCs w:val="20"/>
              </w:rPr>
              <w:t>12.2</w:t>
            </w:r>
          </w:p>
        </w:tc>
        <w:tc>
          <w:tcPr>
            <w:tcW w:w="816" w:type="dxa"/>
            <w:tcBorders>
              <w:top w:val="nil"/>
              <w:left w:val="nil"/>
            </w:tcBorders>
            <w:vAlign w:val="center"/>
          </w:tcPr>
          <w:p w:rsidR="00A14F30" w:rsidRDefault="00A14F30" w:rsidP="00A14F30">
            <w:pPr>
              <w:jc w:val="center"/>
              <w:rPr>
                <w:color w:val="000000"/>
                <w:sz w:val="20"/>
                <w:szCs w:val="20"/>
              </w:rPr>
            </w:pPr>
            <w:r>
              <w:rPr>
                <w:color w:val="000000"/>
                <w:sz w:val="20"/>
                <w:szCs w:val="20"/>
              </w:rPr>
              <w:t>12.2</w:t>
            </w:r>
          </w:p>
        </w:tc>
      </w:tr>
      <w:tr w:rsidR="00E01404" w:rsidTr="00E01404">
        <w:tc>
          <w:tcPr>
            <w:tcW w:w="807" w:type="dxa"/>
            <w:tcBorders>
              <w:top w:val="nil"/>
              <w:bottom w:val="nil"/>
            </w:tcBorders>
            <w:vAlign w:val="center"/>
          </w:tcPr>
          <w:p w:rsidR="00E01404" w:rsidRDefault="00E01404" w:rsidP="00E01404">
            <w:pPr>
              <w:jc w:val="both"/>
              <w:rPr>
                <w:color w:val="000000"/>
                <w:sz w:val="21"/>
                <w:szCs w:val="21"/>
              </w:rPr>
            </w:pPr>
            <w:r>
              <w:rPr>
                <w:color w:val="000000"/>
                <w:sz w:val="21"/>
                <w:szCs w:val="21"/>
              </w:rPr>
              <w:t xml:space="preserve">3. </w:t>
            </w:r>
          </w:p>
        </w:tc>
        <w:tc>
          <w:tcPr>
            <w:tcW w:w="5538" w:type="dxa"/>
            <w:tcBorders>
              <w:top w:val="nil"/>
              <w:left w:val="nil"/>
              <w:bottom w:val="nil"/>
            </w:tcBorders>
            <w:vAlign w:val="center"/>
          </w:tcPr>
          <w:p w:rsidR="00E01404" w:rsidRDefault="00E01404" w:rsidP="00E01404">
            <w:pPr>
              <w:jc w:val="both"/>
              <w:rPr>
                <w:color w:val="000000"/>
                <w:sz w:val="21"/>
                <w:szCs w:val="21"/>
              </w:rPr>
            </w:pPr>
            <w:r>
              <w:rPr>
                <w:color w:val="000000"/>
                <w:sz w:val="21"/>
                <w:szCs w:val="21"/>
              </w:rPr>
              <w:t>Коэффициент рождаемости, число родившихся на 1000 чел.</w:t>
            </w:r>
          </w:p>
        </w:tc>
        <w:tc>
          <w:tcPr>
            <w:tcW w:w="990" w:type="dxa"/>
            <w:tcBorders>
              <w:top w:val="nil"/>
              <w:left w:val="nil"/>
              <w:bottom w:val="nil"/>
            </w:tcBorders>
            <w:vAlign w:val="center"/>
          </w:tcPr>
          <w:p w:rsidR="00E01404" w:rsidRDefault="00E01404" w:rsidP="00E01404">
            <w:pPr>
              <w:jc w:val="center"/>
              <w:rPr>
                <w:color w:val="000000"/>
                <w:sz w:val="20"/>
                <w:szCs w:val="20"/>
              </w:rPr>
            </w:pPr>
            <w:r>
              <w:rPr>
                <w:color w:val="000000"/>
                <w:sz w:val="20"/>
                <w:szCs w:val="20"/>
              </w:rPr>
              <w:t>6.4</w:t>
            </w:r>
          </w:p>
        </w:tc>
        <w:tc>
          <w:tcPr>
            <w:tcW w:w="990" w:type="dxa"/>
            <w:tcBorders>
              <w:top w:val="nil"/>
              <w:left w:val="nil"/>
              <w:bottom w:val="nil"/>
            </w:tcBorders>
            <w:vAlign w:val="center"/>
          </w:tcPr>
          <w:p w:rsidR="00E01404" w:rsidRDefault="00E01404" w:rsidP="00E01404">
            <w:pPr>
              <w:jc w:val="center"/>
              <w:rPr>
                <w:color w:val="000000"/>
                <w:sz w:val="20"/>
                <w:szCs w:val="20"/>
              </w:rPr>
            </w:pPr>
            <w:r>
              <w:rPr>
                <w:color w:val="000000"/>
                <w:sz w:val="20"/>
                <w:szCs w:val="20"/>
              </w:rPr>
              <w:t>6.5</w:t>
            </w:r>
          </w:p>
        </w:tc>
        <w:tc>
          <w:tcPr>
            <w:tcW w:w="849" w:type="dxa"/>
            <w:tcBorders>
              <w:top w:val="nil"/>
              <w:left w:val="nil"/>
              <w:bottom w:val="nil"/>
            </w:tcBorders>
            <w:vAlign w:val="center"/>
          </w:tcPr>
          <w:p w:rsidR="00E01404" w:rsidRDefault="00E01404" w:rsidP="00E01404">
            <w:pPr>
              <w:jc w:val="center"/>
              <w:rPr>
                <w:color w:val="000000"/>
                <w:sz w:val="20"/>
                <w:szCs w:val="20"/>
              </w:rPr>
            </w:pPr>
            <w:r>
              <w:rPr>
                <w:color w:val="000000"/>
                <w:sz w:val="20"/>
                <w:szCs w:val="20"/>
              </w:rPr>
              <w:t>6.55</w:t>
            </w:r>
          </w:p>
        </w:tc>
        <w:tc>
          <w:tcPr>
            <w:tcW w:w="966" w:type="dxa"/>
            <w:tcBorders>
              <w:top w:val="nil"/>
              <w:left w:val="nil"/>
              <w:bottom w:val="nil"/>
            </w:tcBorders>
            <w:vAlign w:val="center"/>
          </w:tcPr>
          <w:p w:rsidR="00E01404" w:rsidRDefault="00E01404" w:rsidP="00E01404">
            <w:pPr>
              <w:jc w:val="center"/>
              <w:rPr>
                <w:color w:val="000000"/>
                <w:sz w:val="20"/>
                <w:szCs w:val="20"/>
              </w:rPr>
            </w:pPr>
            <w:r>
              <w:rPr>
                <w:color w:val="000000"/>
                <w:sz w:val="20"/>
                <w:szCs w:val="20"/>
              </w:rPr>
              <w:t>6.6</w:t>
            </w:r>
          </w:p>
        </w:tc>
        <w:tc>
          <w:tcPr>
            <w:tcW w:w="866" w:type="dxa"/>
            <w:tcBorders>
              <w:top w:val="nil"/>
              <w:left w:val="nil"/>
              <w:bottom w:val="nil"/>
            </w:tcBorders>
            <w:vAlign w:val="center"/>
          </w:tcPr>
          <w:p w:rsidR="00E01404" w:rsidRDefault="00E01404" w:rsidP="00E01404">
            <w:pPr>
              <w:jc w:val="center"/>
              <w:rPr>
                <w:color w:val="000000"/>
                <w:sz w:val="20"/>
                <w:szCs w:val="20"/>
              </w:rPr>
            </w:pPr>
            <w:r>
              <w:rPr>
                <w:color w:val="000000"/>
                <w:sz w:val="20"/>
                <w:szCs w:val="20"/>
              </w:rPr>
              <w:t>6.7</w:t>
            </w:r>
          </w:p>
        </w:tc>
        <w:tc>
          <w:tcPr>
            <w:tcW w:w="989" w:type="dxa"/>
            <w:tcBorders>
              <w:top w:val="nil"/>
              <w:left w:val="nil"/>
              <w:bottom w:val="nil"/>
            </w:tcBorders>
            <w:vAlign w:val="center"/>
          </w:tcPr>
          <w:p w:rsidR="00E01404" w:rsidRDefault="00E01404" w:rsidP="00E01404">
            <w:pPr>
              <w:jc w:val="center"/>
              <w:rPr>
                <w:color w:val="000000"/>
                <w:sz w:val="20"/>
                <w:szCs w:val="20"/>
              </w:rPr>
            </w:pPr>
            <w:r>
              <w:rPr>
                <w:color w:val="000000"/>
                <w:sz w:val="20"/>
                <w:szCs w:val="20"/>
              </w:rPr>
              <w:t>6.75</w:t>
            </w:r>
          </w:p>
        </w:tc>
        <w:tc>
          <w:tcPr>
            <w:tcW w:w="986" w:type="dxa"/>
            <w:tcBorders>
              <w:top w:val="nil"/>
              <w:left w:val="nil"/>
              <w:bottom w:val="nil"/>
            </w:tcBorders>
            <w:vAlign w:val="center"/>
          </w:tcPr>
          <w:p w:rsidR="00E01404" w:rsidRDefault="00E01404" w:rsidP="00E01404">
            <w:pPr>
              <w:jc w:val="center"/>
              <w:rPr>
                <w:color w:val="000000"/>
                <w:sz w:val="20"/>
                <w:szCs w:val="20"/>
              </w:rPr>
            </w:pPr>
            <w:r>
              <w:rPr>
                <w:color w:val="000000"/>
                <w:sz w:val="20"/>
                <w:szCs w:val="20"/>
              </w:rPr>
              <w:t>6.8</w:t>
            </w:r>
          </w:p>
        </w:tc>
        <w:tc>
          <w:tcPr>
            <w:tcW w:w="989" w:type="dxa"/>
            <w:tcBorders>
              <w:top w:val="nil"/>
              <w:left w:val="nil"/>
              <w:bottom w:val="nil"/>
            </w:tcBorders>
            <w:vAlign w:val="center"/>
          </w:tcPr>
          <w:p w:rsidR="00E01404" w:rsidRDefault="00E01404" w:rsidP="00E01404">
            <w:pPr>
              <w:jc w:val="center"/>
              <w:rPr>
                <w:color w:val="000000"/>
                <w:sz w:val="20"/>
                <w:szCs w:val="20"/>
              </w:rPr>
            </w:pPr>
            <w:r>
              <w:rPr>
                <w:color w:val="000000"/>
                <w:sz w:val="20"/>
                <w:szCs w:val="20"/>
              </w:rPr>
              <w:t>6.9</w:t>
            </w:r>
          </w:p>
        </w:tc>
        <w:tc>
          <w:tcPr>
            <w:tcW w:w="816" w:type="dxa"/>
            <w:tcBorders>
              <w:top w:val="nil"/>
              <w:left w:val="nil"/>
              <w:bottom w:val="nil"/>
            </w:tcBorders>
            <w:vAlign w:val="center"/>
          </w:tcPr>
          <w:p w:rsidR="00E01404" w:rsidRDefault="00E01404" w:rsidP="00E01404">
            <w:pPr>
              <w:jc w:val="center"/>
              <w:rPr>
                <w:color w:val="000000"/>
                <w:sz w:val="20"/>
                <w:szCs w:val="20"/>
              </w:rPr>
            </w:pPr>
            <w:r>
              <w:rPr>
                <w:color w:val="000000"/>
                <w:sz w:val="20"/>
                <w:szCs w:val="20"/>
              </w:rPr>
              <w:t>7</w:t>
            </w:r>
          </w:p>
        </w:tc>
      </w:tr>
      <w:tr w:rsidR="00E01404" w:rsidTr="00E01404">
        <w:tc>
          <w:tcPr>
            <w:tcW w:w="807" w:type="dxa"/>
            <w:tcBorders>
              <w:top w:val="nil"/>
            </w:tcBorders>
            <w:vAlign w:val="center"/>
          </w:tcPr>
          <w:p w:rsidR="00E01404" w:rsidRDefault="00E01404" w:rsidP="00A14F30">
            <w:pPr>
              <w:jc w:val="both"/>
              <w:rPr>
                <w:color w:val="000000"/>
                <w:sz w:val="21"/>
                <w:szCs w:val="21"/>
              </w:rPr>
            </w:pPr>
          </w:p>
        </w:tc>
        <w:tc>
          <w:tcPr>
            <w:tcW w:w="5538" w:type="dxa"/>
            <w:tcBorders>
              <w:top w:val="nil"/>
              <w:left w:val="nil"/>
            </w:tcBorders>
            <w:vAlign w:val="center"/>
          </w:tcPr>
          <w:p w:rsidR="00E01404" w:rsidRDefault="00E01404" w:rsidP="00A14F30">
            <w:pPr>
              <w:jc w:val="both"/>
              <w:rPr>
                <w:color w:val="000000"/>
                <w:sz w:val="21"/>
                <w:szCs w:val="21"/>
              </w:rPr>
            </w:pPr>
          </w:p>
        </w:tc>
        <w:tc>
          <w:tcPr>
            <w:tcW w:w="990" w:type="dxa"/>
            <w:tcBorders>
              <w:top w:val="nil"/>
              <w:left w:val="nil"/>
            </w:tcBorders>
            <w:vAlign w:val="center"/>
          </w:tcPr>
          <w:p w:rsidR="00E01404" w:rsidRDefault="00E01404" w:rsidP="00A14F30">
            <w:pPr>
              <w:jc w:val="center"/>
              <w:rPr>
                <w:color w:val="000000"/>
                <w:sz w:val="20"/>
                <w:szCs w:val="20"/>
              </w:rPr>
            </w:pPr>
          </w:p>
        </w:tc>
        <w:tc>
          <w:tcPr>
            <w:tcW w:w="990" w:type="dxa"/>
            <w:tcBorders>
              <w:top w:val="nil"/>
              <w:left w:val="nil"/>
            </w:tcBorders>
            <w:vAlign w:val="center"/>
          </w:tcPr>
          <w:p w:rsidR="00E01404" w:rsidRDefault="00E01404" w:rsidP="00A14F30">
            <w:pPr>
              <w:jc w:val="center"/>
              <w:rPr>
                <w:color w:val="000000"/>
                <w:sz w:val="20"/>
                <w:szCs w:val="20"/>
              </w:rPr>
            </w:pPr>
          </w:p>
        </w:tc>
        <w:tc>
          <w:tcPr>
            <w:tcW w:w="849" w:type="dxa"/>
            <w:tcBorders>
              <w:top w:val="nil"/>
              <w:left w:val="nil"/>
            </w:tcBorders>
            <w:vAlign w:val="center"/>
          </w:tcPr>
          <w:p w:rsidR="00E01404" w:rsidRDefault="00E01404" w:rsidP="00A14F30">
            <w:pPr>
              <w:jc w:val="center"/>
              <w:rPr>
                <w:color w:val="000000"/>
                <w:sz w:val="20"/>
                <w:szCs w:val="20"/>
              </w:rPr>
            </w:pPr>
          </w:p>
        </w:tc>
        <w:tc>
          <w:tcPr>
            <w:tcW w:w="966" w:type="dxa"/>
            <w:tcBorders>
              <w:top w:val="nil"/>
              <w:left w:val="nil"/>
            </w:tcBorders>
            <w:vAlign w:val="center"/>
          </w:tcPr>
          <w:p w:rsidR="00E01404" w:rsidRDefault="00E01404" w:rsidP="00A14F30">
            <w:pPr>
              <w:jc w:val="center"/>
              <w:rPr>
                <w:color w:val="000000"/>
                <w:sz w:val="20"/>
                <w:szCs w:val="20"/>
              </w:rPr>
            </w:pPr>
          </w:p>
        </w:tc>
        <w:tc>
          <w:tcPr>
            <w:tcW w:w="866" w:type="dxa"/>
            <w:tcBorders>
              <w:top w:val="nil"/>
              <w:left w:val="nil"/>
            </w:tcBorders>
            <w:vAlign w:val="center"/>
          </w:tcPr>
          <w:p w:rsidR="00E01404" w:rsidRDefault="00E01404" w:rsidP="00A14F30">
            <w:pPr>
              <w:jc w:val="center"/>
              <w:rPr>
                <w:color w:val="000000"/>
                <w:sz w:val="20"/>
                <w:szCs w:val="20"/>
              </w:rPr>
            </w:pPr>
          </w:p>
        </w:tc>
        <w:tc>
          <w:tcPr>
            <w:tcW w:w="989" w:type="dxa"/>
            <w:tcBorders>
              <w:top w:val="nil"/>
              <w:left w:val="nil"/>
            </w:tcBorders>
            <w:vAlign w:val="center"/>
          </w:tcPr>
          <w:p w:rsidR="00E01404" w:rsidRDefault="00E01404" w:rsidP="00A14F30">
            <w:pPr>
              <w:jc w:val="center"/>
              <w:rPr>
                <w:color w:val="000000"/>
                <w:sz w:val="20"/>
                <w:szCs w:val="20"/>
              </w:rPr>
            </w:pPr>
          </w:p>
        </w:tc>
        <w:tc>
          <w:tcPr>
            <w:tcW w:w="986" w:type="dxa"/>
            <w:tcBorders>
              <w:top w:val="nil"/>
              <w:left w:val="nil"/>
            </w:tcBorders>
            <w:vAlign w:val="center"/>
          </w:tcPr>
          <w:p w:rsidR="00E01404" w:rsidRDefault="00E01404" w:rsidP="00A14F30">
            <w:pPr>
              <w:jc w:val="center"/>
              <w:rPr>
                <w:color w:val="000000"/>
                <w:sz w:val="20"/>
                <w:szCs w:val="20"/>
              </w:rPr>
            </w:pPr>
          </w:p>
        </w:tc>
        <w:tc>
          <w:tcPr>
            <w:tcW w:w="989" w:type="dxa"/>
            <w:tcBorders>
              <w:top w:val="nil"/>
              <w:left w:val="nil"/>
            </w:tcBorders>
            <w:vAlign w:val="center"/>
          </w:tcPr>
          <w:p w:rsidR="00E01404" w:rsidRDefault="00E01404" w:rsidP="00A14F30">
            <w:pPr>
              <w:jc w:val="center"/>
              <w:rPr>
                <w:color w:val="000000"/>
                <w:sz w:val="20"/>
                <w:szCs w:val="20"/>
              </w:rPr>
            </w:pPr>
          </w:p>
        </w:tc>
        <w:tc>
          <w:tcPr>
            <w:tcW w:w="816" w:type="dxa"/>
            <w:tcBorders>
              <w:top w:val="nil"/>
              <w:left w:val="nil"/>
            </w:tcBorders>
            <w:vAlign w:val="center"/>
          </w:tcPr>
          <w:p w:rsidR="00E01404" w:rsidRDefault="00E01404" w:rsidP="00A14F30">
            <w:pPr>
              <w:jc w:val="center"/>
              <w:rPr>
                <w:color w:val="000000"/>
                <w:sz w:val="20"/>
                <w:szCs w:val="20"/>
              </w:rPr>
            </w:pPr>
          </w:p>
        </w:tc>
      </w:tr>
      <w:tr w:rsidR="00E01404" w:rsidTr="00E01404">
        <w:tc>
          <w:tcPr>
            <w:tcW w:w="807" w:type="dxa"/>
            <w:vAlign w:val="center"/>
          </w:tcPr>
          <w:p w:rsidR="00E01404" w:rsidRDefault="00E01404" w:rsidP="00E01404">
            <w:pPr>
              <w:jc w:val="both"/>
              <w:rPr>
                <w:color w:val="000000"/>
                <w:sz w:val="21"/>
                <w:szCs w:val="21"/>
              </w:rPr>
            </w:pPr>
            <w:r>
              <w:rPr>
                <w:color w:val="000000"/>
                <w:sz w:val="21"/>
                <w:szCs w:val="21"/>
              </w:rPr>
              <w:t>4.</w:t>
            </w:r>
          </w:p>
        </w:tc>
        <w:tc>
          <w:tcPr>
            <w:tcW w:w="5538" w:type="dxa"/>
            <w:tcBorders>
              <w:left w:val="nil"/>
            </w:tcBorders>
            <w:vAlign w:val="center"/>
          </w:tcPr>
          <w:p w:rsidR="00E01404" w:rsidRDefault="00E01404" w:rsidP="00E01404">
            <w:pPr>
              <w:jc w:val="both"/>
              <w:rPr>
                <w:color w:val="000000"/>
                <w:sz w:val="21"/>
                <w:szCs w:val="21"/>
              </w:rPr>
            </w:pPr>
            <w:r>
              <w:rPr>
                <w:color w:val="000000"/>
                <w:sz w:val="21"/>
                <w:szCs w:val="21"/>
              </w:rPr>
              <w:t xml:space="preserve">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w:t>
            </w:r>
            <w:r>
              <w:rPr>
                <w:color w:val="000000"/>
                <w:sz w:val="21"/>
                <w:szCs w:val="21"/>
              </w:rPr>
              <w:lastRenderedPageBreak/>
              <w:t>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тыс. руб.</w:t>
            </w:r>
          </w:p>
        </w:tc>
        <w:tc>
          <w:tcPr>
            <w:tcW w:w="990" w:type="dxa"/>
            <w:tcBorders>
              <w:left w:val="nil"/>
            </w:tcBorders>
            <w:vAlign w:val="center"/>
          </w:tcPr>
          <w:p w:rsidR="00E01404" w:rsidRDefault="00E01404" w:rsidP="00E01404">
            <w:pPr>
              <w:jc w:val="center"/>
              <w:rPr>
                <w:color w:val="000000"/>
                <w:sz w:val="20"/>
                <w:szCs w:val="20"/>
              </w:rPr>
            </w:pPr>
            <w:r>
              <w:rPr>
                <w:color w:val="000000"/>
                <w:sz w:val="20"/>
                <w:szCs w:val="20"/>
              </w:rPr>
              <w:lastRenderedPageBreak/>
              <w:t>313072</w:t>
            </w:r>
          </w:p>
        </w:tc>
        <w:tc>
          <w:tcPr>
            <w:tcW w:w="990" w:type="dxa"/>
            <w:tcBorders>
              <w:left w:val="nil"/>
            </w:tcBorders>
            <w:vAlign w:val="center"/>
          </w:tcPr>
          <w:p w:rsidR="00E01404" w:rsidRDefault="00E01404" w:rsidP="00E01404">
            <w:pPr>
              <w:jc w:val="center"/>
              <w:rPr>
                <w:color w:val="000000"/>
                <w:sz w:val="20"/>
                <w:szCs w:val="20"/>
              </w:rPr>
            </w:pPr>
            <w:r>
              <w:rPr>
                <w:color w:val="000000"/>
                <w:sz w:val="20"/>
                <w:szCs w:val="20"/>
              </w:rPr>
              <w:t>353770</w:t>
            </w:r>
          </w:p>
        </w:tc>
        <w:tc>
          <w:tcPr>
            <w:tcW w:w="849" w:type="dxa"/>
            <w:tcBorders>
              <w:left w:val="nil"/>
            </w:tcBorders>
            <w:vAlign w:val="center"/>
          </w:tcPr>
          <w:p w:rsidR="00E01404" w:rsidRDefault="00E01404" w:rsidP="00E01404">
            <w:pPr>
              <w:jc w:val="center"/>
              <w:rPr>
                <w:color w:val="000000"/>
                <w:sz w:val="20"/>
                <w:szCs w:val="20"/>
              </w:rPr>
            </w:pPr>
            <w:r>
              <w:rPr>
                <w:color w:val="000000"/>
                <w:sz w:val="20"/>
                <w:szCs w:val="20"/>
              </w:rPr>
              <w:t>389147</w:t>
            </w:r>
          </w:p>
        </w:tc>
        <w:tc>
          <w:tcPr>
            <w:tcW w:w="966" w:type="dxa"/>
            <w:tcBorders>
              <w:left w:val="nil"/>
            </w:tcBorders>
            <w:vAlign w:val="center"/>
          </w:tcPr>
          <w:p w:rsidR="00E01404" w:rsidRDefault="00E01404" w:rsidP="00E01404">
            <w:pPr>
              <w:jc w:val="center"/>
              <w:rPr>
                <w:color w:val="000000"/>
                <w:sz w:val="20"/>
                <w:szCs w:val="20"/>
              </w:rPr>
            </w:pPr>
            <w:r>
              <w:rPr>
                <w:color w:val="000000"/>
                <w:sz w:val="20"/>
                <w:szCs w:val="20"/>
              </w:rPr>
              <w:t>428062</w:t>
            </w:r>
          </w:p>
        </w:tc>
        <w:tc>
          <w:tcPr>
            <w:tcW w:w="866" w:type="dxa"/>
            <w:tcBorders>
              <w:left w:val="nil"/>
            </w:tcBorders>
            <w:vAlign w:val="center"/>
          </w:tcPr>
          <w:p w:rsidR="00E01404" w:rsidRDefault="00E01404" w:rsidP="00E01404">
            <w:pPr>
              <w:jc w:val="center"/>
              <w:rPr>
                <w:color w:val="000000"/>
                <w:sz w:val="20"/>
                <w:szCs w:val="20"/>
              </w:rPr>
            </w:pPr>
            <w:r>
              <w:rPr>
                <w:color w:val="000000"/>
                <w:sz w:val="20"/>
                <w:szCs w:val="20"/>
              </w:rPr>
              <w:t>462307</w:t>
            </w:r>
          </w:p>
        </w:tc>
        <w:tc>
          <w:tcPr>
            <w:tcW w:w="989" w:type="dxa"/>
            <w:tcBorders>
              <w:left w:val="nil"/>
            </w:tcBorders>
            <w:vAlign w:val="center"/>
          </w:tcPr>
          <w:p w:rsidR="00E01404" w:rsidRDefault="00E01404" w:rsidP="00E01404">
            <w:pPr>
              <w:jc w:val="center"/>
              <w:rPr>
                <w:color w:val="000000"/>
                <w:sz w:val="20"/>
                <w:szCs w:val="20"/>
              </w:rPr>
            </w:pPr>
            <w:r>
              <w:rPr>
                <w:color w:val="000000"/>
                <w:sz w:val="20"/>
                <w:szCs w:val="20"/>
              </w:rPr>
              <w:t>499292</w:t>
            </w:r>
          </w:p>
        </w:tc>
        <w:tc>
          <w:tcPr>
            <w:tcW w:w="986" w:type="dxa"/>
            <w:tcBorders>
              <w:left w:val="nil"/>
            </w:tcBorders>
            <w:vAlign w:val="center"/>
          </w:tcPr>
          <w:p w:rsidR="00E01404" w:rsidRDefault="00E01404" w:rsidP="00E01404">
            <w:pPr>
              <w:jc w:val="center"/>
              <w:rPr>
                <w:color w:val="000000"/>
                <w:sz w:val="20"/>
                <w:szCs w:val="20"/>
              </w:rPr>
            </w:pPr>
            <w:r>
              <w:rPr>
                <w:color w:val="000000"/>
                <w:sz w:val="20"/>
                <w:szCs w:val="20"/>
              </w:rPr>
              <w:t>539235</w:t>
            </w:r>
          </w:p>
        </w:tc>
        <w:tc>
          <w:tcPr>
            <w:tcW w:w="989" w:type="dxa"/>
            <w:tcBorders>
              <w:left w:val="nil"/>
            </w:tcBorders>
            <w:vAlign w:val="center"/>
          </w:tcPr>
          <w:p w:rsidR="00E01404" w:rsidRDefault="00E01404" w:rsidP="00E01404">
            <w:pPr>
              <w:jc w:val="center"/>
              <w:rPr>
                <w:color w:val="000000"/>
                <w:sz w:val="20"/>
                <w:szCs w:val="20"/>
              </w:rPr>
            </w:pPr>
            <w:r>
              <w:rPr>
                <w:color w:val="000000"/>
                <w:sz w:val="20"/>
                <w:szCs w:val="20"/>
              </w:rPr>
              <w:t>582375</w:t>
            </w:r>
          </w:p>
        </w:tc>
        <w:tc>
          <w:tcPr>
            <w:tcW w:w="816" w:type="dxa"/>
            <w:tcBorders>
              <w:left w:val="nil"/>
            </w:tcBorders>
            <w:vAlign w:val="center"/>
          </w:tcPr>
          <w:p w:rsidR="00E01404" w:rsidRDefault="00E01404" w:rsidP="00E01404">
            <w:pPr>
              <w:jc w:val="center"/>
              <w:rPr>
                <w:color w:val="000000"/>
                <w:sz w:val="20"/>
                <w:szCs w:val="20"/>
              </w:rPr>
            </w:pPr>
            <w:r>
              <w:rPr>
                <w:color w:val="000000"/>
                <w:sz w:val="20"/>
                <w:szCs w:val="20"/>
              </w:rPr>
              <w:t>629865</w:t>
            </w:r>
          </w:p>
        </w:tc>
      </w:tr>
      <w:tr w:rsidR="00E01404" w:rsidTr="00E01404">
        <w:tc>
          <w:tcPr>
            <w:tcW w:w="807" w:type="dxa"/>
            <w:vAlign w:val="center"/>
          </w:tcPr>
          <w:p w:rsidR="00E01404" w:rsidRDefault="00E01404" w:rsidP="00E01404">
            <w:pPr>
              <w:jc w:val="both"/>
              <w:rPr>
                <w:color w:val="000000"/>
                <w:sz w:val="21"/>
                <w:szCs w:val="21"/>
              </w:rPr>
            </w:pPr>
            <w:r>
              <w:rPr>
                <w:color w:val="000000"/>
                <w:sz w:val="21"/>
                <w:szCs w:val="21"/>
              </w:rPr>
              <w:lastRenderedPageBreak/>
              <w:t>5.</w:t>
            </w:r>
          </w:p>
        </w:tc>
        <w:tc>
          <w:tcPr>
            <w:tcW w:w="5538" w:type="dxa"/>
            <w:tcBorders>
              <w:left w:val="nil"/>
            </w:tcBorders>
            <w:vAlign w:val="center"/>
          </w:tcPr>
          <w:p w:rsidR="00E01404" w:rsidRDefault="00E01404" w:rsidP="00E01404">
            <w:pPr>
              <w:jc w:val="both"/>
              <w:rPr>
                <w:color w:val="000000"/>
                <w:sz w:val="21"/>
                <w:szCs w:val="21"/>
              </w:rPr>
            </w:pPr>
            <w:r>
              <w:rPr>
                <w:color w:val="000000"/>
                <w:sz w:val="21"/>
                <w:szCs w:val="21"/>
              </w:rPr>
              <w:t>Индекс промышленного производства, % к предыдущему году</w:t>
            </w:r>
          </w:p>
        </w:tc>
        <w:tc>
          <w:tcPr>
            <w:tcW w:w="990" w:type="dxa"/>
            <w:tcBorders>
              <w:left w:val="nil"/>
            </w:tcBorders>
            <w:vAlign w:val="center"/>
          </w:tcPr>
          <w:p w:rsidR="00E01404" w:rsidRDefault="00E01404" w:rsidP="00E01404">
            <w:pPr>
              <w:jc w:val="center"/>
              <w:rPr>
                <w:color w:val="000000"/>
                <w:sz w:val="20"/>
                <w:szCs w:val="20"/>
              </w:rPr>
            </w:pPr>
            <w:r>
              <w:rPr>
                <w:color w:val="000000"/>
                <w:sz w:val="20"/>
                <w:szCs w:val="20"/>
              </w:rPr>
              <w:t>132.5</w:t>
            </w:r>
          </w:p>
        </w:tc>
        <w:tc>
          <w:tcPr>
            <w:tcW w:w="990" w:type="dxa"/>
            <w:tcBorders>
              <w:left w:val="nil"/>
            </w:tcBorders>
            <w:vAlign w:val="center"/>
          </w:tcPr>
          <w:p w:rsidR="00E01404" w:rsidRDefault="00E01404" w:rsidP="00E01404">
            <w:pPr>
              <w:jc w:val="center"/>
              <w:rPr>
                <w:color w:val="000000"/>
                <w:sz w:val="20"/>
                <w:szCs w:val="20"/>
              </w:rPr>
            </w:pPr>
            <w:r>
              <w:rPr>
                <w:color w:val="000000"/>
                <w:sz w:val="20"/>
                <w:szCs w:val="20"/>
              </w:rPr>
              <w:t>113</w:t>
            </w:r>
          </w:p>
        </w:tc>
        <w:tc>
          <w:tcPr>
            <w:tcW w:w="849" w:type="dxa"/>
            <w:tcBorders>
              <w:left w:val="nil"/>
            </w:tcBorders>
            <w:vAlign w:val="center"/>
          </w:tcPr>
          <w:p w:rsidR="00E01404" w:rsidRDefault="00E01404" w:rsidP="00E01404">
            <w:pPr>
              <w:jc w:val="center"/>
              <w:rPr>
                <w:color w:val="000000"/>
                <w:sz w:val="20"/>
                <w:szCs w:val="20"/>
              </w:rPr>
            </w:pPr>
            <w:r>
              <w:rPr>
                <w:color w:val="000000"/>
                <w:sz w:val="20"/>
                <w:szCs w:val="20"/>
              </w:rPr>
              <w:t>110</w:t>
            </w:r>
          </w:p>
        </w:tc>
        <w:tc>
          <w:tcPr>
            <w:tcW w:w="966" w:type="dxa"/>
            <w:tcBorders>
              <w:left w:val="nil"/>
            </w:tcBorders>
            <w:vAlign w:val="center"/>
          </w:tcPr>
          <w:p w:rsidR="00E01404" w:rsidRDefault="00E01404" w:rsidP="00E01404">
            <w:pPr>
              <w:jc w:val="center"/>
              <w:rPr>
                <w:color w:val="000000"/>
                <w:sz w:val="20"/>
                <w:szCs w:val="20"/>
              </w:rPr>
            </w:pPr>
            <w:r>
              <w:rPr>
                <w:color w:val="000000"/>
                <w:sz w:val="20"/>
                <w:szCs w:val="20"/>
              </w:rPr>
              <w:t>110</w:t>
            </w:r>
          </w:p>
        </w:tc>
        <w:tc>
          <w:tcPr>
            <w:tcW w:w="866" w:type="dxa"/>
            <w:tcBorders>
              <w:left w:val="nil"/>
            </w:tcBorders>
            <w:vAlign w:val="center"/>
          </w:tcPr>
          <w:p w:rsidR="00E01404" w:rsidRDefault="00E01404" w:rsidP="00E01404">
            <w:pPr>
              <w:jc w:val="center"/>
              <w:rPr>
                <w:color w:val="000000"/>
                <w:sz w:val="20"/>
                <w:szCs w:val="20"/>
              </w:rPr>
            </w:pPr>
            <w:r>
              <w:rPr>
                <w:color w:val="000000"/>
                <w:sz w:val="20"/>
                <w:szCs w:val="20"/>
              </w:rPr>
              <w:t>108</w:t>
            </w:r>
          </w:p>
        </w:tc>
        <w:tc>
          <w:tcPr>
            <w:tcW w:w="989" w:type="dxa"/>
            <w:tcBorders>
              <w:left w:val="nil"/>
            </w:tcBorders>
            <w:vAlign w:val="center"/>
          </w:tcPr>
          <w:p w:rsidR="00E01404" w:rsidRDefault="00E01404" w:rsidP="00E01404">
            <w:pPr>
              <w:jc w:val="center"/>
              <w:rPr>
                <w:color w:val="000000"/>
                <w:sz w:val="20"/>
                <w:szCs w:val="20"/>
              </w:rPr>
            </w:pPr>
            <w:r>
              <w:rPr>
                <w:color w:val="000000"/>
                <w:sz w:val="20"/>
                <w:szCs w:val="20"/>
              </w:rPr>
              <w:t>108</w:t>
            </w:r>
          </w:p>
        </w:tc>
        <w:tc>
          <w:tcPr>
            <w:tcW w:w="986" w:type="dxa"/>
            <w:tcBorders>
              <w:left w:val="nil"/>
            </w:tcBorders>
            <w:vAlign w:val="center"/>
          </w:tcPr>
          <w:p w:rsidR="00E01404" w:rsidRDefault="00E01404" w:rsidP="00E01404">
            <w:pPr>
              <w:jc w:val="center"/>
              <w:rPr>
                <w:color w:val="000000"/>
                <w:sz w:val="20"/>
                <w:szCs w:val="20"/>
              </w:rPr>
            </w:pPr>
            <w:r>
              <w:rPr>
                <w:color w:val="000000"/>
                <w:sz w:val="20"/>
                <w:szCs w:val="20"/>
              </w:rPr>
              <w:t>108</w:t>
            </w:r>
          </w:p>
        </w:tc>
        <w:tc>
          <w:tcPr>
            <w:tcW w:w="989" w:type="dxa"/>
            <w:tcBorders>
              <w:left w:val="nil"/>
            </w:tcBorders>
            <w:vAlign w:val="center"/>
          </w:tcPr>
          <w:p w:rsidR="00E01404" w:rsidRDefault="00E01404" w:rsidP="00E01404">
            <w:pPr>
              <w:jc w:val="center"/>
              <w:rPr>
                <w:color w:val="000000"/>
                <w:sz w:val="20"/>
                <w:szCs w:val="20"/>
              </w:rPr>
            </w:pPr>
            <w:r>
              <w:rPr>
                <w:color w:val="000000"/>
                <w:sz w:val="20"/>
                <w:szCs w:val="20"/>
              </w:rPr>
              <w:t>108</w:t>
            </w:r>
          </w:p>
        </w:tc>
        <w:tc>
          <w:tcPr>
            <w:tcW w:w="816" w:type="dxa"/>
            <w:tcBorders>
              <w:left w:val="nil"/>
            </w:tcBorders>
            <w:vAlign w:val="center"/>
          </w:tcPr>
          <w:p w:rsidR="00E01404" w:rsidRDefault="00E01404" w:rsidP="00E01404">
            <w:pPr>
              <w:jc w:val="center"/>
              <w:rPr>
                <w:color w:val="000000"/>
                <w:sz w:val="20"/>
                <w:szCs w:val="20"/>
              </w:rPr>
            </w:pPr>
            <w:r>
              <w:rPr>
                <w:color w:val="000000"/>
                <w:sz w:val="20"/>
                <w:szCs w:val="20"/>
              </w:rPr>
              <w:t>108</w:t>
            </w:r>
          </w:p>
        </w:tc>
      </w:tr>
      <w:tr w:rsidR="00E01404" w:rsidTr="00E01404">
        <w:tc>
          <w:tcPr>
            <w:tcW w:w="807" w:type="dxa"/>
            <w:tcBorders>
              <w:top w:val="nil"/>
            </w:tcBorders>
            <w:vAlign w:val="center"/>
          </w:tcPr>
          <w:p w:rsidR="00E01404" w:rsidRDefault="00E01404" w:rsidP="00E01404">
            <w:pPr>
              <w:jc w:val="both"/>
              <w:rPr>
                <w:color w:val="000000"/>
                <w:sz w:val="21"/>
                <w:szCs w:val="21"/>
              </w:rPr>
            </w:pPr>
            <w:r>
              <w:rPr>
                <w:color w:val="000000"/>
                <w:sz w:val="21"/>
                <w:szCs w:val="21"/>
              </w:rPr>
              <w:t>6.</w:t>
            </w:r>
          </w:p>
        </w:tc>
        <w:tc>
          <w:tcPr>
            <w:tcW w:w="5538" w:type="dxa"/>
            <w:tcBorders>
              <w:top w:val="nil"/>
              <w:left w:val="nil"/>
            </w:tcBorders>
            <w:vAlign w:val="center"/>
          </w:tcPr>
          <w:p w:rsidR="00E01404" w:rsidRDefault="00E01404" w:rsidP="00E01404">
            <w:pPr>
              <w:jc w:val="both"/>
              <w:rPr>
                <w:color w:val="000000"/>
                <w:sz w:val="21"/>
                <w:szCs w:val="21"/>
              </w:rPr>
            </w:pPr>
            <w:r>
              <w:rPr>
                <w:color w:val="000000"/>
                <w:sz w:val="21"/>
                <w:szCs w:val="21"/>
              </w:rPr>
              <w:t>Объем инвестиций в основной  капитал за счет всех источников финансирования (в постоянных ценах), тыс. руб.</w:t>
            </w:r>
          </w:p>
        </w:tc>
        <w:tc>
          <w:tcPr>
            <w:tcW w:w="990" w:type="dxa"/>
            <w:tcBorders>
              <w:top w:val="nil"/>
              <w:left w:val="nil"/>
            </w:tcBorders>
            <w:vAlign w:val="center"/>
          </w:tcPr>
          <w:p w:rsidR="00E01404" w:rsidRDefault="00E01404" w:rsidP="00E01404">
            <w:pPr>
              <w:jc w:val="center"/>
              <w:rPr>
                <w:color w:val="000000"/>
                <w:sz w:val="20"/>
                <w:szCs w:val="20"/>
              </w:rPr>
            </w:pPr>
            <w:r>
              <w:rPr>
                <w:color w:val="000000"/>
                <w:sz w:val="20"/>
                <w:szCs w:val="20"/>
              </w:rPr>
              <w:t>530917</w:t>
            </w:r>
          </w:p>
        </w:tc>
        <w:tc>
          <w:tcPr>
            <w:tcW w:w="990" w:type="dxa"/>
            <w:tcBorders>
              <w:top w:val="nil"/>
              <w:left w:val="nil"/>
            </w:tcBorders>
            <w:vAlign w:val="center"/>
          </w:tcPr>
          <w:p w:rsidR="00E01404" w:rsidRDefault="00E01404" w:rsidP="00E01404">
            <w:pPr>
              <w:jc w:val="center"/>
              <w:rPr>
                <w:color w:val="000000"/>
                <w:sz w:val="20"/>
                <w:szCs w:val="20"/>
              </w:rPr>
            </w:pPr>
            <w:r>
              <w:rPr>
                <w:color w:val="000000"/>
                <w:sz w:val="20"/>
                <w:szCs w:val="20"/>
              </w:rPr>
              <w:t>382112</w:t>
            </w:r>
          </w:p>
        </w:tc>
        <w:tc>
          <w:tcPr>
            <w:tcW w:w="849" w:type="dxa"/>
            <w:tcBorders>
              <w:top w:val="nil"/>
              <w:left w:val="nil"/>
            </w:tcBorders>
            <w:vAlign w:val="center"/>
          </w:tcPr>
          <w:p w:rsidR="00E01404" w:rsidRDefault="00E01404" w:rsidP="00E01404">
            <w:pPr>
              <w:jc w:val="center"/>
              <w:rPr>
                <w:color w:val="000000"/>
                <w:sz w:val="20"/>
                <w:szCs w:val="20"/>
              </w:rPr>
            </w:pPr>
            <w:r>
              <w:rPr>
                <w:color w:val="000000"/>
                <w:sz w:val="20"/>
                <w:szCs w:val="20"/>
              </w:rPr>
              <w:t>385933</w:t>
            </w:r>
          </w:p>
        </w:tc>
        <w:tc>
          <w:tcPr>
            <w:tcW w:w="966" w:type="dxa"/>
            <w:tcBorders>
              <w:top w:val="nil"/>
              <w:left w:val="nil"/>
            </w:tcBorders>
            <w:vAlign w:val="center"/>
          </w:tcPr>
          <w:p w:rsidR="00E01404" w:rsidRDefault="00E01404" w:rsidP="00E01404">
            <w:pPr>
              <w:jc w:val="center"/>
              <w:rPr>
                <w:color w:val="000000"/>
                <w:sz w:val="20"/>
                <w:szCs w:val="20"/>
              </w:rPr>
            </w:pPr>
            <w:r>
              <w:rPr>
                <w:color w:val="000000"/>
                <w:sz w:val="20"/>
                <w:szCs w:val="20"/>
              </w:rPr>
              <w:t>389792</w:t>
            </w:r>
          </w:p>
        </w:tc>
        <w:tc>
          <w:tcPr>
            <w:tcW w:w="866" w:type="dxa"/>
            <w:tcBorders>
              <w:top w:val="nil"/>
              <w:left w:val="nil"/>
            </w:tcBorders>
            <w:vAlign w:val="center"/>
          </w:tcPr>
          <w:p w:rsidR="00E01404" w:rsidRDefault="00E01404" w:rsidP="00E01404">
            <w:pPr>
              <w:jc w:val="center"/>
              <w:rPr>
                <w:color w:val="000000"/>
                <w:sz w:val="20"/>
                <w:szCs w:val="20"/>
              </w:rPr>
            </w:pPr>
            <w:r>
              <w:rPr>
                <w:color w:val="000000"/>
                <w:sz w:val="20"/>
                <w:szCs w:val="20"/>
              </w:rPr>
              <w:t>393690</w:t>
            </w:r>
          </w:p>
        </w:tc>
        <w:tc>
          <w:tcPr>
            <w:tcW w:w="989" w:type="dxa"/>
            <w:tcBorders>
              <w:top w:val="nil"/>
              <w:left w:val="nil"/>
            </w:tcBorders>
            <w:vAlign w:val="center"/>
          </w:tcPr>
          <w:p w:rsidR="00E01404" w:rsidRDefault="00E01404" w:rsidP="00E01404">
            <w:pPr>
              <w:jc w:val="center"/>
              <w:rPr>
                <w:color w:val="000000"/>
                <w:sz w:val="20"/>
                <w:szCs w:val="20"/>
              </w:rPr>
            </w:pPr>
            <w:r>
              <w:rPr>
                <w:color w:val="000000"/>
                <w:sz w:val="20"/>
                <w:szCs w:val="20"/>
              </w:rPr>
              <w:t>397627</w:t>
            </w:r>
          </w:p>
        </w:tc>
        <w:tc>
          <w:tcPr>
            <w:tcW w:w="986" w:type="dxa"/>
            <w:tcBorders>
              <w:top w:val="nil"/>
              <w:left w:val="nil"/>
            </w:tcBorders>
            <w:vAlign w:val="center"/>
          </w:tcPr>
          <w:p w:rsidR="00E01404" w:rsidRDefault="00E01404" w:rsidP="00E01404">
            <w:pPr>
              <w:jc w:val="center"/>
              <w:rPr>
                <w:color w:val="000000"/>
                <w:sz w:val="20"/>
                <w:szCs w:val="20"/>
              </w:rPr>
            </w:pPr>
            <w:r>
              <w:rPr>
                <w:color w:val="000000"/>
                <w:sz w:val="20"/>
                <w:szCs w:val="20"/>
              </w:rPr>
              <w:t>401605</w:t>
            </w:r>
          </w:p>
        </w:tc>
        <w:tc>
          <w:tcPr>
            <w:tcW w:w="989" w:type="dxa"/>
            <w:tcBorders>
              <w:top w:val="nil"/>
              <w:left w:val="nil"/>
            </w:tcBorders>
            <w:vAlign w:val="center"/>
          </w:tcPr>
          <w:p w:rsidR="00E01404" w:rsidRDefault="00E01404" w:rsidP="00E01404">
            <w:pPr>
              <w:jc w:val="center"/>
              <w:rPr>
                <w:color w:val="000000"/>
                <w:sz w:val="20"/>
                <w:szCs w:val="20"/>
              </w:rPr>
            </w:pPr>
            <w:r>
              <w:rPr>
                <w:color w:val="000000"/>
                <w:sz w:val="20"/>
                <w:szCs w:val="20"/>
              </w:rPr>
              <w:t>405620</w:t>
            </w:r>
          </w:p>
        </w:tc>
        <w:tc>
          <w:tcPr>
            <w:tcW w:w="816" w:type="dxa"/>
            <w:tcBorders>
              <w:top w:val="nil"/>
              <w:left w:val="nil"/>
            </w:tcBorders>
            <w:vAlign w:val="center"/>
          </w:tcPr>
          <w:p w:rsidR="00E01404" w:rsidRDefault="00E01404" w:rsidP="00E01404">
            <w:pPr>
              <w:jc w:val="center"/>
              <w:rPr>
                <w:color w:val="000000"/>
                <w:sz w:val="20"/>
                <w:szCs w:val="20"/>
              </w:rPr>
            </w:pPr>
            <w:r>
              <w:rPr>
                <w:color w:val="000000"/>
                <w:sz w:val="20"/>
                <w:szCs w:val="20"/>
              </w:rPr>
              <w:t>413732</w:t>
            </w:r>
          </w:p>
        </w:tc>
      </w:tr>
      <w:tr w:rsidR="00E01404" w:rsidTr="00E01404">
        <w:tc>
          <w:tcPr>
            <w:tcW w:w="807" w:type="dxa"/>
            <w:tcBorders>
              <w:top w:val="nil"/>
            </w:tcBorders>
            <w:vAlign w:val="center"/>
          </w:tcPr>
          <w:p w:rsidR="00E01404" w:rsidRDefault="00E01404" w:rsidP="00E01404">
            <w:pPr>
              <w:jc w:val="both"/>
              <w:rPr>
                <w:color w:val="000000"/>
                <w:sz w:val="21"/>
                <w:szCs w:val="21"/>
              </w:rPr>
            </w:pPr>
            <w:r>
              <w:rPr>
                <w:color w:val="000000"/>
                <w:sz w:val="21"/>
                <w:szCs w:val="21"/>
              </w:rPr>
              <w:t>7.</w:t>
            </w:r>
          </w:p>
        </w:tc>
        <w:tc>
          <w:tcPr>
            <w:tcW w:w="5538" w:type="dxa"/>
            <w:tcBorders>
              <w:top w:val="nil"/>
              <w:left w:val="nil"/>
            </w:tcBorders>
            <w:vAlign w:val="center"/>
          </w:tcPr>
          <w:p w:rsidR="00E01404" w:rsidRDefault="00E01404" w:rsidP="00E01404">
            <w:pPr>
              <w:jc w:val="both"/>
              <w:rPr>
                <w:color w:val="000000"/>
                <w:sz w:val="21"/>
                <w:szCs w:val="21"/>
              </w:rPr>
            </w:pPr>
            <w:r>
              <w:rPr>
                <w:color w:val="000000"/>
                <w:sz w:val="21"/>
                <w:szCs w:val="21"/>
              </w:rPr>
              <w:t xml:space="preserve"> в т.ч. объем инвестиций в основной капитал за счет внебюджетных источников (в постоянных ценах), тыс. руб.</w:t>
            </w:r>
          </w:p>
        </w:tc>
        <w:tc>
          <w:tcPr>
            <w:tcW w:w="990" w:type="dxa"/>
            <w:tcBorders>
              <w:top w:val="nil"/>
              <w:left w:val="nil"/>
            </w:tcBorders>
            <w:vAlign w:val="center"/>
          </w:tcPr>
          <w:p w:rsidR="00E01404" w:rsidRDefault="00E01404" w:rsidP="00E01404">
            <w:pPr>
              <w:jc w:val="center"/>
              <w:rPr>
                <w:color w:val="000000"/>
                <w:sz w:val="20"/>
                <w:szCs w:val="20"/>
              </w:rPr>
            </w:pPr>
            <w:r>
              <w:rPr>
                <w:color w:val="000000"/>
                <w:sz w:val="20"/>
                <w:szCs w:val="20"/>
              </w:rPr>
              <w:t>329735</w:t>
            </w:r>
          </w:p>
        </w:tc>
        <w:tc>
          <w:tcPr>
            <w:tcW w:w="990" w:type="dxa"/>
            <w:tcBorders>
              <w:top w:val="nil"/>
              <w:left w:val="nil"/>
            </w:tcBorders>
            <w:vAlign w:val="center"/>
          </w:tcPr>
          <w:p w:rsidR="00E01404" w:rsidRDefault="00E01404" w:rsidP="00E01404">
            <w:pPr>
              <w:jc w:val="center"/>
              <w:rPr>
                <w:color w:val="000000"/>
                <w:sz w:val="20"/>
                <w:szCs w:val="20"/>
              </w:rPr>
            </w:pPr>
            <w:r>
              <w:rPr>
                <w:color w:val="000000"/>
                <w:sz w:val="20"/>
                <w:szCs w:val="20"/>
              </w:rPr>
              <w:t>170461</w:t>
            </w:r>
          </w:p>
        </w:tc>
        <w:tc>
          <w:tcPr>
            <w:tcW w:w="849" w:type="dxa"/>
            <w:tcBorders>
              <w:top w:val="nil"/>
              <w:left w:val="nil"/>
            </w:tcBorders>
            <w:vAlign w:val="center"/>
          </w:tcPr>
          <w:p w:rsidR="00E01404" w:rsidRDefault="00E01404" w:rsidP="00E01404">
            <w:pPr>
              <w:jc w:val="center"/>
              <w:rPr>
                <w:color w:val="000000"/>
                <w:sz w:val="20"/>
                <w:szCs w:val="20"/>
              </w:rPr>
            </w:pPr>
            <w:r>
              <w:rPr>
                <w:color w:val="000000"/>
                <w:sz w:val="20"/>
                <w:szCs w:val="20"/>
              </w:rPr>
              <w:t>172165</w:t>
            </w:r>
          </w:p>
        </w:tc>
        <w:tc>
          <w:tcPr>
            <w:tcW w:w="966" w:type="dxa"/>
            <w:tcBorders>
              <w:top w:val="nil"/>
              <w:left w:val="nil"/>
            </w:tcBorders>
            <w:vAlign w:val="center"/>
          </w:tcPr>
          <w:p w:rsidR="00E01404" w:rsidRDefault="00E01404" w:rsidP="00E01404">
            <w:pPr>
              <w:jc w:val="center"/>
              <w:rPr>
                <w:color w:val="000000"/>
                <w:sz w:val="20"/>
                <w:szCs w:val="20"/>
              </w:rPr>
            </w:pPr>
            <w:r>
              <w:rPr>
                <w:color w:val="000000"/>
                <w:sz w:val="20"/>
                <w:szCs w:val="20"/>
              </w:rPr>
              <w:t>175610</w:t>
            </w:r>
          </w:p>
        </w:tc>
        <w:tc>
          <w:tcPr>
            <w:tcW w:w="866" w:type="dxa"/>
            <w:tcBorders>
              <w:top w:val="nil"/>
              <w:left w:val="nil"/>
            </w:tcBorders>
            <w:vAlign w:val="center"/>
          </w:tcPr>
          <w:p w:rsidR="00E01404" w:rsidRDefault="00E01404" w:rsidP="00E01404">
            <w:pPr>
              <w:jc w:val="center"/>
              <w:rPr>
                <w:color w:val="000000"/>
                <w:sz w:val="20"/>
                <w:szCs w:val="20"/>
              </w:rPr>
            </w:pPr>
            <w:r>
              <w:rPr>
                <w:color w:val="000000"/>
                <w:sz w:val="20"/>
                <w:szCs w:val="20"/>
              </w:rPr>
              <w:t>179121</w:t>
            </w:r>
          </w:p>
        </w:tc>
        <w:tc>
          <w:tcPr>
            <w:tcW w:w="989" w:type="dxa"/>
            <w:tcBorders>
              <w:top w:val="nil"/>
              <w:left w:val="nil"/>
            </w:tcBorders>
            <w:vAlign w:val="center"/>
          </w:tcPr>
          <w:p w:rsidR="00E01404" w:rsidRDefault="00E01404" w:rsidP="00E01404">
            <w:pPr>
              <w:jc w:val="center"/>
              <w:rPr>
                <w:color w:val="000000"/>
                <w:sz w:val="20"/>
                <w:szCs w:val="20"/>
              </w:rPr>
            </w:pPr>
            <w:r>
              <w:rPr>
                <w:color w:val="000000"/>
                <w:sz w:val="20"/>
                <w:szCs w:val="20"/>
              </w:rPr>
              <w:t>182703</w:t>
            </w:r>
          </w:p>
        </w:tc>
        <w:tc>
          <w:tcPr>
            <w:tcW w:w="986" w:type="dxa"/>
            <w:tcBorders>
              <w:top w:val="nil"/>
              <w:left w:val="nil"/>
            </w:tcBorders>
            <w:vAlign w:val="center"/>
          </w:tcPr>
          <w:p w:rsidR="00E01404" w:rsidRDefault="00E01404" w:rsidP="00E01404">
            <w:pPr>
              <w:jc w:val="center"/>
              <w:rPr>
                <w:color w:val="000000"/>
                <w:sz w:val="20"/>
                <w:szCs w:val="20"/>
              </w:rPr>
            </w:pPr>
            <w:r>
              <w:rPr>
                <w:color w:val="000000"/>
                <w:sz w:val="20"/>
                <w:szCs w:val="20"/>
              </w:rPr>
              <w:t>186357</w:t>
            </w:r>
          </w:p>
        </w:tc>
        <w:tc>
          <w:tcPr>
            <w:tcW w:w="989" w:type="dxa"/>
            <w:tcBorders>
              <w:top w:val="nil"/>
              <w:left w:val="nil"/>
            </w:tcBorders>
            <w:vAlign w:val="center"/>
          </w:tcPr>
          <w:p w:rsidR="00E01404" w:rsidRDefault="00E01404" w:rsidP="00E01404">
            <w:pPr>
              <w:jc w:val="center"/>
              <w:rPr>
                <w:color w:val="000000"/>
                <w:sz w:val="20"/>
                <w:szCs w:val="20"/>
              </w:rPr>
            </w:pPr>
            <w:r>
              <w:rPr>
                <w:color w:val="000000"/>
                <w:sz w:val="20"/>
                <w:szCs w:val="20"/>
              </w:rPr>
              <w:t>190084</w:t>
            </w:r>
          </w:p>
        </w:tc>
        <w:tc>
          <w:tcPr>
            <w:tcW w:w="816" w:type="dxa"/>
            <w:tcBorders>
              <w:top w:val="nil"/>
              <w:left w:val="nil"/>
            </w:tcBorders>
            <w:vAlign w:val="center"/>
          </w:tcPr>
          <w:p w:rsidR="00E01404" w:rsidRDefault="00E01404" w:rsidP="00E01404">
            <w:pPr>
              <w:jc w:val="center"/>
              <w:rPr>
                <w:color w:val="000000"/>
                <w:sz w:val="20"/>
                <w:szCs w:val="20"/>
              </w:rPr>
            </w:pPr>
            <w:r>
              <w:rPr>
                <w:color w:val="000000"/>
                <w:sz w:val="20"/>
                <w:szCs w:val="20"/>
              </w:rPr>
              <w:t>193886</w:t>
            </w:r>
          </w:p>
        </w:tc>
      </w:tr>
      <w:tr w:rsidR="00E01404" w:rsidTr="00E01404">
        <w:tc>
          <w:tcPr>
            <w:tcW w:w="807" w:type="dxa"/>
            <w:tcBorders>
              <w:top w:val="nil"/>
            </w:tcBorders>
            <w:vAlign w:val="center"/>
          </w:tcPr>
          <w:p w:rsidR="00E01404" w:rsidRDefault="00E01404" w:rsidP="00E01404">
            <w:pPr>
              <w:jc w:val="both"/>
              <w:rPr>
                <w:color w:val="000000"/>
                <w:sz w:val="21"/>
                <w:szCs w:val="21"/>
              </w:rPr>
            </w:pPr>
            <w:r>
              <w:rPr>
                <w:color w:val="000000"/>
                <w:sz w:val="21"/>
                <w:szCs w:val="21"/>
              </w:rPr>
              <w:t xml:space="preserve">8. </w:t>
            </w:r>
          </w:p>
        </w:tc>
        <w:tc>
          <w:tcPr>
            <w:tcW w:w="5538" w:type="dxa"/>
            <w:tcBorders>
              <w:top w:val="nil"/>
              <w:left w:val="nil"/>
            </w:tcBorders>
            <w:vAlign w:val="center"/>
          </w:tcPr>
          <w:p w:rsidR="00E01404" w:rsidRDefault="00E01404" w:rsidP="00E01404">
            <w:pPr>
              <w:jc w:val="both"/>
              <w:rPr>
                <w:color w:val="000000"/>
                <w:sz w:val="21"/>
                <w:szCs w:val="21"/>
              </w:rPr>
            </w:pPr>
            <w:r>
              <w:rPr>
                <w:color w:val="000000"/>
                <w:sz w:val="21"/>
                <w:szCs w:val="21"/>
              </w:rPr>
              <w:t>Среднесписочная численность работников крупных и средних предприятий, чел.</w:t>
            </w:r>
          </w:p>
        </w:tc>
        <w:tc>
          <w:tcPr>
            <w:tcW w:w="990"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4736</w:t>
            </w:r>
          </w:p>
        </w:tc>
        <w:tc>
          <w:tcPr>
            <w:tcW w:w="990" w:type="dxa"/>
            <w:tcBorders>
              <w:top w:val="nil"/>
              <w:left w:val="nil"/>
            </w:tcBorders>
            <w:vAlign w:val="center"/>
          </w:tcPr>
          <w:p w:rsidR="00E01404" w:rsidRDefault="00E01404" w:rsidP="00E01404">
            <w:pPr>
              <w:jc w:val="center"/>
              <w:rPr>
                <w:sz w:val="20"/>
                <w:szCs w:val="20"/>
              </w:rPr>
            </w:pPr>
            <w:r>
              <w:rPr>
                <w:sz w:val="20"/>
                <w:szCs w:val="20"/>
              </w:rPr>
              <w:t>4650</w:t>
            </w:r>
          </w:p>
        </w:tc>
        <w:tc>
          <w:tcPr>
            <w:tcW w:w="849" w:type="dxa"/>
            <w:tcBorders>
              <w:top w:val="nil"/>
              <w:left w:val="nil"/>
            </w:tcBorders>
            <w:vAlign w:val="center"/>
          </w:tcPr>
          <w:p w:rsidR="00E01404" w:rsidRDefault="00E01404" w:rsidP="00E01404">
            <w:pPr>
              <w:jc w:val="center"/>
              <w:rPr>
                <w:sz w:val="20"/>
                <w:szCs w:val="20"/>
              </w:rPr>
            </w:pPr>
            <w:r>
              <w:rPr>
                <w:sz w:val="20"/>
                <w:szCs w:val="20"/>
              </w:rPr>
              <w:t>4562</w:t>
            </w:r>
          </w:p>
        </w:tc>
        <w:tc>
          <w:tcPr>
            <w:tcW w:w="966" w:type="dxa"/>
            <w:tcBorders>
              <w:top w:val="nil"/>
              <w:left w:val="nil"/>
            </w:tcBorders>
            <w:vAlign w:val="center"/>
          </w:tcPr>
          <w:p w:rsidR="00E01404" w:rsidRDefault="00E01404" w:rsidP="00E01404">
            <w:pPr>
              <w:jc w:val="center"/>
              <w:rPr>
                <w:sz w:val="20"/>
                <w:szCs w:val="20"/>
              </w:rPr>
            </w:pPr>
            <w:r>
              <w:rPr>
                <w:sz w:val="20"/>
                <w:szCs w:val="20"/>
              </w:rPr>
              <w:t>4476</w:t>
            </w:r>
          </w:p>
        </w:tc>
        <w:tc>
          <w:tcPr>
            <w:tcW w:w="866" w:type="dxa"/>
            <w:tcBorders>
              <w:top w:val="nil"/>
              <w:left w:val="nil"/>
            </w:tcBorders>
            <w:vAlign w:val="center"/>
          </w:tcPr>
          <w:p w:rsidR="00E01404" w:rsidRDefault="00E01404" w:rsidP="00E01404">
            <w:pPr>
              <w:jc w:val="center"/>
              <w:rPr>
                <w:sz w:val="20"/>
                <w:szCs w:val="20"/>
              </w:rPr>
            </w:pPr>
            <w:r>
              <w:rPr>
                <w:sz w:val="20"/>
                <w:szCs w:val="20"/>
              </w:rPr>
              <w:t>4386</w:t>
            </w:r>
          </w:p>
        </w:tc>
        <w:tc>
          <w:tcPr>
            <w:tcW w:w="989" w:type="dxa"/>
            <w:tcBorders>
              <w:top w:val="nil"/>
              <w:left w:val="nil"/>
            </w:tcBorders>
            <w:vAlign w:val="center"/>
          </w:tcPr>
          <w:p w:rsidR="00E01404" w:rsidRDefault="00E01404" w:rsidP="00E01404">
            <w:pPr>
              <w:jc w:val="center"/>
              <w:rPr>
                <w:sz w:val="20"/>
                <w:szCs w:val="20"/>
              </w:rPr>
            </w:pPr>
            <w:r>
              <w:rPr>
                <w:sz w:val="20"/>
                <w:szCs w:val="20"/>
              </w:rPr>
              <w:t>4298</w:t>
            </w:r>
          </w:p>
        </w:tc>
        <w:tc>
          <w:tcPr>
            <w:tcW w:w="986" w:type="dxa"/>
            <w:tcBorders>
              <w:top w:val="nil"/>
              <w:left w:val="nil"/>
            </w:tcBorders>
            <w:vAlign w:val="center"/>
          </w:tcPr>
          <w:p w:rsidR="00E01404" w:rsidRDefault="00E01404" w:rsidP="00E01404">
            <w:pPr>
              <w:jc w:val="center"/>
              <w:rPr>
                <w:sz w:val="20"/>
                <w:szCs w:val="20"/>
              </w:rPr>
            </w:pPr>
            <w:r>
              <w:rPr>
                <w:sz w:val="20"/>
                <w:szCs w:val="20"/>
              </w:rPr>
              <w:t>4212</w:t>
            </w:r>
          </w:p>
        </w:tc>
        <w:tc>
          <w:tcPr>
            <w:tcW w:w="989" w:type="dxa"/>
            <w:tcBorders>
              <w:top w:val="nil"/>
              <w:left w:val="nil"/>
            </w:tcBorders>
            <w:vAlign w:val="center"/>
          </w:tcPr>
          <w:p w:rsidR="00E01404" w:rsidRDefault="00E01404" w:rsidP="00E01404">
            <w:pPr>
              <w:jc w:val="center"/>
              <w:rPr>
                <w:sz w:val="20"/>
                <w:szCs w:val="20"/>
              </w:rPr>
            </w:pPr>
            <w:r>
              <w:rPr>
                <w:sz w:val="20"/>
                <w:szCs w:val="20"/>
              </w:rPr>
              <w:t>4128</w:t>
            </w:r>
          </w:p>
        </w:tc>
        <w:tc>
          <w:tcPr>
            <w:tcW w:w="816" w:type="dxa"/>
            <w:tcBorders>
              <w:top w:val="nil"/>
              <w:left w:val="nil"/>
            </w:tcBorders>
            <w:vAlign w:val="center"/>
          </w:tcPr>
          <w:p w:rsidR="00E01404" w:rsidRDefault="00E01404" w:rsidP="00E01404">
            <w:pPr>
              <w:jc w:val="center"/>
              <w:rPr>
                <w:sz w:val="20"/>
                <w:szCs w:val="20"/>
              </w:rPr>
            </w:pPr>
            <w:r>
              <w:rPr>
                <w:sz w:val="20"/>
                <w:szCs w:val="20"/>
              </w:rPr>
              <w:t>4128</w:t>
            </w:r>
          </w:p>
        </w:tc>
      </w:tr>
      <w:tr w:rsidR="00E01404" w:rsidTr="00E01404">
        <w:tc>
          <w:tcPr>
            <w:tcW w:w="807" w:type="dxa"/>
            <w:vAlign w:val="center"/>
          </w:tcPr>
          <w:p w:rsidR="00E01404" w:rsidRDefault="00E01404" w:rsidP="00E01404">
            <w:pPr>
              <w:jc w:val="both"/>
              <w:rPr>
                <w:color w:val="000000"/>
                <w:sz w:val="21"/>
                <w:szCs w:val="21"/>
              </w:rPr>
            </w:pPr>
            <w:r>
              <w:rPr>
                <w:color w:val="000000"/>
                <w:sz w:val="21"/>
                <w:szCs w:val="21"/>
              </w:rPr>
              <w:t xml:space="preserve">9. </w:t>
            </w:r>
          </w:p>
        </w:tc>
        <w:tc>
          <w:tcPr>
            <w:tcW w:w="5538" w:type="dxa"/>
            <w:tcBorders>
              <w:left w:val="nil"/>
            </w:tcBorders>
            <w:vAlign w:val="center"/>
          </w:tcPr>
          <w:p w:rsidR="00E01404" w:rsidRDefault="00E01404" w:rsidP="00E01404">
            <w:pPr>
              <w:jc w:val="both"/>
              <w:rPr>
                <w:color w:val="000000"/>
                <w:sz w:val="21"/>
                <w:szCs w:val="21"/>
              </w:rPr>
            </w:pPr>
            <w:r>
              <w:rPr>
                <w:color w:val="000000"/>
                <w:sz w:val="21"/>
                <w:szCs w:val="21"/>
              </w:rPr>
              <w:t>Среднемесячная номинальная начисленная заработная плата работников крупных и средних предприятий, руб.</w:t>
            </w:r>
          </w:p>
        </w:tc>
        <w:tc>
          <w:tcPr>
            <w:tcW w:w="990" w:type="dxa"/>
            <w:tcBorders>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22066.1</w:t>
            </w:r>
          </w:p>
        </w:tc>
        <w:tc>
          <w:tcPr>
            <w:tcW w:w="990" w:type="dxa"/>
            <w:tcBorders>
              <w:left w:val="nil"/>
            </w:tcBorders>
            <w:vAlign w:val="center"/>
          </w:tcPr>
          <w:p w:rsidR="00E01404" w:rsidRDefault="00E01404" w:rsidP="00E01404">
            <w:pPr>
              <w:jc w:val="center"/>
              <w:rPr>
                <w:sz w:val="20"/>
                <w:szCs w:val="20"/>
              </w:rPr>
            </w:pPr>
            <w:r>
              <w:rPr>
                <w:sz w:val="20"/>
                <w:szCs w:val="20"/>
              </w:rPr>
              <w:t>24714</w:t>
            </w:r>
          </w:p>
        </w:tc>
        <w:tc>
          <w:tcPr>
            <w:tcW w:w="849" w:type="dxa"/>
            <w:tcBorders>
              <w:left w:val="nil"/>
            </w:tcBorders>
            <w:vAlign w:val="center"/>
          </w:tcPr>
          <w:p w:rsidR="00E01404" w:rsidRDefault="00E01404" w:rsidP="00E01404">
            <w:pPr>
              <w:jc w:val="center"/>
              <w:rPr>
                <w:sz w:val="20"/>
                <w:szCs w:val="20"/>
              </w:rPr>
            </w:pPr>
            <w:r>
              <w:rPr>
                <w:sz w:val="20"/>
                <w:szCs w:val="20"/>
              </w:rPr>
              <w:t>28267</w:t>
            </w:r>
          </w:p>
        </w:tc>
        <w:tc>
          <w:tcPr>
            <w:tcW w:w="966" w:type="dxa"/>
            <w:tcBorders>
              <w:left w:val="nil"/>
            </w:tcBorders>
            <w:vAlign w:val="center"/>
          </w:tcPr>
          <w:p w:rsidR="00E01404" w:rsidRDefault="00E01404" w:rsidP="00E01404">
            <w:pPr>
              <w:jc w:val="center"/>
              <w:rPr>
                <w:sz w:val="20"/>
                <w:szCs w:val="20"/>
              </w:rPr>
            </w:pPr>
            <w:r>
              <w:rPr>
                <w:sz w:val="20"/>
                <w:szCs w:val="20"/>
              </w:rPr>
              <w:t>30246</w:t>
            </w:r>
          </w:p>
        </w:tc>
        <w:tc>
          <w:tcPr>
            <w:tcW w:w="866" w:type="dxa"/>
            <w:tcBorders>
              <w:left w:val="nil"/>
            </w:tcBorders>
            <w:vAlign w:val="center"/>
          </w:tcPr>
          <w:p w:rsidR="00E01404" w:rsidRDefault="00E01404" w:rsidP="00E01404">
            <w:pPr>
              <w:jc w:val="center"/>
              <w:rPr>
                <w:sz w:val="20"/>
                <w:szCs w:val="20"/>
              </w:rPr>
            </w:pPr>
            <w:r>
              <w:rPr>
                <w:sz w:val="20"/>
                <w:szCs w:val="20"/>
              </w:rPr>
              <w:t>32894.3</w:t>
            </w:r>
          </w:p>
        </w:tc>
        <w:tc>
          <w:tcPr>
            <w:tcW w:w="989" w:type="dxa"/>
            <w:tcBorders>
              <w:left w:val="nil"/>
            </w:tcBorders>
            <w:vAlign w:val="center"/>
          </w:tcPr>
          <w:p w:rsidR="00E01404" w:rsidRDefault="00E01404" w:rsidP="00E01404">
            <w:pPr>
              <w:jc w:val="center"/>
              <w:rPr>
                <w:sz w:val="20"/>
                <w:szCs w:val="20"/>
              </w:rPr>
            </w:pPr>
            <w:r>
              <w:rPr>
                <w:sz w:val="20"/>
                <w:szCs w:val="20"/>
              </w:rPr>
              <w:t>37015</w:t>
            </w:r>
          </w:p>
        </w:tc>
        <w:tc>
          <w:tcPr>
            <w:tcW w:w="986" w:type="dxa"/>
            <w:tcBorders>
              <w:left w:val="nil"/>
            </w:tcBorders>
            <w:vAlign w:val="center"/>
          </w:tcPr>
          <w:p w:rsidR="00E01404" w:rsidRDefault="00E01404" w:rsidP="00E01404">
            <w:pPr>
              <w:jc w:val="center"/>
              <w:rPr>
                <w:sz w:val="20"/>
                <w:szCs w:val="20"/>
              </w:rPr>
            </w:pPr>
            <w:r>
              <w:rPr>
                <w:sz w:val="20"/>
                <w:szCs w:val="20"/>
              </w:rPr>
              <w:t>39606</w:t>
            </w:r>
          </w:p>
        </w:tc>
        <w:tc>
          <w:tcPr>
            <w:tcW w:w="989" w:type="dxa"/>
            <w:tcBorders>
              <w:left w:val="nil"/>
            </w:tcBorders>
            <w:vAlign w:val="center"/>
          </w:tcPr>
          <w:p w:rsidR="00E01404" w:rsidRDefault="00E01404" w:rsidP="00E01404">
            <w:pPr>
              <w:jc w:val="center"/>
              <w:rPr>
                <w:sz w:val="20"/>
                <w:szCs w:val="20"/>
              </w:rPr>
            </w:pPr>
            <w:r>
              <w:rPr>
                <w:sz w:val="20"/>
                <w:szCs w:val="20"/>
              </w:rPr>
              <w:t>41982</w:t>
            </w:r>
          </w:p>
        </w:tc>
        <w:tc>
          <w:tcPr>
            <w:tcW w:w="816" w:type="dxa"/>
            <w:tcBorders>
              <w:left w:val="nil"/>
            </w:tcBorders>
            <w:vAlign w:val="center"/>
          </w:tcPr>
          <w:p w:rsidR="00E01404" w:rsidRDefault="00E01404" w:rsidP="00E01404">
            <w:pPr>
              <w:jc w:val="center"/>
              <w:rPr>
                <w:sz w:val="20"/>
                <w:szCs w:val="20"/>
              </w:rPr>
            </w:pPr>
            <w:r>
              <w:rPr>
                <w:sz w:val="20"/>
                <w:szCs w:val="20"/>
              </w:rPr>
              <w:t>44501</w:t>
            </w:r>
          </w:p>
        </w:tc>
      </w:tr>
      <w:tr w:rsidR="00E01404" w:rsidTr="00E01404">
        <w:tc>
          <w:tcPr>
            <w:tcW w:w="807" w:type="dxa"/>
            <w:tcBorders>
              <w:top w:val="nil"/>
            </w:tcBorders>
            <w:vAlign w:val="center"/>
          </w:tcPr>
          <w:p w:rsidR="00E01404" w:rsidRDefault="00E01404" w:rsidP="00E01404">
            <w:pPr>
              <w:jc w:val="both"/>
              <w:rPr>
                <w:color w:val="000000"/>
                <w:sz w:val="21"/>
                <w:szCs w:val="21"/>
              </w:rPr>
            </w:pPr>
            <w:r>
              <w:rPr>
                <w:color w:val="000000"/>
                <w:sz w:val="21"/>
                <w:szCs w:val="21"/>
              </w:rPr>
              <w:t xml:space="preserve">10. </w:t>
            </w:r>
          </w:p>
        </w:tc>
        <w:tc>
          <w:tcPr>
            <w:tcW w:w="5538" w:type="dxa"/>
            <w:tcBorders>
              <w:top w:val="nil"/>
              <w:left w:val="nil"/>
            </w:tcBorders>
            <w:vAlign w:val="center"/>
          </w:tcPr>
          <w:p w:rsidR="00E01404" w:rsidRDefault="00E01404" w:rsidP="00E01404">
            <w:pPr>
              <w:jc w:val="both"/>
              <w:rPr>
                <w:color w:val="000000"/>
                <w:sz w:val="21"/>
                <w:szCs w:val="21"/>
              </w:rPr>
            </w:pPr>
            <w:r>
              <w:rPr>
                <w:color w:val="000000"/>
                <w:sz w:val="21"/>
                <w:szCs w:val="21"/>
              </w:rPr>
              <w:t>Темп роста среднемесячной номинальной начисленной заработной платы, % к предыдущему году</w:t>
            </w:r>
          </w:p>
        </w:tc>
        <w:tc>
          <w:tcPr>
            <w:tcW w:w="990" w:type="dxa"/>
            <w:tcBorders>
              <w:top w:val="nil"/>
              <w:left w:val="nil"/>
            </w:tcBorders>
            <w:vAlign w:val="center"/>
          </w:tcPr>
          <w:p w:rsidR="00E01404" w:rsidRDefault="00E01404" w:rsidP="00E01404">
            <w:pPr>
              <w:jc w:val="center"/>
              <w:rPr>
                <w:color w:val="000000"/>
                <w:sz w:val="20"/>
                <w:szCs w:val="20"/>
              </w:rPr>
            </w:pPr>
            <w:r>
              <w:rPr>
                <w:color w:val="000000"/>
                <w:sz w:val="20"/>
                <w:szCs w:val="20"/>
              </w:rPr>
              <w:t>112.2</w:t>
            </w:r>
          </w:p>
        </w:tc>
        <w:tc>
          <w:tcPr>
            <w:tcW w:w="990" w:type="dxa"/>
            <w:tcBorders>
              <w:top w:val="nil"/>
              <w:left w:val="nil"/>
            </w:tcBorders>
            <w:vAlign w:val="center"/>
          </w:tcPr>
          <w:p w:rsidR="00E01404" w:rsidRDefault="00E01404" w:rsidP="00E01404">
            <w:pPr>
              <w:jc w:val="center"/>
              <w:rPr>
                <w:color w:val="000000"/>
                <w:sz w:val="20"/>
                <w:szCs w:val="20"/>
              </w:rPr>
            </w:pPr>
            <w:r>
              <w:rPr>
                <w:color w:val="000000"/>
                <w:sz w:val="20"/>
                <w:szCs w:val="20"/>
              </w:rPr>
              <w:t>112</w:t>
            </w:r>
          </w:p>
        </w:tc>
        <w:tc>
          <w:tcPr>
            <w:tcW w:w="849" w:type="dxa"/>
            <w:tcBorders>
              <w:top w:val="nil"/>
              <w:left w:val="nil"/>
            </w:tcBorders>
            <w:vAlign w:val="center"/>
          </w:tcPr>
          <w:p w:rsidR="00E01404" w:rsidRDefault="00E01404" w:rsidP="00E01404">
            <w:pPr>
              <w:jc w:val="center"/>
              <w:rPr>
                <w:color w:val="000000"/>
                <w:sz w:val="20"/>
                <w:szCs w:val="20"/>
              </w:rPr>
            </w:pPr>
            <w:r>
              <w:rPr>
                <w:color w:val="000000"/>
                <w:sz w:val="20"/>
                <w:szCs w:val="20"/>
              </w:rPr>
              <w:t>114</w:t>
            </w:r>
          </w:p>
        </w:tc>
        <w:tc>
          <w:tcPr>
            <w:tcW w:w="966" w:type="dxa"/>
            <w:tcBorders>
              <w:top w:val="nil"/>
              <w:left w:val="nil"/>
            </w:tcBorders>
            <w:vAlign w:val="center"/>
          </w:tcPr>
          <w:p w:rsidR="00E01404" w:rsidRDefault="00E01404" w:rsidP="00E01404">
            <w:pPr>
              <w:jc w:val="center"/>
              <w:rPr>
                <w:color w:val="000000"/>
                <w:sz w:val="20"/>
                <w:szCs w:val="20"/>
              </w:rPr>
            </w:pPr>
            <w:r>
              <w:rPr>
                <w:color w:val="000000"/>
                <w:sz w:val="20"/>
                <w:szCs w:val="20"/>
              </w:rPr>
              <w:t>107</w:t>
            </w:r>
          </w:p>
        </w:tc>
        <w:tc>
          <w:tcPr>
            <w:tcW w:w="866" w:type="dxa"/>
            <w:tcBorders>
              <w:top w:val="nil"/>
              <w:left w:val="nil"/>
            </w:tcBorders>
            <w:vAlign w:val="center"/>
          </w:tcPr>
          <w:p w:rsidR="00E01404" w:rsidRDefault="00E01404" w:rsidP="00E01404">
            <w:pPr>
              <w:jc w:val="center"/>
              <w:rPr>
                <w:color w:val="000000"/>
                <w:sz w:val="20"/>
                <w:szCs w:val="20"/>
              </w:rPr>
            </w:pPr>
            <w:r>
              <w:rPr>
                <w:color w:val="000000"/>
                <w:sz w:val="20"/>
                <w:szCs w:val="20"/>
              </w:rPr>
              <w:t>109</w:t>
            </w:r>
          </w:p>
        </w:tc>
        <w:tc>
          <w:tcPr>
            <w:tcW w:w="989" w:type="dxa"/>
            <w:tcBorders>
              <w:top w:val="nil"/>
              <w:left w:val="nil"/>
            </w:tcBorders>
            <w:vAlign w:val="center"/>
          </w:tcPr>
          <w:p w:rsidR="00E01404" w:rsidRDefault="00E01404" w:rsidP="00E01404">
            <w:pPr>
              <w:jc w:val="center"/>
              <w:rPr>
                <w:color w:val="000000"/>
                <w:sz w:val="20"/>
                <w:szCs w:val="20"/>
              </w:rPr>
            </w:pPr>
            <w:r>
              <w:rPr>
                <w:color w:val="000000"/>
                <w:sz w:val="20"/>
                <w:szCs w:val="20"/>
              </w:rPr>
              <w:t>113</w:t>
            </w:r>
          </w:p>
        </w:tc>
        <w:tc>
          <w:tcPr>
            <w:tcW w:w="986" w:type="dxa"/>
            <w:tcBorders>
              <w:top w:val="nil"/>
              <w:left w:val="nil"/>
            </w:tcBorders>
            <w:vAlign w:val="center"/>
          </w:tcPr>
          <w:p w:rsidR="00E01404" w:rsidRDefault="00E01404" w:rsidP="00E01404">
            <w:pPr>
              <w:jc w:val="center"/>
              <w:rPr>
                <w:color w:val="000000"/>
                <w:sz w:val="20"/>
                <w:szCs w:val="20"/>
              </w:rPr>
            </w:pPr>
            <w:r>
              <w:rPr>
                <w:color w:val="000000"/>
                <w:sz w:val="20"/>
                <w:szCs w:val="20"/>
              </w:rPr>
              <w:t>107</w:t>
            </w:r>
          </w:p>
        </w:tc>
        <w:tc>
          <w:tcPr>
            <w:tcW w:w="989" w:type="dxa"/>
            <w:tcBorders>
              <w:top w:val="nil"/>
              <w:left w:val="nil"/>
            </w:tcBorders>
            <w:vAlign w:val="center"/>
          </w:tcPr>
          <w:p w:rsidR="00E01404" w:rsidRDefault="00E01404" w:rsidP="00E01404">
            <w:pPr>
              <w:jc w:val="center"/>
              <w:rPr>
                <w:color w:val="000000"/>
                <w:sz w:val="20"/>
                <w:szCs w:val="20"/>
              </w:rPr>
            </w:pPr>
            <w:r>
              <w:rPr>
                <w:color w:val="000000"/>
                <w:sz w:val="20"/>
                <w:szCs w:val="20"/>
              </w:rPr>
              <w:t>106</w:t>
            </w:r>
          </w:p>
        </w:tc>
        <w:tc>
          <w:tcPr>
            <w:tcW w:w="816" w:type="dxa"/>
            <w:tcBorders>
              <w:top w:val="nil"/>
              <w:left w:val="nil"/>
            </w:tcBorders>
            <w:vAlign w:val="center"/>
          </w:tcPr>
          <w:p w:rsidR="00E01404" w:rsidRDefault="00E01404" w:rsidP="00E01404">
            <w:pPr>
              <w:jc w:val="center"/>
              <w:rPr>
                <w:color w:val="000000"/>
                <w:sz w:val="20"/>
                <w:szCs w:val="20"/>
              </w:rPr>
            </w:pPr>
            <w:r>
              <w:rPr>
                <w:color w:val="000000"/>
                <w:sz w:val="20"/>
                <w:szCs w:val="20"/>
              </w:rPr>
              <w:t>106</w:t>
            </w:r>
          </w:p>
        </w:tc>
      </w:tr>
      <w:tr w:rsidR="00E01404" w:rsidTr="00E01404">
        <w:tc>
          <w:tcPr>
            <w:tcW w:w="807" w:type="dxa"/>
            <w:tcBorders>
              <w:top w:val="nil"/>
            </w:tcBorders>
            <w:vAlign w:val="center"/>
          </w:tcPr>
          <w:p w:rsidR="00E01404" w:rsidRDefault="00E01404" w:rsidP="00E01404">
            <w:pPr>
              <w:jc w:val="both"/>
              <w:rPr>
                <w:color w:val="000000"/>
                <w:sz w:val="21"/>
                <w:szCs w:val="21"/>
              </w:rPr>
            </w:pPr>
            <w:r>
              <w:rPr>
                <w:color w:val="000000"/>
                <w:sz w:val="21"/>
                <w:szCs w:val="21"/>
              </w:rPr>
              <w:t>11.</w:t>
            </w:r>
          </w:p>
        </w:tc>
        <w:tc>
          <w:tcPr>
            <w:tcW w:w="5538" w:type="dxa"/>
            <w:tcBorders>
              <w:top w:val="nil"/>
              <w:left w:val="nil"/>
            </w:tcBorders>
            <w:vAlign w:val="center"/>
          </w:tcPr>
          <w:p w:rsidR="00E01404" w:rsidRDefault="00E01404" w:rsidP="00E01404">
            <w:pPr>
              <w:jc w:val="both"/>
              <w:rPr>
                <w:color w:val="000000"/>
                <w:sz w:val="21"/>
                <w:szCs w:val="21"/>
              </w:rPr>
            </w:pPr>
            <w:r>
              <w:rPr>
                <w:color w:val="000000"/>
                <w:sz w:val="21"/>
                <w:szCs w:val="21"/>
              </w:rPr>
              <w:t>Общая площадь введенного в эксплуатацию жилья с учетом индивидуального жилищного строительства, кв. м</w:t>
            </w:r>
          </w:p>
        </w:tc>
        <w:tc>
          <w:tcPr>
            <w:tcW w:w="990"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6980</w:t>
            </w:r>
          </w:p>
        </w:tc>
        <w:tc>
          <w:tcPr>
            <w:tcW w:w="990"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9750</w:t>
            </w:r>
          </w:p>
        </w:tc>
        <w:tc>
          <w:tcPr>
            <w:tcW w:w="849"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10000</w:t>
            </w:r>
          </w:p>
        </w:tc>
        <w:tc>
          <w:tcPr>
            <w:tcW w:w="966"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10500</w:t>
            </w:r>
          </w:p>
        </w:tc>
        <w:tc>
          <w:tcPr>
            <w:tcW w:w="866"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11000</w:t>
            </w:r>
          </w:p>
        </w:tc>
        <w:tc>
          <w:tcPr>
            <w:tcW w:w="989"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11300</w:t>
            </w:r>
          </w:p>
        </w:tc>
        <w:tc>
          <w:tcPr>
            <w:tcW w:w="986"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11500</w:t>
            </w:r>
          </w:p>
        </w:tc>
        <w:tc>
          <w:tcPr>
            <w:tcW w:w="989"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11800</w:t>
            </w:r>
          </w:p>
        </w:tc>
        <w:tc>
          <w:tcPr>
            <w:tcW w:w="816"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12000</w:t>
            </w:r>
          </w:p>
        </w:tc>
      </w:tr>
      <w:tr w:rsidR="00E01404" w:rsidTr="00E01404">
        <w:tc>
          <w:tcPr>
            <w:tcW w:w="807" w:type="dxa"/>
            <w:tcBorders>
              <w:top w:val="nil"/>
            </w:tcBorders>
            <w:vAlign w:val="center"/>
          </w:tcPr>
          <w:p w:rsidR="00E01404" w:rsidRDefault="00E01404" w:rsidP="00E01404">
            <w:pPr>
              <w:jc w:val="both"/>
              <w:rPr>
                <w:color w:val="000000"/>
                <w:sz w:val="21"/>
                <w:szCs w:val="21"/>
              </w:rPr>
            </w:pPr>
            <w:r>
              <w:rPr>
                <w:color w:val="000000"/>
                <w:sz w:val="21"/>
                <w:szCs w:val="21"/>
              </w:rPr>
              <w:t>12.</w:t>
            </w:r>
          </w:p>
        </w:tc>
        <w:tc>
          <w:tcPr>
            <w:tcW w:w="5538" w:type="dxa"/>
            <w:tcBorders>
              <w:top w:val="nil"/>
              <w:left w:val="nil"/>
            </w:tcBorders>
            <w:vAlign w:val="center"/>
          </w:tcPr>
          <w:p w:rsidR="00E01404" w:rsidRDefault="00E01404" w:rsidP="00E01404">
            <w:pPr>
              <w:jc w:val="both"/>
              <w:rPr>
                <w:color w:val="000000"/>
                <w:sz w:val="21"/>
                <w:szCs w:val="21"/>
              </w:rPr>
            </w:pPr>
            <w:r>
              <w:rPr>
                <w:color w:val="000000"/>
                <w:sz w:val="21"/>
                <w:szCs w:val="21"/>
              </w:rPr>
              <w:t>Общая площадь жилых помещений, приходящаяся в среднем на 1 жителя, кв. м.</w:t>
            </w:r>
          </w:p>
        </w:tc>
        <w:tc>
          <w:tcPr>
            <w:tcW w:w="990"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0.3</w:t>
            </w:r>
          </w:p>
        </w:tc>
        <w:tc>
          <w:tcPr>
            <w:tcW w:w="990"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0.4</w:t>
            </w:r>
          </w:p>
        </w:tc>
        <w:tc>
          <w:tcPr>
            <w:tcW w:w="849"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0.4</w:t>
            </w:r>
          </w:p>
        </w:tc>
        <w:tc>
          <w:tcPr>
            <w:tcW w:w="966"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0.5</w:t>
            </w:r>
          </w:p>
        </w:tc>
        <w:tc>
          <w:tcPr>
            <w:tcW w:w="866"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0.5</w:t>
            </w:r>
          </w:p>
        </w:tc>
        <w:tc>
          <w:tcPr>
            <w:tcW w:w="989"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0.5</w:t>
            </w:r>
          </w:p>
        </w:tc>
        <w:tc>
          <w:tcPr>
            <w:tcW w:w="986"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0.5</w:t>
            </w:r>
          </w:p>
        </w:tc>
        <w:tc>
          <w:tcPr>
            <w:tcW w:w="989"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0.5</w:t>
            </w:r>
          </w:p>
        </w:tc>
        <w:tc>
          <w:tcPr>
            <w:tcW w:w="816" w:type="dxa"/>
            <w:tcBorders>
              <w:top w:val="nil"/>
              <w:left w:val="nil"/>
            </w:tcBorders>
            <w:shd w:val="clear" w:color="000000" w:fill="FFFFFF"/>
            <w:vAlign w:val="center"/>
          </w:tcPr>
          <w:p w:rsidR="00E01404" w:rsidRDefault="00E01404" w:rsidP="00E01404">
            <w:pPr>
              <w:jc w:val="center"/>
              <w:rPr>
                <w:color w:val="000000"/>
                <w:sz w:val="20"/>
                <w:szCs w:val="20"/>
              </w:rPr>
            </w:pPr>
            <w:r>
              <w:rPr>
                <w:color w:val="000000"/>
                <w:sz w:val="20"/>
                <w:szCs w:val="20"/>
              </w:rPr>
              <w:t>0.5</w:t>
            </w:r>
          </w:p>
        </w:tc>
      </w:tr>
      <w:tr w:rsidR="00E01404" w:rsidTr="00E01404">
        <w:tc>
          <w:tcPr>
            <w:tcW w:w="807" w:type="dxa"/>
            <w:vAlign w:val="center"/>
          </w:tcPr>
          <w:p w:rsidR="00E01404" w:rsidRDefault="00E01404" w:rsidP="00E01404">
            <w:pPr>
              <w:jc w:val="both"/>
              <w:rPr>
                <w:color w:val="000000"/>
                <w:sz w:val="21"/>
                <w:szCs w:val="21"/>
              </w:rPr>
            </w:pPr>
            <w:r>
              <w:rPr>
                <w:color w:val="000000"/>
                <w:sz w:val="21"/>
                <w:szCs w:val="21"/>
              </w:rPr>
              <w:t xml:space="preserve">13. </w:t>
            </w:r>
          </w:p>
        </w:tc>
        <w:tc>
          <w:tcPr>
            <w:tcW w:w="5538" w:type="dxa"/>
            <w:tcBorders>
              <w:left w:val="nil"/>
            </w:tcBorders>
            <w:vAlign w:val="center"/>
          </w:tcPr>
          <w:p w:rsidR="00E01404" w:rsidRDefault="00E01404" w:rsidP="00E01404">
            <w:pPr>
              <w:jc w:val="both"/>
              <w:rPr>
                <w:color w:val="000000"/>
                <w:sz w:val="21"/>
                <w:szCs w:val="21"/>
              </w:rPr>
            </w:pPr>
            <w:r>
              <w:rPr>
                <w:color w:val="000000"/>
                <w:sz w:val="21"/>
                <w:szCs w:val="21"/>
              </w:rPr>
              <w:t>Объем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 тыс. руб.</w:t>
            </w:r>
          </w:p>
        </w:tc>
        <w:tc>
          <w:tcPr>
            <w:tcW w:w="990" w:type="dxa"/>
            <w:tcBorders>
              <w:left w:val="nil"/>
            </w:tcBorders>
            <w:vAlign w:val="bottom"/>
          </w:tcPr>
          <w:p w:rsidR="00E01404" w:rsidRDefault="00E01404" w:rsidP="00E01404">
            <w:pPr>
              <w:rPr>
                <w:color w:val="000000"/>
                <w:sz w:val="20"/>
                <w:szCs w:val="20"/>
              </w:rPr>
            </w:pPr>
            <w:r>
              <w:rPr>
                <w:color w:val="000000"/>
                <w:sz w:val="20"/>
                <w:szCs w:val="20"/>
              </w:rPr>
              <w:t>106243.2</w:t>
            </w:r>
          </w:p>
        </w:tc>
        <w:tc>
          <w:tcPr>
            <w:tcW w:w="990" w:type="dxa"/>
            <w:tcBorders>
              <w:left w:val="nil"/>
            </w:tcBorders>
            <w:vAlign w:val="bottom"/>
          </w:tcPr>
          <w:p w:rsidR="00E01404" w:rsidRDefault="00E01404" w:rsidP="00E01404">
            <w:pPr>
              <w:jc w:val="right"/>
              <w:rPr>
                <w:color w:val="000000"/>
                <w:sz w:val="20"/>
                <w:szCs w:val="20"/>
              </w:rPr>
            </w:pPr>
            <w:r>
              <w:rPr>
                <w:color w:val="000000"/>
                <w:sz w:val="20"/>
                <w:szCs w:val="20"/>
              </w:rPr>
              <w:t>114742.7</w:t>
            </w:r>
          </w:p>
        </w:tc>
        <w:tc>
          <w:tcPr>
            <w:tcW w:w="849" w:type="dxa"/>
            <w:tcBorders>
              <w:left w:val="nil"/>
            </w:tcBorders>
            <w:vAlign w:val="bottom"/>
          </w:tcPr>
          <w:p w:rsidR="00E01404" w:rsidRDefault="00E01404" w:rsidP="00E01404">
            <w:pPr>
              <w:jc w:val="right"/>
              <w:rPr>
                <w:color w:val="000000"/>
                <w:sz w:val="20"/>
                <w:szCs w:val="20"/>
              </w:rPr>
            </w:pPr>
            <w:r>
              <w:rPr>
                <w:color w:val="000000"/>
                <w:sz w:val="20"/>
                <w:szCs w:val="20"/>
              </w:rPr>
              <w:t>120480</w:t>
            </w:r>
          </w:p>
        </w:tc>
        <w:tc>
          <w:tcPr>
            <w:tcW w:w="966" w:type="dxa"/>
            <w:tcBorders>
              <w:left w:val="nil"/>
            </w:tcBorders>
            <w:vAlign w:val="bottom"/>
          </w:tcPr>
          <w:p w:rsidR="00E01404" w:rsidRDefault="00E01404" w:rsidP="00E01404">
            <w:pPr>
              <w:jc w:val="right"/>
              <w:rPr>
                <w:color w:val="000000"/>
                <w:sz w:val="20"/>
                <w:szCs w:val="20"/>
              </w:rPr>
            </w:pPr>
            <w:r>
              <w:rPr>
                <w:color w:val="000000"/>
                <w:sz w:val="20"/>
                <w:szCs w:val="20"/>
              </w:rPr>
              <w:t>126503.8</w:t>
            </w:r>
          </w:p>
        </w:tc>
        <w:tc>
          <w:tcPr>
            <w:tcW w:w="866" w:type="dxa"/>
            <w:tcBorders>
              <w:left w:val="nil"/>
            </w:tcBorders>
            <w:vAlign w:val="bottom"/>
          </w:tcPr>
          <w:p w:rsidR="00E01404" w:rsidRDefault="00E01404" w:rsidP="00E01404">
            <w:pPr>
              <w:jc w:val="right"/>
              <w:rPr>
                <w:color w:val="000000"/>
                <w:sz w:val="20"/>
                <w:szCs w:val="20"/>
              </w:rPr>
            </w:pPr>
            <w:r>
              <w:rPr>
                <w:color w:val="000000"/>
                <w:sz w:val="20"/>
                <w:szCs w:val="20"/>
              </w:rPr>
              <w:t>132829</w:t>
            </w:r>
          </w:p>
        </w:tc>
        <w:tc>
          <w:tcPr>
            <w:tcW w:w="989" w:type="dxa"/>
            <w:tcBorders>
              <w:left w:val="nil"/>
            </w:tcBorders>
            <w:vAlign w:val="bottom"/>
          </w:tcPr>
          <w:p w:rsidR="00E01404" w:rsidRDefault="00E01404" w:rsidP="00E01404">
            <w:pPr>
              <w:jc w:val="right"/>
              <w:rPr>
                <w:color w:val="000000"/>
                <w:sz w:val="20"/>
                <w:szCs w:val="20"/>
              </w:rPr>
            </w:pPr>
            <w:r>
              <w:rPr>
                <w:color w:val="000000"/>
                <w:sz w:val="20"/>
                <w:szCs w:val="20"/>
              </w:rPr>
              <w:t>139470.5</w:t>
            </w:r>
          </w:p>
        </w:tc>
        <w:tc>
          <w:tcPr>
            <w:tcW w:w="986" w:type="dxa"/>
            <w:tcBorders>
              <w:left w:val="nil"/>
            </w:tcBorders>
            <w:vAlign w:val="bottom"/>
          </w:tcPr>
          <w:p w:rsidR="00E01404" w:rsidRDefault="00E01404" w:rsidP="00E01404">
            <w:pPr>
              <w:jc w:val="right"/>
              <w:rPr>
                <w:color w:val="000000"/>
                <w:sz w:val="20"/>
                <w:szCs w:val="20"/>
              </w:rPr>
            </w:pPr>
            <w:r>
              <w:rPr>
                <w:color w:val="000000"/>
                <w:sz w:val="20"/>
                <w:szCs w:val="20"/>
              </w:rPr>
              <w:t>146444</w:t>
            </w:r>
          </w:p>
        </w:tc>
        <w:tc>
          <w:tcPr>
            <w:tcW w:w="989" w:type="dxa"/>
            <w:tcBorders>
              <w:left w:val="nil"/>
            </w:tcBorders>
            <w:vAlign w:val="bottom"/>
          </w:tcPr>
          <w:p w:rsidR="00E01404" w:rsidRDefault="00E01404" w:rsidP="00E01404">
            <w:pPr>
              <w:jc w:val="right"/>
              <w:rPr>
                <w:color w:val="000000"/>
                <w:sz w:val="20"/>
                <w:szCs w:val="20"/>
              </w:rPr>
            </w:pPr>
            <w:r>
              <w:rPr>
                <w:color w:val="000000"/>
                <w:sz w:val="20"/>
                <w:szCs w:val="20"/>
              </w:rPr>
              <w:t>153766.2</w:t>
            </w:r>
          </w:p>
        </w:tc>
        <w:tc>
          <w:tcPr>
            <w:tcW w:w="816" w:type="dxa"/>
            <w:tcBorders>
              <w:left w:val="nil"/>
            </w:tcBorders>
            <w:vAlign w:val="bottom"/>
          </w:tcPr>
          <w:p w:rsidR="00E01404" w:rsidRDefault="00E01404" w:rsidP="00E01404">
            <w:pPr>
              <w:jc w:val="right"/>
              <w:rPr>
                <w:color w:val="000000"/>
                <w:sz w:val="20"/>
                <w:szCs w:val="20"/>
              </w:rPr>
            </w:pPr>
            <w:r>
              <w:rPr>
                <w:color w:val="000000"/>
                <w:sz w:val="20"/>
                <w:szCs w:val="20"/>
              </w:rPr>
              <w:t>161455</w:t>
            </w:r>
          </w:p>
        </w:tc>
      </w:tr>
    </w:tbl>
    <w:p w:rsidR="00A14F30" w:rsidRDefault="00A14F30" w:rsidP="00A14F30">
      <w:pPr>
        <w:jc w:val="center"/>
        <w:rPr>
          <w:bCs/>
          <w:iCs/>
        </w:rPr>
      </w:pPr>
    </w:p>
    <w:p w:rsidR="005F3D80" w:rsidRPr="00FA39BA" w:rsidRDefault="005F3D80" w:rsidP="005F3D80">
      <w:pPr>
        <w:ind w:left="9204" w:firstLine="708"/>
        <w:rPr>
          <w:bCs/>
          <w:iCs/>
          <w:sz w:val="20"/>
          <w:szCs w:val="20"/>
        </w:rPr>
      </w:pPr>
      <w:r>
        <w:rPr>
          <w:bCs/>
          <w:iCs/>
          <w:sz w:val="20"/>
          <w:szCs w:val="20"/>
        </w:rPr>
        <w:t>Приложение №3.1</w:t>
      </w:r>
    </w:p>
    <w:p w:rsidR="005F3D80" w:rsidRPr="00FA39BA" w:rsidRDefault="005F3D80" w:rsidP="005F3D80">
      <w:pPr>
        <w:ind w:left="8496" w:firstLine="708"/>
        <w:rPr>
          <w:bCs/>
          <w:iCs/>
          <w:sz w:val="20"/>
          <w:szCs w:val="20"/>
        </w:rPr>
      </w:pPr>
      <w:r w:rsidRPr="00FA39BA">
        <w:rPr>
          <w:bCs/>
          <w:iCs/>
          <w:sz w:val="20"/>
          <w:szCs w:val="20"/>
        </w:rPr>
        <w:t>к стратегии социально-экономического</w:t>
      </w:r>
    </w:p>
    <w:p w:rsidR="005F3D80" w:rsidRPr="00FA39BA" w:rsidRDefault="005F3D80" w:rsidP="005F3D80">
      <w:pPr>
        <w:ind w:left="8496" w:firstLine="708"/>
        <w:rPr>
          <w:bCs/>
          <w:iCs/>
          <w:sz w:val="20"/>
          <w:szCs w:val="20"/>
        </w:rPr>
      </w:pPr>
      <w:r w:rsidRPr="00FA39BA">
        <w:rPr>
          <w:bCs/>
          <w:iCs/>
          <w:sz w:val="20"/>
          <w:szCs w:val="20"/>
        </w:rPr>
        <w:t>развития Краснослободского муниципального</w:t>
      </w:r>
    </w:p>
    <w:p w:rsidR="005F3D80" w:rsidRDefault="005F3D80" w:rsidP="005F3D80">
      <w:pPr>
        <w:rPr>
          <w:bCs/>
          <w:iCs/>
          <w:sz w:val="20"/>
          <w:szCs w:val="20"/>
        </w:rPr>
      </w:pPr>
      <w:r w:rsidRPr="00FA39BA">
        <w:rPr>
          <w:bCs/>
          <w:iCs/>
          <w:sz w:val="20"/>
          <w:szCs w:val="20"/>
        </w:rPr>
        <w:t xml:space="preserve"> </w:t>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t xml:space="preserve">           </w:t>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t>района Республики Мордовия до 2025 года</w:t>
      </w:r>
    </w:p>
    <w:p w:rsidR="005F3D80" w:rsidRPr="00FA39BA" w:rsidRDefault="005F3D80" w:rsidP="005F3D80">
      <w:pPr>
        <w:rPr>
          <w:bCs/>
          <w:iCs/>
          <w:sz w:val="20"/>
          <w:szCs w:val="20"/>
        </w:rPr>
      </w:pPr>
    </w:p>
    <w:p w:rsidR="005F3D80" w:rsidRPr="00A14F30" w:rsidRDefault="005F3D80" w:rsidP="005F3D80">
      <w:pPr>
        <w:jc w:val="center"/>
        <w:rPr>
          <w:b/>
          <w:bCs/>
          <w:iCs/>
        </w:rPr>
      </w:pPr>
      <w:r w:rsidRPr="00A14F30">
        <w:rPr>
          <w:b/>
          <w:bCs/>
          <w:iCs/>
        </w:rPr>
        <w:t>Прогноз основных показателей</w:t>
      </w:r>
    </w:p>
    <w:p w:rsidR="005F3D80" w:rsidRPr="00A14F30" w:rsidRDefault="005F3D80" w:rsidP="005F3D80">
      <w:pPr>
        <w:jc w:val="center"/>
        <w:rPr>
          <w:b/>
          <w:bCs/>
          <w:iCs/>
        </w:rPr>
      </w:pPr>
      <w:r w:rsidRPr="00A14F30">
        <w:rPr>
          <w:b/>
          <w:bCs/>
          <w:iCs/>
        </w:rPr>
        <w:t>социально-экономического развития Краснослободского муниципального района</w:t>
      </w:r>
    </w:p>
    <w:p w:rsidR="005F3D80" w:rsidRDefault="005F3D80" w:rsidP="005F3D80">
      <w:pPr>
        <w:jc w:val="center"/>
        <w:rPr>
          <w:b/>
          <w:bCs/>
          <w:iCs/>
        </w:rPr>
      </w:pPr>
      <w:r w:rsidRPr="00A14F30">
        <w:rPr>
          <w:b/>
          <w:bCs/>
          <w:iCs/>
        </w:rPr>
        <w:t xml:space="preserve">Республики Мордовия на 2019 - 2025 гг. (Вариант 3 - </w:t>
      </w:r>
      <w:r>
        <w:rPr>
          <w:b/>
          <w:bCs/>
          <w:iCs/>
        </w:rPr>
        <w:t>Базовый</w:t>
      </w:r>
      <w:r w:rsidRPr="00A14F30">
        <w:rPr>
          <w:b/>
          <w:bCs/>
          <w:iCs/>
        </w:rPr>
        <w:t xml:space="preserve"> сценарий развития)</w:t>
      </w:r>
    </w:p>
    <w:p w:rsidR="005F3D80" w:rsidRDefault="005F3D80" w:rsidP="005F3D80">
      <w:pPr>
        <w:jc w:val="center"/>
        <w:rPr>
          <w:b/>
          <w:bCs/>
          <w:iCs/>
        </w:rPr>
      </w:pPr>
    </w:p>
    <w:tbl>
      <w:tblPr>
        <w:tblStyle w:val="af2"/>
        <w:tblW w:w="0" w:type="auto"/>
        <w:tblInd w:w="0" w:type="dxa"/>
        <w:tblLook w:val="00A0" w:firstRow="1" w:lastRow="0" w:firstColumn="1" w:lastColumn="0" w:noHBand="0" w:noVBand="0"/>
      </w:tblPr>
      <w:tblGrid>
        <w:gridCol w:w="788"/>
        <w:gridCol w:w="5234"/>
        <w:gridCol w:w="988"/>
        <w:gridCol w:w="988"/>
        <w:gridCol w:w="866"/>
        <w:gridCol w:w="966"/>
        <w:gridCol w:w="966"/>
        <w:gridCol w:w="987"/>
        <w:gridCol w:w="984"/>
        <w:gridCol w:w="977"/>
        <w:gridCol w:w="816"/>
      </w:tblGrid>
      <w:tr w:rsidR="005F3D80" w:rsidTr="005F3D80">
        <w:tc>
          <w:tcPr>
            <w:tcW w:w="800" w:type="dxa"/>
            <w:vMerge w:val="restart"/>
          </w:tcPr>
          <w:p w:rsidR="005F3D80" w:rsidRDefault="005F3D80" w:rsidP="00CE60D5">
            <w:pPr>
              <w:jc w:val="center"/>
              <w:rPr>
                <w:bCs/>
                <w:iCs/>
              </w:rPr>
            </w:pPr>
            <w:r>
              <w:rPr>
                <w:bCs/>
                <w:iCs/>
              </w:rPr>
              <w:t>№ п/п</w:t>
            </w:r>
          </w:p>
        </w:tc>
        <w:tc>
          <w:tcPr>
            <w:tcW w:w="5437" w:type="dxa"/>
            <w:vMerge w:val="restart"/>
          </w:tcPr>
          <w:p w:rsidR="005F3D80" w:rsidRDefault="005F3D80" w:rsidP="00CE60D5">
            <w:pPr>
              <w:jc w:val="center"/>
              <w:rPr>
                <w:bCs/>
                <w:iCs/>
              </w:rPr>
            </w:pPr>
            <w:r>
              <w:rPr>
                <w:bCs/>
                <w:iCs/>
              </w:rPr>
              <w:t>П о к а з а т е л и</w:t>
            </w:r>
          </w:p>
        </w:tc>
        <w:tc>
          <w:tcPr>
            <w:tcW w:w="989" w:type="dxa"/>
          </w:tcPr>
          <w:p w:rsidR="005F3D80" w:rsidRPr="00A14F30" w:rsidRDefault="005F3D80" w:rsidP="00CE60D5">
            <w:pPr>
              <w:jc w:val="center"/>
              <w:rPr>
                <w:bCs/>
                <w:iCs/>
                <w:sz w:val="18"/>
                <w:szCs w:val="18"/>
              </w:rPr>
            </w:pPr>
            <w:r>
              <w:rPr>
                <w:bCs/>
                <w:iCs/>
                <w:sz w:val="18"/>
                <w:szCs w:val="18"/>
              </w:rPr>
              <w:t>Факт.</w:t>
            </w:r>
          </w:p>
        </w:tc>
        <w:tc>
          <w:tcPr>
            <w:tcW w:w="989" w:type="dxa"/>
          </w:tcPr>
          <w:p w:rsidR="005F3D80" w:rsidRPr="00A14F30" w:rsidRDefault="005F3D80" w:rsidP="00CE60D5">
            <w:pPr>
              <w:jc w:val="center"/>
              <w:rPr>
                <w:bCs/>
                <w:iCs/>
                <w:sz w:val="18"/>
                <w:szCs w:val="18"/>
              </w:rPr>
            </w:pPr>
            <w:r>
              <w:rPr>
                <w:bCs/>
                <w:iCs/>
                <w:sz w:val="18"/>
                <w:szCs w:val="18"/>
              </w:rPr>
              <w:t>Оценка</w:t>
            </w:r>
          </w:p>
        </w:tc>
        <w:tc>
          <w:tcPr>
            <w:tcW w:w="6571" w:type="dxa"/>
            <w:gridSpan w:val="7"/>
          </w:tcPr>
          <w:p w:rsidR="005F3D80" w:rsidRPr="00A14F30" w:rsidRDefault="005F3D80" w:rsidP="00CE60D5">
            <w:pPr>
              <w:jc w:val="center"/>
              <w:rPr>
                <w:bCs/>
                <w:iCs/>
                <w:sz w:val="20"/>
                <w:szCs w:val="20"/>
              </w:rPr>
            </w:pPr>
            <w:r>
              <w:rPr>
                <w:bCs/>
                <w:iCs/>
                <w:sz w:val="20"/>
                <w:szCs w:val="20"/>
              </w:rPr>
              <w:t>П р о г н о з</w:t>
            </w:r>
          </w:p>
        </w:tc>
      </w:tr>
      <w:tr w:rsidR="005F3D80" w:rsidTr="005F3D80">
        <w:tc>
          <w:tcPr>
            <w:tcW w:w="800" w:type="dxa"/>
            <w:vMerge/>
          </w:tcPr>
          <w:p w:rsidR="005F3D80" w:rsidRDefault="005F3D80" w:rsidP="00CE60D5">
            <w:pPr>
              <w:jc w:val="center"/>
              <w:rPr>
                <w:bCs/>
                <w:iCs/>
              </w:rPr>
            </w:pPr>
          </w:p>
        </w:tc>
        <w:tc>
          <w:tcPr>
            <w:tcW w:w="5437" w:type="dxa"/>
            <w:vMerge/>
          </w:tcPr>
          <w:p w:rsidR="005F3D80" w:rsidRDefault="005F3D80" w:rsidP="00CE60D5">
            <w:pPr>
              <w:jc w:val="center"/>
              <w:rPr>
                <w:bCs/>
                <w:iCs/>
              </w:rPr>
            </w:pPr>
          </w:p>
        </w:tc>
        <w:tc>
          <w:tcPr>
            <w:tcW w:w="989" w:type="dxa"/>
          </w:tcPr>
          <w:p w:rsidR="005F3D80" w:rsidRPr="00A14F30" w:rsidRDefault="005F3D80" w:rsidP="00CE60D5">
            <w:pPr>
              <w:jc w:val="center"/>
              <w:rPr>
                <w:bCs/>
                <w:iCs/>
                <w:sz w:val="20"/>
                <w:szCs w:val="20"/>
              </w:rPr>
            </w:pPr>
            <w:smartTag w:uri="urn:schemas-microsoft-com:office:smarttags" w:element="metricconverter">
              <w:smartTagPr>
                <w:attr w:name="ProductID" w:val="2017 г"/>
              </w:smartTagPr>
              <w:r>
                <w:rPr>
                  <w:bCs/>
                  <w:iCs/>
                  <w:sz w:val="20"/>
                  <w:szCs w:val="20"/>
                </w:rPr>
                <w:t>2017 г</w:t>
              </w:r>
            </w:smartTag>
          </w:p>
        </w:tc>
        <w:tc>
          <w:tcPr>
            <w:tcW w:w="989" w:type="dxa"/>
          </w:tcPr>
          <w:p w:rsidR="005F3D80" w:rsidRPr="00A14F30" w:rsidRDefault="005F3D80" w:rsidP="00CE60D5">
            <w:pPr>
              <w:jc w:val="center"/>
              <w:rPr>
                <w:bCs/>
                <w:iCs/>
                <w:sz w:val="20"/>
                <w:szCs w:val="20"/>
              </w:rPr>
            </w:pPr>
            <w:smartTag w:uri="urn:schemas-microsoft-com:office:smarttags" w:element="metricconverter">
              <w:smartTagPr>
                <w:attr w:name="ProductID" w:val="2018 г"/>
              </w:smartTagPr>
              <w:r w:rsidRPr="00A14F30">
                <w:rPr>
                  <w:bCs/>
                  <w:iCs/>
                  <w:sz w:val="20"/>
                  <w:szCs w:val="20"/>
                </w:rPr>
                <w:t>2018 г</w:t>
              </w:r>
            </w:smartTag>
          </w:p>
        </w:tc>
        <w:tc>
          <w:tcPr>
            <w:tcW w:w="866" w:type="dxa"/>
          </w:tcPr>
          <w:p w:rsidR="005F3D80" w:rsidRPr="00A14F30" w:rsidRDefault="005F3D80" w:rsidP="00CE60D5">
            <w:pPr>
              <w:jc w:val="center"/>
              <w:rPr>
                <w:bCs/>
                <w:iCs/>
                <w:sz w:val="20"/>
                <w:szCs w:val="20"/>
              </w:rPr>
            </w:pPr>
            <w:smartTag w:uri="urn:schemas-microsoft-com:office:smarttags" w:element="metricconverter">
              <w:smartTagPr>
                <w:attr w:name="ProductID" w:val="2019 г"/>
              </w:smartTagPr>
              <w:r>
                <w:rPr>
                  <w:bCs/>
                  <w:iCs/>
                  <w:sz w:val="20"/>
                  <w:szCs w:val="20"/>
                </w:rPr>
                <w:t>2019 г</w:t>
              </w:r>
            </w:smartTag>
          </w:p>
        </w:tc>
        <w:tc>
          <w:tcPr>
            <w:tcW w:w="966" w:type="dxa"/>
          </w:tcPr>
          <w:p w:rsidR="005F3D80" w:rsidRPr="00A14F30" w:rsidRDefault="005F3D80" w:rsidP="00CE60D5">
            <w:pPr>
              <w:jc w:val="center"/>
              <w:rPr>
                <w:bCs/>
                <w:iCs/>
                <w:sz w:val="20"/>
                <w:szCs w:val="20"/>
              </w:rPr>
            </w:pPr>
            <w:smartTag w:uri="urn:schemas-microsoft-com:office:smarttags" w:element="metricconverter">
              <w:smartTagPr>
                <w:attr w:name="ProductID" w:val="2020 г"/>
              </w:smartTagPr>
              <w:r>
                <w:rPr>
                  <w:bCs/>
                  <w:iCs/>
                  <w:sz w:val="20"/>
                  <w:szCs w:val="20"/>
                </w:rPr>
                <w:t>2020 г</w:t>
              </w:r>
            </w:smartTag>
          </w:p>
        </w:tc>
        <w:tc>
          <w:tcPr>
            <w:tcW w:w="966" w:type="dxa"/>
          </w:tcPr>
          <w:p w:rsidR="005F3D80" w:rsidRPr="00A14F30" w:rsidRDefault="005F3D80" w:rsidP="00CE60D5">
            <w:pPr>
              <w:jc w:val="center"/>
              <w:rPr>
                <w:bCs/>
                <w:iCs/>
                <w:sz w:val="20"/>
                <w:szCs w:val="20"/>
              </w:rPr>
            </w:pPr>
            <w:smartTag w:uri="urn:schemas-microsoft-com:office:smarttags" w:element="metricconverter">
              <w:smartTagPr>
                <w:attr w:name="ProductID" w:val="2021 г"/>
              </w:smartTagPr>
              <w:r>
                <w:rPr>
                  <w:bCs/>
                  <w:iCs/>
                  <w:sz w:val="20"/>
                  <w:szCs w:val="20"/>
                </w:rPr>
                <w:t>2021 г</w:t>
              </w:r>
            </w:smartTag>
          </w:p>
        </w:tc>
        <w:tc>
          <w:tcPr>
            <w:tcW w:w="988" w:type="dxa"/>
          </w:tcPr>
          <w:p w:rsidR="005F3D80" w:rsidRPr="00A14F30" w:rsidRDefault="005F3D80" w:rsidP="00CE60D5">
            <w:pPr>
              <w:jc w:val="center"/>
              <w:rPr>
                <w:bCs/>
                <w:iCs/>
                <w:sz w:val="20"/>
                <w:szCs w:val="20"/>
              </w:rPr>
            </w:pPr>
            <w:smartTag w:uri="urn:schemas-microsoft-com:office:smarttags" w:element="metricconverter">
              <w:smartTagPr>
                <w:attr w:name="ProductID" w:val="2022 г"/>
              </w:smartTagPr>
              <w:r>
                <w:rPr>
                  <w:bCs/>
                  <w:iCs/>
                  <w:sz w:val="20"/>
                  <w:szCs w:val="20"/>
                </w:rPr>
                <w:t>2022 г</w:t>
              </w:r>
            </w:smartTag>
          </w:p>
        </w:tc>
        <w:tc>
          <w:tcPr>
            <w:tcW w:w="985" w:type="dxa"/>
          </w:tcPr>
          <w:p w:rsidR="005F3D80" w:rsidRPr="00A14F30" w:rsidRDefault="005F3D80" w:rsidP="00CE60D5">
            <w:pPr>
              <w:jc w:val="center"/>
              <w:rPr>
                <w:bCs/>
                <w:iCs/>
                <w:sz w:val="20"/>
                <w:szCs w:val="20"/>
              </w:rPr>
            </w:pPr>
            <w:smartTag w:uri="urn:schemas-microsoft-com:office:smarttags" w:element="metricconverter">
              <w:smartTagPr>
                <w:attr w:name="ProductID" w:val="2023 г"/>
              </w:smartTagPr>
              <w:r>
                <w:rPr>
                  <w:bCs/>
                  <w:iCs/>
                  <w:sz w:val="20"/>
                  <w:szCs w:val="20"/>
                </w:rPr>
                <w:t>2023 г</w:t>
              </w:r>
            </w:smartTag>
          </w:p>
        </w:tc>
        <w:tc>
          <w:tcPr>
            <w:tcW w:w="984" w:type="dxa"/>
          </w:tcPr>
          <w:p w:rsidR="005F3D80" w:rsidRPr="00A14F30" w:rsidRDefault="005F3D80" w:rsidP="00CE60D5">
            <w:pPr>
              <w:jc w:val="center"/>
              <w:rPr>
                <w:bCs/>
                <w:iCs/>
                <w:sz w:val="20"/>
                <w:szCs w:val="20"/>
              </w:rPr>
            </w:pPr>
            <w:r>
              <w:rPr>
                <w:bCs/>
                <w:iCs/>
                <w:sz w:val="20"/>
                <w:szCs w:val="20"/>
              </w:rPr>
              <w:t>2024г</w:t>
            </w:r>
          </w:p>
        </w:tc>
        <w:tc>
          <w:tcPr>
            <w:tcW w:w="816" w:type="dxa"/>
          </w:tcPr>
          <w:p w:rsidR="005F3D80" w:rsidRPr="00A14F30" w:rsidRDefault="005F3D80" w:rsidP="00CE60D5">
            <w:pPr>
              <w:jc w:val="center"/>
              <w:rPr>
                <w:bCs/>
                <w:iCs/>
                <w:sz w:val="20"/>
                <w:szCs w:val="20"/>
              </w:rPr>
            </w:pPr>
            <w:smartTag w:uri="urn:schemas-microsoft-com:office:smarttags" w:element="metricconverter">
              <w:smartTagPr>
                <w:attr w:name="ProductID" w:val="2025 г"/>
              </w:smartTagPr>
              <w:r w:rsidRPr="00A14F30">
                <w:rPr>
                  <w:bCs/>
                  <w:iCs/>
                  <w:sz w:val="20"/>
                  <w:szCs w:val="20"/>
                </w:rPr>
                <w:t>2025 г</w:t>
              </w:r>
            </w:smartTag>
          </w:p>
        </w:tc>
      </w:tr>
      <w:tr w:rsidR="005F3D80" w:rsidTr="005F3D80">
        <w:tc>
          <w:tcPr>
            <w:tcW w:w="800" w:type="dxa"/>
            <w:tcBorders>
              <w:top w:val="nil"/>
            </w:tcBorders>
            <w:vAlign w:val="center"/>
          </w:tcPr>
          <w:p w:rsidR="005F3D80" w:rsidRDefault="005F3D80" w:rsidP="005F3D80">
            <w:pPr>
              <w:jc w:val="both"/>
              <w:rPr>
                <w:color w:val="000000"/>
                <w:sz w:val="21"/>
                <w:szCs w:val="21"/>
              </w:rPr>
            </w:pPr>
            <w:r>
              <w:rPr>
                <w:color w:val="000000"/>
                <w:sz w:val="21"/>
                <w:szCs w:val="21"/>
              </w:rPr>
              <w:lastRenderedPageBreak/>
              <w:t xml:space="preserve">1. </w:t>
            </w:r>
          </w:p>
        </w:tc>
        <w:tc>
          <w:tcPr>
            <w:tcW w:w="5437" w:type="dxa"/>
            <w:tcBorders>
              <w:top w:val="nil"/>
              <w:left w:val="nil"/>
            </w:tcBorders>
            <w:vAlign w:val="center"/>
          </w:tcPr>
          <w:p w:rsidR="005F3D80" w:rsidRDefault="005F3D80" w:rsidP="005F3D80">
            <w:pPr>
              <w:jc w:val="both"/>
              <w:rPr>
                <w:color w:val="000000"/>
                <w:sz w:val="21"/>
                <w:szCs w:val="21"/>
              </w:rPr>
            </w:pPr>
            <w:r>
              <w:rPr>
                <w:color w:val="000000"/>
                <w:sz w:val="21"/>
                <w:szCs w:val="21"/>
              </w:rPr>
              <w:t>Численность постоянного населения среднегодовая, тыс. чел.</w:t>
            </w:r>
          </w:p>
        </w:tc>
        <w:tc>
          <w:tcPr>
            <w:tcW w:w="989" w:type="dxa"/>
            <w:tcBorders>
              <w:top w:val="nil"/>
            </w:tcBorders>
            <w:vAlign w:val="center"/>
          </w:tcPr>
          <w:p w:rsidR="005F3D80" w:rsidRDefault="005F3D80" w:rsidP="005F3D80">
            <w:pPr>
              <w:jc w:val="center"/>
              <w:rPr>
                <w:color w:val="000000"/>
                <w:sz w:val="20"/>
                <w:szCs w:val="20"/>
              </w:rPr>
            </w:pPr>
            <w:r>
              <w:rPr>
                <w:color w:val="000000"/>
                <w:sz w:val="20"/>
                <w:szCs w:val="20"/>
              </w:rPr>
              <w:t>23.5</w:t>
            </w:r>
          </w:p>
        </w:tc>
        <w:tc>
          <w:tcPr>
            <w:tcW w:w="989" w:type="dxa"/>
            <w:tcBorders>
              <w:top w:val="nil"/>
              <w:left w:val="nil"/>
            </w:tcBorders>
            <w:vAlign w:val="center"/>
          </w:tcPr>
          <w:p w:rsidR="005F3D80" w:rsidRDefault="005F3D80" w:rsidP="005F3D80">
            <w:pPr>
              <w:jc w:val="center"/>
              <w:rPr>
                <w:color w:val="000000"/>
                <w:sz w:val="20"/>
                <w:szCs w:val="20"/>
              </w:rPr>
            </w:pPr>
            <w:r>
              <w:rPr>
                <w:color w:val="000000"/>
                <w:sz w:val="20"/>
                <w:szCs w:val="20"/>
              </w:rPr>
              <w:t>23</w:t>
            </w:r>
          </w:p>
        </w:tc>
        <w:tc>
          <w:tcPr>
            <w:tcW w:w="866" w:type="dxa"/>
            <w:tcBorders>
              <w:top w:val="nil"/>
              <w:left w:val="nil"/>
            </w:tcBorders>
            <w:vAlign w:val="center"/>
          </w:tcPr>
          <w:p w:rsidR="005F3D80" w:rsidRDefault="005F3D80" w:rsidP="005F3D80">
            <w:pPr>
              <w:jc w:val="center"/>
              <w:rPr>
                <w:color w:val="000000"/>
                <w:sz w:val="20"/>
                <w:szCs w:val="20"/>
              </w:rPr>
            </w:pPr>
            <w:r>
              <w:rPr>
                <w:color w:val="000000"/>
                <w:sz w:val="20"/>
                <w:szCs w:val="20"/>
              </w:rPr>
              <w:t>22.9</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22.7</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22.5</w:t>
            </w:r>
          </w:p>
        </w:tc>
        <w:tc>
          <w:tcPr>
            <w:tcW w:w="988" w:type="dxa"/>
            <w:tcBorders>
              <w:top w:val="nil"/>
              <w:left w:val="nil"/>
            </w:tcBorders>
            <w:vAlign w:val="center"/>
          </w:tcPr>
          <w:p w:rsidR="005F3D80" w:rsidRDefault="005F3D80" w:rsidP="005F3D80">
            <w:pPr>
              <w:jc w:val="center"/>
              <w:rPr>
                <w:color w:val="000000"/>
                <w:sz w:val="20"/>
                <w:szCs w:val="20"/>
              </w:rPr>
            </w:pPr>
            <w:r>
              <w:rPr>
                <w:color w:val="000000"/>
                <w:sz w:val="20"/>
                <w:szCs w:val="20"/>
              </w:rPr>
              <w:t>22.3</w:t>
            </w:r>
          </w:p>
        </w:tc>
        <w:tc>
          <w:tcPr>
            <w:tcW w:w="985" w:type="dxa"/>
            <w:tcBorders>
              <w:top w:val="nil"/>
              <w:left w:val="nil"/>
            </w:tcBorders>
            <w:vAlign w:val="center"/>
          </w:tcPr>
          <w:p w:rsidR="005F3D80" w:rsidRDefault="005F3D80" w:rsidP="005F3D80">
            <w:pPr>
              <w:jc w:val="center"/>
              <w:rPr>
                <w:color w:val="000000"/>
                <w:sz w:val="20"/>
                <w:szCs w:val="20"/>
              </w:rPr>
            </w:pPr>
            <w:r>
              <w:rPr>
                <w:color w:val="000000"/>
                <w:sz w:val="20"/>
                <w:szCs w:val="20"/>
              </w:rPr>
              <w:t>22.1</w:t>
            </w:r>
          </w:p>
        </w:tc>
        <w:tc>
          <w:tcPr>
            <w:tcW w:w="984" w:type="dxa"/>
            <w:tcBorders>
              <w:top w:val="nil"/>
              <w:left w:val="nil"/>
            </w:tcBorders>
            <w:vAlign w:val="center"/>
          </w:tcPr>
          <w:p w:rsidR="005F3D80" w:rsidRDefault="005F3D80" w:rsidP="005F3D80">
            <w:pPr>
              <w:jc w:val="center"/>
              <w:rPr>
                <w:color w:val="000000"/>
                <w:sz w:val="20"/>
                <w:szCs w:val="20"/>
              </w:rPr>
            </w:pPr>
            <w:r>
              <w:rPr>
                <w:color w:val="000000"/>
                <w:sz w:val="20"/>
                <w:szCs w:val="20"/>
              </w:rPr>
              <w:t>21.9</w:t>
            </w:r>
          </w:p>
        </w:tc>
        <w:tc>
          <w:tcPr>
            <w:tcW w:w="816" w:type="dxa"/>
            <w:tcBorders>
              <w:top w:val="nil"/>
              <w:left w:val="nil"/>
            </w:tcBorders>
            <w:vAlign w:val="center"/>
          </w:tcPr>
          <w:p w:rsidR="005F3D80" w:rsidRDefault="005F3D80" w:rsidP="005F3D80">
            <w:pPr>
              <w:jc w:val="center"/>
              <w:rPr>
                <w:color w:val="000000"/>
                <w:sz w:val="20"/>
                <w:szCs w:val="20"/>
              </w:rPr>
            </w:pPr>
            <w:r>
              <w:rPr>
                <w:color w:val="000000"/>
                <w:sz w:val="20"/>
                <w:szCs w:val="20"/>
              </w:rPr>
              <w:t>21.9</w:t>
            </w:r>
          </w:p>
        </w:tc>
      </w:tr>
      <w:tr w:rsidR="005F3D80" w:rsidTr="005F3D80">
        <w:tc>
          <w:tcPr>
            <w:tcW w:w="800" w:type="dxa"/>
            <w:tcBorders>
              <w:top w:val="nil"/>
            </w:tcBorders>
            <w:vAlign w:val="center"/>
          </w:tcPr>
          <w:p w:rsidR="005F3D80" w:rsidRDefault="005F3D80" w:rsidP="005F3D80">
            <w:pPr>
              <w:jc w:val="both"/>
              <w:rPr>
                <w:color w:val="000000"/>
                <w:sz w:val="21"/>
                <w:szCs w:val="21"/>
              </w:rPr>
            </w:pPr>
            <w:r>
              <w:rPr>
                <w:color w:val="000000"/>
                <w:sz w:val="21"/>
                <w:szCs w:val="21"/>
              </w:rPr>
              <w:t>2.</w:t>
            </w:r>
          </w:p>
        </w:tc>
        <w:tc>
          <w:tcPr>
            <w:tcW w:w="5437" w:type="dxa"/>
            <w:tcBorders>
              <w:top w:val="nil"/>
              <w:left w:val="nil"/>
            </w:tcBorders>
            <w:vAlign w:val="center"/>
          </w:tcPr>
          <w:p w:rsidR="005F3D80" w:rsidRDefault="005F3D80" w:rsidP="005F3D80">
            <w:pPr>
              <w:jc w:val="both"/>
              <w:rPr>
                <w:color w:val="000000"/>
                <w:sz w:val="21"/>
                <w:szCs w:val="21"/>
              </w:rPr>
            </w:pPr>
            <w:r>
              <w:rPr>
                <w:color w:val="000000"/>
                <w:sz w:val="21"/>
                <w:szCs w:val="21"/>
              </w:rPr>
              <w:t>Численность населения трудоспособного возраста, тыс. чел.</w:t>
            </w:r>
          </w:p>
        </w:tc>
        <w:tc>
          <w:tcPr>
            <w:tcW w:w="989" w:type="dxa"/>
            <w:tcBorders>
              <w:top w:val="nil"/>
            </w:tcBorders>
            <w:vAlign w:val="center"/>
          </w:tcPr>
          <w:p w:rsidR="005F3D80" w:rsidRDefault="005F3D80" w:rsidP="005F3D80">
            <w:pPr>
              <w:jc w:val="center"/>
              <w:rPr>
                <w:color w:val="000000"/>
                <w:sz w:val="20"/>
                <w:szCs w:val="20"/>
              </w:rPr>
            </w:pPr>
            <w:r>
              <w:rPr>
                <w:color w:val="000000"/>
                <w:sz w:val="20"/>
                <w:szCs w:val="20"/>
              </w:rPr>
              <w:t>13.3</w:t>
            </w:r>
          </w:p>
        </w:tc>
        <w:tc>
          <w:tcPr>
            <w:tcW w:w="989" w:type="dxa"/>
            <w:tcBorders>
              <w:top w:val="nil"/>
              <w:left w:val="nil"/>
            </w:tcBorders>
            <w:vAlign w:val="center"/>
          </w:tcPr>
          <w:p w:rsidR="005F3D80" w:rsidRDefault="005F3D80" w:rsidP="005F3D80">
            <w:pPr>
              <w:jc w:val="center"/>
              <w:rPr>
                <w:color w:val="000000"/>
                <w:sz w:val="20"/>
                <w:szCs w:val="20"/>
              </w:rPr>
            </w:pPr>
            <w:r>
              <w:rPr>
                <w:color w:val="000000"/>
                <w:sz w:val="20"/>
                <w:szCs w:val="20"/>
              </w:rPr>
              <w:t>12.8</w:t>
            </w:r>
          </w:p>
        </w:tc>
        <w:tc>
          <w:tcPr>
            <w:tcW w:w="866" w:type="dxa"/>
            <w:tcBorders>
              <w:top w:val="nil"/>
              <w:left w:val="nil"/>
            </w:tcBorders>
            <w:vAlign w:val="center"/>
          </w:tcPr>
          <w:p w:rsidR="005F3D80" w:rsidRDefault="005F3D80" w:rsidP="005F3D80">
            <w:pPr>
              <w:jc w:val="center"/>
              <w:rPr>
                <w:color w:val="000000"/>
                <w:sz w:val="20"/>
                <w:szCs w:val="20"/>
              </w:rPr>
            </w:pPr>
            <w:r>
              <w:rPr>
                <w:color w:val="000000"/>
                <w:sz w:val="20"/>
                <w:szCs w:val="20"/>
              </w:rPr>
              <w:t>12.7</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12.6</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12.5</w:t>
            </w:r>
          </w:p>
        </w:tc>
        <w:tc>
          <w:tcPr>
            <w:tcW w:w="988" w:type="dxa"/>
            <w:tcBorders>
              <w:top w:val="nil"/>
              <w:left w:val="nil"/>
            </w:tcBorders>
            <w:vAlign w:val="center"/>
          </w:tcPr>
          <w:p w:rsidR="005F3D80" w:rsidRDefault="005F3D80" w:rsidP="005F3D80">
            <w:pPr>
              <w:jc w:val="center"/>
              <w:rPr>
                <w:color w:val="000000"/>
                <w:sz w:val="20"/>
                <w:szCs w:val="20"/>
              </w:rPr>
            </w:pPr>
            <w:r>
              <w:rPr>
                <w:color w:val="000000"/>
                <w:sz w:val="20"/>
                <w:szCs w:val="20"/>
              </w:rPr>
              <w:t>12.4</w:t>
            </w:r>
          </w:p>
        </w:tc>
        <w:tc>
          <w:tcPr>
            <w:tcW w:w="985" w:type="dxa"/>
            <w:tcBorders>
              <w:top w:val="nil"/>
              <w:left w:val="nil"/>
            </w:tcBorders>
            <w:vAlign w:val="center"/>
          </w:tcPr>
          <w:p w:rsidR="005F3D80" w:rsidRDefault="005F3D80" w:rsidP="005F3D80">
            <w:pPr>
              <w:jc w:val="center"/>
              <w:rPr>
                <w:color w:val="000000"/>
                <w:sz w:val="20"/>
                <w:szCs w:val="20"/>
              </w:rPr>
            </w:pPr>
            <w:r>
              <w:rPr>
                <w:color w:val="000000"/>
                <w:sz w:val="20"/>
                <w:szCs w:val="20"/>
              </w:rPr>
              <w:t>12.3</w:t>
            </w:r>
          </w:p>
        </w:tc>
        <w:tc>
          <w:tcPr>
            <w:tcW w:w="984" w:type="dxa"/>
            <w:tcBorders>
              <w:top w:val="nil"/>
              <w:left w:val="nil"/>
            </w:tcBorders>
            <w:vAlign w:val="center"/>
          </w:tcPr>
          <w:p w:rsidR="005F3D80" w:rsidRDefault="005F3D80" w:rsidP="005F3D80">
            <w:pPr>
              <w:jc w:val="center"/>
              <w:rPr>
                <w:color w:val="000000"/>
                <w:sz w:val="20"/>
                <w:szCs w:val="20"/>
              </w:rPr>
            </w:pPr>
            <w:r>
              <w:rPr>
                <w:color w:val="000000"/>
                <w:sz w:val="20"/>
                <w:szCs w:val="20"/>
              </w:rPr>
              <w:t>12.2</w:t>
            </w:r>
          </w:p>
        </w:tc>
        <w:tc>
          <w:tcPr>
            <w:tcW w:w="816" w:type="dxa"/>
            <w:tcBorders>
              <w:top w:val="nil"/>
              <w:left w:val="nil"/>
            </w:tcBorders>
            <w:vAlign w:val="center"/>
          </w:tcPr>
          <w:p w:rsidR="005F3D80" w:rsidRDefault="005F3D80" w:rsidP="005F3D80">
            <w:pPr>
              <w:jc w:val="center"/>
              <w:rPr>
                <w:color w:val="000000"/>
                <w:sz w:val="20"/>
                <w:szCs w:val="20"/>
              </w:rPr>
            </w:pPr>
            <w:r>
              <w:rPr>
                <w:color w:val="000000"/>
                <w:sz w:val="20"/>
                <w:szCs w:val="20"/>
              </w:rPr>
              <w:t>12.2</w:t>
            </w:r>
          </w:p>
        </w:tc>
      </w:tr>
      <w:tr w:rsidR="005F3D80" w:rsidTr="005F3D80">
        <w:tc>
          <w:tcPr>
            <w:tcW w:w="800" w:type="dxa"/>
            <w:tcBorders>
              <w:top w:val="nil"/>
              <w:bottom w:val="nil"/>
            </w:tcBorders>
            <w:vAlign w:val="center"/>
          </w:tcPr>
          <w:p w:rsidR="005F3D80" w:rsidRDefault="005F3D80" w:rsidP="005F3D80">
            <w:pPr>
              <w:jc w:val="both"/>
              <w:rPr>
                <w:color w:val="000000"/>
                <w:sz w:val="21"/>
                <w:szCs w:val="21"/>
              </w:rPr>
            </w:pPr>
            <w:r>
              <w:rPr>
                <w:color w:val="000000"/>
                <w:sz w:val="21"/>
                <w:szCs w:val="21"/>
              </w:rPr>
              <w:t xml:space="preserve">3. </w:t>
            </w:r>
          </w:p>
        </w:tc>
        <w:tc>
          <w:tcPr>
            <w:tcW w:w="5437" w:type="dxa"/>
            <w:tcBorders>
              <w:top w:val="nil"/>
              <w:left w:val="nil"/>
              <w:bottom w:val="nil"/>
            </w:tcBorders>
            <w:vAlign w:val="center"/>
          </w:tcPr>
          <w:p w:rsidR="005F3D80" w:rsidRDefault="005F3D80" w:rsidP="005F3D80">
            <w:pPr>
              <w:jc w:val="both"/>
              <w:rPr>
                <w:color w:val="000000"/>
                <w:sz w:val="21"/>
                <w:szCs w:val="21"/>
              </w:rPr>
            </w:pPr>
            <w:r>
              <w:rPr>
                <w:color w:val="000000"/>
                <w:sz w:val="21"/>
                <w:szCs w:val="21"/>
              </w:rPr>
              <w:t>Коэффициент рождаемости, число родившихся на 1000 чел.</w:t>
            </w:r>
          </w:p>
        </w:tc>
        <w:tc>
          <w:tcPr>
            <w:tcW w:w="989" w:type="dxa"/>
            <w:tcBorders>
              <w:top w:val="nil"/>
            </w:tcBorders>
            <w:vAlign w:val="center"/>
          </w:tcPr>
          <w:p w:rsidR="005F3D80" w:rsidRDefault="005F3D80" w:rsidP="005F3D80">
            <w:pPr>
              <w:jc w:val="center"/>
              <w:rPr>
                <w:color w:val="000000"/>
                <w:sz w:val="20"/>
                <w:szCs w:val="20"/>
              </w:rPr>
            </w:pPr>
            <w:r>
              <w:rPr>
                <w:color w:val="000000"/>
                <w:sz w:val="20"/>
                <w:szCs w:val="20"/>
              </w:rPr>
              <w:t>6.4</w:t>
            </w:r>
          </w:p>
        </w:tc>
        <w:tc>
          <w:tcPr>
            <w:tcW w:w="989" w:type="dxa"/>
            <w:tcBorders>
              <w:top w:val="nil"/>
              <w:left w:val="nil"/>
            </w:tcBorders>
            <w:vAlign w:val="center"/>
          </w:tcPr>
          <w:p w:rsidR="005F3D80" w:rsidRDefault="005F3D80" w:rsidP="005F3D80">
            <w:pPr>
              <w:jc w:val="center"/>
              <w:rPr>
                <w:color w:val="000000"/>
                <w:sz w:val="20"/>
                <w:szCs w:val="20"/>
              </w:rPr>
            </w:pPr>
            <w:r>
              <w:rPr>
                <w:color w:val="000000"/>
                <w:sz w:val="20"/>
                <w:szCs w:val="20"/>
              </w:rPr>
              <w:t>6.5</w:t>
            </w:r>
          </w:p>
        </w:tc>
        <w:tc>
          <w:tcPr>
            <w:tcW w:w="866" w:type="dxa"/>
            <w:tcBorders>
              <w:top w:val="nil"/>
              <w:left w:val="nil"/>
            </w:tcBorders>
            <w:vAlign w:val="center"/>
          </w:tcPr>
          <w:p w:rsidR="005F3D80" w:rsidRDefault="005F3D80" w:rsidP="005F3D80">
            <w:pPr>
              <w:jc w:val="center"/>
              <w:rPr>
                <w:color w:val="000000"/>
                <w:sz w:val="20"/>
                <w:szCs w:val="20"/>
              </w:rPr>
            </w:pPr>
            <w:r>
              <w:rPr>
                <w:color w:val="000000"/>
                <w:sz w:val="20"/>
                <w:szCs w:val="20"/>
              </w:rPr>
              <w:t>6.55</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6.6</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6.7</w:t>
            </w:r>
          </w:p>
        </w:tc>
        <w:tc>
          <w:tcPr>
            <w:tcW w:w="988" w:type="dxa"/>
            <w:tcBorders>
              <w:top w:val="nil"/>
              <w:left w:val="nil"/>
            </w:tcBorders>
            <w:vAlign w:val="center"/>
          </w:tcPr>
          <w:p w:rsidR="005F3D80" w:rsidRDefault="005F3D80" w:rsidP="005F3D80">
            <w:pPr>
              <w:jc w:val="center"/>
              <w:rPr>
                <w:color w:val="000000"/>
                <w:sz w:val="20"/>
                <w:szCs w:val="20"/>
              </w:rPr>
            </w:pPr>
            <w:r>
              <w:rPr>
                <w:color w:val="000000"/>
                <w:sz w:val="20"/>
                <w:szCs w:val="20"/>
              </w:rPr>
              <w:t>6.75</w:t>
            </w:r>
          </w:p>
        </w:tc>
        <w:tc>
          <w:tcPr>
            <w:tcW w:w="985" w:type="dxa"/>
            <w:tcBorders>
              <w:top w:val="nil"/>
              <w:left w:val="nil"/>
            </w:tcBorders>
            <w:vAlign w:val="center"/>
          </w:tcPr>
          <w:p w:rsidR="005F3D80" w:rsidRDefault="005F3D80" w:rsidP="005F3D80">
            <w:pPr>
              <w:jc w:val="center"/>
              <w:rPr>
                <w:color w:val="000000"/>
                <w:sz w:val="20"/>
                <w:szCs w:val="20"/>
              </w:rPr>
            </w:pPr>
            <w:r>
              <w:rPr>
                <w:color w:val="000000"/>
                <w:sz w:val="20"/>
                <w:szCs w:val="20"/>
              </w:rPr>
              <w:t>6.8</w:t>
            </w:r>
          </w:p>
        </w:tc>
        <w:tc>
          <w:tcPr>
            <w:tcW w:w="984" w:type="dxa"/>
            <w:tcBorders>
              <w:top w:val="nil"/>
              <w:left w:val="nil"/>
            </w:tcBorders>
            <w:vAlign w:val="center"/>
          </w:tcPr>
          <w:p w:rsidR="005F3D80" w:rsidRDefault="005F3D80" w:rsidP="005F3D80">
            <w:pPr>
              <w:jc w:val="center"/>
              <w:rPr>
                <w:color w:val="000000"/>
                <w:sz w:val="20"/>
                <w:szCs w:val="20"/>
              </w:rPr>
            </w:pPr>
            <w:r>
              <w:rPr>
                <w:color w:val="000000"/>
                <w:sz w:val="20"/>
                <w:szCs w:val="20"/>
              </w:rPr>
              <w:t>6.9</w:t>
            </w:r>
          </w:p>
        </w:tc>
        <w:tc>
          <w:tcPr>
            <w:tcW w:w="816" w:type="dxa"/>
            <w:tcBorders>
              <w:top w:val="nil"/>
              <w:left w:val="nil"/>
            </w:tcBorders>
            <w:vAlign w:val="center"/>
          </w:tcPr>
          <w:p w:rsidR="005F3D80" w:rsidRDefault="005F3D80" w:rsidP="005F3D80">
            <w:pPr>
              <w:jc w:val="center"/>
              <w:rPr>
                <w:color w:val="000000"/>
                <w:sz w:val="20"/>
                <w:szCs w:val="20"/>
              </w:rPr>
            </w:pPr>
            <w:r>
              <w:rPr>
                <w:color w:val="000000"/>
                <w:sz w:val="20"/>
                <w:szCs w:val="20"/>
              </w:rPr>
              <w:t>7</w:t>
            </w:r>
          </w:p>
        </w:tc>
      </w:tr>
      <w:tr w:rsidR="005F3D80" w:rsidTr="005F3D80">
        <w:tc>
          <w:tcPr>
            <w:tcW w:w="800" w:type="dxa"/>
            <w:vAlign w:val="center"/>
          </w:tcPr>
          <w:p w:rsidR="005F3D80" w:rsidRDefault="005F3D80" w:rsidP="005F3D80">
            <w:pPr>
              <w:jc w:val="both"/>
              <w:rPr>
                <w:color w:val="000000"/>
                <w:sz w:val="21"/>
                <w:szCs w:val="21"/>
              </w:rPr>
            </w:pPr>
            <w:r>
              <w:rPr>
                <w:color w:val="000000"/>
                <w:sz w:val="21"/>
                <w:szCs w:val="21"/>
              </w:rPr>
              <w:t>4.</w:t>
            </w:r>
          </w:p>
        </w:tc>
        <w:tc>
          <w:tcPr>
            <w:tcW w:w="5437" w:type="dxa"/>
            <w:tcBorders>
              <w:left w:val="nil"/>
            </w:tcBorders>
            <w:vAlign w:val="center"/>
          </w:tcPr>
          <w:p w:rsidR="005F3D80" w:rsidRDefault="005F3D80" w:rsidP="005F3D80">
            <w:pPr>
              <w:jc w:val="both"/>
              <w:rPr>
                <w:color w:val="000000"/>
                <w:sz w:val="21"/>
                <w:szCs w:val="21"/>
              </w:rPr>
            </w:pPr>
            <w:r>
              <w:rPr>
                <w:color w:val="000000"/>
                <w:sz w:val="21"/>
                <w:szCs w:val="21"/>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тыс. руб.</w:t>
            </w:r>
          </w:p>
        </w:tc>
        <w:tc>
          <w:tcPr>
            <w:tcW w:w="989" w:type="dxa"/>
            <w:vAlign w:val="center"/>
          </w:tcPr>
          <w:p w:rsidR="005F3D80" w:rsidRDefault="005F3D80" w:rsidP="005F3D80">
            <w:pPr>
              <w:jc w:val="center"/>
              <w:rPr>
                <w:color w:val="000000"/>
                <w:sz w:val="20"/>
                <w:szCs w:val="20"/>
              </w:rPr>
            </w:pPr>
            <w:r>
              <w:rPr>
                <w:color w:val="000000"/>
                <w:sz w:val="20"/>
                <w:szCs w:val="20"/>
              </w:rPr>
              <w:t>313072</w:t>
            </w:r>
          </w:p>
        </w:tc>
        <w:tc>
          <w:tcPr>
            <w:tcW w:w="989" w:type="dxa"/>
            <w:tcBorders>
              <w:left w:val="nil"/>
            </w:tcBorders>
            <w:vAlign w:val="center"/>
          </w:tcPr>
          <w:p w:rsidR="005F3D80" w:rsidRDefault="005F3D80" w:rsidP="005F3D80">
            <w:pPr>
              <w:jc w:val="center"/>
              <w:rPr>
                <w:color w:val="000000"/>
                <w:sz w:val="20"/>
                <w:szCs w:val="20"/>
              </w:rPr>
            </w:pPr>
            <w:r>
              <w:rPr>
                <w:color w:val="000000"/>
                <w:sz w:val="20"/>
                <w:szCs w:val="20"/>
              </w:rPr>
              <w:t>317682</w:t>
            </w:r>
          </w:p>
        </w:tc>
        <w:tc>
          <w:tcPr>
            <w:tcW w:w="866" w:type="dxa"/>
            <w:tcBorders>
              <w:left w:val="nil"/>
            </w:tcBorders>
            <w:vAlign w:val="center"/>
          </w:tcPr>
          <w:p w:rsidR="005F3D80" w:rsidRDefault="005F3D80" w:rsidP="005F3D80">
            <w:pPr>
              <w:jc w:val="center"/>
              <w:rPr>
                <w:color w:val="000000"/>
                <w:sz w:val="20"/>
                <w:szCs w:val="20"/>
              </w:rPr>
            </w:pPr>
            <w:r>
              <w:rPr>
                <w:color w:val="000000"/>
                <w:sz w:val="20"/>
                <w:szCs w:val="20"/>
              </w:rPr>
              <w:t>336743</w:t>
            </w:r>
          </w:p>
        </w:tc>
        <w:tc>
          <w:tcPr>
            <w:tcW w:w="966" w:type="dxa"/>
            <w:tcBorders>
              <w:left w:val="nil"/>
            </w:tcBorders>
            <w:vAlign w:val="center"/>
          </w:tcPr>
          <w:p w:rsidR="005F3D80" w:rsidRDefault="005F3D80" w:rsidP="005F3D80">
            <w:pPr>
              <w:jc w:val="center"/>
              <w:rPr>
                <w:color w:val="000000"/>
                <w:sz w:val="20"/>
                <w:szCs w:val="20"/>
              </w:rPr>
            </w:pPr>
            <w:r>
              <w:rPr>
                <w:color w:val="000000"/>
                <w:sz w:val="20"/>
                <w:szCs w:val="20"/>
              </w:rPr>
              <w:t>356948</w:t>
            </w:r>
          </w:p>
        </w:tc>
        <w:tc>
          <w:tcPr>
            <w:tcW w:w="966" w:type="dxa"/>
            <w:tcBorders>
              <w:left w:val="nil"/>
            </w:tcBorders>
            <w:vAlign w:val="center"/>
          </w:tcPr>
          <w:p w:rsidR="005F3D80" w:rsidRDefault="005F3D80" w:rsidP="005F3D80">
            <w:pPr>
              <w:jc w:val="center"/>
              <w:rPr>
                <w:color w:val="000000"/>
                <w:sz w:val="20"/>
                <w:szCs w:val="20"/>
              </w:rPr>
            </w:pPr>
            <w:r>
              <w:rPr>
                <w:color w:val="000000"/>
                <w:sz w:val="20"/>
                <w:szCs w:val="20"/>
              </w:rPr>
              <w:t>378364</w:t>
            </w:r>
          </w:p>
        </w:tc>
        <w:tc>
          <w:tcPr>
            <w:tcW w:w="988" w:type="dxa"/>
            <w:tcBorders>
              <w:left w:val="nil"/>
            </w:tcBorders>
            <w:vAlign w:val="center"/>
          </w:tcPr>
          <w:p w:rsidR="005F3D80" w:rsidRDefault="005F3D80" w:rsidP="005F3D80">
            <w:pPr>
              <w:jc w:val="center"/>
              <w:rPr>
                <w:color w:val="000000"/>
                <w:sz w:val="20"/>
                <w:szCs w:val="20"/>
              </w:rPr>
            </w:pPr>
            <w:r>
              <w:rPr>
                <w:color w:val="000000"/>
                <w:sz w:val="20"/>
                <w:szCs w:val="20"/>
              </w:rPr>
              <w:t>410066</w:t>
            </w:r>
          </w:p>
        </w:tc>
        <w:tc>
          <w:tcPr>
            <w:tcW w:w="985" w:type="dxa"/>
            <w:tcBorders>
              <w:left w:val="nil"/>
            </w:tcBorders>
            <w:vAlign w:val="center"/>
          </w:tcPr>
          <w:p w:rsidR="005F3D80" w:rsidRDefault="005F3D80" w:rsidP="005F3D80">
            <w:pPr>
              <w:jc w:val="center"/>
              <w:rPr>
                <w:color w:val="000000"/>
                <w:sz w:val="20"/>
                <w:szCs w:val="20"/>
              </w:rPr>
            </w:pPr>
            <w:r>
              <w:rPr>
                <w:color w:val="000000"/>
                <w:sz w:val="20"/>
                <w:szCs w:val="20"/>
              </w:rPr>
              <w:t>425130</w:t>
            </w:r>
          </w:p>
        </w:tc>
        <w:tc>
          <w:tcPr>
            <w:tcW w:w="984" w:type="dxa"/>
            <w:tcBorders>
              <w:left w:val="nil"/>
            </w:tcBorders>
            <w:vAlign w:val="center"/>
          </w:tcPr>
          <w:p w:rsidR="005F3D80" w:rsidRDefault="005F3D80" w:rsidP="005F3D80">
            <w:pPr>
              <w:jc w:val="center"/>
              <w:rPr>
                <w:color w:val="000000"/>
                <w:sz w:val="20"/>
                <w:szCs w:val="20"/>
              </w:rPr>
            </w:pPr>
            <w:r>
              <w:rPr>
                <w:color w:val="000000"/>
                <w:sz w:val="20"/>
                <w:szCs w:val="20"/>
              </w:rPr>
              <w:t>450638</w:t>
            </w:r>
          </w:p>
        </w:tc>
        <w:tc>
          <w:tcPr>
            <w:tcW w:w="816" w:type="dxa"/>
            <w:tcBorders>
              <w:left w:val="nil"/>
            </w:tcBorders>
            <w:vAlign w:val="center"/>
          </w:tcPr>
          <w:p w:rsidR="005F3D80" w:rsidRDefault="005F3D80" w:rsidP="005F3D80">
            <w:pPr>
              <w:jc w:val="center"/>
              <w:rPr>
                <w:color w:val="000000"/>
                <w:sz w:val="20"/>
                <w:szCs w:val="20"/>
              </w:rPr>
            </w:pPr>
            <w:r>
              <w:rPr>
                <w:color w:val="000000"/>
                <w:sz w:val="20"/>
                <w:szCs w:val="20"/>
              </w:rPr>
              <w:t>477676</w:t>
            </w:r>
          </w:p>
        </w:tc>
      </w:tr>
      <w:tr w:rsidR="005F3D80" w:rsidTr="005F3D80">
        <w:tc>
          <w:tcPr>
            <w:tcW w:w="800" w:type="dxa"/>
            <w:vAlign w:val="center"/>
          </w:tcPr>
          <w:p w:rsidR="005F3D80" w:rsidRDefault="005F3D80" w:rsidP="005F3D80">
            <w:pPr>
              <w:jc w:val="both"/>
              <w:rPr>
                <w:color w:val="000000"/>
                <w:sz w:val="21"/>
                <w:szCs w:val="21"/>
              </w:rPr>
            </w:pPr>
            <w:r>
              <w:rPr>
                <w:color w:val="000000"/>
                <w:sz w:val="21"/>
                <w:szCs w:val="21"/>
              </w:rPr>
              <w:t>5.</w:t>
            </w:r>
          </w:p>
        </w:tc>
        <w:tc>
          <w:tcPr>
            <w:tcW w:w="5437" w:type="dxa"/>
            <w:tcBorders>
              <w:left w:val="nil"/>
            </w:tcBorders>
            <w:vAlign w:val="center"/>
          </w:tcPr>
          <w:p w:rsidR="005F3D80" w:rsidRDefault="005F3D80" w:rsidP="005F3D80">
            <w:pPr>
              <w:jc w:val="both"/>
              <w:rPr>
                <w:color w:val="000000"/>
                <w:sz w:val="21"/>
                <w:szCs w:val="21"/>
              </w:rPr>
            </w:pPr>
            <w:r>
              <w:rPr>
                <w:color w:val="000000"/>
                <w:sz w:val="21"/>
                <w:szCs w:val="21"/>
              </w:rPr>
              <w:t>Индекс промышленного производства, % к предыдущему году</w:t>
            </w:r>
          </w:p>
        </w:tc>
        <w:tc>
          <w:tcPr>
            <w:tcW w:w="989" w:type="dxa"/>
            <w:tcBorders>
              <w:top w:val="nil"/>
            </w:tcBorders>
            <w:vAlign w:val="center"/>
          </w:tcPr>
          <w:p w:rsidR="005F3D80" w:rsidRDefault="005F3D80" w:rsidP="005F3D80">
            <w:pPr>
              <w:jc w:val="center"/>
              <w:rPr>
                <w:color w:val="000000"/>
                <w:sz w:val="20"/>
                <w:szCs w:val="20"/>
              </w:rPr>
            </w:pPr>
            <w:r>
              <w:rPr>
                <w:color w:val="000000"/>
                <w:sz w:val="20"/>
                <w:szCs w:val="20"/>
              </w:rPr>
              <w:t>132.5</w:t>
            </w:r>
          </w:p>
        </w:tc>
        <w:tc>
          <w:tcPr>
            <w:tcW w:w="989" w:type="dxa"/>
            <w:tcBorders>
              <w:top w:val="nil"/>
              <w:left w:val="nil"/>
            </w:tcBorders>
            <w:vAlign w:val="center"/>
          </w:tcPr>
          <w:p w:rsidR="005F3D80" w:rsidRDefault="005F3D80" w:rsidP="005F3D80">
            <w:pPr>
              <w:jc w:val="center"/>
              <w:rPr>
                <w:color w:val="000000"/>
                <w:sz w:val="20"/>
                <w:szCs w:val="20"/>
              </w:rPr>
            </w:pPr>
            <w:r>
              <w:rPr>
                <w:color w:val="000000"/>
                <w:sz w:val="20"/>
                <w:szCs w:val="20"/>
              </w:rPr>
              <w:t>101.5</w:t>
            </w:r>
          </w:p>
        </w:tc>
        <w:tc>
          <w:tcPr>
            <w:tcW w:w="866" w:type="dxa"/>
            <w:tcBorders>
              <w:top w:val="nil"/>
              <w:left w:val="nil"/>
            </w:tcBorders>
            <w:vAlign w:val="center"/>
          </w:tcPr>
          <w:p w:rsidR="005F3D80" w:rsidRDefault="005F3D80" w:rsidP="005F3D80">
            <w:pPr>
              <w:jc w:val="center"/>
              <w:rPr>
                <w:color w:val="000000"/>
                <w:sz w:val="20"/>
                <w:szCs w:val="20"/>
              </w:rPr>
            </w:pPr>
            <w:r>
              <w:rPr>
                <w:color w:val="000000"/>
                <w:sz w:val="20"/>
                <w:szCs w:val="20"/>
              </w:rPr>
              <w:t>106</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106</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106</w:t>
            </w:r>
          </w:p>
        </w:tc>
        <w:tc>
          <w:tcPr>
            <w:tcW w:w="988" w:type="dxa"/>
            <w:tcBorders>
              <w:top w:val="nil"/>
              <w:left w:val="nil"/>
            </w:tcBorders>
            <w:vAlign w:val="center"/>
          </w:tcPr>
          <w:p w:rsidR="005F3D80" w:rsidRDefault="005F3D80" w:rsidP="005F3D80">
            <w:pPr>
              <w:jc w:val="center"/>
              <w:rPr>
                <w:color w:val="000000"/>
                <w:sz w:val="20"/>
                <w:szCs w:val="20"/>
              </w:rPr>
            </w:pPr>
            <w:r>
              <w:rPr>
                <w:color w:val="000000"/>
                <w:sz w:val="20"/>
                <w:szCs w:val="20"/>
              </w:rPr>
              <w:t>108.3</w:t>
            </w:r>
          </w:p>
        </w:tc>
        <w:tc>
          <w:tcPr>
            <w:tcW w:w="985" w:type="dxa"/>
            <w:tcBorders>
              <w:top w:val="nil"/>
              <w:left w:val="nil"/>
            </w:tcBorders>
            <w:vAlign w:val="center"/>
          </w:tcPr>
          <w:p w:rsidR="005F3D80" w:rsidRDefault="005F3D80" w:rsidP="005F3D80">
            <w:pPr>
              <w:jc w:val="center"/>
              <w:rPr>
                <w:color w:val="000000"/>
                <w:sz w:val="20"/>
                <w:szCs w:val="20"/>
              </w:rPr>
            </w:pPr>
            <w:r>
              <w:rPr>
                <w:color w:val="000000"/>
                <w:sz w:val="20"/>
                <w:szCs w:val="20"/>
              </w:rPr>
              <w:t>103.6</w:t>
            </w:r>
          </w:p>
        </w:tc>
        <w:tc>
          <w:tcPr>
            <w:tcW w:w="984" w:type="dxa"/>
            <w:tcBorders>
              <w:top w:val="nil"/>
              <w:left w:val="nil"/>
            </w:tcBorders>
            <w:vAlign w:val="center"/>
          </w:tcPr>
          <w:p w:rsidR="005F3D80" w:rsidRDefault="005F3D80" w:rsidP="005F3D80">
            <w:pPr>
              <w:jc w:val="center"/>
              <w:rPr>
                <w:color w:val="000000"/>
                <w:sz w:val="20"/>
                <w:szCs w:val="20"/>
              </w:rPr>
            </w:pPr>
            <w:r>
              <w:rPr>
                <w:color w:val="000000"/>
                <w:sz w:val="20"/>
                <w:szCs w:val="20"/>
              </w:rPr>
              <w:t>106</w:t>
            </w:r>
          </w:p>
        </w:tc>
        <w:tc>
          <w:tcPr>
            <w:tcW w:w="816" w:type="dxa"/>
            <w:tcBorders>
              <w:top w:val="nil"/>
              <w:left w:val="nil"/>
            </w:tcBorders>
            <w:vAlign w:val="center"/>
          </w:tcPr>
          <w:p w:rsidR="005F3D80" w:rsidRDefault="005F3D80" w:rsidP="005F3D80">
            <w:pPr>
              <w:jc w:val="center"/>
              <w:rPr>
                <w:color w:val="000000"/>
                <w:sz w:val="20"/>
                <w:szCs w:val="20"/>
              </w:rPr>
            </w:pPr>
            <w:r>
              <w:rPr>
                <w:color w:val="000000"/>
                <w:sz w:val="20"/>
                <w:szCs w:val="20"/>
              </w:rPr>
              <w:t>106</w:t>
            </w:r>
          </w:p>
        </w:tc>
      </w:tr>
      <w:tr w:rsidR="005F3D80" w:rsidTr="005F3D80">
        <w:tc>
          <w:tcPr>
            <w:tcW w:w="800" w:type="dxa"/>
            <w:tcBorders>
              <w:top w:val="nil"/>
            </w:tcBorders>
            <w:vAlign w:val="center"/>
          </w:tcPr>
          <w:p w:rsidR="005F3D80" w:rsidRDefault="005F3D80" w:rsidP="005F3D80">
            <w:pPr>
              <w:jc w:val="both"/>
              <w:rPr>
                <w:color w:val="000000"/>
                <w:sz w:val="21"/>
                <w:szCs w:val="21"/>
              </w:rPr>
            </w:pPr>
            <w:r>
              <w:rPr>
                <w:color w:val="000000"/>
                <w:sz w:val="21"/>
                <w:szCs w:val="21"/>
              </w:rPr>
              <w:t>6.</w:t>
            </w:r>
          </w:p>
        </w:tc>
        <w:tc>
          <w:tcPr>
            <w:tcW w:w="5437" w:type="dxa"/>
            <w:tcBorders>
              <w:top w:val="nil"/>
              <w:left w:val="nil"/>
            </w:tcBorders>
            <w:vAlign w:val="center"/>
          </w:tcPr>
          <w:p w:rsidR="005F3D80" w:rsidRDefault="005F3D80" w:rsidP="005F3D80">
            <w:pPr>
              <w:jc w:val="both"/>
              <w:rPr>
                <w:color w:val="000000"/>
                <w:sz w:val="21"/>
                <w:szCs w:val="21"/>
              </w:rPr>
            </w:pPr>
            <w:r>
              <w:rPr>
                <w:color w:val="000000"/>
                <w:sz w:val="21"/>
                <w:szCs w:val="21"/>
              </w:rPr>
              <w:t>Объем инвестиций в основной  капитал за счет всех источников финансирования (в постоянных ценах), тыс. руб.</w:t>
            </w:r>
          </w:p>
        </w:tc>
        <w:tc>
          <w:tcPr>
            <w:tcW w:w="989" w:type="dxa"/>
            <w:tcBorders>
              <w:top w:val="nil"/>
            </w:tcBorders>
            <w:vAlign w:val="center"/>
          </w:tcPr>
          <w:p w:rsidR="005F3D80" w:rsidRDefault="005F3D80" w:rsidP="005F3D80">
            <w:pPr>
              <w:jc w:val="center"/>
              <w:rPr>
                <w:color w:val="000000"/>
                <w:sz w:val="20"/>
                <w:szCs w:val="20"/>
              </w:rPr>
            </w:pPr>
            <w:r>
              <w:rPr>
                <w:color w:val="000000"/>
                <w:sz w:val="20"/>
                <w:szCs w:val="20"/>
              </w:rPr>
              <w:t>530917</w:t>
            </w:r>
          </w:p>
        </w:tc>
        <w:tc>
          <w:tcPr>
            <w:tcW w:w="989" w:type="dxa"/>
            <w:tcBorders>
              <w:top w:val="nil"/>
              <w:left w:val="nil"/>
            </w:tcBorders>
            <w:vAlign w:val="center"/>
          </w:tcPr>
          <w:p w:rsidR="005F3D80" w:rsidRDefault="005F3D80" w:rsidP="005F3D80">
            <w:pPr>
              <w:jc w:val="center"/>
              <w:rPr>
                <w:color w:val="000000"/>
                <w:sz w:val="20"/>
                <w:szCs w:val="20"/>
              </w:rPr>
            </w:pPr>
            <w:r>
              <w:rPr>
                <w:color w:val="000000"/>
                <w:sz w:val="20"/>
                <w:szCs w:val="20"/>
              </w:rPr>
              <w:t>382112</w:t>
            </w:r>
          </w:p>
        </w:tc>
        <w:tc>
          <w:tcPr>
            <w:tcW w:w="866" w:type="dxa"/>
            <w:tcBorders>
              <w:top w:val="nil"/>
              <w:left w:val="nil"/>
            </w:tcBorders>
            <w:vAlign w:val="center"/>
          </w:tcPr>
          <w:p w:rsidR="005F3D80" w:rsidRDefault="005F3D80" w:rsidP="005F3D80">
            <w:pPr>
              <w:jc w:val="center"/>
              <w:rPr>
                <w:color w:val="000000"/>
                <w:sz w:val="20"/>
                <w:szCs w:val="20"/>
              </w:rPr>
            </w:pPr>
            <w:r>
              <w:rPr>
                <w:color w:val="000000"/>
                <w:sz w:val="20"/>
                <w:szCs w:val="20"/>
              </w:rPr>
              <w:t>385933</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389792</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393690</w:t>
            </w:r>
          </w:p>
        </w:tc>
        <w:tc>
          <w:tcPr>
            <w:tcW w:w="988" w:type="dxa"/>
            <w:tcBorders>
              <w:top w:val="nil"/>
              <w:left w:val="nil"/>
            </w:tcBorders>
            <w:vAlign w:val="center"/>
          </w:tcPr>
          <w:p w:rsidR="005F3D80" w:rsidRDefault="005F3D80" w:rsidP="005F3D80">
            <w:pPr>
              <w:jc w:val="center"/>
              <w:rPr>
                <w:color w:val="000000"/>
                <w:sz w:val="20"/>
                <w:szCs w:val="20"/>
              </w:rPr>
            </w:pPr>
            <w:r>
              <w:rPr>
                <w:color w:val="000000"/>
                <w:sz w:val="20"/>
                <w:szCs w:val="20"/>
              </w:rPr>
              <w:t>397627</w:t>
            </w:r>
          </w:p>
        </w:tc>
        <w:tc>
          <w:tcPr>
            <w:tcW w:w="985" w:type="dxa"/>
            <w:tcBorders>
              <w:top w:val="nil"/>
              <w:left w:val="nil"/>
            </w:tcBorders>
            <w:vAlign w:val="center"/>
          </w:tcPr>
          <w:p w:rsidR="005F3D80" w:rsidRDefault="005F3D80" w:rsidP="005F3D80">
            <w:pPr>
              <w:jc w:val="center"/>
              <w:rPr>
                <w:color w:val="000000"/>
                <w:sz w:val="20"/>
                <w:szCs w:val="20"/>
              </w:rPr>
            </w:pPr>
            <w:r>
              <w:rPr>
                <w:color w:val="000000"/>
                <w:sz w:val="20"/>
                <w:szCs w:val="20"/>
              </w:rPr>
              <w:t>401605</w:t>
            </w:r>
          </w:p>
        </w:tc>
        <w:tc>
          <w:tcPr>
            <w:tcW w:w="984" w:type="dxa"/>
            <w:tcBorders>
              <w:top w:val="nil"/>
              <w:left w:val="nil"/>
            </w:tcBorders>
            <w:vAlign w:val="center"/>
          </w:tcPr>
          <w:p w:rsidR="005F3D80" w:rsidRDefault="005F3D80" w:rsidP="005F3D80">
            <w:pPr>
              <w:jc w:val="center"/>
              <w:rPr>
                <w:color w:val="000000"/>
                <w:sz w:val="20"/>
                <w:szCs w:val="20"/>
              </w:rPr>
            </w:pPr>
            <w:r>
              <w:rPr>
                <w:color w:val="000000"/>
                <w:sz w:val="20"/>
                <w:szCs w:val="20"/>
              </w:rPr>
              <w:t>405620</w:t>
            </w:r>
          </w:p>
        </w:tc>
        <w:tc>
          <w:tcPr>
            <w:tcW w:w="816" w:type="dxa"/>
            <w:tcBorders>
              <w:top w:val="nil"/>
              <w:left w:val="nil"/>
            </w:tcBorders>
            <w:vAlign w:val="center"/>
          </w:tcPr>
          <w:p w:rsidR="005F3D80" w:rsidRDefault="005F3D80" w:rsidP="005F3D80">
            <w:pPr>
              <w:jc w:val="center"/>
              <w:rPr>
                <w:color w:val="000000"/>
                <w:sz w:val="20"/>
                <w:szCs w:val="20"/>
              </w:rPr>
            </w:pPr>
            <w:r>
              <w:rPr>
                <w:color w:val="000000"/>
                <w:sz w:val="20"/>
                <w:szCs w:val="20"/>
              </w:rPr>
              <w:t>413732</w:t>
            </w:r>
          </w:p>
        </w:tc>
      </w:tr>
      <w:tr w:rsidR="005F3D80" w:rsidTr="005F3D80">
        <w:tc>
          <w:tcPr>
            <w:tcW w:w="800" w:type="dxa"/>
            <w:tcBorders>
              <w:top w:val="nil"/>
            </w:tcBorders>
            <w:vAlign w:val="center"/>
          </w:tcPr>
          <w:p w:rsidR="005F3D80" w:rsidRDefault="005F3D80" w:rsidP="005F3D80">
            <w:pPr>
              <w:jc w:val="both"/>
              <w:rPr>
                <w:color w:val="000000"/>
                <w:sz w:val="21"/>
                <w:szCs w:val="21"/>
              </w:rPr>
            </w:pPr>
            <w:r>
              <w:rPr>
                <w:color w:val="000000"/>
                <w:sz w:val="21"/>
                <w:szCs w:val="21"/>
              </w:rPr>
              <w:t>7.</w:t>
            </w:r>
          </w:p>
        </w:tc>
        <w:tc>
          <w:tcPr>
            <w:tcW w:w="5437" w:type="dxa"/>
            <w:tcBorders>
              <w:top w:val="nil"/>
              <w:left w:val="nil"/>
            </w:tcBorders>
            <w:vAlign w:val="center"/>
          </w:tcPr>
          <w:p w:rsidR="005F3D80" w:rsidRDefault="005F3D80" w:rsidP="005F3D80">
            <w:pPr>
              <w:jc w:val="both"/>
              <w:rPr>
                <w:color w:val="000000"/>
                <w:sz w:val="21"/>
                <w:szCs w:val="21"/>
              </w:rPr>
            </w:pPr>
            <w:r>
              <w:rPr>
                <w:color w:val="000000"/>
                <w:sz w:val="21"/>
                <w:szCs w:val="21"/>
              </w:rPr>
              <w:t xml:space="preserve"> в т.ч. объем инвестиций в основной капитал за счет внебюджетных источников (в постоянных ценах), тыс. руб.</w:t>
            </w:r>
          </w:p>
        </w:tc>
        <w:tc>
          <w:tcPr>
            <w:tcW w:w="989" w:type="dxa"/>
            <w:tcBorders>
              <w:top w:val="nil"/>
            </w:tcBorders>
            <w:vAlign w:val="center"/>
          </w:tcPr>
          <w:p w:rsidR="005F3D80" w:rsidRDefault="005F3D80" w:rsidP="005F3D80">
            <w:pPr>
              <w:jc w:val="center"/>
              <w:rPr>
                <w:color w:val="000000"/>
                <w:sz w:val="20"/>
                <w:szCs w:val="20"/>
              </w:rPr>
            </w:pPr>
            <w:r>
              <w:rPr>
                <w:color w:val="000000"/>
                <w:sz w:val="20"/>
                <w:szCs w:val="20"/>
              </w:rPr>
              <w:t>329735</w:t>
            </w:r>
          </w:p>
        </w:tc>
        <w:tc>
          <w:tcPr>
            <w:tcW w:w="989" w:type="dxa"/>
            <w:tcBorders>
              <w:top w:val="nil"/>
              <w:left w:val="nil"/>
            </w:tcBorders>
            <w:vAlign w:val="center"/>
          </w:tcPr>
          <w:p w:rsidR="005F3D80" w:rsidRDefault="005F3D80" w:rsidP="005F3D80">
            <w:pPr>
              <w:jc w:val="center"/>
              <w:rPr>
                <w:color w:val="000000"/>
                <w:sz w:val="20"/>
                <w:szCs w:val="20"/>
              </w:rPr>
            </w:pPr>
            <w:r>
              <w:rPr>
                <w:color w:val="000000"/>
                <w:sz w:val="20"/>
                <w:szCs w:val="20"/>
              </w:rPr>
              <w:t>170461</w:t>
            </w:r>
          </w:p>
        </w:tc>
        <w:tc>
          <w:tcPr>
            <w:tcW w:w="866" w:type="dxa"/>
            <w:tcBorders>
              <w:top w:val="nil"/>
              <w:left w:val="nil"/>
            </w:tcBorders>
            <w:vAlign w:val="center"/>
          </w:tcPr>
          <w:p w:rsidR="005F3D80" w:rsidRDefault="005F3D80" w:rsidP="005F3D80">
            <w:pPr>
              <w:jc w:val="center"/>
              <w:rPr>
                <w:color w:val="000000"/>
                <w:sz w:val="20"/>
                <w:szCs w:val="20"/>
              </w:rPr>
            </w:pPr>
            <w:r>
              <w:rPr>
                <w:color w:val="000000"/>
                <w:sz w:val="20"/>
                <w:szCs w:val="20"/>
              </w:rPr>
              <w:t>172165</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175610</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179121</w:t>
            </w:r>
          </w:p>
        </w:tc>
        <w:tc>
          <w:tcPr>
            <w:tcW w:w="988" w:type="dxa"/>
            <w:tcBorders>
              <w:top w:val="nil"/>
              <w:left w:val="nil"/>
            </w:tcBorders>
            <w:vAlign w:val="center"/>
          </w:tcPr>
          <w:p w:rsidR="005F3D80" w:rsidRDefault="005F3D80" w:rsidP="005F3D80">
            <w:pPr>
              <w:jc w:val="center"/>
              <w:rPr>
                <w:color w:val="000000"/>
                <w:sz w:val="20"/>
                <w:szCs w:val="20"/>
              </w:rPr>
            </w:pPr>
            <w:r>
              <w:rPr>
                <w:color w:val="000000"/>
                <w:sz w:val="20"/>
                <w:szCs w:val="20"/>
              </w:rPr>
              <w:t>182703</w:t>
            </w:r>
          </w:p>
        </w:tc>
        <w:tc>
          <w:tcPr>
            <w:tcW w:w="985" w:type="dxa"/>
            <w:tcBorders>
              <w:top w:val="nil"/>
              <w:left w:val="nil"/>
            </w:tcBorders>
            <w:vAlign w:val="center"/>
          </w:tcPr>
          <w:p w:rsidR="005F3D80" w:rsidRDefault="005F3D80" w:rsidP="005F3D80">
            <w:pPr>
              <w:jc w:val="center"/>
              <w:rPr>
                <w:color w:val="000000"/>
                <w:sz w:val="20"/>
                <w:szCs w:val="20"/>
              </w:rPr>
            </w:pPr>
            <w:r>
              <w:rPr>
                <w:color w:val="000000"/>
                <w:sz w:val="20"/>
                <w:szCs w:val="20"/>
              </w:rPr>
              <w:t>186357</w:t>
            </w:r>
          </w:p>
        </w:tc>
        <w:tc>
          <w:tcPr>
            <w:tcW w:w="984" w:type="dxa"/>
            <w:tcBorders>
              <w:top w:val="nil"/>
              <w:left w:val="nil"/>
            </w:tcBorders>
            <w:vAlign w:val="center"/>
          </w:tcPr>
          <w:p w:rsidR="005F3D80" w:rsidRDefault="005F3D80" w:rsidP="005F3D80">
            <w:pPr>
              <w:jc w:val="center"/>
              <w:rPr>
                <w:color w:val="000000"/>
                <w:sz w:val="20"/>
                <w:szCs w:val="20"/>
              </w:rPr>
            </w:pPr>
            <w:r>
              <w:rPr>
                <w:color w:val="000000"/>
                <w:sz w:val="20"/>
                <w:szCs w:val="20"/>
              </w:rPr>
              <w:t>190084</w:t>
            </w:r>
          </w:p>
        </w:tc>
        <w:tc>
          <w:tcPr>
            <w:tcW w:w="816" w:type="dxa"/>
            <w:tcBorders>
              <w:top w:val="nil"/>
              <w:left w:val="nil"/>
            </w:tcBorders>
            <w:vAlign w:val="center"/>
          </w:tcPr>
          <w:p w:rsidR="005F3D80" w:rsidRDefault="005F3D80" w:rsidP="005F3D80">
            <w:pPr>
              <w:jc w:val="center"/>
              <w:rPr>
                <w:color w:val="000000"/>
                <w:sz w:val="20"/>
                <w:szCs w:val="20"/>
              </w:rPr>
            </w:pPr>
            <w:r>
              <w:rPr>
                <w:color w:val="000000"/>
                <w:sz w:val="20"/>
                <w:szCs w:val="20"/>
              </w:rPr>
              <w:t>193886</w:t>
            </w:r>
          </w:p>
        </w:tc>
      </w:tr>
      <w:tr w:rsidR="005F3D80" w:rsidTr="005F3D80">
        <w:tc>
          <w:tcPr>
            <w:tcW w:w="800" w:type="dxa"/>
            <w:tcBorders>
              <w:top w:val="nil"/>
            </w:tcBorders>
            <w:vAlign w:val="center"/>
          </w:tcPr>
          <w:p w:rsidR="005F3D80" w:rsidRDefault="005F3D80" w:rsidP="005F3D80">
            <w:pPr>
              <w:jc w:val="both"/>
              <w:rPr>
                <w:color w:val="000000"/>
                <w:sz w:val="21"/>
                <w:szCs w:val="21"/>
              </w:rPr>
            </w:pPr>
            <w:r>
              <w:rPr>
                <w:color w:val="000000"/>
                <w:sz w:val="21"/>
                <w:szCs w:val="21"/>
              </w:rPr>
              <w:t xml:space="preserve">8. </w:t>
            </w:r>
          </w:p>
        </w:tc>
        <w:tc>
          <w:tcPr>
            <w:tcW w:w="5437" w:type="dxa"/>
            <w:tcBorders>
              <w:top w:val="nil"/>
              <w:left w:val="nil"/>
            </w:tcBorders>
            <w:vAlign w:val="center"/>
          </w:tcPr>
          <w:p w:rsidR="005F3D80" w:rsidRDefault="005F3D80" w:rsidP="005F3D80">
            <w:pPr>
              <w:jc w:val="both"/>
              <w:rPr>
                <w:color w:val="000000"/>
                <w:sz w:val="21"/>
                <w:szCs w:val="21"/>
              </w:rPr>
            </w:pPr>
            <w:r>
              <w:rPr>
                <w:color w:val="000000"/>
                <w:sz w:val="21"/>
                <w:szCs w:val="21"/>
              </w:rPr>
              <w:t>Среднесписочная численность работников крупных и средних предприятий, чел.</w:t>
            </w:r>
          </w:p>
        </w:tc>
        <w:tc>
          <w:tcPr>
            <w:tcW w:w="989" w:type="dxa"/>
            <w:tcBorders>
              <w:top w:val="nil"/>
            </w:tcBorders>
            <w:shd w:val="clear" w:color="000000" w:fill="FFFFFF"/>
            <w:vAlign w:val="center"/>
          </w:tcPr>
          <w:p w:rsidR="005F3D80" w:rsidRDefault="005F3D80" w:rsidP="005F3D80">
            <w:pPr>
              <w:jc w:val="center"/>
              <w:rPr>
                <w:color w:val="000000"/>
                <w:sz w:val="20"/>
                <w:szCs w:val="20"/>
              </w:rPr>
            </w:pPr>
            <w:r>
              <w:rPr>
                <w:color w:val="000000"/>
                <w:sz w:val="20"/>
                <w:szCs w:val="20"/>
              </w:rPr>
              <w:t>4736</w:t>
            </w:r>
          </w:p>
        </w:tc>
        <w:tc>
          <w:tcPr>
            <w:tcW w:w="989" w:type="dxa"/>
            <w:tcBorders>
              <w:top w:val="nil"/>
              <w:left w:val="nil"/>
            </w:tcBorders>
            <w:vAlign w:val="center"/>
          </w:tcPr>
          <w:p w:rsidR="005F3D80" w:rsidRDefault="005F3D80" w:rsidP="005F3D80">
            <w:pPr>
              <w:jc w:val="center"/>
              <w:rPr>
                <w:sz w:val="20"/>
                <w:szCs w:val="20"/>
              </w:rPr>
            </w:pPr>
            <w:r>
              <w:rPr>
                <w:sz w:val="20"/>
                <w:szCs w:val="20"/>
              </w:rPr>
              <w:t>4650</w:t>
            </w:r>
          </w:p>
        </w:tc>
        <w:tc>
          <w:tcPr>
            <w:tcW w:w="866" w:type="dxa"/>
            <w:tcBorders>
              <w:top w:val="nil"/>
              <w:left w:val="nil"/>
            </w:tcBorders>
            <w:vAlign w:val="center"/>
          </w:tcPr>
          <w:p w:rsidR="005F3D80" w:rsidRDefault="005F3D80" w:rsidP="005F3D80">
            <w:pPr>
              <w:jc w:val="center"/>
              <w:rPr>
                <w:sz w:val="20"/>
                <w:szCs w:val="20"/>
              </w:rPr>
            </w:pPr>
            <w:r>
              <w:rPr>
                <w:sz w:val="20"/>
                <w:szCs w:val="20"/>
              </w:rPr>
              <w:t>4562</w:t>
            </w:r>
          </w:p>
        </w:tc>
        <w:tc>
          <w:tcPr>
            <w:tcW w:w="966" w:type="dxa"/>
            <w:tcBorders>
              <w:top w:val="nil"/>
              <w:left w:val="nil"/>
            </w:tcBorders>
            <w:vAlign w:val="center"/>
          </w:tcPr>
          <w:p w:rsidR="005F3D80" w:rsidRDefault="005F3D80" w:rsidP="005F3D80">
            <w:pPr>
              <w:jc w:val="center"/>
              <w:rPr>
                <w:sz w:val="20"/>
                <w:szCs w:val="20"/>
              </w:rPr>
            </w:pPr>
            <w:r>
              <w:rPr>
                <w:sz w:val="20"/>
                <w:szCs w:val="20"/>
              </w:rPr>
              <w:t>4476</w:t>
            </w:r>
          </w:p>
        </w:tc>
        <w:tc>
          <w:tcPr>
            <w:tcW w:w="966" w:type="dxa"/>
            <w:tcBorders>
              <w:top w:val="nil"/>
              <w:left w:val="nil"/>
            </w:tcBorders>
            <w:vAlign w:val="center"/>
          </w:tcPr>
          <w:p w:rsidR="005F3D80" w:rsidRDefault="005F3D80" w:rsidP="005F3D80">
            <w:pPr>
              <w:jc w:val="center"/>
              <w:rPr>
                <w:sz w:val="20"/>
                <w:szCs w:val="20"/>
              </w:rPr>
            </w:pPr>
            <w:r>
              <w:rPr>
                <w:sz w:val="20"/>
                <w:szCs w:val="20"/>
              </w:rPr>
              <w:t>4386</w:t>
            </w:r>
          </w:p>
        </w:tc>
        <w:tc>
          <w:tcPr>
            <w:tcW w:w="988" w:type="dxa"/>
            <w:tcBorders>
              <w:top w:val="nil"/>
              <w:left w:val="nil"/>
            </w:tcBorders>
            <w:vAlign w:val="center"/>
          </w:tcPr>
          <w:p w:rsidR="005F3D80" w:rsidRDefault="005F3D80" w:rsidP="005F3D80">
            <w:pPr>
              <w:jc w:val="center"/>
              <w:rPr>
                <w:sz w:val="20"/>
                <w:szCs w:val="20"/>
              </w:rPr>
            </w:pPr>
            <w:r>
              <w:rPr>
                <w:sz w:val="20"/>
                <w:szCs w:val="20"/>
              </w:rPr>
              <w:t>4298</w:t>
            </w:r>
          </w:p>
        </w:tc>
        <w:tc>
          <w:tcPr>
            <w:tcW w:w="985" w:type="dxa"/>
            <w:tcBorders>
              <w:top w:val="nil"/>
              <w:left w:val="nil"/>
            </w:tcBorders>
            <w:vAlign w:val="center"/>
          </w:tcPr>
          <w:p w:rsidR="005F3D80" w:rsidRDefault="005F3D80" w:rsidP="005F3D80">
            <w:pPr>
              <w:jc w:val="center"/>
              <w:rPr>
                <w:sz w:val="20"/>
                <w:szCs w:val="20"/>
              </w:rPr>
            </w:pPr>
            <w:r>
              <w:rPr>
                <w:sz w:val="20"/>
                <w:szCs w:val="20"/>
              </w:rPr>
              <w:t>4212</w:t>
            </w:r>
          </w:p>
        </w:tc>
        <w:tc>
          <w:tcPr>
            <w:tcW w:w="984" w:type="dxa"/>
            <w:tcBorders>
              <w:top w:val="nil"/>
              <w:left w:val="nil"/>
            </w:tcBorders>
            <w:vAlign w:val="center"/>
          </w:tcPr>
          <w:p w:rsidR="005F3D80" w:rsidRDefault="005F3D80" w:rsidP="005F3D80">
            <w:pPr>
              <w:jc w:val="center"/>
              <w:rPr>
                <w:sz w:val="20"/>
                <w:szCs w:val="20"/>
              </w:rPr>
            </w:pPr>
            <w:r>
              <w:rPr>
                <w:sz w:val="20"/>
                <w:szCs w:val="20"/>
              </w:rPr>
              <w:t>4128</w:t>
            </w:r>
          </w:p>
        </w:tc>
        <w:tc>
          <w:tcPr>
            <w:tcW w:w="816" w:type="dxa"/>
            <w:tcBorders>
              <w:top w:val="nil"/>
              <w:left w:val="nil"/>
            </w:tcBorders>
            <w:vAlign w:val="center"/>
          </w:tcPr>
          <w:p w:rsidR="005F3D80" w:rsidRDefault="005F3D80" w:rsidP="005F3D80">
            <w:pPr>
              <w:jc w:val="center"/>
              <w:rPr>
                <w:sz w:val="20"/>
                <w:szCs w:val="20"/>
              </w:rPr>
            </w:pPr>
            <w:r>
              <w:rPr>
                <w:sz w:val="20"/>
                <w:szCs w:val="20"/>
              </w:rPr>
              <w:t>4128</w:t>
            </w:r>
          </w:p>
        </w:tc>
      </w:tr>
      <w:tr w:rsidR="005F3D80" w:rsidTr="005F3D80">
        <w:tc>
          <w:tcPr>
            <w:tcW w:w="800" w:type="dxa"/>
            <w:vAlign w:val="center"/>
          </w:tcPr>
          <w:p w:rsidR="005F3D80" w:rsidRDefault="005F3D80" w:rsidP="005F3D80">
            <w:pPr>
              <w:jc w:val="both"/>
              <w:rPr>
                <w:color w:val="000000"/>
                <w:sz w:val="21"/>
                <w:szCs w:val="21"/>
              </w:rPr>
            </w:pPr>
            <w:r>
              <w:rPr>
                <w:color w:val="000000"/>
                <w:sz w:val="21"/>
                <w:szCs w:val="21"/>
              </w:rPr>
              <w:t xml:space="preserve">9. </w:t>
            </w:r>
          </w:p>
        </w:tc>
        <w:tc>
          <w:tcPr>
            <w:tcW w:w="5437" w:type="dxa"/>
            <w:tcBorders>
              <w:left w:val="nil"/>
            </w:tcBorders>
            <w:vAlign w:val="center"/>
          </w:tcPr>
          <w:p w:rsidR="005F3D80" w:rsidRDefault="005F3D80" w:rsidP="005F3D80">
            <w:pPr>
              <w:jc w:val="both"/>
              <w:rPr>
                <w:color w:val="000000"/>
                <w:sz w:val="21"/>
                <w:szCs w:val="21"/>
              </w:rPr>
            </w:pPr>
            <w:r>
              <w:rPr>
                <w:color w:val="000000"/>
                <w:sz w:val="21"/>
                <w:szCs w:val="21"/>
              </w:rPr>
              <w:t>Среднемесячная номинальная начисленная заработная плата работников крупных и средних предприятий, руб.</w:t>
            </w:r>
          </w:p>
        </w:tc>
        <w:tc>
          <w:tcPr>
            <w:tcW w:w="989" w:type="dxa"/>
            <w:tcBorders>
              <w:top w:val="nil"/>
            </w:tcBorders>
            <w:shd w:val="clear" w:color="000000" w:fill="FFFFFF"/>
            <w:vAlign w:val="center"/>
          </w:tcPr>
          <w:p w:rsidR="005F3D80" w:rsidRDefault="005F3D80" w:rsidP="005F3D80">
            <w:pPr>
              <w:jc w:val="center"/>
              <w:rPr>
                <w:color w:val="000000"/>
                <w:sz w:val="20"/>
                <w:szCs w:val="20"/>
              </w:rPr>
            </w:pPr>
            <w:r>
              <w:rPr>
                <w:color w:val="000000"/>
                <w:sz w:val="20"/>
                <w:szCs w:val="20"/>
              </w:rPr>
              <w:t>22066.1</w:t>
            </w:r>
          </w:p>
        </w:tc>
        <w:tc>
          <w:tcPr>
            <w:tcW w:w="989" w:type="dxa"/>
            <w:tcBorders>
              <w:top w:val="nil"/>
              <w:left w:val="nil"/>
            </w:tcBorders>
            <w:vAlign w:val="center"/>
          </w:tcPr>
          <w:p w:rsidR="005F3D80" w:rsidRDefault="005F3D80" w:rsidP="005F3D80">
            <w:pPr>
              <w:jc w:val="center"/>
              <w:rPr>
                <w:sz w:val="20"/>
                <w:szCs w:val="20"/>
              </w:rPr>
            </w:pPr>
            <w:r>
              <w:rPr>
                <w:sz w:val="20"/>
                <w:szCs w:val="20"/>
              </w:rPr>
              <w:t>24714</w:t>
            </w:r>
          </w:p>
        </w:tc>
        <w:tc>
          <w:tcPr>
            <w:tcW w:w="866" w:type="dxa"/>
            <w:tcBorders>
              <w:top w:val="nil"/>
              <w:left w:val="nil"/>
            </w:tcBorders>
            <w:vAlign w:val="center"/>
          </w:tcPr>
          <w:p w:rsidR="005F3D80" w:rsidRDefault="005F3D80" w:rsidP="005F3D80">
            <w:pPr>
              <w:jc w:val="center"/>
              <w:rPr>
                <w:sz w:val="20"/>
                <w:szCs w:val="20"/>
              </w:rPr>
            </w:pPr>
            <w:r>
              <w:rPr>
                <w:sz w:val="20"/>
                <w:szCs w:val="20"/>
              </w:rPr>
              <w:t>27185.4</w:t>
            </w:r>
          </w:p>
        </w:tc>
        <w:tc>
          <w:tcPr>
            <w:tcW w:w="966" w:type="dxa"/>
            <w:tcBorders>
              <w:top w:val="nil"/>
              <w:left w:val="nil"/>
            </w:tcBorders>
            <w:vAlign w:val="center"/>
          </w:tcPr>
          <w:p w:rsidR="005F3D80" w:rsidRDefault="005F3D80" w:rsidP="005F3D80">
            <w:pPr>
              <w:jc w:val="center"/>
              <w:rPr>
                <w:sz w:val="20"/>
                <w:szCs w:val="20"/>
              </w:rPr>
            </w:pPr>
            <w:r>
              <w:rPr>
                <w:sz w:val="20"/>
                <w:szCs w:val="20"/>
              </w:rPr>
              <w:t>29903.9</w:t>
            </w:r>
          </w:p>
        </w:tc>
        <w:tc>
          <w:tcPr>
            <w:tcW w:w="966" w:type="dxa"/>
            <w:tcBorders>
              <w:top w:val="nil"/>
              <w:left w:val="nil"/>
            </w:tcBorders>
            <w:vAlign w:val="center"/>
          </w:tcPr>
          <w:p w:rsidR="005F3D80" w:rsidRDefault="005F3D80" w:rsidP="005F3D80">
            <w:pPr>
              <w:jc w:val="center"/>
              <w:rPr>
                <w:sz w:val="20"/>
                <w:szCs w:val="20"/>
              </w:rPr>
            </w:pPr>
            <w:r>
              <w:rPr>
                <w:sz w:val="20"/>
                <w:szCs w:val="20"/>
              </w:rPr>
              <w:t>32894.3</w:t>
            </w:r>
          </w:p>
        </w:tc>
        <w:tc>
          <w:tcPr>
            <w:tcW w:w="988" w:type="dxa"/>
            <w:tcBorders>
              <w:top w:val="nil"/>
              <w:left w:val="nil"/>
            </w:tcBorders>
            <w:vAlign w:val="center"/>
          </w:tcPr>
          <w:p w:rsidR="005F3D80" w:rsidRDefault="005F3D80" w:rsidP="005F3D80">
            <w:pPr>
              <w:jc w:val="center"/>
              <w:rPr>
                <w:sz w:val="20"/>
                <w:szCs w:val="20"/>
              </w:rPr>
            </w:pPr>
            <w:r>
              <w:rPr>
                <w:sz w:val="20"/>
                <w:szCs w:val="20"/>
              </w:rPr>
              <w:t>36184</w:t>
            </w:r>
          </w:p>
        </w:tc>
        <w:tc>
          <w:tcPr>
            <w:tcW w:w="985" w:type="dxa"/>
            <w:tcBorders>
              <w:top w:val="nil"/>
              <w:left w:val="nil"/>
            </w:tcBorders>
            <w:vAlign w:val="center"/>
          </w:tcPr>
          <w:p w:rsidR="005F3D80" w:rsidRDefault="005F3D80" w:rsidP="005F3D80">
            <w:pPr>
              <w:jc w:val="center"/>
              <w:rPr>
                <w:sz w:val="20"/>
                <w:szCs w:val="20"/>
              </w:rPr>
            </w:pPr>
            <w:r>
              <w:rPr>
                <w:sz w:val="20"/>
                <w:szCs w:val="20"/>
              </w:rPr>
              <w:t>39079</w:t>
            </w:r>
          </w:p>
        </w:tc>
        <w:tc>
          <w:tcPr>
            <w:tcW w:w="984" w:type="dxa"/>
            <w:tcBorders>
              <w:top w:val="nil"/>
              <w:left w:val="nil"/>
            </w:tcBorders>
            <w:vAlign w:val="center"/>
          </w:tcPr>
          <w:p w:rsidR="005F3D80" w:rsidRDefault="005F3D80" w:rsidP="005F3D80">
            <w:pPr>
              <w:jc w:val="center"/>
              <w:rPr>
                <w:sz w:val="20"/>
                <w:szCs w:val="20"/>
              </w:rPr>
            </w:pPr>
            <w:r>
              <w:rPr>
                <w:sz w:val="20"/>
                <w:szCs w:val="20"/>
              </w:rPr>
              <w:t>41814</w:t>
            </w:r>
          </w:p>
        </w:tc>
        <w:tc>
          <w:tcPr>
            <w:tcW w:w="816" w:type="dxa"/>
            <w:tcBorders>
              <w:top w:val="nil"/>
              <w:left w:val="nil"/>
            </w:tcBorders>
            <w:vAlign w:val="center"/>
          </w:tcPr>
          <w:p w:rsidR="005F3D80" w:rsidRDefault="005F3D80" w:rsidP="005F3D80">
            <w:pPr>
              <w:jc w:val="center"/>
              <w:rPr>
                <w:sz w:val="20"/>
                <w:szCs w:val="20"/>
              </w:rPr>
            </w:pPr>
            <w:r>
              <w:rPr>
                <w:sz w:val="20"/>
                <w:szCs w:val="20"/>
              </w:rPr>
              <w:t>44323</w:t>
            </w:r>
          </w:p>
        </w:tc>
      </w:tr>
      <w:tr w:rsidR="005F3D80" w:rsidTr="005F3D80">
        <w:tc>
          <w:tcPr>
            <w:tcW w:w="800" w:type="dxa"/>
            <w:tcBorders>
              <w:top w:val="nil"/>
            </w:tcBorders>
            <w:vAlign w:val="center"/>
          </w:tcPr>
          <w:p w:rsidR="005F3D80" w:rsidRDefault="005F3D80" w:rsidP="005F3D80">
            <w:pPr>
              <w:jc w:val="both"/>
              <w:rPr>
                <w:color w:val="000000"/>
                <w:sz w:val="21"/>
                <w:szCs w:val="21"/>
              </w:rPr>
            </w:pPr>
            <w:r>
              <w:rPr>
                <w:color w:val="000000"/>
                <w:sz w:val="21"/>
                <w:szCs w:val="21"/>
              </w:rPr>
              <w:t xml:space="preserve">10. </w:t>
            </w:r>
          </w:p>
        </w:tc>
        <w:tc>
          <w:tcPr>
            <w:tcW w:w="5437" w:type="dxa"/>
            <w:tcBorders>
              <w:top w:val="nil"/>
              <w:left w:val="nil"/>
            </w:tcBorders>
            <w:vAlign w:val="center"/>
          </w:tcPr>
          <w:p w:rsidR="005F3D80" w:rsidRDefault="005F3D80" w:rsidP="005F3D80">
            <w:pPr>
              <w:jc w:val="both"/>
              <w:rPr>
                <w:color w:val="000000"/>
                <w:sz w:val="21"/>
                <w:szCs w:val="21"/>
              </w:rPr>
            </w:pPr>
            <w:r>
              <w:rPr>
                <w:color w:val="000000"/>
                <w:sz w:val="21"/>
                <w:szCs w:val="21"/>
              </w:rPr>
              <w:t>Темп роста среднемесячной номинальной начисленной заработной платы, % к предыдущему году</w:t>
            </w:r>
          </w:p>
        </w:tc>
        <w:tc>
          <w:tcPr>
            <w:tcW w:w="989" w:type="dxa"/>
            <w:tcBorders>
              <w:top w:val="nil"/>
            </w:tcBorders>
            <w:vAlign w:val="center"/>
          </w:tcPr>
          <w:p w:rsidR="005F3D80" w:rsidRDefault="005F3D80" w:rsidP="005F3D80">
            <w:pPr>
              <w:jc w:val="center"/>
              <w:rPr>
                <w:color w:val="000000"/>
                <w:sz w:val="20"/>
                <w:szCs w:val="20"/>
              </w:rPr>
            </w:pPr>
            <w:r>
              <w:rPr>
                <w:color w:val="000000"/>
                <w:sz w:val="20"/>
                <w:szCs w:val="20"/>
              </w:rPr>
              <w:t>112.2</w:t>
            </w:r>
          </w:p>
        </w:tc>
        <w:tc>
          <w:tcPr>
            <w:tcW w:w="989" w:type="dxa"/>
            <w:tcBorders>
              <w:top w:val="nil"/>
              <w:left w:val="nil"/>
            </w:tcBorders>
            <w:vAlign w:val="center"/>
          </w:tcPr>
          <w:p w:rsidR="005F3D80" w:rsidRDefault="005F3D80" w:rsidP="005F3D80">
            <w:pPr>
              <w:jc w:val="center"/>
              <w:rPr>
                <w:color w:val="000000"/>
                <w:sz w:val="20"/>
                <w:szCs w:val="20"/>
              </w:rPr>
            </w:pPr>
            <w:r>
              <w:rPr>
                <w:color w:val="000000"/>
                <w:sz w:val="20"/>
                <w:szCs w:val="20"/>
              </w:rPr>
              <w:t>112</w:t>
            </w:r>
          </w:p>
        </w:tc>
        <w:tc>
          <w:tcPr>
            <w:tcW w:w="866" w:type="dxa"/>
            <w:tcBorders>
              <w:top w:val="nil"/>
              <w:left w:val="nil"/>
            </w:tcBorders>
            <w:vAlign w:val="center"/>
          </w:tcPr>
          <w:p w:rsidR="005F3D80" w:rsidRDefault="005F3D80" w:rsidP="005F3D80">
            <w:pPr>
              <w:jc w:val="center"/>
              <w:rPr>
                <w:color w:val="000000"/>
                <w:sz w:val="20"/>
                <w:szCs w:val="20"/>
              </w:rPr>
            </w:pPr>
            <w:r>
              <w:rPr>
                <w:color w:val="000000"/>
                <w:sz w:val="20"/>
                <w:szCs w:val="20"/>
              </w:rPr>
              <w:t>110</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110</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110</w:t>
            </w:r>
          </w:p>
        </w:tc>
        <w:tc>
          <w:tcPr>
            <w:tcW w:w="988" w:type="dxa"/>
            <w:tcBorders>
              <w:top w:val="nil"/>
              <w:left w:val="nil"/>
            </w:tcBorders>
            <w:vAlign w:val="center"/>
          </w:tcPr>
          <w:p w:rsidR="005F3D80" w:rsidRDefault="005F3D80" w:rsidP="005F3D80">
            <w:pPr>
              <w:jc w:val="center"/>
              <w:rPr>
                <w:color w:val="000000"/>
                <w:sz w:val="20"/>
                <w:szCs w:val="20"/>
              </w:rPr>
            </w:pPr>
            <w:r>
              <w:rPr>
                <w:color w:val="000000"/>
                <w:sz w:val="20"/>
                <w:szCs w:val="20"/>
              </w:rPr>
              <w:t>110</w:t>
            </w:r>
          </w:p>
        </w:tc>
        <w:tc>
          <w:tcPr>
            <w:tcW w:w="985" w:type="dxa"/>
            <w:tcBorders>
              <w:top w:val="nil"/>
              <w:left w:val="nil"/>
            </w:tcBorders>
            <w:vAlign w:val="center"/>
          </w:tcPr>
          <w:p w:rsidR="005F3D80" w:rsidRDefault="005F3D80" w:rsidP="005F3D80">
            <w:pPr>
              <w:jc w:val="center"/>
              <w:rPr>
                <w:color w:val="000000"/>
                <w:sz w:val="20"/>
                <w:szCs w:val="20"/>
              </w:rPr>
            </w:pPr>
            <w:r>
              <w:rPr>
                <w:color w:val="000000"/>
                <w:sz w:val="20"/>
                <w:szCs w:val="20"/>
              </w:rPr>
              <w:t>108</w:t>
            </w:r>
          </w:p>
        </w:tc>
        <w:tc>
          <w:tcPr>
            <w:tcW w:w="984" w:type="dxa"/>
            <w:tcBorders>
              <w:top w:val="nil"/>
              <w:left w:val="nil"/>
            </w:tcBorders>
            <w:vAlign w:val="center"/>
          </w:tcPr>
          <w:p w:rsidR="005F3D80" w:rsidRDefault="005F3D80" w:rsidP="005F3D80">
            <w:pPr>
              <w:jc w:val="center"/>
              <w:rPr>
                <w:color w:val="000000"/>
                <w:sz w:val="20"/>
                <w:szCs w:val="20"/>
              </w:rPr>
            </w:pPr>
            <w:r>
              <w:rPr>
                <w:color w:val="000000"/>
                <w:sz w:val="20"/>
                <w:szCs w:val="20"/>
              </w:rPr>
              <w:t>107</w:t>
            </w:r>
          </w:p>
        </w:tc>
        <w:tc>
          <w:tcPr>
            <w:tcW w:w="816" w:type="dxa"/>
            <w:tcBorders>
              <w:top w:val="nil"/>
              <w:left w:val="nil"/>
            </w:tcBorders>
            <w:vAlign w:val="center"/>
          </w:tcPr>
          <w:p w:rsidR="005F3D80" w:rsidRDefault="005F3D80" w:rsidP="005F3D80">
            <w:pPr>
              <w:jc w:val="center"/>
              <w:rPr>
                <w:color w:val="000000"/>
                <w:sz w:val="20"/>
                <w:szCs w:val="20"/>
              </w:rPr>
            </w:pPr>
            <w:r>
              <w:rPr>
                <w:color w:val="000000"/>
                <w:sz w:val="20"/>
                <w:szCs w:val="20"/>
              </w:rPr>
              <w:t>106</w:t>
            </w:r>
          </w:p>
        </w:tc>
      </w:tr>
      <w:tr w:rsidR="005F3D80" w:rsidTr="005F3D80">
        <w:tc>
          <w:tcPr>
            <w:tcW w:w="800" w:type="dxa"/>
            <w:tcBorders>
              <w:top w:val="nil"/>
            </w:tcBorders>
            <w:vAlign w:val="center"/>
          </w:tcPr>
          <w:p w:rsidR="005F3D80" w:rsidRDefault="005F3D80" w:rsidP="005F3D80">
            <w:pPr>
              <w:jc w:val="both"/>
              <w:rPr>
                <w:color w:val="000000"/>
                <w:sz w:val="21"/>
                <w:szCs w:val="21"/>
              </w:rPr>
            </w:pPr>
            <w:r>
              <w:rPr>
                <w:color w:val="000000"/>
                <w:sz w:val="21"/>
                <w:szCs w:val="21"/>
              </w:rPr>
              <w:t>11.</w:t>
            </w:r>
          </w:p>
        </w:tc>
        <w:tc>
          <w:tcPr>
            <w:tcW w:w="5437" w:type="dxa"/>
            <w:tcBorders>
              <w:top w:val="nil"/>
              <w:left w:val="nil"/>
            </w:tcBorders>
            <w:vAlign w:val="center"/>
          </w:tcPr>
          <w:p w:rsidR="005F3D80" w:rsidRDefault="005F3D80" w:rsidP="005F3D80">
            <w:pPr>
              <w:jc w:val="both"/>
              <w:rPr>
                <w:color w:val="000000"/>
                <w:sz w:val="21"/>
                <w:szCs w:val="21"/>
              </w:rPr>
            </w:pPr>
            <w:r>
              <w:rPr>
                <w:color w:val="000000"/>
                <w:sz w:val="21"/>
                <w:szCs w:val="21"/>
              </w:rPr>
              <w:t>Общая площадь введенного в эксплуатацию жилья с учетом индивидуального жилищного строительства, кв. м</w:t>
            </w:r>
          </w:p>
        </w:tc>
        <w:tc>
          <w:tcPr>
            <w:tcW w:w="989" w:type="dxa"/>
            <w:tcBorders>
              <w:top w:val="nil"/>
            </w:tcBorders>
            <w:shd w:val="clear" w:color="000000" w:fill="FFFFFF"/>
            <w:vAlign w:val="center"/>
          </w:tcPr>
          <w:p w:rsidR="005F3D80" w:rsidRDefault="005F3D80" w:rsidP="005F3D80">
            <w:pPr>
              <w:jc w:val="center"/>
              <w:rPr>
                <w:color w:val="000000"/>
                <w:sz w:val="20"/>
                <w:szCs w:val="20"/>
              </w:rPr>
            </w:pPr>
            <w:r>
              <w:rPr>
                <w:color w:val="000000"/>
                <w:sz w:val="20"/>
                <w:szCs w:val="20"/>
              </w:rPr>
              <w:t>6980</w:t>
            </w:r>
          </w:p>
        </w:tc>
        <w:tc>
          <w:tcPr>
            <w:tcW w:w="989"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8500</w:t>
            </w:r>
          </w:p>
        </w:tc>
        <w:tc>
          <w:tcPr>
            <w:tcW w:w="866"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9000</w:t>
            </w:r>
          </w:p>
        </w:tc>
        <w:tc>
          <w:tcPr>
            <w:tcW w:w="966"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9500</w:t>
            </w:r>
          </w:p>
        </w:tc>
        <w:tc>
          <w:tcPr>
            <w:tcW w:w="966"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9600</w:t>
            </w:r>
          </w:p>
        </w:tc>
        <w:tc>
          <w:tcPr>
            <w:tcW w:w="988"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9700</w:t>
            </w:r>
          </w:p>
        </w:tc>
        <w:tc>
          <w:tcPr>
            <w:tcW w:w="985"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9750</w:t>
            </w:r>
          </w:p>
        </w:tc>
        <w:tc>
          <w:tcPr>
            <w:tcW w:w="984"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9800</w:t>
            </w:r>
          </w:p>
        </w:tc>
        <w:tc>
          <w:tcPr>
            <w:tcW w:w="816"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10000</w:t>
            </w:r>
          </w:p>
        </w:tc>
      </w:tr>
      <w:tr w:rsidR="005F3D80" w:rsidTr="005F3D80">
        <w:tc>
          <w:tcPr>
            <w:tcW w:w="800" w:type="dxa"/>
            <w:tcBorders>
              <w:top w:val="nil"/>
            </w:tcBorders>
            <w:vAlign w:val="center"/>
          </w:tcPr>
          <w:p w:rsidR="005F3D80" w:rsidRDefault="005F3D80" w:rsidP="005F3D80">
            <w:pPr>
              <w:jc w:val="both"/>
              <w:rPr>
                <w:color w:val="000000"/>
                <w:sz w:val="21"/>
                <w:szCs w:val="21"/>
              </w:rPr>
            </w:pPr>
            <w:r>
              <w:rPr>
                <w:color w:val="000000"/>
                <w:sz w:val="21"/>
                <w:szCs w:val="21"/>
              </w:rPr>
              <w:t>12.</w:t>
            </w:r>
          </w:p>
        </w:tc>
        <w:tc>
          <w:tcPr>
            <w:tcW w:w="5437" w:type="dxa"/>
            <w:tcBorders>
              <w:top w:val="nil"/>
              <w:left w:val="nil"/>
            </w:tcBorders>
            <w:vAlign w:val="center"/>
          </w:tcPr>
          <w:p w:rsidR="005F3D80" w:rsidRDefault="005F3D80" w:rsidP="005F3D80">
            <w:pPr>
              <w:jc w:val="both"/>
              <w:rPr>
                <w:color w:val="000000"/>
                <w:sz w:val="21"/>
                <w:szCs w:val="21"/>
              </w:rPr>
            </w:pPr>
            <w:r>
              <w:rPr>
                <w:color w:val="000000"/>
                <w:sz w:val="21"/>
                <w:szCs w:val="21"/>
              </w:rPr>
              <w:t>Общая площадь жилых помещений, приходящаяся в среднем на 1 жителя, кв. м.</w:t>
            </w:r>
          </w:p>
        </w:tc>
        <w:tc>
          <w:tcPr>
            <w:tcW w:w="989" w:type="dxa"/>
            <w:tcBorders>
              <w:top w:val="nil"/>
            </w:tcBorders>
            <w:shd w:val="clear" w:color="000000" w:fill="FFFFFF"/>
            <w:vAlign w:val="center"/>
          </w:tcPr>
          <w:p w:rsidR="005F3D80" w:rsidRDefault="005F3D80" w:rsidP="005F3D80">
            <w:pPr>
              <w:jc w:val="center"/>
              <w:rPr>
                <w:color w:val="000000"/>
                <w:sz w:val="20"/>
                <w:szCs w:val="20"/>
              </w:rPr>
            </w:pPr>
            <w:r>
              <w:rPr>
                <w:color w:val="000000"/>
                <w:sz w:val="20"/>
                <w:szCs w:val="20"/>
              </w:rPr>
              <w:t>0.3</w:t>
            </w:r>
          </w:p>
        </w:tc>
        <w:tc>
          <w:tcPr>
            <w:tcW w:w="989"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0.37</w:t>
            </w:r>
          </w:p>
        </w:tc>
        <w:tc>
          <w:tcPr>
            <w:tcW w:w="866"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0.4</w:t>
            </w:r>
          </w:p>
        </w:tc>
        <w:tc>
          <w:tcPr>
            <w:tcW w:w="966"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0.42</w:t>
            </w:r>
          </w:p>
        </w:tc>
        <w:tc>
          <w:tcPr>
            <w:tcW w:w="966"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0.43</w:t>
            </w:r>
          </w:p>
        </w:tc>
        <w:tc>
          <w:tcPr>
            <w:tcW w:w="988"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0.44</w:t>
            </w:r>
          </w:p>
        </w:tc>
        <w:tc>
          <w:tcPr>
            <w:tcW w:w="985"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0.44</w:t>
            </w:r>
          </w:p>
        </w:tc>
        <w:tc>
          <w:tcPr>
            <w:tcW w:w="984"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0.45</w:t>
            </w:r>
          </w:p>
        </w:tc>
        <w:tc>
          <w:tcPr>
            <w:tcW w:w="816" w:type="dxa"/>
            <w:tcBorders>
              <w:top w:val="nil"/>
              <w:left w:val="nil"/>
            </w:tcBorders>
            <w:shd w:val="clear" w:color="000000" w:fill="FFFFFF"/>
            <w:vAlign w:val="center"/>
          </w:tcPr>
          <w:p w:rsidR="005F3D80" w:rsidRDefault="005F3D80" w:rsidP="005F3D80">
            <w:pPr>
              <w:jc w:val="center"/>
              <w:rPr>
                <w:color w:val="000000"/>
                <w:sz w:val="20"/>
                <w:szCs w:val="20"/>
              </w:rPr>
            </w:pPr>
            <w:r>
              <w:rPr>
                <w:color w:val="000000"/>
                <w:sz w:val="20"/>
                <w:szCs w:val="20"/>
              </w:rPr>
              <w:t>0.46</w:t>
            </w:r>
          </w:p>
        </w:tc>
      </w:tr>
      <w:tr w:rsidR="005F3D80" w:rsidTr="005F3D80">
        <w:tc>
          <w:tcPr>
            <w:tcW w:w="800" w:type="dxa"/>
            <w:vAlign w:val="center"/>
          </w:tcPr>
          <w:p w:rsidR="005F3D80" w:rsidRDefault="005F3D80" w:rsidP="005F3D80">
            <w:pPr>
              <w:jc w:val="both"/>
              <w:rPr>
                <w:color w:val="000000"/>
                <w:sz w:val="21"/>
                <w:szCs w:val="21"/>
              </w:rPr>
            </w:pPr>
            <w:r>
              <w:rPr>
                <w:color w:val="000000"/>
                <w:sz w:val="21"/>
                <w:szCs w:val="21"/>
              </w:rPr>
              <w:t xml:space="preserve">13. </w:t>
            </w:r>
          </w:p>
        </w:tc>
        <w:tc>
          <w:tcPr>
            <w:tcW w:w="5437" w:type="dxa"/>
            <w:tcBorders>
              <w:left w:val="nil"/>
            </w:tcBorders>
            <w:vAlign w:val="center"/>
          </w:tcPr>
          <w:p w:rsidR="005F3D80" w:rsidRDefault="005F3D80" w:rsidP="005F3D80">
            <w:pPr>
              <w:jc w:val="both"/>
              <w:rPr>
                <w:color w:val="000000"/>
                <w:sz w:val="21"/>
                <w:szCs w:val="21"/>
              </w:rPr>
            </w:pPr>
            <w:r>
              <w:rPr>
                <w:color w:val="000000"/>
                <w:sz w:val="21"/>
                <w:szCs w:val="21"/>
              </w:rPr>
              <w:t>Объем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 тыс. руб.</w:t>
            </w:r>
          </w:p>
        </w:tc>
        <w:tc>
          <w:tcPr>
            <w:tcW w:w="989" w:type="dxa"/>
            <w:tcBorders>
              <w:top w:val="nil"/>
            </w:tcBorders>
            <w:vAlign w:val="center"/>
          </w:tcPr>
          <w:p w:rsidR="005F3D80" w:rsidRDefault="005F3D80" w:rsidP="005F3D80">
            <w:pPr>
              <w:jc w:val="center"/>
              <w:rPr>
                <w:color w:val="000000"/>
                <w:sz w:val="20"/>
                <w:szCs w:val="20"/>
              </w:rPr>
            </w:pPr>
            <w:r>
              <w:rPr>
                <w:color w:val="000000"/>
                <w:sz w:val="20"/>
                <w:szCs w:val="20"/>
              </w:rPr>
              <w:t>106243.2</w:t>
            </w:r>
          </w:p>
        </w:tc>
        <w:tc>
          <w:tcPr>
            <w:tcW w:w="989" w:type="dxa"/>
            <w:tcBorders>
              <w:top w:val="nil"/>
              <w:left w:val="nil"/>
            </w:tcBorders>
            <w:vAlign w:val="center"/>
          </w:tcPr>
          <w:p w:rsidR="005F3D80" w:rsidRDefault="005F3D80" w:rsidP="005F3D80">
            <w:pPr>
              <w:jc w:val="center"/>
              <w:rPr>
                <w:color w:val="000000"/>
                <w:sz w:val="20"/>
                <w:szCs w:val="20"/>
              </w:rPr>
            </w:pPr>
            <w:r>
              <w:rPr>
                <w:color w:val="000000"/>
                <w:sz w:val="20"/>
                <w:szCs w:val="20"/>
              </w:rPr>
              <w:t>105774.9</w:t>
            </w:r>
          </w:p>
        </w:tc>
        <w:tc>
          <w:tcPr>
            <w:tcW w:w="866" w:type="dxa"/>
            <w:tcBorders>
              <w:top w:val="nil"/>
              <w:left w:val="nil"/>
            </w:tcBorders>
            <w:vAlign w:val="center"/>
          </w:tcPr>
          <w:p w:rsidR="005F3D80" w:rsidRDefault="005F3D80" w:rsidP="005F3D80">
            <w:pPr>
              <w:jc w:val="center"/>
              <w:rPr>
                <w:color w:val="000000"/>
                <w:sz w:val="20"/>
                <w:szCs w:val="20"/>
              </w:rPr>
            </w:pPr>
            <w:r>
              <w:rPr>
                <w:color w:val="000000"/>
                <w:sz w:val="20"/>
                <w:szCs w:val="20"/>
              </w:rPr>
              <w:t>106281</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109627.4</w:t>
            </w:r>
          </w:p>
        </w:tc>
        <w:tc>
          <w:tcPr>
            <w:tcW w:w="966" w:type="dxa"/>
            <w:tcBorders>
              <w:top w:val="nil"/>
              <w:left w:val="nil"/>
            </w:tcBorders>
            <w:vAlign w:val="center"/>
          </w:tcPr>
          <w:p w:rsidR="005F3D80" w:rsidRDefault="005F3D80" w:rsidP="005F3D80">
            <w:pPr>
              <w:jc w:val="center"/>
              <w:rPr>
                <w:color w:val="000000"/>
                <w:sz w:val="20"/>
                <w:szCs w:val="20"/>
              </w:rPr>
            </w:pPr>
            <w:r>
              <w:rPr>
                <w:color w:val="000000"/>
                <w:sz w:val="20"/>
                <w:szCs w:val="20"/>
              </w:rPr>
              <w:t>113135.5</w:t>
            </w:r>
          </w:p>
        </w:tc>
        <w:tc>
          <w:tcPr>
            <w:tcW w:w="988" w:type="dxa"/>
            <w:tcBorders>
              <w:top w:val="nil"/>
              <w:left w:val="nil"/>
            </w:tcBorders>
            <w:vAlign w:val="center"/>
          </w:tcPr>
          <w:p w:rsidR="005F3D80" w:rsidRDefault="005F3D80" w:rsidP="005F3D80">
            <w:pPr>
              <w:jc w:val="center"/>
              <w:rPr>
                <w:color w:val="000000"/>
                <w:sz w:val="20"/>
                <w:szCs w:val="20"/>
              </w:rPr>
            </w:pPr>
            <w:r>
              <w:rPr>
                <w:color w:val="000000"/>
                <w:sz w:val="20"/>
                <w:szCs w:val="20"/>
              </w:rPr>
              <w:t>116982.1</w:t>
            </w:r>
          </w:p>
        </w:tc>
        <w:tc>
          <w:tcPr>
            <w:tcW w:w="985" w:type="dxa"/>
            <w:tcBorders>
              <w:top w:val="nil"/>
              <w:left w:val="nil"/>
            </w:tcBorders>
            <w:vAlign w:val="center"/>
          </w:tcPr>
          <w:p w:rsidR="005F3D80" w:rsidRDefault="005F3D80" w:rsidP="005F3D80">
            <w:pPr>
              <w:jc w:val="center"/>
              <w:rPr>
                <w:color w:val="000000"/>
                <w:sz w:val="20"/>
                <w:szCs w:val="20"/>
              </w:rPr>
            </w:pPr>
            <w:r>
              <w:rPr>
                <w:color w:val="000000"/>
                <w:sz w:val="20"/>
                <w:szCs w:val="20"/>
              </w:rPr>
              <w:t>120725.5</w:t>
            </w:r>
          </w:p>
        </w:tc>
        <w:tc>
          <w:tcPr>
            <w:tcW w:w="984" w:type="dxa"/>
            <w:tcBorders>
              <w:top w:val="nil"/>
              <w:left w:val="nil"/>
            </w:tcBorders>
            <w:vAlign w:val="center"/>
          </w:tcPr>
          <w:p w:rsidR="005F3D80" w:rsidRDefault="005F3D80" w:rsidP="005F3D80">
            <w:pPr>
              <w:jc w:val="center"/>
              <w:rPr>
                <w:color w:val="000000"/>
                <w:sz w:val="20"/>
                <w:szCs w:val="20"/>
              </w:rPr>
            </w:pPr>
            <w:r>
              <w:rPr>
                <w:color w:val="000000"/>
                <w:sz w:val="20"/>
                <w:szCs w:val="20"/>
              </w:rPr>
              <w:t>124468</w:t>
            </w:r>
          </w:p>
        </w:tc>
        <w:tc>
          <w:tcPr>
            <w:tcW w:w="816" w:type="dxa"/>
            <w:tcBorders>
              <w:top w:val="nil"/>
              <w:left w:val="nil"/>
            </w:tcBorders>
            <w:vAlign w:val="center"/>
          </w:tcPr>
          <w:p w:rsidR="005F3D80" w:rsidRDefault="005F3D80" w:rsidP="005F3D80">
            <w:pPr>
              <w:jc w:val="center"/>
              <w:rPr>
                <w:color w:val="000000"/>
                <w:sz w:val="20"/>
                <w:szCs w:val="20"/>
              </w:rPr>
            </w:pPr>
            <w:r>
              <w:rPr>
                <w:color w:val="000000"/>
                <w:sz w:val="20"/>
                <w:szCs w:val="20"/>
              </w:rPr>
              <w:t>128451</w:t>
            </w:r>
          </w:p>
        </w:tc>
      </w:tr>
    </w:tbl>
    <w:p w:rsidR="005F3D80" w:rsidRDefault="005F3D80" w:rsidP="00A14F30">
      <w:pPr>
        <w:jc w:val="center"/>
        <w:rPr>
          <w:bCs/>
          <w:iCs/>
        </w:rPr>
      </w:pPr>
    </w:p>
    <w:p w:rsidR="005F3D80" w:rsidRPr="00FA39BA" w:rsidRDefault="005F3D80" w:rsidP="005F3D80">
      <w:pPr>
        <w:ind w:left="9204" w:firstLine="708"/>
        <w:rPr>
          <w:bCs/>
          <w:iCs/>
          <w:sz w:val="20"/>
          <w:szCs w:val="20"/>
        </w:rPr>
      </w:pPr>
      <w:r>
        <w:rPr>
          <w:bCs/>
          <w:iCs/>
          <w:sz w:val="20"/>
          <w:szCs w:val="20"/>
        </w:rPr>
        <w:t>Приложение №</w:t>
      </w:r>
      <w:r w:rsidR="000C0AFA">
        <w:rPr>
          <w:bCs/>
          <w:iCs/>
          <w:sz w:val="20"/>
          <w:szCs w:val="20"/>
        </w:rPr>
        <w:t xml:space="preserve"> </w:t>
      </w:r>
      <w:r>
        <w:rPr>
          <w:bCs/>
          <w:iCs/>
          <w:sz w:val="20"/>
          <w:szCs w:val="20"/>
        </w:rPr>
        <w:t>3.2</w:t>
      </w:r>
    </w:p>
    <w:p w:rsidR="005F3D80" w:rsidRPr="00FA39BA" w:rsidRDefault="005F3D80" w:rsidP="005F3D80">
      <w:pPr>
        <w:ind w:left="8496" w:firstLine="708"/>
        <w:rPr>
          <w:bCs/>
          <w:iCs/>
          <w:sz w:val="20"/>
          <w:szCs w:val="20"/>
        </w:rPr>
      </w:pPr>
      <w:r w:rsidRPr="00FA39BA">
        <w:rPr>
          <w:bCs/>
          <w:iCs/>
          <w:sz w:val="20"/>
          <w:szCs w:val="20"/>
        </w:rPr>
        <w:t>к стратегии социально-экономического</w:t>
      </w:r>
    </w:p>
    <w:p w:rsidR="005F3D80" w:rsidRPr="00FA39BA" w:rsidRDefault="005F3D80" w:rsidP="005F3D80">
      <w:pPr>
        <w:ind w:left="8496" w:firstLine="708"/>
        <w:rPr>
          <w:bCs/>
          <w:iCs/>
          <w:sz w:val="20"/>
          <w:szCs w:val="20"/>
        </w:rPr>
      </w:pPr>
      <w:r w:rsidRPr="00FA39BA">
        <w:rPr>
          <w:bCs/>
          <w:iCs/>
          <w:sz w:val="20"/>
          <w:szCs w:val="20"/>
        </w:rPr>
        <w:lastRenderedPageBreak/>
        <w:t>развития Краснослободского муниципального</w:t>
      </w:r>
    </w:p>
    <w:p w:rsidR="005F3D80" w:rsidRPr="000C0AFA" w:rsidRDefault="005F3D80" w:rsidP="000C0AFA">
      <w:pPr>
        <w:rPr>
          <w:bCs/>
          <w:iCs/>
          <w:sz w:val="20"/>
          <w:szCs w:val="20"/>
        </w:rPr>
      </w:pPr>
      <w:r w:rsidRPr="00FA39BA">
        <w:rPr>
          <w:bCs/>
          <w:iCs/>
          <w:sz w:val="20"/>
          <w:szCs w:val="20"/>
        </w:rPr>
        <w:t xml:space="preserve"> </w:t>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t xml:space="preserve">           </w:t>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r>
      <w:r w:rsidRPr="00FA39BA">
        <w:rPr>
          <w:bCs/>
          <w:iCs/>
          <w:sz w:val="20"/>
          <w:szCs w:val="20"/>
        </w:rPr>
        <w:tab/>
        <w:t xml:space="preserve">района </w:t>
      </w:r>
      <w:r w:rsidR="000C0AFA">
        <w:rPr>
          <w:bCs/>
          <w:iCs/>
          <w:sz w:val="20"/>
          <w:szCs w:val="20"/>
        </w:rPr>
        <w:t>Республики Мордовия до 2025 год</w:t>
      </w:r>
    </w:p>
    <w:p w:rsidR="005F3D80" w:rsidRDefault="005F3D80" w:rsidP="005F3D80">
      <w:pPr>
        <w:jc w:val="center"/>
        <w:rPr>
          <w:b/>
          <w:bCs/>
          <w:iCs/>
        </w:rPr>
      </w:pPr>
    </w:p>
    <w:p w:rsidR="005F3D80" w:rsidRDefault="005F3D80" w:rsidP="005F3D80">
      <w:pPr>
        <w:jc w:val="center"/>
        <w:rPr>
          <w:b/>
          <w:bCs/>
          <w:iCs/>
        </w:rPr>
      </w:pPr>
    </w:p>
    <w:p w:rsidR="005F3D80" w:rsidRDefault="005F3D80" w:rsidP="005F3D80">
      <w:pPr>
        <w:jc w:val="center"/>
        <w:rPr>
          <w:b/>
          <w:bCs/>
          <w:iCs/>
        </w:rPr>
      </w:pPr>
    </w:p>
    <w:p w:rsidR="005F3D80" w:rsidRDefault="005F3D80" w:rsidP="005F3D80">
      <w:pPr>
        <w:jc w:val="center"/>
        <w:rPr>
          <w:b/>
          <w:bCs/>
          <w:iCs/>
        </w:rPr>
      </w:pPr>
    </w:p>
    <w:p w:rsidR="005F3D80" w:rsidRPr="00A14F30" w:rsidRDefault="005F3D80" w:rsidP="005F3D80">
      <w:pPr>
        <w:jc w:val="center"/>
        <w:rPr>
          <w:b/>
          <w:bCs/>
          <w:iCs/>
        </w:rPr>
      </w:pPr>
      <w:r w:rsidRPr="00A14F30">
        <w:rPr>
          <w:b/>
          <w:bCs/>
          <w:iCs/>
        </w:rPr>
        <w:t>Прогноз основных показателей</w:t>
      </w:r>
    </w:p>
    <w:p w:rsidR="005F3D80" w:rsidRPr="00A14F30" w:rsidRDefault="005F3D80" w:rsidP="005F3D80">
      <w:pPr>
        <w:jc w:val="center"/>
        <w:rPr>
          <w:b/>
          <w:bCs/>
          <w:iCs/>
        </w:rPr>
      </w:pPr>
      <w:r w:rsidRPr="00A14F30">
        <w:rPr>
          <w:b/>
          <w:bCs/>
          <w:iCs/>
        </w:rPr>
        <w:t>социально-экономического развития Краснослободского муниципального района</w:t>
      </w:r>
    </w:p>
    <w:p w:rsidR="005F3D80" w:rsidRDefault="005F3D80" w:rsidP="005F3D80">
      <w:pPr>
        <w:jc w:val="center"/>
        <w:rPr>
          <w:b/>
          <w:bCs/>
          <w:iCs/>
        </w:rPr>
      </w:pPr>
      <w:r w:rsidRPr="00A14F30">
        <w:rPr>
          <w:b/>
          <w:bCs/>
          <w:iCs/>
        </w:rPr>
        <w:t xml:space="preserve">Республики Мордовия на 2019 - 2025 гг. (Вариант 3 - </w:t>
      </w:r>
      <w:r>
        <w:rPr>
          <w:b/>
          <w:bCs/>
          <w:iCs/>
        </w:rPr>
        <w:t>Консервативный</w:t>
      </w:r>
      <w:r w:rsidRPr="00A14F30">
        <w:rPr>
          <w:b/>
          <w:bCs/>
          <w:iCs/>
        </w:rPr>
        <w:t xml:space="preserve"> сценарий развития)</w:t>
      </w:r>
    </w:p>
    <w:p w:rsidR="005F3D80" w:rsidRDefault="005F3D80" w:rsidP="005F3D80">
      <w:pPr>
        <w:jc w:val="center"/>
        <w:rPr>
          <w:b/>
          <w:bCs/>
          <w:iCs/>
        </w:rPr>
      </w:pPr>
    </w:p>
    <w:tbl>
      <w:tblPr>
        <w:tblStyle w:val="af2"/>
        <w:tblW w:w="0" w:type="auto"/>
        <w:tblInd w:w="0" w:type="dxa"/>
        <w:tblLook w:val="00A0" w:firstRow="1" w:lastRow="0" w:firstColumn="1" w:lastColumn="0" w:noHBand="0" w:noVBand="0"/>
      </w:tblPr>
      <w:tblGrid>
        <w:gridCol w:w="789"/>
        <w:gridCol w:w="5247"/>
        <w:gridCol w:w="988"/>
        <w:gridCol w:w="988"/>
        <w:gridCol w:w="864"/>
        <w:gridCol w:w="960"/>
        <w:gridCol w:w="966"/>
        <w:gridCol w:w="987"/>
        <w:gridCol w:w="978"/>
        <w:gridCol w:w="977"/>
        <w:gridCol w:w="816"/>
      </w:tblGrid>
      <w:tr w:rsidR="005F3D80" w:rsidTr="000C0AFA">
        <w:tc>
          <w:tcPr>
            <w:tcW w:w="800" w:type="dxa"/>
            <w:vMerge w:val="restart"/>
          </w:tcPr>
          <w:p w:rsidR="005F3D80" w:rsidRDefault="005F3D80" w:rsidP="00CE60D5">
            <w:pPr>
              <w:jc w:val="center"/>
              <w:rPr>
                <w:bCs/>
                <w:iCs/>
              </w:rPr>
            </w:pPr>
            <w:r>
              <w:rPr>
                <w:bCs/>
                <w:iCs/>
              </w:rPr>
              <w:t>№ п/п</w:t>
            </w:r>
          </w:p>
        </w:tc>
        <w:tc>
          <w:tcPr>
            <w:tcW w:w="5437" w:type="dxa"/>
            <w:vMerge w:val="restart"/>
          </w:tcPr>
          <w:p w:rsidR="005F3D80" w:rsidRDefault="005F3D80" w:rsidP="00CE60D5">
            <w:pPr>
              <w:jc w:val="center"/>
              <w:rPr>
                <w:bCs/>
                <w:iCs/>
              </w:rPr>
            </w:pPr>
            <w:r>
              <w:rPr>
                <w:bCs/>
                <w:iCs/>
              </w:rPr>
              <w:t>П о к а з а т е л и</w:t>
            </w:r>
          </w:p>
        </w:tc>
        <w:tc>
          <w:tcPr>
            <w:tcW w:w="989" w:type="dxa"/>
          </w:tcPr>
          <w:p w:rsidR="005F3D80" w:rsidRPr="00A14F30" w:rsidRDefault="005F3D80" w:rsidP="00CE60D5">
            <w:pPr>
              <w:jc w:val="center"/>
              <w:rPr>
                <w:bCs/>
                <w:iCs/>
                <w:sz w:val="18"/>
                <w:szCs w:val="18"/>
              </w:rPr>
            </w:pPr>
            <w:r>
              <w:rPr>
                <w:bCs/>
                <w:iCs/>
                <w:sz w:val="18"/>
                <w:szCs w:val="18"/>
              </w:rPr>
              <w:t>Факт.</w:t>
            </w:r>
          </w:p>
        </w:tc>
        <w:tc>
          <w:tcPr>
            <w:tcW w:w="989" w:type="dxa"/>
          </w:tcPr>
          <w:p w:rsidR="005F3D80" w:rsidRPr="00A14F30" w:rsidRDefault="005F3D80" w:rsidP="00CE60D5">
            <w:pPr>
              <w:jc w:val="center"/>
              <w:rPr>
                <w:bCs/>
                <w:iCs/>
                <w:sz w:val="18"/>
                <w:szCs w:val="18"/>
              </w:rPr>
            </w:pPr>
            <w:r>
              <w:rPr>
                <w:bCs/>
                <w:iCs/>
                <w:sz w:val="18"/>
                <w:szCs w:val="18"/>
              </w:rPr>
              <w:t>Оценка</w:t>
            </w:r>
          </w:p>
        </w:tc>
        <w:tc>
          <w:tcPr>
            <w:tcW w:w="6571" w:type="dxa"/>
            <w:gridSpan w:val="7"/>
          </w:tcPr>
          <w:p w:rsidR="005F3D80" w:rsidRPr="00A14F30" w:rsidRDefault="005F3D80" w:rsidP="00CE60D5">
            <w:pPr>
              <w:jc w:val="center"/>
              <w:rPr>
                <w:bCs/>
                <w:iCs/>
                <w:sz w:val="20"/>
                <w:szCs w:val="20"/>
              </w:rPr>
            </w:pPr>
            <w:r>
              <w:rPr>
                <w:bCs/>
                <w:iCs/>
                <w:sz w:val="20"/>
                <w:szCs w:val="20"/>
              </w:rPr>
              <w:t>П р о г н о з</w:t>
            </w:r>
          </w:p>
        </w:tc>
      </w:tr>
      <w:tr w:rsidR="005F3D80" w:rsidTr="000C0AFA">
        <w:tc>
          <w:tcPr>
            <w:tcW w:w="800" w:type="dxa"/>
            <w:vMerge/>
          </w:tcPr>
          <w:p w:rsidR="005F3D80" w:rsidRDefault="005F3D80" w:rsidP="00CE60D5">
            <w:pPr>
              <w:jc w:val="center"/>
              <w:rPr>
                <w:bCs/>
                <w:iCs/>
              </w:rPr>
            </w:pPr>
          </w:p>
        </w:tc>
        <w:tc>
          <w:tcPr>
            <w:tcW w:w="5437" w:type="dxa"/>
            <w:vMerge/>
          </w:tcPr>
          <w:p w:rsidR="005F3D80" w:rsidRDefault="005F3D80" w:rsidP="00CE60D5">
            <w:pPr>
              <w:jc w:val="center"/>
              <w:rPr>
                <w:bCs/>
                <w:iCs/>
              </w:rPr>
            </w:pPr>
          </w:p>
        </w:tc>
        <w:tc>
          <w:tcPr>
            <w:tcW w:w="989" w:type="dxa"/>
          </w:tcPr>
          <w:p w:rsidR="005F3D80" w:rsidRPr="00A14F30" w:rsidRDefault="005F3D80" w:rsidP="00CE60D5">
            <w:pPr>
              <w:jc w:val="center"/>
              <w:rPr>
                <w:bCs/>
                <w:iCs/>
                <w:sz w:val="20"/>
                <w:szCs w:val="20"/>
              </w:rPr>
            </w:pPr>
            <w:smartTag w:uri="urn:schemas-microsoft-com:office:smarttags" w:element="metricconverter">
              <w:smartTagPr>
                <w:attr w:name="ProductID" w:val="2017 г"/>
              </w:smartTagPr>
              <w:r>
                <w:rPr>
                  <w:bCs/>
                  <w:iCs/>
                  <w:sz w:val="20"/>
                  <w:szCs w:val="20"/>
                </w:rPr>
                <w:t>2017 г</w:t>
              </w:r>
            </w:smartTag>
          </w:p>
        </w:tc>
        <w:tc>
          <w:tcPr>
            <w:tcW w:w="989" w:type="dxa"/>
          </w:tcPr>
          <w:p w:rsidR="005F3D80" w:rsidRPr="00A14F30" w:rsidRDefault="005F3D80" w:rsidP="00CE60D5">
            <w:pPr>
              <w:jc w:val="center"/>
              <w:rPr>
                <w:bCs/>
                <w:iCs/>
                <w:sz w:val="20"/>
                <w:szCs w:val="20"/>
              </w:rPr>
            </w:pPr>
            <w:smartTag w:uri="urn:schemas-microsoft-com:office:smarttags" w:element="metricconverter">
              <w:smartTagPr>
                <w:attr w:name="ProductID" w:val="2018 г"/>
              </w:smartTagPr>
              <w:r w:rsidRPr="00A14F30">
                <w:rPr>
                  <w:bCs/>
                  <w:iCs/>
                  <w:sz w:val="20"/>
                  <w:szCs w:val="20"/>
                </w:rPr>
                <w:t>2018 г</w:t>
              </w:r>
            </w:smartTag>
          </w:p>
        </w:tc>
        <w:tc>
          <w:tcPr>
            <w:tcW w:w="866" w:type="dxa"/>
          </w:tcPr>
          <w:p w:rsidR="005F3D80" w:rsidRPr="00A14F30" w:rsidRDefault="005F3D80" w:rsidP="00CE60D5">
            <w:pPr>
              <w:jc w:val="center"/>
              <w:rPr>
                <w:bCs/>
                <w:iCs/>
                <w:sz w:val="20"/>
                <w:szCs w:val="20"/>
              </w:rPr>
            </w:pPr>
            <w:smartTag w:uri="urn:schemas-microsoft-com:office:smarttags" w:element="metricconverter">
              <w:smartTagPr>
                <w:attr w:name="ProductID" w:val="2019 г"/>
              </w:smartTagPr>
              <w:r>
                <w:rPr>
                  <w:bCs/>
                  <w:iCs/>
                  <w:sz w:val="20"/>
                  <w:szCs w:val="20"/>
                </w:rPr>
                <w:t>2019 г</w:t>
              </w:r>
            </w:smartTag>
          </w:p>
        </w:tc>
        <w:tc>
          <w:tcPr>
            <w:tcW w:w="966" w:type="dxa"/>
          </w:tcPr>
          <w:p w:rsidR="005F3D80" w:rsidRPr="00A14F30" w:rsidRDefault="005F3D80" w:rsidP="00CE60D5">
            <w:pPr>
              <w:jc w:val="center"/>
              <w:rPr>
                <w:bCs/>
                <w:iCs/>
                <w:sz w:val="20"/>
                <w:szCs w:val="20"/>
              </w:rPr>
            </w:pPr>
            <w:smartTag w:uri="urn:schemas-microsoft-com:office:smarttags" w:element="metricconverter">
              <w:smartTagPr>
                <w:attr w:name="ProductID" w:val="2020 г"/>
              </w:smartTagPr>
              <w:r>
                <w:rPr>
                  <w:bCs/>
                  <w:iCs/>
                  <w:sz w:val="20"/>
                  <w:szCs w:val="20"/>
                </w:rPr>
                <w:t>2020 г</w:t>
              </w:r>
            </w:smartTag>
          </w:p>
        </w:tc>
        <w:tc>
          <w:tcPr>
            <w:tcW w:w="966" w:type="dxa"/>
          </w:tcPr>
          <w:p w:rsidR="005F3D80" w:rsidRPr="00A14F30" w:rsidRDefault="005F3D80" w:rsidP="00CE60D5">
            <w:pPr>
              <w:jc w:val="center"/>
              <w:rPr>
                <w:bCs/>
                <w:iCs/>
                <w:sz w:val="20"/>
                <w:szCs w:val="20"/>
              </w:rPr>
            </w:pPr>
            <w:smartTag w:uri="urn:schemas-microsoft-com:office:smarttags" w:element="metricconverter">
              <w:smartTagPr>
                <w:attr w:name="ProductID" w:val="2021 г"/>
              </w:smartTagPr>
              <w:r>
                <w:rPr>
                  <w:bCs/>
                  <w:iCs/>
                  <w:sz w:val="20"/>
                  <w:szCs w:val="20"/>
                </w:rPr>
                <w:t>2021 г</w:t>
              </w:r>
            </w:smartTag>
          </w:p>
        </w:tc>
        <w:tc>
          <w:tcPr>
            <w:tcW w:w="988" w:type="dxa"/>
          </w:tcPr>
          <w:p w:rsidR="005F3D80" w:rsidRPr="00A14F30" w:rsidRDefault="005F3D80" w:rsidP="00CE60D5">
            <w:pPr>
              <w:jc w:val="center"/>
              <w:rPr>
                <w:bCs/>
                <w:iCs/>
                <w:sz w:val="20"/>
                <w:szCs w:val="20"/>
              </w:rPr>
            </w:pPr>
            <w:smartTag w:uri="urn:schemas-microsoft-com:office:smarttags" w:element="metricconverter">
              <w:smartTagPr>
                <w:attr w:name="ProductID" w:val="2022 г"/>
              </w:smartTagPr>
              <w:r>
                <w:rPr>
                  <w:bCs/>
                  <w:iCs/>
                  <w:sz w:val="20"/>
                  <w:szCs w:val="20"/>
                </w:rPr>
                <w:t>2022 г</w:t>
              </w:r>
            </w:smartTag>
          </w:p>
        </w:tc>
        <w:tc>
          <w:tcPr>
            <w:tcW w:w="985" w:type="dxa"/>
          </w:tcPr>
          <w:p w:rsidR="005F3D80" w:rsidRPr="00A14F30" w:rsidRDefault="005F3D80" w:rsidP="00CE60D5">
            <w:pPr>
              <w:jc w:val="center"/>
              <w:rPr>
                <w:bCs/>
                <w:iCs/>
                <w:sz w:val="20"/>
                <w:szCs w:val="20"/>
              </w:rPr>
            </w:pPr>
            <w:smartTag w:uri="urn:schemas-microsoft-com:office:smarttags" w:element="metricconverter">
              <w:smartTagPr>
                <w:attr w:name="ProductID" w:val="2023 г"/>
              </w:smartTagPr>
              <w:r>
                <w:rPr>
                  <w:bCs/>
                  <w:iCs/>
                  <w:sz w:val="20"/>
                  <w:szCs w:val="20"/>
                </w:rPr>
                <w:t>2023 г</w:t>
              </w:r>
            </w:smartTag>
          </w:p>
        </w:tc>
        <w:tc>
          <w:tcPr>
            <w:tcW w:w="984" w:type="dxa"/>
          </w:tcPr>
          <w:p w:rsidR="005F3D80" w:rsidRPr="00A14F30" w:rsidRDefault="005F3D80" w:rsidP="00CE60D5">
            <w:pPr>
              <w:jc w:val="center"/>
              <w:rPr>
                <w:bCs/>
                <w:iCs/>
                <w:sz w:val="20"/>
                <w:szCs w:val="20"/>
              </w:rPr>
            </w:pPr>
            <w:r>
              <w:rPr>
                <w:bCs/>
                <w:iCs/>
                <w:sz w:val="20"/>
                <w:szCs w:val="20"/>
              </w:rPr>
              <w:t>2024г</w:t>
            </w:r>
          </w:p>
        </w:tc>
        <w:tc>
          <w:tcPr>
            <w:tcW w:w="816" w:type="dxa"/>
          </w:tcPr>
          <w:p w:rsidR="005F3D80" w:rsidRPr="00A14F30" w:rsidRDefault="005F3D80" w:rsidP="00CE60D5">
            <w:pPr>
              <w:jc w:val="center"/>
              <w:rPr>
                <w:bCs/>
                <w:iCs/>
                <w:sz w:val="20"/>
                <w:szCs w:val="20"/>
              </w:rPr>
            </w:pPr>
            <w:smartTag w:uri="urn:schemas-microsoft-com:office:smarttags" w:element="metricconverter">
              <w:smartTagPr>
                <w:attr w:name="ProductID" w:val="2025 г"/>
              </w:smartTagPr>
              <w:r w:rsidRPr="00A14F30">
                <w:rPr>
                  <w:bCs/>
                  <w:iCs/>
                  <w:sz w:val="20"/>
                  <w:szCs w:val="20"/>
                </w:rPr>
                <w:t>2025 г</w:t>
              </w:r>
            </w:smartTag>
          </w:p>
        </w:tc>
      </w:tr>
      <w:tr w:rsidR="005F3D80" w:rsidTr="000C0AFA">
        <w:tc>
          <w:tcPr>
            <w:tcW w:w="800" w:type="dxa"/>
            <w:tcBorders>
              <w:top w:val="nil"/>
            </w:tcBorders>
            <w:vAlign w:val="center"/>
          </w:tcPr>
          <w:p w:rsidR="005F3D80" w:rsidRDefault="005F3D80" w:rsidP="00CE60D5">
            <w:pPr>
              <w:jc w:val="both"/>
              <w:rPr>
                <w:color w:val="000000"/>
                <w:sz w:val="21"/>
                <w:szCs w:val="21"/>
              </w:rPr>
            </w:pPr>
            <w:r>
              <w:rPr>
                <w:color w:val="000000"/>
                <w:sz w:val="21"/>
                <w:szCs w:val="21"/>
              </w:rPr>
              <w:t xml:space="preserve">1. </w:t>
            </w:r>
          </w:p>
        </w:tc>
        <w:tc>
          <w:tcPr>
            <w:tcW w:w="5437" w:type="dxa"/>
            <w:tcBorders>
              <w:top w:val="nil"/>
              <w:left w:val="nil"/>
            </w:tcBorders>
            <w:vAlign w:val="center"/>
          </w:tcPr>
          <w:p w:rsidR="005F3D80" w:rsidRDefault="005F3D80" w:rsidP="00CE60D5">
            <w:pPr>
              <w:jc w:val="both"/>
              <w:rPr>
                <w:color w:val="000000"/>
                <w:sz w:val="21"/>
                <w:szCs w:val="21"/>
              </w:rPr>
            </w:pPr>
            <w:r>
              <w:rPr>
                <w:color w:val="000000"/>
                <w:sz w:val="21"/>
                <w:szCs w:val="21"/>
              </w:rPr>
              <w:t>Численность постоянного населения среднегодовая, тыс. чел.</w:t>
            </w:r>
          </w:p>
        </w:tc>
        <w:tc>
          <w:tcPr>
            <w:tcW w:w="989" w:type="dxa"/>
            <w:tcBorders>
              <w:top w:val="nil"/>
            </w:tcBorders>
            <w:vAlign w:val="center"/>
          </w:tcPr>
          <w:p w:rsidR="005F3D80" w:rsidRDefault="005F3D80" w:rsidP="00CE60D5">
            <w:pPr>
              <w:jc w:val="center"/>
              <w:rPr>
                <w:color w:val="000000"/>
                <w:sz w:val="20"/>
                <w:szCs w:val="20"/>
              </w:rPr>
            </w:pPr>
            <w:r>
              <w:rPr>
                <w:color w:val="000000"/>
                <w:sz w:val="20"/>
                <w:szCs w:val="20"/>
              </w:rPr>
              <w:t>23.5</w:t>
            </w:r>
          </w:p>
        </w:tc>
        <w:tc>
          <w:tcPr>
            <w:tcW w:w="989" w:type="dxa"/>
            <w:tcBorders>
              <w:top w:val="nil"/>
              <w:left w:val="nil"/>
            </w:tcBorders>
            <w:vAlign w:val="center"/>
          </w:tcPr>
          <w:p w:rsidR="005F3D80" w:rsidRDefault="005F3D80" w:rsidP="00CE60D5">
            <w:pPr>
              <w:jc w:val="center"/>
              <w:rPr>
                <w:color w:val="000000"/>
                <w:sz w:val="20"/>
                <w:szCs w:val="20"/>
              </w:rPr>
            </w:pPr>
            <w:r>
              <w:rPr>
                <w:color w:val="000000"/>
                <w:sz w:val="20"/>
                <w:szCs w:val="20"/>
              </w:rPr>
              <w:t>23</w:t>
            </w:r>
          </w:p>
        </w:tc>
        <w:tc>
          <w:tcPr>
            <w:tcW w:w="866" w:type="dxa"/>
            <w:tcBorders>
              <w:top w:val="nil"/>
              <w:left w:val="nil"/>
            </w:tcBorders>
            <w:vAlign w:val="center"/>
          </w:tcPr>
          <w:p w:rsidR="005F3D80" w:rsidRDefault="005F3D80" w:rsidP="00CE60D5">
            <w:pPr>
              <w:jc w:val="center"/>
              <w:rPr>
                <w:color w:val="000000"/>
                <w:sz w:val="20"/>
                <w:szCs w:val="20"/>
              </w:rPr>
            </w:pPr>
            <w:r>
              <w:rPr>
                <w:color w:val="000000"/>
                <w:sz w:val="20"/>
                <w:szCs w:val="20"/>
              </w:rPr>
              <w:t>22.9</w:t>
            </w:r>
          </w:p>
        </w:tc>
        <w:tc>
          <w:tcPr>
            <w:tcW w:w="966" w:type="dxa"/>
            <w:tcBorders>
              <w:top w:val="nil"/>
              <w:left w:val="nil"/>
            </w:tcBorders>
            <w:vAlign w:val="center"/>
          </w:tcPr>
          <w:p w:rsidR="005F3D80" w:rsidRDefault="005F3D80" w:rsidP="00CE60D5">
            <w:pPr>
              <w:jc w:val="center"/>
              <w:rPr>
                <w:color w:val="000000"/>
                <w:sz w:val="20"/>
                <w:szCs w:val="20"/>
              </w:rPr>
            </w:pPr>
            <w:r>
              <w:rPr>
                <w:color w:val="000000"/>
                <w:sz w:val="20"/>
                <w:szCs w:val="20"/>
              </w:rPr>
              <w:t>22.7</w:t>
            </w:r>
          </w:p>
        </w:tc>
        <w:tc>
          <w:tcPr>
            <w:tcW w:w="966" w:type="dxa"/>
            <w:tcBorders>
              <w:top w:val="nil"/>
              <w:left w:val="nil"/>
            </w:tcBorders>
            <w:vAlign w:val="center"/>
          </w:tcPr>
          <w:p w:rsidR="005F3D80" w:rsidRDefault="005F3D80" w:rsidP="00CE60D5">
            <w:pPr>
              <w:jc w:val="center"/>
              <w:rPr>
                <w:color w:val="000000"/>
                <w:sz w:val="20"/>
                <w:szCs w:val="20"/>
              </w:rPr>
            </w:pPr>
            <w:r>
              <w:rPr>
                <w:color w:val="000000"/>
                <w:sz w:val="20"/>
                <w:szCs w:val="20"/>
              </w:rPr>
              <w:t>22.5</w:t>
            </w:r>
          </w:p>
        </w:tc>
        <w:tc>
          <w:tcPr>
            <w:tcW w:w="988" w:type="dxa"/>
            <w:tcBorders>
              <w:top w:val="nil"/>
              <w:left w:val="nil"/>
            </w:tcBorders>
            <w:vAlign w:val="center"/>
          </w:tcPr>
          <w:p w:rsidR="005F3D80" w:rsidRDefault="005F3D80" w:rsidP="00CE60D5">
            <w:pPr>
              <w:jc w:val="center"/>
              <w:rPr>
                <w:color w:val="000000"/>
                <w:sz w:val="20"/>
                <w:szCs w:val="20"/>
              </w:rPr>
            </w:pPr>
            <w:r>
              <w:rPr>
                <w:color w:val="000000"/>
                <w:sz w:val="20"/>
                <w:szCs w:val="20"/>
              </w:rPr>
              <w:t>22.3</w:t>
            </w:r>
          </w:p>
        </w:tc>
        <w:tc>
          <w:tcPr>
            <w:tcW w:w="985" w:type="dxa"/>
            <w:tcBorders>
              <w:top w:val="nil"/>
              <w:left w:val="nil"/>
            </w:tcBorders>
            <w:vAlign w:val="center"/>
          </w:tcPr>
          <w:p w:rsidR="005F3D80" w:rsidRDefault="005F3D80" w:rsidP="00CE60D5">
            <w:pPr>
              <w:jc w:val="center"/>
              <w:rPr>
                <w:color w:val="000000"/>
                <w:sz w:val="20"/>
                <w:szCs w:val="20"/>
              </w:rPr>
            </w:pPr>
            <w:r>
              <w:rPr>
                <w:color w:val="000000"/>
                <w:sz w:val="20"/>
                <w:szCs w:val="20"/>
              </w:rPr>
              <w:t>22.1</w:t>
            </w:r>
          </w:p>
        </w:tc>
        <w:tc>
          <w:tcPr>
            <w:tcW w:w="984" w:type="dxa"/>
            <w:tcBorders>
              <w:top w:val="nil"/>
              <w:left w:val="nil"/>
            </w:tcBorders>
            <w:vAlign w:val="center"/>
          </w:tcPr>
          <w:p w:rsidR="005F3D80" w:rsidRDefault="005F3D80" w:rsidP="00CE60D5">
            <w:pPr>
              <w:jc w:val="center"/>
              <w:rPr>
                <w:color w:val="000000"/>
                <w:sz w:val="20"/>
                <w:szCs w:val="20"/>
              </w:rPr>
            </w:pPr>
            <w:r>
              <w:rPr>
                <w:color w:val="000000"/>
                <w:sz w:val="20"/>
                <w:szCs w:val="20"/>
              </w:rPr>
              <w:t>21.9</w:t>
            </w:r>
          </w:p>
        </w:tc>
        <w:tc>
          <w:tcPr>
            <w:tcW w:w="816" w:type="dxa"/>
            <w:tcBorders>
              <w:top w:val="nil"/>
              <w:left w:val="nil"/>
            </w:tcBorders>
            <w:vAlign w:val="center"/>
          </w:tcPr>
          <w:p w:rsidR="005F3D80" w:rsidRDefault="005F3D80" w:rsidP="00CE60D5">
            <w:pPr>
              <w:jc w:val="center"/>
              <w:rPr>
                <w:color w:val="000000"/>
                <w:sz w:val="20"/>
                <w:szCs w:val="20"/>
              </w:rPr>
            </w:pPr>
            <w:r>
              <w:rPr>
                <w:color w:val="000000"/>
                <w:sz w:val="20"/>
                <w:szCs w:val="20"/>
              </w:rPr>
              <w:t>21.9</w:t>
            </w:r>
          </w:p>
        </w:tc>
      </w:tr>
      <w:tr w:rsidR="005F3D80" w:rsidTr="00CD5EE0">
        <w:tc>
          <w:tcPr>
            <w:tcW w:w="800" w:type="dxa"/>
            <w:tcBorders>
              <w:top w:val="nil"/>
              <w:bottom w:val="nil"/>
            </w:tcBorders>
            <w:vAlign w:val="center"/>
          </w:tcPr>
          <w:p w:rsidR="005F3D80" w:rsidRDefault="005F3D80" w:rsidP="00CE60D5">
            <w:pPr>
              <w:jc w:val="both"/>
              <w:rPr>
                <w:color w:val="000000"/>
                <w:sz w:val="21"/>
                <w:szCs w:val="21"/>
              </w:rPr>
            </w:pPr>
            <w:r>
              <w:rPr>
                <w:color w:val="000000"/>
                <w:sz w:val="21"/>
                <w:szCs w:val="21"/>
              </w:rPr>
              <w:t>2.</w:t>
            </w:r>
          </w:p>
        </w:tc>
        <w:tc>
          <w:tcPr>
            <w:tcW w:w="5437" w:type="dxa"/>
            <w:tcBorders>
              <w:top w:val="nil"/>
              <w:left w:val="nil"/>
              <w:bottom w:val="nil"/>
            </w:tcBorders>
            <w:vAlign w:val="center"/>
          </w:tcPr>
          <w:p w:rsidR="005F3D80" w:rsidRDefault="005F3D80" w:rsidP="00CE60D5">
            <w:pPr>
              <w:jc w:val="both"/>
              <w:rPr>
                <w:color w:val="000000"/>
                <w:sz w:val="21"/>
                <w:szCs w:val="21"/>
              </w:rPr>
            </w:pPr>
            <w:r>
              <w:rPr>
                <w:color w:val="000000"/>
                <w:sz w:val="21"/>
                <w:szCs w:val="21"/>
              </w:rPr>
              <w:t>Численность населения трудоспособного возраста, тыс. чел.</w:t>
            </w:r>
          </w:p>
        </w:tc>
        <w:tc>
          <w:tcPr>
            <w:tcW w:w="989" w:type="dxa"/>
            <w:tcBorders>
              <w:top w:val="nil"/>
            </w:tcBorders>
            <w:vAlign w:val="center"/>
          </w:tcPr>
          <w:p w:rsidR="005F3D80" w:rsidRDefault="005F3D80" w:rsidP="00CE60D5">
            <w:pPr>
              <w:jc w:val="center"/>
              <w:rPr>
                <w:color w:val="000000"/>
                <w:sz w:val="20"/>
                <w:szCs w:val="20"/>
              </w:rPr>
            </w:pPr>
            <w:r>
              <w:rPr>
                <w:color w:val="000000"/>
                <w:sz w:val="20"/>
                <w:szCs w:val="20"/>
              </w:rPr>
              <w:t>13.3</w:t>
            </w:r>
          </w:p>
        </w:tc>
        <w:tc>
          <w:tcPr>
            <w:tcW w:w="989" w:type="dxa"/>
            <w:tcBorders>
              <w:top w:val="nil"/>
              <w:left w:val="nil"/>
            </w:tcBorders>
            <w:vAlign w:val="center"/>
          </w:tcPr>
          <w:p w:rsidR="005F3D80" w:rsidRDefault="005F3D80" w:rsidP="00CE60D5">
            <w:pPr>
              <w:jc w:val="center"/>
              <w:rPr>
                <w:color w:val="000000"/>
                <w:sz w:val="20"/>
                <w:szCs w:val="20"/>
              </w:rPr>
            </w:pPr>
            <w:r>
              <w:rPr>
                <w:color w:val="000000"/>
                <w:sz w:val="20"/>
                <w:szCs w:val="20"/>
              </w:rPr>
              <w:t>12.8</w:t>
            </w:r>
          </w:p>
        </w:tc>
        <w:tc>
          <w:tcPr>
            <w:tcW w:w="866" w:type="dxa"/>
            <w:tcBorders>
              <w:top w:val="nil"/>
              <w:left w:val="nil"/>
            </w:tcBorders>
            <w:vAlign w:val="center"/>
          </w:tcPr>
          <w:p w:rsidR="005F3D80" w:rsidRDefault="005F3D80" w:rsidP="00CE60D5">
            <w:pPr>
              <w:jc w:val="center"/>
              <w:rPr>
                <w:color w:val="000000"/>
                <w:sz w:val="20"/>
                <w:szCs w:val="20"/>
              </w:rPr>
            </w:pPr>
            <w:r>
              <w:rPr>
                <w:color w:val="000000"/>
                <w:sz w:val="20"/>
                <w:szCs w:val="20"/>
              </w:rPr>
              <w:t>12.7</w:t>
            </w:r>
          </w:p>
        </w:tc>
        <w:tc>
          <w:tcPr>
            <w:tcW w:w="966" w:type="dxa"/>
            <w:tcBorders>
              <w:top w:val="nil"/>
              <w:left w:val="nil"/>
            </w:tcBorders>
            <w:vAlign w:val="center"/>
          </w:tcPr>
          <w:p w:rsidR="005F3D80" w:rsidRDefault="005F3D80" w:rsidP="00CE60D5">
            <w:pPr>
              <w:jc w:val="center"/>
              <w:rPr>
                <w:color w:val="000000"/>
                <w:sz w:val="20"/>
                <w:szCs w:val="20"/>
              </w:rPr>
            </w:pPr>
            <w:r>
              <w:rPr>
                <w:color w:val="000000"/>
                <w:sz w:val="20"/>
                <w:szCs w:val="20"/>
              </w:rPr>
              <w:t>12.6</w:t>
            </w:r>
          </w:p>
        </w:tc>
        <w:tc>
          <w:tcPr>
            <w:tcW w:w="966" w:type="dxa"/>
            <w:tcBorders>
              <w:top w:val="nil"/>
              <w:left w:val="nil"/>
            </w:tcBorders>
            <w:vAlign w:val="center"/>
          </w:tcPr>
          <w:p w:rsidR="005F3D80" w:rsidRDefault="005F3D80" w:rsidP="00CE60D5">
            <w:pPr>
              <w:jc w:val="center"/>
              <w:rPr>
                <w:color w:val="000000"/>
                <w:sz w:val="20"/>
                <w:szCs w:val="20"/>
              </w:rPr>
            </w:pPr>
            <w:r>
              <w:rPr>
                <w:color w:val="000000"/>
                <w:sz w:val="20"/>
                <w:szCs w:val="20"/>
              </w:rPr>
              <w:t>12.5</w:t>
            </w:r>
          </w:p>
        </w:tc>
        <w:tc>
          <w:tcPr>
            <w:tcW w:w="988" w:type="dxa"/>
            <w:tcBorders>
              <w:top w:val="nil"/>
              <w:left w:val="nil"/>
            </w:tcBorders>
            <w:vAlign w:val="center"/>
          </w:tcPr>
          <w:p w:rsidR="005F3D80" w:rsidRDefault="005F3D80" w:rsidP="00CE60D5">
            <w:pPr>
              <w:jc w:val="center"/>
              <w:rPr>
                <w:color w:val="000000"/>
                <w:sz w:val="20"/>
                <w:szCs w:val="20"/>
              </w:rPr>
            </w:pPr>
            <w:r>
              <w:rPr>
                <w:color w:val="000000"/>
                <w:sz w:val="20"/>
                <w:szCs w:val="20"/>
              </w:rPr>
              <w:t>12.4</w:t>
            </w:r>
          </w:p>
        </w:tc>
        <w:tc>
          <w:tcPr>
            <w:tcW w:w="985" w:type="dxa"/>
            <w:tcBorders>
              <w:top w:val="nil"/>
              <w:left w:val="nil"/>
            </w:tcBorders>
            <w:vAlign w:val="center"/>
          </w:tcPr>
          <w:p w:rsidR="005F3D80" w:rsidRDefault="005F3D80" w:rsidP="00CE60D5">
            <w:pPr>
              <w:jc w:val="center"/>
              <w:rPr>
                <w:color w:val="000000"/>
                <w:sz w:val="20"/>
                <w:szCs w:val="20"/>
              </w:rPr>
            </w:pPr>
            <w:r>
              <w:rPr>
                <w:color w:val="000000"/>
                <w:sz w:val="20"/>
                <w:szCs w:val="20"/>
              </w:rPr>
              <w:t>12.3</w:t>
            </w:r>
          </w:p>
        </w:tc>
        <w:tc>
          <w:tcPr>
            <w:tcW w:w="984" w:type="dxa"/>
            <w:tcBorders>
              <w:top w:val="nil"/>
              <w:left w:val="nil"/>
            </w:tcBorders>
            <w:vAlign w:val="center"/>
          </w:tcPr>
          <w:p w:rsidR="005F3D80" w:rsidRDefault="005F3D80" w:rsidP="00CE60D5">
            <w:pPr>
              <w:jc w:val="center"/>
              <w:rPr>
                <w:color w:val="000000"/>
                <w:sz w:val="20"/>
                <w:szCs w:val="20"/>
              </w:rPr>
            </w:pPr>
            <w:r>
              <w:rPr>
                <w:color w:val="000000"/>
                <w:sz w:val="20"/>
                <w:szCs w:val="20"/>
              </w:rPr>
              <w:t>12.2</w:t>
            </w:r>
          </w:p>
        </w:tc>
        <w:tc>
          <w:tcPr>
            <w:tcW w:w="816" w:type="dxa"/>
            <w:tcBorders>
              <w:top w:val="nil"/>
              <w:left w:val="nil"/>
            </w:tcBorders>
            <w:vAlign w:val="center"/>
          </w:tcPr>
          <w:p w:rsidR="005F3D80" w:rsidRDefault="005F3D80" w:rsidP="00CE60D5">
            <w:pPr>
              <w:jc w:val="center"/>
              <w:rPr>
                <w:color w:val="000000"/>
                <w:sz w:val="20"/>
                <w:szCs w:val="20"/>
              </w:rPr>
            </w:pPr>
            <w:r>
              <w:rPr>
                <w:color w:val="000000"/>
                <w:sz w:val="20"/>
                <w:szCs w:val="20"/>
              </w:rPr>
              <w:t>12.2</w:t>
            </w:r>
          </w:p>
        </w:tc>
      </w:tr>
      <w:tr w:rsidR="005F3D80" w:rsidTr="00CD5EE0">
        <w:tc>
          <w:tcPr>
            <w:tcW w:w="800" w:type="dxa"/>
            <w:tcBorders>
              <w:top w:val="nil"/>
              <w:left w:val="nil"/>
              <w:bottom w:val="nil"/>
              <w:right w:val="nil"/>
            </w:tcBorders>
            <w:vAlign w:val="center"/>
          </w:tcPr>
          <w:p w:rsidR="005F3D80" w:rsidRDefault="005F3D80" w:rsidP="00CE60D5">
            <w:pPr>
              <w:jc w:val="both"/>
              <w:rPr>
                <w:color w:val="000000"/>
                <w:sz w:val="21"/>
                <w:szCs w:val="21"/>
              </w:rPr>
            </w:pPr>
            <w:r>
              <w:rPr>
                <w:color w:val="000000"/>
                <w:sz w:val="21"/>
                <w:szCs w:val="21"/>
              </w:rPr>
              <w:t xml:space="preserve">3. </w:t>
            </w:r>
          </w:p>
        </w:tc>
        <w:tc>
          <w:tcPr>
            <w:tcW w:w="5437" w:type="dxa"/>
            <w:tcBorders>
              <w:top w:val="nil"/>
              <w:left w:val="nil"/>
              <w:bottom w:val="nil"/>
              <w:right w:val="nil"/>
            </w:tcBorders>
            <w:vAlign w:val="center"/>
          </w:tcPr>
          <w:p w:rsidR="005F3D80" w:rsidRDefault="005F3D80" w:rsidP="00CE60D5">
            <w:pPr>
              <w:jc w:val="both"/>
              <w:rPr>
                <w:color w:val="000000"/>
                <w:sz w:val="21"/>
                <w:szCs w:val="21"/>
              </w:rPr>
            </w:pPr>
            <w:r>
              <w:rPr>
                <w:color w:val="000000"/>
                <w:sz w:val="21"/>
                <w:szCs w:val="21"/>
              </w:rPr>
              <w:t>Коэффициент рождаемости, число родившихся на 1000 чел.</w:t>
            </w:r>
          </w:p>
        </w:tc>
        <w:tc>
          <w:tcPr>
            <w:tcW w:w="989" w:type="dxa"/>
            <w:tcBorders>
              <w:top w:val="nil"/>
              <w:left w:val="nil"/>
            </w:tcBorders>
            <w:vAlign w:val="center"/>
          </w:tcPr>
          <w:p w:rsidR="005F3D80" w:rsidRDefault="005F3D80" w:rsidP="00CE60D5">
            <w:pPr>
              <w:jc w:val="center"/>
              <w:rPr>
                <w:color w:val="000000"/>
                <w:sz w:val="20"/>
                <w:szCs w:val="20"/>
              </w:rPr>
            </w:pPr>
            <w:r>
              <w:rPr>
                <w:color w:val="000000"/>
                <w:sz w:val="20"/>
                <w:szCs w:val="20"/>
              </w:rPr>
              <w:t>6.4</w:t>
            </w:r>
          </w:p>
        </w:tc>
        <w:tc>
          <w:tcPr>
            <w:tcW w:w="989" w:type="dxa"/>
            <w:tcBorders>
              <w:top w:val="nil"/>
              <w:left w:val="nil"/>
            </w:tcBorders>
            <w:vAlign w:val="center"/>
          </w:tcPr>
          <w:p w:rsidR="005F3D80" w:rsidRDefault="005F3D80" w:rsidP="00CE60D5">
            <w:pPr>
              <w:jc w:val="center"/>
              <w:rPr>
                <w:color w:val="000000"/>
                <w:sz w:val="20"/>
                <w:szCs w:val="20"/>
              </w:rPr>
            </w:pPr>
            <w:r>
              <w:rPr>
                <w:color w:val="000000"/>
                <w:sz w:val="20"/>
                <w:szCs w:val="20"/>
              </w:rPr>
              <w:t>6.5</w:t>
            </w:r>
          </w:p>
        </w:tc>
        <w:tc>
          <w:tcPr>
            <w:tcW w:w="866" w:type="dxa"/>
            <w:tcBorders>
              <w:top w:val="nil"/>
              <w:left w:val="nil"/>
            </w:tcBorders>
            <w:vAlign w:val="center"/>
          </w:tcPr>
          <w:p w:rsidR="005F3D80" w:rsidRDefault="005F3D80" w:rsidP="00CE60D5">
            <w:pPr>
              <w:jc w:val="center"/>
              <w:rPr>
                <w:color w:val="000000"/>
                <w:sz w:val="20"/>
                <w:szCs w:val="20"/>
              </w:rPr>
            </w:pPr>
            <w:r>
              <w:rPr>
                <w:color w:val="000000"/>
                <w:sz w:val="20"/>
                <w:szCs w:val="20"/>
              </w:rPr>
              <w:t>6.55</w:t>
            </w:r>
          </w:p>
        </w:tc>
        <w:tc>
          <w:tcPr>
            <w:tcW w:w="966" w:type="dxa"/>
            <w:tcBorders>
              <w:top w:val="nil"/>
              <w:left w:val="nil"/>
            </w:tcBorders>
            <w:vAlign w:val="center"/>
          </w:tcPr>
          <w:p w:rsidR="005F3D80" w:rsidRDefault="005F3D80" w:rsidP="00CE60D5">
            <w:pPr>
              <w:jc w:val="center"/>
              <w:rPr>
                <w:color w:val="000000"/>
                <w:sz w:val="20"/>
                <w:szCs w:val="20"/>
              </w:rPr>
            </w:pPr>
            <w:r>
              <w:rPr>
                <w:color w:val="000000"/>
                <w:sz w:val="20"/>
                <w:szCs w:val="20"/>
              </w:rPr>
              <w:t>6.6</w:t>
            </w:r>
          </w:p>
        </w:tc>
        <w:tc>
          <w:tcPr>
            <w:tcW w:w="966" w:type="dxa"/>
            <w:tcBorders>
              <w:top w:val="nil"/>
              <w:left w:val="nil"/>
            </w:tcBorders>
            <w:vAlign w:val="center"/>
          </w:tcPr>
          <w:p w:rsidR="005F3D80" w:rsidRDefault="005F3D80" w:rsidP="00CE60D5">
            <w:pPr>
              <w:jc w:val="center"/>
              <w:rPr>
                <w:color w:val="000000"/>
                <w:sz w:val="20"/>
                <w:szCs w:val="20"/>
              </w:rPr>
            </w:pPr>
            <w:r>
              <w:rPr>
                <w:color w:val="000000"/>
                <w:sz w:val="20"/>
                <w:szCs w:val="20"/>
              </w:rPr>
              <w:t>6.7</w:t>
            </w:r>
          </w:p>
        </w:tc>
        <w:tc>
          <w:tcPr>
            <w:tcW w:w="988" w:type="dxa"/>
            <w:tcBorders>
              <w:top w:val="nil"/>
              <w:left w:val="nil"/>
            </w:tcBorders>
            <w:vAlign w:val="center"/>
          </w:tcPr>
          <w:p w:rsidR="005F3D80" w:rsidRDefault="005F3D80" w:rsidP="00CE60D5">
            <w:pPr>
              <w:jc w:val="center"/>
              <w:rPr>
                <w:color w:val="000000"/>
                <w:sz w:val="20"/>
                <w:szCs w:val="20"/>
              </w:rPr>
            </w:pPr>
            <w:r>
              <w:rPr>
                <w:color w:val="000000"/>
                <w:sz w:val="20"/>
                <w:szCs w:val="20"/>
              </w:rPr>
              <w:t>6.75</w:t>
            </w:r>
          </w:p>
        </w:tc>
        <w:tc>
          <w:tcPr>
            <w:tcW w:w="985" w:type="dxa"/>
            <w:tcBorders>
              <w:top w:val="nil"/>
              <w:left w:val="nil"/>
            </w:tcBorders>
            <w:vAlign w:val="center"/>
          </w:tcPr>
          <w:p w:rsidR="005F3D80" w:rsidRDefault="005F3D80" w:rsidP="00CE60D5">
            <w:pPr>
              <w:jc w:val="center"/>
              <w:rPr>
                <w:color w:val="000000"/>
                <w:sz w:val="20"/>
                <w:szCs w:val="20"/>
              </w:rPr>
            </w:pPr>
            <w:r>
              <w:rPr>
                <w:color w:val="000000"/>
                <w:sz w:val="20"/>
                <w:szCs w:val="20"/>
              </w:rPr>
              <w:t>6.8</w:t>
            </w:r>
          </w:p>
        </w:tc>
        <w:tc>
          <w:tcPr>
            <w:tcW w:w="984" w:type="dxa"/>
            <w:tcBorders>
              <w:top w:val="nil"/>
              <w:left w:val="nil"/>
            </w:tcBorders>
            <w:vAlign w:val="center"/>
          </w:tcPr>
          <w:p w:rsidR="005F3D80" w:rsidRDefault="005F3D80" w:rsidP="00CE60D5">
            <w:pPr>
              <w:jc w:val="center"/>
              <w:rPr>
                <w:color w:val="000000"/>
                <w:sz w:val="20"/>
                <w:szCs w:val="20"/>
              </w:rPr>
            </w:pPr>
            <w:r>
              <w:rPr>
                <w:color w:val="000000"/>
                <w:sz w:val="20"/>
                <w:szCs w:val="20"/>
              </w:rPr>
              <w:t>6.9</w:t>
            </w:r>
          </w:p>
        </w:tc>
        <w:tc>
          <w:tcPr>
            <w:tcW w:w="816" w:type="dxa"/>
            <w:tcBorders>
              <w:top w:val="nil"/>
              <w:left w:val="nil"/>
            </w:tcBorders>
            <w:vAlign w:val="center"/>
          </w:tcPr>
          <w:p w:rsidR="005F3D80" w:rsidRDefault="005F3D80" w:rsidP="00CE60D5">
            <w:pPr>
              <w:jc w:val="center"/>
              <w:rPr>
                <w:color w:val="000000"/>
                <w:sz w:val="20"/>
                <w:szCs w:val="20"/>
              </w:rPr>
            </w:pPr>
            <w:r>
              <w:rPr>
                <w:color w:val="000000"/>
                <w:sz w:val="20"/>
                <w:szCs w:val="20"/>
              </w:rPr>
              <w:t>7</w:t>
            </w:r>
          </w:p>
        </w:tc>
      </w:tr>
      <w:tr w:rsidR="000C0AFA" w:rsidTr="00CE60D5">
        <w:tc>
          <w:tcPr>
            <w:tcW w:w="800" w:type="dxa"/>
            <w:vAlign w:val="center"/>
          </w:tcPr>
          <w:p w:rsidR="000C0AFA" w:rsidRDefault="000C0AFA" w:rsidP="000C0AFA">
            <w:pPr>
              <w:jc w:val="both"/>
              <w:rPr>
                <w:color w:val="000000"/>
                <w:sz w:val="21"/>
                <w:szCs w:val="21"/>
              </w:rPr>
            </w:pPr>
            <w:r>
              <w:rPr>
                <w:color w:val="000000"/>
                <w:sz w:val="21"/>
                <w:szCs w:val="21"/>
              </w:rPr>
              <w:t>4.</w:t>
            </w:r>
          </w:p>
        </w:tc>
        <w:tc>
          <w:tcPr>
            <w:tcW w:w="5437" w:type="dxa"/>
            <w:tcBorders>
              <w:left w:val="nil"/>
            </w:tcBorders>
            <w:vAlign w:val="center"/>
          </w:tcPr>
          <w:p w:rsidR="000C0AFA" w:rsidRDefault="000C0AFA" w:rsidP="000C0AFA">
            <w:pPr>
              <w:jc w:val="both"/>
              <w:rPr>
                <w:color w:val="000000"/>
                <w:sz w:val="21"/>
                <w:szCs w:val="21"/>
              </w:rPr>
            </w:pPr>
            <w:r>
              <w:rPr>
                <w:color w:val="000000"/>
                <w:sz w:val="21"/>
                <w:szCs w:val="21"/>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тыс. руб.</w:t>
            </w:r>
          </w:p>
        </w:tc>
        <w:tc>
          <w:tcPr>
            <w:tcW w:w="989" w:type="dxa"/>
            <w:vAlign w:val="center"/>
          </w:tcPr>
          <w:p w:rsidR="000C0AFA" w:rsidRDefault="000C0AFA" w:rsidP="000C0AFA">
            <w:pPr>
              <w:jc w:val="center"/>
              <w:rPr>
                <w:color w:val="000000"/>
                <w:sz w:val="20"/>
                <w:szCs w:val="20"/>
              </w:rPr>
            </w:pPr>
            <w:r>
              <w:rPr>
                <w:color w:val="000000"/>
                <w:sz w:val="20"/>
                <w:szCs w:val="20"/>
              </w:rPr>
              <w:t>313072</w:t>
            </w:r>
          </w:p>
        </w:tc>
        <w:tc>
          <w:tcPr>
            <w:tcW w:w="989" w:type="dxa"/>
            <w:tcBorders>
              <w:left w:val="nil"/>
            </w:tcBorders>
            <w:vAlign w:val="center"/>
          </w:tcPr>
          <w:p w:rsidR="000C0AFA" w:rsidRDefault="000C0AFA" w:rsidP="000C0AFA">
            <w:pPr>
              <w:jc w:val="center"/>
              <w:rPr>
                <w:color w:val="000000"/>
                <w:sz w:val="20"/>
                <w:szCs w:val="20"/>
              </w:rPr>
            </w:pPr>
            <w:r>
              <w:rPr>
                <w:color w:val="000000"/>
                <w:sz w:val="20"/>
                <w:szCs w:val="20"/>
              </w:rPr>
              <w:t>317682</w:t>
            </w:r>
          </w:p>
        </w:tc>
        <w:tc>
          <w:tcPr>
            <w:tcW w:w="866" w:type="dxa"/>
            <w:tcBorders>
              <w:left w:val="nil"/>
            </w:tcBorders>
            <w:vAlign w:val="center"/>
          </w:tcPr>
          <w:p w:rsidR="000C0AFA" w:rsidRDefault="000C0AFA" w:rsidP="000C0AFA">
            <w:pPr>
              <w:jc w:val="center"/>
              <w:rPr>
                <w:color w:val="000000"/>
                <w:sz w:val="20"/>
                <w:szCs w:val="20"/>
              </w:rPr>
            </w:pPr>
            <w:r>
              <w:rPr>
                <w:color w:val="000000"/>
                <w:sz w:val="20"/>
                <w:szCs w:val="20"/>
              </w:rPr>
              <w:t>324035</w:t>
            </w:r>
          </w:p>
        </w:tc>
        <w:tc>
          <w:tcPr>
            <w:tcW w:w="966" w:type="dxa"/>
            <w:tcBorders>
              <w:left w:val="nil"/>
            </w:tcBorders>
            <w:vAlign w:val="center"/>
          </w:tcPr>
          <w:p w:rsidR="000C0AFA" w:rsidRDefault="000C0AFA" w:rsidP="000C0AFA">
            <w:pPr>
              <w:jc w:val="center"/>
              <w:rPr>
                <w:color w:val="000000"/>
                <w:sz w:val="20"/>
                <w:szCs w:val="20"/>
              </w:rPr>
            </w:pPr>
            <w:r>
              <w:rPr>
                <w:color w:val="000000"/>
                <w:sz w:val="20"/>
                <w:szCs w:val="20"/>
              </w:rPr>
              <w:t>330516</w:t>
            </w:r>
          </w:p>
        </w:tc>
        <w:tc>
          <w:tcPr>
            <w:tcW w:w="966" w:type="dxa"/>
            <w:tcBorders>
              <w:left w:val="nil"/>
            </w:tcBorders>
            <w:vAlign w:val="center"/>
          </w:tcPr>
          <w:p w:rsidR="000C0AFA" w:rsidRDefault="000C0AFA" w:rsidP="000C0AFA">
            <w:pPr>
              <w:jc w:val="center"/>
              <w:rPr>
                <w:color w:val="000000"/>
                <w:sz w:val="20"/>
                <w:szCs w:val="20"/>
              </w:rPr>
            </w:pPr>
            <w:r>
              <w:rPr>
                <w:color w:val="000000"/>
                <w:sz w:val="20"/>
                <w:szCs w:val="20"/>
              </w:rPr>
              <w:t>337127</w:t>
            </w:r>
          </w:p>
        </w:tc>
        <w:tc>
          <w:tcPr>
            <w:tcW w:w="988" w:type="dxa"/>
            <w:tcBorders>
              <w:left w:val="nil"/>
            </w:tcBorders>
            <w:vAlign w:val="center"/>
          </w:tcPr>
          <w:p w:rsidR="000C0AFA" w:rsidRDefault="000C0AFA" w:rsidP="000C0AFA">
            <w:pPr>
              <w:jc w:val="center"/>
              <w:rPr>
                <w:color w:val="000000"/>
                <w:sz w:val="20"/>
                <w:szCs w:val="20"/>
              </w:rPr>
            </w:pPr>
            <w:r>
              <w:rPr>
                <w:color w:val="000000"/>
                <w:sz w:val="20"/>
                <w:szCs w:val="20"/>
              </w:rPr>
              <w:t>350612</w:t>
            </w:r>
          </w:p>
        </w:tc>
        <w:tc>
          <w:tcPr>
            <w:tcW w:w="985" w:type="dxa"/>
            <w:tcBorders>
              <w:left w:val="nil"/>
            </w:tcBorders>
            <w:vAlign w:val="center"/>
          </w:tcPr>
          <w:p w:rsidR="000C0AFA" w:rsidRDefault="000C0AFA" w:rsidP="000C0AFA">
            <w:pPr>
              <w:jc w:val="center"/>
              <w:rPr>
                <w:color w:val="000000"/>
                <w:sz w:val="20"/>
                <w:szCs w:val="20"/>
              </w:rPr>
            </w:pPr>
            <w:r>
              <w:rPr>
                <w:color w:val="000000"/>
                <w:sz w:val="20"/>
                <w:szCs w:val="20"/>
              </w:rPr>
              <w:t>363233</w:t>
            </w:r>
          </w:p>
        </w:tc>
        <w:tc>
          <w:tcPr>
            <w:tcW w:w="984" w:type="dxa"/>
            <w:tcBorders>
              <w:left w:val="nil"/>
            </w:tcBorders>
            <w:vAlign w:val="center"/>
          </w:tcPr>
          <w:p w:rsidR="000C0AFA" w:rsidRDefault="000C0AFA" w:rsidP="000C0AFA">
            <w:pPr>
              <w:jc w:val="center"/>
              <w:rPr>
                <w:color w:val="000000"/>
                <w:sz w:val="20"/>
                <w:szCs w:val="20"/>
              </w:rPr>
            </w:pPr>
            <w:r>
              <w:rPr>
                <w:color w:val="000000"/>
                <w:sz w:val="20"/>
                <w:szCs w:val="20"/>
              </w:rPr>
              <w:t>377762</w:t>
            </w:r>
          </w:p>
        </w:tc>
        <w:tc>
          <w:tcPr>
            <w:tcW w:w="816" w:type="dxa"/>
            <w:tcBorders>
              <w:left w:val="nil"/>
            </w:tcBorders>
            <w:vAlign w:val="center"/>
          </w:tcPr>
          <w:p w:rsidR="000C0AFA" w:rsidRDefault="000C0AFA" w:rsidP="000C0AFA">
            <w:pPr>
              <w:jc w:val="center"/>
              <w:rPr>
                <w:color w:val="000000"/>
                <w:sz w:val="20"/>
                <w:szCs w:val="20"/>
              </w:rPr>
            </w:pPr>
            <w:r>
              <w:rPr>
                <w:color w:val="000000"/>
                <w:sz w:val="20"/>
                <w:szCs w:val="20"/>
              </w:rPr>
              <w:t>392873</w:t>
            </w:r>
          </w:p>
        </w:tc>
      </w:tr>
      <w:tr w:rsidR="000C0AFA" w:rsidTr="000C0AFA">
        <w:tc>
          <w:tcPr>
            <w:tcW w:w="800" w:type="dxa"/>
            <w:vAlign w:val="center"/>
          </w:tcPr>
          <w:p w:rsidR="000C0AFA" w:rsidRDefault="000C0AFA" w:rsidP="000C0AFA">
            <w:pPr>
              <w:jc w:val="both"/>
              <w:rPr>
                <w:color w:val="000000"/>
                <w:sz w:val="21"/>
                <w:szCs w:val="21"/>
              </w:rPr>
            </w:pPr>
            <w:r>
              <w:rPr>
                <w:color w:val="000000"/>
                <w:sz w:val="21"/>
                <w:szCs w:val="21"/>
              </w:rPr>
              <w:t>5.</w:t>
            </w:r>
          </w:p>
        </w:tc>
        <w:tc>
          <w:tcPr>
            <w:tcW w:w="5437" w:type="dxa"/>
            <w:tcBorders>
              <w:left w:val="nil"/>
            </w:tcBorders>
            <w:vAlign w:val="center"/>
          </w:tcPr>
          <w:p w:rsidR="000C0AFA" w:rsidRDefault="000C0AFA" w:rsidP="000C0AFA">
            <w:pPr>
              <w:jc w:val="both"/>
              <w:rPr>
                <w:color w:val="000000"/>
                <w:sz w:val="21"/>
                <w:szCs w:val="21"/>
              </w:rPr>
            </w:pPr>
            <w:r>
              <w:rPr>
                <w:color w:val="000000"/>
                <w:sz w:val="21"/>
                <w:szCs w:val="21"/>
              </w:rPr>
              <w:t>Индекс промышленного производства, % к предыдущему году</w:t>
            </w:r>
          </w:p>
        </w:tc>
        <w:tc>
          <w:tcPr>
            <w:tcW w:w="989" w:type="dxa"/>
            <w:tcBorders>
              <w:top w:val="nil"/>
            </w:tcBorders>
            <w:vAlign w:val="center"/>
          </w:tcPr>
          <w:p w:rsidR="000C0AFA" w:rsidRDefault="000C0AFA" w:rsidP="000C0AFA">
            <w:pPr>
              <w:jc w:val="center"/>
              <w:rPr>
                <w:color w:val="000000"/>
                <w:sz w:val="20"/>
                <w:szCs w:val="20"/>
              </w:rPr>
            </w:pPr>
            <w:r>
              <w:rPr>
                <w:color w:val="000000"/>
                <w:sz w:val="20"/>
                <w:szCs w:val="20"/>
              </w:rPr>
              <w:t>132.5</w:t>
            </w:r>
          </w:p>
        </w:tc>
        <w:tc>
          <w:tcPr>
            <w:tcW w:w="989" w:type="dxa"/>
            <w:tcBorders>
              <w:top w:val="nil"/>
              <w:left w:val="nil"/>
            </w:tcBorders>
            <w:vAlign w:val="center"/>
          </w:tcPr>
          <w:p w:rsidR="000C0AFA" w:rsidRDefault="000C0AFA" w:rsidP="000C0AFA">
            <w:pPr>
              <w:jc w:val="center"/>
              <w:rPr>
                <w:color w:val="000000"/>
                <w:sz w:val="20"/>
                <w:szCs w:val="20"/>
              </w:rPr>
            </w:pPr>
            <w:r>
              <w:rPr>
                <w:color w:val="000000"/>
                <w:sz w:val="20"/>
                <w:szCs w:val="20"/>
              </w:rPr>
              <w:t>101.5</w:t>
            </w:r>
          </w:p>
        </w:tc>
        <w:tc>
          <w:tcPr>
            <w:tcW w:w="866" w:type="dxa"/>
            <w:tcBorders>
              <w:top w:val="nil"/>
              <w:left w:val="nil"/>
            </w:tcBorders>
            <w:vAlign w:val="center"/>
          </w:tcPr>
          <w:p w:rsidR="000C0AFA" w:rsidRDefault="000C0AFA" w:rsidP="000C0AFA">
            <w:pPr>
              <w:jc w:val="center"/>
              <w:rPr>
                <w:color w:val="000000"/>
                <w:sz w:val="20"/>
                <w:szCs w:val="20"/>
              </w:rPr>
            </w:pPr>
            <w:r>
              <w:rPr>
                <w:color w:val="000000"/>
                <w:sz w:val="20"/>
                <w:szCs w:val="20"/>
              </w:rPr>
              <w:t>102</w:t>
            </w:r>
          </w:p>
        </w:tc>
        <w:tc>
          <w:tcPr>
            <w:tcW w:w="966" w:type="dxa"/>
            <w:tcBorders>
              <w:top w:val="nil"/>
              <w:left w:val="nil"/>
            </w:tcBorders>
            <w:vAlign w:val="center"/>
          </w:tcPr>
          <w:p w:rsidR="000C0AFA" w:rsidRDefault="000C0AFA" w:rsidP="000C0AFA">
            <w:pPr>
              <w:jc w:val="center"/>
              <w:rPr>
                <w:color w:val="000000"/>
                <w:sz w:val="20"/>
                <w:szCs w:val="20"/>
              </w:rPr>
            </w:pPr>
            <w:r>
              <w:rPr>
                <w:color w:val="000000"/>
                <w:sz w:val="20"/>
                <w:szCs w:val="20"/>
              </w:rPr>
              <w:t>102</w:t>
            </w:r>
          </w:p>
        </w:tc>
        <w:tc>
          <w:tcPr>
            <w:tcW w:w="966" w:type="dxa"/>
            <w:tcBorders>
              <w:top w:val="nil"/>
              <w:left w:val="nil"/>
            </w:tcBorders>
            <w:vAlign w:val="center"/>
          </w:tcPr>
          <w:p w:rsidR="000C0AFA" w:rsidRDefault="000C0AFA" w:rsidP="000C0AFA">
            <w:pPr>
              <w:jc w:val="center"/>
              <w:rPr>
                <w:color w:val="000000"/>
                <w:sz w:val="20"/>
                <w:szCs w:val="20"/>
              </w:rPr>
            </w:pPr>
            <w:r>
              <w:rPr>
                <w:color w:val="000000"/>
                <w:sz w:val="20"/>
                <w:szCs w:val="20"/>
              </w:rPr>
              <w:t>102</w:t>
            </w:r>
          </w:p>
        </w:tc>
        <w:tc>
          <w:tcPr>
            <w:tcW w:w="988" w:type="dxa"/>
            <w:tcBorders>
              <w:top w:val="nil"/>
              <w:left w:val="nil"/>
            </w:tcBorders>
            <w:vAlign w:val="center"/>
          </w:tcPr>
          <w:p w:rsidR="000C0AFA" w:rsidRDefault="000C0AFA" w:rsidP="000C0AFA">
            <w:pPr>
              <w:jc w:val="center"/>
              <w:rPr>
                <w:color w:val="000000"/>
                <w:sz w:val="20"/>
                <w:szCs w:val="20"/>
              </w:rPr>
            </w:pPr>
            <w:r>
              <w:rPr>
                <w:color w:val="000000"/>
                <w:sz w:val="20"/>
                <w:szCs w:val="20"/>
              </w:rPr>
              <w:t>104</w:t>
            </w:r>
          </w:p>
        </w:tc>
        <w:tc>
          <w:tcPr>
            <w:tcW w:w="985" w:type="dxa"/>
            <w:tcBorders>
              <w:top w:val="nil"/>
              <w:left w:val="nil"/>
            </w:tcBorders>
            <w:vAlign w:val="center"/>
          </w:tcPr>
          <w:p w:rsidR="000C0AFA" w:rsidRDefault="000C0AFA" w:rsidP="000C0AFA">
            <w:pPr>
              <w:jc w:val="center"/>
              <w:rPr>
                <w:color w:val="000000"/>
                <w:sz w:val="20"/>
                <w:szCs w:val="20"/>
              </w:rPr>
            </w:pPr>
            <w:r>
              <w:rPr>
                <w:color w:val="000000"/>
                <w:sz w:val="20"/>
                <w:szCs w:val="20"/>
              </w:rPr>
              <w:t>103.6</w:t>
            </w:r>
          </w:p>
        </w:tc>
        <w:tc>
          <w:tcPr>
            <w:tcW w:w="984" w:type="dxa"/>
            <w:tcBorders>
              <w:top w:val="nil"/>
              <w:left w:val="nil"/>
            </w:tcBorders>
            <w:vAlign w:val="center"/>
          </w:tcPr>
          <w:p w:rsidR="000C0AFA" w:rsidRDefault="000C0AFA" w:rsidP="000C0AFA">
            <w:pPr>
              <w:jc w:val="center"/>
              <w:rPr>
                <w:color w:val="000000"/>
                <w:sz w:val="20"/>
                <w:szCs w:val="20"/>
              </w:rPr>
            </w:pPr>
            <w:r>
              <w:rPr>
                <w:color w:val="000000"/>
                <w:sz w:val="20"/>
                <w:szCs w:val="20"/>
              </w:rPr>
              <w:t>104</w:t>
            </w:r>
          </w:p>
        </w:tc>
        <w:tc>
          <w:tcPr>
            <w:tcW w:w="816" w:type="dxa"/>
            <w:tcBorders>
              <w:top w:val="nil"/>
              <w:left w:val="nil"/>
            </w:tcBorders>
            <w:vAlign w:val="center"/>
          </w:tcPr>
          <w:p w:rsidR="000C0AFA" w:rsidRDefault="000C0AFA" w:rsidP="000C0AFA">
            <w:pPr>
              <w:jc w:val="center"/>
              <w:rPr>
                <w:color w:val="000000"/>
                <w:sz w:val="20"/>
                <w:szCs w:val="20"/>
              </w:rPr>
            </w:pPr>
            <w:r>
              <w:rPr>
                <w:color w:val="000000"/>
                <w:sz w:val="20"/>
                <w:szCs w:val="20"/>
              </w:rPr>
              <w:t>104</w:t>
            </w:r>
          </w:p>
        </w:tc>
      </w:tr>
      <w:tr w:rsidR="000C0AFA" w:rsidTr="000C0AFA">
        <w:tc>
          <w:tcPr>
            <w:tcW w:w="800" w:type="dxa"/>
            <w:tcBorders>
              <w:top w:val="nil"/>
            </w:tcBorders>
            <w:vAlign w:val="center"/>
          </w:tcPr>
          <w:p w:rsidR="000C0AFA" w:rsidRDefault="000C0AFA" w:rsidP="000C0AFA">
            <w:pPr>
              <w:jc w:val="both"/>
              <w:rPr>
                <w:color w:val="000000"/>
                <w:sz w:val="21"/>
                <w:szCs w:val="21"/>
              </w:rPr>
            </w:pPr>
            <w:r>
              <w:rPr>
                <w:color w:val="000000"/>
                <w:sz w:val="21"/>
                <w:szCs w:val="21"/>
              </w:rPr>
              <w:t>6.</w:t>
            </w:r>
          </w:p>
        </w:tc>
        <w:tc>
          <w:tcPr>
            <w:tcW w:w="5437" w:type="dxa"/>
            <w:tcBorders>
              <w:top w:val="nil"/>
              <w:left w:val="nil"/>
            </w:tcBorders>
            <w:vAlign w:val="center"/>
          </w:tcPr>
          <w:p w:rsidR="000C0AFA" w:rsidRDefault="000C0AFA" w:rsidP="000C0AFA">
            <w:pPr>
              <w:jc w:val="both"/>
              <w:rPr>
                <w:color w:val="000000"/>
                <w:sz w:val="21"/>
                <w:szCs w:val="21"/>
              </w:rPr>
            </w:pPr>
            <w:r>
              <w:rPr>
                <w:color w:val="000000"/>
                <w:sz w:val="21"/>
                <w:szCs w:val="21"/>
              </w:rPr>
              <w:t>Объем инвестиций в основной  капитал за счет всех источников финансирования (в постоянных ценах), тыс. руб.</w:t>
            </w:r>
          </w:p>
        </w:tc>
        <w:tc>
          <w:tcPr>
            <w:tcW w:w="989" w:type="dxa"/>
            <w:tcBorders>
              <w:top w:val="nil"/>
            </w:tcBorders>
            <w:vAlign w:val="center"/>
          </w:tcPr>
          <w:p w:rsidR="000C0AFA" w:rsidRDefault="000C0AFA" w:rsidP="000C0AFA">
            <w:pPr>
              <w:jc w:val="center"/>
              <w:rPr>
                <w:color w:val="000000"/>
                <w:sz w:val="20"/>
                <w:szCs w:val="20"/>
              </w:rPr>
            </w:pPr>
            <w:r>
              <w:rPr>
                <w:color w:val="000000"/>
                <w:sz w:val="20"/>
                <w:szCs w:val="20"/>
              </w:rPr>
              <w:t>530917</w:t>
            </w:r>
          </w:p>
        </w:tc>
        <w:tc>
          <w:tcPr>
            <w:tcW w:w="989" w:type="dxa"/>
            <w:tcBorders>
              <w:top w:val="nil"/>
              <w:left w:val="nil"/>
            </w:tcBorders>
            <w:vAlign w:val="center"/>
          </w:tcPr>
          <w:p w:rsidR="000C0AFA" w:rsidRDefault="000C0AFA" w:rsidP="000C0AFA">
            <w:pPr>
              <w:jc w:val="center"/>
              <w:rPr>
                <w:color w:val="000000"/>
                <w:sz w:val="20"/>
                <w:szCs w:val="20"/>
              </w:rPr>
            </w:pPr>
            <w:r>
              <w:rPr>
                <w:color w:val="000000"/>
                <w:sz w:val="20"/>
                <w:szCs w:val="20"/>
              </w:rPr>
              <w:t>382112</w:t>
            </w:r>
          </w:p>
        </w:tc>
        <w:tc>
          <w:tcPr>
            <w:tcW w:w="866" w:type="dxa"/>
            <w:tcBorders>
              <w:top w:val="nil"/>
              <w:left w:val="nil"/>
            </w:tcBorders>
            <w:vAlign w:val="center"/>
          </w:tcPr>
          <w:p w:rsidR="000C0AFA" w:rsidRDefault="000C0AFA" w:rsidP="000C0AFA">
            <w:pPr>
              <w:jc w:val="center"/>
              <w:rPr>
                <w:color w:val="000000"/>
                <w:sz w:val="20"/>
                <w:szCs w:val="20"/>
              </w:rPr>
            </w:pPr>
            <w:r>
              <w:rPr>
                <w:color w:val="000000"/>
                <w:sz w:val="20"/>
                <w:szCs w:val="20"/>
              </w:rPr>
              <w:t>385933</w:t>
            </w:r>
          </w:p>
        </w:tc>
        <w:tc>
          <w:tcPr>
            <w:tcW w:w="966" w:type="dxa"/>
            <w:tcBorders>
              <w:top w:val="nil"/>
              <w:left w:val="nil"/>
            </w:tcBorders>
            <w:vAlign w:val="center"/>
          </w:tcPr>
          <w:p w:rsidR="000C0AFA" w:rsidRDefault="000C0AFA" w:rsidP="000C0AFA">
            <w:pPr>
              <w:jc w:val="center"/>
              <w:rPr>
                <w:color w:val="000000"/>
                <w:sz w:val="20"/>
                <w:szCs w:val="20"/>
              </w:rPr>
            </w:pPr>
            <w:r>
              <w:rPr>
                <w:color w:val="000000"/>
                <w:sz w:val="20"/>
                <w:szCs w:val="20"/>
              </w:rPr>
              <w:t>389792</w:t>
            </w:r>
          </w:p>
        </w:tc>
        <w:tc>
          <w:tcPr>
            <w:tcW w:w="966" w:type="dxa"/>
            <w:tcBorders>
              <w:top w:val="nil"/>
              <w:left w:val="nil"/>
            </w:tcBorders>
            <w:vAlign w:val="center"/>
          </w:tcPr>
          <w:p w:rsidR="000C0AFA" w:rsidRDefault="000C0AFA" w:rsidP="000C0AFA">
            <w:pPr>
              <w:jc w:val="center"/>
              <w:rPr>
                <w:color w:val="000000"/>
                <w:sz w:val="20"/>
                <w:szCs w:val="20"/>
              </w:rPr>
            </w:pPr>
            <w:r>
              <w:rPr>
                <w:color w:val="000000"/>
                <w:sz w:val="20"/>
                <w:szCs w:val="20"/>
              </w:rPr>
              <w:t>393690</w:t>
            </w:r>
          </w:p>
        </w:tc>
        <w:tc>
          <w:tcPr>
            <w:tcW w:w="988" w:type="dxa"/>
            <w:tcBorders>
              <w:top w:val="nil"/>
              <w:left w:val="nil"/>
            </w:tcBorders>
            <w:vAlign w:val="center"/>
          </w:tcPr>
          <w:p w:rsidR="000C0AFA" w:rsidRDefault="000C0AFA" w:rsidP="000C0AFA">
            <w:pPr>
              <w:jc w:val="center"/>
              <w:rPr>
                <w:color w:val="000000"/>
                <w:sz w:val="20"/>
                <w:szCs w:val="20"/>
              </w:rPr>
            </w:pPr>
            <w:r>
              <w:rPr>
                <w:color w:val="000000"/>
                <w:sz w:val="20"/>
                <w:szCs w:val="20"/>
              </w:rPr>
              <w:t>397627</w:t>
            </w:r>
          </w:p>
        </w:tc>
        <w:tc>
          <w:tcPr>
            <w:tcW w:w="985" w:type="dxa"/>
            <w:tcBorders>
              <w:top w:val="nil"/>
              <w:left w:val="nil"/>
            </w:tcBorders>
            <w:vAlign w:val="center"/>
          </w:tcPr>
          <w:p w:rsidR="000C0AFA" w:rsidRDefault="000C0AFA" w:rsidP="000C0AFA">
            <w:pPr>
              <w:jc w:val="center"/>
              <w:rPr>
                <w:color w:val="000000"/>
                <w:sz w:val="20"/>
                <w:szCs w:val="20"/>
              </w:rPr>
            </w:pPr>
            <w:r>
              <w:rPr>
                <w:color w:val="000000"/>
                <w:sz w:val="20"/>
                <w:szCs w:val="20"/>
              </w:rPr>
              <w:t>401605</w:t>
            </w:r>
          </w:p>
        </w:tc>
        <w:tc>
          <w:tcPr>
            <w:tcW w:w="984" w:type="dxa"/>
            <w:tcBorders>
              <w:top w:val="nil"/>
              <w:left w:val="nil"/>
            </w:tcBorders>
            <w:vAlign w:val="center"/>
          </w:tcPr>
          <w:p w:rsidR="000C0AFA" w:rsidRDefault="000C0AFA" w:rsidP="000C0AFA">
            <w:pPr>
              <w:jc w:val="center"/>
              <w:rPr>
                <w:color w:val="000000"/>
                <w:sz w:val="20"/>
                <w:szCs w:val="20"/>
              </w:rPr>
            </w:pPr>
            <w:r>
              <w:rPr>
                <w:color w:val="000000"/>
                <w:sz w:val="20"/>
                <w:szCs w:val="20"/>
              </w:rPr>
              <w:t>405620</w:t>
            </w:r>
          </w:p>
        </w:tc>
        <w:tc>
          <w:tcPr>
            <w:tcW w:w="816" w:type="dxa"/>
            <w:tcBorders>
              <w:top w:val="nil"/>
              <w:left w:val="nil"/>
            </w:tcBorders>
            <w:vAlign w:val="center"/>
          </w:tcPr>
          <w:p w:rsidR="000C0AFA" w:rsidRDefault="000C0AFA" w:rsidP="000C0AFA">
            <w:pPr>
              <w:jc w:val="center"/>
              <w:rPr>
                <w:color w:val="000000"/>
                <w:sz w:val="20"/>
                <w:szCs w:val="20"/>
              </w:rPr>
            </w:pPr>
            <w:r>
              <w:rPr>
                <w:color w:val="000000"/>
                <w:sz w:val="20"/>
                <w:szCs w:val="20"/>
              </w:rPr>
              <w:t>413732</w:t>
            </w:r>
          </w:p>
        </w:tc>
      </w:tr>
      <w:tr w:rsidR="000C0AFA" w:rsidTr="00CE60D5">
        <w:tc>
          <w:tcPr>
            <w:tcW w:w="800" w:type="dxa"/>
            <w:tcBorders>
              <w:top w:val="nil"/>
            </w:tcBorders>
            <w:vAlign w:val="center"/>
          </w:tcPr>
          <w:p w:rsidR="000C0AFA" w:rsidRDefault="000C0AFA" w:rsidP="000C0AFA">
            <w:pPr>
              <w:jc w:val="both"/>
              <w:rPr>
                <w:color w:val="000000"/>
                <w:sz w:val="21"/>
                <w:szCs w:val="21"/>
              </w:rPr>
            </w:pPr>
            <w:r>
              <w:rPr>
                <w:color w:val="000000"/>
                <w:sz w:val="21"/>
                <w:szCs w:val="21"/>
              </w:rPr>
              <w:t>7.</w:t>
            </w:r>
          </w:p>
        </w:tc>
        <w:tc>
          <w:tcPr>
            <w:tcW w:w="5437" w:type="dxa"/>
            <w:tcBorders>
              <w:top w:val="nil"/>
              <w:left w:val="nil"/>
            </w:tcBorders>
            <w:vAlign w:val="center"/>
          </w:tcPr>
          <w:p w:rsidR="000C0AFA" w:rsidRDefault="000C0AFA" w:rsidP="000C0AFA">
            <w:pPr>
              <w:jc w:val="both"/>
              <w:rPr>
                <w:color w:val="000000"/>
                <w:sz w:val="21"/>
                <w:szCs w:val="21"/>
              </w:rPr>
            </w:pPr>
            <w:r>
              <w:rPr>
                <w:color w:val="000000"/>
                <w:sz w:val="21"/>
                <w:szCs w:val="21"/>
              </w:rPr>
              <w:t xml:space="preserve"> в т.ч. объем инвестиций в основной капитал за счет внебюджетных источников (в постоянных ценах), тыс. руб.</w:t>
            </w:r>
          </w:p>
        </w:tc>
        <w:tc>
          <w:tcPr>
            <w:tcW w:w="989" w:type="dxa"/>
            <w:tcBorders>
              <w:top w:val="nil"/>
            </w:tcBorders>
            <w:vAlign w:val="center"/>
          </w:tcPr>
          <w:p w:rsidR="000C0AFA" w:rsidRDefault="000C0AFA" w:rsidP="000C0AFA">
            <w:pPr>
              <w:jc w:val="center"/>
              <w:rPr>
                <w:color w:val="000000"/>
                <w:sz w:val="20"/>
                <w:szCs w:val="20"/>
              </w:rPr>
            </w:pPr>
            <w:r>
              <w:rPr>
                <w:color w:val="000000"/>
                <w:sz w:val="20"/>
                <w:szCs w:val="20"/>
              </w:rPr>
              <w:t>329735</w:t>
            </w:r>
          </w:p>
        </w:tc>
        <w:tc>
          <w:tcPr>
            <w:tcW w:w="989" w:type="dxa"/>
            <w:tcBorders>
              <w:top w:val="nil"/>
              <w:left w:val="nil"/>
            </w:tcBorders>
            <w:vAlign w:val="center"/>
          </w:tcPr>
          <w:p w:rsidR="000C0AFA" w:rsidRDefault="000C0AFA" w:rsidP="000C0AFA">
            <w:pPr>
              <w:jc w:val="center"/>
              <w:rPr>
                <w:color w:val="000000"/>
                <w:sz w:val="20"/>
                <w:szCs w:val="20"/>
              </w:rPr>
            </w:pPr>
            <w:r>
              <w:rPr>
                <w:color w:val="000000"/>
                <w:sz w:val="20"/>
                <w:szCs w:val="20"/>
              </w:rPr>
              <w:t>170461</w:t>
            </w:r>
          </w:p>
        </w:tc>
        <w:tc>
          <w:tcPr>
            <w:tcW w:w="866" w:type="dxa"/>
            <w:tcBorders>
              <w:top w:val="nil"/>
              <w:left w:val="nil"/>
            </w:tcBorders>
            <w:vAlign w:val="center"/>
          </w:tcPr>
          <w:p w:rsidR="000C0AFA" w:rsidRDefault="000C0AFA" w:rsidP="000C0AFA">
            <w:pPr>
              <w:jc w:val="center"/>
              <w:rPr>
                <w:color w:val="000000"/>
                <w:sz w:val="20"/>
                <w:szCs w:val="20"/>
              </w:rPr>
            </w:pPr>
            <w:r>
              <w:rPr>
                <w:color w:val="000000"/>
                <w:sz w:val="20"/>
                <w:szCs w:val="20"/>
              </w:rPr>
              <w:t>172165</w:t>
            </w:r>
          </w:p>
        </w:tc>
        <w:tc>
          <w:tcPr>
            <w:tcW w:w="966" w:type="dxa"/>
            <w:tcBorders>
              <w:top w:val="nil"/>
              <w:left w:val="nil"/>
            </w:tcBorders>
            <w:vAlign w:val="center"/>
          </w:tcPr>
          <w:p w:rsidR="000C0AFA" w:rsidRDefault="000C0AFA" w:rsidP="000C0AFA">
            <w:pPr>
              <w:jc w:val="center"/>
              <w:rPr>
                <w:color w:val="000000"/>
                <w:sz w:val="20"/>
                <w:szCs w:val="20"/>
              </w:rPr>
            </w:pPr>
            <w:r>
              <w:rPr>
                <w:color w:val="000000"/>
                <w:sz w:val="20"/>
                <w:szCs w:val="20"/>
              </w:rPr>
              <w:t>175610</w:t>
            </w:r>
          </w:p>
        </w:tc>
        <w:tc>
          <w:tcPr>
            <w:tcW w:w="966" w:type="dxa"/>
            <w:tcBorders>
              <w:top w:val="nil"/>
              <w:left w:val="nil"/>
            </w:tcBorders>
            <w:vAlign w:val="center"/>
          </w:tcPr>
          <w:p w:rsidR="000C0AFA" w:rsidRDefault="000C0AFA" w:rsidP="000C0AFA">
            <w:pPr>
              <w:jc w:val="center"/>
              <w:rPr>
                <w:color w:val="000000"/>
                <w:sz w:val="20"/>
                <w:szCs w:val="20"/>
              </w:rPr>
            </w:pPr>
            <w:r>
              <w:rPr>
                <w:color w:val="000000"/>
                <w:sz w:val="20"/>
                <w:szCs w:val="20"/>
              </w:rPr>
              <w:t>179121</w:t>
            </w:r>
          </w:p>
        </w:tc>
        <w:tc>
          <w:tcPr>
            <w:tcW w:w="988" w:type="dxa"/>
            <w:tcBorders>
              <w:top w:val="nil"/>
              <w:left w:val="nil"/>
            </w:tcBorders>
            <w:vAlign w:val="center"/>
          </w:tcPr>
          <w:p w:rsidR="000C0AFA" w:rsidRDefault="000C0AFA" w:rsidP="000C0AFA">
            <w:pPr>
              <w:jc w:val="center"/>
              <w:rPr>
                <w:color w:val="000000"/>
                <w:sz w:val="20"/>
                <w:szCs w:val="20"/>
              </w:rPr>
            </w:pPr>
            <w:r>
              <w:rPr>
                <w:color w:val="000000"/>
                <w:sz w:val="20"/>
                <w:szCs w:val="20"/>
              </w:rPr>
              <w:t>182703</w:t>
            </w:r>
          </w:p>
        </w:tc>
        <w:tc>
          <w:tcPr>
            <w:tcW w:w="985" w:type="dxa"/>
            <w:tcBorders>
              <w:top w:val="nil"/>
              <w:left w:val="nil"/>
            </w:tcBorders>
            <w:vAlign w:val="center"/>
          </w:tcPr>
          <w:p w:rsidR="000C0AFA" w:rsidRDefault="000C0AFA" w:rsidP="000C0AFA">
            <w:pPr>
              <w:jc w:val="center"/>
              <w:rPr>
                <w:color w:val="000000"/>
                <w:sz w:val="20"/>
                <w:szCs w:val="20"/>
              </w:rPr>
            </w:pPr>
            <w:r>
              <w:rPr>
                <w:color w:val="000000"/>
                <w:sz w:val="20"/>
                <w:szCs w:val="20"/>
              </w:rPr>
              <w:t>186357</w:t>
            </w:r>
          </w:p>
        </w:tc>
        <w:tc>
          <w:tcPr>
            <w:tcW w:w="984" w:type="dxa"/>
            <w:tcBorders>
              <w:top w:val="nil"/>
              <w:left w:val="nil"/>
            </w:tcBorders>
            <w:vAlign w:val="center"/>
          </w:tcPr>
          <w:p w:rsidR="000C0AFA" w:rsidRDefault="000C0AFA" w:rsidP="000C0AFA">
            <w:pPr>
              <w:jc w:val="center"/>
              <w:rPr>
                <w:color w:val="000000"/>
                <w:sz w:val="20"/>
                <w:szCs w:val="20"/>
              </w:rPr>
            </w:pPr>
            <w:r>
              <w:rPr>
                <w:color w:val="000000"/>
                <w:sz w:val="20"/>
                <w:szCs w:val="20"/>
              </w:rPr>
              <w:t>190084</w:t>
            </w:r>
          </w:p>
        </w:tc>
        <w:tc>
          <w:tcPr>
            <w:tcW w:w="816" w:type="dxa"/>
            <w:tcBorders>
              <w:top w:val="nil"/>
              <w:left w:val="nil"/>
            </w:tcBorders>
            <w:vAlign w:val="center"/>
          </w:tcPr>
          <w:p w:rsidR="000C0AFA" w:rsidRDefault="000C0AFA" w:rsidP="000C0AFA">
            <w:pPr>
              <w:jc w:val="center"/>
              <w:rPr>
                <w:color w:val="000000"/>
                <w:sz w:val="20"/>
                <w:szCs w:val="20"/>
              </w:rPr>
            </w:pPr>
            <w:r>
              <w:rPr>
                <w:color w:val="000000"/>
                <w:sz w:val="20"/>
                <w:szCs w:val="20"/>
              </w:rPr>
              <w:t>193886</w:t>
            </w:r>
          </w:p>
        </w:tc>
      </w:tr>
      <w:tr w:rsidR="000C0AFA" w:rsidTr="000C0AFA">
        <w:tc>
          <w:tcPr>
            <w:tcW w:w="800" w:type="dxa"/>
            <w:tcBorders>
              <w:top w:val="nil"/>
            </w:tcBorders>
            <w:vAlign w:val="center"/>
          </w:tcPr>
          <w:p w:rsidR="000C0AFA" w:rsidRDefault="000C0AFA" w:rsidP="000C0AFA">
            <w:pPr>
              <w:jc w:val="both"/>
              <w:rPr>
                <w:color w:val="000000"/>
                <w:sz w:val="21"/>
                <w:szCs w:val="21"/>
              </w:rPr>
            </w:pPr>
            <w:r>
              <w:rPr>
                <w:color w:val="000000"/>
                <w:sz w:val="21"/>
                <w:szCs w:val="21"/>
              </w:rPr>
              <w:t xml:space="preserve">8. </w:t>
            </w:r>
          </w:p>
        </w:tc>
        <w:tc>
          <w:tcPr>
            <w:tcW w:w="5437" w:type="dxa"/>
            <w:tcBorders>
              <w:top w:val="nil"/>
              <w:left w:val="nil"/>
            </w:tcBorders>
            <w:vAlign w:val="center"/>
          </w:tcPr>
          <w:p w:rsidR="000C0AFA" w:rsidRDefault="000C0AFA" w:rsidP="000C0AFA">
            <w:pPr>
              <w:jc w:val="both"/>
              <w:rPr>
                <w:color w:val="000000"/>
                <w:sz w:val="21"/>
                <w:szCs w:val="21"/>
              </w:rPr>
            </w:pPr>
            <w:r>
              <w:rPr>
                <w:color w:val="000000"/>
                <w:sz w:val="21"/>
                <w:szCs w:val="21"/>
              </w:rPr>
              <w:t>Среднесписочная численность работников крупных и средних предприятий, чел.</w:t>
            </w:r>
          </w:p>
        </w:tc>
        <w:tc>
          <w:tcPr>
            <w:tcW w:w="989" w:type="dxa"/>
            <w:tcBorders>
              <w:top w:val="nil"/>
            </w:tcBorders>
            <w:shd w:val="clear" w:color="000000" w:fill="FFFFFF"/>
            <w:vAlign w:val="center"/>
          </w:tcPr>
          <w:p w:rsidR="000C0AFA" w:rsidRDefault="000C0AFA" w:rsidP="000C0AFA">
            <w:pPr>
              <w:jc w:val="center"/>
              <w:rPr>
                <w:color w:val="000000"/>
                <w:sz w:val="20"/>
                <w:szCs w:val="20"/>
              </w:rPr>
            </w:pPr>
            <w:r>
              <w:rPr>
                <w:color w:val="000000"/>
                <w:sz w:val="20"/>
                <w:szCs w:val="20"/>
              </w:rPr>
              <w:t>4736</w:t>
            </w:r>
          </w:p>
        </w:tc>
        <w:tc>
          <w:tcPr>
            <w:tcW w:w="989" w:type="dxa"/>
            <w:tcBorders>
              <w:top w:val="nil"/>
              <w:left w:val="nil"/>
            </w:tcBorders>
            <w:vAlign w:val="center"/>
          </w:tcPr>
          <w:p w:rsidR="000C0AFA" w:rsidRDefault="000C0AFA" w:rsidP="000C0AFA">
            <w:pPr>
              <w:jc w:val="center"/>
              <w:rPr>
                <w:sz w:val="20"/>
                <w:szCs w:val="20"/>
              </w:rPr>
            </w:pPr>
            <w:r>
              <w:rPr>
                <w:sz w:val="20"/>
                <w:szCs w:val="20"/>
              </w:rPr>
              <w:t>4650</w:t>
            </w:r>
          </w:p>
        </w:tc>
        <w:tc>
          <w:tcPr>
            <w:tcW w:w="866" w:type="dxa"/>
            <w:tcBorders>
              <w:top w:val="nil"/>
              <w:left w:val="nil"/>
            </w:tcBorders>
            <w:vAlign w:val="center"/>
          </w:tcPr>
          <w:p w:rsidR="000C0AFA" w:rsidRDefault="000C0AFA" w:rsidP="000C0AFA">
            <w:pPr>
              <w:jc w:val="center"/>
              <w:rPr>
                <w:sz w:val="20"/>
                <w:szCs w:val="20"/>
              </w:rPr>
            </w:pPr>
            <w:r>
              <w:rPr>
                <w:sz w:val="20"/>
                <w:szCs w:val="20"/>
              </w:rPr>
              <w:t>4562</w:t>
            </w:r>
          </w:p>
        </w:tc>
        <w:tc>
          <w:tcPr>
            <w:tcW w:w="966" w:type="dxa"/>
            <w:tcBorders>
              <w:top w:val="nil"/>
              <w:left w:val="nil"/>
            </w:tcBorders>
            <w:vAlign w:val="center"/>
          </w:tcPr>
          <w:p w:rsidR="000C0AFA" w:rsidRDefault="000C0AFA" w:rsidP="000C0AFA">
            <w:pPr>
              <w:jc w:val="center"/>
              <w:rPr>
                <w:sz w:val="20"/>
                <w:szCs w:val="20"/>
              </w:rPr>
            </w:pPr>
            <w:r>
              <w:rPr>
                <w:sz w:val="20"/>
                <w:szCs w:val="20"/>
              </w:rPr>
              <w:t>4476</w:t>
            </w:r>
          </w:p>
        </w:tc>
        <w:tc>
          <w:tcPr>
            <w:tcW w:w="966" w:type="dxa"/>
            <w:tcBorders>
              <w:top w:val="nil"/>
              <w:left w:val="nil"/>
            </w:tcBorders>
            <w:vAlign w:val="center"/>
          </w:tcPr>
          <w:p w:rsidR="000C0AFA" w:rsidRDefault="000C0AFA" w:rsidP="000C0AFA">
            <w:pPr>
              <w:jc w:val="center"/>
              <w:rPr>
                <w:sz w:val="20"/>
                <w:szCs w:val="20"/>
              </w:rPr>
            </w:pPr>
            <w:r>
              <w:rPr>
                <w:sz w:val="20"/>
                <w:szCs w:val="20"/>
              </w:rPr>
              <w:t>4386</w:t>
            </w:r>
          </w:p>
        </w:tc>
        <w:tc>
          <w:tcPr>
            <w:tcW w:w="988" w:type="dxa"/>
            <w:tcBorders>
              <w:top w:val="nil"/>
              <w:left w:val="nil"/>
            </w:tcBorders>
            <w:vAlign w:val="center"/>
          </w:tcPr>
          <w:p w:rsidR="000C0AFA" w:rsidRDefault="000C0AFA" w:rsidP="000C0AFA">
            <w:pPr>
              <w:jc w:val="center"/>
              <w:rPr>
                <w:sz w:val="20"/>
                <w:szCs w:val="20"/>
              </w:rPr>
            </w:pPr>
            <w:r>
              <w:rPr>
                <w:sz w:val="20"/>
                <w:szCs w:val="20"/>
              </w:rPr>
              <w:t>4298</w:t>
            </w:r>
          </w:p>
        </w:tc>
        <w:tc>
          <w:tcPr>
            <w:tcW w:w="985" w:type="dxa"/>
            <w:tcBorders>
              <w:top w:val="nil"/>
              <w:left w:val="nil"/>
            </w:tcBorders>
            <w:vAlign w:val="center"/>
          </w:tcPr>
          <w:p w:rsidR="000C0AFA" w:rsidRDefault="000C0AFA" w:rsidP="000C0AFA">
            <w:pPr>
              <w:jc w:val="center"/>
              <w:rPr>
                <w:sz w:val="20"/>
                <w:szCs w:val="20"/>
              </w:rPr>
            </w:pPr>
            <w:r>
              <w:rPr>
                <w:sz w:val="20"/>
                <w:szCs w:val="20"/>
              </w:rPr>
              <w:t>4212</w:t>
            </w:r>
          </w:p>
        </w:tc>
        <w:tc>
          <w:tcPr>
            <w:tcW w:w="984" w:type="dxa"/>
            <w:tcBorders>
              <w:top w:val="nil"/>
              <w:left w:val="nil"/>
            </w:tcBorders>
            <w:vAlign w:val="center"/>
          </w:tcPr>
          <w:p w:rsidR="000C0AFA" w:rsidRDefault="000C0AFA" w:rsidP="000C0AFA">
            <w:pPr>
              <w:jc w:val="center"/>
              <w:rPr>
                <w:sz w:val="20"/>
                <w:szCs w:val="20"/>
              </w:rPr>
            </w:pPr>
            <w:r>
              <w:rPr>
                <w:sz w:val="20"/>
                <w:szCs w:val="20"/>
              </w:rPr>
              <w:t>4128</w:t>
            </w:r>
          </w:p>
        </w:tc>
        <w:tc>
          <w:tcPr>
            <w:tcW w:w="816" w:type="dxa"/>
            <w:tcBorders>
              <w:top w:val="nil"/>
              <w:left w:val="nil"/>
            </w:tcBorders>
            <w:vAlign w:val="center"/>
          </w:tcPr>
          <w:p w:rsidR="000C0AFA" w:rsidRDefault="000C0AFA" w:rsidP="000C0AFA">
            <w:pPr>
              <w:jc w:val="center"/>
              <w:rPr>
                <w:sz w:val="20"/>
                <w:szCs w:val="20"/>
              </w:rPr>
            </w:pPr>
            <w:r>
              <w:rPr>
                <w:sz w:val="20"/>
                <w:szCs w:val="20"/>
              </w:rPr>
              <w:t>4128</w:t>
            </w:r>
          </w:p>
        </w:tc>
      </w:tr>
      <w:tr w:rsidR="000C0AFA" w:rsidTr="00CE60D5">
        <w:tc>
          <w:tcPr>
            <w:tcW w:w="800" w:type="dxa"/>
            <w:vAlign w:val="center"/>
          </w:tcPr>
          <w:p w:rsidR="000C0AFA" w:rsidRDefault="000C0AFA" w:rsidP="000C0AFA">
            <w:pPr>
              <w:jc w:val="both"/>
              <w:rPr>
                <w:color w:val="000000"/>
                <w:sz w:val="21"/>
                <w:szCs w:val="21"/>
              </w:rPr>
            </w:pPr>
            <w:r>
              <w:rPr>
                <w:color w:val="000000"/>
                <w:sz w:val="21"/>
                <w:szCs w:val="21"/>
              </w:rPr>
              <w:t xml:space="preserve">9. </w:t>
            </w:r>
          </w:p>
        </w:tc>
        <w:tc>
          <w:tcPr>
            <w:tcW w:w="5437" w:type="dxa"/>
            <w:tcBorders>
              <w:left w:val="nil"/>
            </w:tcBorders>
            <w:vAlign w:val="center"/>
          </w:tcPr>
          <w:p w:rsidR="000C0AFA" w:rsidRDefault="000C0AFA" w:rsidP="000C0AFA">
            <w:pPr>
              <w:jc w:val="both"/>
              <w:rPr>
                <w:color w:val="000000"/>
                <w:sz w:val="21"/>
                <w:szCs w:val="21"/>
              </w:rPr>
            </w:pPr>
            <w:r>
              <w:rPr>
                <w:color w:val="000000"/>
                <w:sz w:val="21"/>
                <w:szCs w:val="21"/>
              </w:rPr>
              <w:t>Среднемесячная номинальная начисленная заработная плата работников крупных и средних предприятий, руб.</w:t>
            </w:r>
          </w:p>
        </w:tc>
        <w:tc>
          <w:tcPr>
            <w:tcW w:w="989" w:type="dxa"/>
            <w:tcBorders>
              <w:top w:val="nil"/>
            </w:tcBorders>
            <w:shd w:val="clear" w:color="000000" w:fill="FFFFFF"/>
            <w:vAlign w:val="center"/>
          </w:tcPr>
          <w:p w:rsidR="000C0AFA" w:rsidRDefault="000C0AFA" w:rsidP="000C0AFA">
            <w:pPr>
              <w:jc w:val="center"/>
              <w:rPr>
                <w:color w:val="000000"/>
                <w:sz w:val="20"/>
                <w:szCs w:val="20"/>
              </w:rPr>
            </w:pPr>
            <w:r>
              <w:rPr>
                <w:color w:val="000000"/>
                <w:sz w:val="20"/>
                <w:szCs w:val="20"/>
              </w:rPr>
              <w:t>22066.1</w:t>
            </w:r>
          </w:p>
        </w:tc>
        <w:tc>
          <w:tcPr>
            <w:tcW w:w="989" w:type="dxa"/>
            <w:tcBorders>
              <w:top w:val="nil"/>
              <w:left w:val="nil"/>
            </w:tcBorders>
            <w:vAlign w:val="center"/>
          </w:tcPr>
          <w:p w:rsidR="000C0AFA" w:rsidRDefault="000C0AFA" w:rsidP="000C0AFA">
            <w:pPr>
              <w:jc w:val="center"/>
              <w:rPr>
                <w:sz w:val="20"/>
                <w:szCs w:val="20"/>
              </w:rPr>
            </w:pPr>
            <w:r>
              <w:rPr>
                <w:sz w:val="20"/>
                <w:szCs w:val="20"/>
              </w:rPr>
              <w:t>24272</w:t>
            </w:r>
          </w:p>
        </w:tc>
        <w:tc>
          <w:tcPr>
            <w:tcW w:w="866" w:type="dxa"/>
            <w:tcBorders>
              <w:top w:val="nil"/>
              <w:left w:val="nil"/>
            </w:tcBorders>
            <w:vAlign w:val="center"/>
          </w:tcPr>
          <w:p w:rsidR="000C0AFA" w:rsidRDefault="000C0AFA" w:rsidP="000C0AFA">
            <w:pPr>
              <w:jc w:val="center"/>
              <w:rPr>
                <w:sz w:val="20"/>
                <w:szCs w:val="20"/>
              </w:rPr>
            </w:pPr>
            <w:r>
              <w:rPr>
                <w:sz w:val="20"/>
                <w:szCs w:val="20"/>
              </w:rPr>
              <w:t>26700</w:t>
            </w:r>
          </w:p>
        </w:tc>
        <w:tc>
          <w:tcPr>
            <w:tcW w:w="966" w:type="dxa"/>
            <w:tcBorders>
              <w:top w:val="nil"/>
              <w:left w:val="nil"/>
            </w:tcBorders>
            <w:vAlign w:val="center"/>
          </w:tcPr>
          <w:p w:rsidR="000C0AFA" w:rsidRDefault="000C0AFA" w:rsidP="000C0AFA">
            <w:pPr>
              <w:jc w:val="center"/>
              <w:rPr>
                <w:sz w:val="20"/>
                <w:szCs w:val="20"/>
              </w:rPr>
            </w:pPr>
            <w:r>
              <w:rPr>
                <w:sz w:val="20"/>
                <w:szCs w:val="20"/>
              </w:rPr>
              <w:t>29103</w:t>
            </w:r>
          </w:p>
        </w:tc>
        <w:tc>
          <w:tcPr>
            <w:tcW w:w="966" w:type="dxa"/>
            <w:tcBorders>
              <w:top w:val="nil"/>
              <w:left w:val="nil"/>
            </w:tcBorders>
            <w:vAlign w:val="center"/>
          </w:tcPr>
          <w:p w:rsidR="000C0AFA" w:rsidRDefault="000C0AFA" w:rsidP="000C0AFA">
            <w:pPr>
              <w:jc w:val="center"/>
              <w:rPr>
                <w:sz w:val="20"/>
                <w:szCs w:val="20"/>
              </w:rPr>
            </w:pPr>
            <w:r>
              <w:rPr>
                <w:sz w:val="20"/>
                <w:szCs w:val="20"/>
              </w:rPr>
              <w:t>31722</w:t>
            </w:r>
          </w:p>
        </w:tc>
        <w:tc>
          <w:tcPr>
            <w:tcW w:w="988" w:type="dxa"/>
            <w:tcBorders>
              <w:top w:val="nil"/>
              <w:left w:val="nil"/>
            </w:tcBorders>
            <w:vAlign w:val="center"/>
          </w:tcPr>
          <w:p w:rsidR="000C0AFA" w:rsidRDefault="000C0AFA" w:rsidP="000C0AFA">
            <w:pPr>
              <w:jc w:val="center"/>
              <w:rPr>
                <w:sz w:val="20"/>
                <w:szCs w:val="20"/>
              </w:rPr>
            </w:pPr>
            <w:r>
              <w:rPr>
                <w:sz w:val="20"/>
                <w:szCs w:val="20"/>
              </w:rPr>
              <w:t>34577</w:t>
            </w:r>
          </w:p>
        </w:tc>
        <w:tc>
          <w:tcPr>
            <w:tcW w:w="985" w:type="dxa"/>
            <w:tcBorders>
              <w:top w:val="nil"/>
              <w:left w:val="nil"/>
            </w:tcBorders>
            <w:vAlign w:val="center"/>
          </w:tcPr>
          <w:p w:rsidR="000C0AFA" w:rsidRDefault="000C0AFA" w:rsidP="000C0AFA">
            <w:pPr>
              <w:jc w:val="center"/>
              <w:rPr>
                <w:sz w:val="20"/>
                <w:szCs w:val="20"/>
              </w:rPr>
            </w:pPr>
            <w:r>
              <w:rPr>
                <w:sz w:val="20"/>
                <w:szCs w:val="20"/>
              </w:rPr>
              <w:t>37689</w:t>
            </w:r>
          </w:p>
        </w:tc>
        <w:tc>
          <w:tcPr>
            <w:tcW w:w="984" w:type="dxa"/>
            <w:tcBorders>
              <w:top w:val="nil"/>
              <w:left w:val="nil"/>
            </w:tcBorders>
            <w:vAlign w:val="center"/>
          </w:tcPr>
          <w:p w:rsidR="000C0AFA" w:rsidRDefault="000C0AFA" w:rsidP="000C0AFA">
            <w:pPr>
              <w:jc w:val="center"/>
              <w:rPr>
                <w:sz w:val="20"/>
                <w:szCs w:val="20"/>
              </w:rPr>
            </w:pPr>
            <w:r>
              <w:rPr>
                <w:sz w:val="20"/>
                <w:szCs w:val="20"/>
              </w:rPr>
              <w:t>41081</w:t>
            </w:r>
          </w:p>
        </w:tc>
        <w:tc>
          <w:tcPr>
            <w:tcW w:w="816" w:type="dxa"/>
            <w:tcBorders>
              <w:top w:val="nil"/>
              <w:left w:val="nil"/>
            </w:tcBorders>
            <w:vAlign w:val="center"/>
          </w:tcPr>
          <w:p w:rsidR="000C0AFA" w:rsidRDefault="000C0AFA" w:rsidP="000C0AFA">
            <w:pPr>
              <w:jc w:val="center"/>
              <w:rPr>
                <w:sz w:val="20"/>
                <w:szCs w:val="20"/>
              </w:rPr>
            </w:pPr>
            <w:r>
              <w:rPr>
                <w:sz w:val="20"/>
                <w:szCs w:val="20"/>
              </w:rPr>
              <w:t>43546</w:t>
            </w:r>
          </w:p>
        </w:tc>
      </w:tr>
      <w:tr w:rsidR="000C0AFA" w:rsidTr="00CE60D5">
        <w:tc>
          <w:tcPr>
            <w:tcW w:w="800" w:type="dxa"/>
            <w:tcBorders>
              <w:top w:val="nil"/>
            </w:tcBorders>
            <w:vAlign w:val="center"/>
          </w:tcPr>
          <w:p w:rsidR="000C0AFA" w:rsidRDefault="000C0AFA" w:rsidP="000C0AFA">
            <w:pPr>
              <w:jc w:val="both"/>
              <w:rPr>
                <w:color w:val="000000"/>
                <w:sz w:val="21"/>
                <w:szCs w:val="21"/>
              </w:rPr>
            </w:pPr>
            <w:r>
              <w:rPr>
                <w:color w:val="000000"/>
                <w:sz w:val="21"/>
                <w:szCs w:val="21"/>
              </w:rPr>
              <w:lastRenderedPageBreak/>
              <w:t xml:space="preserve">10. </w:t>
            </w:r>
          </w:p>
        </w:tc>
        <w:tc>
          <w:tcPr>
            <w:tcW w:w="5437" w:type="dxa"/>
            <w:tcBorders>
              <w:top w:val="nil"/>
              <w:left w:val="nil"/>
            </w:tcBorders>
            <w:vAlign w:val="center"/>
          </w:tcPr>
          <w:p w:rsidR="000C0AFA" w:rsidRDefault="000C0AFA" w:rsidP="000C0AFA">
            <w:pPr>
              <w:jc w:val="both"/>
              <w:rPr>
                <w:color w:val="000000"/>
                <w:sz w:val="21"/>
                <w:szCs w:val="21"/>
              </w:rPr>
            </w:pPr>
            <w:r>
              <w:rPr>
                <w:color w:val="000000"/>
                <w:sz w:val="21"/>
                <w:szCs w:val="21"/>
              </w:rPr>
              <w:t>Темп роста среднемесячной номинальной начисленной заработной платы, % к предыдущему году</w:t>
            </w:r>
          </w:p>
        </w:tc>
        <w:tc>
          <w:tcPr>
            <w:tcW w:w="989" w:type="dxa"/>
            <w:tcBorders>
              <w:top w:val="nil"/>
            </w:tcBorders>
            <w:vAlign w:val="center"/>
          </w:tcPr>
          <w:p w:rsidR="000C0AFA" w:rsidRDefault="000C0AFA" w:rsidP="000C0AFA">
            <w:pPr>
              <w:jc w:val="center"/>
              <w:rPr>
                <w:color w:val="000000"/>
                <w:sz w:val="20"/>
                <w:szCs w:val="20"/>
              </w:rPr>
            </w:pPr>
            <w:r>
              <w:rPr>
                <w:color w:val="000000"/>
                <w:sz w:val="20"/>
                <w:szCs w:val="20"/>
              </w:rPr>
              <w:t>112.2</w:t>
            </w:r>
          </w:p>
        </w:tc>
        <w:tc>
          <w:tcPr>
            <w:tcW w:w="989" w:type="dxa"/>
            <w:tcBorders>
              <w:top w:val="nil"/>
              <w:left w:val="nil"/>
            </w:tcBorders>
            <w:vAlign w:val="center"/>
          </w:tcPr>
          <w:p w:rsidR="000C0AFA" w:rsidRDefault="000C0AFA" w:rsidP="000C0AFA">
            <w:pPr>
              <w:jc w:val="center"/>
              <w:rPr>
                <w:color w:val="000000"/>
                <w:sz w:val="20"/>
                <w:szCs w:val="20"/>
              </w:rPr>
            </w:pPr>
            <w:r>
              <w:rPr>
                <w:color w:val="000000"/>
                <w:sz w:val="20"/>
                <w:szCs w:val="20"/>
              </w:rPr>
              <w:t>110</w:t>
            </w:r>
          </w:p>
        </w:tc>
        <w:tc>
          <w:tcPr>
            <w:tcW w:w="866" w:type="dxa"/>
            <w:tcBorders>
              <w:top w:val="nil"/>
              <w:left w:val="nil"/>
            </w:tcBorders>
            <w:vAlign w:val="center"/>
          </w:tcPr>
          <w:p w:rsidR="000C0AFA" w:rsidRDefault="000C0AFA" w:rsidP="000C0AFA">
            <w:pPr>
              <w:jc w:val="center"/>
              <w:rPr>
                <w:color w:val="000000"/>
                <w:sz w:val="20"/>
                <w:szCs w:val="20"/>
              </w:rPr>
            </w:pPr>
            <w:r>
              <w:rPr>
                <w:color w:val="000000"/>
                <w:sz w:val="20"/>
                <w:szCs w:val="20"/>
              </w:rPr>
              <w:t>110</w:t>
            </w:r>
          </w:p>
        </w:tc>
        <w:tc>
          <w:tcPr>
            <w:tcW w:w="966" w:type="dxa"/>
            <w:tcBorders>
              <w:top w:val="nil"/>
              <w:left w:val="nil"/>
            </w:tcBorders>
            <w:vAlign w:val="center"/>
          </w:tcPr>
          <w:p w:rsidR="000C0AFA" w:rsidRDefault="000C0AFA" w:rsidP="000C0AFA">
            <w:pPr>
              <w:jc w:val="center"/>
              <w:rPr>
                <w:color w:val="000000"/>
                <w:sz w:val="20"/>
                <w:szCs w:val="20"/>
              </w:rPr>
            </w:pPr>
            <w:r>
              <w:rPr>
                <w:color w:val="000000"/>
                <w:sz w:val="20"/>
                <w:szCs w:val="20"/>
              </w:rPr>
              <w:t>109</w:t>
            </w:r>
          </w:p>
        </w:tc>
        <w:tc>
          <w:tcPr>
            <w:tcW w:w="966" w:type="dxa"/>
            <w:tcBorders>
              <w:top w:val="nil"/>
              <w:left w:val="nil"/>
            </w:tcBorders>
            <w:vAlign w:val="center"/>
          </w:tcPr>
          <w:p w:rsidR="000C0AFA" w:rsidRDefault="000C0AFA" w:rsidP="000C0AFA">
            <w:pPr>
              <w:jc w:val="center"/>
              <w:rPr>
                <w:color w:val="000000"/>
                <w:sz w:val="20"/>
                <w:szCs w:val="20"/>
              </w:rPr>
            </w:pPr>
            <w:r>
              <w:rPr>
                <w:color w:val="000000"/>
                <w:sz w:val="20"/>
                <w:szCs w:val="20"/>
              </w:rPr>
              <w:t>109</w:t>
            </w:r>
          </w:p>
        </w:tc>
        <w:tc>
          <w:tcPr>
            <w:tcW w:w="988" w:type="dxa"/>
            <w:tcBorders>
              <w:top w:val="nil"/>
              <w:left w:val="nil"/>
            </w:tcBorders>
            <w:vAlign w:val="center"/>
          </w:tcPr>
          <w:p w:rsidR="000C0AFA" w:rsidRDefault="000C0AFA" w:rsidP="000C0AFA">
            <w:pPr>
              <w:jc w:val="center"/>
              <w:rPr>
                <w:color w:val="000000"/>
                <w:sz w:val="20"/>
                <w:szCs w:val="20"/>
              </w:rPr>
            </w:pPr>
            <w:r>
              <w:rPr>
                <w:color w:val="000000"/>
                <w:sz w:val="20"/>
                <w:szCs w:val="20"/>
              </w:rPr>
              <w:t>109</w:t>
            </w:r>
          </w:p>
        </w:tc>
        <w:tc>
          <w:tcPr>
            <w:tcW w:w="985" w:type="dxa"/>
            <w:tcBorders>
              <w:top w:val="nil"/>
              <w:left w:val="nil"/>
            </w:tcBorders>
            <w:vAlign w:val="center"/>
          </w:tcPr>
          <w:p w:rsidR="000C0AFA" w:rsidRDefault="000C0AFA" w:rsidP="000C0AFA">
            <w:pPr>
              <w:jc w:val="center"/>
              <w:rPr>
                <w:color w:val="000000"/>
                <w:sz w:val="20"/>
                <w:szCs w:val="20"/>
              </w:rPr>
            </w:pPr>
            <w:r>
              <w:rPr>
                <w:color w:val="000000"/>
                <w:sz w:val="20"/>
                <w:szCs w:val="20"/>
              </w:rPr>
              <w:t>109</w:t>
            </w:r>
          </w:p>
        </w:tc>
        <w:tc>
          <w:tcPr>
            <w:tcW w:w="984" w:type="dxa"/>
            <w:tcBorders>
              <w:top w:val="nil"/>
              <w:left w:val="nil"/>
            </w:tcBorders>
            <w:vAlign w:val="center"/>
          </w:tcPr>
          <w:p w:rsidR="000C0AFA" w:rsidRDefault="000C0AFA" w:rsidP="000C0AFA">
            <w:pPr>
              <w:jc w:val="center"/>
              <w:rPr>
                <w:color w:val="000000"/>
                <w:sz w:val="20"/>
                <w:szCs w:val="20"/>
              </w:rPr>
            </w:pPr>
            <w:r>
              <w:rPr>
                <w:color w:val="000000"/>
                <w:sz w:val="20"/>
                <w:szCs w:val="20"/>
              </w:rPr>
              <w:t>109</w:t>
            </w:r>
          </w:p>
        </w:tc>
        <w:tc>
          <w:tcPr>
            <w:tcW w:w="816" w:type="dxa"/>
            <w:tcBorders>
              <w:top w:val="nil"/>
              <w:left w:val="nil"/>
            </w:tcBorders>
            <w:vAlign w:val="center"/>
          </w:tcPr>
          <w:p w:rsidR="000C0AFA" w:rsidRDefault="000C0AFA" w:rsidP="000C0AFA">
            <w:pPr>
              <w:jc w:val="center"/>
              <w:rPr>
                <w:color w:val="000000"/>
                <w:sz w:val="20"/>
                <w:szCs w:val="20"/>
              </w:rPr>
            </w:pPr>
            <w:r>
              <w:rPr>
                <w:color w:val="000000"/>
                <w:sz w:val="20"/>
                <w:szCs w:val="20"/>
              </w:rPr>
              <w:t>106</w:t>
            </w:r>
          </w:p>
        </w:tc>
      </w:tr>
      <w:tr w:rsidR="000C0AFA" w:rsidTr="000C0AFA">
        <w:tc>
          <w:tcPr>
            <w:tcW w:w="800" w:type="dxa"/>
            <w:tcBorders>
              <w:top w:val="nil"/>
            </w:tcBorders>
            <w:vAlign w:val="center"/>
          </w:tcPr>
          <w:p w:rsidR="000C0AFA" w:rsidRDefault="000C0AFA" w:rsidP="000C0AFA">
            <w:pPr>
              <w:jc w:val="both"/>
              <w:rPr>
                <w:color w:val="000000"/>
                <w:sz w:val="21"/>
                <w:szCs w:val="21"/>
              </w:rPr>
            </w:pPr>
            <w:r>
              <w:rPr>
                <w:color w:val="000000"/>
                <w:sz w:val="21"/>
                <w:szCs w:val="21"/>
              </w:rPr>
              <w:t>11.</w:t>
            </w:r>
          </w:p>
        </w:tc>
        <w:tc>
          <w:tcPr>
            <w:tcW w:w="5437" w:type="dxa"/>
            <w:tcBorders>
              <w:top w:val="nil"/>
              <w:left w:val="nil"/>
            </w:tcBorders>
            <w:vAlign w:val="center"/>
          </w:tcPr>
          <w:p w:rsidR="000C0AFA" w:rsidRDefault="000C0AFA" w:rsidP="000C0AFA">
            <w:pPr>
              <w:jc w:val="both"/>
              <w:rPr>
                <w:color w:val="000000"/>
                <w:sz w:val="21"/>
                <w:szCs w:val="21"/>
              </w:rPr>
            </w:pPr>
            <w:r>
              <w:rPr>
                <w:color w:val="000000"/>
                <w:sz w:val="21"/>
                <w:szCs w:val="21"/>
              </w:rPr>
              <w:t>Общая площадь введенного в эксплуатацию жилья с учетом индивидуального жилищного строительства, кв. м</w:t>
            </w:r>
          </w:p>
        </w:tc>
        <w:tc>
          <w:tcPr>
            <w:tcW w:w="989" w:type="dxa"/>
            <w:tcBorders>
              <w:top w:val="nil"/>
            </w:tcBorders>
            <w:shd w:val="clear" w:color="000000" w:fill="FFFFFF"/>
            <w:vAlign w:val="center"/>
          </w:tcPr>
          <w:p w:rsidR="000C0AFA" w:rsidRDefault="000C0AFA" w:rsidP="000C0AFA">
            <w:pPr>
              <w:jc w:val="center"/>
              <w:rPr>
                <w:color w:val="000000"/>
                <w:sz w:val="20"/>
                <w:szCs w:val="20"/>
              </w:rPr>
            </w:pPr>
            <w:r>
              <w:rPr>
                <w:color w:val="000000"/>
                <w:sz w:val="20"/>
                <w:szCs w:val="20"/>
              </w:rPr>
              <w:t>6980</w:t>
            </w:r>
          </w:p>
        </w:tc>
        <w:tc>
          <w:tcPr>
            <w:tcW w:w="989"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3965</w:t>
            </w:r>
          </w:p>
        </w:tc>
        <w:tc>
          <w:tcPr>
            <w:tcW w:w="866"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4362</w:t>
            </w:r>
          </w:p>
        </w:tc>
        <w:tc>
          <w:tcPr>
            <w:tcW w:w="966"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5000</w:t>
            </w:r>
          </w:p>
        </w:tc>
        <w:tc>
          <w:tcPr>
            <w:tcW w:w="966"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5500</w:t>
            </w:r>
          </w:p>
        </w:tc>
        <w:tc>
          <w:tcPr>
            <w:tcW w:w="988"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6000</w:t>
            </w:r>
          </w:p>
        </w:tc>
        <w:tc>
          <w:tcPr>
            <w:tcW w:w="985"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6500</w:t>
            </w:r>
          </w:p>
        </w:tc>
        <w:tc>
          <w:tcPr>
            <w:tcW w:w="984"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7000</w:t>
            </w:r>
          </w:p>
        </w:tc>
        <w:tc>
          <w:tcPr>
            <w:tcW w:w="816"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7500</w:t>
            </w:r>
          </w:p>
        </w:tc>
      </w:tr>
      <w:tr w:rsidR="000C0AFA" w:rsidTr="00CE60D5">
        <w:tc>
          <w:tcPr>
            <w:tcW w:w="800" w:type="dxa"/>
            <w:tcBorders>
              <w:top w:val="nil"/>
            </w:tcBorders>
            <w:vAlign w:val="center"/>
          </w:tcPr>
          <w:p w:rsidR="000C0AFA" w:rsidRDefault="000C0AFA" w:rsidP="000C0AFA">
            <w:pPr>
              <w:jc w:val="both"/>
              <w:rPr>
                <w:color w:val="000000"/>
                <w:sz w:val="21"/>
                <w:szCs w:val="21"/>
              </w:rPr>
            </w:pPr>
            <w:r>
              <w:rPr>
                <w:color w:val="000000"/>
                <w:sz w:val="21"/>
                <w:szCs w:val="21"/>
              </w:rPr>
              <w:t>12.</w:t>
            </w:r>
          </w:p>
        </w:tc>
        <w:tc>
          <w:tcPr>
            <w:tcW w:w="5437" w:type="dxa"/>
            <w:tcBorders>
              <w:top w:val="nil"/>
              <w:left w:val="nil"/>
            </w:tcBorders>
            <w:vAlign w:val="center"/>
          </w:tcPr>
          <w:p w:rsidR="000C0AFA" w:rsidRDefault="000C0AFA" w:rsidP="000C0AFA">
            <w:pPr>
              <w:jc w:val="both"/>
              <w:rPr>
                <w:color w:val="000000"/>
                <w:sz w:val="21"/>
                <w:szCs w:val="21"/>
              </w:rPr>
            </w:pPr>
            <w:r>
              <w:rPr>
                <w:color w:val="000000"/>
                <w:sz w:val="21"/>
                <w:szCs w:val="21"/>
              </w:rPr>
              <w:t>Общая площадь жилых помещений, приходящаяся в среднем на 1 жителя, кв. м.</w:t>
            </w:r>
          </w:p>
        </w:tc>
        <w:tc>
          <w:tcPr>
            <w:tcW w:w="989" w:type="dxa"/>
            <w:tcBorders>
              <w:top w:val="nil"/>
            </w:tcBorders>
            <w:shd w:val="clear" w:color="000000" w:fill="FFFFFF"/>
            <w:vAlign w:val="center"/>
          </w:tcPr>
          <w:p w:rsidR="000C0AFA" w:rsidRDefault="000C0AFA" w:rsidP="000C0AFA">
            <w:pPr>
              <w:jc w:val="center"/>
              <w:rPr>
                <w:color w:val="000000"/>
                <w:sz w:val="20"/>
                <w:szCs w:val="20"/>
              </w:rPr>
            </w:pPr>
            <w:r>
              <w:rPr>
                <w:color w:val="000000"/>
                <w:sz w:val="20"/>
                <w:szCs w:val="20"/>
              </w:rPr>
              <w:t>0.3</w:t>
            </w:r>
          </w:p>
        </w:tc>
        <w:tc>
          <w:tcPr>
            <w:tcW w:w="989"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0.37</w:t>
            </w:r>
          </w:p>
        </w:tc>
        <w:tc>
          <w:tcPr>
            <w:tcW w:w="866"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0.4</w:t>
            </w:r>
          </w:p>
        </w:tc>
        <w:tc>
          <w:tcPr>
            <w:tcW w:w="966"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0.42</w:t>
            </w:r>
          </w:p>
        </w:tc>
        <w:tc>
          <w:tcPr>
            <w:tcW w:w="966"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0.43</w:t>
            </w:r>
          </w:p>
        </w:tc>
        <w:tc>
          <w:tcPr>
            <w:tcW w:w="988"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0.44</w:t>
            </w:r>
          </w:p>
        </w:tc>
        <w:tc>
          <w:tcPr>
            <w:tcW w:w="985"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0.44</w:t>
            </w:r>
          </w:p>
        </w:tc>
        <w:tc>
          <w:tcPr>
            <w:tcW w:w="984"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0.45</w:t>
            </w:r>
          </w:p>
        </w:tc>
        <w:tc>
          <w:tcPr>
            <w:tcW w:w="816" w:type="dxa"/>
            <w:tcBorders>
              <w:top w:val="nil"/>
              <w:left w:val="nil"/>
            </w:tcBorders>
            <w:shd w:val="clear" w:color="000000" w:fill="FFFFFF"/>
            <w:vAlign w:val="center"/>
          </w:tcPr>
          <w:p w:rsidR="000C0AFA" w:rsidRDefault="000C0AFA" w:rsidP="000C0AFA">
            <w:pPr>
              <w:jc w:val="center"/>
              <w:rPr>
                <w:color w:val="000000"/>
                <w:sz w:val="20"/>
                <w:szCs w:val="20"/>
              </w:rPr>
            </w:pPr>
            <w:r>
              <w:rPr>
                <w:color w:val="000000"/>
                <w:sz w:val="20"/>
                <w:szCs w:val="20"/>
              </w:rPr>
              <w:t>0.46</w:t>
            </w:r>
          </w:p>
        </w:tc>
      </w:tr>
      <w:tr w:rsidR="000C0AFA" w:rsidTr="000C0AFA">
        <w:tc>
          <w:tcPr>
            <w:tcW w:w="800" w:type="dxa"/>
            <w:vAlign w:val="center"/>
          </w:tcPr>
          <w:p w:rsidR="000C0AFA" w:rsidRDefault="000C0AFA" w:rsidP="000C0AFA">
            <w:pPr>
              <w:jc w:val="both"/>
              <w:rPr>
                <w:color w:val="000000"/>
                <w:sz w:val="21"/>
                <w:szCs w:val="21"/>
              </w:rPr>
            </w:pPr>
            <w:r>
              <w:rPr>
                <w:color w:val="000000"/>
                <w:sz w:val="21"/>
                <w:szCs w:val="21"/>
              </w:rPr>
              <w:t xml:space="preserve">13. </w:t>
            </w:r>
          </w:p>
        </w:tc>
        <w:tc>
          <w:tcPr>
            <w:tcW w:w="5437" w:type="dxa"/>
            <w:tcBorders>
              <w:left w:val="nil"/>
            </w:tcBorders>
            <w:vAlign w:val="center"/>
          </w:tcPr>
          <w:p w:rsidR="000C0AFA" w:rsidRDefault="000C0AFA" w:rsidP="000C0AFA">
            <w:pPr>
              <w:jc w:val="both"/>
              <w:rPr>
                <w:color w:val="000000"/>
                <w:sz w:val="21"/>
                <w:szCs w:val="21"/>
              </w:rPr>
            </w:pPr>
            <w:r>
              <w:rPr>
                <w:color w:val="000000"/>
                <w:sz w:val="21"/>
                <w:szCs w:val="21"/>
              </w:rPr>
              <w:t>Объем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 тыс. руб.</w:t>
            </w:r>
          </w:p>
        </w:tc>
        <w:tc>
          <w:tcPr>
            <w:tcW w:w="989" w:type="dxa"/>
            <w:tcBorders>
              <w:top w:val="nil"/>
            </w:tcBorders>
            <w:vAlign w:val="center"/>
          </w:tcPr>
          <w:p w:rsidR="000C0AFA" w:rsidRDefault="000C0AFA" w:rsidP="000C0AFA">
            <w:pPr>
              <w:jc w:val="center"/>
              <w:rPr>
                <w:color w:val="000000"/>
                <w:sz w:val="20"/>
                <w:szCs w:val="20"/>
              </w:rPr>
            </w:pPr>
            <w:r>
              <w:rPr>
                <w:color w:val="000000"/>
                <w:sz w:val="20"/>
                <w:szCs w:val="20"/>
              </w:rPr>
              <w:t>106243.2</w:t>
            </w:r>
          </w:p>
        </w:tc>
        <w:tc>
          <w:tcPr>
            <w:tcW w:w="989" w:type="dxa"/>
            <w:tcBorders>
              <w:top w:val="nil"/>
              <w:left w:val="nil"/>
            </w:tcBorders>
            <w:vAlign w:val="center"/>
          </w:tcPr>
          <w:p w:rsidR="000C0AFA" w:rsidRDefault="000C0AFA" w:rsidP="000C0AFA">
            <w:pPr>
              <w:jc w:val="center"/>
              <w:rPr>
                <w:color w:val="000000"/>
                <w:sz w:val="20"/>
                <w:szCs w:val="20"/>
              </w:rPr>
            </w:pPr>
            <w:r>
              <w:rPr>
                <w:color w:val="000000"/>
                <w:sz w:val="20"/>
                <w:szCs w:val="20"/>
              </w:rPr>
              <w:t>105774.9</w:t>
            </w:r>
          </w:p>
        </w:tc>
        <w:tc>
          <w:tcPr>
            <w:tcW w:w="866" w:type="dxa"/>
            <w:tcBorders>
              <w:top w:val="nil"/>
              <w:left w:val="nil"/>
            </w:tcBorders>
            <w:vAlign w:val="center"/>
          </w:tcPr>
          <w:p w:rsidR="000C0AFA" w:rsidRDefault="000C0AFA" w:rsidP="000C0AFA">
            <w:pPr>
              <w:jc w:val="center"/>
              <w:rPr>
                <w:color w:val="000000"/>
                <w:sz w:val="20"/>
                <w:szCs w:val="20"/>
              </w:rPr>
            </w:pPr>
            <w:r>
              <w:rPr>
                <w:color w:val="000000"/>
                <w:sz w:val="20"/>
                <w:szCs w:val="20"/>
              </w:rPr>
              <w:t>102602</w:t>
            </w:r>
          </w:p>
        </w:tc>
        <w:tc>
          <w:tcPr>
            <w:tcW w:w="966" w:type="dxa"/>
            <w:tcBorders>
              <w:top w:val="nil"/>
              <w:left w:val="nil"/>
            </w:tcBorders>
            <w:vAlign w:val="center"/>
          </w:tcPr>
          <w:p w:rsidR="000C0AFA" w:rsidRDefault="000C0AFA" w:rsidP="000C0AFA">
            <w:pPr>
              <w:jc w:val="center"/>
              <w:rPr>
                <w:color w:val="000000"/>
                <w:sz w:val="20"/>
                <w:szCs w:val="20"/>
              </w:rPr>
            </w:pPr>
            <w:r>
              <w:rPr>
                <w:color w:val="000000"/>
                <w:sz w:val="20"/>
                <w:szCs w:val="20"/>
              </w:rPr>
              <w:t>103628</w:t>
            </w:r>
          </w:p>
        </w:tc>
        <w:tc>
          <w:tcPr>
            <w:tcW w:w="966" w:type="dxa"/>
            <w:tcBorders>
              <w:top w:val="nil"/>
              <w:left w:val="nil"/>
            </w:tcBorders>
            <w:vAlign w:val="center"/>
          </w:tcPr>
          <w:p w:rsidR="000C0AFA" w:rsidRDefault="000C0AFA" w:rsidP="000C0AFA">
            <w:pPr>
              <w:jc w:val="center"/>
              <w:rPr>
                <w:color w:val="000000"/>
                <w:sz w:val="20"/>
                <w:szCs w:val="20"/>
              </w:rPr>
            </w:pPr>
            <w:r>
              <w:rPr>
                <w:color w:val="000000"/>
                <w:sz w:val="20"/>
                <w:szCs w:val="20"/>
              </w:rPr>
              <w:t>106736.5</w:t>
            </w:r>
          </w:p>
        </w:tc>
        <w:tc>
          <w:tcPr>
            <w:tcW w:w="988" w:type="dxa"/>
            <w:tcBorders>
              <w:top w:val="nil"/>
              <w:left w:val="nil"/>
            </w:tcBorders>
            <w:vAlign w:val="center"/>
          </w:tcPr>
          <w:p w:rsidR="000C0AFA" w:rsidRDefault="000C0AFA" w:rsidP="000C0AFA">
            <w:pPr>
              <w:jc w:val="center"/>
              <w:rPr>
                <w:color w:val="000000"/>
                <w:sz w:val="20"/>
                <w:szCs w:val="20"/>
              </w:rPr>
            </w:pPr>
            <w:r>
              <w:rPr>
                <w:color w:val="000000"/>
                <w:sz w:val="20"/>
                <w:szCs w:val="20"/>
              </w:rPr>
              <w:t>109938.6</w:t>
            </w:r>
          </w:p>
        </w:tc>
        <w:tc>
          <w:tcPr>
            <w:tcW w:w="985" w:type="dxa"/>
            <w:tcBorders>
              <w:top w:val="nil"/>
              <w:left w:val="nil"/>
            </w:tcBorders>
            <w:vAlign w:val="center"/>
          </w:tcPr>
          <w:p w:rsidR="000C0AFA" w:rsidRDefault="000C0AFA" w:rsidP="000C0AFA">
            <w:pPr>
              <w:jc w:val="center"/>
              <w:rPr>
                <w:color w:val="000000"/>
                <w:sz w:val="20"/>
                <w:szCs w:val="20"/>
              </w:rPr>
            </w:pPr>
            <w:r>
              <w:rPr>
                <w:color w:val="000000"/>
                <w:sz w:val="20"/>
                <w:szCs w:val="20"/>
              </w:rPr>
              <w:t>113237</w:t>
            </w:r>
          </w:p>
        </w:tc>
        <w:tc>
          <w:tcPr>
            <w:tcW w:w="984" w:type="dxa"/>
            <w:tcBorders>
              <w:top w:val="nil"/>
              <w:left w:val="nil"/>
            </w:tcBorders>
            <w:vAlign w:val="center"/>
          </w:tcPr>
          <w:p w:rsidR="000C0AFA" w:rsidRDefault="000C0AFA" w:rsidP="000C0AFA">
            <w:pPr>
              <w:jc w:val="center"/>
              <w:rPr>
                <w:color w:val="000000"/>
                <w:sz w:val="20"/>
                <w:szCs w:val="20"/>
              </w:rPr>
            </w:pPr>
            <w:r>
              <w:rPr>
                <w:color w:val="000000"/>
                <w:sz w:val="20"/>
                <w:szCs w:val="20"/>
              </w:rPr>
              <w:t>116634</w:t>
            </w:r>
          </w:p>
        </w:tc>
        <w:tc>
          <w:tcPr>
            <w:tcW w:w="816" w:type="dxa"/>
            <w:tcBorders>
              <w:top w:val="nil"/>
              <w:left w:val="nil"/>
            </w:tcBorders>
            <w:vAlign w:val="center"/>
          </w:tcPr>
          <w:p w:rsidR="000C0AFA" w:rsidRDefault="000C0AFA" w:rsidP="000C0AFA">
            <w:pPr>
              <w:jc w:val="center"/>
              <w:rPr>
                <w:color w:val="000000"/>
                <w:sz w:val="20"/>
                <w:szCs w:val="20"/>
              </w:rPr>
            </w:pPr>
            <w:r>
              <w:rPr>
                <w:color w:val="000000"/>
                <w:sz w:val="20"/>
                <w:szCs w:val="20"/>
              </w:rPr>
              <w:t>120133</w:t>
            </w:r>
          </w:p>
        </w:tc>
      </w:tr>
    </w:tbl>
    <w:p w:rsidR="005F3D80" w:rsidRDefault="005F3D80" w:rsidP="00A14F30">
      <w:pPr>
        <w:jc w:val="center"/>
        <w:rPr>
          <w:bCs/>
          <w:iCs/>
        </w:rPr>
      </w:pPr>
    </w:p>
    <w:p w:rsidR="00926988" w:rsidRDefault="00926988" w:rsidP="00A14F30">
      <w:pPr>
        <w:jc w:val="center"/>
        <w:rPr>
          <w:bCs/>
          <w:iCs/>
        </w:rPr>
      </w:pPr>
    </w:p>
    <w:p w:rsidR="00926988" w:rsidRDefault="00926988" w:rsidP="00A14F30">
      <w:pPr>
        <w:jc w:val="center"/>
        <w:rPr>
          <w:bCs/>
          <w:iCs/>
        </w:rPr>
      </w:pPr>
    </w:p>
    <w:p w:rsidR="00926988" w:rsidRDefault="00926988" w:rsidP="00A14F30">
      <w:pPr>
        <w:jc w:val="center"/>
        <w:rPr>
          <w:bCs/>
          <w:iCs/>
        </w:rPr>
      </w:pPr>
    </w:p>
    <w:p w:rsidR="00926988" w:rsidRDefault="00926988" w:rsidP="00A14F30">
      <w:pPr>
        <w:jc w:val="center"/>
        <w:rPr>
          <w:bCs/>
          <w:iCs/>
        </w:rPr>
      </w:pPr>
    </w:p>
    <w:p w:rsidR="00926988" w:rsidRDefault="00926988" w:rsidP="00A14F30">
      <w:pPr>
        <w:jc w:val="center"/>
        <w:rPr>
          <w:bCs/>
          <w:iCs/>
        </w:rPr>
      </w:pPr>
    </w:p>
    <w:p w:rsidR="00926988" w:rsidRDefault="00926988" w:rsidP="00A14F30">
      <w:pPr>
        <w:jc w:val="center"/>
        <w:rPr>
          <w:bCs/>
          <w:iCs/>
        </w:rPr>
      </w:pPr>
    </w:p>
    <w:p w:rsidR="00926988" w:rsidRDefault="00926988" w:rsidP="00A14F30">
      <w:pPr>
        <w:jc w:val="center"/>
        <w:rPr>
          <w:bCs/>
          <w:iCs/>
        </w:rPr>
      </w:pPr>
    </w:p>
    <w:p w:rsidR="00926988" w:rsidRDefault="00926988" w:rsidP="00A14F30">
      <w:pPr>
        <w:jc w:val="center"/>
        <w:rPr>
          <w:bCs/>
          <w:iCs/>
        </w:rPr>
      </w:pPr>
    </w:p>
    <w:p w:rsidR="00926988" w:rsidRPr="00926988" w:rsidRDefault="00926988" w:rsidP="00926988">
      <w:pPr>
        <w:ind w:left="5664" w:firstLine="708"/>
        <w:jc w:val="center"/>
        <w:rPr>
          <w:bCs/>
          <w:iCs/>
        </w:rPr>
      </w:pPr>
      <w:r w:rsidRPr="00926988">
        <w:rPr>
          <w:bCs/>
          <w:iCs/>
        </w:rPr>
        <w:t xml:space="preserve">Приложение № </w:t>
      </w:r>
      <w:r>
        <w:rPr>
          <w:bCs/>
          <w:iCs/>
        </w:rPr>
        <w:t>4</w:t>
      </w:r>
    </w:p>
    <w:p w:rsidR="00926988" w:rsidRPr="00926988" w:rsidRDefault="00926988" w:rsidP="00926988">
      <w:pPr>
        <w:ind w:left="5664" w:firstLine="708"/>
        <w:jc w:val="center"/>
        <w:rPr>
          <w:bCs/>
          <w:iCs/>
        </w:rPr>
      </w:pPr>
      <w:r w:rsidRPr="00926988">
        <w:rPr>
          <w:bCs/>
          <w:iCs/>
        </w:rPr>
        <w:t>к стратегии социально-экономического</w:t>
      </w:r>
    </w:p>
    <w:p w:rsidR="00926988" w:rsidRPr="00926988" w:rsidRDefault="00926988" w:rsidP="00926988">
      <w:pPr>
        <w:ind w:left="6372" w:firstLine="708"/>
        <w:jc w:val="center"/>
        <w:rPr>
          <w:bCs/>
          <w:iCs/>
        </w:rPr>
      </w:pPr>
      <w:r w:rsidRPr="00926988">
        <w:rPr>
          <w:bCs/>
          <w:iCs/>
        </w:rPr>
        <w:t>развития Краснослободского муниципального</w:t>
      </w:r>
    </w:p>
    <w:p w:rsidR="00926988" w:rsidRDefault="00926988" w:rsidP="00926988">
      <w:pPr>
        <w:jc w:val="center"/>
        <w:rPr>
          <w:bCs/>
          <w:iCs/>
        </w:rPr>
      </w:pPr>
      <w:r>
        <w:rPr>
          <w:bCs/>
          <w:iCs/>
        </w:rPr>
        <w:t xml:space="preserve"> </w:t>
      </w:r>
      <w:r>
        <w:rPr>
          <w:bCs/>
          <w:iCs/>
        </w:rPr>
        <w:tab/>
      </w:r>
      <w:r>
        <w:rPr>
          <w:bCs/>
          <w:iCs/>
        </w:rPr>
        <w:tab/>
      </w:r>
      <w:r>
        <w:rPr>
          <w:bCs/>
          <w:iCs/>
        </w:rPr>
        <w:tab/>
      </w:r>
      <w:r>
        <w:rPr>
          <w:bCs/>
          <w:iCs/>
        </w:rPr>
        <w:tab/>
      </w:r>
      <w:r>
        <w:rPr>
          <w:bCs/>
          <w:iCs/>
        </w:rPr>
        <w:tab/>
        <w:t xml:space="preserve">           </w:t>
      </w:r>
      <w:r>
        <w:rPr>
          <w:bCs/>
          <w:iCs/>
        </w:rPr>
        <w:tab/>
      </w:r>
      <w:r>
        <w:rPr>
          <w:bCs/>
          <w:iCs/>
        </w:rPr>
        <w:tab/>
      </w:r>
      <w:r>
        <w:rPr>
          <w:bCs/>
          <w:iCs/>
        </w:rPr>
        <w:tab/>
      </w:r>
      <w:r>
        <w:rPr>
          <w:bCs/>
          <w:iCs/>
        </w:rPr>
        <w:tab/>
        <w:t xml:space="preserve">    </w:t>
      </w:r>
      <w:r w:rsidRPr="00926988">
        <w:rPr>
          <w:bCs/>
          <w:iCs/>
        </w:rPr>
        <w:t>района Республики Мордовия до 2025 год</w:t>
      </w:r>
    </w:p>
    <w:p w:rsidR="00F91A27" w:rsidRDefault="00F91A27" w:rsidP="00F91A27">
      <w:pPr>
        <w:jc w:val="center"/>
        <w:rPr>
          <w:bCs/>
          <w:iCs/>
        </w:rPr>
      </w:pPr>
    </w:p>
    <w:p w:rsidR="00F91A27" w:rsidRDefault="00F91A27" w:rsidP="00F91A27">
      <w:pPr>
        <w:jc w:val="center"/>
        <w:rPr>
          <w:b/>
          <w:bCs/>
          <w:iCs/>
        </w:rPr>
      </w:pPr>
      <w:r w:rsidRPr="00F91A27">
        <w:rPr>
          <w:b/>
          <w:bCs/>
          <w:iCs/>
        </w:rPr>
        <w:t>Перечень инвестиционных проектов, планируемых к реализации на территории                                                                                                                              Краснослободского муниципального района  Республики Мордовия</w:t>
      </w:r>
    </w:p>
    <w:p w:rsidR="00CE60D5" w:rsidRDefault="00CE60D5" w:rsidP="00F91A27">
      <w:pPr>
        <w:jc w:val="center"/>
        <w:rPr>
          <w:b/>
          <w:bCs/>
          <w:iCs/>
        </w:rPr>
      </w:pPr>
    </w:p>
    <w:tbl>
      <w:tblPr>
        <w:tblStyle w:val="af2"/>
        <w:tblW w:w="15060" w:type="dxa"/>
        <w:tblInd w:w="0" w:type="dxa"/>
        <w:tblLook w:val="00A0" w:firstRow="1" w:lastRow="0" w:firstColumn="1" w:lastColumn="0" w:noHBand="0" w:noVBand="0"/>
      </w:tblPr>
      <w:tblGrid>
        <w:gridCol w:w="953"/>
        <w:gridCol w:w="2374"/>
        <w:gridCol w:w="1641"/>
        <w:gridCol w:w="1783"/>
        <w:gridCol w:w="1354"/>
        <w:gridCol w:w="1703"/>
        <w:gridCol w:w="966"/>
        <w:gridCol w:w="1119"/>
        <w:gridCol w:w="1308"/>
        <w:gridCol w:w="1859"/>
      </w:tblGrid>
      <w:tr w:rsidR="00CE60D5" w:rsidTr="003F7C82">
        <w:tc>
          <w:tcPr>
            <w:tcW w:w="953" w:type="dxa"/>
            <w:vMerge w:val="restart"/>
          </w:tcPr>
          <w:p w:rsidR="00CE60D5" w:rsidRDefault="00CE60D5" w:rsidP="00CE60D5">
            <w:pPr>
              <w:jc w:val="center"/>
              <w:rPr>
                <w:b/>
                <w:bCs/>
                <w:iCs/>
              </w:rPr>
            </w:pPr>
            <w:r w:rsidRPr="00CE60D5">
              <w:rPr>
                <w:bCs/>
                <w:iCs/>
                <w:sz w:val="22"/>
                <w:szCs w:val="22"/>
              </w:rPr>
              <w:t>№ проекта</w:t>
            </w:r>
          </w:p>
        </w:tc>
        <w:tc>
          <w:tcPr>
            <w:tcW w:w="2374" w:type="dxa"/>
            <w:vMerge w:val="restart"/>
          </w:tcPr>
          <w:p w:rsidR="00CE60D5" w:rsidRDefault="00CE60D5" w:rsidP="00CE60D5">
            <w:pPr>
              <w:jc w:val="center"/>
              <w:rPr>
                <w:b/>
                <w:bCs/>
                <w:iCs/>
              </w:rPr>
            </w:pPr>
            <w:r w:rsidRPr="00CE60D5">
              <w:rPr>
                <w:bCs/>
                <w:iCs/>
                <w:sz w:val="22"/>
                <w:szCs w:val="22"/>
              </w:rPr>
              <w:t>Наименование проектов, планируемых к реализации/ инициатор</w:t>
            </w:r>
          </w:p>
        </w:tc>
        <w:tc>
          <w:tcPr>
            <w:tcW w:w="1641" w:type="dxa"/>
            <w:vMerge w:val="restart"/>
          </w:tcPr>
          <w:p w:rsidR="00CE60D5" w:rsidRDefault="00CE60D5" w:rsidP="00CE60D5">
            <w:pPr>
              <w:jc w:val="center"/>
              <w:rPr>
                <w:b/>
                <w:bCs/>
                <w:iCs/>
              </w:rPr>
            </w:pPr>
            <w:r w:rsidRPr="00CE60D5">
              <w:rPr>
                <w:bCs/>
                <w:iCs/>
                <w:sz w:val="22"/>
                <w:szCs w:val="22"/>
              </w:rPr>
              <w:t>Реализация проекта по годам</w:t>
            </w:r>
          </w:p>
        </w:tc>
        <w:tc>
          <w:tcPr>
            <w:tcW w:w="1783" w:type="dxa"/>
            <w:vMerge w:val="restart"/>
          </w:tcPr>
          <w:p w:rsidR="00CE60D5" w:rsidRDefault="00CE60D5" w:rsidP="00CE60D5">
            <w:pPr>
              <w:jc w:val="center"/>
              <w:rPr>
                <w:b/>
                <w:bCs/>
                <w:iCs/>
              </w:rPr>
            </w:pPr>
            <w:r w:rsidRPr="00CE60D5">
              <w:rPr>
                <w:bCs/>
                <w:iCs/>
                <w:sz w:val="22"/>
                <w:szCs w:val="22"/>
              </w:rPr>
              <w:t>Объем финансирования всего, тыс.руб.</w:t>
            </w:r>
          </w:p>
        </w:tc>
        <w:tc>
          <w:tcPr>
            <w:tcW w:w="5142" w:type="dxa"/>
            <w:gridSpan w:val="4"/>
          </w:tcPr>
          <w:p w:rsidR="00CE60D5" w:rsidRPr="00CE60D5" w:rsidRDefault="00CE60D5" w:rsidP="00F91A27">
            <w:pPr>
              <w:jc w:val="center"/>
              <w:rPr>
                <w:bCs/>
                <w:iCs/>
              </w:rPr>
            </w:pPr>
            <w:r w:rsidRPr="00CE60D5">
              <w:rPr>
                <w:bCs/>
                <w:iCs/>
              </w:rPr>
              <w:t>в т. ч. по источникам финансирования, тыс. руб.</w:t>
            </w:r>
          </w:p>
        </w:tc>
        <w:tc>
          <w:tcPr>
            <w:tcW w:w="1308" w:type="dxa"/>
            <w:vMerge w:val="restart"/>
          </w:tcPr>
          <w:p w:rsidR="00CE60D5" w:rsidRDefault="00CE60D5" w:rsidP="00CE60D5">
            <w:pPr>
              <w:jc w:val="center"/>
              <w:rPr>
                <w:b/>
                <w:bCs/>
                <w:iCs/>
              </w:rPr>
            </w:pPr>
            <w:r>
              <w:rPr>
                <w:bCs/>
                <w:iCs/>
                <w:sz w:val="20"/>
                <w:szCs w:val="20"/>
              </w:rPr>
              <w:t>Количество создаваемых рабочих мест</w:t>
            </w:r>
          </w:p>
        </w:tc>
        <w:tc>
          <w:tcPr>
            <w:tcW w:w="1859" w:type="dxa"/>
            <w:vMerge w:val="restart"/>
          </w:tcPr>
          <w:p w:rsidR="00CE60D5" w:rsidRDefault="00CE60D5" w:rsidP="00CE60D5">
            <w:pPr>
              <w:jc w:val="center"/>
              <w:rPr>
                <w:b/>
                <w:bCs/>
                <w:iCs/>
              </w:rPr>
            </w:pPr>
            <w:r w:rsidRPr="00F91A27">
              <w:rPr>
                <w:bCs/>
                <w:iCs/>
                <w:sz w:val="20"/>
                <w:szCs w:val="20"/>
              </w:rPr>
              <w:t>Ожидаемые результаты реализации</w:t>
            </w:r>
          </w:p>
        </w:tc>
      </w:tr>
      <w:tr w:rsidR="00CE60D5" w:rsidTr="003F7C82">
        <w:tc>
          <w:tcPr>
            <w:tcW w:w="953" w:type="dxa"/>
            <w:vMerge/>
          </w:tcPr>
          <w:p w:rsidR="00CE60D5" w:rsidRPr="00CE60D5" w:rsidRDefault="00CE60D5" w:rsidP="00CE60D5">
            <w:pPr>
              <w:jc w:val="center"/>
              <w:rPr>
                <w:bCs/>
                <w:iCs/>
                <w:sz w:val="22"/>
                <w:szCs w:val="22"/>
              </w:rPr>
            </w:pPr>
          </w:p>
        </w:tc>
        <w:tc>
          <w:tcPr>
            <w:tcW w:w="2374" w:type="dxa"/>
            <w:vMerge/>
          </w:tcPr>
          <w:p w:rsidR="00CE60D5" w:rsidRPr="00CE60D5" w:rsidRDefault="00CE60D5" w:rsidP="00CE60D5">
            <w:pPr>
              <w:jc w:val="center"/>
              <w:rPr>
                <w:bCs/>
                <w:iCs/>
                <w:sz w:val="22"/>
                <w:szCs w:val="22"/>
              </w:rPr>
            </w:pPr>
          </w:p>
        </w:tc>
        <w:tc>
          <w:tcPr>
            <w:tcW w:w="1641" w:type="dxa"/>
            <w:vMerge/>
          </w:tcPr>
          <w:p w:rsidR="00CE60D5" w:rsidRPr="00CE60D5" w:rsidRDefault="00CE60D5" w:rsidP="00CE60D5">
            <w:pPr>
              <w:jc w:val="center"/>
              <w:rPr>
                <w:bCs/>
                <w:iCs/>
                <w:sz w:val="22"/>
                <w:szCs w:val="22"/>
              </w:rPr>
            </w:pPr>
          </w:p>
        </w:tc>
        <w:tc>
          <w:tcPr>
            <w:tcW w:w="1783" w:type="dxa"/>
            <w:vMerge/>
          </w:tcPr>
          <w:p w:rsidR="00CE60D5" w:rsidRPr="00CE60D5" w:rsidRDefault="00CE60D5" w:rsidP="00CE60D5">
            <w:pPr>
              <w:jc w:val="center"/>
              <w:rPr>
                <w:bCs/>
                <w:iCs/>
                <w:sz w:val="22"/>
                <w:szCs w:val="22"/>
              </w:rPr>
            </w:pPr>
          </w:p>
        </w:tc>
        <w:tc>
          <w:tcPr>
            <w:tcW w:w="1354" w:type="dxa"/>
            <w:vAlign w:val="center"/>
          </w:tcPr>
          <w:p w:rsidR="00CE60D5" w:rsidRPr="00CE60D5" w:rsidRDefault="00CE60D5" w:rsidP="00CE60D5">
            <w:pPr>
              <w:jc w:val="center"/>
              <w:rPr>
                <w:color w:val="000000"/>
                <w:sz w:val="20"/>
                <w:szCs w:val="20"/>
              </w:rPr>
            </w:pPr>
            <w:r w:rsidRPr="00CE60D5">
              <w:rPr>
                <w:color w:val="000000"/>
                <w:sz w:val="20"/>
                <w:szCs w:val="20"/>
              </w:rPr>
              <w:t>федеральный бюджет</w:t>
            </w:r>
          </w:p>
        </w:tc>
        <w:tc>
          <w:tcPr>
            <w:tcW w:w="1703" w:type="dxa"/>
            <w:tcBorders>
              <w:left w:val="nil"/>
            </w:tcBorders>
            <w:vAlign w:val="center"/>
          </w:tcPr>
          <w:p w:rsidR="00CE60D5" w:rsidRPr="00CE60D5" w:rsidRDefault="00CE60D5" w:rsidP="00CE60D5">
            <w:pPr>
              <w:jc w:val="center"/>
              <w:rPr>
                <w:color w:val="000000"/>
                <w:sz w:val="20"/>
                <w:szCs w:val="20"/>
              </w:rPr>
            </w:pPr>
            <w:r w:rsidRPr="00CE60D5">
              <w:rPr>
                <w:color w:val="000000"/>
                <w:sz w:val="20"/>
                <w:szCs w:val="20"/>
              </w:rPr>
              <w:t>республиканский бюджет</w:t>
            </w:r>
          </w:p>
        </w:tc>
        <w:tc>
          <w:tcPr>
            <w:tcW w:w="966" w:type="dxa"/>
            <w:tcBorders>
              <w:left w:val="nil"/>
            </w:tcBorders>
            <w:vAlign w:val="center"/>
          </w:tcPr>
          <w:p w:rsidR="00CE60D5" w:rsidRPr="00CE60D5" w:rsidRDefault="00CE60D5" w:rsidP="00CE60D5">
            <w:pPr>
              <w:jc w:val="center"/>
              <w:rPr>
                <w:color w:val="000000"/>
                <w:sz w:val="20"/>
                <w:szCs w:val="20"/>
              </w:rPr>
            </w:pPr>
            <w:r w:rsidRPr="00CE60D5">
              <w:rPr>
                <w:color w:val="000000"/>
                <w:sz w:val="20"/>
                <w:szCs w:val="20"/>
              </w:rPr>
              <w:t>местный бюджет</w:t>
            </w:r>
          </w:p>
        </w:tc>
        <w:tc>
          <w:tcPr>
            <w:tcW w:w="1119" w:type="dxa"/>
            <w:tcBorders>
              <w:left w:val="nil"/>
            </w:tcBorders>
            <w:vAlign w:val="center"/>
          </w:tcPr>
          <w:p w:rsidR="00CE60D5" w:rsidRPr="00CE60D5" w:rsidRDefault="00CE60D5" w:rsidP="00CE60D5">
            <w:pPr>
              <w:jc w:val="center"/>
              <w:rPr>
                <w:color w:val="000000"/>
                <w:sz w:val="20"/>
                <w:szCs w:val="20"/>
              </w:rPr>
            </w:pPr>
            <w:r w:rsidRPr="00CE60D5">
              <w:rPr>
                <w:color w:val="000000"/>
                <w:sz w:val="20"/>
                <w:szCs w:val="20"/>
              </w:rPr>
              <w:t>иные источники</w:t>
            </w:r>
          </w:p>
        </w:tc>
        <w:tc>
          <w:tcPr>
            <w:tcW w:w="1308" w:type="dxa"/>
            <w:vMerge/>
          </w:tcPr>
          <w:p w:rsidR="00CE60D5" w:rsidRPr="00F91A27" w:rsidRDefault="00CE60D5" w:rsidP="00CE60D5">
            <w:pPr>
              <w:jc w:val="center"/>
              <w:rPr>
                <w:bCs/>
                <w:iCs/>
                <w:sz w:val="20"/>
                <w:szCs w:val="20"/>
              </w:rPr>
            </w:pPr>
          </w:p>
        </w:tc>
        <w:tc>
          <w:tcPr>
            <w:tcW w:w="1859" w:type="dxa"/>
            <w:vMerge/>
          </w:tcPr>
          <w:p w:rsidR="00CE60D5" w:rsidRPr="00F91A27" w:rsidRDefault="00CE60D5" w:rsidP="00CE60D5">
            <w:pPr>
              <w:jc w:val="center"/>
              <w:rPr>
                <w:bCs/>
                <w:iCs/>
                <w:sz w:val="20"/>
                <w:szCs w:val="20"/>
              </w:rPr>
            </w:pPr>
          </w:p>
        </w:tc>
      </w:tr>
      <w:tr w:rsidR="00CE60D5" w:rsidTr="003F7C82">
        <w:tc>
          <w:tcPr>
            <w:tcW w:w="15060" w:type="dxa"/>
            <w:gridSpan w:val="10"/>
            <w:tcBorders>
              <w:right w:val="single" w:sz="4" w:space="0" w:color="000000"/>
            </w:tcBorders>
            <w:vAlign w:val="center"/>
          </w:tcPr>
          <w:p w:rsidR="00CE60D5" w:rsidRDefault="00CE60D5" w:rsidP="00CE60D5">
            <w:pPr>
              <w:jc w:val="center"/>
              <w:rPr>
                <w:b/>
                <w:bCs/>
                <w:color w:val="000000"/>
                <w:sz w:val="20"/>
                <w:szCs w:val="20"/>
              </w:rPr>
            </w:pPr>
            <w:r>
              <w:rPr>
                <w:b/>
                <w:bCs/>
                <w:color w:val="000000"/>
                <w:sz w:val="20"/>
                <w:szCs w:val="20"/>
              </w:rPr>
              <w:t>Проекты федерального и регионального уровня реализуемые на территории муниципального образования</w:t>
            </w:r>
          </w:p>
        </w:tc>
      </w:tr>
      <w:tr w:rsidR="00CE60D5" w:rsidTr="003F7C82">
        <w:tc>
          <w:tcPr>
            <w:tcW w:w="15060" w:type="dxa"/>
            <w:gridSpan w:val="10"/>
            <w:tcBorders>
              <w:right w:val="single" w:sz="4" w:space="0" w:color="000000"/>
            </w:tcBorders>
            <w:vAlign w:val="center"/>
          </w:tcPr>
          <w:p w:rsidR="00CE60D5" w:rsidRDefault="00CE60D5" w:rsidP="00CE60D5">
            <w:pPr>
              <w:jc w:val="center"/>
              <w:rPr>
                <w:b/>
                <w:bCs/>
                <w:color w:val="000000"/>
                <w:sz w:val="20"/>
                <w:szCs w:val="20"/>
              </w:rPr>
            </w:pPr>
            <w:r>
              <w:rPr>
                <w:b/>
                <w:bCs/>
                <w:color w:val="000000"/>
                <w:sz w:val="20"/>
                <w:szCs w:val="20"/>
              </w:rPr>
              <w:t>Промышленный комплекс</w:t>
            </w:r>
          </w:p>
        </w:tc>
      </w:tr>
      <w:tr w:rsidR="00CE60D5" w:rsidTr="003F7C82">
        <w:tc>
          <w:tcPr>
            <w:tcW w:w="953" w:type="dxa"/>
          </w:tcPr>
          <w:p w:rsidR="00CE60D5" w:rsidRPr="00CE60D5" w:rsidRDefault="00CE60D5" w:rsidP="00CE60D5">
            <w:pPr>
              <w:jc w:val="center"/>
              <w:rPr>
                <w:bCs/>
                <w:iCs/>
                <w:sz w:val="22"/>
                <w:szCs w:val="22"/>
              </w:rPr>
            </w:pPr>
          </w:p>
        </w:tc>
        <w:tc>
          <w:tcPr>
            <w:tcW w:w="2374" w:type="dxa"/>
          </w:tcPr>
          <w:p w:rsidR="00CE60D5" w:rsidRPr="00CE60D5" w:rsidRDefault="00CE60D5" w:rsidP="00CE60D5">
            <w:pPr>
              <w:jc w:val="center"/>
              <w:rPr>
                <w:bCs/>
                <w:iCs/>
                <w:sz w:val="22"/>
                <w:szCs w:val="22"/>
              </w:rPr>
            </w:pPr>
          </w:p>
        </w:tc>
        <w:tc>
          <w:tcPr>
            <w:tcW w:w="1641" w:type="dxa"/>
            <w:shd w:val="clear" w:color="000000" w:fill="CCFFCC"/>
          </w:tcPr>
          <w:p w:rsidR="00CE60D5" w:rsidRDefault="00CE60D5" w:rsidP="00CE60D5">
            <w:pPr>
              <w:rPr>
                <w:sz w:val="20"/>
                <w:szCs w:val="20"/>
              </w:rPr>
            </w:pPr>
            <w:r>
              <w:rPr>
                <w:sz w:val="20"/>
                <w:szCs w:val="20"/>
              </w:rPr>
              <w:t xml:space="preserve">Общий объем финансирования </w:t>
            </w:r>
            <w:r>
              <w:rPr>
                <w:sz w:val="20"/>
                <w:szCs w:val="20"/>
              </w:rPr>
              <w:lastRenderedPageBreak/>
              <w:t>за 20__-20__ гг. в т.ч.</w:t>
            </w:r>
          </w:p>
        </w:tc>
        <w:tc>
          <w:tcPr>
            <w:tcW w:w="1783" w:type="dxa"/>
            <w:tcBorders>
              <w:top w:val="nil"/>
              <w:left w:val="nil"/>
            </w:tcBorders>
            <w:shd w:val="clear" w:color="000000" w:fill="CCFFCC"/>
            <w:vAlign w:val="bottom"/>
          </w:tcPr>
          <w:p w:rsidR="00CE60D5" w:rsidRDefault="00CE60D5" w:rsidP="00CE60D5">
            <w:pPr>
              <w:jc w:val="right"/>
              <w:rPr>
                <w:color w:val="000000"/>
                <w:sz w:val="20"/>
                <w:szCs w:val="20"/>
              </w:rPr>
            </w:pPr>
            <w:r>
              <w:rPr>
                <w:color w:val="000000"/>
                <w:sz w:val="20"/>
                <w:szCs w:val="20"/>
              </w:rPr>
              <w:lastRenderedPageBreak/>
              <w:t>0</w:t>
            </w:r>
          </w:p>
        </w:tc>
        <w:tc>
          <w:tcPr>
            <w:tcW w:w="1354" w:type="dxa"/>
            <w:tcBorders>
              <w:left w:val="nil"/>
            </w:tcBorders>
            <w:shd w:val="clear" w:color="000000" w:fill="CCFFCC"/>
            <w:vAlign w:val="bottom"/>
          </w:tcPr>
          <w:p w:rsidR="00CE60D5" w:rsidRDefault="00CE60D5" w:rsidP="00CE60D5">
            <w:pPr>
              <w:jc w:val="right"/>
              <w:rPr>
                <w:sz w:val="20"/>
                <w:szCs w:val="20"/>
              </w:rPr>
            </w:pPr>
            <w:r>
              <w:rPr>
                <w:sz w:val="20"/>
                <w:szCs w:val="20"/>
              </w:rPr>
              <w:t>0</w:t>
            </w:r>
          </w:p>
        </w:tc>
        <w:tc>
          <w:tcPr>
            <w:tcW w:w="1703" w:type="dxa"/>
            <w:tcBorders>
              <w:left w:val="nil"/>
              <w:right w:val="nil"/>
            </w:tcBorders>
            <w:shd w:val="clear" w:color="000000" w:fill="CCFFCC"/>
            <w:vAlign w:val="bottom"/>
          </w:tcPr>
          <w:p w:rsidR="00CE60D5" w:rsidRDefault="00CE60D5" w:rsidP="00CE60D5">
            <w:pPr>
              <w:jc w:val="right"/>
              <w:rPr>
                <w:sz w:val="20"/>
                <w:szCs w:val="20"/>
              </w:rPr>
            </w:pPr>
            <w:r>
              <w:rPr>
                <w:sz w:val="20"/>
                <w:szCs w:val="20"/>
              </w:rPr>
              <w:t>0</w:t>
            </w:r>
          </w:p>
        </w:tc>
        <w:tc>
          <w:tcPr>
            <w:tcW w:w="966" w:type="dxa"/>
            <w:shd w:val="clear" w:color="000000" w:fill="CCFFCC"/>
            <w:vAlign w:val="bottom"/>
          </w:tcPr>
          <w:p w:rsidR="00CE60D5" w:rsidRDefault="00CE60D5" w:rsidP="00CE60D5">
            <w:pPr>
              <w:jc w:val="right"/>
              <w:rPr>
                <w:sz w:val="20"/>
                <w:szCs w:val="20"/>
              </w:rPr>
            </w:pPr>
            <w:r>
              <w:rPr>
                <w:sz w:val="20"/>
                <w:szCs w:val="20"/>
              </w:rPr>
              <w:t>0</w:t>
            </w:r>
          </w:p>
        </w:tc>
        <w:tc>
          <w:tcPr>
            <w:tcW w:w="1119" w:type="dxa"/>
            <w:tcBorders>
              <w:left w:val="nil"/>
            </w:tcBorders>
            <w:shd w:val="clear" w:color="000000" w:fill="CCFFCC"/>
            <w:vAlign w:val="bottom"/>
          </w:tcPr>
          <w:p w:rsidR="00CE60D5" w:rsidRDefault="00CE60D5" w:rsidP="00CE60D5">
            <w:pPr>
              <w:jc w:val="right"/>
              <w:rPr>
                <w:color w:val="000000"/>
                <w:sz w:val="20"/>
                <w:szCs w:val="20"/>
              </w:rPr>
            </w:pPr>
            <w:r>
              <w:rPr>
                <w:color w:val="000000"/>
                <w:sz w:val="20"/>
                <w:szCs w:val="20"/>
              </w:rPr>
              <w:t>0</w:t>
            </w:r>
          </w:p>
        </w:tc>
        <w:tc>
          <w:tcPr>
            <w:tcW w:w="1308" w:type="dxa"/>
            <w:tcBorders>
              <w:left w:val="nil"/>
            </w:tcBorders>
            <w:shd w:val="clear" w:color="000000" w:fill="CCFFCC"/>
            <w:vAlign w:val="bottom"/>
          </w:tcPr>
          <w:p w:rsidR="00CE60D5" w:rsidRDefault="00CE60D5" w:rsidP="00CE60D5">
            <w:pPr>
              <w:jc w:val="right"/>
              <w:rPr>
                <w:color w:val="000000"/>
                <w:sz w:val="20"/>
                <w:szCs w:val="20"/>
              </w:rPr>
            </w:pPr>
            <w:r>
              <w:rPr>
                <w:color w:val="000000"/>
                <w:sz w:val="20"/>
                <w:szCs w:val="20"/>
              </w:rPr>
              <w:t>0</w:t>
            </w:r>
          </w:p>
        </w:tc>
        <w:tc>
          <w:tcPr>
            <w:tcW w:w="1859" w:type="dxa"/>
            <w:tcBorders>
              <w:left w:val="nil"/>
            </w:tcBorders>
            <w:shd w:val="clear" w:color="000000" w:fill="CCFFCC"/>
            <w:vAlign w:val="bottom"/>
          </w:tcPr>
          <w:p w:rsidR="00CE60D5" w:rsidRDefault="00CE60D5" w:rsidP="00CE60D5">
            <w:pPr>
              <w:jc w:val="right"/>
              <w:rPr>
                <w:color w:val="000000"/>
                <w:sz w:val="20"/>
                <w:szCs w:val="20"/>
              </w:rPr>
            </w:pPr>
            <w:r>
              <w:rPr>
                <w:color w:val="000000"/>
                <w:sz w:val="20"/>
                <w:szCs w:val="20"/>
              </w:rPr>
              <w:t>0</w:t>
            </w:r>
          </w:p>
        </w:tc>
      </w:tr>
      <w:tr w:rsidR="00CE60D5" w:rsidTr="003F7C82">
        <w:tc>
          <w:tcPr>
            <w:tcW w:w="953" w:type="dxa"/>
          </w:tcPr>
          <w:p w:rsidR="00CE60D5" w:rsidRPr="00CE60D5" w:rsidRDefault="00CE60D5" w:rsidP="00CE60D5">
            <w:pPr>
              <w:jc w:val="center"/>
              <w:rPr>
                <w:bCs/>
                <w:iCs/>
                <w:sz w:val="22"/>
                <w:szCs w:val="22"/>
              </w:rPr>
            </w:pPr>
          </w:p>
        </w:tc>
        <w:tc>
          <w:tcPr>
            <w:tcW w:w="2374" w:type="dxa"/>
          </w:tcPr>
          <w:p w:rsidR="00CE60D5" w:rsidRPr="00CE60D5" w:rsidRDefault="00CE60D5" w:rsidP="00CE60D5">
            <w:pPr>
              <w:jc w:val="center"/>
              <w:rPr>
                <w:bCs/>
                <w:iCs/>
                <w:sz w:val="22"/>
                <w:szCs w:val="22"/>
              </w:rPr>
            </w:pPr>
          </w:p>
        </w:tc>
        <w:tc>
          <w:tcPr>
            <w:tcW w:w="1641" w:type="dxa"/>
            <w:tcBorders>
              <w:top w:val="nil"/>
            </w:tcBorders>
            <w:shd w:val="clear" w:color="000000" w:fill="FFFFFF"/>
            <w:vAlign w:val="bottom"/>
          </w:tcPr>
          <w:p w:rsidR="00CE60D5" w:rsidRDefault="00CE60D5" w:rsidP="00CE60D5">
            <w:pPr>
              <w:rPr>
                <w:sz w:val="20"/>
                <w:szCs w:val="20"/>
              </w:rPr>
            </w:pPr>
            <w:r>
              <w:rPr>
                <w:sz w:val="20"/>
                <w:szCs w:val="20"/>
              </w:rPr>
              <w:t>20__ г.</w:t>
            </w:r>
          </w:p>
        </w:tc>
        <w:tc>
          <w:tcPr>
            <w:tcW w:w="1783" w:type="dxa"/>
            <w:tcBorders>
              <w:top w:val="nil"/>
              <w:left w:val="nil"/>
            </w:tcBorders>
            <w:vAlign w:val="bottom"/>
          </w:tcPr>
          <w:p w:rsidR="00CE60D5" w:rsidRDefault="00CE60D5" w:rsidP="00CE60D5">
            <w:pPr>
              <w:jc w:val="right"/>
              <w:rPr>
                <w:color w:val="000000"/>
                <w:sz w:val="20"/>
                <w:szCs w:val="20"/>
              </w:rPr>
            </w:pPr>
            <w:r>
              <w:rPr>
                <w:color w:val="000000"/>
                <w:sz w:val="20"/>
                <w:szCs w:val="20"/>
              </w:rPr>
              <w:t>0</w:t>
            </w:r>
          </w:p>
        </w:tc>
        <w:tc>
          <w:tcPr>
            <w:tcW w:w="1354" w:type="dxa"/>
            <w:tcBorders>
              <w:top w:val="nil"/>
              <w:left w:val="nil"/>
            </w:tcBorders>
            <w:shd w:val="clear" w:color="000000" w:fill="FFFFFF"/>
            <w:vAlign w:val="bottom"/>
          </w:tcPr>
          <w:p w:rsidR="00CE60D5" w:rsidRDefault="00CE60D5" w:rsidP="00CE60D5">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E60D5" w:rsidRDefault="00CE60D5" w:rsidP="00CE60D5">
            <w:pPr>
              <w:jc w:val="right"/>
              <w:rPr>
                <w:sz w:val="20"/>
                <w:szCs w:val="20"/>
              </w:rPr>
            </w:pPr>
            <w:r>
              <w:rPr>
                <w:sz w:val="20"/>
                <w:szCs w:val="20"/>
              </w:rPr>
              <w:t>0</w:t>
            </w:r>
          </w:p>
        </w:tc>
        <w:tc>
          <w:tcPr>
            <w:tcW w:w="966" w:type="dxa"/>
            <w:tcBorders>
              <w:top w:val="nil"/>
            </w:tcBorders>
            <w:shd w:val="clear" w:color="000000" w:fill="FFFFFF"/>
            <w:vAlign w:val="bottom"/>
          </w:tcPr>
          <w:p w:rsidR="00CE60D5" w:rsidRDefault="00CE60D5" w:rsidP="00CE60D5">
            <w:pPr>
              <w:jc w:val="right"/>
              <w:rPr>
                <w:sz w:val="20"/>
                <w:szCs w:val="20"/>
              </w:rPr>
            </w:pPr>
            <w:r>
              <w:rPr>
                <w:sz w:val="20"/>
                <w:szCs w:val="20"/>
              </w:rPr>
              <w:t>0</w:t>
            </w:r>
          </w:p>
        </w:tc>
        <w:tc>
          <w:tcPr>
            <w:tcW w:w="1119" w:type="dxa"/>
            <w:tcBorders>
              <w:top w:val="nil"/>
              <w:left w:val="nil"/>
            </w:tcBorders>
            <w:shd w:val="clear" w:color="000000" w:fill="FFFFFF"/>
            <w:vAlign w:val="bottom"/>
          </w:tcPr>
          <w:p w:rsidR="00CE60D5" w:rsidRDefault="00CE60D5" w:rsidP="00CE60D5">
            <w:pPr>
              <w:jc w:val="right"/>
              <w:rPr>
                <w:color w:val="000000"/>
                <w:sz w:val="20"/>
                <w:szCs w:val="20"/>
              </w:rPr>
            </w:pPr>
            <w:r>
              <w:rPr>
                <w:color w:val="000000"/>
                <w:sz w:val="20"/>
                <w:szCs w:val="20"/>
              </w:rPr>
              <w:t>0</w:t>
            </w:r>
          </w:p>
        </w:tc>
        <w:tc>
          <w:tcPr>
            <w:tcW w:w="1308" w:type="dxa"/>
            <w:tcBorders>
              <w:top w:val="nil"/>
              <w:left w:val="nil"/>
            </w:tcBorders>
            <w:vAlign w:val="bottom"/>
          </w:tcPr>
          <w:p w:rsidR="00CE60D5" w:rsidRDefault="00CE60D5" w:rsidP="00CE60D5">
            <w:pPr>
              <w:jc w:val="right"/>
              <w:rPr>
                <w:color w:val="000000"/>
                <w:sz w:val="20"/>
                <w:szCs w:val="20"/>
              </w:rPr>
            </w:pPr>
            <w:r>
              <w:rPr>
                <w:color w:val="000000"/>
                <w:sz w:val="20"/>
                <w:szCs w:val="20"/>
              </w:rPr>
              <w:t>0</w:t>
            </w:r>
          </w:p>
        </w:tc>
        <w:tc>
          <w:tcPr>
            <w:tcW w:w="1859" w:type="dxa"/>
            <w:tcBorders>
              <w:top w:val="nil"/>
              <w:left w:val="nil"/>
            </w:tcBorders>
            <w:shd w:val="clear" w:color="000000" w:fill="FFFFFF"/>
            <w:vAlign w:val="bottom"/>
          </w:tcPr>
          <w:p w:rsidR="00CE60D5" w:rsidRDefault="00CE60D5" w:rsidP="00CE60D5">
            <w:pPr>
              <w:jc w:val="right"/>
              <w:rPr>
                <w:color w:val="000000"/>
                <w:sz w:val="20"/>
                <w:szCs w:val="20"/>
              </w:rPr>
            </w:pPr>
            <w:r>
              <w:rPr>
                <w:color w:val="000000"/>
                <w:sz w:val="20"/>
                <w:szCs w:val="20"/>
              </w:rPr>
              <w:t>0</w:t>
            </w:r>
          </w:p>
        </w:tc>
      </w:tr>
      <w:tr w:rsidR="00CE60D5" w:rsidTr="003F7C82">
        <w:tc>
          <w:tcPr>
            <w:tcW w:w="953" w:type="dxa"/>
          </w:tcPr>
          <w:p w:rsidR="00CE60D5" w:rsidRPr="00CE60D5" w:rsidRDefault="00CE60D5" w:rsidP="00CE60D5">
            <w:pPr>
              <w:jc w:val="center"/>
              <w:rPr>
                <w:bCs/>
                <w:iCs/>
                <w:sz w:val="22"/>
                <w:szCs w:val="22"/>
              </w:rPr>
            </w:pPr>
          </w:p>
        </w:tc>
        <w:tc>
          <w:tcPr>
            <w:tcW w:w="2374" w:type="dxa"/>
          </w:tcPr>
          <w:p w:rsidR="00CE60D5" w:rsidRPr="00CE60D5" w:rsidRDefault="00CE60D5" w:rsidP="00CE60D5">
            <w:pPr>
              <w:jc w:val="center"/>
              <w:rPr>
                <w:bCs/>
                <w:iCs/>
                <w:sz w:val="22"/>
                <w:szCs w:val="22"/>
              </w:rPr>
            </w:pPr>
          </w:p>
        </w:tc>
        <w:tc>
          <w:tcPr>
            <w:tcW w:w="1641" w:type="dxa"/>
            <w:tcBorders>
              <w:top w:val="nil"/>
            </w:tcBorders>
            <w:shd w:val="clear" w:color="000000" w:fill="FFFFFF"/>
            <w:vAlign w:val="bottom"/>
          </w:tcPr>
          <w:p w:rsidR="00CE60D5" w:rsidRDefault="00CE60D5" w:rsidP="00CE60D5">
            <w:pPr>
              <w:rPr>
                <w:sz w:val="20"/>
                <w:szCs w:val="20"/>
              </w:rPr>
            </w:pPr>
            <w:r>
              <w:rPr>
                <w:sz w:val="20"/>
                <w:szCs w:val="20"/>
              </w:rPr>
              <w:t>20__ г.</w:t>
            </w:r>
          </w:p>
        </w:tc>
        <w:tc>
          <w:tcPr>
            <w:tcW w:w="1783" w:type="dxa"/>
            <w:tcBorders>
              <w:top w:val="nil"/>
              <w:left w:val="nil"/>
            </w:tcBorders>
            <w:vAlign w:val="bottom"/>
          </w:tcPr>
          <w:p w:rsidR="00CE60D5" w:rsidRDefault="00CE60D5" w:rsidP="00CE60D5">
            <w:pPr>
              <w:jc w:val="right"/>
              <w:rPr>
                <w:color w:val="000000"/>
                <w:sz w:val="20"/>
                <w:szCs w:val="20"/>
              </w:rPr>
            </w:pPr>
            <w:r>
              <w:rPr>
                <w:color w:val="000000"/>
                <w:sz w:val="20"/>
                <w:szCs w:val="20"/>
              </w:rPr>
              <w:t>0</w:t>
            </w:r>
          </w:p>
        </w:tc>
        <w:tc>
          <w:tcPr>
            <w:tcW w:w="1354" w:type="dxa"/>
            <w:tcBorders>
              <w:top w:val="nil"/>
              <w:left w:val="nil"/>
            </w:tcBorders>
            <w:shd w:val="clear" w:color="000000" w:fill="FFFFFF"/>
            <w:vAlign w:val="bottom"/>
          </w:tcPr>
          <w:p w:rsidR="00CE60D5" w:rsidRDefault="00CE60D5" w:rsidP="00CE60D5">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E60D5" w:rsidRDefault="00CE60D5" w:rsidP="00CE60D5">
            <w:pPr>
              <w:jc w:val="right"/>
              <w:rPr>
                <w:sz w:val="20"/>
                <w:szCs w:val="20"/>
              </w:rPr>
            </w:pPr>
            <w:r>
              <w:rPr>
                <w:sz w:val="20"/>
                <w:szCs w:val="20"/>
              </w:rPr>
              <w:t>0</w:t>
            </w:r>
          </w:p>
        </w:tc>
        <w:tc>
          <w:tcPr>
            <w:tcW w:w="966" w:type="dxa"/>
            <w:tcBorders>
              <w:top w:val="nil"/>
            </w:tcBorders>
            <w:shd w:val="clear" w:color="000000" w:fill="FFFFFF"/>
            <w:vAlign w:val="bottom"/>
          </w:tcPr>
          <w:p w:rsidR="00CE60D5" w:rsidRDefault="00CE60D5" w:rsidP="00CE60D5">
            <w:pPr>
              <w:jc w:val="right"/>
              <w:rPr>
                <w:sz w:val="20"/>
                <w:szCs w:val="20"/>
              </w:rPr>
            </w:pPr>
            <w:r>
              <w:rPr>
                <w:sz w:val="20"/>
                <w:szCs w:val="20"/>
              </w:rPr>
              <w:t>0</w:t>
            </w:r>
          </w:p>
        </w:tc>
        <w:tc>
          <w:tcPr>
            <w:tcW w:w="1119" w:type="dxa"/>
            <w:tcBorders>
              <w:top w:val="nil"/>
              <w:left w:val="nil"/>
            </w:tcBorders>
            <w:shd w:val="clear" w:color="000000" w:fill="FFFFFF"/>
            <w:vAlign w:val="bottom"/>
          </w:tcPr>
          <w:p w:rsidR="00CE60D5" w:rsidRDefault="00CE60D5" w:rsidP="00CE60D5">
            <w:pPr>
              <w:jc w:val="right"/>
              <w:rPr>
                <w:color w:val="000000"/>
                <w:sz w:val="20"/>
                <w:szCs w:val="20"/>
              </w:rPr>
            </w:pPr>
            <w:r>
              <w:rPr>
                <w:color w:val="000000"/>
                <w:sz w:val="20"/>
                <w:szCs w:val="20"/>
              </w:rPr>
              <w:t>0</w:t>
            </w:r>
          </w:p>
        </w:tc>
        <w:tc>
          <w:tcPr>
            <w:tcW w:w="1308" w:type="dxa"/>
            <w:tcBorders>
              <w:top w:val="nil"/>
              <w:left w:val="nil"/>
            </w:tcBorders>
            <w:vAlign w:val="bottom"/>
          </w:tcPr>
          <w:p w:rsidR="00CE60D5" w:rsidRDefault="00CE60D5" w:rsidP="00CE60D5">
            <w:pPr>
              <w:jc w:val="right"/>
              <w:rPr>
                <w:color w:val="000000"/>
                <w:sz w:val="20"/>
                <w:szCs w:val="20"/>
              </w:rPr>
            </w:pPr>
            <w:r>
              <w:rPr>
                <w:color w:val="000000"/>
                <w:sz w:val="20"/>
                <w:szCs w:val="20"/>
              </w:rPr>
              <w:t>0</w:t>
            </w:r>
          </w:p>
        </w:tc>
        <w:tc>
          <w:tcPr>
            <w:tcW w:w="1859" w:type="dxa"/>
            <w:tcBorders>
              <w:top w:val="nil"/>
              <w:left w:val="nil"/>
            </w:tcBorders>
            <w:shd w:val="clear" w:color="000000" w:fill="FFFFFF"/>
            <w:vAlign w:val="bottom"/>
          </w:tcPr>
          <w:p w:rsidR="00CE60D5" w:rsidRDefault="00CE60D5" w:rsidP="00CE60D5">
            <w:pPr>
              <w:jc w:val="right"/>
              <w:rPr>
                <w:color w:val="000000"/>
                <w:sz w:val="20"/>
                <w:szCs w:val="20"/>
              </w:rPr>
            </w:pPr>
            <w:r>
              <w:rPr>
                <w:color w:val="000000"/>
                <w:sz w:val="20"/>
                <w:szCs w:val="20"/>
              </w:rPr>
              <w:t>0</w:t>
            </w:r>
          </w:p>
        </w:tc>
      </w:tr>
      <w:tr w:rsidR="00CE60D5" w:rsidTr="003F7C82">
        <w:tc>
          <w:tcPr>
            <w:tcW w:w="953" w:type="dxa"/>
          </w:tcPr>
          <w:p w:rsidR="00CE60D5" w:rsidRPr="00CE60D5" w:rsidRDefault="00CE60D5" w:rsidP="00CE60D5">
            <w:pPr>
              <w:jc w:val="center"/>
              <w:rPr>
                <w:bCs/>
                <w:iCs/>
                <w:sz w:val="22"/>
                <w:szCs w:val="22"/>
              </w:rPr>
            </w:pPr>
          </w:p>
        </w:tc>
        <w:tc>
          <w:tcPr>
            <w:tcW w:w="2374" w:type="dxa"/>
          </w:tcPr>
          <w:p w:rsidR="00CE60D5" w:rsidRPr="00CE60D5" w:rsidRDefault="00CE60D5" w:rsidP="00CE60D5">
            <w:pPr>
              <w:jc w:val="center"/>
              <w:rPr>
                <w:bCs/>
                <w:iCs/>
                <w:sz w:val="22"/>
                <w:szCs w:val="22"/>
              </w:rPr>
            </w:pPr>
          </w:p>
        </w:tc>
        <w:tc>
          <w:tcPr>
            <w:tcW w:w="1641" w:type="dxa"/>
            <w:tcBorders>
              <w:top w:val="nil"/>
            </w:tcBorders>
            <w:shd w:val="clear" w:color="000000" w:fill="FFFFFF"/>
            <w:vAlign w:val="bottom"/>
          </w:tcPr>
          <w:p w:rsidR="00CE60D5" w:rsidRDefault="00CE60D5" w:rsidP="00CE60D5">
            <w:pPr>
              <w:rPr>
                <w:sz w:val="20"/>
                <w:szCs w:val="20"/>
              </w:rPr>
            </w:pPr>
            <w:r>
              <w:rPr>
                <w:sz w:val="20"/>
                <w:szCs w:val="20"/>
              </w:rPr>
              <w:t>…</w:t>
            </w:r>
          </w:p>
        </w:tc>
        <w:tc>
          <w:tcPr>
            <w:tcW w:w="1783" w:type="dxa"/>
            <w:tcBorders>
              <w:top w:val="nil"/>
              <w:left w:val="nil"/>
            </w:tcBorders>
            <w:vAlign w:val="bottom"/>
          </w:tcPr>
          <w:p w:rsidR="00CE60D5" w:rsidRDefault="00CE60D5" w:rsidP="00CE60D5">
            <w:pPr>
              <w:jc w:val="right"/>
              <w:rPr>
                <w:color w:val="000000"/>
                <w:sz w:val="20"/>
                <w:szCs w:val="20"/>
              </w:rPr>
            </w:pPr>
            <w:r>
              <w:rPr>
                <w:color w:val="000000"/>
                <w:sz w:val="20"/>
                <w:szCs w:val="20"/>
              </w:rPr>
              <w:t>0</w:t>
            </w:r>
          </w:p>
        </w:tc>
        <w:tc>
          <w:tcPr>
            <w:tcW w:w="1354" w:type="dxa"/>
            <w:tcBorders>
              <w:top w:val="nil"/>
              <w:left w:val="nil"/>
            </w:tcBorders>
            <w:shd w:val="clear" w:color="000000" w:fill="FFFFFF"/>
            <w:vAlign w:val="bottom"/>
          </w:tcPr>
          <w:p w:rsidR="00CE60D5" w:rsidRDefault="00CE60D5" w:rsidP="00CE60D5">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E60D5" w:rsidRDefault="00CE60D5" w:rsidP="00CE60D5">
            <w:pPr>
              <w:jc w:val="right"/>
              <w:rPr>
                <w:sz w:val="20"/>
                <w:szCs w:val="20"/>
              </w:rPr>
            </w:pPr>
            <w:r>
              <w:rPr>
                <w:sz w:val="20"/>
                <w:szCs w:val="20"/>
              </w:rPr>
              <w:t>0</w:t>
            </w:r>
          </w:p>
        </w:tc>
        <w:tc>
          <w:tcPr>
            <w:tcW w:w="966" w:type="dxa"/>
            <w:tcBorders>
              <w:top w:val="nil"/>
            </w:tcBorders>
            <w:shd w:val="clear" w:color="000000" w:fill="FFFFFF"/>
            <w:vAlign w:val="bottom"/>
          </w:tcPr>
          <w:p w:rsidR="00CE60D5" w:rsidRDefault="00CE60D5" w:rsidP="00CE60D5">
            <w:pPr>
              <w:jc w:val="right"/>
              <w:rPr>
                <w:sz w:val="20"/>
                <w:szCs w:val="20"/>
              </w:rPr>
            </w:pPr>
            <w:r>
              <w:rPr>
                <w:sz w:val="20"/>
                <w:szCs w:val="20"/>
              </w:rPr>
              <w:t>0</w:t>
            </w:r>
          </w:p>
        </w:tc>
        <w:tc>
          <w:tcPr>
            <w:tcW w:w="1119" w:type="dxa"/>
            <w:tcBorders>
              <w:top w:val="nil"/>
              <w:left w:val="nil"/>
            </w:tcBorders>
            <w:shd w:val="clear" w:color="000000" w:fill="FFFFFF"/>
            <w:vAlign w:val="bottom"/>
          </w:tcPr>
          <w:p w:rsidR="00CE60D5" w:rsidRDefault="00CE60D5" w:rsidP="00CE60D5">
            <w:pPr>
              <w:jc w:val="right"/>
              <w:rPr>
                <w:color w:val="000000"/>
                <w:sz w:val="20"/>
                <w:szCs w:val="20"/>
              </w:rPr>
            </w:pPr>
            <w:r>
              <w:rPr>
                <w:color w:val="000000"/>
                <w:sz w:val="20"/>
                <w:szCs w:val="20"/>
              </w:rPr>
              <w:t>0</w:t>
            </w:r>
          </w:p>
        </w:tc>
        <w:tc>
          <w:tcPr>
            <w:tcW w:w="1308" w:type="dxa"/>
            <w:tcBorders>
              <w:top w:val="nil"/>
              <w:left w:val="nil"/>
            </w:tcBorders>
            <w:vAlign w:val="bottom"/>
          </w:tcPr>
          <w:p w:rsidR="00CE60D5" w:rsidRDefault="00CE60D5" w:rsidP="00CE60D5">
            <w:pPr>
              <w:jc w:val="right"/>
              <w:rPr>
                <w:color w:val="000000"/>
                <w:sz w:val="20"/>
                <w:szCs w:val="20"/>
              </w:rPr>
            </w:pPr>
            <w:r>
              <w:rPr>
                <w:color w:val="000000"/>
                <w:sz w:val="20"/>
                <w:szCs w:val="20"/>
              </w:rPr>
              <w:t>0</w:t>
            </w:r>
          </w:p>
        </w:tc>
        <w:tc>
          <w:tcPr>
            <w:tcW w:w="1859" w:type="dxa"/>
            <w:tcBorders>
              <w:top w:val="nil"/>
              <w:left w:val="nil"/>
            </w:tcBorders>
            <w:shd w:val="clear" w:color="000000" w:fill="FFFFFF"/>
            <w:vAlign w:val="bottom"/>
          </w:tcPr>
          <w:p w:rsidR="00CE60D5" w:rsidRDefault="00CE60D5" w:rsidP="00CE60D5">
            <w:pPr>
              <w:jc w:val="right"/>
              <w:rPr>
                <w:color w:val="000000"/>
                <w:sz w:val="20"/>
                <w:szCs w:val="20"/>
              </w:rPr>
            </w:pPr>
            <w:r>
              <w:rPr>
                <w:color w:val="000000"/>
                <w:sz w:val="20"/>
                <w:szCs w:val="20"/>
              </w:rPr>
              <w:t>0</w:t>
            </w:r>
          </w:p>
        </w:tc>
      </w:tr>
      <w:tr w:rsidR="00CE60D5" w:rsidTr="003F7C82">
        <w:tc>
          <w:tcPr>
            <w:tcW w:w="953" w:type="dxa"/>
          </w:tcPr>
          <w:p w:rsidR="00CE60D5" w:rsidRPr="00CE60D5" w:rsidRDefault="00CE60D5" w:rsidP="00CE60D5">
            <w:pPr>
              <w:jc w:val="center"/>
              <w:rPr>
                <w:bCs/>
                <w:iCs/>
                <w:sz w:val="22"/>
                <w:szCs w:val="22"/>
              </w:rPr>
            </w:pPr>
          </w:p>
        </w:tc>
        <w:tc>
          <w:tcPr>
            <w:tcW w:w="2374" w:type="dxa"/>
          </w:tcPr>
          <w:p w:rsidR="00CE60D5" w:rsidRPr="00CE60D5" w:rsidRDefault="00CE60D5" w:rsidP="00CE60D5">
            <w:pPr>
              <w:jc w:val="center"/>
              <w:rPr>
                <w:bCs/>
                <w:iCs/>
                <w:sz w:val="22"/>
                <w:szCs w:val="22"/>
              </w:rPr>
            </w:pPr>
          </w:p>
        </w:tc>
        <w:tc>
          <w:tcPr>
            <w:tcW w:w="1641" w:type="dxa"/>
            <w:tcBorders>
              <w:top w:val="nil"/>
            </w:tcBorders>
            <w:shd w:val="clear" w:color="000000" w:fill="FFFFFF"/>
            <w:vAlign w:val="bottom"/>
          </w:tcPr>
          <w:p w:rsidR="00CE60D5" w:rsidRDefault="00CE60D5" w:rsidP="00CE60D5">
            <w:pPr>
              <w:rPr>
                <w:sz w:val="20"/>
                <w:szCs w:val="20"/>
              </w:rPr>
            </w:pPr>
            <w:r>
              <w:rPr>
                <w:sz w:val="20"/>
                <w:szCs w:val="20"/>
              </w:rPr>
              <w:t>20__ - 20__ гг</w:t>
            </w:r>
          </w:p>
        </w:tc>
        <w:tc>
          <w:tcPr>
            <w:tcW w:w="1783" w:type="dxa"/>
            <w:tcBorders>
              <w:top w:val="nil"/>
              <w:left w:val="nil"/>
            </w:tcBorders>
            <w:vAlign w:val="bottom"/>
          </w:tcPr>
          <w:p w:rsidR="00CE60D5" w:rsidRDefault="00CE60D5" w:rsidP="00CE60D5">
            <w:pPr>
              <w:jc w:val="right"/>
              <w:rPr>
                <w:color w:val="000000"/>
                <w:sz w:val="20"/>
                <w:szCs w:val="20"/>
              </w:rPr>
            </w:pPr>
            <w:r>
              <w:rPr>
                <w:color w:val="000000"/>
                <w:sz w:val="20"/>
                <w:szCs w:val="20"/>
              </w:rPr>
              <w:t>0</w:t>
            </w:r>
          </w:p>
        </w:tc>
        <w:tc>
          <w:tcPr>
            <w:tcW w:w="1354" w:type="dxa"/>
            <w:tcBorders>
              <w:top w:val="nil"/>
              <w:left w:val="nil"/>
            </w:tcBorders>
            <w:shd w:val="clear" w:color="000000" w:fill="FFFFFF"/>
            <w:vAlign w:val="bottom"/>
          </w:tcPr>
          <w:p w:rsidR="00CE60D5" w:rsidRDefault="00CE60D5" w:rsidP="00CE60D5">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E60D5" w:rsidRDefault="00CE60D5" w:rsidP="00CE60D5">
            <w:pPr>
              <w:jc w:val="right"/>
              <w:rPr>
                <w:sz w:val="20"/>
                <w:szCs w:val="20"/>
              </w:rPr>
            </w:pPr>
            <w:r>
              <w:rPr>
                <w:sz w:val="20"/>
                <w:szCs w:val="20"/>
              </w:rPr>
              <w:t>0</w:t>
            </w:r>
          </w:p>
        </w:tc>
        <w:tc>
          <w:tcPr>
            <w:tcW w:w="966" w:type="dxa"/>
            <w:tcBorders>
              <w:top w:val="nil"/>
            </w:tcBorders>
            <w:shd w:val="clear" w:color="000000" w:fill="FFFFFF"/>
            <w:vAlign w:val="bottom"/>
          </w:tcPr>
          <w:p w:rsidR="00CE60D5" w:rsidRDefault="00CE60D5" w:rsidP="00CE60D5">
            <w:pPr>
              <w:jc w:val="right"/>
              <w:rPr>
                <w:sz w:val="20"/>
                <w:szCs w:val="20"/>
              </w:rPr>
            </w:pPr>
            <w:r>
              <w:rPr>
                <w:sz w:val="20"/>
                <w:szCs w:val="20"/>
              </w:rPr>
              <w:t>0</w:t>
            </w:r>
          </w:p>
        </w:tc>
        <w:tc>
          <w:tcPr>
            <w:tcW w:w="1119" w:type="dxa"/>
            <w:tcBorders>
              <w:top w:val="nil"/>
              <w:left w:val="nil"/>
            </w:tcBorders>
            <w:shd w:val="clear" w:color="000000" w:fill="FFFFFF"/>
            <w:vAlign w:val="bottom"/>
          </w:tcPr>
          <w:p w:rsidR="00CE60D5" w:rsidRDefault="00CE60D5" w:rsidP="00CE60D5">
            <w:pPr>
              <w:jc w:val="right"/>
              <w:rPr>
                <w:color w:val="000000"/>
                <w:sz w:val="20"/>
                <w:szCs w:val="20"/>
              </w:rPr>
            </w:pPr>
            <w:r>
              <w:rPr>
                <w:color w:val="000000"/>
                <w:sz w:val="20"/>
                <w:szCs w:val="20"/>
              </w:rPr>
              <w:t>0</w:t>
            </w:r>
          </w:p>
        </w:tc>
        <w:tc>
          <w:tcPr>
            <w:tcW w:w="1308" w:type="dxa"/>
            <w:tcBorders>
              <w:top w:val="nil"/>
              <w:left w:val="nil"/>
            </w:tcBorders>
            <w:vAlign w:val="bottom"/>
          </w:tcPr>
          <w:p w:rsidR="00CE60D5" w:rsidRDefault="00CE60D5" w:rsidP="00CE60D5">
            <w:pPr>
              <w:jc w:val="right"/>
              <w:rPr>
                <w:color w:val="000000"/>
                <w:sz w:val="20"/>
                <w:szCs w:val="20"/>
              </w:rPr>
            </w:pPr>
            <w:r>
              <w:rPr>
                <w:color w:val="000000"/>
                <w:sz w:val="20"/>
                <w:szCs w:val="20"/>
              </w:rPr>
              <w:t>0</w:t>
            </w:r>
          </w:p>
        </w:tc>
        <w:tc>
          <w:tcPr>
            <w:tcW w:w="1859" w:type="dxa"/>
            <w:tcBorders>
              <w:top w:val="nil"/>
              <w:left w:val="nil"/>
            </w:tcBorders>
            <w:shd w:val="clear" w:color="000000" w:fill="FFFFFF"/>
            <w:vAlign w:val="bottom"/>
          </w:tcPr>
          <w:p w:rsidR="00CE60D5" w:rsidRDefault="00CE60D5" w:rsidP="00CE60D5">
            <w:pPr>
              <w:jc w:val="right"/>
              <w:rPr>
                <w:color w:val="000000"/>
                <w:sz w:val="20"/>
                <w:szCs w:val="20"/>
              </w:rPr>
            </w:pPr>
            <w:r>
              <w:rPr>
                <w:color w:val="000000"/>
                <w:sz w:val="20"/>
                <w:szCs w:val="20"/>
              </w:rPr>
              <w:t>0</w:t>
            </w:r>
          </w:p>
        </w:tc>
      </w:tr>
      <w:tr w:rsidR="00284492" w:rsidTr="003F7C82">
        <w:tc>
          <w:tcPr>
            <w:tcW w:w="15060" w:type="dxa"/>
            <w:gridSpan w:val="10"/>
          </w:tcPr>
          <w:p w:rsidR="00284492" w:rsidRPr="00284492" w:rsidRDefault="00284492" w:rsidP="00284492">
            <w:pPr>
              <w:rPr>
                <w:b/>
                <w:color w:val="000000"/>
                <w:sz w:val="20"/>
                <w:szCs w:val="20"/>
              </w:rPr>
            </w:pPr>
            <w:r w:rsidRPr="00284492">
              <w:rPr>
                <w:b/>
                <w:color w:val="000000"/>
                <w:sz w:val="20"/>
                <w:szCs w:val="20"/>
              </w:rPr>
              <w:t xml:space="preserve">                                                                                                                        Агропромышленный комплекс</w:t>
            </w:r>
            <w:r w:rsidRPr="00284492">
              <w:rPr>
                <w:b/>
                <w:color w:val="000000"/>
                <w:sz w:val="20"/>
                <w:szCs w:val="20"/>
              </w:rPr>
              <w:tab/>
            </w:r>
            <w:r w:rsidRPr="00284492">
              <w:rPr>
                <w:b/>
                <w:color w:val="000000"/>
                <w:sz w:val="20"/>
                <w:szCs w:val="20"/>
              </w:rPr>
              <w:tab/>
            </w:r>
            <w:r w:rsidRPr="00284492">
              <w:rPr>
                <w:b/>
                <w:color w:val="000000"/>
                <w:sz w:val="20"/>
                <w:szCs w:val="20"/>
              </w:rPr>
              <w:tab/>
            </w:r>
            <w:r w:rsidRPr="00284492">
              <w:rPr>
                <w:b/>
                <w:color w:val="000000"/>
                <w:sz w:val="20"/>
                <w:szCs w:val="20"/>
              </w:rPr>
              <w:tab/>
            </w:r>
            <w:r w:rsidRPr="00284492">
              <w:rPr>
                <w:b/>
                <w:color w:val="000000"/>
                <w:sz w:val="20"/>
                <w:szCs w:val="20"/>
              </w:rPr>
              <w:tab/>
            </w:r>
            <w:r w:rsidRPr="00284492">
              <w:rPr>
                <w:b/>
                <w:color w:val="000000"/>
                <w:sz w:val="20"/>
                <w:szCs w:val="20"/>
              </w:rPr>
              <w:tab/>
            </w:r>
            <w:r w:rsidRPr="00284492">
              <w:rPr>
                <w:b/>
                <w:color w:val="000000"/>
                <w:sz w:val="20"/>
                <w:szCs w:val="20"/>
              </w:rPr>
              <w:tab/>
            </w:r>
            <w:r w:rsidRPr="00284492">
              <w:rPr>
                <w:b/>
                <w:color w:val="000000"/>
                <w:sz w:val="20"/>
                <w:szCs w:val="20"/>
              </w:rPr>
              <w:tab/>
            </w:r>
          </w:p>
        </w:tc>
      </w:tr>
      <w:tr w:rsidR="000F3A3F" w:rsidTr="003F7C82">
        <w:tc>
          <w:tcPr>
            <w:tcW w:w="953" w:type="dxa"/>
            <w:vMerge w:val="restart"/>
          </w:tcPr>
          <w:p w:rsidR="000F3A3F" w:rsidRPr="00CE60D5" w:rsidRDefault="000F3A3F" w:rsidP="00284492">
            <w:pPr>
              <w:jc w:val="center"/>
              <w:rPr>
                <w:bCs/>
                <w:iCs/>
                <w:sz w:val="22"/>
                <w:szCs w:val="22"/>
              </w:rPr>
            </w:pPr>
            <w:r>
              <w:rPr>
                <w:bCs/>
                <w:iCs/>
                <w:sz w:val="22"/>
                <w:szCs w:val="22"/>
              </w:rPr>
              <w:t>1.</w:t>
            </w:r>
          </w:p>
        </w:tc>
        <w:tc>
          <w:tcPr>
            <w:tcW w:w="2374" w:type="dxa"/>
            <w:vMerge w:val="restart"/>
          </w:tcPr>
          <w:p w:rsidR="000F3A3F" w:rsidRPr="00CE60D5" w:rsidRDefault="000F3A3F" w:rsidP="00284492">
            <w:pPr>
              <w:jc w:val="center"/>
              <w:rPr>
                <w:bCs/>
                <w:iCs/>
                <w:sz w:val="22"/>
                <w:szCs w:val="22"/>
              </w:rPr>
            </w:pPr>
            <w:r w:rsidRPr="00284492">
              <w:rPr>
                <w:bCs/>
                <w:iCs/>
                <w:sz w:val="22"/>
                <w:szCs w:val="22"/>
              </w:rPr>
              <w:t>Строительство свиноводческого комплекса на 6330 продуктивных свиноматок ООО Глобал-Поволжье в с. Слободские Дубровки</w:t>
            </w:r>
          </w:p>
        </w:tc>
        <w:tc>
          <w:tcPr>
            <w:tcW w:w="1641" w:type="dxa"/>
            <w:shd w:val="clear" w:color="000000" w:fill="CCFFCC"/>
          </w:tcPr>
          <w:p w:rsidR="000F3A3F" w:rsidRDefault="000F3A3F" w:rsidP="001F3941">
            <w:pPr>
              <w:rPr>
                <w:sz w:val="20"/>
                <w:szCs w:val="20"/>
              </w:rPr>
            </w:pPr>
            <w:r>
              <w:rPr>
                <w:sz w:val="20"/>
                <w:szCs w:val="20"/>
              </w:rPr>
              <w:t>Общий объем финансирования за 20</w:t>
            </w:r>
            <w:r w:rsidR="001F3941">
              <w:rPr>
                <w:sz w:val="20"/>
                <w:szCs w:val="20"/>
              </w:rPr>
              <w:t>22-2023</w:t>
            </w:r>
            <w:r>
              <w:rPr>
                <w:sz w:val="20"/>
                <w:szCs w:val="20"/>
              </w:rPr>
              <w:t xml:space="preserve"> гг. в т.ч.</w:t>
            </w:r>
          </w:p>
        </w:tc>
        <w:tc>
          <w:tcPr>
            <w:tcW w:w="1783" w:type="dxa"/>
            <w:tcBorders>
              <w:top w:val="nil"/>
              <w:left w:val="nil"/>
            </w:tcBorders>
            <w:shd w:val="clear" w:color="000000" w:fill="CCFFCC"/>
            <w:vAlign w:val="bottom"/>
          </w:tcPr>
          <w:p w:rsidR="000F3A3F" w:rsidRDefault="001F3941" w:rsidP="00284492">
            <w:pPr>
              <w:jc w:val="right"/>
              <w:rPr>
                <w:color w:val="000000"/>
                <w:sz w:val="20"/>
                <w:szCs w:val="20"/>
              </w:rPr>
            </w:pPr>
            <w:r>
              <w:rPr>
                <w:color w:val="000000"/>
                <w:sz w:val="20"/>
                <w:szCs w:val="20"/>
              </w:rPr>
              <w:t>1947000</w:t>
            </w:r>
            <w:r w:rsidR="000F3A3F">
              <w:rPr>
                <w:color w:val="000000"/>
                <w:sz w:val="20"/>
                <w:szCs w:val="20"/>
              </w:rPr>
              <w:t>.0</w:t>
            </w:r>
          </w:p>
        </w:tc>
        <w:tc>
          <w:tcPr>
            <w:tcW w:w="1354" w:type="dxa"/>
            <w:tcBorders>
              <w:top w:val="nil"/>
              <w:left w:val="nil"/>
            </w:tcBorders>
            <w:shd w:val="clear" w:color="000000" w:fill="CCFFCC"/>
            <w:vAlign w:val="bottom"/>
          </w:tcPr>
          <w:p w:rsidR="000F3A3F" w:rsidRDefault="000F3A3F" w:rsidP="00284492">
            <w:pPr>
              <w:jc w:val="right"/>
              <w:rPr>
                <w:color w:val="000000"/>
                <w:sz w:val="20"/>
                <w:szCs w:val="20"/>
              </w:rPr>
            </w:pPr>
            <w:r>
              <w:rPr>
                <w:color w:val="000000"/>
                <w:sz w:val="20"/>
                <w:szCs w:val="20"/>
              </w:rPr>
              <w:t>0.0</w:t>
            </w:r>
          </w:p>
        </w:tc>
        <w:tc>
          <w:tcPr>
            <w:tcW w:w="1703" w:type="dxa"/>
            <w:tcBorders>
              <w:top w:val="nil"/>
              <w:left w:val="nil"/>
            </w:tcBorders>
            <w:shd w:val="clear" w:color="000000" w:fill="CCFFCC"/>
            <w:vAlign w:val="bottom"/>
          </w:tcPr>
          <w:p w:rsidR="000F3A3F" w:rsidRDefault="000F3A3F" w:rsidP="00284492">
            <w:pPr>
              <w:jc w:val="right"/>
              <w:rPr>
                <w:color w:val="000000"/>
                <w:sz w:val="20"/>
                <w:szCs w:val="20"/>
              </w:rPr>
            </w:pPr>
            <w:r>
              <w:rPr>
                <w:color w:val="000000"/>
                <w:sz w:val="20"/>
                <w:szCs w:val="20"/>
              </w:rPr>
              <w:t>0.0</w:t>
            </w:r>
          </w:p>
        </w:tc>
        <w:tc>
          <w:tcPr>
            <w:tcW w:w="966" w:type="dxa"/>
            <w:tcBorders>
              <w:top w:val="nil"/>
              <w:left w:val="nil"/>
            </w:tcBorders>
            <w:shd w:val="clear" w:color="000000" w:fill="CCFFCC"/>
            <w:vAlign w:val="bottom"/>
          </w:tcPr>
          <w:p w:rsidR="000F3A3F" w:rsidRDefault="000F3A3F" w:rsidP="00284492">
            <w:pPr>
              <w:jc w:val="right"/>
              <w:rPr>
                <w:color w:val="000000"/>
                <w:sz w:val="20"/>
                <w:szCs w:val="20"/>
              </w:rPr>
            </w:pPr>
            <w:r>
              <w:rPr>
                <w:color w:val="000000"/>
                <w:sz w:val="20"/>
                <w:szCs w:val="20"/>
              </w:rPr>
              <w:t>0.0</w:t>
            </w:r>
          </w:p>
        </w:tc>
        <w:tc>
          <w:tcPr>
            <w:tcW w:w="1119" w:type="dxa"/>
            <w:tcBorders>
              <w:top w:val="nil"/>
              <w:left w:val="nil"/>
            </w:tcBorders>
            <w:shd w:val="clear" w:color="000000" w:fill="CCFFCC"/>
            <w:vAlign w:val="bottom"/>
          </w:tcPr>
          <w:p w:rsidR="000F3A3F" w:rsidRDefault="001F3941" w:rsidP="00284492">
            <w:pPr>
              <w:jc w:val="right"/>
              <w:rPr>
                <w:color w:val="000000"/>
                <w:sz w:val="20"/>
                <w:szCs w:val="20"/>
              </w:rPr>
            </w:pPr>
            <w:r>
              <w:rPr>
                <w:color w:val="000000"/>
                <w:sz w:val="20"/>
                <w:szCs w:val="20"/>
              </w:rPr>
              <w:t>1947000</w:t>
            </w:r>
            <w:r w:rsidR="000F3A3F">
              <w:rPr>
                <w:color w:val="000000"/>
                <w:sz w:val="20"/>
                <w:szCs w:val="20"/>
              </w:rPr>
              <w:t>.0</w:t>
            </w:r>
          </w:p>
        </w:tc>
        <w:tc>
          <w:tcPr>
            <w:tcW w:w="1308" w:type="dxa"/>
            <w:tcBorders>
              <w:left w:val="nil"/>
            </w:tcBorders>
            <w:shd w:val="clear" w:color="000000" w:fill="CCFFCC"/>
            <w:vAlign w:val="bottom"/>
          </w:tcPr>
          <w:p w:rsidR="000F3A3F" w:rsidRDefault="000F3A3F" w:rsidP="00284492">
            <w:pPr>
              <w:jc w:val="right"/>
              <w:rPr>
                <w:color w:val="000000"/>
                <w:sz w:val="20"/>
                <w:szCs w:val="20"/>
              </w:rPr>
            </w:pPr>
            <w:r>
              <w:rPr>
                <w:color w:val="000000"/>
                <w:sz w:val="20"/>
                <w:szCs w:val="20"/>
              </w:rPr>
              <w:t>166.0</w:t>
            </w:r>
          </w:p>
        </w:tc>
        <w:tc>
          <w:tcPr>
            <w:tcW w:w="1859" w:type="dxa"/>
            <w:tcBorders>
              <w:left w:val="nil"/>
            </w:tcBorders>
            <w:shd w:val="clear" w:color="000000" w:fill="CCFFCC"/>
            <w:vAlign w:val="bottom"/>
          </w:tcPr>
          <w:p w:rsidR="000F3A3F" w:rsidRDefault="000F3A3F" w:rsidP="00284492">
            <w:pPr>
              <w:jc w:val="center"/>
              <w:rPr>
                <w:color w:val="000000"/>
                <w:sz w:val="20"/>
                <w:szCs w:val="20"/>
              </w:rPr>
            </w:pPr>
            <w:r>
              <w:rPr>
                <w:color w:val="000000"/>
                <w:sz w:val="20"/>
                <w:szCs w:val="20"/>
              </w:rPr>
              <w:t>Рост производства мяса свинины</w:t>
            </w:r>
          </w:p>
        </w:tc>
      </w:tr>
      <w:tr w:rsidR="000F3A3F" w:rsidTr="003F7C82">
        <w:tc>
          <w:tcPr>
            <w:tcW w:w="953" w:type="dxa"/>
            <w:vMerge/>
          </w:tcPr>
          <w:p w:rsidR="000F3A3F" w:rsidRPr="00CE60D5" w:rsidRDefault="000F3A3F" w:rsidP="00284492">
            <w:pPr>
              <w:jc w:val="center"/>
              <w:rPr>
                <w:bCs/>
                <w:iCs/>
                <w:sz w:val="22"/>
                <w:szCs w:val="22"/>
              </w:rPr>
            </w:pPr>
          </w:p>
        </w:tc>
        <w:tc>
          <w:tcPr>
            <w:tcW w:w="2374" w:type="dxa"/>
            <w:vMerge/>
          </w:tcPr>
          <w:p w:rsidR="000F3A3F" w:rsidRPr="00CE60D5" w:rsidRDefault="000F3A3F" w:rsidP="00284492">
            <w:pPr>
              <w:jc w:val="center"/>
              <w:rPr>
                <w:bCs/>
                <w:iCs/>
                <w:sz w:val="22"/>
                <w:szCs w:val="22"/>
              </w:rPr>
            </w:pPr>
          </w:p>
        </w:tc>
        <w:tc>
          <w:tcPr>
            <w:tcW w:w="1641" w:type="dxa"/>
            <w:tcBorders>
              <w:top w:val="nil"/>
            </w:tcBorders>
            <w:shd w:val="clear" w:color="000000" w:fill="FFFFFF"/>
            <w:vAlign w:val="bottom"/>
          </w:tcPr>
          <w:p w:rsidR="000F3A3F" w:rsidRDefault="000F3A3F" w:rsidP="001F3941">
            <w:pPr>
              <w:rPr>
                <w:sz w:val="20"/>
                <w:szCs w:val="20"/>
              </w:rPr>
            </w:pPr>
            <w:r>
              <w:rPr>
                <w:sz w:val="20"/>
                <w:szCs w:val="20"/>
              </w:rPr>
              <w:t>20</w:t>
            </w:r>
            <w:r w:rsidR="001F3941">
              <w:rPr>
                <w:sz w:val="20"/>
                <w:szCs w:val="20"/>
              </w:rPr>
              <w:t>22</w:t>
            </w:r>
            <w:r>
              <w:rPr>
                <w:sz w:val="20"/>
                <w:szCs w:val="20"/>
              </w:rPr>
              <w:t xml:space="preserve"> г.</w:t>
            </w:r>
          </w:p>
        </w:tc>
        <w:tc>
          <w:tcPr>
            <w:tcW w:w="1783" w:type="dxa"/>
            <w:tcBorders>
              <w:top w:val="nil"/>
              <w:left w:val="nil"/>
            </w:tcBorders>
            <w:vAlign w:val="bottom"/>
          </w:tcPr>
          <w:p w:rsidR="000F3A3F" w:rsidRDefault="000F3A3F" w:rsidP="00284492">
            <w:pPr>
              <w:jc w:val="right"/>
              <w:rPr>
                <w:color w:val="000000"/>
                <w:sz w:val="20"/>
                <w:szCs w:val="20"/>
              </w:rPr>
            </w:pPr>
            <w:r>
              <w:rPr>
                <w:color w:val="000000"/>
                <w:sz w:val="20"/>
                <w:szCs w:val="20"/>
              </w:rPr>
              <w:t>973500.0</w:t>
            </w:r>
          </w:p>
        </w:tc>
        <w:tc>
          <w:tcPr>
            <w:tcW w:w="1354" w:type="dxa"/>
            <w:tcBorders>
              <w:top w:val="nil"/>
              <w:left w:val="nil"/>
            </w:tcBorders>
            <w:shd w:val="clear" w:color="000000" w:fill="FFFFFF"/>
            <w:vAlign w:val="bottom"/>
          </w:tcPr>
          <w:p w:rsidR="000F3A3F" w:rsidRDefault="000F3A3F" w:rsidP="00284492">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0F3A3F" w:rsidRDefault="000F3A3F" w:rsidP="00284492">
            <w:pPr>
              <w:jc w:val="right"/>
              <w:rPr>
                <w:sz w:val="20"/>
                <w:szCs w:val="20"/>
              </w:rPr>
            </w:pPr>
            <w:r>
              <w:rPr>
                <w:sz w:val="20"/>
                <w:szCs w:val="20"/>
              </w:rPr>
              <w:t>0</w:t>
            </w:r>
          </w:p>
        </w:tc>
        <w:tc>
          <w:tcPr>
            <w:tcW w:w="966" w:type="dxa"/>
            <w:tcBorders>
              <w:top w:val="nil"/>
            </w:tcBorders>
            <w:shd w:val="clear" w:color="000000" w:fill="FFFFFF"/>
            <w:vAlign w:val="bottom"/>
          </w:tcPr>
          <w:p w:rsidR="000F3A3F" w:rsidRDefault="000F3A3F" w:rsidP="00284492">
            <w:pPr>
              <w:jc w:val="right"/>
              <w:rPr>
                <w:sz w:val="20"/>
                <w:szCs w:val="20"/>
              </w:rPr>
            </w:pPr>
            <w:r>
              <w:rPr>
                <w:sz w:val="20"/>
                <w:szCs w:val="20"/>
              </w:rPr>
              <w:t>0</w:t>
            </w:r>
          </w:p>
        </w:tc>
        <w:tc>
          <w:tcPr>
            <w:tcW w:w="1119" w:type="dxa"/>
            <w:tcBorders>
              <w:top w:val="nil"/>
              <w:left w:val="nil"/>
            </w:tcBorders>
            <w:shd w:val="clear" w:color="000000" w:fill="FFFFFF"/>
            <w:vAlign w:val="bottom"/>
          </w:tcPr>
          <w:p w:rsidR="000F3A3F" w:rsidRDefault="000F3A3F" w:rsidP="00284492">
            <w:pPr>
              <w:jc w:val="right"/>
              <w:rPr>
                <w:color w:val="000000"/>
                <w:sz w:val="20"/>
                <w:szCs w:val="20"/>
              </w:rPr>
            </w:pPr>
            <w:r>
              <w:rPr>
                <w:color w:val="000000"/>
                <w:sz w:val="20"/>
                <w:szCs w:val="20"/>
              </w:rPr>
              <w:t>973500.0</w:t>
            </w:r>
          </w:p>
        </w:tc>
        <w:tc>
          <w:tcPr>
            <w:tcW w:w="1308" w:type="dxa"/>
            <w:tcBorders>
              <w:top w:val="nil"/>
              <w:left w:val="nil"/>
            </w:tcBorders>
            <w:vAlign w:val="bottom"/>
          </w:tcPr>
          <w:p w:rsidR="000F3A3F" w:rsidRDefault="000F3A3F" w:rsidP="00284492">
            <w:pPr>
              <w:jc w:val="right"/>
              <w:rPr>
                <w:color w:val="000000"/>
                <w:sz w:val="20"/>
                <w:szCs w:val="20"/>
              </w:rPr>
            </w:pPr>
            <w:r>
              <w:rPr>
                <w:color w:val="000000"/>
                <w:sz w:val="20"/>
                <w:szCs w:val="20"/>
              </w:rPr>
              <w:t>0</w:t>
            </w:r>
          </w:p>
        </w:tc>
        <w:tc>
          <w:tcPr>
            <w:tcW w:w="1859" w:type="dxa"/>
            <w:tcBorders>
              <w:top w:val="nil"/>
              <w:left w:val="nil"/>
            </w:tcBorders>
            <w:shd w:val="clear" w:color="000000" w:fill="FFFFFF"/>
            <w:vAlign w:val="bottom"/>
          </w:tcPr>
          <w:p w:rsidR="000F3A3F" w:rsidRDefault="000F3A3F" w:rsidP="00284492">
            <w:pPr>
              <w:jc w:val="right"/>
              <w:rPr>
                <w:color w:val="000000"/>
                <w:sz w:val="20"/>
                <w:szCs w:val="20"/>
              </w:rPr>
            </w:pPr>
            <w:r>
              <w:rPr>
                <w:color w:val="000000"/>
                <w:sz w:val="20"/>
                <w:szCs w:val="20"/>
              </w:rPr>
              <w:t> </w:t>
            </w:r>
          </w:p>
        </w:tc>
      </w:tr>
      <w:tr w:rsidR="000F3A3F" w:rsidTr="003F7C82">
        <w:tc>
          <w:tcPr>
            <w:tcW w:w="953" w:type="dxa"/>
            <w:vMerge/>
          </w:tcPr>
          <w:p w:rsidR="000F3A3F" w:rsidRPr="00CE60D5" w:rsidRDefault="000F3A3F" w:rsidP="00284492">
            <w:pPr>
              <w:jc w:val="center"/>
              <w:rPr>
                <w:bCs/>
                <w:iCs/>
                <w:sz w:val="22"/>
                <w:szCs w:val="22"/>
              </w:rPr>
            </w:pPr>
          </w:p>
        </w:tc>
        <w:tc>
          <w:tcPr>
            <w:tcW w:w="2374" w:type="dxa"/>
            <w:vMerge/>
          </w:tcPr>
          <w:p w:rsidR="000F3A3F" w:rsidRPr="00CE60D5" w:rsidRDefault="000F3A3F" w:rsidP="00284492">
            <w:pPr>
              <w:jc w:val="center"/>
              <w:rPr>
                <w:bCs/>
                <w:iCs/>
                <w:sz w:val="22"/>
                <w:szCs w:val="22"/>
              </w:rPr>
            </w:pPr>
          </w:p>
        </w:tc>
        <w:tc>
          <w:tcPr>
            <w:tcW w:w="1641" w:type="dxa"/>
            <w:tcBorders>
              <w:top w:val="nil"/>
            </w:tcBorders>
            <w:shd w:val="clear" w:color="000000" w:fill="FFFFFF"/>
            <w:vAlign w:val="bottom"/>
          </w:tcPr>
          <w:p w:rsidR="000F3A3F" w:rsidRDefault="001F3941" w:rsidP="00284492">
            <w:pPr>
              <w:rPr>
                <w:sz w:val="20"/>
                <w:szCs w:val="20"/>
              </w:rPr>
            </w:pPr>
            <w:r>
              <w:rPr>
                <w:sz w:val="20"/>
                <w:szCs w:val="20"/>
              </w:rPr>
              <w:t>2023</w:t>
            </w:r>
            <w:r w:rsidR="000F3A3F">
              <w:rPr>
                <w:sz w:val="20"/>
                <w:szCs w:val="20"/>
              </w:rPr>
              <w:t xml:space="preserve"> г.</w:t>
            </w:r>
          </w:p>
        </w:tc>
        <w:tc>
          <w:tcPr>
            <w:tcW w:w="1783" w:type="dxa"/>
            <w:tcBorders>
              <w:top w:val="nil"/>
              <w:left w:val="nil"/>
            </w:tcBorders>
            <w:vAlign w:val="bottom"/>
          </w:tcPr>
          <w:p w:rsidR="000F3A3F" w:rsidRDefault="000F3A3F" w:rsidP="00284492">
            <w:pPr>
              <w:jc w:val="right"/>
              <w:rPr>
                <w:color w:val="000000"/>
                <w:sz w:val="20"/>
                <w:szCs w:val="20"/>
              </w:rPr>
            </w:pPr>
            <w:r>
              <w:rPr>
                <w:color w:val="000000"/>
                <w:sz w:val="20"/>
                <w:szCs w:val="20"/>
              </w:rPr>
              <w:t>973500.0</w:t>
            </w:r>
          </w:p>
        </w:tc>
        <w:tc>
          <w:tcPr>
            <w:tcW w:w="1354" w:type="dxa"/>
            <w:tcBorders>
              <w:top w:val="nil"/>
              <w:left w:val="nil"/>
            </w:tcBorders>
            <w:shd w:val="clear" w:color="000000" w:fill="FFFFFF"/>
            <w:vAlign w:val="bottom"/>
          </w:tcPr>
          <w:p w:rsidR="000F3A3F" w:rsidRDefault="000F3A3F" w:rsidP="00284492">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0F3A3F" w:rsidRDefault="000F3A3F" w:rsidP="00284492">
            <w:pPr>
              <w:jc w:val="right"/>
              <w:rPr>
                <w:sz w:val="20"/>
                <w:szCs w:val="20"/>
              </w:rPr>
            </w:pPr>
            <w:r>
              <w:rPr>
                <w:sz w:val="20"/>
                <w:szCs w:val="20"/>
              </w:rPr>
              <w:t>0</w:t>
            </w:r>
          </w:p>
        </w:tc>
        <w:tc>
          <w:tcPr>
            <w:tcW w:w="966" w:type="dxa"/>
            <w:tcBorders>
              <w:top w:val="nil"/>
            </w:tcBorders>
            <w:shd w:val="clear" w:color="000000" w:fill="FFFFFF"/>
            <w:vAlign w:val="bottom"/>
          </w:tcPr>
          <w:p w:rsidR="000F3A3F" w:rsidRDefault="000F3A3F" w:rsidP="00284492">
            <w:pPr>
              <w:jc w:val="right"/>
              <w:rPr>
                <w:sz w:val="20"/>
                <w:szCs w:val="20"/>
              </w:rPr>
            </w:pPr>
            <w:r>
              <w:rPr>
                <w:sz w:val="20"/>
                <w:szCs w:val="20"/>
              </w:rPr>
              <w:t>0</w:t>
            </w:r>
          </w:p>
        </w:tc>
        <w:tc>
          <w:tcPr>
            <w:tcW w:w="1119" w:type="dxa"/>
            <w:tcBorders>
              <w:top w:val="nil"/>
              <w:left w:val="nil"/>
            </w:tcBorders>
            <w:shd w:val="clear" w:color="000000" w:fill="FFFFFF"/>
            <w:vAlign w:val="bottom"/>
          </w:tcPr>
          <w:p w:rsidR="000F3A3F" w:rsidRDefault="000F3A3F" w:rsidP="00284492">
            <w:pPr>
              <w:jc w:val="right"/>
              <w:rPr>
                <w:color w:val="000000"/>
                <w:sz w:val="20"/>
                <w:szCs w:val="20"/>
              </w:rPr>
            </w:pPr>
            <w:r>
              <w:rPr>
                <w:color w:val="000000"/>
                <w:sz w:val="20"/>
                <w:szCs w:val="20"/>
              </w:rPr>
              <w:t>973500.0</w:t>
            </w:r>
          </w:p>
        </w:tc>
        <w:tc>
          <w:tcPr>
            <w:tcW w:w="1308" w:type="dxa"/>
            <w:tcBorders>
              <w:top w:val="nil"/>
              <w:left w:val="nil"/>
            </w:tcBorders>
            <w:vAlign w:val="bottom"/>
          </w:tcPr>
          <w:p w:rsidR="000F3A3F" w:rsidRDefault="000F3A3F" w:rsidP="00284492">
            <w:pPr>
              <w:jc w:val="right"/>
              <w:rPr>
                <w:color w:val="000000"/>
                <w:sz w:val="20"/>
                <w:szCs w:val="20"/>
              </w:rPr>
            </w:pPr>
            <w:r>
              <w:rPr>
                <w:color w:val="000000"/>
                <w:sz w:val="20"/>
                <w:szCs w:val="20"/>
              </w:rPr>
              <w:t>0</w:t>
            </w:r>
          </w:p>
        </w:tc>
        <w:tc>
          <w:tcPr>
            <w:tcW w:w="1859" w:type="dxa"/>
            <w:tcBorders>
              <w:top w:val="nil"/>
              <w:left w:val="nil"/>
            </w:tcBorders>
            <w:shd w:val="clear" w:color="000000" w:fill="FFFFFF"/>
            <w:vAlign w:val="bottom"/>
          </w:tcPr>
          <w:p w:rsidR="000F3A3F" w:rsidRDefault="000F3A3F" w:rsidP="00284492">
            <w:pPr>
              <w:jc w:val="right"/>
              <w:rPr>
                <w:color w:val="000000"/>
                <w:sz w:val="20"/>
                <w:szCs w:val="20"/>
              </w:rPr>
            </w:pPr>
            <w:r>
              <w:rPr>
                <w:color w:val="000000"/>
                <w:sz w:val="20"/>
                <w:szCs w:val="20"/>
              </w:rPr>
              <w:t> </w:t>
            </w:r>
          </w:p>
        </w:tc>
      </w:tr>
      <w:tr w:rsidR="000F3A3F" w:rsidTr="003F7C82">
        <w:tc>
          <w:tcPr>
            <w:tcW w:w="953" w:type="dxa"/>
            <w:vMerge/>
          </w:tcPr>
          <w:p w:rsidR="000F3A3F" w:rsidRPr="00CE60D5" w:rsidRDefault="000F3A3F" w:rsidP="00284492">
            <w:pPr>
              <w:jc w:val="center"/>
              <w:rPr>
                <w:bCs/>
                <w:iCs/>
                <w:sz w:val="22"/>
                <w:szCs w:val="22"/>
              </w:rPr>
            </w:pPr>
          </w:p>
        </w:tc>
        <w:tc>
          <w:tcPr>
            <w:tcW w:w="2374" w:type="dxa"/>
            <w:vMerge/>
          </w:tcPr>
          <w:p w:rsidR="000F3A3F" w:rsidRPr="00CE60D5" w:rsidRDefault="000F3A3F" w:rsidP="00284492">
            <w:pPr>
              <w:jc w:val="center"/>
              <w:rPr>
                <w:bCs/>
                <w:iCs/>
                <w:sz w:val="22"/>
                <w:szCs w:val="22"/>
              </w:rPr>
            </w:pPr>
          </w:p>
        </w:tc>
        <w:tc>
          <w:tcPr>
            <w:tcW w:w="1641" w:type="dxa"/>
            <w:shd w:val="clear" w:color="000000" w:fill="FFFFFF"/>
            <w:vAlign w:val="bottom"/>
          </w:tcPr>
          <w:p w:rsidR="000F3A3F" w:rsidRDefault="000F3A3F" w:rsidP="00284492">
            <w:pPr>
              <w:rPr>
                <w:sz w:val="20"/>
                <w:szCs w:val="20"/>
              </w:rPr>
            </w:pPr>
            <w:r>
              <w:rPr>
                <w:sz w:val="20"/>
                <w:szCs w:val="20"/>
              </w:rPr>
              <w:t>2019- 2021 гг.</w:t>
            </w:r>
          </w:p>
        </w:tc>
        <w:tc>
          <w:tcPr>
            <w:tcW w:w="1783" w:type="dxa"/>
            <w:tcBorders>
              <w:top w:val="nil"/>
              <w:left w:val="nil"/>
            </w:tcBorders>
            <w:vAlign w:val="bottom"/>
          </w:tcPr>
          <w:p w:rsidR="000F3A3F" w:rsidRDefault="001F3941" w:rsidP="00284492">
            <w:pPr>
              <w:jc w:val="right"/>
              <w:rPr>
                <w:color w:val="000000"/>
                <w:sz w:val="20"/>
                <w:szCs w:val="20"/>
              </w:rPr>
            </w:pPr>
            <w:r>
              <w:rPr>
                <w:color w:val="000000"/>
                <w:sz w:val="20"/>
                <w:szCs w:val="20"/>
              </w:rPr>
              <w:t>1947000</w:t>
            </w:r>
            <w:r w:rsidR="000F3A3F">
              <w:rPr>
                <w:color w:val="000000"/>
                <w:sz w:val="20"/>
                <w:szCs w:val="20"/>
              </w:rPr>
              <w:t>.0</w:t>
            </w:r>
          </w:p>
        </w:tc>
        <w:tc>
          <w:tcPr>
            <w:tcW w:w="1354" w:type="dxa"/>
            <w:tcBorders>
              <w:top w:val="nil"/>
              <w:left w:val="nil"/>
            </w:tcBorders>
            <w:vAlign w:val="bottom"/>
          </w:tcPr>
          <w:p w:rsidR="000F3A3F" w:rsidRDefault="000F3A3F" w:rsidP="00284492">
            <w:pPr>
              <w:jc w:val="right"/>
              <w:rPr>
                <w:color w:val="000000"/>
                <w:sz w:val="20"/>
                <w:szCs w:val="20"/>
              </w:rPr>
            </w:pPr>
            <w:r>
              <w:rPr>
                <w:color w:val="000000"/>
                <w:sz w:val="20"/>
                <w:szCs w:val="20"/>
              </w:rPr>
              <w:t>0.0</w:t>
            </w:r>
          </w:p>
        </w:tc>
        <w:tc>
          <w:tcPr>
            <w:tcW w:w="1703" w:type="dxa"/>
            <w:tcBorders>
              <w:top w:val="nil"/>
              <w:left w:val="nil"/>
            </w:tcBorders>
            <w:vAlign w:val="bottom"/>
          </w:tcPr>
          <w:p w:rsidR="000F3A3F" w:rsidRDefault="000F3A3F" w:rsidP="00284492">
            <w:pPr>
              <w:jc w:val="right"/>
              <w:rPr>
                <w:color w:val="000000"/>
                <w:sz w:val="20"/>
                <w:szCs w:val="20"/>
              </w:rPr>
            </w:pPr>
            <w:r>
              <w:rPr>
                <w:color w:val="000000"/>
                <w:sz w:val="20"/>
                <w:szCs w:val="20"/>
              </w:rPr>
              <w:t>0.0</w:t>
            </w:r>
          </w:p>
        </w:tc>
        <w:tc>
          <w:tcPr>
            <w:tcW w:w="966" w:type="dxa"/>
            <w:tcBorders>
              <w:top w:val="nil"/>
              <w:left w:val="nil"/>
            </w:tcBorders>
            <w:vAlign w:val="bottom"/>
          </w:tcPr>
          <w:p w:rsidR="000F3A3F" w:rsidRDefault="000F3A3F" w:rsidP="00284492">
            <w:pPr>
              <w:jc w:val="right"/>
              <w:rPr>
                <w:color w:val="000000"/>
                <w:sz w:val="20"/>
                <w:szCs w:val="20"/>
              </w:rPr>
            </w:pPr>
            <w:r>
              <w:rPr>
                <w:color w:val="000000"/>
                <w:sz w:val="20"/>
                <w:szCs w:val="20"/>
              </w:rPr>
              <w:t>0.0</w:t>
            </w:r>
          </w:p>
        </w:tc>
        <w:tc>
          <w:tcPr>
            <w:tcW w:w="1119" w:type="dxa"/>
            <w:tcBorders>
              <w:top w:val="nil"/>
              <w:left w:val="nil"/>
            </w:tcBorders>
            <w:vAlign w:val="bottom"/>
          </w:tcPr>
          <w:p w:rsidR="000F3A3F" w:rsidRDefault="001F3941" w:rsidP="00284492">
            <w:pPr>
              <w:jc w:val="right"/>
              <w:rPr>
                <w:color w:val="000000"/>
                <w:sz w:val="20"/>
                <w:szCs w:val="20"/>
              </w:rPr>
            </w:pPr>
            <w:r>
              <w:rPr>
                <w:color w:val="000000"/>
                <w:sz w:val="20"/>
                <w:szCs w:val="20"/>
              </w:rPr>
              <w:t>1947000</w:t>
            </w:r>
            <w:r w:rsidR="000F3A3F">
              <w:rPr>
                <w:color w:val="000000"/>
                <w:sz w:val="20"/>
                <w:szCs w:val="20"/>
              </w:rPr>
              <w:t>.0</w:t>
            </w:r>
          </w:p>
        </w:tc>
        <w:tc>
          <w:tcPr>
            <w:tcW w:w="1308" w:type="dxa"/>
            <w:tcBorders>
              <w:left w:val="nil"/>
            </w:tcBorders>
            <w:vAlign w:val="bottom"/>
          </w:tcPr>
          <w:p w:rsidR="000F3A3F" w:rsidRDefault="000F3A3F" w:rsidP="00284492">
            <w:pPr>
              <w:jc w:val="right"/>
              <w:rPr>
                <w:color w:val="000000"/>
                <w:sz w:val="20"/>
                <w:szCs w:val="20"/>
              </w:rPr>
            </w:pPr>
            <w:r>
              <w:rPr>
                <w:color w:val="000000"/>
                <w:sz w:val="20"/>
                <w:szCs w:val="20"/>
              </w:rPr>
              <w:t>0</w:t>
            </w:r>
          </w:p>
        </w:tc>
        <w:tc>
          <w:tcPr>
            <w:tcW w:w="1859" w:type="dxa"/>
            <w:tcBorders>
              <w:left w:val="nil"/>
            </w:tcBorders>
            <w:shd w:val="clear" w:color="000000" w:fill="FFFFFF"/>
            <w:vAlign w:val="bottom"/>
          </w:tcPr>
          <w:p w:rsidR="000F3A3F" w:rsidRDefault="000F3A3F" w:rsidP="00284492">
            <w:pPr>
              <w:jc w:val="right"/>
              <w:rPr>
                <w:color w:val="000000"/>
                <w:sz w:val="20"/>
                <w:szCs w:val="20"/>
              </w:rPr>
            </w:pPr>
            <w:r>
              <w:rPr>
                <w:color w:val="000000"/>
                <w:sz w:val="20"/>
                <w:szCs w:val="20"/>
              </w:rPr>
              <w:t> </w:t>
            </w:r>
          </w:p>
        </w:tc>
      </w:tr>
      <w:tr w:rsidR="000F3A3F" w:rsidTr="003F7C82">
        <w:tc>
          <w:tcPr>
            <w:tcW w:w="15060" w:type="dxa"/>
            <w:gridSpan w:val="10"/>
          </w:tcPr>
          <w:p w:rsidR="000F3A3F" w:rsidRPr="000F3A3F" w:rsidRDefault="000F3A3F" w:rsidP="00CE60D5">
            <w:pPr>
              <w:jc w:val="right"/>
              <w:rPr>
                <w:b/>
                <w:color w:val="000000"/>
                <w:sz w:val="20"/>
                <w:szCs w:val="20"/>
              </w:rPr>
            </w:pPr>
            <w:r w:rsidRPr="000F3A3F">
              <w:rPr>
                <w:b/>
                <w:color w:val="000000"/>
                <w:sz w:val="20"/>
                <w:szCs w:val="20"/>
              </w:rPr>
              <w:t>Транспортная инфраструктура</w:t>
            </w:r>
            <w:r w:rsidRPr="000F3A3F">
              <w:rPr>
                <w:b/>
                <w:color w:val="000000"/>
                <w:sz w:val="20"/>
                <w:szCs w:val="20"/>
              </w:rPr>
              <w:tab/>
            </w:r>
            <w:r w:rsidRPr="000F3A3F">
              <w:rPr>
                <w:b/>
                <w:color w:val="000000"/>
                <w:sz w:val="20"/>
                <w:szCs w:val="20"/>
              </w:rPr>
              <w:tab/>
            </w:r>
            <w:r w:rsidRPr="000F3A3F">
              <w:rPr>
                <w:b/>
                <w:color w:val="000000"/>
                <w:sz w:val="20"/>
                <w:szCs w:val="20"/>
              </w:rPr>
              <w:tab/>
            </w:r>
            <w:r w:rsidRPr="000F3A3F">
              <w:rPr>
                <w:b/>
                <w:color w:val="000000"/>
                <w:sz w:val="20"/>
                <w:szCs w:val="20"/>
              </w:rPr>
              <w:tab/>
            </w:r>
            <w:r w:rsidRPr="000F3A3F">
              <w:rPr>
                <w:b/>
                <w:color w:val="000000"/>
                <w:sz w:val="20"/>
                <w:szCs w:val="20"/>
              </w:rPr>
              <w:tab/>
            </w:r>
            <w:r w:rsidRPr="000F3A3F">
              <w:rPr>
                <w:b/>
                <w:color w:val="000000"/>
                <w:sz w:val="20"/>
                <w:szCs w:val="20"/>
              </w:rPr>
              <w:tab/>
            </w:r>
            <w:r w:rsidRPr="000F3A3F">
              <w:rPr>
                <w:b/>
                <w:color w:val="000000"/>
                <w:sz w:val="20"/>
                <w:szCs w:val="20"/>
              </w:rPr>
              <w:tab/>
            </w:r>
            <w:r w:rsidRPr="000F3A3F">
              <w:rPr>
                <w:b/>
                <w:color w:val="000000"/>
                <w:sz w:val="20"/>
                <w:szCs w:val="20"/>
              </w:rPr>
              <w:tab/>
            </w:r>
          </w:p>
        </w:tc>
      </w:tr>
      <w:tr w:rsidR="000F3A3F" w:rsidTr="003F7C82">
        <w:tc>
          <w:tcPr>
            <w:tcW w:w="953" w:type="dxa"/>
          </w:tcPr>
          <w:p w:rsidR="000F3A3F" w:rsidRPr="00CE60D5" w:rsidRDefault="000F3A3F" w:rsidP="000F3A3F">
            <w:pPr>
              <w:jc w:val="center"/>
              <w:rPr>
                <w:bCs/>
                <w:iCs/>
                <w:sz w:val="22"/>
                <w:szCs w:val="22"/>
              </w:rPr>
            </w:pPr>
          </w:p>
        </w:tc>
        <w:tc>
          <w:tcPr>
            <w:tcW w:w="2374" w:type="dxa"/>
          </w:tcPr>
          <w:p w:rsidR="000F3A3F" w:rsidRPr="00CE60D5" w:rsidRDefault="000F3A3F" w:rsidP="000F3A3F">
            <w:pPr>
              <w:jc w:val="center"/>
              <w:rPr>
                <w:bCs/>
                <w:iCs/>
                <w:sz w:val="22"/>
                <w:szCs w:val="22"/>
              </w:rPr>
            </w:pPr>
          </w:p>
        </w:tc>
        <w:tc>
          <w:tcPr>
            <w:tcW w:w="1641" w:type="dxa"/>
            <w:shd w:val="clear" w:color="000000" w:fill="CCFFCC"/>
          </w:tcPr>
          <w:p w:rsidR="000F3A3F" w:rsidRDefault="000F3A3F" w:rsidP="000F3A3F">
            <w:pPr>
              <w:rPr>
                <w:sz w:val="20"/>
                <w:szCs w:val="20"/>
              </w:rPr>
            </w:pPr>
            <w:r>
              <w:rPr>
                <w:sz w:val="20"/>
                <w:szCs w:val="20"/>
              </w:rPr>
              <w:t>Общий объем финансирования за 20__-20__ гг. в т.ч.</w:t>
            </w:r>
          </w:p>
        </w:tc>
        <w:tc>
          <w:tcPr>
            <w:tcW w:w="1783" w:type="dxa"/>
            <w:tcBorders>
              <w:top w:val="nil"/>
              <w:left w:val="nil"/>
            </w:tcBorders>
            <w:shd w:val="clear" w:color="000000" w:fill="CCFFCC"/>
            <w:vAlign w:val="bottom"/>
          </w:tcPr>
          <w:p w:rsidR="000F3A3F" w:rsidRDefault="000F3A3F" w:rsidP="000F3A3F">
            <w:pPr>
              <w:jc w:val="right"/>
              <w:rPr>
                <w:color w:val="000000"/>
                <w:sz w:val="20"/>
                <w:szCs w:val="20"/>
              </w:rPr>
            </w:pPr>
            <w:r>
              <w:rPr>
                <w:color w:val="000000"/>
                <w:sz w:val="20"/>
                <w:szCs w:val="20"/>
              </w:rPr>
              <w:t>0</w:t>
            </w:r>
          </w:p>
        </w:tc>
        <w:tc>
          <w:tcPr>
            <w:tcW w:w="1354" w:type="dxa"/>
            <w:tcBorders>
              <w:left w:val="nil"/>
            </w:tcBorders>
            <w:shd w:val="clear" w:color="000000" w:fill="CCFFCC"/>
            <w:vAlign w:val="bottom"/>
          </w:tcPr>
          <w:p w:rsidR="000F3A3F" w:rsidRDefault="000F3A3F" w:rsidP="000F3A3F">
            <w:pPr>
              <w:jc w:val="right"/>
              <w:rPr>
                <w:sz w:val="20"/>
                <w:szCs w:val="20"/>
              </w:rPr>
            </w:pPr>
            <w:r>
              <w:rPr>
                <w:sz w:val="20"/>
                <w:szCs w:val="20"/>
              </w:rPr>
              <w:t>0</w:t>
            </w:r>
          </w:p>
        </w:tc>
        <w:tc>
          <w:tcPr>
            <w:tcW w:w="1703" w:type="dxa"/>
            <w:tcBorders>
              <w:left w:val="nil"/>
              <w:right w:val="nil"/>
            </w:tcBorders>
            <w:shd w:val="clear" w:color="000000" w:fill="CCFFCC"/>
            <w:vAlign w:val="bottom"/>
          </w:tcPr>
          <w:p w:rsidR="000F3A3F" w:rsidRDefault="000F3A3F" w:rsidP="000F3A3F">
            <w:pPr>
              <w:jc w:val="right"/>
              <w:rPr>
                <w:sz w:val="20"/>
                <w:szCs w:val="20"/>
              </w:rPr>
            </w:pPr>
            <w:r>
              <w:rPr>
                <w:sz w:val="20"/>
                <w:szCs w:val="20"/>
              </w:rPr>
              <w:t>0</w:t>
            </w:r>
          </w:p>
        </w:tc>
        <w:tc>
          <w:tcPr>
            <w:tcW w:w="966" w:type="dxa"/>
            <w:shd w:val="clear" w:color="000000" w:fill="CCFFCC"/>
            <w:vAlign w:val="bottom"/>
          </w:tcPr>
          <w:p w:rsidR="000F3A3F" w:rsidRDefault="000F3A3F" w:rsidP="000F3A3F">
            <w:pPr>
              <w:jc w:val="right"/>
              <w:rPr>
                <w:sz w:val="20"/>
                <w:szCs w:val="20"/>
              </w:rPr>
            </w:pPr>
            <w:r>
              <w:rPr>
                <w:sz w:val="20"/>
                <w:szCs w:val="20"/>
              </w:rPr>
              <w:t>0</w:t>
            </w:r>
          </w:p>
        </w:tc>
        <w:tc>
          <w:tcPr>
            <w:tcW w:w="1119" w:type="dxa"/>
            <w:tcBorders>
              <w:left w:val="nil"/>
            </w:tcBorders>
            <w:shd w:val="clear" w:color="000000" w:fill="CCFFCC"/>
            <w:vAlign w:val="bottom"/>
          </w:tcPr>
          <w:p w:rsidR="000F3A3F" w:rsidRDefault="000F3A3F" w:rsidP="000F3A3F">
            <w:pPr>
              <w:jc w:val="right"/>
              <w:rPr>
                <w:color w:val="000000"/>
                <w:sz w:val="20"/>
                <w:szCs w:val="20"/>
              </w:rPr>
            </w:pPr>
            <w:r>
              <w:rPr>
                <w:color w:val="000000"/>
                <w:sz w:val="20"/>
                <w:szCs w:val="20"/>
              </w:rPr>
              <w:t>0</w:t>
            </w:r>
          </w:p>
        </w:tc>
        <w:tc>
          <w:tcPr>
            <w:tcW w:w="1308" w:type="dxa"/>
            <w:tcBorders>
              <w:left w:val="nil"/>
            </w:tcBorders>
            <w:shd w:val="clear" w:color="000000" w:fill="CCFFCC"/>
            <w:vAlign w:val="bottom"/>
          </w:tcPr>
          <w:p w:rsidR="000F3A3F" w:rsidRDefault="000F3A3F" w:rsidP="000F3A3F">
            <w:pPr>
              <w:jc w:val="right"/>
              <w:rPr>
                <w:color w:val="000000"/>
                <w:sz w:val="20"/>
                <w:szCs w:val="20"/>
              </w:rPr>
            </w:pPr>
            <w:r>
              <w:rPr>
                <w:color w:val="000000"/>
                <w:sz w:val="20"/>
                <w:szCs w:val="20"/>
              </w:rPr>
              <w:t>0</w:t>
            </w:r>
          </w:p>
        </w:tc>
        <w:tc>
          <w:tcPr>
            <w:tcW w:w="1859" w:type="dxa"/>
            <w:tcBorders>
              <w:left w:val="nil"/>
            </w:tcBorders>
            <w:shd w:val="clear" w:color="000000" w:fill="CCFFCC"/>
            <w:vAlign w:val="bottom"/>
          </w:tcPr>
          <w:p w:rsidR="000F3A3F" w:rsidRDefault="000F3A3F" w:rsidP="000F3A3F">
            <w:pPr>
              <w:jc w:val="right"/>
              <w:rPr>
                <w:color w:val="000000"/>
                <w:sz w:val="20"/>
                <w:szCs w:val="20"/>
              </w:rPr>
            </w:pPr>
            <w:r>
              <w:rPr>
                <w:color w:val="000000"/>
                <w:sz w:val="20"/>
                <w:szCs w:val="20"/>
              </w:rPr>
              <w:t>0</w:t>
            </w:r>
          </w:p>
        </w:tc>
      </w:tr>
      <w:tr w:rsidR="000F3A3F" w:rsidTr="003F7C82">
        <w:tc>
          <w:tcPr>
            <w:tcW w:w="953" w:type="dxa"/>
          </w:tcPr>
          <w:p w:rsidR="000F3A3F" w:rsidRPr="00CE60D5" w:rsidRDefault="000F3A3F" w:rsidP="000F3A3F">
            <w:pPr>
              <w:jc w:val="center"/>
              <w:rPr>
                <w:bCs/>
                <w:iCs/>
                <w:sz w:val="22"/>
                <w:szCs w:val="22"/>
              </w:rPr>
            </w:pPr>
          </w:p>
        </w:tc>
        <w:tc>
          <w:tcPr>
            <w:tcW w:w="2374" w:type="dxa"/>
          </w:tcPr>
          <w:p w:rsidR="000F3A3F" w:rsidRPr="00CE60D5" w:rsidRDefault="000F3A3F" w:rsidP="000F3A3F">
            <w:pPr>
              <w:jc w:val="center"/>
              <w:rPr>
                <w:bCs/>
                <w:iCs/>
                <w:sz w:val="22"/>
                <w:szCs w:val="22"/>
              </w:rPr>
            </w:pPr>
          </w:p>
        </w:tc>
        <w:tc>
          <w:tcPr>
            <w:tcW w:w="1641" w:type="dxa"/>
            <w:tcBorders>
              <w:top w:val="nil"/>
            </w:tcBorders>
            <w:shd w:val="clear" w:color="000000" w:fill="FFFFFF"/>
            <w:vAlign w:val="bottom"/>
          </w:tcPr>
          <w:p w:rsidR="000F3A3F" w:rsidRDefault="000F3A3F" w:rsidP="000F3A3F">
            <w:pPr>
              <w:rPr>
                <w:sz w:val="20"/>
                <w:szCs w:val="20"/>
              </w:rPr>
            </w:pPr>
            <w:r>
              <w:rPr>
                <w:sz w:val="20"/>
                <w:szCs w:val="20"/>
              </w:rPr>
              <w:t>20__ г.</w:t>
            </w:r>
          </w:p>
        </w:tc>
        <w:tc>
          <w:tcPr>
            <w:tcW w:w="1783" w:type="dxa"/>
            <w:tcBorders>
              <w:top w:val="nil"/>
              <w:left w:val="nil"/>
            </w:tcBorders>
            <w:vAlign w:val="bottom"/>
          </w:tcPr>
          <w:p w:rsidR="000F3A3F" w:rsidRDefault="000F3A3F" w:rsidP="000F3A3F">
            <w:pPr>
              <w:jc w:val="right"/>
              <w:rPr>
                <w:color w:val="000000"/>
                <w:sz w:val="20"/>
                <w:szCs w:val="20"/>
              </w:rPr>
            </w:pPr>
            <w:r>
              <w:rPr>
                <w:color w:val="000000"/>
                <w:sz w:val="20"/>
                <w:szCs w:val="20"/>
              </w:rPr>
              <w:t>0</w:t>
            </w:r>
          </w:p>
        </w:tc>
        <w:tc>
          <w:tcPr>
            <w:tcW w:w="1354" w:type="dxa"/>
            <w:tcBorders>
              <w:top w:val="nil"/>
              <w:left w:val="nil"/>
            </w:tcBorders>
            <w:shd w:val="clear" w:color="000000" w:fill="FFFFFF"/>
            <w:vAlign w:val="bottom"/>
          </w:tcPr>
          <w:p w:rsidR="000F3A3F" w:rsidRDefault="000F3A3F" w:rsidP="000F3A3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0F3A3F" w:rsidRDefault="000F3A3F" w:rsidP="000F3A3F">
            <w:pPr>
              <w:jc w:val="right"/>
              <w:rPr>
                <w:sz w:val="20"/>
                <w:szCs w:val="20"/>
              </w:rPr>
            </w:pPr>
            <w:r>
              <w:rPr>
                <w:sz w:val="20"/>
                <w:szCs w:val="20"/>
              </w:rPr>
              <w:t>0</w:t>
            </w:r>
          </w:p>
        </w:tc>
        <w:tc>
          <w:tcPr>
            <w:tcW w:w="966" w:type="dxa"/>
            <w:tcBorders>
              <w:top w:val="nil"/>
            </w:tcBorders>
            <w:shd w:val="clear" w:color="000000" w:fill="FFFFFF"/>
            <w:vAlign w:val="bottom"/>
          </w:tcPr>
          <w:p w:rsidR="000F3A3F" w:rsidRDefault="000F3A3F" w:rsidP="000F3A3F">
            <w:pPr>
              <w:jc w:val="right"/>
              <w:rPr>
                <w:sz w:val="20"/>
                <w:szCs w:val="20"/>
              </w:rPr>
            </w:pPr>
            <w:r>
              <w:rPr>
                <w:sz w:val="20"/>
                <w:szCs w:val="20"/>
              </w:rPr>
              <w:t>0</w:t>
            </w:r>
          </w:p>
        </w:tc>
        <w:tc>
          <w:tcPr>
            <w:tcW w:w="111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0</w:t>
            </w:r>
          </w:p>
        </w:tc>
        <w:tc>
          <w:tcPr>
            <w:tcW w:w="1308" w:type="dxa"/>
            <w:tcBorders>
              <w:top w:val="nil"/>
              <w:left w:val="nil"/>
            </w:tcBorders>
            <w:vAlign w:val="bottom"/>
          </w:tcPr>
          <w:p w:rsidR="000F3A3F" w:rsidRDefault="000F3A3F" w:rsidP="000F3A3F">
            <w:pPr>
              <w:jc w:val="right"/>
              <w:rPr>
                <w:color w:val="000000"/>
                <w:sz w:val="20"/>
                <w:szCs w:val="20"/>
              </w:rPr>
            </w:pPr>
            <w:r>
              <w:rPr>
                <w:color w:val="000000"/>
                <w:sz w:val="20"/>
                <w:szCs w:val="20"/>
              </w:rPr>
              <w:t>0</w:t>
            </w:r>
          </w:p>
        </w:tc>
        <w:tc>
          <w:tcPr>
            <w:tcW w:w="185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0</w:t>
            </w:r>
          </w:p>
        </w:tc>
      </w:tr>
      <w:tr w:rsidR="000F3A3F" w:rsidTr="003F7C82">
        <w:tc>
          <w:tcPr>
            <w:tcW w:w="953" w:type="dxa"/>
          </w:tcPr>
          <w:p w:rsidR="000F3A3F" w:rsidRPr="00CE60D5" w:rsidRDefault="000F3A3F" w:rsidP="000F3A3F">
            <w:pPr>
              <w:jc w:val="center"/>
              <w:rPr>
                <w:bCs/>
                <w:iCs/>
                <w:sz w:val="22"/>
                <w:szCs w:val="22"/>
              </w:rPr>
            </w:pPr>
          </w:p>
        </w:tc>
        <w:tc>
          <w:tcPr>
            <w:tcW w:w="2374" w:type="dxa"/>
          </w:tcPr>
          <w:p w:rsidR="000F3A3F" w:rsidRPr="00CE60D5" w:rsidRDefault="000F3A3F" w:rsidP="000F3A3F">
            <w:pPr>
              <w:jc w:val="center"/>
              <w:rPr>
                <w:bCs/>
                <w:iCs/>
                <w:sz w:val="22"/>
                <w:szCs w:val="22"/>
              </w:rPr>
            </w:pPr>
          </w:p>
        </w:tc>
        <w:tc>
          <w:tcPr>
            <w:tcW w:w="1641" w:type="dxa"/>
            <w:tcBorders>
              <w:top w:val="nil"/>
            </w:tcBorders>
            <w:shd w:val="clear" w:color="000000" w:fill="FFFFFF"/>
            <w:vAlign w:val="bottom"/>
          </w:tcPr>
          <w:p w:rsidR="000F3A3F" w:rsidRDefault="000F3A3F" w:rsidP="000F3A3F">
            <w:pPr>
              <w:rPr>
                <w:sz w:val="20"/>
                <w:szCs w:val="20"/>
              </w:rPr>
            </w:pPr>
            <w:r>
              <w:rPr>
                <w:sz w:val="20"/>
                <w:szCs w:val="20"/>
              </w:rPr>
              <w:t>20__ г.</w:t>
            </w:r>
          </w:p>
        </w:tc>
        <w:tc>
          <w:tcPr>
            <w:tcW w:w="1783" w:type="dxa"/>
            <w:tcBorders>
              <w:top w:val="nil"/>
              <w:left w:val="nil"/>
            </w:tcBorders>
            <w:vAlign w:val="bottom"/>
          </w:tcPr>
          <w:p w:rsidR="000F3A3F" w:rsidRDefault="000F3A3F" w:rsidP="000F3A3F">
            <w:pPr>
              <w:jc w:val="right"/>
              <w:rPr>
                <w:color w:val="000000"/>
                <w:sz w:val="20"/>
                <w:szCs w:val="20"/>
              </w:rPr>
            </w:pPr>
            <w:r>
              <w:rPr>
                <w:color w:val="000000"/>
                <w:sz w:val="20"/>
                <w:szCs w:val="20"/>
              </w:rPr>
              <w:t>0</w:t>
            </w:r>
          </w:p>
        </w:tc>
        <w:tc>
          <w:tcPr>
            <w:tcW w:w="1354" w:type="dxa"/>
            <w:tcBorders>
              <w:top w:val="nil"/>
              <w:left w:val="nil"/>
            </w:tcBorders>
            <w:shd w:val="clear" w:color="000000" w:fill="FFFFFF"/>
            <w:vAlign w:val="bottom"/>
          </w:tcPr>
          <w:p w:rsidR="000F3A3F" w:rsidRDefault="000F3A3F" w:rsidP="000F3A3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0F3A3F" w:rsidRDefault="000F3A3F" w:rsidP="000F3A3F">
            <w:pPr>
              <w:jc w:val="right"/>
              <w:rPr>
                <w:sz w:val="20"/>
                <w:szCs w:val="20"/>
              </w:rPr>
            </w:pPr>
            <w:r>
              <w:rPr>
                <w:sz w:val="20"/>
                <w:szCs w:val="20"/>
              </w:rPr>
              <w:t>0</w:t>
            </w:r>
          </w:p>
        </w:tc>
        <w:tc>
          <w:tcPr>
            <w:tcW w:w="966" w:type="dxa"/>
            <w:tcBorders>
              <w:top w:val="nil"/>
            </w:tcBorders>
            <w:shd w:val="clear" w:color="000000" w:fill="FFFFFF"/>
            <w:vAlign w:val="bottom"/>
          </w:tcPr>
          <w:p w:rsidR="000F3A3F" w:rsidRDefault="000F3A3F" w:rsidP="000F3A3F">
            <w:pPr>
              <w:jc w:val="right"/>
              <w:rPr>
                <w:sz w:val="20"/>
                <w:szCs w:val="20"/>
              </w:rPr>
            </w:pPr>
            <w:r>
              <w:rPr>
                <w:sz w:val="20"/>
                <w:szCs w:val="20"/>
              </w:rPr>
              <w:t>0</w:t>
            </w:r>
          </w:p>
        </w:tc>
        <w:tc>
          <w:tcPr>
            <w:tcW w:w="111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0</w:t>
            </w:r>
          </w:p>
        </w:tc>
        <w:tc>
          <w:tcPr>
            <w:tcW w:w="1308" w:type="dxa"/>
            <w:tcBorders>
              <w:top w:val="nil"/>
              <w:left w:val="nil"/>
            </w:tcBorders>
            <w:vAlign w:val="bottom"/>
          </w:tcPr>
          <w:p w:rsidR="000F3A3F" w:rsidRDefault="000F3A3F" w:rsidP="000F3A3F">
            <w:pPr>
              <w:jc w:val="right"/>
              <w:rPr>
                <w:color w:val="000000"/>
                <w:sz w:val="20"/>
                <w:szCs w:val="20"/>
              </w:rPr>
            </w:pPr>
            <w:r>
              <w:rPr>
                <w:color w:val="000000"/>
                <w:sz w:val="20"/>
                <w:szCs w:val="20"/>
              </w:rPr>
              <w:t>0</w:t>
            </w:r>
          </w:p>
        </w:tc>
        <w:tc>
          <w:tcPr>
            <w:tcW w:w="185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0</w:t>
            </w:r>
          </w:p>
        </w:tc>
      </w:tr>
      <w:tr w:rsidR="000F3A3F" w:rsidTr="003F7C82">
        <w:tc>
          <w:tcPr>
            <w:tcW w:w="953" w:type="dxa"/>
          </w:tcPr>
          <w:p w:rsidR="000F3A3F" w:rsidRPr="00CE60D5" w:rsidRDefault="000F3A3F" w:rsidP="000F3A3F">
            <w:pPr>
              <w:jc w:val="center"/>
              <w:rPr>
                <w:bCs/>
                <w:iCs/>
                <w:sz w:val="22"/>
                <w:szCs w:val="22"/>
              </w:rPr>
            </w:pPr>
          </w:p>
        </w:tc>
        <w:tc>
          <w:tcPr>
            <w:tcW w:w="2374" w:type="dxa"/>
          </w:tcPr>
          <w:p w:rsidR="000F3A3F" w:rsidRPr="00CE60D5" w:rsidRDefault="000F3A3F" w:rsidP="000F3A3F">
            <w:pPr>
              <w:jc w:val="center"/>
              <w:rPr>
                <w:bCs/>
                <w:iCs/>
                <w:sz w:val="22"/>
                <w:szCs w:val="22"/>
              </w:rPr>
            </w:pPr>
          </w:p>
        </w:tc>
        <w:tc>
          <w:tcPr>
            <w:tcW w:w="1641" w:type="dxa"/>
            <w:tcBorders>
              <w:top w:val="nil"/>
            </w:tcBorders>
            <w:shd w:val="clear" w:color="000000" w:fill="FFFFFF"/>
            <w:vAlign w:val="bottom"/>
          </w:tcPr>
          <w:p w:rsidR="000F3A3F" w:rsidRDefault="000F3A3F" w:rsidP="000F3A3F">
            <w:pPr>
              <w:rPr>
                <w:sz w:val="20"/>
                <w:szCs w:val="20"/>
              </w:rPr>
            </w:pPr>
            <w:r>
              <w:rPr>
                <w:sz w:val="20"/>
                <w:szCs w:val="20"/>
              </w:rPr>
              <w:t>…</w:t>
            </w:r>
          </w:p>
        </w:tc>
        <w:tc>
          <w:tcPr>
            <w:tcW w:w="1783" w:type="dxa"/>
            <w:tcBorders>
              <w:top w:val="nil"/>
              <w:left w:val="nil"/>
            </w:tcBorders>
            <w:vAlign w:val="bottom"/>
          </w:tcPr>
          <w:p w:rsidR="000F3A3F" w:rsidRDefault="000F3A3F" w:rsidP="000F3A3F">
            <w:pPr>
              <w:jc w:val="right"/>
              <w:rPr>
                <w:color w:val="000000"/>
                <w:sz w:val="20"/>
                <w:szCs w:val="20"/>
              </w:rPr>
            </w:pPr>
            <w:r>
              <w:rPr>
                <w:color w:val="000000"/>
                <w:sz w:val="20"/>
                <w:szCs w:val="20"/>
              </w:rPr>
              <w:t>0</w:t>
            </w:r>
          </w:p>
        </w:tc>
        <w:tc>
          <w:tcPr>
            <w:tcW w:w="1354" w:type="dxa"/>
            <w:tcBorders>
              <w:top w:val="nil"/>
              <w:left w:val="nil"/>
            </w:tcBorders>
            <w:shd w:val="clear" w:color="000000" w:fill="FFFFFF"/>
            <w:vAlign w:val="bottom"/>
          </w:tcPr>
          <w:p w:rsidR="000F3A3F" w:rsidRDefault="000F3A3F" w:rsidP="000F3A3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0F3A3F" w:rsidRDefault="000F3A3F" w:rsidP="000F3A3F">
            <w:pPr>
              <w:jc w:val="right"/>
              <w:rPr>
                <w:sz w:val="20"/>
                <w:szCs w:val="20"/>
              </w:rPr>
            </w:pPr>
            <w:r>
              <w:rPr>
                <w:sz w:val="20"/>
                <w:szCs w:val="20"/>
              </w:rPr>
              <w:t>0</w:t>
            </w:r>
          </w:p>
        </w:tc>
        <w:tc>
          <w:tcPr>
            <w:tcW w:w="966" w:type="dxa"/>
            <w:tcBorders>
              <w:top w:val="nil"/>
            </w:tcBorders>
            <w:shd w:val="clear" w:color="000000" w:fill="FFFFFF"/>
            <w:vAlign w:val="bottom"/>
          </w:tcPr>
          <w:p w:rsidR="000F3A3F" w:rsidRDefault="000F3A3F" w:rsidP="000F3A3F">
            <w:pPr>
              <w:jc w:val="right"/>
              <w:rPr>
                <w:sz w:val="20"/>
                <w:szCs w:val="20"/>
              </w:rPr>
            </w:pPr>
            <w:r>
              <w:rPr>
                <w:sz w:val="20"/>
                <w:szCs w:val="20"/>
              </w:rPr>
              <w:t>0</w:t>
            </w:r>
          </w:p>
        </w:tc>
        <w:tc>
          <w:tcPr>
            <w:tcW w:w="111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0</w:t>
            </w:r>
          </w:p>
        </w:tc>
        <w:tc>
          <w:tcPr>
            <w:tcW w:w="1308" w:type="dxa"/>
            <w:tcBorders>
              <w:top w:val="nil"/>
              <w:left w:val="nil"/>
            </w:tcBorders>
            <w:vAlign w:val="bottom"/>
          </w:tcPr>
          <w:p w:rsidR="000F3A3F" w:rsidRDefault="000F3A3F" w:rsidP="000F3A3F">
            <w:pPr>
              <w:jc w:val="right"/>
              <w:rPr>
                <w:color w:val="000000"/>
                <w:sz w:val="20"/>
                <w:szCs w:val="20"/>
              </w:rPr>
            </w:pPr>
            <w:r>
              <w:rPr>
                <w:color w:val="000000"/>
                <w:sz w:val="20"/>
                <w:szCs w:val="20"/>
              </w:rPr>
              <w:t>0</w:t>
            </w:r>
          </w:p>
        </w:tc>
        <w:tc>
          <w:tcPr>
            <w:tcW w:w="185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0</w:t>
            </w:r>
          </w:p>
        </w:tc>
      </w:tr>
      <w:tr w:rsidR="000F3A3F" w:rsidTr="003F7C82">
        <w:tc>
          <w:tcPr>
            <w:tcW w:w="953" w:type="dxa"/>
          </w:tcPr>
          <w:p w:rsidR="000F3A3F" w:rsidRPr="00CE60D5" w:rsidRDefault="000F3A3F" w:rsidP="000F3A3F">
            <w:pPr>
              <w:jc w:val="center"/>
              <w:rPr>
                <w:bCs/>
                <w:iCs/>
                <w:sz w:val="22"/>
                <w:szCs w:val="22"/>
              </w:rPr>
            </w:pPr>
          </w:p>
        </w:tc>
        <w:tc>
          <w:tcPr>
            <w:tcW w:w="2374" w:type="dxa"/>
          </w:tcPr>
          <w:p w:rsidR="000F3A3F" w:rsidRPr="00CE60D5" w:rsidRDefault="000F3A3F" w:rsidP="000F3A3F">
            <w:pPr>
              <w:jc w:val="center"/>
              <w:rPr>
                <w:bCs/>
                <w:iCs/>
                <w:sz w:val="22"/>
                <w:szCs w:val="22"/>
              </w:rPr>
            </w:pPr>
          </w:p>
        </w:tc>
        <w:tc>
          <w:tcPr>
            <w:tcW w:w="1641" w:type="dxa"/>
            <w:tcBorders>
              <w:top w:val="nil"/>
            </w:tcBorders>
            <w:shd w:val="clear" w:color="000000" w:fill="FFFFFF"/>
            <w:vAlign w:val="bottom"/>
          </w:tcPr>
          <w:p w:rsidR="000F3A3F" w:rsidRDefault="000F3A3F" w:rsidP="000F3A3F">
            <w:pPr>
              <w:rPr>
                <w:sz w:val="20"/>
                <w:szCs w:val="20"/>
              </w:rPr>
            </w:pPr>
            <w:r>
              <w:rPr>
                <w:sz w:val="20"/>
                <w:szCs w:val="20"/>
              </w:rPr>
              <w:t>20__ - 20__ гг</w:t>
            </w:r>
          </w:p>
        </w:tc>
        <w:tc>
          <w:tcPr>
            <w:tcW w:w="1783" w:type="dxa"/>
            <w:tcBorders>
              <w:top w:val="nil"/>
              <w:left w:val="nil"/>
            </w:tcBorders>
            <w:vAlign w:val="bottom"/>
          </w:tcPr>
          <w:p w:rsidR="000F3A3F" w:rsidRDefault="000F3A3F" w:rsidP="000F3A3F">
            <w:pPr>
              <w:jc w:val="right"/>
              <w:rPr>
                <w:color w:val="000000"/>
                <w:sz w:val="20"/>
                <w:szCs w:val="20"/>
              </w:rPr>
            </w:pPr>
            <w:r>
              <w:rPr>
                <w:color w:val="000000"/>
                <w:sz w:val="20"/>
                <w:szCs w:val="20"/>
              </w:rPr>
              <w:t>0</w:t>
            </w:r>
          </w:p>
        </w:tc>
        <w:tc>
          <w:tcPr>
            <w:tcW w:w="1354" w:type="dxa"/>
            <w:tcBorders>
              <w:top w:val="nil"/>
              <w:left w:val="nil"/>
            </w:tcBorders>
            <w:shd w:val="clear" w:color="000000" w:fill="FFFFFF"/>
            <w:vAlign w:val="bottom"/>
          </w:tcPr>
          <w:p w:rsidR="000F3A3F" w:rsidRDefault="000F3A3F" w:rsidP="000F3A3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0F3A3F" w:rsidRDefault="000F3A3F" w:rsidP="000F3A3F">
            <w:pPr>
              <w:jc w:val="right"/>
              <w:rPr>
                <w:sz w:val="20"/>
                <w:szCs w:val="20"/>
              </w:rPr>
            </w:pPr>
            <w:r>
              <w:rPr>
                <w:sz w:val="20"/>
                <w:szCs w:val="20"/>
              </w:rPr>
              <w:t>0</w:t>
            </w:r>
          </w:p>
        </w:tc>
        <w:tc>
          <w:tcPr>
            <w:tcW w:w="966" w:type="dxa"/>
            <w:tcBorders>
              <w:top w:val="nil"/>
            </w:tcBorders>
            <w:shd w:val="clear" w:color="000000" w:fill="FFFFFF"/>
            <w:vAlign w:val="bottom"/>
          </w:tcPr>
          <w:p w:rsidR="000F3A3F" w:rsidRDefault="000F3A3F" w:rsidP="000F3A3F">
            <w:pPr>
              <w:jc w:val="right"/>
              <w:rPr>
                <w:sz w:val="20"/>
                <w:szCs w:val="20"/>
              </w:rPr>
            </w:pPr>
            <w:r>
              <w:rPr>
                <w:sz w:val="20"/>
                <w:szCs w:val="20"/>
              </w:rPr>
              <w:t>0</w:t>
            </w:r>
          </w:p>
        </w:tc>
        <w:tc>
          <w:tcPr>
            <w:tcW w:w="111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0</w:t>
            </w:r>
          </w:p>
        </w:tc>
        <w:tc>
          <w:tcPr>
            <w:tcW w:w="1308" w:type="dxa"/>
            <w:tcBorders>
              <w:top w:val="nil"/>
              <w:left w:val="nil"/>
            </w:tcBorders>
            <w:vAlign w:val="bottom"/>
          </w:tcPr>
          <w:p w:rsidR="000F3A3F" w:rsidRDefault="000F3A3F" w:rsidP="000F3A3F">
            <w:pPr>
              <w:jc w:val="right"/>
              <w:rPr>
                <w:color w:val="000000"/>
                <w:sz w:val="20"/>
                <w:szCs w:val="20"/>
              </w:rPr>
            </w:pPr>
            <w:r>
              <w:rPr>
                <w:color w:val="000000"/>
                <w:sz w:val="20"/>
                <w:szCs w:val="20"/>
              </w:rPr>
              <w:t>0</w:t>
            </w:r>
          </w:p>
        </w:tc>
        <w:tc>
          <w:tcPr>
            <w:tcW w:w="185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0</w:t>
            </w:r>
          </w:p>
        </w:tc>
      </w:tr>
      <w:tr w:rsidR="000F3A3F" w:rsidTr="003F7C82">
        <w:tc>
          <w:tcPr>
            <w:tcW w:w="15060" w:type="dxa"/>
            <w:gridSpan w:val="10"/>
          </w:tcPr>
          <w:p w:rsidR="000F3A3F" w:rsidRPr="000F3A3F" w:rsidRDefault="000F3A3F" w:rsidP="000F3A3F">
            <w:pPr>
              <w:jc w:val="center"/>
              <w:rPr>
                <w:b/>
                <w:color w:val="000000"/>
                <w:sz w:val="20"/>
                <w:szCs w:val="20"/>
              </w:rPr>
            </w:pPr>
            <w:r w:rsidRPr="000F3A3F">
              <w:rPr>
                <w:b/>
                <w:color w:val="000000"/>
                <w:sz w:val="20"/>
                <w:szCs w:val="20"/>
              </w:rPr>
              <w:t>Энергетическая и коммунальная инфраструктура</w:t>
            </w:r>
          </w:p>
        </w:tc>
      </w:tr>
      <w:tr w:rsidR="000F3A3F" w:rsidTr="003F7C82">
        <w:tc>
          <w:tcPr>
            <w:tcW w:w="953" w:type="dxa"/>
            <w:vMerge w:val="restart"/>
          </w:tcPr>
          <w:p w:rsidR="000F3A3F" w:rsidRPr="00CE60D5" w:rsidRDefault="000F3A3F" w:rsidP="000F3A3F">
            <w:pPr>
              <w:jc w:val="center"/>
              <w:rPr>
                <w:bCs/>
                <w:iCs/>
                <w:sz w:val="22"/>
                <w:szCs w:val="22"/>
              </w:rPr>
            </w:pPr>
            <w:r>
              <w:rPr>
                <w:bCs/>
                <w:iCs/>
                <w:sz w:val="22"/>
                <w:szCs w:val="22"/>
              </w:rPr>
              <w:t>3.</w:t>
            </w:r>
          </w:p>
        </w:tc>
        <w:tc>
          <w:tcPr>
            <w:tcW w:w="2374" w:type="dxa"/>
            <w:vMerge w:val="restart"/>
          </w:tcPr>
          <w:p w:rsidR="000F3A3F" w:rsidRPr="00CE60D5" w:rsidRDefault="000F3A3F" w:rsidP="000F3A3F">
            <w:pPr>
              <w:jc w:val="center"/>
              <w:rPr>
                <w:bCs/>
                <w:iCs/>
                <w:sz w:val="22"/>
                <w:szCs w:val="22"/>
              </w:rPr>
            </w:pPr>
            <w:r w:rsidRPr="000F3A3F">
              <w:rPr>
                <w:bCs/>
                <w:iCs/>
                <w:sz w:val="22"/>
                <w:szCs w:val="22"/>
              </w:rPr>
              <w:t>Строительство мусороперегрузочной станции с мусоросортировочным комплексом</w:t>
            </w:r>
          </w:p>
        </w:tc>
        <w:tc>
          <w:tcPr>
            <w:tcW w:w="1641" w:type="dxa"/>
            <w:shd w:val="clear" w:color="000000" w:fill="CCFFCC"/>
          </w:tcPr>
          <w:p w:rsidR="000F3A3F" w:rsidRDefault="000F3A3F" w:rsidP="001F3941">
            <w:pPr>
              <w:rPr>
                <w:sz w:val="20"/>
                <w:szCs w:val="20"/>
              </w:rPr>
            </w:pPr>
            <w:r>
              <w:rPr>
                <w:sz w:val="20"/>
                <w:szCs w:val="20"/>
              </w:rPr>
              <w:t>Общий объем финансирования за 20</w:t>
            </w:r>
            <w:r w:rsidR="001F3941">
              <w:rPr>
                <w:sz w:val="20"/>
                <w:szCs w:val="20"/>
              </w:rPr>
              <w:t>23-2024</w:t>
            </w:r>
            <w:r>
              <w:rPr>
                <w:sz w:val="20"/>
                <w:szCs w:val="20"/>
              </w:rPr>
              <w:t xml:space="preserve"> гг. в т.ч.</w:t>
            </w:r>
          </w:p>
        </w:tc>
        <w:tc>
          <w:tcPr>
            <w:tcW w:w="1783" w:type="dxa"/>
            <w:tcBorders>
              <w:top w:val="nil"/>
              <w:left w:val="nil"/>
            </w:tcBorders>
            <w:shd w:val="clear" w:color="000000" w:fill="CCFFCC"/>
            <w:vAlign w:val="bottom"/>
          </w:tcPr>
          <w:p w:rsidR="000F3A3F" w:rsidRDefault="000F3A3F" w:rsidP="000F3A3F">
            <w:pPr>
              <w:jc w:val="right"/>
              <w:rPr>
                <w:color w:val="000000"/>
                <w:sz w:val="20"/>
                <w:szCs w:val="20"/>
              </w:rPr>
            </w:pPr>
            <w:r>
              <w:rPr>
                <w:color w:val="000000"/>
                <w:sz w:val="20"/>
                <w:szCs w:val="20"/>
              </w:rPr>
              <w:t>68365.5</w:t>
            </w:r>
          </w:p>
        </w:tc>
        <w:tc>
          <w:tcPr>
            <w:tcW w:w="1354" w:type="dxa"/>
            <w:tcBorders>
              <w:left w:val="nil"/>
            </w:tcBorders>
            <w:shd w:val="clear" w:color="000000" w:fill="CCFFCC"/>
            <w:vAlign w:val="bottom"/>
          </w:tcPr>
          <w:p w:rsidR="000F3A3F" w:rsidRDefault="000F3A3F" w:rsidP="000F3A3F">
            <w:pPr>
              <w:jc w:val="right"/>
              <w:rPr>
                <w:sz w:val="20"/>
                <w:szCs w:val="20"/>
              </w:rPr>
            </w:pPr>
            <w:r>
              <w:rPr>
                <w:sz w:val="20"/>
                <w:szCs w:val="20"/>
              </w:rPr>
              <w:t>0</w:t>
            </w:r>
          </w:p>
        </w:tc>
        <w:tc>
          <w:tcPr>
            <w:tcW w:w="1703" w:type="dxa"/>
            <w:tcBorders>
              <w:left w:val="nil"/>
              <w:right w:val="nil"/>
            </w:tcBorders>
            <w:shd w:val="clear" w:color="000000" w:fill="CCFFCC"/>
            <w:vAlign w:val="bottom"/>
          </w:tcPr>
          <w:p w:rsidR="000F3A3F" w:rsidRDefault="000F3A3F" w:rsidP="000F3A3F">
            <w:pPr>
              <w:jc w:val="right"/>
              <w:rPr>
                <w:sz w:val="20"/>
                <w:szCs w:val="20"/>
              </w:rPr>
            </w:pPr>
            <w:r>
              <w:rPr>
                <w:sz w:val="20"/>
                <w:szCs w:val="20"/>
              </w:rPr>
              <w:t>0</w:t>
            </w:r>
          </w:p>
        </w:tc>
        <w:tc>
          <w:tcPr>
            <w:tcW w:w="966" w:type="dxa"/>
            <w:shd w:val="clear" w:color="000000" w:fill="CCFFCC"/>
            <w:vAlign w:val="bottom"/>
          </w:tcPr>
          <w:p w:rsidR="000F3A3F" w:rsidRDefault="000F3A3F" w:rsidP="000F3A3F">
            <w:pPr>
              <w:jc w:val="right"/>
              <w:rPr>
                <w:sz w:val="20"/>
                <w:szCs w:val="20"/>
              </w:rPr>
            </w:pPr>
            <w:r>
              <w:rPr>
                <w:sz w:val="20"/>
                <w:szCs w:val="20"/>
              </w:rPr>
              <w:t>0</w:t>
            </w:r>
          </w:p>
        </w:tc>
        <w:tc>
          <w:tcPr>
            <w:tcW w:w="1119" w:type="dxa"/>
            <w:tcBorders>
              <w:top w:val="nil"/>
              <w:left w:val="nil"/>
            </w:tcBorders>
            <w:shd w:val="clear" w:color="000000" w:fill="CCFFCC"/>
            <w:vAlign w:val="bottom"/>
          </w:tcPr>
          <w:p w:rsidR="000F3A3F" w:rsidRDefault="000F3A3F" w:rsidP="000F3A3F">
            <w:pPr>
              <w:jc w:val="right"/>
              <w:rPr>
                <w:color w:val="000000"/>
                <w:sz w:val="20"/>
                <w:szCs w:val="20"/>
              </w:rPr>
            </w:pPr>
            <w:r>
              <w:rPr>
                <w:color w:val="000000"/>
                <w:sz w:val="20"/>
                <w:szCs w:val="20"/>
              </w:rPr>
              <w:t>68365.5</w:t>
            </w:r>
          </w:p>
        </w:tc>
        <w:tc>
          <w:tcPr>
            <w:tcW w:w="1308" w:type="dxa"/>
            <w:tcBorders>
              <w:left w:val="nil"/>
            </w:tcBorders>
            <w:shd w:val="clear" w:color="000000" w:fill="CCFFCC"/>
            <w:vAlign w:val="bottom"/>
          </w:tcPr>
          <w:p w:rsidR="000F3A3F" w:rsidRDefault="000F3A3F" w:rsidP="000F3A3F">
            <w:pPr>
              <w:jc w:val="right"/>
              <w:rPr>
                <w:color w:val="000000"/>
                <w:sz w:val="20"/>
                <w:szCs w:val="20"/>
              </w:rPr>
            </w:pPr>
            <w:r>
              <w:rPr>
                <w:color w:val="000000"/>
                <w:sz w:val="20"/>
                <w:szCs w:val="20"/>
              </w:rPr>
              <w:t>12.0</w:t>
            </w:r>
          </w:p>
        </w:tc>
        <w:tc>
          <w:tcPr>
            <w:tcW w:w="1859" w:type="dxa"/>
            <w:tcBorders>
              <w:bottom w:val="single" w:sz="4" w:space="0" w:color="000000"/>
            </w:tcBorders>
            <w:shd w:val="clear" w:color="000000" w:fill="CCFFCC"/>
          </w:tcPr>
          <w:p w:rsidR="000F3A3F" w:rsidRDefault="000F3A3F" w:rsidP="000F3A3F">
            <w:pPr>
              <w:jc w:val="center"/>
              <w:rPr>
                <w:color w:val="000000"/>
                <w:sz w:val="20"/>
                <w:szCs w:val="20"/>
              </w:rPr>
            </w:pPr>
            <w:r>
              <w:rPr>
                <w:color w:val="000000"/>
                <w:sz w:val="20"/>
                <w:szCs w:val="20"/>
              </w:rPr>
              <w:t>Создание современной  инфраструктуры в области обращения с отходами</w:t>
            </w:r>
          </w:p>
        </w:tc>
      </w:tr>
      <w:tr w:rsidR="000F3A3F" w:rsidTr="003F7C82">
        <w:tc>
          <w:tcPr>
            <w:tcW w:w="953" w:type="dxa"/>
            <w:vMerge/>
          </w:tcPr>
          <w:p w:rsidR="000F3A3F" w:rsidRPr="00CE60D5" w:rsidRDefault="000F3A3F" w:rsidP="000F3A3F">
            <w:pPr>
              <w:jc w:val="center"/>
              <w:rPr>
                <w:bCs/>
                <w:iCs/>
                <w:sz w:val="22"/>
                <w:szCs w:val="22"/>
              </w:rPr>
            </w:pPr>
          </w:p>
        </w:tc>
        <w:tc>
          <w:tcPr>
            <w:tcW w:w="2374" w:type="dxa"/>
            <w:vMerge/>
          </w:tcPr>
          <w:p w:rsidR="000F3A3F" w:rsidRPr="00CE60D5" w:rsidRDefault="000F3A3F" w:rsidP="000F3A3F">
            <w:pPr>
              <w:jc w:val="center"/>
              <w:rPr>
                <w:bCs/>
                <w:iCs/>
                <w:sz w:val="22"/>
                <w:szCs w:val="22"/>
              </w:rPr>
            </w:pPr>
          </w:p>
        </w:tc>
        <w:tc>
          <w:tcPr>
            <w:tcW w:w="1641" w:type="dxa"/>
            <w:tcBorders>
              <w:top w:val="nil"/>
            </w:tcBorders>
            <w:shd w:val="clear" w:color="000000" w:fill="FFFFFF"/>
            <w:vAlign w:val="bottom"/>
          </w:tcPr>
          <w:p w:rsidR="000F3A3F" w:rsidRDefault="000F3A3F" w:rsidP="001F3941">
            <w:pPr>
              <w:rPr>
                <w:sz w:val="20"/>
                <w:szCs w:val="20"/>
              </w:rPr>
            </w:pPr>
            <w:r>
              <w:rPr>
                <w:sz w:val="20"/>
                <w:szCs w:val="20"/>
              </w:rPr>
              <w:t>20</w:t>
            </w:r>
            <w:r w:rsidR="001F3941">
              <w:rPr>
                <w:sz w:val="20"/>
                <w:szCs w:val="20"/>
              </w:rPr>
              <w:t>23</w:t>
            </w:r>
            <w:r>
              <w:rPr>
                <w:sz w:val="20"/>
                <w:szCs w:val="20"/>
              </w:rPr>
              <w:t xml:space="preserve"> г.</w:t>
            </w:r>
          </w:p>
        </w:tc>
        <w:tc>
          <w:tcPr>
            <w:tcW w:w="1783" w:type="dxa"/>
            <w:tcBorders>
              <w:top w:val="nil"/>
              <w:left w:val="nil"/>
            </w:tcBorders>
            <w:vAlign w:val="bottom"/>
          </w:tcPr>
          <w:p w:rsidR="000F3A3F" w:rsidRDefault="000F3A3F" w:rsidP="000F3A3F">
            <w:pPr>
              <w:jc w:val="right"/>
              <w:rPr>
                <w:color w:val="000000"/>
                <w:sz w:val="20"/>
                <w:szCs w:val="20"/>
              </w:rPr>
            </w:pPr>
            <w:r>
              <w:rPr>
                <w:color w:val="000000"/>
                <w:sz w:val="20"/>
                <w:szCs w:val="20"/>
              </w:rPr>
              <w:t>34182.8</w:t>
            </w:r>
          </w:p>
        </w:tc>
        <w:tc>
          <w:tcPr>
            <w:tcW w:w="1354" w:type="dxa"/>
            <w:tcBorders>
              <w:top w:val="nil"/>
              <w:left w:val="nil"/>
            </w:tcBorders>
            <w:shd w:val="clear" w:color="000000" w:fill="FFFFFF"/>
            <w:vAlign w:val="bottom"/>
          </w:tcPr>
          <w:p w:rsidR="000F3A3F" w:rsidRDefault="000F3A3F" w:rsidP="000F3A3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0F3A3F" w:rsidRDefault="000F3A3F" w:rsidP="000F3A3F">
            <w:pPr>
              <w:jc w:val="right"/>
              <w:rPr>
                <w:sz w:val="20"/>
                <w:szCs w:val="20"/>
              </w:rPr>
            </w:pPr>
            <w:r>
              <w:rPr>
                <w:sz w:val="20"/>
                <w:szCs w:val="20"/>
              </w:rPr>
              <w:t>0</w:t>
            </w:r>
          </w:p>
        </w:tc>
        <w:tc>
          <w:tcPr>
            <w:tcW w:w="966" w:type="dxa"/>
            <w:tcBorders>
              <w:top w:val="nil"/>
            </w:tcBorders>
            <w:shd w:val="clear" w:color="000000" w:fill="FFFFFF"/>
            <w:vAlign w:val="bottom"/>
          </w:tcPr>
          <w:p w:rsidR="000F3A3F" w:rsidRDefault="000F3A3F" w:rsidP="000F3A3F">
            <w:pPr>
              <w:jc w:val="right"/>
              <w:rPr>
                <w:sz w:val="20"/>
                <w:szCs w:val="20"/>
              </w:rPr>
            </w:pPr>
            <w:r>
              <w:rPr>
                <w:sz w:val="20"/>
                <w:szCs w:val="20"/>
              </w:rPr>
              <w:t>0</w:t>
            </w:r>
          </w:p>
        </w:tc>
        <w:tc>
          <w:tcPr>
            <w:tcW w:w="1119" w:type="dxa"/>
            <w:tcBorders>
              <w:top w:val="nil"/>
              <w:left w:val="nil"/>
            </w:tcBorders>
            <w:vAlign w:val="bottom"/>
          </w:tcPr>
          <w:p w:rsidR="000F3A3F" w:rsidRDefault="000F3A3F" w:rsidP="000F3A3F">
            <w:pPr>
              <w:jc w:val="right"/>
              <w:rPr>
                <w:color w:val="000000"/>
                <w:sz w:val="20"/>
                <w:szCs w:val="20"/>
              </w:rPr>
            </w:pPr>
            <w:r>
              <w:rPr>
                <w:color w:val="000000"/>
                <w:sz w:val="20"/>
                <w:szCs w:val="20"/>
              </w:rPr>
              <w:t>34182.8</w:t>
            </w:r>
          </w:p>
        </w:tc>
        <w:tc>
          <w:tcPr>
            <w:tcW w:w="1308" w:type="dxa"/>
            <w:tcBorders>
              <w:top w:val="nil"/>
              <w:left w:val="nil"/>
            </w:tcBorders>
            <w:vAlign w:val="bottom"/>
          </w:tcPr>
          <w:p w:rsidR="000F3A3F" w:rsidRDefault="000F3A3F" w:rsidP="000F3A3F">
            <w:pPr>
              <w:jc w:val="right"/>
              <w:rPr>
                <w:color w:val="000000"/>
                <w:sz w:val="20"/>
                <w:szCs w:val="20"/>
              </w:rPr>
            </w:pPr>
            <w:r>
              <w:rPr>
                <w:color w:val="000000"/>
                <w:sz w:val="20"/>
                <w:szCs w:val="20"/>
              </w:rPr>
              <w:t> </w:t>
            </w:r>
          </w:p>
        </w:tc>
        <w:tc>
          <w:tcPr>
            <w:tcW w:w="1859" w:type="dxa"/>
            <w:tcBorders>
              <w:bottom w:val="single" w:sz="4" w:space="0" w:color="000000"/>
            </w:tcBorders>
            <w:vAlign w:val="center"/>
          </w:tcPr>
          <w:p w:rsidR="000F3A3F" w:rsidRDefault="000F3A3F" w:rsidP="000F3A3F">
            <w:pPr>
              <w:rPr>
                <w:color w:val="000000"/>
                <w:sz w:val="20"/>
                <w:szCs w:val="20"/>
              </w:rPr>
            </w:pPr>
          </w:p>
        </w:tc>
      </w:tr>
      <w:tr w:rsidR="000F3A3F" w:rsidTr="003F7C82">
        <w:tc>
          <w:tcPr>
            <w:tcW w:w="953" w:type="dxa"/>
            <w:vMerge/>
          </w:tcPr>
          <w:p w:rsidR="000F3A3F" w:rsidRPr="00CE60D5" w:rsidRDefault="000F3A3F" w:rsidP="000F3A3F">
            <w:pPr>
              <w:jc w:val="center"/>
              <w:rPr>
                <w:bCs/>
                <w:iCs/>
                <w:sz w:val="22"/>
                <w:szCs w:val="22"/>
              </w:rPr>
            </w:pPr>
          </w:p>
        </w:tc>
        <w:tc>
          <w:tcPr>
            <w:tcW w:w="2374" w:type="dxa"/>
            <w:vMerge/>
          </w:tcPr>
          <w:p w:rsidR="000F3A3F" w:rsidRPr="00CE60D5" w:rsidRDefault="000F3A3F" w:rsidP="000F3A3F">
            <w:pPr>
              <w:jc w:val="center"/>
              <w:rPr>
                <w:bCs/>
                <w:iCs/>
                <w:sz w:val="22"/>
                <w:szCs w:val="22"/>
              </w:rPr>
            </w:pPr>
          </w:p>
        </w:tc>
        <w:tc>
          <w:tcPr>
            <w:tcW w:w="1641" w:type="dxa"/>
            <w:tcBorders>
              <w:top w:val="nil"/>
            </w:tcBorders>
            <w:shd w:val="clear" w:color="000000" w:fill="FFFFFF"/>
            <w:vAlign w:val="bottom"/>
          </w:tcPr>
          <w:p w:rsidR="000F3A3F" w:rsidRDefault="001F3941" w:rsidP="000F3A3F">
            <w:pPr>
              <w:rPr>
                <w:sz w:val="20"/>
                <w:szCs w:val="20"/>
              </w:rPr>
            </w:pPr>
            <w:r>
              <w:rPr>
                <w:sz w:val="20"/>
                <w:szCs w:val="20"/>
              </w:rPr>
              <w:t>2024</w:t>
            </w:r>
            <w:r w:rsidR="000F3A3F">
              <w:rPr>
                <w:sz w:val="20"/>
                <w:szCs w:val="20"/>
              </w:rPr>
              <w:t xml:space="preserve"> г.</w:t>
            </w:r>
          </w:p>
        </w:tc>
        <w:tc>
          <w:tcPr>
            <w:tcW w:w="1783" w:type="dxa"/>
            <w:tcBorders>
              <w:top w:val="nil"/>
              <w:left w:val="nil"/>
            </w:tcBorders>
            <w:vAlign w:val="bottom"/>
          </w:tcPr>
          <w:p w:rsidR="000F3A3F" w:rsidRDefault="000F3A3F" w:rsidP="000F3A3F">
            <w:pPr>
              <w:jc w:val="right"/>
              <w:rPr>
                <w:color w:val="000000"/>
                <w:sz w:val="20"/>
                <w:szCs w:val="20"/>
              </w:rPr>
            </w:pPr>
            <w:r>
              <w:rPr>
                <w:color w:val="000000"/>
                <w:sz w:val="20"/>
                <w:szCs w:val="20"/>
              </w:rPr>
              <w:t>34182.8</w:t>
            </w:r>
          </w:p>
        </w:tc>
        <w:tc>
          <w:tcPr>
            <w:tcW w:w="1354" w:type="dxa"/>
            <w:tcBorders>
              <w:top w:val="nil"/>
              <w:left w:val="nil"/>
            </w:tcBorders>
            <w:shd w:val="clear" w:color="000000" w:fill="FFFFFF"/>
            <w:vAlign w:val="bottom"/>
          </w:tcPr>
          <w:p w:rsidR="000F3A3F" w:rsidRDefault="000F3A3F" w:rsidP="000F3A3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0F3A3F" w:rsidRDefault="000F3A3F" w:rsidP="000F3A3F">
            <w:pPr>
              <w:jc w:val="right"/>
              <w:rPr>
                <w:sz w:val="20"/>
                <w:szCs w:val="20"/>
              </w:rPr>
            </w:pPr>
            <w:r>
              <w:rPr>
                <w:sz w:val="20"/>
                <w:szCs w:val="20"/>
              </w:rPr>
              <w:t>0</w:t>
            </w:r>
          </w:p>
        </w:tc>
        <w:tc>
          <w:tcPr>
            <w:tcW w:w="966" w:type="dxa"/>
            <w:tcBorders>
              <w:top w:val="nil"/>
            </w:tcBorders>
            <w:shd w:val="clear" w:color="000000" w:fill="FFFFFF"/>
            <w:vAlign w:val="bottom"/>
          </w:tcPr>
          <w:p w:rsidR="000F3A3F" w:rsidRDefault="000F3A3F" w:rsidP="000F3A3F">
            <w:pPr>
              <w:jc w:val="right"/>
              <w:rPr>
                <w:sz w:val="20"/>
                <w:szCs w:val="20"/>
              </w:rPr>
            </w:pPr>
            <w:r>
              <w:rPr>
                <w:sz w:val="20"/>
                <w:szCs w:val="20"/>
              </w:rPr>
              <w:t>0</w:t>
            </w:r>
          </w:p>
        </w:tc>
        <w:tc>
          <w:tcPr>
            <w:tcW w:w="1119" w:type="dxa"/>
            <w:tcBorders>
              <w:top w:val="nil"/>
              <w:left w:val="nil"/>
            </w:tcBorders>
            <w:vAlign w:val="bottom"/>
          </w:tcPr>
          <w:p w:rsidR="000F3A3F" w:rsidRDefault="000F3A3F" w:rsidP="000F3A3F">
            <w:pPr>
              <w:jc w:val="right"/>
              <w:rPr>
                <w:color w:val="000000"/>
                <w:sz w:val="20"/>
                <w:szCs w:val="20"/>
              </w:rPr>
            </w:pPr>
            <w:r>
              <w:rPr>
                <w:color w:val="000000"/>
                <w:sz w:val="20"/>
                <w:szCs w:val="20"/>
              </w:rPr>
              <w:t>34182.8</w:t>
            </w:r>
          </w:p>
        </w:tc>
        <w:tc>
          <w:tcPr>
            <w:tcW w:w="1308" w:type="dxa"/>
            <w:tcBorders>
              <w:top w:val="nil"/>
              <w:left w:val="nil"/>
            </w:tcBorders>
            <w:vAlign w:val="bottom"/>
          </w:tcPr>
          <w:p w:rsidR="000F3A3F" w:rsidRDefault="000F3A3F" w:rsidP="000F3A3F">
            <w:pPr>
              <w:jc w:val="right"/>
              <w:rPr>
                <w:color w:val="000000"/>
                <w:sz w:val="20"/>
                <w:szCs w:val="20"/>
              </w:rPr>
            </w:pPr>
            <w:r>
              <w:rPr>
                <w:color w:val="000000"/>
                <w:sz w:val="20"/>
                <w:szCs w:val="20"/>
              </w:rPr>
              <w:t> </w:t>
            </w:r>
          </w:p>
        </w:tc>
        <w:tc>
          <w:tcPr>
            <w:tcW w:w="1859" w:type="dxa"/>
            <w:tcBorders>
              <w:bottom w:val="single" w:sz="4" w:space="0" w:color="000000"/>
            </w:tcBorders>
            <w:vAlign w:val="center"/>
          </w:tcPr>
          <w:p w:rsidR="000F3A3F" w:rsidRDefault="000F3A3F" w:rsidP="000F3A3F">
            <w:pPr>
              <w:rPr>
                <w:color w:val="000000"/>
                <w:sz w:val="20"/>
                <w:szCs w:val="20"/>
              </w:rPr>
            </w:pPr>
          </w:p>
        </w:tc>
      </w:tr>
      <w:tr w:rsidR="000F3A3F" w:rsidTr="003F7C82">
        <w:tc>
          <w:tcPr>
            <w:tcW w:w="953" w:type="dxa"/>
            <w:vMerge/>
          </w:tcPr>
          <w:p w:rsidR="000F3A3F" w:rsidRPr="00CE60D5" w:rsidRDefault="000F3A3F" w:rsidP="000F3A3F">
            <w:pPr>
              <w:jc w:val="center"/>
              <w:rPr>
                <w:bCs/>
                <w:iCs/>
                <w:sz w:val="22"/>
                <w:szCs w:val="22"/>
              </w:rPr>
            </w:pPr>
          </w:p>
        </w:tc>
        <w:tc>
          <w:tcPr>
            <w:tcW w:w="2374" w:type="dxa"/>
            <w:vMerge/>
          </w:tcPr>
          <w:p w:rsidR="000F3A3F" w:rsidRPr="00CE60D5" w:rsidRDefault="000F3A3F" w:rsidP="000F3A3F">
            <w:pPr>
              <w:jc w:val="center"/>
              <w:rPr>
                <w:bCs/>
                <w:iCs/>
                <w:sz w:val="22"/>
                <w:szCs w:val="22"/>
              </w:rPr>
            </w:pPr>
          </w:p>
        </w:tc>
        <w:tc>
          <w:tcPr>
            <w:tcW w:w="1641" w:type="dxa"/>
            <w:tcBorders>
              <w:top w:val="nil"/>
            </w:tcBorders>
            <w:shd w:val="clear" w:color="000000" w:fill="FFFFFF"/>
            <w:vAlign w:val="bottom"/>
          </w:tcPr>
          <w:p w:rsidR="000F3A3F" w:rsidRDefault="000F3A3F" w:rsidP="001F3941">
            <w:pPr>
              <w:rPr>
                <w:sz w:val="20"/>
                <w:szCs w:val="20"/>
              </w:rPr>
            </w:pPr>
            <w:r>
              <w:rPr>
                <w:sz w:val="20"/>
                <w:szCs w:val="20"/>
              </w:rPr>
              <w:t>20</w:t>
            </w:r>
            <w:r w:rsidR="001F3941">
              <w:rPr>
                <w:sz w:val="20"/>
                <w:szCs w:val="20"/>
              </w:rPr>
              <w:t>23-2024</w:t>
            </w:r>
            <w:r>
              <w:rPr>
                <w:sz w:val="20"/>
                <w:szCs w:val="20"/>
              </w:rPr>
              <w:t xml:space="preserve"> гг.</w:t>
            </w:r>
          </w:p>
        </w:tc>
        <w:tc>
          <w:tcPr>
            <w:tcW w:w="1783" w:type="dxa"/>
            <w:tcBorders>
              <w:top w:val="nil"/>
              <w:left w:val="nil"/>
            </w:tcBorders>
            <w:vAlign w:val="bottom"/>
          </w:tcPr>
          <w:p w:rsidR="000F3A3F" w:rsidRDefault="000F3A3F" w:rsidP="000F3A3F">
            <w:pPr>
              <w:jc w:val="right"/>
              <w:rPr>
                <w:color w:val="000000"/>
                <w:sz w:val="20"/>
                <w:szCs w:val="20"/>
              </w:rPr>
            </w:pPr>
            <w:r>
              <w:rPr>
                <w:color w:val="000000"/>
                <w:sz w:val="20"/>
                <w:szCs w:val="20"/>
              </w:rPr>
              <w:t>68365.5</w:t>
            </w:r>
          </w:p>
        </w:tc>
        <w:tc>
          <w:tcPr>
            <w:tcW w:w="1354" w:type="dxa"/>
            <w:tcBorders>
              <w:top w:val="nil"/>
              <w:left w:val="nil"/>
            </w:tcBorders>
            <w:shd w:val="clear" w:color="000000" w:fill="FFFFFF"/>
            <w:vAlign w:val="bottom"/>
          </w:tcPr>
          <w:p w:rsidR="000F3A3F" w:rsidRDefault="000F3A3F" w:rsidP="000F3A3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0F3A3F" w:rsidRDefault="000F3A3F" w:rsidP="000F3A3F">
            <w:pPr>
              <w:jc w:val="right"/>
              <w:rPr>
                <w:sz w:val="20"/>
                <w:szCs w:val="20"/>
              </w:rPr>
            </w:pPr>
            <w:r>
              <w:rPr>
                <w:sz w:val="20"/>
                <w:szCs w:val="20"/>
              </w:rPr>
              <w:t>0</w:t>
            </w:r>
          </w:p>
        </w:tc>
        <w:tc>
          <w:tcPr>
            <w:tcW w:w="966" w:type="dxa"/>
            <w:tcBorders>
              <w:top w:val="nil"/>
            </w:tcBorders>
            <w:shd w:val="clear" w:color="000000" w:fill="FFFFFF"/>
            <w:vAlign w:val="bottom"/>
          </w:tcPr>
          <w:p w:rsidR="000F3A3F" w:rsidRDefault="000F3A3F" w:rsidP="000F3A3F">
            <w:pPr>
              <w:jc w:val="right"/>
              <w:rPr>
                <w:sz w:val="20"/>
                <w:szCs w:val="20"/>
              </w:rPr>
            </w:pPr>
            <w:r>
              <w:rPr>
                <w:sz w:val="20"/>
                <w:szCs w:val="20"/>
              </w:rPr>
              <w:t>0</w:t>
            </w:r>
          </w:p>
        </w:tc>
        <w:tc>
          <w:tcPr>
            <w:tcW w:w="111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68365.5</w:t>
            </w:r>
          </w:p>
        </w:tc>
        <w:tc>
          <w:tcPr>
            <w:tcW w:w="1308" w:type="dxa"/>
            <w:tcBorders>
              <w:top w:val="nil"/>
              <w:left w:val="nil"/>
            </w:tcBorders>
            <w:vAlign w:val="bottom"/>
          </w:tcPr>
          <w:p w:rsidR="000F3A3F" w:rsidRDefault="000F3A3F" w:rsidP="000F3A3F">
            <w:pPr>
              <w:jc w:val="right"/>
              <w:rPr>
                <w:color w:val="000000"/>
                <w:sz w:val="20"/>
                <w:szCs w:val="20"/>
              </w:rPr>
            </w:pPr>
            <w:r>
              <w:rPr>
                <w:color w:val="000000"/>
                <w:sz w:val="20"/>
                <w:szCs w:val="20"/>
              </w:rPr>
              <w:t> </w:t>
            </w:r>
          </w:p>
        </w:tc>
        <w:tc>
          <w:tcPr>
            <w:tcW w:w="185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 </w:t>
            </w:r>
          </w:p>
        </w:tc>
      </w:tr>
      <w:tr w:rsidR="000F3A3F" w:rsidTr="003F7C82">
        <w:tc>
          <w:tcPr>
            <w:tcW w:w="953" w:type="dxa"/>
          </w:tcPr>
          <w:p w:rsidR="000F3A3F" w:rsidRPr="00CE60D5" w:rsidRDefault="000F3A3F" w:rsidP="000F3A3F">
            <w:pPr>
              <w:jc w:val="center"/>
              <w:rPr>
                <w:bCs/>
                <w:iCs/>
                <w:sz w:val="22"/>
                <w:szCs w:val="22"/>
              </w:rPr>
            </w:pPr>
          </w:p>
        </w:tc>
        <w:tc>
          <w:tcPr>
            <w:tcW w:w="2374" w:type="dxa"/>
          </w:tcPr>
          <w:p w:rsidR="000F3A3F" w:rsidRPr="00CE60D5" w:rsidRDefault="000F3A3F" w:rsidP="000F3A3F">
            <w:pPr>
              <w:jc w:val="center"/>
              <w:rPr>
                <w:bCs/>
                <w:iCs/>
                <w:sz w:val="22"/>
                <w:szCs w:val="22"/>
              </w:rPr>
            </w:pPr>
          </w:p>
        </w:tc>
        <w:tc>
          <w:tcPr>
            <w:tcW w:w="1641" w:type="dxa"/>
            <w:tcBorders>
              <w:top w:val="nil"/>
            </w:tcBorders>
            <w:shd w:val="clear" w:color="000000" w:fill="FFFFFF"/>
            <w:vAlign w:val="bottom"/>
          </w:tcPr>
          <w:p w:rsidR="000F3A3F" w:rsidRDefault="000F3A3F" w:rsidP="000F3A3F">
            <w:pPr>
              <w:rPr>
                <w:sz w:val="20"/>
                <w:szCs w:val="20"/>
              </w:rPr>
            </w:pPr>
          </w:p>
        </w:tc>
        <w:tc>
          <w:tcPr>
            <w:tcW w:w="1783" w:type="dxa"/>
            <w:tcBorders>
              <w:top w:val="nil"/>
              <w:left w:val="nil"/>
            </w:tcBorders>
            <w:vAlign w:val="bottom"/>
          </w:tcPr>
          <w:p w:rsidR="000F3A3F" w:rsidRDefault="000F3A3F" w:rsidP="000F3A3F">
            <w:pPr>
              <w:jc w:val="right"/>
              <w:rPr>
                <w:color w:val="000000"/>
                <w:sz w:val="20"/>
                <w:szCs w:val="20"/>
              </w:rPr>
            </w:pPr>
          </w:p>
        </w:tc>
        <w:tc>
          <w:tcPr>
            <w:tcW w:w="1354" w:type="dxa"/>
            <w:tcBorders>
              <w:top w:val="nil"/>
              <w:left w:val="nil"/>
            </w:tcBorders>
            <w:shd w:val="clear" w:color="000000" w:fill="FFFFFF"/>
            <w:vAlign w:val="bottom"/>
          </w:tcPr>
          <w:p w:rsidR="000F3A3F" w:rsidRDefault="000F3A3F" w:rsidP="000F3A3F">
            <w:pPr>
              <w:jc w:val="right"/>
              <w:rPr>
                <w:sz w:val="20"/>
                <w:szCs w:val="20"/>
              </w:rPr>
            </w:pPr>
          </w:p>
        </w:tc>
        <w:tc>
          <w:tcPr>
            <w:tcW w:w="1703" w:type="dxa"/>
            <w:tcBorders>
              <w:top w:val="nil"/>
              <w:left w:val="nil"/>
              <w:right w:val="nil"/>
            </w:tcBorders>
            <w:shd w:val="clear" w:color="000000" w:fill="FFFFFF"/>
            <w:vAlign w:val="bottom"/>
          </w:tcPr>
          <w:p w:rsidR="000F3A3F" w:rsidRDefault="000F3A3F" w:rsidP="000F3A3F">
            <w:pPr>
              <w:jc w:val="right"/>
              <w:rPr>
                <w:sz w:val="20"/>
                <w:szCs w:val="20"/>
              </w:rPr>
            </w:pPr>
          </w:p>
        </w:tc>
        <w:tc>
          <w:tcPr>
            <w:tcW w:w="966" w:type="dxa"/>
            <w:tcBorders>
              <w:top w:val="nil"/>
            </w:tcBorders>
            <w:shd w:val="clear" w:color="000000" w:fill="FFFFFF"/>
            <w:vAlign w:val="bottom"/>
          </w:tcPr>
          <w:p w:rsidR="000F3A3F" w:rsidRDefault="000F3A3F" w:rsidP="000F3A3F">
            <w:pPr>
              <w:jc w:val="right"/>
              <w:rPr>
                <w:sz w:val="20"/>
                <w:szCs w:val="20"/>
              </w:rPr>
            </w:pPr>
          </w:p>
        </w:tc>
        <w:tc>
          <w:tcPr>
            <w:tcW w:w="1119" w:type="dxa"/>
            <w:tcBorders>
              <w:top w:val="nil"/>
              <w:left w:val="nil"/>
            </w:tcBorders>
            <w:shd w:val="clear" w:color="000000" w:fill="FFFFFF"/>
            <w:vAlign w:val="bottom"/>
          </w:tcPr>
          <w:p w:rsidR="000F3A3F" w:rsidRDefault="000F3A3F" w:rsidP="000F3A3F">
            <w:pPr>
              <w:jc w:val="right"/>
              <w:rPr>
                <w:color w:val="000000"/>
                <w:sz w:val="20"/>
                <w:szCs w:val="20"/>
              </w:rPr>
            </w:pPr>
          </w:p>
        </w:tc>
        <w:tc>
          <w:tcPr>
            <w:tcW w:w="1308" w:type="dxa"/>
            <w:tcBorders>
              <w:top w:val="nil"/>
              <w:left w:val="nil"/>
            </w:tcBorders>
            <w:vAlign w:val="bottom"/>
          </w:tcPr>
          <w:p w:rsidR="000F3A3F" w:rsidRDefault="000F3A3F" w:rsidP="000F3A3F">
            <w:pPr>
              <w:jc w:val="right"/>
              <w:rPr>
                <w:color w:val="000000"/>
                <w:sz w:val="20"/>
                <w:szCs w:val="20"/>
              </w:rPr>
            </w:pPr>
          </w:p>
        </w:tc>
        <w:tc>
          <w:tcPr>
            <w:tcW w:w="1859" w:type="dxa"/>
            <w:tcBorders>
              <w:top w:val="nil"/>
              <w:left w:val="nil"/>
            </w:tcBorders>
            <w:shd w:val="clear" w:color="000000" w:fill="FFFFFF"/>
            <w:vAlign w:val="bottom"/>
          </w:tcPr>
          <w:p w:rsidR="000F3A3F" w:rsidRDefault="000F3A3F" w:rsidP="000F3A3F">
            <w:pPr>
              <w:jc w:val="right"/>
              <w:rPr>
                <w:color w:val="000000"/>
                <w:sz w:val="20"/>
                <w:szCs w:val="20"/>
              </w:rPr>
            </w:pPr>
          </w:p>
        </w:tc>
      </w:tr>
      <w:tr w:rsidR="000F3A3F" w:rsidTr="003F7C82">
        <w:tc>
          <w:tcPr>
            <w:tcW w:w="953" w:type="dxa"/>
            <w:vMerge w:val="restart"/>
          </w:tcPr>
          <w:p w:rsidR="000F3A3F" w:rsidRPr="00CE60D5" w:rsidRDefault="000F3A3F" w:rsidP="000F3A3F">
            <w:pPr>
              <w:jc w:val="center"/>
              <w:rPr>
                <w:bCs/>
                <w:iCs/>
                <w:sz w:val="22"/>
                <w:szCs w:val="22"/>
              </w:rPr>
            </w:pPr>
            <w:r>
              <w:rPr>
                <w:bCs/>
                <w:iCs/>
                <w:sz w:val="22"/>
                <w:szCs w:val="22"/>
              </w:rPr>
              <w:t>4.</w:t>
            </w:r>
          </w:p>
        </w:tc>
        <w:tc>
          <w:tcPr>
            <w:tcW w:w="2374" w:type="dxa"/>
            <w:vMerge w:val="restart"/>
          </w:tcPr>
          <w:p w:rsidR="000F3A3F" w:rsidRPr="00CE60D5" w:rsidRDefault="000F3A3F" w:rsidP="000F3A3F">
            <w:pPr>
              <w:jc w:val="center"/>
              <w:rPr>
                <w:bCs/>
                <w:iCs/>
                <w:sz w:val="22"/>
                <w:szCs w:val="22"/>
              </w:rPr>
            </w:pPr>
            <w:r w:rsidRPr="000F3A3F">
              <w:rPr>
                <w:bCs/>
                <w:iCs/>
                <w:sz w:val="22"/>
                <w:szCs w:val="22"/>
              </w:rPr>
              <w:t>Строительство школы на 450 мест в г. Краснослободске</w:t>
            </w:r>
          </w:p>
        </w:tc>
        <w:tc>
          <w:tcPr>
            <w:tcW w:w="1641" w:type="dxa"/>
            <w:tcBorders>
              <w:top w:val="nil"/>
            </w:tcBorders>
            <w:shd w:val="clear" w:color="000000" w:fill="FFFFFF"/>
          </w:tcPr>
          <w:p w:rsidR="000F3A3F" w:rsidRPr="000F3A3F" w:rsidRDefault="000F3A3F" w:rsidP="000F3A3F">
            <w:pPr>
              <w:rPr>
                <w:sz w:val="20"/>
                <w:szCs w:val="20"/>
              </w:rPr>
            </w:pPr>
            <w:r w:rsidRPr="000F3A3F">
              <w:rPr>
                <w:sz w:val="20"/>
                <w:szCs w:val="20"/>
              </w:rPr>
              <w:t>Общий объем финансирования за 2019-2019_ гг. в т.ч.</w:t>
            </w:r>
          </w:p>
        </w:tc>
        <w:tc>
          <w:tcPr>
            <w:tcW w:w="1783" w:type="dxa"/>
            <w:tcBorders>
              <w:top w:val="nil"/>
              <w:left w:val="nil"/>
            </w:tcBorders>
          </w:tcPr>
          <w:p w:rsidR="000F3A3F" w:rsidRPr="000F3A3F" w:rsidRDefault="000F3A3F" w:rsidP="000F3A3F">
            <w:pPr>
              <w:rPr>
                <w:sz w:val="20"/>
                <w:szCs w:val="20"/>
              </w:rPr>
            </w:pPr>
            <w:r w:rsidRPr="000F3A3F">
              <w:rPr>
                <w:sz w:val="20"/>
                <w:szCs w:val="20"/>
              </w:rPr>
              <w:t>182830.2</w:t>
            </w:r>
          </w:p>
        </w:tc>
        <w:tc>
          <w:tcPr>
            <w:tcW w:w="1354" w:type="dxa"/>
            <w:tcBorders>
              <w:top w:val="nil"/>
              <w:left w:val="nil"/>
            </w:tcBorders>
            <w:shd w:val="clear" w:color="000000" w:fill="FFFFFF"/>
          </w:tcPr>
          <w:p w:rsidR="000F3A3F" w:rsidRPr="000F3A3F" w:rsidRDefault="000F3A3F" w:rsidP="000F3A3F">
            <w:pPr>
              <w:rPr>
                <w:sz w:val="20"/>
                <w:szCs w:val="20"/>
              </w:rPr>
            </w:pPr>
            <w:r w:rsidRPr="000F3A3F">
              <w:rPr>
                <w:sz w:val="20"/>
                <w:szCs w:val="20"/>
              </w:rPr>
              <w:t>136414.2</w:t>
            </w:r>
          </w:p>
        </w:tc>
        <w:tc>
          <w:tcPr>
            <w:tcW w:w="1703" w:type="dxa"/>
            <w:tcBorders>
              <w:top w:val="nil"/>
              <w:left w:val="nil"/>
              <w:right w:val="nil"/>
            </w:tcBorders>
            <w:shd w:val="clear" w:color="000000" w:fill="FFFFFF"/>
          </w:tcPr>
          <w:p w:rsidR="000F3A3F" w:rsidRPr="000F3A3F" w:rsidRDefault="000F3A3F" w:rsidP="000F3A3F">
            <w:pPr>
              <w:rPr>
                <w:sz w:val="20"/>
                <w:szCs w:val="20"/>
              </w:rPr>
            </w:pPr>
            <w:r w:rsidRPr="000F3A3F">
              <w:rPr>
                <w:sz w:val="20"/>
                <w:szCs w:val="20"/>
              </w:rPr>
              <w:t>34103.58</w:t>
            </w:r>
          </w:p>
        </w:tc>
        <w:tc>
          <w:tcPr>
            <w:tcW w:w="966" w:type="dxa"/>
            <w:tcBorders>
              <w:top w:val="nil"/>
            </w:tcBorders>
            <w:shd w:val="clear" w:color="000000" w:fill="FFFFFF"/>
          </w:tcPr>
          <w:p w:rsidR="000F3A3F" w:rsidRPr="000F3A3F" w:rsidRDefault="000F3A3F" w:rsidP="000F3A3F">
            <w:pPr>
              <w:rPr>
                <w:sz w:val="20"/>
                <w:szCs w:val="20"/>
              </w:rPr>
            </w:pPr>
            <w:r w:rsidRPr="000F3A3F">
              <w:rPr>
                <w:sz w:val="20"/>
                <w:szCs w:val="20"/>
              </w:rPr>
              <w:t>12312.42</w:t>
            </w:r>
          </w:p>
        </w:tc>
        <w:tc>
          <w:tcPr>
            <w:tcW w:w="1119" w:type="dxa"/>
            <w:tcBorders>
              <w:top w:val="nil"/>
              <w:left w:val="nil"/>
            </w:tcBorders>
            <w:shd w:val="clear" w:color="000000" w:fill="FFFFFF"/>
          </w:tcPr>
          <w:p w:rsidR="000F3A3F" w:rsidRPr="000F3A3F" w:rsidRDefault="000F3A3F" w:rsidP="000F3A3F">
            <w:pPr>
              <w:rPr>
                <w:sz w:val="20"/>
                <w:szCs w:val="20"/>
              </w:rPr>
            </w:pPr>
            <w:r w:rsidRPr="000F3A3F">
              <w:rPr>
                <w:sz w:val="20"/>
                <w:szCs w:val="20"/>
              </w:rPr>
              <w:t>0.0</w:t>
            </w:r>
          </w:p>
        </w:tc>
        <w:tc>
          <w:tcPr>
            <w:tcW w:w="1308" w:type="dxa"/>
            <w:tcBorders>
              <w:top w:val="nil"/>
              <w:left w:val="nil"/>
            </w:tcBorders>
          </w:tcPr>
          <w:p w:rsidR="000F3A3F" w:rsidRPr="000F3A3F" w:rsidRDefault="000F3A3F" w:rsidP="000F3A3F">
            <w:pPr>
              <w:rPr>
                <w:sz w:val="20"/>
                <w:szCs w:val="20"/>
              </w:rPr>
            </w:pPr>
            <w:r w:rsidRPr="000F3A3F">
              <w:rPr>
                <w:sz w:val="20"/>
                <w:szCs w:val="20"/>
              </w:rPr>
              <w:t>70.0</w:t>
            </w:r>
          </w:p>
        </w:tc>
        <w:tc>
          <w:tcPr>
            <w:tcW w:w="1859" w:type="dxa"/>
            <w:tcBorders>
              <w:top w:val="nil"/>
              <w:left w:val="nil"/>
            </w:tcBorders>
            <w:shd w:val="clear" w:color="000000" w:fill="FFFFFF"/>
          </w:tcPr>
          <w:p w:rsidR="000F3A3F" w:rsidRPr="000F3A3F" w:rsidRDefault="000F3A3F" w:rsidP="000F3A3F">
            <w:pPr>
              <w:rPr>
                <w:sz w:val="20"/>
                <w:szCs w:val="20"/>
              </w:rPr>
            </w:pPr>
          </w:p>
        </w:tc>
      </w:tr>
      <w:tr w:rsidR="000F3A3F" w:rsidTr="003F7C82">
        <w:tc>
          <w:tcPr>
            <w:tcW w:w="953" w:type="dxa"/>
            <w:vMerge/>
          </w:tcPr>
          <w:p w:rsidR="000F3A3F" w:rsidRPr="00CE60D5" w:rsidRDefault="000F3A3F" w:rsidP="000F3A3F">
            <w:pPr>
              <w:jc w:val="center"/>
              <w:rPr>
                <w:bCs/>
                <w:iCs/>
                <w:sz w:val="22"/>
                <w:szCs w:val="22"/>
              </w:rPr>
            </w:pPr>
          </w:p>
        </w:tc>
        <w:tc>
          <w:tcPr>
            <w:tcW w:w="2374" w:type="dxa"/>
            <w:vMerge/>
          </w:tcPr>
          <w:p w:rsidR="000F3A3F" w:rsidRPr="00CE60D5" w:rsidRDefault="000F3A3F" w:rsidP="000F3A3F">
            <w:pPr>
              <w:jc w:val="center"/>
              <w:rPr>
                <w:bCs/>
                <w:iCs/>
                <w:sz w:val="22"/>
                <w:szCs w:val="22"/>
              </w:rPr>
            </w:pPr>
          </w:p>
        </w:tc>
        <w:tc>
          <w:tcPr>
            <w:tcW w:w="1641" w:type="dxa"/>
            <w:tcBorders>
              <w:top w:val="nil"/>
            </w:tcBorders>
            <w:shd w:val="clear" w:color="000000" w:fill="FFFFFF"/>
          </w:tcPr>
          <w:p w:rsidR="000F3A3F" w:rsidRPr="000F3A3F" w:rsidRDefault="000F3A3F" w:rsidP="000F3A3F">
            <w:pPr>
              <w:rPr>
                <w:sz w:val="20"/>
                <w:szCs w:val="20"/>
              </w:rPr>
            </w:pPr>
            <w:smartTag w:uri="urn:schemas-microsoft-com:office:smarttags" w:element="metricconverter">
              <w:smartTagPr>
                <w:attr w:name="ProductID" w:val="2019 г"/>
              </w:smartTagPr>
              <w:r w:rsidRPr="000F3A3F">
                <w:rPr>
                  <w:sz w:val="20"/>
                  <w:szCs w:val="20"/>
                </w:rPr>
                <w:t>2019 г</w:t>
              </w:r>
            </w:smartTag>
            <w:r w:rsidRPr="000F3A3F">
              <w:rPr>
                <w:sz w:val="20"/>
                <w:szCs w:val="20"/>
              </w:rPr>
              <w:t>.</w:t>
            </w:r>
          </w:p>
        </w:tc>
        <w:tc>
          <w:tcPr>
            <w:tcW w:w="1783" w:type="dxa"/>
            <w:tcBorders>
              <w:top w:val="nil"/>
              <w:left w:val="nil"/>
            </w:tcBorders>
          </w:tcPr>
          <w:p w:rsidR="000F3A3F" w:rsidRPr="000F3A3F" w:rsidRDefault="000F3A3F" w:rsidP="000F3A3F">
            <w:pPr>
              <w:rPr>
                <w:sz w:val="20"/>
                <w:szCs w:val="20"/>
              </w:rPr>
            </w:pPr>
            <w:r w:rsidRPr="000F3A3F">
              <w:rPr>
                <w:sz w:val="20"/>
                <w:szCs w:val="20"/>
              </w:rPr>
              <w:t>182830.2</w:t>
            </w:r>
          </w:p>
        </w:tc>
        <w:tc>
          <w:tcPr>
            <w:tcW w:w="1354" w:type="dxa"/>
            <w:tcBorders>
              <w:top w:val="nil"/>
              <w:left w:val="nil"/>
            </w:tcBorders>
            <w:shd w:val="clear" w:color="000000" w:fill="FFFFFF"/>
          </w:tcPr>
          <w:p w:rsidR="000F3A3F" w:rsidRPr="000F3A3F" w:rsidRDefault="000F3A3F" w:rsidP="000F3A3F">
            <w:pPr>
              <w:rPr>
                <w:sz w:val="20"/>
                <w:szCs w:val="20"/>
              </w:rPr>
            </w:pPr>
            <w:r w:rsidRPr="000F3A3F">
              <w:rPr>
                <w:sz w:val="20"/>
                <w:szCs w:val="20"/>
              </w:rPr>
              <w:t>136414.2</w:t>
            </w:r>
          </w:p>
        </w:tc>
        <w:tc>
          <w:tcPr>
            <w:tcW w:w="1703" w:type="dxa"/>
            <w:tcBorders>
              <w:top w:val="nil"/>
              <w:left w:val="nil"/>
              <w:right w:val="nil"/>
            </w:tcBorders>
            <w:shd w:val="clear" w:color="000000" w:fill="FFFFFF"/>
          </w:tcPr>
          <w:p w:rsidR="000F3A3F" w:rsidRPr="000F3A3F" w:rsidRDefault="000F3A3F" w:rsidP="000F3A3F">
            <w:pPr>
              <w:rPr>
                <w:sz w:val="20"/>
                <w:szCs w:val="20"/>
              </w:rPr>
            </w:pPr>
            <w:r w:rsidRPr="000F3A3F">
              <w:rPr>
                <w:sz w:val="20"/>
                <w:szCs w:val="20"/>
              </w:rPr>
              <w:t>34103.58</w:t>
            </w:r>
          </w:p>
        </w:tc>
        <w:tc>
          <w:tcPr>
            <w:tcW w:w="966" w:type="dxa"/>
            <w:tcBorders>
              <w:top w:val="nil"/>
            </w:tcBorders>
            <w:shd w:val="clear" w:color="000000" w:fill="FFFFFF"/>
          </w:tcPr>
          <w:p w:rsidR="000F3A3F" w:rsidRPr="000F3A3F" w:rsidRDefault="000F3A3F" w:rsidP="000F3A3F">
            <w:pPr>
              <w:rPr>
                <w:sz w:val="20"/>
                <w:szCs w:val="20"/>
              </w:rPr>
            </w:pPr>
            <w:r w:rsidRPr="000F3A3F">
              <w:rPr>
                <w:sz w:val="20"/>
                <w:szCs w:val="20"/>
              </w:rPr>
              <w:t>12312.42</w:t>
            </w:r>
          </w:p>
        </w:tc>
        <w:tc>
          <w:tcPr>
            <w:tcW w:w="1119" w:type="dxa"/>
            <w:tcBorders>
              <w:top w:val="nil"/>
              <w:left w:val="nil"/>
            </w:tcBorders>
            <w:shd w:val="clear" w:color="000000" w:fill="FFFFFF"/>
          </w:tcPr>
          <w:p w:rsidR="000F3A3F" w:rsidRPr="000F3A3F" w:rsidRDefault="000F3A3F" w:rsidP="000F3A3F">
            <w:pPr>
              <w:rPr>
                <w:sz w:val="20"/>
                <w:szCs w:val="20"/>
              </w:rPr>
            </w:pPr>
            <w:r w:rsidRPr="000F3A3F">
              <w:rPr>
                <w:sz w:val="20"/>
                <w:szCs w:val="20"/>
              </w:rPr>
              <w:t>0.0</w:t>
            </w:r>
          </w:p>
        </w:tc>
        <w:tc>
          <w:tcPr>
            <w:tcW w:w="1308" w:type="dxa"/>
            <w:tcBorders>
              <w:top w:val="nil"/>
              <w:left w:val="nil"/>
            </w:tcBorders>
          </w:tcPr>
          <w:p w:rsidR="000F3A3F" w:rsidRPr="000F3A3F" w:rsidRDefault="000F3A3F" w:rsidP="000F3A3F">
            <w:pPr>
              <w:rPr>
                <w:sz w:val="20"/>
                <w:szCs w:val="20"/>
              </w:rPr>
            </w:pPr>
            <w:r w:rsidRPr="000F3A3F">
              <w:rPr>
                <w:sz w:val="20"/>
                <w:szCs w:val="20"/>
              </w:rPr>
              <w:t>70</w:t>
            </w:r>
          </w:p>
        </w:tc>
        <w:tc>
          <w:tcPr>
            <w:tcW w:w="1859" w:type="dxa"/>
            <w:tcBorders>
              <w:top w:val="nil"/>
              <w:left w:val="nil"/>
            </w:tcBorders>
            <w:shd w:val="clear" w:color="000000" w:fill="FFFFFF"/>
          </w:tcPr>
          <w:p w:rsidR="000F3A3F" w:rsidRPr="000F3A3F" w:rsidRDefault="000F3A3F" w:rsidP="000F3A3F">
            <w:pPr>
              <w:rPr>
                <w:sz w:val="20"/>
                <w:szCs w:val="20"/>
              </w:rPr>
            </w:pPr>
          </w:p>
        </w:tc>
      </w:tr>
      <w:tr w:rsidR="000F3A3F" w:rsidTr="003F7C82">
        <w:tc>
          <w:tcPr>
            <w:tcW w:w="953" w:type="dxa"/>
            <w:vMerge w:val="restart"/>
          </w:tcPr>
          <w:p w:rsidR="000F3A3F" w:rsidRPr="00CE60D5" w:rsidRDefault="000F3A3F" w:rsidP="000F3A3F">
            <w:pPr>
              <w:jc w:val="center"/>
              <w:rPr>
                <w:bCs/>
                <w:iCs/>
                <w:sz w:val="22"/>
                <w:szCs w:val="22"/>
              </w:rPr>
            </w:pPr>
            <w:r>
              <w:rPr>
                <w:bCs/>
                <w:iCs/>
                <w:sz w:val="22"/>
                <w:szCs w:val="22"/>
              </w:rPr>
              <w:lastRenderedPageBreak/>
              <w:t>5.</w:t>
            </w:r>
          </w:p>
        </w:tc>
        <w:tc>
          <w:tcPr>
            <w:tcW w:w="2374" w:type="dxa"/>
            <w:vMerge w:val="restart"/>
          </w:tcPr>
          <w:p w:rsidR="000F3A3F" w:rsidRPr="00CE60D5" w:rsidRDefault="000F3A3F" w:rsidP="000F3A3F">
            <w:pPr>
              <w:jc w:val="center"/>
              <w:rPr>
                <w:bCs/>
                <w:iCs/>
                <w:sz w:val="22"/>
                <w:szCs w:val="22"/>
              </w:rPr>
            </w:pPr>
            <w:r w:rsidRPr="000F3A3F">
              <w:rPr>
                <w:bCs/>
                <w:iCs/>
                <w:sz w:val="22"/>
                <w:szCs w:val="22"/>
              </w:rPr>
              <w:t>Строительство яслей  для детей от 2-х месяцев до 3-х лет на 60 мест в с.Гумны</w:t>
            </w:r>
          </w:p>
        </w:tc>
        <w:tc>
          <w:tcPr>
            <w:tcW w:w="1641" w:type="dxa"/>
            <w:shd w:val="clear" w:color="000000" w:fill="FFFFFF"/>
            <w:vAlign w:val="bottom"/>
          </w:tcPr>
          <w:p w:rsidR="000F3A3F" w:rsidRDefault="000F3A3F" w:rsidP="000F3A3F">
            <w:pPr>
              <w:rPr>
                <w:sz w:val="20"/>
                <w:szCs w:val="20"/>
              </w:rPr>
            </w:pPr>
            <w:r>
              <w:rPr>
                <w:sz w:val="20"/>
                <w:szCs w:val="20"/>
              </w:rPr>
              <w:t>Об</w:t>
            </w:r>
            <w:r w:rsidR="001F3941">
              <w:rPr>
                <w:sz w:val="20"/>
                <w:szCs w:val="20"/>
              </w:rPr>
              <w:t>щий объем финансирования за 2022</w:t>
            </w:r>
            <w:r>
              <w:rPr>
                <w:sz w:val="20"/>
                <w:szCs w:val="20"/>
              </w:rPr>
              <w:t xml:space="preserve"> гг. в т.ч.</w:t>
            </w:r>
          </w:p>
        </w:tc>
        <w:tc>
          <w:tcPr>
            <w:tcW w:w="1783" w:type="dxa"/>
            <w:tcBorders>
              <w:top w:val="nil"/>
              <w:left w:val="nil"/>
            </w:tcBorders>
            <w:vAlign w:val="bottom"/>
          </w:tcPr>
          <w:p w:rsidR="000F3A3F" w:rsidRDefault="000F3A3F" w:rsidP="000F3A3F">
            <w:pPr>
              <w:jc w:val="right"/>
              <w:rPr>
                <w:color w:val="000000"/>
                <w:sz w:val="20"/>
                <w:szCs w:val="20"/>
              </w:rPr>
            </w:pPr>
            <w:r>
              <w:rPr>
                <w:color w:val="000000"/>
                <w:sz w:val="20"/>
                <w:szCs w:val="20"/>
              </w:rPr>
              <w:t>101250.0</w:t>
            </w:r>
          </w:p>
        </w:tc>
        <w:tc>
          <w:tcPr>
            <w:tcW w:w="1354" w:type="dxa"/>
            <w:tcBorders>
              <w:left w:val="nil"/>
            </w:tcBorders>
            <w:shd w:val="clear" w:color="000000" w:fill="FFFFFF"/>
            <w:vAlign w:val="bottom"/>
          </w:tcPr>
          <w:p w:rsidR="000F3A3F" w:rsidRDefault="000F3A3F" w:rsidP="000F3A3F">
            <w:pPr>
              <w:jc w:val="right"/>
              <w:rPr>
                <w:sz w:val="20"/>
                <w:szCs w:val="20"/>
              </w:rPr>
            </w:pPr>
            <w:r>
              <w:rPr>
                <w:sz w:val="20"/>
                <w:szCs w:val="20"/>
              </w:rPr>
              <w:t>70875</w:t>
            </w:r>
          </w:p>
        </w:tc>
        <w:tc>
          <w:tcPr>
            <w:tcW w:w="1703" w:type="dxa"/>
            <w:tcBorders>
              <w:left w:val="nil"/>
              <w:right w:val="nil"/>
            </w:tcBorders>
            <w:shd w:val="clear" w:color="000000" w:fill="FFFFFF"/>
            <w:vAlign w:val="bottom"/>
          </w:tcPr>
          <w:p w:rsidR="000F3A3F" w:rsidRDefault="000F3A3F" w:rsidP="000F3A3F">
            <w:pPr>
              <w:jc w:val="right"/>
              <w:rPr>
                <w:sz w:val="20"/>
                <w:szCs w:val="20"/>
              </w:rPr>
            </w:pPr>
            <w:r>
              <w:rPr>
                <w:sz w:val="20"/>
                <w:szCs w:val="20"/>
              </w:rPr>
              <w:t>28856.6</w:t>
            </w:r>
          </w:p>
        </w:tc>
        <w:tc>
          <w:tcPr>
            <w:tcW w:w="966" w:type="dxa"/>
            <w:shd w:val="clear" w:color="000000" w:fill="FFFFFF"/>
            <w:vAlign w:val="bottom"/>
          </w:tcPr>
          <w:p w:rsidR="000F3A3F" w:rsidRDefault="000F3A3F" w:rsidP="000F3A3F">
            <w:pPr>
              <w:jc w:val="right"/>
              <w:rPr>
                <w:sz w:val="20"/>
                <w:szCs w:val="20"/>
              </w:rPr>
            </w:pPr>
            <w:r>
              <w:rPr>
                <w:sz w:val="20"/>
                <w:szCs w:val="20"/>
              </w:rPr>
              <w:t>1518.4</w:t>
            </w:r>
          </w:p>
        </w:tc>
        <w:tc>
          <w:tcPr>
            <w:tcW w:w="1119" w:type="dxa"/>
            <w:tcBorders>
              <w:left w:val="nil"/>
            </w:tcBorders>
            <w:shd w:val="clear" w:color="000000" w:fill="FFFFFF"/>
            <w:vAlign w:val="bottom"/>
          </w:tcPr>
          <w:p w:rsidR="000F3A3F" w:rsidRDefault="000F3A3F" w:rsidP="000F3A3F">
            <w:pPr>
              <w:jc w:val="right"/>
              <w:rPr>
                <w:color w:val="000000"/>
                <w:sz w:val="20"/>
                <w:szCs w:val="20"/>
              </w:rPr>
            </w:pPr>
            <w:r>
              <w:rPr>
                <w:color w:val="000000"/>
                <w:sz w:val="20"/>
                <w:szCs w:val="20"/>
              </w:rPr>
              <w:t>0.0</w:t>
            </w:r>
          </w:p>
        </w:tc>
        <w:tc>
          <w:tcPr>
            <w:tcW w:w="1308" w:type="dxa"/>
            <w:tcBorders>
              <w:left w:val="nil"/>
            </w:tcBorders>
            <w:vAlign w:val="bottom"/>
          </w:tcPr>
          <w:p w:rsidR="000F3A3F" w:rsidRDefault="000F3A3F" w:rsidP="000F3A3F">
            <w:pPr>
              <w:jc w:val="right"/>
              <w:rPr>
                <w:color w:val="000000"/>
                <w:sz w:val="20"/>
                <w:szCs w:val="20"/>
              </w:rPr>
            </w:pPr>
            <w:r>
              <w:rPr>
                <w:color w:val="000000"/>
                <w:sz w:val="20"/>
                <w:szCs w:val="20"/>
              </w:rPr>
              <w:t>50</w:t>
            </w:r>
          </w:p>
        </w:tc>
        <w:tc>
          <w:tcPr>
            <w:tcW w:w="1859" w:type="dxa"/>
            <w:tcBorders>
              <w:left w:val="nil"/>
            </w:tcBorders>
            <w:shd w:val="clear" w:color="000000" w:fill="FFFFFF"/>
            <w:vAlign w:val="bottom"/>
          </w:tcPr>
          <w:p w:rsidR="000F3A3F" w:rsidRDefault="000F3A3F" w:rsidP="000F3A3F">
            <w:pPr>
              <w:jc w:val="right"/>
              <w:rPr>
                <w:color w:val="000000"/>
                <w:sz w:val="20"/>
                <w:szCs w:val="20"/>
              </w:rPr>
            </w:pPr>
            <w:r>
              <w:rPr>
                <w:color w:val="000000"/>
                <w:sz w:val="20"/>
                <w:szCs w:val="20"/>
              </w:rPr>
              <w:t> </w:t>
            </w:r>
          </w:p>
        </w:tc>
      </w:tr>
      <w:tr w:rsidR="000F3A3F" w:rsidTr="003F7C82">
        <w:tc>
          <w:tcPr>
            <w:tcW w:w="953" w:type="dxa"/>
            <w:vMerge/>
          </w:tcPr>
          <w:p w:rsidR="000F3A3F" w:rsidRPr="00CE60D5" w:rsidRDefault="000F3A3F" w:rsidP="000F3A3F">
            <w:pPr>
              <w:jc w:val="center"/>
              <w:rPr>
                <w:bCs/>
                <w:iCs/>
                <w:sz w:val="22"/>
                <w:szCs w:val="22"/>
              </w:rPr>
            </w:pPr>
          </w:p>
        </w:tc>
        <w:tc>
          <w:tcPr>
            <w:tcW w:w="2374" w:type="dxa"/>
            <w:vMerge/>
          </w:tcPr>
          <w:p w:rsidR="000F3A3F" w:rsidRPr="00CE60D5" w:rsidRDefault="000F3A3F" w:rsidP="000F3A3F">
            <w:pPr>
              <w:jc w:val="center"/>
              <w:rPr>
                <w:bCs/>
                <w:iCs/>
                <w:sz w:val="22"/>
                <w:szCs w:val="22"/>
              </w:rPr>
            </w:pPr>
          </w:p>
        </w:tc>
        <w:tc>
          <w:tcPr>
            <w:tcW w:w="1641" w:type="dxa"/>
            <w:tcBorders>
              <w:top w:val="nil"/>
            </w:tcBorders>
            <w:shd w:val="clear" w:color="000000" w:fill="FFFFFF"/>
            <w:vAlign w:val="bottom"/>
          </w:tcPr>
          <w:p w:rsidR="000F3A3F" w:rsidRDefault="001F3941" w:rsidP="000F3A3F">
            <w:pPr>
              <w:rPr>
                <w:sz w:val="20"/>
                <w:szCs w:val="20"/>
              </w:rPr>
            </w:pPr>
            <w:r>
              <w:rPr>
                <w:sz w:val="20"/>
                <w:szCs w:val="20"/>
              </w:rPr>
              <w:t>2022</w:t>
            </w:r>
            <w:r w:rsidR="000F3A3F">
              <w:rPr>
                <w:sz w:val="20"/>
                <w:szCs w:val="20"/>
              </w:rPr>
              <w:t xml:space="preserve"> г.</w:t>
            </w:r>
          </w:p>
        </w:tc>
        <w:tc>
          <w:tcPr>
            <w:tcW w:w="1783" w:type="dxa"/>
            <w:tcBorders>
              <w:top w:val="nil"/>
              <w:left w:val="nil"/>
            </w:tcBorders>
            <w:vAlign w:val="bottom"/>
          </w:tcPr>
          <w:p w:rsidR="000F3A3F" w:rsidRDefault="000F3A3F" w:rsidP="000F3A3F">
            <w:pPr>
              <w:jc w:val="right"/>
              <w:rPr>
                <w:color w:val="000000"/>
                <w:sz w:val="20"/>
                <w:szCs w:val="20"/>
              </w:rPr>
            </w:pPr>
            <w:r>
              <w:rPr>
                <w:color w:val="000000"/>
                <w:sz w:val="20"/>
                <w:szCs w:val="20"/>
              </w:rPr>
              <w:t>101250.0</w:t>
            </w:r>
          </w:p>
        </w:tc>
        <w:tc>
          <w:tcPr>
            <w:tcW w:w="1354" w:type="dxa"/>
            <w:tcBorders>
              <w:top w:val="nil"/>
              <w:left w:val="nil"/>
            </w:tcBorders>
            <w:shd w:val="clear" w:color="000000" w:fill="FFFFFF"/>
            <w:vAlign w:val="bottom"/>
          </w:tcPr>
          <w:p w:rsidR="000F3A3F" w:rsidRDefault="000F3A3F" w:rsidP="000F3A3F">
            <w:pPr>
              <w:jc w:val="right"/>
              <w:rPr>
                <w:sz w:val="20"/>
                <w:szCs w:val="20"/>
              </w:rPr>
            </w:pPr>
            <w:r>
              <w:rPr>
                <w:sz w:val="20"/>
                <w:szCs w:val="20"/>
              </w:rPr>
              <w:t>70875</w:t>
            </w:r>
          </w:p>
        </w:tc>
        <w:tc>
          <w:tcPr>
            <w:tcW w:w="1703" w:type="dxa"/>
            <w:tcBorders>
              <w:top w:val="nil"/>
              <w:left w:val="nil"/>
              <w:right w:val="nil"/>
            </w:tcBorders>
            <w:shd w:val="clear" w:color="000000" w:fill="FFFFFF"/>
            <w:vAlign w:val="bottom"/>
          </w:tcPr>
          <w:p w:rsidR="000F3A3F" w:rsidRDefault="000F3A3F" w:rsidP="000F3A3F">
            <w:pPr>
              <w:jc w:val="right"/>
              <w:rPr>
                <w:sz w:val="20"/>
                <w:szCs w:val="20"/>
              </w:rPr>
            </w:pPr>
            <w:r>
              <w:rPr>
                <w:sz w:val="20"/>
                <w:szCs w:val="20"/>
              </w:rPr>
              <w:t>28856.6</w:t>
            </w:r>
          </w:p>
        </w:tc>
        <w:tc>
          <w:tcPr>
            <w:tcW w:w="966" w:type="dxa"/>
            <w:tcBorders>
              <w:top w:val="nil"/>
            </w:tcBorders>
            <w:shd w:val="clear" w:color="000000" w:fill="FFFFFF"/>
            <w:vAlign w:val="bottom"/>
          </w:tcPr>
          <w:p w:rsidR="000F3A3F" w:rsidRDefault="000F3A3F" w:rsidP="000F3A3F">
            <w:pPr>
              <w:jc w:val="right"/>
              <w:rPr>
                <w:sz w:val="20"/>
                <w:szCs w:val="20"/>
              </w:rPr>
            </w:pPr>
            <w:r>
              <w:rPr>
                <w:sz w:val="20"/>
                <w:szCs w:val="20"/>
              </w:rPr>
              <w:t>1518.4</w:t>
            </w:r>
          </w:p>
        </w:tc>
        <w:tc>
          <w:tcPr>
            <w:tcW w:w="111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0.0</w:t>
            </w:r>
          </w:p>
        </w:tc>
        <w:tc>
          <w:tcPr>
            <w:tcW w:w="1308" w:type="dxa"/>
            <w:tcBorders>
              <w:top w:val="nil"/>
              <w:left w:val="nil"/>
            </w:tcBorders>
            <w:vAlign w:val="bottom"/>
          </w:tcPr>
          <w:p w:rsidR="000F3A3F" w:rsidRDefault="000F3A3F" w:rsidP="000F3A3F">
            <w:pPr>
              <w:jc w:val="right"/>
              <w:rPr>
                <w:color w:val="000000"/>
                <w:sz w:val="20"/>
                <w:szCs w:val="20"/>
              </w:rPr>
            </w:pPr>
            <w:r>
              <w:rPr>
                <w:color w:val="000000"/>
                <w:sz w:val="20"/>
                <w:szCs w:val="20"/>
              </w:rPr>
              <w:t>50</w:t>
            </w:r>
          </w:p>
        </w:tc>
        <w:tc>
          <w:tcPr>
            <w:tcW w:w="185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 </w:t>
            </w:r>
          </w:p>
        </w:tc>
      </w:tr>
      <w:tr w:rsidR="000F3A3F" w:rsidTr="003F7C82">
        <w:tc>
          <w:tcPr>
            <w:tcW w:w="953" w:type="dxa"/>
            <w:vMerge/>
          </w:tcPr>
          <w:p w:rsidR="000F3A3F" w:rsidRPr="00CE60D5" w:rsidRDefault="000F3A3F" w:rsidP="000F3A3F">
            <w:pPr>
              <w:jc w:val="center"/>
              <w:rPr>
                <w:bCs/>
                <w:iCs/>
                <w:sz w:val="22"/>
                <w:szCs w:val="22"/>
              </w:rPr>
            </w:pPr>
          </w:p>
        </w:tc>
        <w:tc>
          <w:tcPr>
            <w:tcW w:w="2374" w:type="dxa"/>
            <w:vMerge/>
          </w:tcPr>
          <w:p w:rsidR="000F3A3F" w:rsidRPr="00CE60D5" w:rsidRDefault="000F3A3F" w:rsidP="000F3A3F">
            <w:pPr>
              <w:jc w:val="center"/>
              <w:rPr>
                <w:bCs/>
                <w:iCs/>
                <w:sz w:val="22"/>
                <w:szCs w:val="22"/>
              </w:rPr>
            </w:pPr>
          </w:p>
        </w:tc>
        <w:tc>
          <w:tcPr>
            <w:tcW w:w="1641" w:type="dxa"/>
            <w:tcBorders>
              <w:top w:val="nil"/>
            </w:tcBorders>
            <w:shd w:val="clear" w:color="000000" w:fill="FFFFFF"/>
            <w:vAlign w:val="bottom"/>
          </w:tcPr>
          <w:p w:rsidR="000F3A3F" w:rsidRDefault="000F3A3F" w:rsidP="000F3A3F">
            <w:pPr>
              <w:rPr>
                <w:sz w:val="20"/>
                <w:szCs w:val="20"/>
              </w:rPr>
            </w:pPr>
            <w:r>
              <w:rPr>
                <w:sz w:val="20"/>
                <w:szCs w:val="20"/>
              </w:rPr>
              <w:t>20__-20__гг.</w:t>
            </w:r>
          </w:p>
        </w:tc>
        <w:tc>
          <w:tcPr>
            <w:tcW w:w="1783" w:type="dxa"/>
            <w:tcBorders>
              <w:top w:val="nil"/>
              <w:left w:val="nil"/>
            </w:tcBorders>
            <w:vAlign w:val="bottom"/>
          </w:tcPr>
          <w:p w:rsidR="000F3A3F" w:rsidRDefault="000F3A3F" w:rsidP="000F3A3F">
            <w:pPr>
              <w:jc w:val="right"/>
              <w:rPr>
                <w:color w:val="000000"/>
                <w:sz w:val="20"/>
                <w:szCs w:val="20"/>
              </w:rPr>
            </w:pPr>
            <w:r>
              <w:rPr>
                <w:color w:val="000000"/>
                <w:sz w:val="20"/>
                <w:szCs w:val="20"/>
              </w:rPr>
              <w:t>0</w:t>
            </w:r>
          </w:p>
        </w:tc>
        <w:tc>
          <w:tcPr>
            <w:tcW w:w="1354" w:type="dxa"/>
            <w:tcBorders>
              <w:top w:val="nil"/>
              <w:left w:val="nil"/>
            </w:tcBorders>
            <w:shd w:val="clear" w:color="000000" w:fill="FFFFFF"/>
            <w:vAlign w:val="bottom"/>
          </w:tcPr>
          <w:p w:rsidR="000F3A3F" w:rsidRDefault="000F3A3F" w:rsidP="000F3A3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0F3A3F" w:rsidRDefault="000F3A3F" w:rsidP="000F3A3F">
            <w:pPr>
              <w:jc w:val="right"/>
              <w:rPr>
                <w:sz w:val="20"/>
                <w:szCs w:val="20"/>
              </w:rPr>
            </w:pPr>
            <w:r>
              <w:rPr>
                <w:sz w:val="20"/>
                <w:szCs w:val="20"/>
              </w:rPr>
              <w:t>0</w:t>
            </w:r>
          </w:p>
        </w:tc>
        <w:tc>
          <w:tcPr>
            <w:tcW w:w="966" w:type="dxa"/>
            <w:tcBorders>
              <w:top w:val="nil"/>
            </w:tcBorders>
            <w:shd w:val="clear" w:color="000000" w:fill="FFFFFF"/>
            <w:vAlign w:val="bottom"/>
          </w:tcPr>
          <w:p w:rsidR="000F3A3F" w:rsidRDefault="000F3A3F" w:rsidP="000F3A3F">
            <w:pPr>
              <w:jc w:val="right"/>
              <w:rPr>
                <w:sz w:val="20"/>
                <w:szCs w:val="20"/>
              </w:rPr>
            </w:pPr>
            <w:r>
              <w:rPr>
                <w:sz w:val="20"/>
                <w:szCs w:val="20"/>
              </w:rPr>
              <w:t>0</w:t>
            </w:r>
          </w:p>
        </w:tc>
        <w:tc>
          <w:tcPr>
            <w:tcW w:w="111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0</w:t>
            </w:r>
          </w:p>
        </w:tc>
        <w:tc>
          <w:tcPr>
            <w:tcW w:w="1308" w:type="dxa"/>
            <w:tcBorders>
              <w:top w:val="nil"/>
              <w:left w:val="nil"/>
            </w:tcBorders>
            <w:vAlign w:val="bottom"/>
          </w:tcPr>
          <w:p w:rsidR="000F3A3F" w:rsidRDefault="000F3A3F" w:rsidP="000F3A3F">
            <w:pPr>
              <w:jc w:val="right"/>
              <w:rPr>
                <w:color w:val="000000"/>
                <w:sz w:val="20"/>
                <w:szCs w:val="20"/>
              </w:rPr>
            </w:pPr>
            <w:r>
              <w:rPr>
                <w:color w:val="000000"/>
                <w:sz w:val="20"/>
                <w:szCs w:val="20"/>
              </w:rPr>
              <w:t>0</w:t>
            </w:r>
          </w:p>
        </w:tc>
        <w:tc>
          <w:tcPr>
            <w:tcW w:w="1859" w:type="dxa"/>
            <w:tcBorders>
              <w:top w:val="nil"/>
              <w:left w:val="nil"/>
            </w:tcBorders>
            <w:shd w:val="clear" w:color="000000" w:fill="FFFFFF"/>
            <w:vAlign w:val="bottom"/>
          </w:tcPr>
          <w:p w:rsidR="000F3A3F" w:rsidRDefault="000F3A3F" w:rsidP="000F3A3F">
            <w:pPr>
              <w:jc w:val="right"/>
              <w:rPr>
                <w:color w:val="000000"/>
                <w:sz w:val="20"/>
                <w:szCs w:val="20"/>
              </w:rPr>
            </w:pPr>
            <w:r>
              <w:rPr>
                <w:color w:val="000000"/>
                <w:sz w:val="20"/>
                <w:szCs w:val="20"/>
              </w:rPr>
              <w:t> </w:t>
            </w:r>
          </w:p>
        </w:tc>
      </w:tr>
      <w:tr w:rsidR="003F7C82" w:rsidTr="003F7C82">
        <w:tc>
          <w:tcPr>
            <w:tcW w:w="953" w:type="dxa"/>
            <w:vMerge w:val="restart"/>
          </w:tcPr>
          <w:p w:rsidR="003F7C82" w:rsidRPr="00CE60D5" w:rsidRDefault="003F7C82" w:rsidP="000F3A3F">
            <w:pPr>
              <w:jc w:val="center"/>
              <w:rPr>
                <w:bCs/>
                <w:iCs/>
                <w:sz w:val="22"/>
                <w:szCs w:val="22"/>
              </w:rPr>
            </w:pPr>
            <w:r>
              <w:rPr>
                <w:bCs/>
                <w:iCs/>
                <w:sz w:val="22"/>
                <w:szCs w:val="22"/>
              </w:rPr>
              <w:t>6.</w:t>
            </w:r>
          </w:p>
        </w:tc>
        <w:tc>
          <w:tcPr>
            <w:tcW w:w="2374" w:type="dxa"/>
            <w:vMerge w:val="restart"/>
          </w:tcPr>
          <w:p w:rsidR="003F7C82" w:rsidRPr="00CE60D5" w:rsidRDefault="003F7C82" w:rsidP="000F3A3F">
            <w:pPr>
              <w:jc w:val="center"/>
              <w:rPr>
                <w:bCs/>
                <w:iCs/>
                <w:sz w:val="22"/>
                <w:szCs w:val="22"/>
              </w:rPr>
            </w:pPr>
            <w:r w:rsidRPr="003F7C82">
              <w:rPr>
                <w:bCs/>
                <w:iCs/>
                <w:sz w:val="22"/>
                <w:szCs w:val="22"/>
              </w:rPr>
              <w:t>Строителство "Единого спортивного комплекса в д. Бобылевские Выселки Старогоряшинского сельского поселения"</w:t>
            </w:r>
          </w:p>
        </w:tc>
        <w:tc>
          <w:tcPr>
            <w:tcW w:w="1641" w:type="dxa"/>
            <w:shd w:val="clear" w:color="000000" w:fill="FFFFFF"/>
            <w:vAlign w:val="bottom"/>
          </w:tcPr>
          <w:p w:rsidR="003F7C82" w:rsidRDefault="003F7C82" w:rsidP="000F3A3F">
            <w:pPr>
              <w:rPr>
                <w:sz w:val="20"/>
                <w:szCs w:val="20"/>
              </w:rPr>
            </w:pPr>
            <w:r>
              <w:rPr>
                <w:sz w:val="20"/>
                <w:szCs w:val="20"/>
              </w:rPr>
              <w:t>Общий объем финансирования за 2019-2020 гг. в т.ч.</w:t>
            </w:r>
          </w:p>
        </w:tc>
        <w:tc>
          <w:tcPr>
            <w:tcW w:w="1783" w:type="dxa"/>
            <w:tcBorders>
              <w:top w:val="nil"/>
              <w:left w:val="nil"/>
            </w:tcBorders>
            <w:vAlign w:val="bottom"/>
          </w:tcPr>
          <w:p w:rsidR="003F7C82" w:rsidRDefault="003F7C82" w:rsidP="000F3A3F">
            <w:pPr>
              <w:jc w:val="right"/>
              <w:rPr>
                <w:color w:val="000000"/>
                <w:sz w:val="20"/>
                <w:szCs w:val="20"/>
              </w:rPr>
            </w:pPr>
            <w:r>
              <w:rPr>
                <w:color w:val="000000"/>
                <w:sz w:val="20"/>
                <w:szCs w:val="20"/>
              </w:rPr>
              <w:t>570000.0</w:t>
            </w:r>
          </w:p>
        </w:tc>
        <w:tc>
          <w:tcPr>
            <w:tcW w:w="1354" w:type="dxa"/>
            <w:tcBorders>
              <w:left w:val="nil"/>
            </w:tcBorders>
            <w:shd w:val="clear" w:color="000000" w:fill="FFFFFF"/>
            <w:vAlign w:val="bottom"/>
          </w:tcPr>
          <w:p w:rsidR="003F7C82" w:rsidRDefault="003F7C82" w:rsidP="000F3A3F">
            <w:pPr>
              <w:jc w:val="right"/>
              <w:rPr>
                <w:sz w:val="20"/>
                <w:szCs w:val="20"/>
              </w:rPr>
            </w:pPr>
            <w:r>
              <w:rPr>
                <w:sz w:val="20"/>
                <w:szCs w:val="20"/>
              </w:rPr>
              <w:t>399000</w:t>
            </w:r>
          </w:p>
        </w:tc>
        <w:tc>
          <w:tcPr>
            <w:tcW w:w="1703" w:type="dxa"/>
            <w:tcBorders>
              <w:left w:val="nil"/>
              <w:right w:val="nil"/>
            </w:tcBorders>
            <w:shd w:val="clear" w:color="000000" w:fill="FFFFFF"/>
            <w:vAlign w:val="bottom"/>
          </w:tcPr>
          <w:p w:rsidR="003F7C82" w:rsidRDefault="003F7C82" w:rsidP="000F3A3F">
            <w:pPr>
              <w:jc w:val="right"/>
              <w:rPr>
                <w:sz w:val="20"/>
                <w:szCs w:val="20"/>
              </w:rPr>
            </w:pPr>
            <w:r>
              <w:rPr>
                <w:sz w:val="20"/>
                <w:szCs w:val="20"/>
              </w:rPr>
              <w:t>165300</w:t>
            </w:r>
          </w:p>
        </w:tc>
        <w:tc>
          <w:tcPr>
            <w:tcW w:w="966" w:type="dxa"/>
            <w:shd w:val="clear" w:color="000000" w:fill="FFFFFF"/>
            <w:vAlign w:val="bottom"/>
          </w:tcPr>
          <w:p w:rsidR="003F7C82" w:rsidRDefault="003F7C82" w:rsidP="000F3A3F">
            <w:pPr>
              <w:jc w:val="right"/>
              <w:rPr>
                <w:sz w:val="20"/>
                <w:szCs w:val="20"/>
              </w:rPr>
            </w:pPr>
            <w:r>
              <w:rPr>
                <w:sz w:val="20"/>
                <w:szCs w:val="20"/>
              </w:rPr>
              <w:t>5700</w:t>
            </w:r>
          </w:p>
        </w:tc>
        <w:tc>
          <w:tcPr>
            <w:tcW w:w="1119" w:type="dxa"/>
            <w:tcBorders>
              <w:left w:val="nil"/>
            </w:tcBorders>
            <w:shd w:val="clear" w:color="000000" w:fill="FFFFFF"/>
            <w:vAlign w:val="bottom"/>
          </w:tcPr>
          <w:p w:rsidR="003F7C82" w:rsidRDefault="003F7C82" w:rsidP="000F3A3F">
            <w:pPr>
              <w:jc w:val="right"/>
              <w:rPr>
                <w:color w:val="000000"/>
                <w:sz w:val="20"/>
                <w:szCs w:val="20"/>
              </w:rPr>
            </w:pPr>
            <w:r>
              <w:rPr>
                <w:color w:val="000000"/>
                <w:sz w:val="20"/>
                <w:szCs w:val="20"/>
              </w:rPr>
              <w:t>0.0</w:t>
            </w:r>
          </w:p>
        </w:tc>
        <w:tc>
          <w:tcPr>
            <w:tcW w:w="1308" w:type="dxa"/>
            <w:tcBorders>
              <w:left w:val="nil"/>
            </w:tcBorders>
            <w:vAlign w:val="bottom"/>
          </w:tcPr>
          <w:p w:rsidR="003F7C82" w:rsidRDefault="003F7C82" w:rsidP="000F3A3F">
            <w:pPr>
              <w:jc w:val="right"/>
              <w:rPr>
                <w:color w:val="000000"/>
                <w:sz w:val="20"/>
                <w:szCs w:val="20"/>
              </w:rPr>
            </w:pPr>
            <w:r>
              <w:rPr>
                <w:color w:val="000000"/>
                <w:sz w:val="20"/>
                <w:szCs w:val="20"/>
              </w:rPr>
              <w:t>105</w:t>
            </w:r>
          </w:p>
        </w:tc>
        <w:tc>
          <w:tcPr>
            <w:tcW w:w="1859" w:type="dxa"/>
            <w:tcBorders>
              <w:left w:val="nil"/>
            </w:tcBorders>
            <w:shd w:val="clear" w:color="000000" w:fill="FFFFFF"/>
          </w:tcPr>
          <w:p w:rsidR="003F7C82" w:rsidRDefault="003F7C82" w:rsidP="000F3A3F">
            <w:pPr>
              <w:jc w:val="center"/>
              <w:rPr>
                <w:color w:val="000000"/>
                <w:sz w:val="20"/>
                <w:szCs w:val="20"/>
              </w:rPr>
            </w:pPr>
            <w:r>
              <w:rPr>
                <w:color w:val="000000"/>
                <w:sz w:val="20"/>
                <w:szCs w:val="20"/>
              </w:rPr>
              <w:t>Рост числе жителей, занимающихся различными видами спорта</w:t>
            </w:r>
          </w:p>
        </w:tc>
      </w:tr>
      <w:tr w:rsidR="003F7C82" w:rsidTr="003F7C82">
        <w:tc>
          <w:tcPr>
            <w:tcW w:w="953" w:type="dxa"/>
            <w:vMerge/>
          </w:tcPr>
          <w:p w:rsidR="003F7C82" w:rsidRPr="00CE60D5" w:rsidRDefault="003F7C82" w:rsidP="000F3A3F">
            <w:pPr>
              <w:jc w:val="center"/>
              <w:rPr>
                <w:bCs/>
                <w:iCs/>
                <w:sz w:val="22"/>
                <w:szCs w:val="22"/>
              </w:rPr>
            </w:pPr>
          </w:p>
        </w:tc>
        <w:tc>
          <w:tcPr>
            <w:tcW w:w="2374" w:type="dxa"/>
            <w:vMerge/>
          </w:tcPr>
          <w:p w:rsidR="003F7C82" w:rsidRPr="00CE60D5" w:rsidRDefault="003F7C82" w:rsidP="000F3A3F">
            <w:pPr>
              <w:jc w:val="center"/>
              <w:rPr>
                <w:bCs/>
                <w:iCs/>
                <w:sz w:val="22"/>
                <w:szCs w:val="22"/>
              </w:rPr>
            </w:pPr>
          </w:p>
        </w:tc>
        <w:tc>
          <w:tcPr>
            <w:tcW w:w="1641" w:type="dxa"/>
            <w:tcBorders>
              <w:top w:val="nil"/>
            </w:tcBorders>
            <w:shd w:val="clear" w:color="000000" w:fill="FFFFFF"/>
            <w:vAlign w:val="bottom"/>
          </w:tcPr>
          <w:p w:rsidR="003F7C82" w:rsidRDefault="003F7C82" w:rsidP="000F3A3F">
            <w:pPr>
              <w:rPr>
                <w:sz w:val="20"/>
                <w:szCs w:val="20"/>
              </w:rPr>
            </w:pPr>
            <w:smartTag w:uri="urn:schemas-microsoft-com:office:smarttags" w:element="metricconverter">
              <w:smartTagPr>
                <w:attr w:name="ProductID" w:val="2019 г"/>
              </w:smartTagPr>
              <w:r>
                <w:rPr>
                  <w:sz w:val="20"/>
                  <w:szCs w:val="20"/>
                </w:rPr>
                <w:t>2019 г</w:t>
              </w:r>
            </w:smartTag>
            <w:r>
              <w:rPr>
                <w:sz w:val="20"/>
                <w:szCs w:val="20"/>
              </w:rPr>
              <w:t>.</w:t>
            </w:r>
          </w:p>
        </w:tc>
        <w:tc>
          <w:tcPr>
            <w:tcW w:w="1783" w:type="dxa"/>
            <w:tcBorders>
              <w:top w:val="nil"/>
              <w:left w:val="nil"/>
            </w:tcBorders>
            <w:vAlign w:val="bottom"/>
          </w:tcPr>
          <w:p w:rsidR="003F7C82" w:rsidRDefault="003F7C82" w:rsidP="000F3A3F">
            <w:pPr>
              <w:jc w:val="right"/>
              <w:rPr>
                <w:color w:val="000000"/>
                <w:sz w:val="20"/>
                <w:szCs w:val="20"/>
              </w:rPr>
            </w:pPr>
            <w:r>
              <w:rPr>
                <w:color w:val="000000"/>
                <w:sz w:val="20"/>
                <w:szCs w:val="20"/>
              </w:rPr>
              <w:t>371000.0</w:t>
            </w:r>
          </w:p>
        </w:tc>
        <w:tc>
          <w:tcPr>
            <w:tcW w:w="1354" w:type="dxa"/>
            <w:tcBorders>
              <w:top w:val="nil"/>
              <w:left w:val="nil"/>
            </w:tcBorders>
            <w:shd w:val="clear" w:color="000000" w:fill="FFFFFF"/>
            <w:vAlign w:val="bottom"/>
          </w:tcPr>
          <w:p w:rsidR="003F7C82" w:rsidRDefault="003F7C82" w:rsidP="000F3A3F">
            <w:pPr>
              <w:jc w:val="right"/>
              <w:rPr>
                <w:sz w:val="20"/>
                <w:szCs w:val="20"/>
              </w:rPr>
            </w:pPr>
            <w:r>
              <w:rPr>
                <w:sz w:val="20"/>
                <w:szCs w:val="20"/>
              </w:rPr>
              <w:t>200000</w:t>
            </w:r>
          </w:p>
        </w:tc>
        <w:tc>
          <w:tcPr>
            <w:tcW w:w="1703" w:type="dxa"/>
            <w:tcBorders>
              <w:top w:val="nil"/>
              <w:left w:val="nil"/>
              <w:right w:val="nil"/>
            </w:tcBorders>
            <w:shd w:val="clear" w:color="000000" w:fill="FFFFFF"/>
            <w:vAlign w:val="bottom"/>
          </w:tcPr>
          <w:p w:rsidR="003F7C82" w:rsidRDefault="003F7C82" w:rsidP="000F3A3F">
            <w:pPr>
              <w:jc w:val="right"/>
              <w:rPr>
                <w:sz w:val="20"/>
                <w:szCs w:val="20"/>
              </w:rPr>
            </w:pPr>
            <w:r>
              <w:rPr>
                <w:sz w:val="20"/>
                <w:szCs w:val="20"/>
              </w:rPr>
              <w:t>165300</w:t>
            </w:r>
          </w:p>
        </w:tc>
        <w:tc>
          <w:tcPr>
            <w:tcW w:w="966" w:type="dxa"/>
            <w:tcBorders>
              <w:top w:val="nil"/>
            </w:tcBorders>
            <w:shd w:val="clear" w:color="000000" w:fill="FFFFFF"/>
            <w:vAlign w:val="bottom"/>
          </w:tcPr>
          <w:p w:rsidR="003F7C82" w:rsidRDefault="003F7C82" w:rsidP="000F3A3F">
            <w:pPr>
              <w:jc w:val="right"/>
              <w:rPr>
                <w:sz w:val="20"/>
                <w:szCs w:val="20"/>
              </w:rPr>
            </w:pPr>
            <w:r>
              <w:rPr>
                <w:sz w:val="20"/>
                <w:szCs w:val="20"/>
              </w:rPr>
              <w:t>5700</w:t>
            </w:r>
          </w:p>
        </w:tc>
        <w:tc>
          <w:tcPr>
            <w:tcW w:w="1119" w:type="dxa"/>
            <w:tcBorders>
              <w:top w:val="nil"/>
              <w:left w:val="nil"/>
            </w:tcBorders>
            <w:shd w:val="clear" w:color="000000" w:fill="FFFFFF"/>
            <w:vAlign w:val="bottom"/>
          </w:tcPr>
          <w:p w:rsidR="003F7C82" w:rsidRDefault="003F7C82" w:rsidP="000F3A3F">
            <w:pPr>
              <w:jc w:val="right"/>
              <w:rPr>
                <w:color w:val="000000"/>
                <w:sz w:val="20"/>
                <w:szCs w:val="20"/>
              </w:rPr>
            </w:pPr>
            <w:r>
              <w:rPr>
                <w:color w:val="000000"/>
                <w:sz w:val="20"/>
                <w:szCs w:val="20"/>
              </w:rPr>
              <w:t>0.0</w:t>
            </w:r>
          </w:p>
        </w:tc>
        <w:tc>
          <w:tcPr>
            <w:tcW w:w="1308" w:type="dxa"/>
            <w:tcBorders>
              <w:top w:val="nil"/>
              <w:left w:val="nil"/>
            </w:tcBorders>
            <w:vAlign w:val="bottom"/>
          </w:tcPr>
          <w:p w:rsidR="003F7C82" w:rsidRDefault="003F7C82" w:rsidP="000F3A3F">
            <w:pPr>
              <w:jc w:val="right"/>
              <w:rPr>
                <w:color w:val="000000"/>
                <w:sz w:val="20"/>
                <w:szCs w:val="20"/>
              </w:rPr>
            </w:pPr>
            <w:r>
              <w:rPr>
                <w:color w:val="000000"/>
                <w:sz w:val="20"/>
                <w:szCs w:val="20"/>
              </w:rPr>
              <w:t> </w:t>
            </w:r>
          </w:p>
        </w:tc>
        <w:tc>
          <w:tcPr>
            <w:tcW w:w="1859" w:type="dxa"/>
            <w:tcBorders>
              <w:top w:val="nil"/>
              <w:left w:val="nil"/>
            </w:tcBorders>
            <w:shd w:val="clear" w:color="000000" w:fill="FFFFFF"/>
            <w:vAlign w:val="bottom"/>
          </w:tcPr>
          <w:p w:rsidR="003F7C82" w:rsidRDefault="003F7C82" w:rsidP="000F3A3F">
            <w:pPr>
              <w:jc w:val="right"/>
              <w:rPr>
                <w:color w:val="000000"/>
                <w:sz w:val="20"/>
                <w:szCs w:val="20"/>
              </w:rPr>
            </w:pPr>
            <w:r>
              <w:rPr>
                <w:color w:val="000000"/>
                <w:sz w:val="20"/>
                <w:szCs w:val="20"/>
              </w:rPr>
              <w:t> </w:t>
            </w:r>
          </w:p>
        </w:tc>
      </w:tr>
      <w:tr w:rsidR="003F7C82" w:rsidTr="003F7C82">
        <w:tc>
          <w:tcPr>
            <w:tcW w:w="953" w:type="dxa"/>
            <w:vMerge/>
          </w:tcPr>
          <w:p w:rsidR="003F7C82" w:rsidRPr="00CE60D5" w:rsidRDefault="003F7C82" w:rsidP="000F3A3F">
            <w:pPr>
              <w:jc w:val="center"/>
              <w:rPr>
                <w:bCs/>
                <w:iCs/>
                <w:sz w:val="22"/>
                <w:szCs w:val="22"/>
              </w:rPr>
            </w:pPr>
          </w:p>
        </w:tc>
        <w:tc>
          <w:tcPr>
            <w:tcW w:w="2374" w:type="dxa"/>
            <w:vMerge/>
          </w:tcPr>
          <w:p w:rsidR="003F7C82" w:rsidRPr="00CE60D5" w:rsidRDefault="003F7C82" w:rsidP="000F3A3F">
            <w:pPr>
              <w:jc w:val="center"/>
              <w:rPr>
                <w:bCs/>
                <w:iCs/>
                <w:sz w:val="22"/>
                <w:szCs w:val="22"/>
              </w:rPr>
            </w:pPr>
          </w:p>
        </w:tc>
        <w:tc>
          <w:tcPr>
            <w:tcW w:w="1641" w:type="dxa"/>
            <w:tcBorders>
              <w:top w:val="nil"/>
            </w:tcBorders>
            <w:shd w:val="clear" w:color="000000" w:fill="FFFFFF"/>
            <w:vAlign w:val="bottom"/>
          </w:tcPr>
          <w:p w:rsidR="003F7C82" w:rsidRDefault="003F7C82" w:rsidP="000F3A3F">
            <w:pPr>
              <w:rPr>
                <w:sz w:val="20"/>
                <w:szCs w:val="20"/>
              </w:rPr>
            </w:pPr>
            <w:r>
              <w:rPr>
                <w:sz w:val="20"/>
                <w:szCs w:val="20"/>
              </w:rPr>
              <w:t>2020г.</w:t>
            </w:r>
          </w:p>
        </w:tc>
        <w:tc>
          <w:tcPr>
            <w:tcW w:w="1783" w:type="dxa"/>
            <w:tcBorders>
              <w:top w:val="nil"/>
              <w:left w:val="nil"/>
            </w:tcBorders>
            <w:vAlign w:val="bottom"/>
          </w:tcPr>
          <w:p w:rsidR="003F7C82" w:rsidRDefault="003F7C82" w:rsidP="000F3A3F">
            <w:pPr>
              <w:jc w:val="right"/>
              <w:rPr>
                <w:color w:val="000000"/>
                <w:sz w:val="20"/>
                <w:szCs w:val="20"/>
              </w:rPr>
            </w:pPr>
            <w:r>
              <w:rPr>
                <w:color w:val="000000"/>
                <w:sz w:val="20"/>
                <w:szCs w:val="20"/>
              </w:rPr>
              <w:t>199000.0</w:t>
            </w:r>
          </w:p>
        </w:tc>
        <w:tc>
          <w:tcPr>
            <w:tcW w:w="1354" w:type="dxa"/>
            <w:tcBorders>
              <w:top w:val="nil"/>
              <w:left w:val="nil"/>
            </w:tcBorders>
            <w:shd w:val="clear" w:color="000000" w:fill="FFFFFF"/>
            <w:vAlign w:val="bottom"/>
          </w:tcPr>
          <w:p w:rsidR="003F7C82" w:rsidRDefault="003F7C82" w:rsidP="000F3A3F">
            <w:pPr>
              <w:jc w:val="right"/>
              <w:rPr>
                <w:sz w:val="20"/>
                <w:szCs w:val="20"/>
              </w:rPr>
            </w:pPr>
            <w:r>
              <w:rPr>
                <w:sz w:val="20"/>
                <w:szCs w:val="20"/>
              </w:rPr>
              <w:t>199000</w:t>
            </w:r>
          </w:p>
        </w:tc>
        <w:tc>
          <w:tcPr>
            <w:tcW w:w="1703" w:type="dxa"/>
            <w:tcBorders>
              <w:top w:val="nil"/>
              <w:left w:val="nil"/>
              <w:right w:val="nil"/>
            </w:tcBorders>
            <w:shd w:val="clear" w:color="000000" w:fill="FFFFFF"/>
            <w:vAlign w:val="bottom"/>
          </w:tcPr>
          <w:p w:rsidR="003F7C82" w:rsidRDefault="003F7C82" w:rsidP="000F3A3F">
            <w:pPr>
              <w:jc w:val="right"/>
              <w:rPr>
                <w:sz w:val="20"/>
                <w:szCs w:val="20"/>
              </w:rPr>
            </w:pPr>
            <w:r>
              <w:rPr>
                <w:sz w:val="20"/>
                <w:szCs w:val="20"/>
              </w:rPr>
              <w:t>0</w:t>
            </w:r>
          </w:p>
        </w:tc>
        <w:tc>
          <w:tcPr>
            <w:tcW w:w="966" w:type="dxa"/>
            <w:tcBorders>
              <w:top w:val="nil"/>
            </w:tcBorders>
            <w:shd w:val="clear" w:color="000000" w:fill="FFFFFF"/>
            <w:vAlign w:val="bottom"/>
          </w:tcPr>
          <w:p w:rsidR="003F7C82" w:rsidRDefault="003F7C82" w:rsidP="000F3A3F">
            <w:pPr>
              <w:jc w:val="right"/>
              <w:rPr>
                <w:sz w:val="20"/>
                <w:szCs w:val="20"/>
              </w:rPr>
            </w:pPr>
            <w:r>
              <w:rPr>
                <w:sz w:val="20"/>
                <w:szCs w:val="20"/>
              </w:rPr>
              <w:t>0</w:t>
            </w:r>
          </w:p>
        </w:tc>
        <w:tc>
          <w:tcPr>
            <w:tcW w:w="1119" w:type="dxa"/>
            <w:tcBorders>
              <w:top w:val="nil"/>
              <w:left w:val="nil"/>
            </w:tcBorders>
            <w:shd w:val="clear" w:color="000000" w:fill="FFFFFF"/>
            <w:vAlign w:val="bottom"/>
          </w:tcPr>
          <w:p w:rsidR="003F7C82" w:rsidRDefault="003F7C82" w:rsidP="000F3A3F">
            <w:pPr>
              <w:jc w:val="right"/>
              <w:rPr>
                <w:color w:val="000000"/>
                <w:sz w:val="20"/>
                <w:szCs w:val="20"/>
              </w:rPr>
            </w:pPr>
            <w:r>
              <w:rPr>
                <w:color w:val="000000"/>
                <w:sz w:val="20"/>
                <w:szCs w:val="20"/>
              </w:rPr>
              <w:t>0.0</w:t>
            </w:r>
          </w:p>
        </w:tc>
        <w:tc>
          <w:tcPr>
            <w:tcW w:w="1308" w:type="dxa"/>
            <w:tcBorders>
              <w:top w:val="nil"/>
              <w:left w:val="nil"/>
            </w:tcBorders>
            <w:vAlign w:val="bottom"/>
          </w:tcPr>
          <w:p w:rsidR="003F7C82" w:rsidRDefault="003F7C82" w:rsidP="000F3A3F">
            <w:pPr>
              <w:jc w:val="right"/>
              <w:rPr>
                <w:color w:val="000000"/>
                <w:sz w:val="20"/>
                <w:szCs w:val="20"/>
              </w:rPr>
            </w:pPr>
            <w:r>
              <w:rPr>
                <w:color w:val="000000"/>
                <w:sz w:val="20"/>
                <w:szCs w:val="20"/>
              </w:rPr>
              <w:t> </w:t>
            </w:r>
          </w:p>
        </w:tc>
        <w:tc>
          <w:tcPr>
            <w:tcW w:w="1859" w:type="dxa"/>
            <w:tcBorders>
              <w:top w:val="nil"/>
              <w:left w:val="nil"/>
            </w:tcBorders>
            <w:shd w:val="clear" w:color="000000" w:fill="FFFFFF"/>
            <w:vAlign w:val="bottom"/>
          </w:tcPr>
          <w:p w:rsidR="003F7C82" w:rsidRDefault="003F7C82" w:rsidP="000F3A3F">
            <w:pPr>
              <w:jc w:val="right"/>
              <w:rPr>
                <w:color w:val="000000"/>
                <w:sz w:val="20"/>
                <w:szCs w:val="20"/>
              </w:rPr>
            </w:pPr>
            <w:r>
              <w:rPr>
                <w:color w:val="000000"/>
                <w:sz w:val="20"/>
                <w:szCs w:val="20"/>
              </w:rPr>
              <w:t> </w:t>
            </w:r>
          </w:p>
        </w:tc>
      </w:tr>
      <w:tr w:rsidR="003F7C82" w:rsidTr="003F7C82">
        <w:tc>
          <w:tcPr>
            <w:tcW w:w="953" w:type="dxa"/>
            <w:vMerge w:val="restart"/>
          </w:tcPr>
          <w:p w:rsidR="003F7C82" w:rsidRPr="00CE60D5" w:rsidRDefault="003F7C82" w:rsidP="003F7C82">
            <w:pPr>
              <w:jc w:val="center"/>
              <w:rPr>
                <w:bCs/>
                <w:iCs/>
                <w:sz w:val="22"/>
                <w:szCs w:val="22"/>
              </w:rPr>
            </w:pPr>
            <w:r>
              <w:rPr>
                <w:bCs/>
                <w:iCs/>
                <w:sz w:val="22"/>
                <w:szCs w:val="22"/>
              </w:rPr>
              <w:t>7.</w:t>
            </w:r>
          </w:p>
        </w:tc>
        <w:tc>
          <w:tcPr>
            <w:tcW w:w="2374" w:type="dxa"/>
            <w:vMerge w:val="restart"/>
          </w:tcPr>
          <w:p w:rsidR="003F7C82" w:rsidRPr="00CE60D5" w:rsidRDefault="003F7C82" w:rsidP="003F7C82">
            <w:pPr>
              <w:jc w:val="center"/>
              <w:rPr>
                <w:bCs/>
                <w:iCs/>
                <w:sz w:val="22"/>
                <w:szCs w:val="22"/>
              </w:rPr>
            </w:pPr>
            <w:r w:rsidRPr="003F7C82">
              <w:rPr>
                <w:bCs/>
                <w:iCs/>
                <w:sz w:val="22"/>
                <w:szCs w:val="22"/>
              </w:rPr>
              <w:t>Строительство плоскостного сооружения в Красноподгорном сельском поселении ( строительство в рамках МЧП)</w:t>
            </w:r>
          </w:p>
        </w:tc>
        <w:tc>
          <w:tcPr>
            <w:tcW w:w="1641" w:type="dxa"/>
            <w:shd w:val="clear" w:color="000000" w:fill="CCFFCC"/>
          </w:tcPr>
          <w:p w:rsidR="003F7C82" w:rsidRDefault="003F7C82" w:rsidP="003F7C82">
            <w:pPr>
              <w:rPr>
                <w:sz w:val="20"/>
                <w:szCs w:val="20"/>
              </w:rPr>
            </w:pPr>
            <w:r>
              <w:rPr>
                <w:sz w:val="20"/>
                <w:szCs w:val="20"/>
              </w:rPr>
              <w:t>Общий объем финансирования за 2019-2019 гг. в т.ч.</w:t>
            </w:r>
          </w:p>
        </w:tc>
        <w:tc>
          <w:tcPr>
            <w:tcW w:w="1783" w:type="dxa"/>
            <w:tcBorders>
              <w:top w:val="nil"/>
              <w:left w:val="nil"/>
            </w:tcBorders>
            <w:shd w:val="clear" w:color="000000" w:fill="CCFFCC"/>
            <w:vAlign w:val="bottom"/>
          </w:tcPr>
          <w:p w:rsidR="003F7C82" w:rsidRDefault="003F7C82" w:rsidP="003F7C82">
            <w:pPr>
              <w:jc w:val="right"/>
              <w:rPr>
                <w:color w:val="000000"/>
                <w:sz w:val="20"/>
                <w:szCs w:val="20"/>
              </w:rPr>
            </w:pPr>
            <w:r>
              <w:rPr>
                <w:color w:val="000000"/>
                <w:sz w:val="20"/>
                <w:szCs w:val="20"/>
              </w:rPr>
              <w:t>16700.0</w:t>
            </w:r>
          </w:p>
        </w:tc>
        <w:tc>
          <w:tcPr>
            <w:tcW w:w="1354" w:type="dxa"/>
            <w:tcBorders>
              <w:left w:val="nil"/>
            </w:tcBorders>
            <w:shd w:val="clear" w:color="000000" w:fill="CCFFCC"/>
            <w:vAlign w:val="bottom"/>
          </w:tcPr>
          <w:p w:rsidR="003F7C82" w:rsidRDefault="003F7C82" w:rsidP="003F7C82">
            <w:pPr>
              <w:jc w:val="right"/>
              <w:rPr>
                <w:sz w:val="20"/>
                <w:szCs w:val="20"/>
              </w:rPr>
            </w:pPr>
            <w:r>
              <w:rPr>
                <w:sz w:val="20"/>
                <w:szCs w:val="20"/>
              </w:rPr>
              <w:t>12100</w:t>
            </w:r>
          </w:p>
        </w:tc>
        <w:tc>
          <w:tcPr>
            <w:tcW w:w="1703" w:type="dxa"/>
            <w:tcBorders>
              <w:left w:val="nil"/>
              <w:right w:val="nil"/>
            </w:tcBorders>
            <w:shd w:val="clear" w:color="000000" w:fill="CCFFCC"/>
            <w:vAlign w:val="bottom"/>
          </w:tcPr>
          <w:p w:rsidR="003F7C82" w:rsidRDefault="003F7C82" w:rsidP="003F7C82">
            <w:pPr>
              <w:jc w:val="right"/>
              <w:rPr>
                <w:sz w:val="20"/>
                <w:szCs w:val="20"/>
              </w:rPr>
            </w:pPr>
            <w:r>
              <w:rPr>
                <w:sz w:val="20"/>
                <w:szCs w:val="20"/>
              </w:rPr>
              <w:t>2900</w:t>
            </w:r>
          </w:p>
        </w:tc>
        <w:tc>
          <w:tcPr>
            <w:tcW w:w="966" w:type="dxa"/>
            <w:shd w:val="clear" w:color="000000" w:fill="CCFFCC"/>
            <w:vAlign w:val="bottom"/>
          </w:tcPr>
          <w:p w:rsidR="003F7C82" w:rsidRDefault="003F7C82" w:rsidP="003F7C82">
            <w:pPr>
              <w:jc w:val="right"/>
              <w:rPr>
                <w:sz w:val="20"/>
                <w:szCs w:val="20"/>
              </w:rPr>
            </w:pPr>
            <w:r>
              <w:rPr>
                <w:sz w:val="20"/>
                <w:szCs w:val="20"/>
              </w:rPr>
              <w:t>700</w:t>
            </w:r>
          </w:p>
        </w:tc>
        <w:tc>
          <w:tcPr>
            <w:tcW w:w="1119" w:type="dxa"/>
            <w:tcBorders>
              <w:left w:val="nil"/>
            </w:tcBorders>
            <w:shd w:val="clear" w:color="000000" w:fill="CCFFCC"/>
            <w:vAlign w:val="bottom"/>
          </w:tcPr>
          <w:p w:rsidR="003F7C82" w:rsidRDefault="003F7C82" w:rsidP="003F7C82">
            <w:pPr>
              <w:jc w:val="right"/>
              <w:rPr>
                <w:color w:val="000000"/>
                <w:sz w:val="20"/>
                <w:szCs w:val="20"/>
              </w:rPr>
            </w:pPr>
            <w:r>
              <w:rPr>
                <w:color w:val="000000"/>
                <w:sz w:val="20"/>
                <w:szCs w:val="20"/>
              </w:rPr>
              <w:t>1000.0</w:t>
            </w:r>
          </w:p>
        </w:tc>
        <w:tc>
          <w:tcPr>
            <w:tcW w:w="1308" w:type="dxa"/>
            <w:tcBorders>
              <w:left w:val="nil"/>
            </w:tcBorders>
            <w:shd w:val="clear" w:color="000000" w:fill="CCFFCC"/>
            <w:vAlign w:val="bottom"/>
          </w:tcPr>
          <w:p w:rsidR="003F7C82" w:rsidRDefault="003F7C82" w:rsidP="003F7C82">
            <w:pPr>
              <w:jc w:val="right"/>
              <w:rPr>
                <w:color w:val="000000"/>
                <w:sz w:val="20"/>
                <w:szCs w:val="20"/>
              </w:rPr>
            </w:pPr>
            <w:r>
              <w:rPr>
                <w:color w:val="000000"/>
                <w:sz w:val="20"/>
                <w:szCs w:val="20"/>
              </w:rPr>
              <w:t>0.0</w:t>
            </w:r>
          </w:p>
        </w:tc>
        <w:tc>
          <w:tcPr>
            <w:tcW w:w="1859" w:type="dxa"/>
            <w:tcBorders>
              <w:bottom w:val="single" w:sz="4" w:space="0" w:color="000000"/>
            </w:tcBorders>
            <w:shd w:val="clear" w:color="000000" w:fill="CCFFCC"/>
          </w:tcPr>
          <w:p w:rsidR="003F7C82" w:rsidRDefault="003F7C82" w:rsidP="003F7C82">
            <w:pPr>
              <w:jc w:val="center"/>
              <w:rPr>
                <w:color w:val="000000"/>
                <w:sz w:val="20"/>
                <w:szCs w:val="20"/>
              </w:rPr>
            </w:pPr>
            <w:r>
              <w:rPr>
                <w:color w:val="000000"/>
                <w:sz w:val="20"/>
                <w:szCs w:val="20"/>
              </w:rPr>
              <w:t>Увеление количества, занимающихся спортом по Красноподгорному поселению до 45%.</w:t>
            </w:r>
          </w:p>
        </w:tc>
      </w:tr>
      <w:tr w:rsidR="003F7C82" w:rsidTr="003F7C82">
        <w:tc>
          <w:tcPr>
            <w:tcW w:w="953" w:type="dxa"/>
            <w:vMerge/>
          </w:tcPr>
          <w:p w:rsidR="003F7C82" w:rsidRPr="00CE60D5" w:rsidRDefault="003F7C82" w:rsidP="003F7C82">
            <w:pPr>
              <w:jc w:val="center"/>
              <w:rPr>
                <w:bCs/>
                <w:iCs/>
                <w:sz w:val="22"/>
                <w:szCs w:val="22"/>
              </w:rPr>
            </w:pPr>
          </w:p>
        </w:tc>
        <w:tc>
          <w:tcPr>
            <w:tcW w:w="2374" w:type="dxa"/>
            <w:vMerge/>
          </w:tcPr>
          <w:p w:rsidR="003F7C82" w:rsidRPr="00CE60D5" w:rsidRDefault="003F7C82" w:rsidP="003F7C82">
            <w:pPr>
              <w:jc w:val="center"/>
              <w:rPr>
                <w:bCs/>
                <w:iCs/>
                <w:sz w:val="22"/>
                <w:szCs w:val="22"/>
              </w:rPr>
            </w:pPr>
          </w:p>
        </w:tc>
        <w:tc>
          <w:tcPr>
            <w:tcW w:w="1641" w:type="dxa"/>
            <w:tcBorders>
              <w:top w:val="nil"/>
            </w:tcBorders>
            <w:shd w:val="clear" w:color="000000" w:fill="FFFFFF"/>
            <w:vAlign w:val="bottom"/>
          </w:tcPr>
          <w:p w:rsidR="003F7C82" w:rsidRDefault="003F7C82" w:rsidP="003F7C82">
            <w:pPr>
              <w:rPr>
                <w:sz w:val="20"/>
                <w:szCs w:val="20"/>
              </w:rPr>
            </w:pPr>
            <w:smartTag w:uri="urn:schemas-microsoft-com:office:smarttags" w:element="metricconverter">
              <w:smartTagPr>
                <w:attr w:name="ProductID" w:val="2019 г"/>
              </w:smartTagPr>
              <w:r>
                <w:rPr>
                  <w:sz w:val="20"/>
                  <w:szCs w:val="20"/>
                </w:rPr>
                <w:t>2019 г</w:t>
              </w:r>
            </w:smartTag>
            <w:r>
              <w:rPr>
                <w:sz w:val="20"/>
                <w:szCs w:val="20"/>
              </w:rPr>
              <w:t>.</w:t>
            </w:r>
          </w:p>
        </w:tc>
        <w:tc>
          <w:tcPr>
            <w:tcW w:w="1783" w:type="dxa"/>
            <w:tcBorders>
              <w:top w:val="nil"/>
              <w:left w:val="nil"/>
            </w:tcBorders>
            <w:vAlign w:val="bottom"/>
          </w:tcPr>
          <w:p w:rsidR="003F7C82" w:rsidRDefault="003F7C82" w:rsidP="003F7C82">
            <w:pPr>
              <w:jc w:val="right"/>
              <w:rPr>
                <w:color w:val="000000"/>
                <w:sz w:val="20"/>
                <w:szCs w:val="20"/>
              </w:rPr>
            </w:pPr>
            <w:r>
              <w:rPr>
                <w:color w:val="000000"/>
                <w:sz w:val="20"/>
                <w:szCs w:val="20"/>
              </w:rPr>
              <w:t>16700.0</w:t>
            </w:r>
          </w:p>
        </w:tc>
        <w:tc>
          <w:tcPr>
            <w:tcW w:w="1354" w:type="dxa"/>
            <w:tcBorders>
              <w:top w:val="nil"/>
              <w:left w:val="nil"/>
            </w:tcBorders>
            <w:shd w:val="clear" w:color="000000" w:fill="FFFFFF"/>
            <w:vAlign w:val="bottom"/>
          </w:tcPr>
          <w:p w:rsidR="003F7C82" w:rsidRDefault="003F7C82" w:rsidP="003F7C82">
            <w:pPr>
              <w:jc w:val="right"/>
              <w:rPr>
                <w:sz w:val="20"/>
                <w:szCs w:val="20"/>
              </w:rPr>
            </w:pPr>
            <w:r>
              <w:rPr>
                <w:sz w:val="20"/>
                <w:szCs w:val="20"/>
              </w:rPr>
              <w:t>12100</w:t>
            </w:r>
          </w:p>
        </w:tc>
        <w:tc>
          <w:tcPr>
            <w:tcW w:w="1703" w:type="dxa"/>
            <w:tcBorders>
              <w:top w:val="nil"/>
              <w:left w:val="nil"/>
              <w:right w:val="nil"/>
            </w:tcBorders>
            <w:shd w:val="clear" w:color="000000" w:fill="FFFFFF"/>
            <w:vAlign w:val="bottom"/>
          </w:tcPr>
          <w:p w:rsidR="003F7C82" w:rsidRDefault="003F7C82" w:rsidP="003F7C82">
            <w:pPr>
              <w:jc w:val="right"/>
              <w:rPr>
                <w:sz w:val="20"/>
                <w:szCs w:val="20"/>
              </w:rPr>
            </w:pPr>
            <w:r>
              <w:rPr>
                <w:sz w:val="20"/>
                <w:szCs w:val="20"/>
              </w:rPr>
              <w:t>2900</w:t>
            </w:r>
          </w:p>
        </w:tc>
        <w:tc>
          <w:tcPr>
            <w:tcW w:w="966" w:type="dxa"/>
            <w:tcBorders>
              <w:top w:val="nil"/>
            </w:tcBorders>
            <w:shd w:val="clear" w:color="000000" w:fill="FFFFFF"/>
            <w:vAlign w:val="bottom"/>
          </w:tcPr>
          <w:p w:rsidR="003F7C82" w:rsidRDefault="003F7C82" w:rsidP="003F7C82">
            <w:pPr>
              <w:jc w:val="right"/>
              <w:rPr>
                <w:sz w:val="20"/>
                <w:szCs w:val="20"/>
              </w:rPr>
            </w:pPr>
            <w:r>
              <w:rPr>
                <w:sz w:val="20"/>
                <w:szCs w:val="20"/>
              </w:rPr>
              <w:t>700</w:t>
            </w:r>
          </w:p>
        </w:tc>
        <w:tc>
          <w:tcPr>
            <w:tcW w:w="1119" w:type="dxa"/>
            <w:tcBorders>
              <w:top w:val="nil"/>
              <w:left w:val="nil"/>
            </w:tcBorders>
            <w:shd w:val="clear" w:color="000000" w:fill="FFFFFF"/>
            <w:vAlign w:val="bottom"/>
          </w:tcPr>
          <w:p w:rsidR="003F7C82" w:rsidRDefault="003F7C82" w:rsidP="003F7C82">
            <w:pPr>
              <w:jc w:val="right"/>
              <w:rPr>
                <w:color w:val="000000"/>
                <w:sz w:val="20"/>
                <w:szCs w:val="20"/>
              </w:rPr>
            </w:pPr>
            <w:r>
              <w:rPr>
                <w:color w:val="000000"/>
                <w:sz w:val="20"/>
                <w:szCs w:val="20"/>
              </w:rPr>
              <w:t>1000.0</w:t>
            </w:r>
          </w:p>
        </w:tc>
        <w:tc>
          <w:tcPr>
            <w:tcW w:w="1308" w:type="dxa"/>
            <w:tcBorders>
              <w:top w:val="nil"/>
              <w:left w:val="nil"/>
            </w:tcBorders>
            <w:vAlign w:val="bottom"/>
          </w:tcPr>
          <w:p w:rsidR="003F7C82" w:rsidRDefault="003F7C82" w:rsidP="003F7C82">
            <w:pPr>
              <w:jc w:val="right"/>
              <w:rPr>
                <w:color w:val="000000"/>
                <w:sz w:val="20"/>
                <w:szCs w:val="20"/>
              </w:rPr>
            </w:pPr>
            <w:r>
              <w:rPr>
                <w:color w:val="000000"/>
                <w:sz w:val="20"/>
                <w:szCs w:val="20"/>
              </w:rPr>
              <w:t>0</w:t>
            </w:r>
          </w:p>
        </w:tc>
        <w:tc>
          <w:tcPr>
            <w:tcW w:w="1859" w:type="dxa"/>
            <w:tcBorders>
              <w:bottom w:val="single" w:sz="4" w:space="0" w:color="000000"/>
            </w:tcBorders>
            <w:vAlign w:val="center"/>
          </w:tcPr>
          <w:p w:rsidR="003F7C82" w:rsidRDefault="003F7C82" w:rsidP="003F7C82">
            <w:pPr>
              <w:rPr>
                <w:color w:val="000000"/>
                <w:sz w:val="20"/>
                <w:szCs w:val="20"/>
              </w:rPr>
            </w:pPr>
          </w:p>
        </w:tc>
      </w:tr>
      <w:tr w:rsidR="003F7C82" w:rsidTr="003A3C1F">
        <w:tc>
          <w:tcPr>
            <w:tcW w:w="953" w:type="dxa"/>
            <w:vMerge w:val="restart"/>
          </w:tcPr>
          <w:p w:rsidR="003F7C82" w:rsidRPr="00CE60D5" w:rsidRDefault="003F7C82" w:rsidP="003F7C82">
            <w:pPr>
              <w:jc w:val="center"/>
              <w:rPr>
                <w:bCs/>
                <w:iCs/>
                <w:sz w:val="22"/>
                <w:szCs w:val="22"/>
              </w:rPr>
            </w:pPr>
            <w:r>
              <w:rPr>
                <w:bCs/>
                <w:iCs/>
                <w:sz w:val="22"/>
                <w:szCs w:val="22"/>
              </w:rPr>
              <w:t>8.</w:t>
            </w:r>
          </w:p>
        </w:tc>
        <w:tc>
          <w:tcPr>
            <w:tcW w:w="2374" w:type="dxa"/>
            <w:vMerge w:val="restart"/>
          </w:tcPr>
          <w:p w:rsidR="003F7C82" w:rsidRPr="00CE60D5" w:rsidRDefault="003F7C82" w:rsidP="003F7C82">
            <w:pPr>
              <w:jc w:val="center"/>
              <w:rPr>
                <w:bCs/>
                <w:iCs/>
                <w:sz w:val="22"/>
                <w:szCs w:val="22"/>
              </w:rPr>
            </w:pPr>
            <w:r w:rsidRPr="003F7C82">
              <w:rPr>
                <w:bCs/>
                <w:iCs/>
                <w:sz w:val="22"/>
                <w:szCs w:val="22"/>
              </w:rPr>
              <w:t>Строительство Старосиндровского дома культуры Краснослободского муниципального района</w:t>
            </w:r>
          </w:p>
        </w:tc>
        <w:tc>
          <w:tcPr>
            <w:tcW w:w="1641" w:type="dxa"/>
            <w:shd w:val="clear" w:color="000000" w:fill="B7DEE8"/>
            <w:vAlign w:val="bottom"/>
          </w:tcPr>
          <w:p w:rsidR="003F7C82" w:rsidRDefault="003F7C82" w:rsidP="003F7C82">
            <w:pPr>
              <w:rPr>
                <w:sz w:val="20"/>
                <w:szCs w:val="20"/>
              </w:rPr>
            </w:pPr>
            <w:r>
              <w:rPr>
                <w:sz w:val="20"/>
                <w:szCs w:val="20"/>
              </w:rPr>
              <w:t>Об</w:t>
            </w:r>
            <w:r w:rsidR="001F3941">
              <w:rPr>
                <w:sz w:val="20"/>
                <w:szCs w:val="20"/>
              </w:rPr>
              <w:t>щий объем финансирования за 2023-2023</w:t>
            </w:r>
            <w:r>
              <w:rPr>
                <w:sz w:val="20"/>
                <w:szCs w:val="20"/>
              </w:rPr>
              <w:t xml:space="preserve"> гг. в т.ч.</w:t>
            </w:r>
          </w:p>
        </w:tc>
        <w:tc>
          <w:tcPr>
            <w:tcW w:w="1783" w:type="dxa"/>
            <w:tcBorders>
              <w:top w:val="nil"/>
              <w:left w:val="nil"/>
            </w:tcBorders>
            <w:shd w:val="clear" w:color="000000" w:fill="B7DEE8"/>
            <w:vAlign w:val="bottom"/>
          </w:tcPr>
          <w:p w:rsidR="003F7C82" w:rsidRDefault="003F7C82" w:rsidP="003F7C82">
            <w:pPr>
              <w:jc w:val="right"/>
              <w:rPr>
                <w:color w:val="000000"/>
                <w:sz w:val="20"/>
                <w:szCs w:val="20"/>
              </w:rPr>
            </w:pPr>
            <w:r>
              <w:rPr>
                <w:color w:val="000000"/>
                <w:sz w:val="20"/>
                <w:szCs w:val="20"/>
              </w:rPr>
              <w:t>25000.0</w:t>
            </w:r>
          </w:p>
        </w:tc>
        <w:tc>
          <w:tcPr>
            <w:tcW w:w="1354" w:type="dxa"/>
            <w:tcBorders>
              <w:top w:val="nil"/>
              <w:left w:val="nil"/>
            </w:tcBorders>
            <w:shd w:val="clear" w:color="000000" w:fill="B7DEE8"/>
            <w:vAlign w:val="bottom"/>
          </w:tcPr>
          <w:p w:rsidR="003F7C82" w:rsidRDefault="003F7C82" w:rsidP="003F7C82">
            <w:pPr>
              <w:jc w:val="right"/>
              <w:rPr>
                <w:color w:val="000000"/>
                <w:sz w:val="20"/>
                <w:szCs w:val="20"/>
              </w:rPr>
            </w:pPr>
            <w:r>
              <w:rPr>
                <w:color w:val="000000"/>
                <w:sz w:val="20"/>
                <w:szCs w:val="20"/>
              </w:rPr>
              <w:t>23750.0</w:t>
            </w:r>
          </w:p>
        </w:tc>
        <w:tc>
          <w:tcPr>
            <w:tcW w:w="1703" w:type="dxa"/>
            <w:tcBorders>
              <w:top w:val="nil"/>
              <w:left w:val="nil"/>
            </w:tcBorders>
            <w:shd w:val="clear" w:color="000000" w:fill="B7DEE8"/>
            <w:vAlign w:val="bottom"/>
          </w:tcPr>
          <w:p w:rsidR="003F7C82" w:rsidRDefault="003F7C82" w:rsidP="003F7C82">
            <w:pPr>
              <w:jc w:val="right"/>
              <w:rPr>
                <w:color w:val="000000"/>
                <w:sz w:val="20"/>
                <w:szCs w:val="20"/>
              </w:rPr>
            </w:pPr>
            <w:r>
              <w:rPr>
                <w:color w:val="000000"/>
                <w:sz w:val="20"/>
                <w:szCs w:val="20"/>
              </w:rPr>
              <w:t>1250.0</w:t>
            </w:r>
          </w:p>
        </w:tc>
        <w:tc>
          <w:tcPr>
            <w:tcW w:w="966" w:type="dxa"/>
            <w:tcBorders>
              <w:top w:val="nil"/>
              <w:left w:val="nil"/>
            </w:tcBorders>
            <w:shd w:val="clear" w:color="000000" w:fill="B7DEE8"/>
            <w:vAlign w:val="bottom"/>
          </w:tcPr>
          <w:p w:rsidR="003F7C82" w:rsidRDefault="003F7C82" w:rsidP="003F7C82">
            <w:pPr>
              <w:jc w:val="right"/>
              <w:rPr>
                <w:color w:val="000000"/>
                <w:sz w:val="20"/>
                <w:szCs w:val="20"/>
              </w:rPr>
            </w:pPr>
            <w:r>
              <w:rPr>
                <w:color w:val="000000"/>
                <w:sz w:val="20"/>
                <w:szCs w:val="20"/>
              </w:rPr>
              <w:t>0.0</w:t>
            </w:r>
          </w:p>
        </w:tc>
        <w:tc>
          <w:tcPr>
            <w:tcW w:w="1119" w:type="dxa"/>
            <w:tcBorders>
              <w:top w:val="nil"/>
              <w:left w:val="nil"/>
            </w:tcBorders>
            <w:shd w:val="clear" w:color="000000" w:fill="B7DEE8"/>
            <w:vAlign w:val="bottom"/>
          </w:tcPr>
          <w:p w:rsidR="003F7C82" w:rsidRDefault="003F7C82" w:rsidP="003F7C82">
            <w:pPr>
              <w:jc w:val="right"/>
              <w:rPr>
                <w:color w:val="000000"/>
                <w:sz w:val="20"/>
                <w:szCs w:val="20"/>
              </w:rPr>
            </w:pPr>
            <w:r>
              <w:rPr>
                <w:color w:val="000000"/>
                <w:sz w:val="20"/>
                <w:szCs w:val="20"/>
              </w:rPr>
              <w:t>0.0</w:t>
            </w:r>
          </w:p>
        </w:tc>
        <w:tc>
          <w:tcPr>
            <w:tcW w:w="1308" w:type="dxa"/>
            <w:tcBorders>
              <w:top w:val="nil"/>
              <w:left w:val="nil"/>
            </w:tcBorders>
            <w:shd w:val="clear" w:color="000000" w:fill="B7DEE8"/>
            <w:vAlign w:val="bottom"/>
          </w:tcPr>
          <w:p w:rsidR="003F7C82" w:rsidRDefault="003F7C82" w:rsidP="003F7C82">
            <w:pPr>
              <w:jc w:val="right"/>
              <w:rPr>
                <w:color w:val="000000"/>
                <w:sz w:val="20"/>
                <w:szCs w:val="20"/>
              </w:rPr>
            </w:pPr>
            <w:r>
              <w:rPr>
                <w:color w:val="000000"/>
                <w:sz w:val="20"/>
                <w:szCs w:val="20"/>
              </w:rPr>
              <w:t>3.0</w:t>
            </w:r>
          </w:p>
        </w:tc>
        <w:tc>
          <w:tcPr>
            <w:tcW w:w="1859" w:type="dxa"/>
            <w:tcBorders>
              <w:left w:val="nil"/>
            </w:tcBorders>
            <w:shd w:val="clear" w:color="000000" w:fill="B7DEE8"/>
            <w:vAlign w:val="bottom"/>
          </w:tcPr>
          <w:p w:rsidR="003F7C82" w:rsidRDefault="003F7C82" w:rsidP="003F7C82">
            <w:pPr>
              <w:jc w:val="right"/>
              <w:rPr>
                <w:color w:val="000000"/>
                <w:sz w:val="20"/>
                <w:szCs w:val="20"/>
              </w:rPr>
            </w:pPr>
            <w:r>
              <w:rPr>
                <w:color w:val="000000"/>
                <w:sz w:val="20"/>
                <w:szCs w:val="20"/>
              </w:rPr>
              <w:t> </w:t>
            </w:r>
          </w:p>
        </w:tc>
      </w:tr>
      <w:tr w:rsidR="003F7C82" w:rsidTr="003F7C82">
        <w:tc>
          <w:tcPr>
            <w:tcW w:w="953" w:type="dxa"/>
            <w:vMerge/>
          </w:tcPr>
          <w:p w:rsidR="003F7C82" w:rsidRPr="00CE60D5" w:rsidRDefault="003F7C82" w:rsidP="003F7C82">
            <w:pPr>
              <w:jc w:val="center"/>
              <w:rPr>
                <w:bCs/>
                <w:iCs/>
                <w:sz w:val="22"/>
                <w:szCs w:val="22"/>
              </w:rPr>
            </w:pPr>
          </w:p>
        </w:tc>
        <w:tc>
          <w:tcPr>
            <w:tcW w:w="2374" w:type="dxa"/>
            <w:vMerge/>
          </w:tcPr>
          <w:p w:rsidR="003F7C82" w:rsidRPr="00CE60D5" w:rsidRDefault="003F7C82" w:rsidP="003F7C82">
            <w:pPr>
              <w:jc w:val="center"/>
              <w:rPr>
                <w:bCs/>
                <w:iCs/>
                <w:sz w:val="22"/>
                <w:szCs w:val="22"/>
              </w:rPr>
            </w:pPr>
          </w:p>
        </w:tc>
        <w:tc>
          <w:tcPr>
            <w:tcW w:w="1641" w:type="dxa"/>
            <w:tcBorders>
              <w:top w:val="nil"/>
            </w:tcBorders>
            <w:shd w:val="clear" w:color="000000" w:fill="FFFFFF"/>
            <w:vAlign w:val="bottom"/>
          </w:tcPr>
          <w:p w:rsidR="003F7C82" w:rsidRDefault="001F3941" w:rsidP="003F7C82">
            <w:pPr>
              <w:rPr>
                <w:sz w:val="20"/>
                <w:szCs w:val="20"/>
              </w:rPr>
            </w:pPr>
            <w:r>
              <w:rPr>
                <w:sz w:val="20"/>
                <w:szCs w:val="20"/>
              </w:rPr>
              <w:t>2023</w:t>
            </w:r>
            <w:r w:rsidR="003F7C82">
              <w:rPr>
                <w:sz w:val="20"/>
                <w:szCs w:val="20"/>
              </w:rPr>
              <w:t>г.</w:t>
            </w:r>
          </w:p>
        </w:tc>
        <w:tc>
          <w:tcPr>
            <w:tcW w:w="1783" w:type="dxa"/>
            <w:tcBorders>
              <w:top w:val="nil"/>
              <w:left w:val="nil"/>
            </w:tcBorders>
            <w:vAlign w:val="bottom"/>
          </w:tcPr>
          <w:p w:rsidR="003F7C82" w:rsidRDefault="003F7C82" w:rsidP="003F7C82">
            <w:pPr>
              <w:jc w:val="right"/>
              <w:rPr>
                <w:color w:val="000000"/>
                <w:sz w:val="20"/>
                <w:szCs w:val="20"/>
              </w:rPr>
            </w:pPr>
            <w:r>
              <w:rPr>
                <w:color w:val="000000"/>
                <w:sz w:val="20"/>
                <w:szCs w:val="20"/>
              </w:rPr>
              <w:t>25000.0</w:t>
            </w:r>
          </w:p>
        </w:tc>
        <w:tc>
          <w:tcPr>
            <w:tcW w:w="1354" w:type="dxa"/>
            <w:tcBorders>
              <w:top w:val="nil"/>
              <w:left w:val="nil"/>
            </w:tcBorders>
            <w:shd w:val="clear" w:color="000000" w:fill="FFFFFF"/>
            <w:vAlign w:val="bottom"/>
          </w:tcPr>
          <w:p w:rsidR="003F7C82" w:rsidRDefault="003F7C82" w:rsidP="003F7C82">
            <w:pPr>
              <w:jc w:val="right"/>
              <w:rPr>
                <w:sz w:val="20"/>
                <w:szCs w:val="20"/>
              </w:rPr>
            </w:pPr>
            <w:r>
              <w:rPr>
                <w:sz w:val="20"/>
                <w:szCs w:val="20"/>
              </w:rPr>
              <w:t>23750</w:t>
            </w:r>
          </w:p>
        </w:tc>
        <w:tc>
          <w:tcPr>
            <w:tcW w:w="1703" w:type="dxa"/>
            <w:tcBorders>
              <w:top w:val="nil"/>
              <w:left w:val="nil"/>
              <w:right w:val="nil"/>
            </w:tcBorders>
            <w:shd w:val="clear" w:color="000000" w:fill="FFFFFF"/>
            <w:vAlign w:val="bottom"/>
          </w:tcPr>
          <w:p w:rsidR="003F7C82" w:rsidRDefault="003F7C82" w:rsidP="003F7C82">
            <w:pPr>
              <w:jc w:val="right"/>
              <w:rPr>
                <w:sz w:val="20"/>
                <w:szCs w:val="20"/>
              </w:rPr>
            </w:pPr>
            <w:r>
              <w:rPr>
                <w:sz w:val="20"/>
                <w:szCs w:val="20"/>
              </w:rPr>
              <w:t>1250</w:t>
            </w:r>
          </w:p>
        </w:tc>
        <w:tc>
          <w:tcPr>
            <w:tcW w:w="966" w:type="dxa"/>
            <w:tcBorders>
              <w:top w:val="nil"/>
            </w:tcBorders>
            <w:shd w:val="clear" w:color="000000" w:fill="FFFFFF"/>
            <w:vAlign w:val="bottom"/>
          </w:tcPr>
          <w:p w:rsidR="003F7C82" w:rsidRDefault="003F7C82" w:rsidP="003F7C82">
            <w:pPr>
              <w:jc w:val="right"/>
              <w:rPr>
                <w:sz w:val="20"/>
                <w:szCs w:val="20"/>
              </w:rPr>
            </w:pPr>
            <w:r>
              <w:rPr>
                <w:sz w:val="20"/>
                <w:szCs w:val="20"/>
              </w:rPr>
              <w:t>0</w:t>
            </w:r>
          </w:p>
        </w:tc>
        <w:tc>
          <w:tcPr>
            <w:tcW w:w="1119" w:type="dxa"/>
            <w:tcBorders>
              <w:top w:val="nil"/>
              <w:left w:val="nil"/>
            </w:tcBorders>
            <w:shd w:val="clear" w:color="000000" w:fill="FFFFFF"/>
            <w:vAlign w:val="bottom"/>
          </w:tcPr>
          <w:p w:rsidR="003F7C82" w:rsidRDefault="003F7C82" w:rsidP="003F7C82">
            <w:pPr>
              <w:jc w:val="right"/>
              <w:rPr>
                <w:color w:val="000000"/>
                <w:sz w:val="20"/>
                <w:szCs w:val="20"/>
              </w:rPr>
            </w:pPr>
            <w:r>
              <w:rPr>
                <w:color w:val="000000"/>
                <w:sz w:val="20"/>
                <w:szCs w:val="20"/>
              </w:rPr>
              <w:t>0.0</w:t>
            </w:r>
          </w:p>
        </w:tc>
        <w:tc>
          <w:tcPr>
            <w:tcW w:w="1308" w:type="dxa"/>
            <w:tcBorders>
              <w:top w:val="nil"/>
              <w:left w:val="nil"/>
            </w:tcBorders>
            <w:vAlign w:val="bottom"/>
          </w:tcPr>
          <w:p w:rsidR="003F7C82" w:rsidRDefault="003F7C82" w:rsidP="003F7C82">
            <w:pPr>
              <w:jc w:val="right"/>
              <w:rPr>
                <w:color w:val="000000"/>
                <w:sz w:val="20"/>
                <w:szCs w:val="20"/>
              </w:rPr>
            </w:pPr>
            <w:r>
              <w:rPr>
                <w:color w:val="000000"/>
                <w:sz w:val="20"/>
                <w:szCs w:val="20"/>
              </w:rPr>
              <w:t>3</w:t>
            </w:r>
          </w:p>
        </w:tc>
        <w:tc>
          <w:tcPr>
            <w:tcW w:w="1859" w:type="dxa"/>
            <w:tcBorders>
              <w:top w:val="nil"/>
              <w:left w:val="nil"/>
            </w:tcBorders>
            <w:shd w:val="clear" w:color="000000" w:fill="FFFFFF"/>
            <w:vAlign w:val="bottom"/>
          </w:tcPr>
          <w:p w:rsidR="003F7C82" w:rsidRDefault="003F7C82" w:rsidP="003F7C82">
            <w:pPr>
              <w:jc w:val="right"/>
              <w:rPr>
                <w:color w:val="000000"/>
                <w:sz w:val="20"/>
                <w:szCs w:val="20"/>
              </w:rPr>
            </w:pPr>
            <w:r>
              <w:rPr>
                <w:color w:val="000000"/>
                <w:sz w:val="20"/>
                <w:szCs w:val="20"/>
              </w:rPr>
              <w:t> </w:t>
            </w:r>
          </w:p>
        </w:tc>
      </w:tr>
      <w:tr w:rsidR="006943CF" w:rsidTr="003A3C1F">
        <w:tc>
          <w:tcPr>
            <w:tcW w:w="15060" w:type="dxa"/>
            <w:gridSpan w:val="10"/>
            <w:tcBorders>
              <w:right w:val="single" w:sz="4" w:space="0" w:color="000000"/>
            </w:tcBorders>
            <w:vAlign w:val="center"/>
          </w:tcPr>
          <w:p w:rsidR="006943CF" w:rsidRDefault="006943CF" w:rsidP="006943CF">
            <w:pPr>
              <w:jc w:val="center"/>
              <w:rPr>
                <w:b/>
                <w:bCs/>
                <w:color w:val="000000"/>
                <w:sz w:val="20"/>
                <w:szCs w:val="20"/>
              </w:rPr>
            </w:pPr>
            <w:r>
              <w:rPr>
                <w:b/>
                <w:bCs/>
                <w:color w:val="000000"/>
                <w:sz w:val="20"/>
                <w:szCs w:val="20"/>
              </w:rPr>
              <w:t>Проекты, приоритетные на муниципальном уровне</w:t>
            </w:r>
          </w:p>
        </w:tc>
      </w:tr>
      <w:tr w:rsidR="006943CF" w:rsidTr="003A3C1F">
        <w:tc>
          <w:tcPr>
            <w:tcW w:w="15060" w:type="dxa"/>
            <w:gridSpan w:val="10"/>
            <w:tcBorders>
              <w:right w:val="single" w:sz="4" w:space="0" w:color="000000"/>
            </w:tcBorders>
            <w:vAlign w:val="center"/>
          </w:tcPr>
          <w:p w:rsidR="006943CF" w:rsidRDefault="006943CF" w:rsidP="006943CF">
            <w:pPr>
              <w:jc w:val="center"/>
              <w:rPr>
                <w:b/>
                <w:bCs/>
                <w:color w:val="000000"/>
                <w:sz w:val="20"/>
                <w:szCs w:val="20"/>
              </w:rPr>
            </w:pPr>
            <w:r>
              <w:rPr>
                <w:b/>
                <w:bCs/>
                <w:color w:val="000000"/>
                <w:sz w:val="20"/>
                <w:szCs w:val="20"/>
              </w:rPr>
              <w:t>Промышленный комплекс</w:t>
            </w:r>
          </w:p>
        </w:tc>
      </w:tr>
      <w:tr w:rsidR="00C601AC" w:rsidTr="003A3C1F">
        <w:tc>
          <w:tcPr>
            <w:tcW w:w="953" w:type="dxa"/>
            <w:vMerge w:val="restart"/>
          </w:tcPr>
          <w:p w:rsidR="00C601AC" w:rsidRPr="00CE60D5" w:rsidRDefault="00C601AC" w:rsidP="00C601AC">
            <w:pPr>
              <w:jc w:val="center"/>
              <w:rPr>
                <w:bCs/>
                <w:iCs/>
                <w:sz w:val="22"/>
                <w:szCs w:val="22"/>
              </w:rPr>
            </w:pPr>
            <w:r>
              <w:rPr>
                <w:bCs/>
                <w:iCs/>
                <w:sz w:val="22"/>
                <w:szCs w:val="22"/>
              </w:rPr>
              <w:t>2.</w:t>
            </w:r>
          </w:p>
        </w:tc>
        <w:tc>
          <w:tcPr>
            <w:tcW w:w="2374" w:type="dxa"/>
            <w:vMerge w:val="restart"/>
          </w:tcPr>
          <w:p w:rsidR="00C601AC" w:rsidRPr="00CE60D5" w:rsidRDefault="00C601AC" w:rsidP="00C601AC">
            <w:pPr>
              <w:jc w:val="center"/>
              <w:rPr>
                <w:bCs/>
                <w:iCs/>
                <w:sz w:val="22"/>
                <w:szCs w:val="22"/>
              </w:rPr>
            </w:pPr>
            <w:r w:rsidRPr="00C601AC">
              <w:rPr>
                <w:bCs/>
                <w:iCs/>
                <w:sz w:val="22"/>
                <w:szCs w:val="22"/>
              </w:rPr>
              <w:t>Модернизация хлебопекарного производства на ООО "Сервис- плюс"</w:t>
            </w:r>
          </w:p>
        </w:tc>
        <w:tc>
          <w:tcPr>
            <w:tcW w:w="1641" w:type="dxa"/>
            <w:shd w:val="clear" w:color="000000" w:fill="CCFFCC"/>
          </w:tcPr>
          <w:p w:rsidR="00C601AC" w:rsidRDefault="00C601AC" w:rsidP="00C601AC">
            <w:pPr>
              <w:rPr>
                <w:sz w:val="20"/>
                <w:szCs w:val="20"/>
              </w:rPr>
            </w:pPr>
            <w:r>
              <w:rPr>
                <w:sz w:val="20"/>
                <w:szCs w:val="20"/>
              </w:rPr>
              <w:t>Общий объем финансирования за 2019-2022 гг.</w:t>
            </w:r>
          </w:p>
        </w:tc>
        <w:tc>
          <w:tcPr>
            <w:tcW w:w="1783" w:type="dxa"/>
            <w:tcBorders>
              <w:top w:val="nil"/>
              <w:left w:val="nil"/>
            </w:tcBorders>
            <w:shd w:val="clear" w:color="000000" w:fill="EBF1DE"/>
            <w:vAlign w:val="bottom"/>
          </w:tcPr>
          <w:p w:rsidR="00C601AC" w:rsidRDefault="00C601AC" w:rsidP="00C601AC">
            <w:pPr>
              <w:jc w:val="right"/>
              <w:rPr>
                <w:color w:val="000000"/>
                <w:sz w:val="20"/>
                <w:szCs w:val="20"/>
              </w:rPr>
            </w:pPr>
            <w:r>
              <w:rPr>
                <w:color w:val="000000"/>
                <w:sz w:val="20"/>
                <w:szCs w:val="20"/>
              </w:rPr>
              <w:t>1300.0</w:t>
            </w:r>
          </w:p>
        </w:tc>
        <w:tc>
          <w:tcPr>
            <w:tcW w:w="1354" w:type="dxa"/>
            <w:tcBorders>
              <w:top w:val="nil"/>
              <w:left w:val="nil"/>
            </w:tcBorders>
            <w:shd w:val="clear" w:color="000000" w:fill="EBF1DE"/>
            <w:vAlign w:val="bottom"/>
          </w:tcPr>
          <w:p w:rsidR="00C601AC" w:rsidRDefault="00C601AC" w:rsidP="00C601AC">
            <w:pPr>
              <w:jc w:val="right"/>
              <w:rPr>
                <w:color w:val="000000"/>
                <w:sz w:val="20"/>
                <w:szCs w:val="20"/>
              </w:rPr>
            </w:pPr>
            <w:r>
              <w:rPr>
                <w:color w:val="000000"/>
                <w:sz w:val="20"/>
                <w:szCs w:val="20"/>
              </w:rPr>
              <w:t>0</w:t>
            </w:r>
          </w:p>
        </w:tc>
        <w:tc>
          <w:tcPr>
            <w:tcW w:w="1703" w:type="dxa"/>
            <w:tcBorders>
              <w:top w:val="nil"/>
              <w:left w:val="nil"/>
            </w:tcBorders>
            <w:shd w:val="clear" w:color="000000" w:fill="EBF1DE"/>
            <w:vAlign w:val="bottom"/>
          </w:tcPr>
          <w:p w:rsidR="00C601AC" w:rsidRDefault="00C601AC" w:rsidP="00C601AC">
            <w:pPr>
              <w:jc w:val="right"/>
              <w:rPr>
                <w:color w:val="000000"/>
                <w:sz w:val="20"/>
                <w:szCs w:val="20"/>
              </w:rPr>
            </w:pPr>
            <w:r>
              <w:rPr>
                <w:color w:val="000000"/>
                <w:sz w:val="20"/>
                <w:szCs w:val="20"/>
              </w:rPr>
              <w:t>0</w:t>
            </w:r>
          </w:p>
        </w:tc>
        <w:tc>
          <w:tcPr>
            <w:tcW w:w="966" w:type="dxa"/>
            <w:tcBorders>
              <w:top w:val="nil"/>
              <w:left w:val="nil"/>
            </w:tcBorders>
            <w:shd w:val="clear" w:color="000000" w:fill="EBF1DE"/>
            <w:vAlign w:val="bottom"/>
          </w:tcPr>
          <w:p w:rsidR="00C601AC" w:rsidRDefault="00C601AC" w:rsidP="00C601AC">
            <w:pPr>
              <w:jc w:val="right"/>
              <w:rPr>
                <w:color w:val="000000"/>
                <w:sz w:val="20"/>
                <w:szCs w:val="20"/>
              </w:rPr>
            </w:pPr>
            <w:r>
              <w:rPr>
                <w:color w:val="000000"/>
                <w:sz w:val="20"/>
                <w:szCs w:val="20"/>
              </w:rPr>
              <w:t>0</w:t>
            </w:r>
          </w:p>
        </w:tc>
        <w:tc>
          <w:tcPr>
            <w:tcW w:w="1119" w:type="dxa"/>
            <w:tcBorders>
              <w:top w:val="nil"/>
              <w:left w:val="nil"/>
            </w:tcBorders>
            <w:shd w:val="clear" w:color="000000" w:fill="EBF1DE"/>
            <w:vAlign w:val="bottom"/>
          </w:tcPr>
          <w:p w:rsidR="00C601AC" w:rsidRDefault="00C601AC" w:rsidP="00C601AC">
            <w:pPr>
              <w:jc w:val="right"/>
              <w:rPr>
                <w:color w:val="000000"/>
                <w:sz w:val="20"/>
                <w:szCs w:val="20"/>
              </w:rPr>
            </w:pPr>
            <w:r>
              <w:rPr>
                <w:color w:val="000000"/>
                <w:sz w:val="20"/>
                <w:szCs w:val="20"/>
              </w:rPr>
              <w:t>1300.0</w:t>
            </w:r>
          </w:p>
        </w:tc>
        <w:tc>
          <w:tcPr>
            <w:tcW w:w="1308" w:type="dxa"/>
            <w:tcBorders>
              <w:top w:val="nil"/>
              <w:left w:val="nil"/>
            </w:tcBorders>
            <w:shd w:val="clear" w:color="000000" w:fill="EBF1DE"/>
            <w:vAlign w:val="bottom"/>
          </w:tcPr>
          <w:p w:rsidR="00C601AC" w:rsidRDefault="00C601AC" w:rsidP="00C601AC">
            <w:pPr>
              <w:jc w:val="right"/>
              <w:rPr>
                <w:color w:val="000000"/>
                <w:sz w:val="20"/>
                <w:szCs w:val="20"/>
              </w:rPr>
            </w:pPr>
            <w:r>
              <w:rPr>
                <w:color w:val="000000"/>
                <w:sz w:val="20"/>
                <w:szCs w:val="20"/>
              </w:rPr>
              <w:t>6.0</w:t>
            </w:r>
          </w:p>
        </w:tc>
        <w:tc>
          <w:tcPr>
            <w:tcW w:w="1859" w:type="dxa"/>
            <w:vMerge w:val="restart"/>
            <w:tcBorders>
              <w:left w:val="nil"/>
            </w:tcBorders>
            <w:shd w:val="clear" w:color="000000" w:fill="EBF1DE"/>
            <w:vAlign w:val="bottom"/>
          </w:tcPr>
          <w:p w:rsidR="00C601AC" w:rsidRDefault="00C601AC" w:rsidP="00C601AC">
            <w:pPr>
              <w:jc w:val="right"/>
              <w:rPr>
                <w:color w:val="000000"/>
                <w:sz w:val="20"/>
                <w:szCs w:val="20"/>
              </w:rPr>
            </w:pPr>
            <w:r>
              <w:rPr>
                <w:color w:val="000000"/>
                <w:sz w:val="20"/>
                <w:szCs w:val="20"/>
              </w:rPr>
              <w:t> </w:t>
            </w:r>
          </w:p>
          <w:p w:rsidR="00C601AC" w:rsidRDefault="00C601AC" w:rsidP="00C601AC">
            <w:pPr>
              <w:jc w:val="center"/>
              <w:rPr>
                <w:color w:val="000000"/>
                <w:sz w:val="20"/>
                <w:szCs w:val="20"/>
              </w:rPr>
            </w:pPr>
            <w:r>
              <w:rPr>
                <w:color w:val="000000"/>
                <w:sz w:val="20"/>
                <w:szCs w:val="20"/>
              </w:rPr>
              <w:t xml:space="preserve">Рост объемов производства хлеба и хлебобулочных изделий, реализация его через федеральные сетевые магазина </w:t>
            </w:r>
          </w:p>
          <w:p w:rsidR="00C601AC" w:rsidRDefault="00C601AC" w:rsidP="00C601AC">
            <w:pPr>
              <w:jc w:val="right"/>
              <w:rPr>
                <w:color w:val="000000"/>
                <w:sz w:val="20"/>
                <w:szCs w:val="20"/>
              </w:rPr>
            </w:pPr>
            <w:r>
              <w:rPr>
                <w:color w:val="000000"/>
                <w:sz w:val="20"/>
                <w:szCs w:val="20"/>
              </w:rPr>
              <w:t> </w:t>
            </w:r>
          </w:p>
        </w:tc>
      </w:tr>
      <w:tr w:rsidR="00C601AC" w:rsidTr="003A3C1F">
        <w:tc>
          <w:tcPr>
            <w:tcW w:w="953" w:type="dxa"/>
            <w:vMerge/>
          </w:tcPr>
          <w:p w:rsidR="00C601AC" w:rsidRPr="00CE60D5" w:rsidRDefault="00C601AC" w:rsidP="00C601AC">
            <w:pPr>
              <w:jc w:val="center"/>
              <w:rPr>
                <w:bCs/>
                <w:iCs/>
                <w:sz w:val="22"/>
                <w:szCs w:val="22"/>
              </w:rPr>
            </w:pPr>
          </w:p>
        </w:tc>
        <w:tc>
          <w:tcPr>
            <w:tcW w:w="2374" w:type="dxa"/>
            <w:vMerge/>
          </w:tcPr>
          <w:p w:rsidR="00C601AC" w:rsidRPr="00CE60D5" w:rsidRDefault="00C601AC" w:rsidP="00C601AC">
            <w:pPr>
              <w:jc w:val="center"/>
              <w:rPr>
                <w:bCs/>
                <w:iCs/>
                <w:sz w:val="22"/>
                <w:szCs w:val="22"/>
              </w:rPr>
            </w:pPr>
          </w:p>
        </w:tc>
        <w:tc>
          <w:tcPr>
            <w:tcW w:w="1641" w:type="dxa"/>
            <w:tcBorders>
              <w:top w:val="nil"/>
            </w:tcBorders>
            <w:shd w:val="clear" w:color="000000" w:fill="FFFFFF"/>
            <w:vAlign w:val="bottom"/>
          </w:tcPr>
          <w:p w:rsidR="00C601AC" w:rsidRDefault="00C601AC" w:rsidP="00C601AC">
            <w:pPr>
              <w:rPr>
                <w:sz w:val="20"/>
                <w:szCs w:val="20"/>
              </w:rPr>
            </w:pPr>
            <w:smartTag w:uri="urn:schemas-microsoft-com:office:smarttags" w:element="metricconverter">
              <w:smartTagPr>
                <w:attr w:name="ProductID" w:val="2019 г"/>
              </w:smartTagPr>
              <w:r>
                <w:rPr>
                  <w:sz w:val="20"/>
                  <w:szCs w:val="20"/>
                </w:rPr>
                <w:t>2019 г</w:t>
              </w:r>
            </w:smartTag>
            <w:r>
              <w:rPr>
                <w:sz w:val="20"/>
                <w:szCs w:val="20"/>
              </w:rPr>
              <w:t>.</w:t>
            </w:r>
          </w:p>
        </w:tc>
        <w:tc>
          <w:tcPr>
            <w:tcW w:w="1783" w:type="dxa"/>
            <w:tcBorders>
              <w:top w:val="nil"/>
              <w:left w:val="nil"/>
            </w:tcBorders>
            <w:vAlign w:val="bottom"/>
          </w:tcPr>
          <w:p w:rsidR="00C601AC" w:rsidRDefault="00C601AC" w:rsidP="00C601AC">
            <w:pPr>
              <w:jc w:val="right"/>
              <w:rPr>
                <w:color w:val="000000"/>
                <w:sz w:val="20"/>
                <w:szCs w:val="20"/>
              </w:rPr>
            </w:pPr>
            <w:r>
              <w:rPr>
                <w:color w:val="000000"/>
                <w:sz w:val="20"/>
                <w:szCs w:val="20"/>
              </w:rPr>
              <w:t>600.0</w:t>
            </w:r>
          </w:p>
        </w:tc>
        <w:tc>
          <w:tcPr>
            <w:tcW w:w="1354" w:type="dxa"/>
            <w:tcBorders>
              <w:top w:val="nil"/>
              <w:left w:val="nil"/>
            </w:tcBorders>
            <w:vAlign w:val="bottom"/>
          </w:tcPr>
          <w:p w:rsidR="00C601AC" w:rsidRDefault="00C601AC" w:rsidP="00C601AC">
            <w:pPr>
              <w:jc w:val="right"/>
              <w:rPr>
                <w:color w:val="000000"/>
                <w:sz w:val="20"/>
                <w:szCs w:val="20"/>
              </w:rPr>
            </w:pPr>
            <w:r>
              <w:rPr>
                <w:color w:val="000000"/>
                <w:sz w:val="20"/>
                <w:szCs w:val="20"/>
              </w:rPr>
              <w:t>0</w:t>
            </w:r>
          </w:p>
        </w:tc>
        <w:tc>
          <w:tcPr>
            <w:tcW w:w="1703" w:type="dxa"/>
            <w:tcBorders>
              <w:top w:val="nil"/>
              <w:left w:val="nil"/>
            </w:tcBorders>
            <w:vAlign w:val="bottom"/>
          </w:tcPr>
          <w:p w:rsidR="00C601AC" w:rsidRDefault="00C601AC" w:rsidP="00C601AC">
            <w:pPr>
              <w:jc w:val="right"/>
              <w:rPr>
                <w:color w:val="000000"/>
                <w:sz w:val="20"/>
                <w:szCs w:val="20"/>
              </w:rPr>
            </w:pPr>
            <w:r>
              <w:rPr>
                <w:color w:val="000000"/>
                <w:sz w:val="20"/>
                <w:szCs w:val="20"/>
              </w:rPr>
              <w:t>0</w:t>
            </w:r>
          </w:p>
        </w:tc>
        <w:tc>
          <w:tcPr>
            <w:tcW w:w="966" w:type="dxa"/>
            <w:tcBorders>
              <w:top w:val="nil"/>
              <w:left w:val="nil"/>
            </w:tcBorders>
            <w:vAlign w:val="bottom"/>
          </w:tcPr>
          <w:p w:rsidR="00C601AC" w:rsidRDefault="00C601AC" w:rsidP="00C601AC">
            <w:pPr>
              <w:jc w:val="right"/>
              <w:rPr>
                <w:color w:val="000000"/>
                <w:sz w:val="20"/>
                <w:szCs w:val="20"/>
              </w:rPr>
            </w:pPr>
            <w:r>
              <w:rPr>
                <w:color w:val="000000"/>
                <w:sz w:val="20"/>
                <w:szCs w:val="20"/>
              </w:rPr>
              <w:t>0</w:t>
            </w:r>
          </w:p>
        </w:tc>
        <w:tc>
          <w:tcPr>
            <w:tcW w:w="1119" w:type="dxa"/>
            <w:tcBorders>
              <w:top w:val="nil"/>
              <w:left w:val="nil"/>
            </w:tcBorders>
            <w:vAlign w:val="bottom"/>
          </w:tcPr>
          <w:p w:rsidR="00C601AC" w:rsidRDefault="00C601AC" w:rsidP="00C601AC">
            <w:pPr>
              <w:jc w:val="right"/>
              <w:rPr>
                <w:color w:val="000000"/>
                <w:sz w:val="20"/>
                <w:szCs w:val="20"/>
              </w:rPr>
            </w:pPr>
            <w:r>
              <w:rPr>
                <w:color w:val="000000"/>
                <w:sz w:val="20"/>
                <w:szCs w:val="20"/>
              </w:rPr>
              <w:t>600.0</w:t>
            </w:r>
          </w:p>
        </w:tc>
        <w:tc>
          <w:tcPr>
            <w:tcW w:w="1308" w:type="dxa"/>
            <w:tcBorders>
              <w:top w:val="nil"/>
              <w:left w:val="nil"/>
            </w:tcBorders>
            <w:vAlign w:val="bottom"/>
          </w:tcPr>
          <w:p w:rsidR="00C601AC" w:rsidRDefault="00C601AC" w:rsidP="00C601AC">
            <w:pPr>
              <w:jc w:val="right"/>
              <w:rPr>
                <w:color w:val="000000"/>
                <w:sz w:val="20"/>
                <w:szCs w:val="20"/>
              </w:rPr>
            </w:pPr>
            <w:r>
              <w:rPr>
                <w:color w:val="000000"/>
                <w:sz w:val="20"/>
                <w:szCs w:val="20"/>
              </w:rPr>
              <w:t> </w:t>
            </w:r>
          </w:p>
        </w:tc>
        <w:tc>
          <w:tcPr>
            <w:tcW w:w="1859" w:type="dxa"/>
            <w:vMerge/>
            <w:shd w:val="clear" w:color="000000" w:fill="FFFFFF"/>
          </w:tcPr>
          <w:p w:rsidR="00C601AC" w:rsidRDefault="00C601AC" w:rsidP="00C601AC">
            <w:pPr>
              <w:jc w:val="right"/>
              <w:rPr>
                <w:color w:val="000000"/>
                <w:sz w:val="20"/>
                <w:szCs w:val="20"/>
              </w:rPr>
            </w:pPr>
          </w:p>
        </w:tc>
      </w:tr>
      <w:tr w:rsidR="00C601AC" w:rsidTr="003A3C1F">
        <w:tc>
          <w:tcPr>
            <w:tcW w:w="953" w:type="dxa"/>
            <w:vMerge/>
          </w:tcPr>
          <w:p w:rsidR="00C601AC" w:rsidRPr="00CE60D5" w:rsidRDefault="00C601AC" w:rsidP="00C601AC">
            <w:pPr>
              <w:jc w:val="center"/>
              <w:rPr>
                <w:bCs/>
                <w:iCs/>
                <w:sz w:val="22"/>
                <w:szCs w:val="22"/>
              </w:rPr>
            </w:pPr>
          </w:p>
        </w:tc>
        <w:tc>
          <w:tcPr>
            <w:tcW w:w="2374" w:type="dxa"/>
            <w:vMerge/>
          </w:tcPr>
          <w:p w:rsidR="00C601AC" w:rsidRPr="00CE60D5" w:rsidRDefault="00C601AC" w:rsidP="00C601AC">
            <w:pPr>
              <w:jc w:val="center"/>
              <w:rPr>
                <w:bCs/>
                <w:iCs/>
                <w:sz w:val="22"/>
                <w:szCs w:val="22"/>
              </w:rPr>
            </w:pPr>
          </w:p>
        </w:tc>
        <w:tc>
          <w:tcPr>
            <w:tcW w:w="1641" w:type="dxa"/>
            <w:tcBorders>
              <w:top w:val="nil"/>
            </w:tcBorders>
            <w:shd w:val="clear" w:color="000000" w:fill="FFFFFF"/>
            <w:vAlign w:val="bottom"/>
          </w:tcPr>
          <w:p w:rsidR="00C601AC" w:rsidRDefault="00C601AC" w:rsidP="00C601AC">
            <w:pPr>
              <w:rPr>
                <w:sz w:val="20"/>
                <w:szCs w:val="20"/>
              </w:rPr>
            </w:pPr>
            <w:smartTag w:uri="urn:schemas-microsoft-com:office:smarttags" w:element="metricconverter">
              <w:smartTagPr>
                <w:attr w:name="ProductID" w:val="2020 г"/>
              </w:smartTagPr>
              <w:r>
                <w:rPr>
                  <w:sz w:val="20"/>
                  <w:szCs w:val="20"/>
                </w:rPr>
                <w:t>2020 г</w:t>
              </w:r>
            </w:smartTag>
            <w:r>
              <w:rPr>
                <w:sz w:val="20"/>
                <w:szCs w:val="20"/>
              </w:rPr>
              <w:t>.</w:t>
            </w:r>
          </w:p>
        </w:tc>
        <w:tc>
          <w:tcPr>
            <w:tcW w:w="1783" w:type="dxa"/>
            <w:tcBorders>
              <w:top w:val="nil"/>
              <w:left w:val="nil"/>
            </w:tcBorders>
            <w:vAlign w:val="bottom"/>
          </w:tcPr>
          <w:p w:rsidR="00C601AC" w:rsidRDefault="00C601AC" w:rsidP="00C601AC">
            <w:pPr>
              <w:jc w:val="right"/>
              <w:rPr>
                <w:color w:val="000000"/>
                <w:sz w:val="20"/>
                <w:szCs w:val="20"/>
              </w:rPr>
            </w:pPr>
            <w:r>
              <w:rPr>
                <w:color w:val="000000"/>
                <w:sz w:val="20"/>
                <w:szCs w:val="20"/>
              </w:rPr>
              <w:t>500.0</w:t>
            </w:r>
          </w:p>
        </w:tc>
        <w:tc>
          <w:tcPr>
            <w:tcW w:w="1354" w:type="dxa"/>
            <w:tcBorders>
              <w:top w:val="nil"/>
              <w:left w:val="nil"/>
            </w:tcBorders>
            <w:vAlign w:val="bottom"/>
          </w:tcPr>
          <w:p w:rsidR="00C601AC" w:rsidRDefault="00C601AC" w:rsidP="00C601AC">
            <w:pPr>
              <w:jc w:val="right"/>
              <w:rPr>
                <w:color w:val="000000"/>
                <w:sz w:val="20"/>
                <w:szCs w:val="20"/>
              </w:rPr>
            </w:pPr>
            <w:r>
              <w:rPr>
                <w:color w:val="000000"/>
                <w:sz w:val="20"/>
                <w:szCs w:val="20"/>
              </w:rPr>
              <w:t>0</w:t>
            </w:r>
          </w:p>
        </w:tc>
        <w:tc>
          <w:tcPr>
            <w:tcW w:w="1703" w:type="dxa"/>
            <w:tcBorders>
              <w:top w:val="nil"/>
              <w:left w:val="nil"/>
            </w:tcBorders>
            <w:vAlign w:val="bottom"/>
          </w:tcPr>
          <w:p w:rsidR="00C601AC" w:rsidRDefault="00C601AC" w:rsidP="00C601AC">
            <w:pPr>
              <w:jc w:val="right"/>
              <w:rPr>
                <w:color w:val="000000"/>
                <w:sz w:val="20"/>
                <w:szCs w:val="20"/>
              </w:rPr>
            </w:pPr>
            <w:r>
              <w:rPr>
                <w:color w:val="000000"/>
                <w:sz w:val="20"/>
                <w:szCs w:val="20"/>
              </w:rPr>
              <w:t>0</w:t>
            </w:r>
          </w:p>
        </w:tc>
        <w:tc>
          <w:tcPr>
            <w:tcW w:w="966" w:type="dxa"/>
            <w:tcBorders>
              <w:top w:val="nil"/>
              <w:left w:val="nil"/>
            </w:tcBorders>
            <w:vAlign w:val="bottom"/>
          </w:tcPr>
          <w:p w:rsidR="00C601AC" w:rsidRDefault="00C601AC" w:rsidP="00C601AC">
            <w:pPr>
              <w:jc w:val="right"/>
              <w:rPr>
                <w:color w:val="000000"/>
                <w:sz w:val="20"/>
                <w:szCs w:val="20"/>
              </w:rPr>
            </w:pPr>
            <w:r>
              <w:rPr>
                <w:color w:val="000000"/>
                <w:sz w:val="20"/>
                <w:szCs w:val="20"/>
              </w:rPr>
              <w:t>0</w:t>
            </w:r>
          </w:p>
        </w:tc>
        <w:tc>
          <w:tcPr>
            <w:tcW w:w="1119" w:type="dxa"/>
            <w:tcBorders>
              <w:top w:val="nil"/>
              <w:left w:val="nil"/>
            </w:tcBorders>
            <w:vAlign w:val="bottom"/>
          </w:tcPr>
          <w:p w:rsidR="00C601AC" w:rsidRDefault="00C601AC" w:rsidP="00C601AC">
            <w:pPr>
              <w:jc w:val="right"/>
              <w:rPr>
                <w:color w:val="000000"/>
                <w:sz w:val="20"/>
                <w:szCs w:val="20"/>
              </w:rPr>
            </w:pPr>
            <w:r>
              <w:rPr>
                <w:color w:val="000000"/>
                <w:sz w:val="20"/>
                <w:szCs w:val="20"/>
              </w:rPr>
              <w:t>500.0</w:t>
            </w:r>
          </w:p>
        </w:tc>
        <w:tc>
          <w:tcPr>
            <w:tcW w:w="1308" w:type="dxa"/>
            <w:tcBorders>
              <w:top w:val="nil"/>
              <w:left w:val="nil"/>
            </w:tcBorders>
            <w:vAlign w:val="bottom"/>
          </w:tcPr>
          <w:p w:rsidR="00C601AC" w:rsidRDefault="00C601AC" w:rsidP="00C601AC">
            <w:pPr>
              <w:jc w:val="right"/>
              <w:rPr>
                <w:color w:val="000000"/>
                <w:sz w:val="20"/>
                <w:szCs w:val="20"/>
              </w:rPr>
            </w:pPr>
            <w:r>
              <w:rPr>
                <w:color w:val="000000"/>
                <w:sz w:val="20"/>
                <w:szCs w:val="20"/>
              </w:rPr>
              <w:t> </w:t>
            </w:r>
          </w:p>
        </w:tc>
        <w:tc>
          <w:tcPr>
            <w:tcW w:w="1859" w:type="dxa"/>
            <w:vMerge/>
            <w:vAlign w:val="center"/>
          </w:tcPr>
          <w:p w:rsidR="00C601AC" w:rsidRDefault="00C601AC" w:rsidP="00C601AC">
            <w:pPr>
              <w:jc w:val="right"/>
              <w:rPr>
                <w:color w:val="000000"/>
                <w:sz w:val="20"/>
                <w:szCs w:val="20"/>
              </w:rPr>
            </w:pPr>
          </w:p>
        </w:tc>
      </w:tr>
      <w:tr w:rsidR="00C601AC" w:rsidTr="003A3C1F">
        <w:tc>
          <w:tcPr>
            <w:tcW w:w="953" w:type="dxa"/>
            <w:vMerge/>
          </w:tcPr>
          <w:p w:rsidR="00C601AC" w:rsidRPr="00CE60D5" w:rsidRDefault="00C601AC" w:rsidP="00C601AC">
            <w:pPr>
              <w:jc w:val="center"/>
              <w:rPr>
                <w:bCs/>
                <w:iCs/>
                <w:sz w:val="22"/>
                <w:szCs w:val="22"/>
              </w:rPr>
            </w:pPr>
          </w:p>
        </w:tc>
        <w:tc>
          <w:tcPr>
            <w:tcW w:w="2374" w:type="dxa"/>
            <w:vMerge/>
          </w:tcPr>
          <w:p w:rsidR="00C601AC" w:rsidRPr="00CE60D5" w:rsidRDefault="00C601AC" w:rsidP="00C601AC">
            <w:pPr>
              <w:jc w:val="center"/>
              <w:rPr>
                <w:bCs/>
                <w:iCs/>
                <w:sz w:val="22"/>
                <w:szCs w:val="22"/>
              </w:rPr>
            </w:pPr>
          </w:p>
        </w:tc>
        <w:tc>
          <w:tcPr>
            <w:tcW w:w="1641" w:type="dxa"/>
            <w:tcBorders>
              <w:top w:val="nil"/>
            </w:tcBorders>
            <w:shd w:val="clear" w:color="000000" w:fill="FFFFFF"/>
            <w:vAlign w:val="bottom"/>
          </w:tcPr>
          <w:p w:rsidR="00C601AC" w:rsidRDefault="00C601AC" w:rsidP="00C601AC">
            <w:pPr>
              <w:rPr>
                <w:sz w:val="20"/>
                <w:szCs w:val="20"/>
              </w:rPr>
            </w:pPr>
            <w:smartTag w:uri="urn:schemas-microsoft-com:office:smarttags" w:element="metricconverter">
              <w:smartTagPr>
                <w:attr w:name="ProductID" w:val="2022 г"/>
              </w:smartTagPr>
              <w:r>
                <w:rPr>
                  <w:sz w:val="20"/>
                  <w:szCs w:val="20"/>
                </w:rPr>
                <w:t>2022 г</w:t>
              </w:r>
            </w:smartTag>
            <w:r>
              <w:rPr>
                <w:sz w:val="20"/>
                <w:szCs w:val="20"/>
              </w:rPr>
              <w:t>.</w:t>
            </w:r>
          </w:p>
        </w:tc>
        <w:tc>
          <w:tcPr>
            <w:tcW w:w="1783" w:type="dxa"/>
            <w:tcBorders>
              <w:top w:val="nil"/>
              <w:left w:val="nil"/>
            </w:tcBorders>
            <w:vAlign w:val="bottom"/>
          </w:tcPr>
          <w:p w:rsidR="00C601AC" w:rsidRDefault="00C601AC" w:rsidP="00C601AC">
            <w:pPr>
              <w:jc w:val="right"/>
              <w:rPr>
                <w:color w:val="000000"/>
                <w:sz w:val="20"/>
                <w:szCs w:val="20"/>
              </w:rPr>
            </w:pPr>
            <w:r>
              <w:rPr>
                <w:color w:val="000000"/>
                <w:sz w:val="20"/>
                <w:szCs w:val="20"/>
              </w:rPr>
              <w:t>200.0</w:t>
            </w:r>
          </w:p>
        </w:tc>
        <w:tc>
          <w:tcPr>
            <w:tcW w:w="1354" w:type="dxa"/>
            <w:tcBorders>
              <w:top w:val="nil"/>
              <w:left w:val="nil"/>
            </w:tcBorders>
            <w:vAlign w:val="bottom"/>
          </w:tcPr>
          <w:p w:rsidR="00C601AC" w:rsidRDefault="00C601AC" w:rsidP="00C601AC">
            <w:pPr>
              <w:jc w:val="right"/>
              <w:rPr>
                <w:color w:val="000000"/>
                <w:sz w:val="20"/>
                <w:szCs w:val="20"/>
              </w:rPr>
            </w:pPr>
            <w:r>
              <w:rPr>
                <w:color w:val="000000"/>
                <w:sz w:val="20"/>
                <w:szCs w:val="20"/>
              </w:rPr>
              <w:t>0</w:t>
            </w:r>
          </w:p>
        </w:tc>
        <w:tc>
          <w:tcPr>
            <w:tcW w:w="1703" w:type="dxa"/>
            <w:tcBorders>
              <w:top w:val="nil"/>
              <w:left w:val="nil"/>
            </w:tcBorders>
            <w:vAlign w:val="bottom"/>
          </w:tcPr>
          <w:p w:rsidR="00C601AC" w:rsidRDefault="00C601AC" w:rsidP="00C601AC">
            <w:pPr>
              <w:jc w:val="right"/>
              <w:rPr>
                <w:color w:val="000000"/>
                <w:sz w:val="20"/>
                <w:szCs w:val="20"/>
              </w:rPr>
            </w:pPr>
            <w:r>
              <w:rPr>
                <w:color w:val="000000"/>
                <w:sz w:val="20"/>
                <w:szCs w:val="20"/>
              </w:rPr>
              <w:t>0</w:t>
            </w:r>
          </w:p>
        </w:tc>
        <w:tc>
          <w:tcPr>
            <w:tcW w:w="966" w:type="dxa"/>
            <w:tcBorders>
              <w:top w:val="nil"/>
              <w:left w:val="nil"/>
            </w:tcBorders>
            <w:vAlign w:val="bottom"/>
          </w:tcPr>
          <w:p w:rsidR="00C601AC" w:rsidRDefault="00C601AC" w:rsidP="00C601AC">
            <w:pPr>
              <w:jc w:val="right"/>
              <w:rPr>
                <w:color w:val="000000"/>
                <w:sz w:val="20"/>
                <w:szCs w:val="20"/>
              </w:rPr>
            </w:pPr>
            <w:r>
              <w:rPr>
                <w:color w:val="000000"/>
                <w:sz w:val="20"/>
                <w:szCs w:val="20"/>
              </w:rPr>
              <w:t>0</w:t>
            </w:r>
          </w:p>
        </w:tc>
        <w:tc>
          <w:tcPr>
            <w:tcW w:w="1119" w:type="dxa"/>
            <w:tcBorders>
              <w:top w:val="nil"/>
              <w:left w:val="nil"/>
            </w:tcBorders>
            <w:vAlign w:val="bottom"/>
          </w:tcPr>
          <w:p w:rsidR="00C601AC" w:rsidRDefault="00C601AC" w:rsidP="00C601AC">
            <w:pPr>
              <w:jc w:val="right"/>
              <w:rPr>
                <w:color w:val="000000"/>
                <w:sz w:val="20"/>
                <w:szCs w:val="20"/>
              </w:rPr>
            </w:pPr>
            <w:r>
              <w:rPr>
                <w:color w:val="000000"/>
                <w:sz w:val="20"/>
                <w:szCs w:val="20"/>
              </w:rPr>
              <w:t>200.0</w:t>
            </w:r>
          </w:p>
        </w:tc>
        <w:tc>
          <w:tcPr>
            <w:tcW w:w="1308" w:type="dxa"/>
            <w:tcBorders>
              <w:top w:val="nil"/>
              <w:left w:val="nil"/>
            </w:tcBorders>
            <w:vAlign w:val="bottom"/>
          </w:tcPr>
          <w:p w:rsidR="00C601AC" w:rsidRDefault="00C601AC" w:rsidP="00C601AC">
            <w:pPr>
              <w:jc w:val="right"/>
              <w:rPr>
                <w:color w:val="000000"/>
                <w:sz w:val="20"/>
                <w:szCs w:val="20"/>
              </w:rPr>
            </w:pPr>
            <w:r>
              <w:rPr>
                <w:color w:val="000000"/>
                <w:sz w:val="20"/>
                <w:szCs w:val="20"/>
              </w:rPr>
              <w:t> </w:t>
            </w:r>
          </w:p>
        </w:tc>
        <w:tc>
          <w:tcPr>
            <w:tcW w:w="1859" w:type="dxa"/>
            <w:vMerge/>
            <w:vAlign w:val="center"/>
          </w:tcPr>
          <w:p w:rsidR="00C601AC" w:rsidRDefault="00C601AC" w:rsidP="00C601AC">
            <w:pPr>
              <w:jc w:val="right"/>
              <w:rPr>
                <w:color w:val="000000"/>
                <w:sz w:val="20"/>
                <w:szCs w:val="20"/>
              </w:rPr>
            </w:pPr>
          </w:p>
        </w:tc>
      </w:tr>
      <w:tr w:rsidR="00C601AC" w:rsidTr="003A3C1F">
        <w:tc>
          <w:tcPr>
            <w:tcW w:w="953" w:type="dxa"/>
            <w:vMerge/>
          </w:tcPr>
          <w:p w:rsidR="00C601AC" w:rsidRPr="00CE60D5" w:rsidRDefault="00C601AC" w:rsidP="00C601AC">
            <w:pPr>
              <w:jc w:val="center"/>
              <w:rPr>
                <w:bCs/>
                <w:iCs/>
                <w:sz w:val="22"/>
                <w:szCs w:val="22"/>
              </w:rPr>
            </w:pPr>
          </w:p>
        </w:tc>
        <w:tc>
          <w:tcPr>
            <w:tcW w:w="2374" w:type="dxa"/>
            <w:vMerge/>
          </w:tcPr>
          <w:p w:rsidR="00C601AC" w:rsidRPr="00CE60D5" w:rsidRDefault="00C601AC" w:rsidP="00C601AC">
            <w:pPr>
              <w:jc w:val="center"/>
              <w:rPr>
                <w:bCs/>
                <w:iCs/>
                <w:sz w:val="22"/>
                <w:szCs w:val="22"/>
              </w:rPr>
            </w:pPr>
          </w:p>
        </w:tc>
        <w:tc>
          <w:tcPr>
            <w:tcW w:w="1641" w:type="dxa"/>
            <w:tcBorders>
              <w:top w:val="nil"/>
            </w:tcBorders>
            <w:shd w:val="clear" w:color="000000" w:fill="FFFFFF"/>
            <w:vAlign w:val="bottom"/>
          </w:tcPr>
          <w:p w:rsidR="00C601AC" w:rsidRDefault="00C601AC" w:rsidP="00C601AC">
            <w:pPr>
              <w:rPr>
                <w:sz w:val="20"/>
                <w:szCs w:val="20"/>
              </w:rPr>
            </w:pPr>
            <w:r>
              <w:rPr>
                <w:sz w:val="20"/>
                <w:szCs w:val="20"/>
              </w:rPr>
              <w:t>2019-2022 гг.</w:t>
            </w:r>
          </w:p>
        </w:tc>
        <w:tc>
          <w:tcPr>
            <w:tcW w:w="1783" w:type="dxa"/>
            <w:tcBorders>
              <w:top w:val="nil"/>
              <w:left w:val="nil"/>
            </w:tcBorders>
            <w:vAlign w:val="bottom"/>
          </w:tcPr>
          <w:p w:rsidR="00C601AC" w:rsidRDefault="00C601AC" w:rsidP="00C601AC">
            <w:pPr>
              <w:jc w:val="right"/>
              <w:rPr>
                <w:color w:val="000000"/>
                <w:sz w:val="20"/>
                <w:szCs w:val="20"/>
              </w:rPr>
            </w:pPr>
            <w:r>
              <w:rPr>
                <w:color w:val="000000"/>
                <w:sz w:val="20"/>
                <w:szCs w:val="20"/>
              </w:rPr>
              <w:t>1300.0</w:t>
            </w:r>
          </w:p>
        </w:tc>
        <w:tc>
          <w:tcPr>
            <w:tcW w:w="1354" w:type="dxa"/>
            <w:tcBorders>
              <w:top w:val="nil"/>
              <w:left w:val="nil"/>
            </w:tcBorders>
            <w:vAlign w:val="bottom"/>
          </w:tcPr>
          <w:p w:rsidR="00C601AC" w:rsidRDefault="00C601AC" w:rsidP="00C601AC">
            <w:pPr>
              <w:jc w:val="right"/>
              <w:rPr>
                <w:color w:val="000000"/>
                <w:sz w:val="20"/>
                <w:szCs w:val="20"/>
              </w:rPr>
            </w:pPr>
            <w:r>
              <w:rPr>
                <w:color w:val="000000"/>
                <w:sz w:val="20"/>
                <w:szCs w:val="20"/>
              </w:rPr>
              <w:t>0</w:t>
            </w:r>
          </w:p>
        </w:tc>
        <w:tc>
          <w:tcPr>
            <w:tcW w:w="1703" w:type="dxa"/>
            <w:tcBorders>
              <w:top w:val="nil"/>
              <w:left w:val="nil"/>
            </w:tcBorders>
            <w:vAlign w:val="bottom"/>
          </w:tcPr>
          <w:p w:rsidR="00C601AC" w:rsidRDefault="00C601AC" w:rsidP="00C601AC">
            <w:pPr>
              <w:jc w:val="right"/>
              <w:rPr>
                <w:color w:val="000000"/>
                <w:sz w:val="20"/>
                <w:szCs w:val="20"/>
              </w:rPr>
            </w:pPr>
            <w:r>
              <w:rPr>
                <w:color w:val="000000"/>
                <w:sz w:val="20"/>
                <w:szCs w:val="20"/>
              </w:rPr>
              <w:t>0</w:t>
            </w:r>
          </w:p>
        </w:tc>
        <w:tc>
          <w:tcPr>
            <w:tcW w:w="966" w:type="dxa"/>
            <w:tcBorders>
              <w:top w:val="nil"/>
              <w:left w:val="nil"/>
            </w:tcBorders>
            <w:vAlign w:val="bottom"/>
          </w:tcPr>
          <w:p w:rsidR="00C601AC" w:rsidRDefault="00C601AC" w:rsidP="00C601AC">
            <w:pPr>
              <w:jc w:val="right"/>
              <w:rPr>
                <w:color w:val="000000"/>
                <w:sz w:val="20"/>
                <w:szCs w:val="20"/>
              </w:rPr>
            </w:pPr>
            <w:r>
              <w:rPr>
                <w:color w:val="000000"/>
                <w:sz w:val="20"/>
                <w:szCs w:val="20"/>
              </w:rPr>
              <w:t>0</w:t>
            </w:r>
          </w:p>
        </w:tc>
        <w:tc>
          <w:tcPr>
            <w:tcW w:w="1119" w:type="dxa"/>
            <w:tcBorders>
              <w:top w:val="nil"/>
              <w:left w:val="nil"/>
            </w:tcBorders>
            <w:vAlign w:val="bottom"/>
          </w:tcPr>
          <w:p w:rsidR="00C601AC" w:rsidRDefault="00C601AC" w:rsidP="00C601AC">
            <w:pPr>
              <w:jc w:val="right"/>
              <w:rPr>
                <w:color w:val="000000"/>
                <w:sz w:val="20"/>
                <w:szCs w:val="20"/>
              </w:rPr>
            </w:pPr>
            <w:r>
              <w:rPr>
                <w:color w:val="000000"/>
                <w:sz w:val="20"/>
                <w:szCs w:val="20"/>
              </w:rPr>
              <w:t>1300.0</w:t>
            </w:r>
          </w:p>
        </w:tc>
        <w:tc>
          <w:tcPr>
            <w:tcW w:w="1308" w:type="dxa"/>
            <w:tcBorders>
              <w:top w:val="nil"/>
              <w:left w:val="nil"/>
            </w:tcBorders>
            <w:vAlign w:val="bottom"/>
          </w:tcPr>
          <w:p w:rsidR="00C601AC" w:rsidRDefault="00C601AC" w:rsidP="00C601AC">
            <w:pPr>
              <w:jc w:val="right"/>
              <w:rPr>
                <w:color w:val="000000"/>
                <w:sz w:val="20"/>
                <w:szCs w:val="20"/>
              </w:rPr>
            </w:pPr>
            <w:r>
              <w:rPr>
                <w:color w:val="000000"/>
                <w:sz w:val="20"/>
                <w:szCs w:val="20"/>
              </w:rPr>
              <w:t> </w:t>
            </w:r>
          </w:p>
        </w:tc>
        <w:tc>
          <w:tcPr>
            <w:tcW w:w="1859" w:type="dxa"/>
            <w:vMerge/>
            <w:vAlign w:val="center"/>
          </w:tcPr>
          <w:p w:rsidR="00C601AC" w:rsidRDefault="00C601AC" w:rsidP="00C601AC">
            <w:pPr>
              <w:jc w:val="right"/>
              <w:rPr>
                <w:color w:val="000000"/>
                <w:sz w:val="20"/>
                <w:szCs w:val="20"/>
              </w:rPr>
            </w:pPr>
          </w:p>
        </w:tc>
      </w:tr>
      <w:tr w:rsidR="00C601AC" w:rsidTr="003A3C1F">
        <w:tc>
          <w:tcPr>
            <w:tcW w:w="953" w:type="dxa"/>
            <w:vMerge/>
          </w:tcPr>
          <w:p w:rsidR="00C601AC" w:rsidRPr="00CE60D5" w:rsidRDefault="00C601AC" w:rsidP="00C601AC">
            <w:pPr>
              <w:jc w:val="center"/>
              <w:rPr>
                <w:bCs/>
                <w:iCs/>
                <w:sz w:val="22"/>
                <w:szCs w:val="22"/>
              </w:rPr>
            </w:pPr>
          </w:p>
        </w:tc>
        <w:tc>
          <w:tcPr>
            <w:tcW w:w="2374" w:type="dxa"/>
            <w:vMerge/>
          </w:tcPr>
          <w:p w:rsidR="00C601AC" w:rsidRPr="00CE60D5" w:rsidRDefault="00C601AC" w:rsidP="00C601AC">
            <w:pPr>
              <w:jc w:val="center"/>
              <w:rPr>
                <w:bCs/>
                <w:iCs/>
                <w:sz w:val="22"/>
                <w:szCs w:val="22"/>
              </w:rPr>
            </w:pPr>
          </w:p>
        </w:tc>
        <w:tc>
          <w:tcPr>
            <w:tcW w:w="1641" w:type="dxa"/>
            <w:shd w:val="clear" w:color="000000" w:fill="CCFFCC"/>
          </w:tcPr>
          <w:p w:rsidR="00C601AC" w:rsidRDefault="00C601AC" w:rsidP="00C601AC">
            <w:pPr>
              <w:rPr>
                <w:sz w:val="20"/>
                <w:szCs w:val="20"/>
              </w:rPr>
            </w:pPr>
            <w:r>
              <w:rPr>
                <w:sz w:val="20"/>
                <w:szCs w:val="20"/>
              </w:rPr>
              <w:t>Общий объем финансирования за 2019-2022 гг.</w:t>
            </w:r>
          </w:p>
        </w:tc>
        <w:tc>
          <w:tcPr>
            <w:tcW w:w="1783" w:type="dxa"/>
            <w:tcBorders>
              <w:top w:val="nil"/>
              <w:left w:val="nil"/>
            </w:tcBorders>
            <w:shd w:val="clear" w:color="000000" w:fill="EBF1DE"/>
            <w:vAlign w:val="bottom"/>
          </w:tcPr>
          <w:p w:rsidR="00C601AC" w:rsidRDefault="00C601AC" w:rsidP="00C601AC">
            <w:pPr>
              <w:jc w:val="right"/>
              <w:rPr>
                <w:color w:val="000000"/>
                <w:sz w:val="20"/>
                <w:szCs w:val="20"/>
              </w:rPr>
            </w:pPr>
            <w:r>
              <w:rPr>
                <w:color w:val="000000"/>
                <w:sz w:val="20"/>
                <w:szCs w:val="20"/>
              </w:rPr>
              <w:t>1300.0</w:t>
            </w:r>
          </w:p>
        </w:tc>
        <w:tc>
          <w:tcPr>
            <w:tcW w:w="1354" w:type="dxa"/>
            <w:tcBorders>
              <w:top w:val="nil"/>
              <w:left w:val="nil"/>
            </w:tcBorders>
            <w:shd w:val="clear" w:color="000000" w:fill="EBF1DE"/>
            <w:vAlign w:val="bottom"/>
          </w:tcPr>
          <w:p w:rsidR="00C601AC" w:rsidRDefault="00C601AC" w:rsidP="00C601AC">
            <w:pPr>
              <w:jc w:val="right"/>
              <w:rPr>
                <w:color w:val="000000"/>
                <w:sz w:val="20"/>
                <w:szCs w:val="20"/>
              </w:rPr>
            </w:pPr>
            <w:r>
              <w:rPr>
                <w:color w:val="000000"/>
                <w:sz w:val="20"/>
                <w:szCs w:val="20"/>
              </w:rPr>
              <w:t>0</w:t>
            </w:r>
          </w:p>
        </w:tc>
        <w:tc>
          <w:tcPr>
            <w:tcW w:w="1703" w:type="dxa"/>
            <w:tcBorders>
              <w:top w:val="nil"/>
              <w:left w:val="nil"/>
            </w:tcBorders>
            <w:shd w:val="clear" w:color="000000" w:fill="EBF1DE"/>
            <w:vAlign w:val="bottom"/>
          </w:tcPr>
          <w:p w:rsidR="00C601AC" w:rsidRDefault="00C601AC" w:rsidP="00C601AC">
            <w:pPr>
              <w:jc w:val="right"/>
              <w:rPr>
                <w:color w:val="000000"/>
                <w:sz w:val="20"/>
                <w:szCs w:val="20"/>
              </w:rPr>
            </w:pPr>
            <w:r>
              <w:rPr>
                <w:color w:val="000000"/>
                <w:sz w:val="20"/>
                <w:szCs w:val="20"/>
              </w:rPr>
              <w:t>0</w:t>
            </w:r>
          </w:p>
        </w:tc>
        <w:tc>
          <w:tcPr>
            <w:tcW w:w="966" w:type="dxa"/>
            <w:tcBorders>
              <w:top w:val="nil"/>
              <w:left w:val="nil"/>
            </w:tcBorders>
            <w:shd w:val="clear" w:color="000000" w:fill="EBF1DE"/>
            <w:vAlign w:val="bottom"/>
          </w:tcPr>
          <w:p w:rsidR="00C601AC" w:rsidRDefault="00C601AC" w:rsidP="00C601AC">
            <w:pPr>
              <w:jc w:val="right"/>
              <w:rPr>
                <w:color w:val="000000"/>
                <w:sz w:val="20"/>
                <w:szCs w:val="20"/>
              </w:rPr>
            </w:pPr>
            <w:r>
              <w:rPr>
                <w:color w:val="000000"/>
                <w:sz w:val="20"/>
                <w:szCs w:val="20"/>
              </w:rPr>
              <w:t>0</w:t>
            </w:r>
          </w:p>
        </w:tc>
        <w:tc>
          <w:tcPr>
            <w:tcW w:w="1119" w:type="dxa"/>
            <w:tcBorders>
              <w:top w:val="nil"/>
              <w:left w:val="nil"/>
            </w:tcBorders>
            <w:shd w:val="clear" w:color="000000" w:fill="EBF1DE"/>
            <w:vAlign w:val="bottom"/>
          </w:tcPr>
          <w:p w:rsidR="00C601AC" w:rsidRDefault="00C601AC" w:rsidP="00C601AC">
            <w:pPr>
              <w:jc w:val="right"/>
              <w:rPr>
                <w:color w:val="000000"/>
                <w:sz w:val="20"/>
                <w:szCs w:val="20"/>
              </w:rPr>
            </w:pPr>
            <w:r>
              <w:rPr>
                <w:color w:val="000000"/>
                <w:sz w:val="20"/>
                <w:szCs w:val="20"/>
              </w:rPr>
              <w:t>1300.0</w:t>
            </w:r>
          </w:p>
        </w:tc>
        <w:tc>
          <w:tcPr>
            <w:tcW w:w="1308" w:type="dxa"/>
            <w:tcBorders>
              <w:top w:val="nil"/>
              <w:left w:val="nil"/>
            </w:tcBorders>
            <w:shd w:val="clear" w:color="000000" w:fill="EBF1DE"/>
            <w:vAlign w:val="bottom"/>
          </w:tcPr>
          <w:p w:rsidR="00C601AC" w:rsidRDefault="00C601AC" w:rsidP="00C601AC">
            <w:pPr>
              <w:jc w:val="right"/>
              <w:rPr>
                <w:color w:val="000000"/>
                <w:sz w:val="20"/>
                <w:szCs w:val="20"/>
              </w:rPr>
            </w:pPr>
            <w:r>
              <w:rPr>
                <w:color w:val="000000"/>
                <w:sz w:val="20"/>
                <w:szCs w:val="20"/>
              </w:rPr>
              <w:t>6.0</w:t>
            </w:r>
          </w:p>
        </w:tc>
        <w:tc>
          <w:tcPr>
            <w:tcW w:w="1859" w:type="dxa"/>
            <w:vMerge/>
            <w:tcBorders>
              <w:left w:val="nil"/>
            </w:tcBorders>
            <w:shd w:val="clear" w:color="000000" w:fill="EBF1DE"/>
            <w:vAlign w:val="bottom"/>
          </w:tcPr>
          <w:p w:rsidR="00C601AC" w:rsidRDefault="00C601AC" w:rsidP="00C601AC">
            <w:pPr>
              <w:jc w:val="right"/>
              <w:rPr>
                <w:color w:val="000000"/>
                <w:sz w:val="20"/>
                <w:szCs w:val="20"/>
              </w:rPr>
            </w:pPr>
          </w:p>
        </w:tc>
      </w:tr>
      <w:tr w:rsidR="00B066C3" w:rsidTr="003A3C1F">
        <w:tc>
          <w:tcPr>
            <w:tcW w:w="953" w:type="dxa"/>
            <w:vMerge w:val="restart"/>
          </w:tcPr>
          <w:p w:rsidR="00B066C3" w:rsidRPr="00CE60D5" w:rsidRDefault="00B066C3" w:rsidP="00B066C3">
            <w:pPr>
              <w:jc w:val="center"/>
              <w:rPr>
                <w:bCs/>
                <w:iCs/>
                <w:sz w:val="22"/>
                <w:szCs w:val="22"/>
              </w:rPr>
            </w:pPr>
            <w:r>
              <w:rPr>
                <w:bCs/>
                <w:iCs/>
                <w:sz w:val="22"/>
                <w:szCs w:val="22"/>
              </w:rPr>
              <w:t>3.</w:t>
            </w:r>
          </w:p>
        </w:tc>
        <w:tc>
          <w:tcPr>
            <w:tcW w:w="2374" w:type="dxa"/>
            <w:vMerge w:val="restart"/>
          </w:tcPr>
          <w:p w:rsidR="00B066C3" w:rsidRPr="00CE60D5" w:rsidRDefault="00B066C3" w:rsidP="00B066C3">
            <w:pPr>
              <w:jc w:val="center"/>
              <w:rPr>
                <w:bCs/>
                <w:iCs/>
                <w:sz w:val="22"/>
                <w:szCs w:val="22"/>
              </w:rPr>
            </w:pPr>
            <w:r w:rsidRPr="00B066C3">
              <w:rPr>
                <w:bCs/>
                <w:iCs/>
                <w:sz w:val="22"/>
                <w:szCs w:val="22"/>
              </w:rPr>
              <w:t>Реконструкиця и открытие цеха по производству лимонада ИП Косихина Л.Н.</w:t>
            </w:r>
          </w:p>
        </w:tc>
        <w:tc>
          <w:tcPr>
            <w:tcW w:w="1641" w:type="dxa"/>
            <w:shd w:val="clear" w:color="000000" w:fill="EBF1DE"/>
            <w:vAlign w:val="bottom"/>
          </w:tcPr>
          <w:p w:rsidR="00B066C3" w:rsidRDefault="00B066C3" w:rsidP="00B066C3">
            <w:pPr>
              <w:rPr>
                <w:sz w:val="20"/>
                <w:szCs w:val="20"/>
              </w:rPr>
            </w:pPr>
            <w:r>
              <w:rPr>
                <w:sz w:val="20"/>
                <w:szCs w:val="20"/>
              </w:rPr>
              <w:t>Общий объем финансирования за 2019-2022 гг.</w:t>
            </w:r>
          </w:p>
        </w:tc>
        <w:tc>
          <w:tcPr>
            <w:tcW w:w="1783" w:type="dxa"/>
            <w:tcBorders>
              <w:top w:val="nil"/>
              <w:left w:val="nil"/>
            </w:tcBorders>
            <w:shd w:val="clear" w:color="000000" w:fill="EBF1DE"/>
            <w:vAlign w:val="bottom"/>
          </w:tcPr>
          <w:p w:rsidR="00B066C3" w:rsidRDefault="00B066C3" w:rsidP="00B066C3">
            <w:pPr>
              <w:jc w:val="right"/>
              <w:rPr>
                <w:color w:val="000000"/>
                <w:sz w:val="20"/>
                <w:szCs w:val="20"/>
              </w:rPr>
            </w:pPr>
            <w:r>
              <w:rPr>
                <w:color w:val="000000"/>
                <w:sz w:val="20"/>
                <w:szCs w:val="20"/>
              </w:rPr>
              <w:t>1500.0</w:t>
            </w:r>
          </w:p>
        </w:tc>
        <w:tc>
          <w:tcPr>
            <w:tcW w:w="1354" w:type="dxa"/>
            <w:tcBorders>
              <w:top w:val="nil"/>
              <w:left w:val="nil"/>
            </w:tcBorders>
            <w:shd w:val="clear" w:color="000000" w:fill="EBF1DE"/>
            <w:vAlign w:val="bottom"/>
          </w:tcPr>
          <w:p w:rsidR="00B066C3" w:rsidRDefault="00B066C3" w:rsidP="00B066C3">
            <w:pPr>
              <w:jc w:val="right"/>
              <w:rPr>
                <w:color w:val="000000"/>
                <w:sz w:val="20"/>
                <w:szCs w:val="20"/>
              </w:rPr>
            </w:pPr>
            <w:r>
              <w:rPr>
                <w:color w:val="000000"/>
                <w:sz w:val="20"/>
                <w:szCs w:val="20"/>
              </w:rPr>
              <w:t>0</w:t>
            </w:r>
          </w:p>
        </w:tc>
        <w:tc>
          <w:tcPr>
            <w:tcW w:w="1703" w:type="dxa"/>
            <w:tcBorders>
              <w:top w:val="nil"/>
              <w:left w:val="nil"/>
            </w:tcBorders>
            <w:shd w:val="clear" w:color="000000" w:fill="EBF1DE"/>
            <w:vAlign w:val="bottom"/>
          </w:tcPr>
          <w:p w:rsidR="00B066C3" w:rsidRDefault="00B066C3" w:rsidP="00B066C3">
            <w:pPr>
              <w:jc w:val="right"/>
              <w:rPr>
                <w:color w:val="000000"/>
                <w:sz w:val="20"/>
                <w:szCs w:val="20"/>
              </w:rPr>
            </w:pPr>
            <w:r>
              <w:rPr>
                <w:color w:val="000000"/>
                <w:sz w:val="20"/>
                <w:szCs w:val="20"/>
              </w:rPr>
              <w:t>0</w:t>
            </w:r>
          </w:p>
        </w:tc>
        <w:tc>
          <w:tcPr>
            <w:tcW w:w="966" w:type="dxa"/>
            <w:tcBorders>
              <w:top w:val="nil"/>
              <w:left w:val="nil"/>
            </w:tcBorders>
            <w:shd w:val="clear" w:color="000000" w:fill="EBF1DE"/>
            <w:vAlign w:val="bottom"/>
          </w:tcPr>
          <w:p w:rsidR="00B066C3" w:rsidRDefault="00B066C3" w:rsidP="00B066C3">
            <w:pPr>
              <w:jc w:val="right"/>
              <w:rPr>
                <w:color w:val="000000"/>
                <w:sz w:val="20"/>
                <w:szCs w:val="20"/>
              </w:rPr>
            </w:pPr>
            <w:r>
              <w:rPr>
                <w:color w:val="000000"/>
                <w:sz w:val="20"/>
                <w:szCs w:val="20"/>
              </w:rPr>
              <w:t>0</w:t>
            </w:r>
          </w:p>
        </w:tc>
        <w:tc>
          <w:tcPr>
            <w:tcW w:w="1119" w:type="dxa"/>
            <w:tcBorders>
              <w:top w:val="nil"/>
              <w:left w:val="nil"/>
            </w:tcBorders>
            <w:shd w:val="clear" w:color="000000" w:fill="EBF1DE"/>
            <w:vAlign w:val="bottom"/>
          </w:tcPr>
          <w:p w:rsidR="00B066C3" w:rsidRDefault="00B066C3" w:rsidP="00B066C3">
            <w:pPr>
              <w:jc w:val="right"/>
              <w:rPr>
                <w:color w:val="000000"/>
                <w:sz w:val="20"/>
                <w:szCs w:val="20"/>
              </w:rPr>
            </w:pPr>
            <w:r>
              <w:rPr>
                <w:color w:val="000000"/>
                <w:sz w:val="20"/>
                <w:szCs w:val="20"/>
              </w:rPr>
              <w:t>1500.0</w:t>
            </w:r>
          </w:p>
        </w:tc>
        <w:tc>
          <w:tcPr>
            <w:tcW w:w="1308" w:type="dxa"/>
            <w:tcBorders>
              <w:top w:val="nil"/>
              <w:left w:val="nil"/>
            </w:tcBorders>
            <w:shd w:val="clear" w:color="000000" w:fill="EBF1DE"/>
            <w:vAlign w:val="bottom"/>
          </w:tcPr>
          <w:p w:rsidR="00B066C3" w:rsidRDefault="00B066C3" w:rsidP="00B066C3">
            <w:pPr>
              <w:jc w:val="right"/>
              <w:rPr>
                <w:color w:val="000000"/>
                <w:sz w:val="20"/>
                <w:szCs w:val="20"/>
              </w:rPr>
            </w:pPr>
            <w:r>
              <w:rPr>
                <w:color w:val="000000"/>
                <w:sz w:val="20"/>
                <w:szCs w:val="20"/>
              </w:rPr>
              <w:t>2</w:t>
            </w:r>
          </w:p>
        </w:tc>
        <w:tc>
          <w:tcPr>
            <w:tcW w:w="1859" w:type="dxa"/>
            <w:vMerge w:val="restart"/>
            <w:tcBorders>
              <w:top w:val="nil"/>
              <w:left w:val="nil"/>
            </w:tcBorders>
            <w:shd w:val="clear" w:color="000000" w:fill="FFFFFF"/>
            <w:vAlign w:val="bottom"/>
          </w:tcPr>
          <w:p w:rsidR="00B066C3" w:rsidRDefault="00B066C3" w:rsidP="00B066C3">
            <w:pPr>
              <w:rPr>
                <w:color w:val="000000"/>
                <w:sz w:val="20"/>
                <w:szCs w:val="20"/>
              </w:rPr>
            </w:pPr>
            <w:r w:rsidRPr="00B066C3">
              <w:rPr>
                <w:color w:val="000000"/>
                <w:sz w:val="20"/>
                <w:szCs w:val="20"/>
              </w:rPr>
              <w:t>Удовлетворение потребностей населения в в без</w:t>
            </w:r>
            <w:r w:rsidRPr="00B066C3">
              <w:rPr>
                <w:color w:val="000000"/>
                <w:sz w:val="20"/>
                <w:szCs w:val="20"/>
              </w:rPr>
              <w:lastRenderedPageBreak/>
              <w:t>алкогольной продукции собственного производства</w:t>
            </w:r>
          </w:p>
        </w:tc>
      </w:tr>
      <w:tr w:rsidR="00B066C3" w:rsidTr="003A3C1F">
        <w:tc>
          <w:tcPr>
            <w:tcW w:w="953" w:type="dxa"/>
            <w:vMerge/>
          </w:tcPr>
          <w:p w:rsidR="00B066C3" w:rsidRPr="00CE60D5" w:rsidRDefault="00B066C3" w:rsidP="00B066C3">
            <w:pPr>
              <w:jc w:val="center"/>
              <w:rPr>
                <w:bCs/>
                <w:iCs/>
                <w:sz w:val="22"/>
                <w:szCs w:val="22"/>
              </w:rPr>
            </w:pPr>
          </w:p>
        </w:tc>
        <w:tc>
          <w:tcPr>
            <w:tcW w:w="2374" w:type="dxa"/>
            <w:vMerge/>
          </w:tcPr>
          <w:p w:rsidR="00B066C3" w:rsidRPr="00CE60D5" w:rsidRDefault="00B066C3" w:rsidP="00B066C3">
            <w:pPr>
              <w:jc w:val="center"/>
              <w:rPr>
                <w:bCs/>
                <w:iCs/>
                <w:sz w:val="22"/>
                <w:szCs w:val="22"/>
              </w:rPr>
            </w:pPr>
          </w:p>
        </w:tc>
        <w:tc>
          <w:tcPr>
            <w:tcW w:w="1641" w:type="dxa"/>
            <w:tcBorders>
              <w:top w:val="nil"/>
            </w:tcBorders>
            <w:shd w:val="clear" w:color="000000" w:fill="FFFFFF"/>
            <w:vAlign w:val="bottom"/>
          </w:tcPr>
          <w:p w:rsidR="00B066C3" w:rsidRDefault="00B066C3" w:rsidP="00B066C3">
            <w:pPr>
              <w:rPr>
                <w:sz w:val="20"/>
                <w:szCs w:val="20"/>
              </w:rPr>
            </w:pPr>
            <w:smartTag w:uri="urn:schemas-microsoft-com:office:smarttags" w:element="metricconverter">
              <w:smartTagPr>
                <w:attr w:name="ProductID" w:val="2019 г"/>
              </w:smartTagPr>
              <w:r>
                <w:rPr>
                  <w:sz w:val="20"/>
                  <w:szCs w:val="20"/>
                </w:rPr>
                <w:t>2019 г</w:t>
              </w:r>
            </w:smartTag>
            <w:r>
              <w:rPr>
                <w:sz w:val="20"/>
                <w:szCs w:val="20"/>
              </w:rPr>
              <w:t>.</w:t>
            </w:r>
          </w:p>
        </w:tc>
        <w:tc>
          <w:tcPr>
            <w:tcW w:w="1783" w:type="dxa"/>
            <w:tcBorders>
              <w:top w:val="nil"/>
              <w:left w:val="nil"/>
            </w:tcBorders>
            <w:vAlign w:val="bottom"/>
          </w:tcPr>
          <w:p w:rsidR="00B066C3" w:rsidRDefault="00B066C3" w:rsidP="00B066C3">
            <w:pPr>
              <w:jc w:val="right"/>
              <w:rPr>
                <w:color w:val="000000"/>
                <w:sz w:val="20"/>
                <w:szCs w:val="20"/>
              </w:rPr>
            </w:pPr>
            <w:r>
              <w:rPr>
                <w:color w:val="000000"/>
                <w:sz w:val="20"/>
                <w:szCs w:val="20"/>
              </w:rPr>
              <w:t>300.0</w:t>
            </w:r>
          </w:p>
        </w:tc>
        <w:tc>
          <w:tcPr>
            <w:tcW w:w="1354"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1703"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966"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1119" w:type="dxa"/>
            <w:tcBorders>
              <w:top w:val="nil"/>
              <w:left w:val="nil"/>
            </w:tcBorders>
            <w:vAlign w:val="bottom"/>
          </w:tcPr>
          <w:p w:rsidR="00B066C3" w:rsidRDefault="00B066C3" w:rsidP="00B066C3">
            <w:pPr>
              <w:jc w:val="right"/>
              <w:rPr>
                <w:color w:val="000000"/>
                <w:sz w:val="20"/>
                <w:szCs w:val="20"/>
              </w:rPr>
            </w:pPr>
            <w:r>
              <w:rPr>
                <w:color w:val="000000"/>
                <w:sz w:val="20"/>
                <w:szCs w:val="20"/>
              </w:rPr>
              <w:t>300.0</w:t>
            </w:r>
          </w:p>
        </w:tc>
        <w:tc>
          <w:tcPr>
            <w:tcW w:w="1308" w:type="dxa"/>
            <w:tcBorders>
              <w:top w:val="nil"/>
              <w:left w:val="nil"/>
            </w:tcBorders>
            <w:vAlign w:val="bottom"/>
          </w:tcPr>
          <w:p w:rsidR="00B066C3" w:rsidRDefault="00B066C3" w:rsidP="00B066C3">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B066C3" w:rsidRDefault="00B066C3" w:rsidP="00B066C3">
            <w:pPr>
              <w:jc w:val="right"/>
              <w:rPr>
                <w:color w:val="000000"/>
                <w:sz w:val="20"/>
                <w:szCs w:val="20"/>
              </w:rPr>
            </w:pPr>
          </w:p>
        </w:tc>
      </w:tr>
      <w:tr w:rsidR="00B066C3" w:rsidTr="003A3C1F">
        <w:tc>
          <w:tcPr>
            <w:tcW w:w="953" w:type="dxa"/>
            <w:vMerge/>
          </w:tcPr>
          <w:p w:rsidR="00B066C3" w:rsidRPr="00CE60D5" w:rsidRDefault="00B066C3" w:rsidP="00B066C3">
            <w:pPr>
              <w:jc w:val="center"/>
              <w:rPr>
                <w:bCs/>
                <w:iCs/>
                <w:sz w:val="22"/>
                <w:szCs w:val="22"/>
              </w:rPr>
            </w:pPr>
          </w:p>
        </w:tc>
        <w:tc>
          <w:tcPr>
            <w:tcW w:w="2374" w:type="dxa"/>
            <w:vMerge/>
          </w:tcPr>
          <w:p w:rsidR="00B066C3" w:rsidRPr="00CE60D5" w:rsidRDefault="00B066C3" w:rsidP="00B066C3">
            <w:pPr>
              <w:jc w:val="center"/>
              <w:rPr>
                <w:bCs/>
                <w:iCs/>
                <w:sz w:val="22"/>
                <w:szCs w:val="22"/>
              </w:rPr>
            </w:pPr>
          </w:p>
        </w:tc>
        <w:tc>
          <w:tcPr>
            <w:tcW w:w="1641" w:type="dxa"/>
            <w:tcBorders>
              <w:top w:val="nil"/>
            </w:tcBorders>
            <w:shd w:val="clear" w:color="000000" w:fill="FFFFFF"/>
            <w:vAlign w:val="bottom"/>
          </w:tcPr>
          <w:p w:rsidR="00B066C3" w:rsidRDefault="00B066C3" w:rsidP="00B066C3">
            <w:pPr>
              <w:rPr>
                <w:sz w:val="20"/>
                <w:szCs w:val="20"/>
              </w:rPr>
            </w:pPr>
            <w:smartTag w:uri="urn:schemas-microsoft-com:office:smarttags" w:element="metricconverter">
              <w:smartTagPr>
                <w:attr w:name="ProductID" w:val="2020 г"/>
              </w:smartTagPr>
              <w:r>
                <w:rPr>
                  <w:sz w:val="20"/>
                  <w:szCs w:val="20"/>
                </w:rPr>
                <w:t>2020 г</w:t>
              </w:r>
            </w:smartTag>
            <w:r>
              <w:rPr>
                <w:sz w:val="20"/>
                <w:szCs w:val="20"/>
              </w:rPr>
              <w:t>.</w:t>
            </w:r>
          </w:p>
        </w:tc>
        <w:tc>
          <w:tcPr>
            <w:tcW w:w="1783" w:type="dxa"/>
            <w:tcBorders>
              <w:top w:val="nil"/>
              <w:left w:val="nil"/>
            </w:tcBorders>
            <w:vAlign w:val="bottom"/>
          </w:tcPr>
          <w:p w:rsidR="00B066C3" w:rsidRDefault="00B066C3" w:rsidP="00B066C3">
            <w:pPr>
              <w:jc w:val="right"/>
              <w:rPr>
                <w:color w:val="000000"/>
                <w:sz w:val="20"/>
                <w:szCs w:val="20"/>
              </w:rPr>
            </w:pPr>
            <w:r>
              <w:rPr>
                <w:color w:val="000000"/>
                <w:sz w:val="20"/>
                <w:szCs w:val="20"/>
              </w:rPr>
              <w:t>200.0</w:t>
            </w:r>
          </w:p>
        </w:tc>
        <w:tc>
          <w:tcPr>
            <w:tcW w:w="1354"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1703"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966"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1119" w:type="dxa"/>
            <w:tcBorders>
              <w:top w:val="nil"/>
              <w:left w:val="nil"/>
            </w:tcBorders>
            <w:vAlign w:val="bottom"/>
          </w:tcPr>
          <w:p w:rsidR="00B066C3" w:rsidRDefault="00B066C3" w:rsidP="00B066C3">
            <w:pPr>
              <w:jc w:val="right"/>
              <w:rPr>
                <w:color w:val="000000"/>
                <w:sz w:val="20"/>
                <w:szCs w:val="20"/>
              </w:rPr>
            </w:pPr>
            <w:r>
              <w:rPr>
                <w:color w:val="000000"/>
                <w:sz w:val="20"/>
                <w:szCs w:val="20"/>
              </w:rPr>
              <w:t>200.0</w:t>
            </w:r>
          </w:p>
        </w:tc>
        <w:tc>
          <w:tcPr>
            <w:tcW w:w="1308" w:type="dxa"/>
            <w:tcBorders>
              <w:top w:val="nil"/>
              <w:left w:val="nil"/>
            </w:tcBorders>
            <w:vAlign w:val="bottom"/>
          </w:tcPr>
          <w:p w:rsidR="00B066C3" w:rsidRDefault="00B066C3" w:rsidP="00B066C3">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B066C3" w:rsidRDefault="00B066C3" w:rsidP="00B066C3">
            <w:pPr>
              <w:jc w:val="right"/>
              <w:rPr>
                <w:color w:val="000000"/>
                <w:sz w:val="20"/>
                <w:szCs w:val="20"/>
              </w:rPr>
            </w:pPr>
          </w:p>
        </w:tc>
      </w:tr>
      <w:tr w:rsidR="00B066C3" w:rsidTr="003A3C1F">
        <w:tc>
          <w:tcPr>
            <w:tcW w:w="953" w:type="dxa"/>
            <w:vMerge/>
          </w:tcPr>
          <w:p w:rsidR="00B066C3" w:rsidRPr="00CE60D5" w:rsidRDefault="00B066C3" w:rsidP="00B066C3">
            <w:pPr>
              <w:jc w:val="center"/>
              <w:rPr>
                <w:bCs/>
                <w:iCs/>
                <w:sz w:val="22"/>
                <w:szCs w:val="22"/>
              </w:rPr>
            </w:pPr>
          </w:p>
        </w:tc>
        <w:tc>
          <w:tcPr>
            <w:tcW w:w="2374" w:type="dxa"/>
            <w:vMerge/>
          </w:tcPr>
          <w:p w:rsidR="00B066C3" w:rsidRPr="00CE60D5" w:rsidRDefault="00B066C3" w:rsidP="00B066C3">
            <w:pPr>
              <w:jc w:val="center"/>
              <w:rPr>
                <w:bCs/>
                <w:iCs/>
                <w:sz w:val="22"/>
                <w:szCs w:val="22"/>
              </w:rPr>
            </w:pPr>
          </w:p>
        </w:tc>
        <w:tc>
          <w:tcPr>
            <w:tcW w:w="1641" w:type="dxa"/>
            <w:tcBorders>
              <w:top w:val="nil"/>
            </w:tcBorders>
            <w:shd w:val="clear" w:color="000000" w:fill="FFFFFF"/>
            <w:vAlign w:val="bottom"/>
          </w:tcPr>
          <w:p w:rsidR="00B066C3" w:rsidRDefault="00B066C3" w:rsidP="00B066C3">
            <w:pPr>
              <w:rPr>
                <w:sz w:val="20"/>
                <w:szCs w:val="20"/>
              </w:rPr>
            </w:pPr>
            <w:smartTag w:uri="urn:schemas-microsoft-com:office:smarttags" w:element="metricconverter">
              <w:smartTagPr>
                <w:attr w:name="ProductID" w:val="2021 г"/>
              </w:smartTagPr>
              <w:r>
                <w:rPr>
                  <w:sz w:val="20"/>
                  <w:szCs w:val="20"/>
                </w:rPr>
                <w:t>2021 г</w:t>
              </w:r>
            </w:smartTag>
            <w:r>
              <w:rPr>
                <w:sz w:val="20"/>
                <w:szCs w:val="20"/>
              </w:rPr>
              <w:t>.</w:t>
            </w:r>
          </w:p>
        </w:tc>
        <w:tc>
          <w:tcPr>
            <w:tcW w:w="1783" w:type="dxa"/>
            <w:tcBorders>
              <w:top w:val="nil"/>
              <w:left w:val="nil"/>
            </w:tcBorders>
            <w:vAlign w:val="bottom"/>
          </w:tcPr>
          <w:p w:rsidR="00B066C3" w:rsidRDefault="00B066C3" w:rsidP="00B066C3">
            <w:pPr>
              <w:jc w:val="right"/>
              <w:rPr>
                <w:color w:val="000000"/>
                <w:sz w:val="20"/>
                <w:szCs w:val="20"/>
              </w:rPr>
            </w:pPr>
            <w:r>
              <w:rPr>
                <w:color w:val="000000"/>
                <w:sz w:val="20"/>
                <w:szCs w:val="20"/>
              </w:rPr>
              <w:t>500.0</w:t>
            </w:r>
          </w:p>
        </w:tc>
        <w:tc>
          <w:tcPr>
            <w:tcW w:w="1354"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1703"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966"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1119" w:type="dxa"/>
            <w:tcBorders>
              <w:top w:val="nil"/>
              <w:left w:val="nil"/>
            </w:tcBorders>
            <w:vAlign w:val="bottom"/>
          </w:tcPr>
          <w:p w:rsidR="00B066C3" w:rsidRDefault="00B066C3" w:rsidP="00B066C3">
            <w:pPr>
              <w:jc w:val="right"/>
              <w:rPr>
                <w:color w:val="000000"/>
                <w:sz w:val="20"/>
                <w:szCs w:val="20"/>
              </w:rPr>
            </w:pPr>
            <w:r>
              <w:rPr>
                <w:color w:val="000000"/>
                <w:sz w:val="20"/>
                <w:szCs w:val="20"/>
              </w:rPr>
              <w:t>500.0</w:t>
            </w:r>
          </w:p>
        </w:tc>
        <w:tc>
          <w:tcPr>
            <w:tcW w:w="1308" w:type="dxa"/>
            <w:tcBorders>
              <w:top w:val="nil"/>
              <w:left w:val="nil"/>
            </w:tcBorders>
            <w:vAlign w:val="bottom"/>
          </w:tcPr>
          <w:p w:rsidR="00B066C3" w:rsidRDefault="00B066C3" w:rsidP="00B066C3">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B066C3" w:rsidRDefault="00B066C3" w:rsidP="00B066C3">
            <w:pPr>
              <w:jc w:val="right"/>
              <w:rPr>
                <w:color w:val="000000"/>
                <w:sz w:val="20"/>
                <w:szCs w:val="20"/>
              </w:rPr>
            </w:pPr>
          </w:p>
        </w:tc>
      </w:tr>
      <w:tr w:rsidR="00B066C3" w:rsidTr="003A3C1F">
        <w:tc>
          <w:tcPr>
            <w:tcW w:w="953" w:type="dxa"/>
            <w:vMerge/>
          </w:tcPr>
          <w:p w:rsidR="00B066C3" w:rsidRPr="00CE60D5" w:rsidRDefault="00B066C3" w:rsidP="00B066C3">
            <w:pPr>
              <w:jc w:val="center"/>
              <w:rPr>
                <w:bCs/>
                <w:iCs/>
                <w:sz w:val="22"/>
                <w:szCs w:val="22"/>
              </w:rPr>
            </w:pPr>
          </w:p>
        </w:tc>
        <w:tc>
          <w:tcPr>
            <w:tcW w:w="2374" w:type="dxa"/>
            <w:vMerge/>
          </w:tcPr>
          <w:p w:rsidR="00B066C3" w:rsidRPr="00CE60D5" w:rsidRDefault="00B066C3" w:rsidP="00B066C3">
            <w:pPr>
              <w:jc w:val="center"/>
              <w:rPr>
                <w:bCs/>
                <w:iCs/>
                <w:sz w:val="22"/>
                <w:szCs w:val="22"/>
              </w:rPr>
            </w:pPr>
          </w:p>
        </w:tc>
        <w:tc>
          <w:tcPr>
            <w:tcW w:w="1641" w:type="dxa"/>
            <w:tcBorders>
              <w:top w:val="nil"/>
            </w:tcBorders>
            <w:shd w:val="clear" w:color="000000" w:fill="FFFFFF"/>
            <w:vAlign w:val="bottom"/>
          </w:tcPr>
          <w:p w:rsidR="00B066C3" w:rsidRDefault="00B066C3" w:rsidP="00B066C3">
            <w:pPr>
              <w:rPr>
                <w:sz w:val="20"/>
                <w:szCs w:val="20"/>
              </w:rPr>
            </w:pPr>
            <w:r>
              <w:rPr>
                <w:sz w:val="20"/>
                <w:szCs w:val="20"/>
              </w:rPr>
              <w:t>2022г.</w:t>
            </w:r>
          </w:p>
        </w:tc>
        <w:tc>
          <w:tcPr>
            <w:tcW w:w="1783" w:type="dxa"/>
            <w:tcBorders>
              <w:top w:val="nil"/>
              <w:left w:val="nil"/>
            </w:tcBorders>
            <w:vAlign w:val="bottom"/>
          </w:tcPr>
          <w:p w:rsidR="00B066C3" w:rsidRDefault="00B066C3" w:rsidP="00B066C3">
            <w:pPr>
              <w:jc w:val="right"/>
              <w:rPr>
                <w:color w:val="000000"/>
                <w:sz w:val="20"/>
                <w:szCs w:val="20"/>
              </w:rPr>
            </w:pPr>
            <w:r>
              <w:rPr>
                <w:color w:val="000000"/>
                <w:sz w:val="20"/>
                <w:szCs w:val="20"/>
              </w:rPr>
              <w:t>500.0</w:t>
            </w:r>
          </w:p>
        </w:tc>
        <w:tc>
          <w:tcPr>
            <w:tcW w:w="1354"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1703"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966"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1119" w:type="dxa"/>
            <w:tcBorders>
              <w:top w:val="nil"/>
              <w:left w:val="nil"/>
            </w:tcBorders>
            <w:vAlign w:val="bottom"/>
          </w:tcPr>
          <w:p w:rsidR="00B066C3" w:rsidRDefault="00B066C3" w:rsidP="00B066C3">
            <w:pPr>
              <w:jc w:val="right"/>
              <w:rPr>
                <w:color w:val="000000"/>
                <w:sz w:val="20"/>
                <w:szCs w:val="20"/>
              </w:rPr>
            </w:pPr>
            <w:r>
              <w:rPr>
                <w:color w:val="000000"/>
                <w:sz w:val="20"/>
                <w:szCs w:val="20"/>
              </w:rPr>
              <w:t>500.0</w:t>
            </w:r>
          </w:p>
        </w:tc>
        <w:tc>
          <w:tcPr>
            <w:tcW w:w="1308" w:type="dxa"/>
            <w:tcBorders>
              <w:top w:val="nil"/>
              <w:left w:val="nil"/>
            </w:tcBorders>
            <w:vAlign w:val="bottom"/>
          </w:tcPr>
          <w:p w:rsidR="00B066C3" w:rsidRDefault="00B066C3" w:rsidP="00B066C3">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B066C3" w:rsidRDefault="00B066C3" w:rsidP="00B066C3">
            <w:pPr>
              <w:jc w:val="right"/>
              <w:rPr>
                <w:color w:val="000000"/>
                <w:sz w:val="20"/>
                <w:szCs w:val="20"/>
              </w:rPr>
            </w:pPr>
          </w:p>
        </w:tc>
      </w:tr>
      <w:tr w:rsidR="00B066C3" w:rsidTr="003A3C1F">
        <w:tc>
          <w:tcPr>
            <w:tcW w:w="953" w:type="dxa"/>
            <w:vMerge/>
          </w:tcPr>
          <w:p w:rsidR="00B066C3" w:rsidRPr="00CE60D5" w:rsidRDefault="00B066C3" w:rsidP="00B066C3">
            <w:pPr>
              <w:jc w:val="center"/>
              <w:rPr>
                <w:bCs/>
                <w:iCs/>
                <w:sz w:val="22"/>
                <w:szCs w:val="22"/>
              </w:rPr>
            </w:pPr>
          </w:p>
        </w:tc>
        <w:tc>
          <w:tcPr>
            <w:tcW w:w="2374" w:type="dxa"/>
            <w:vMerge/>
          </w:tcPr>
          <w:p w:rsidR="00B066C3" w:rsidRPr="00CE60D5" w:rsidRDefault="00B066C3" w:rsidP="00B066C3">
            <w:pPr>
              <w:jc w:val="center"/>
              <w:rPr>
                <w:bCs/>
                <w:iCs/>
                <w:sz w:val="22"/>
                <w:szCs w:val="22"/>
              </w:rPr>
            </w:pPr>
          </w:p>
        </w:tc>
        <w:tc>
          <w:tcPr>
            <w:tcW w:w="1641" w:type="dxa"/>
            <w:tcBorders>
              <w:top w:val="nil"/>
            </w:tcBorders>
            <w:shd w:val="clear" w:color="000000" w:fill="FFFFFF"/>
            <w:vAlign w:val="bottom"/>
          </w:tcPr>
          <w:p w:rsidR="00B066C3" w:rsidRDefault="00B066C3" w:rsidP="00B066C3">
            <w:pPr>
              <w:rPr>
                <w:sz w:val="20"/>
                <w:szCs w:val="20"/>
              </w:rPr>
            </w:pPr>
            <w:r>
              <w:rPr>
                <w:sz w:val="20"/>
                <w:szCs w:val="20"/>
              </w:rPr>
              <w:t>2019-2022 гг.</w:t>
            </w:r>
          </w:p>
        </w:tc>
        <w:tc>
          <w:tcPr>
            <w:tcW w:w="1783" w:type="dxa"/>
            <w:tcBorders>
              <w:top w:val="nil"/>
              <w:left w:val="nil"/>
            </w:tcBorders>
            <w:vAlign w:val="bottom"/>
          </w:tcPr>
          <w:p w:rsidR="00B066C3" w:rsidRDefault="00B066C3" w:rsidP="00B066C3">
            <w:pPr>
              <w:jc w:val="right"/>
              <w:rPr>
                <w:color w:val="000000"/>
                <w:sz w:val="20"/>
                <w:szCs w:val="20"/>
              </w:rPr>
            </w:pPr>
            <w:r>
              <w:rPr>
                <w:color w:val="000000"/>
                <w:sz w:val="20"/>
                <w:szCs w:val="20"/>
              </w:rPr>
              <w:t>1500.0</w:t>
            </w:r>
          </w:p>
        </w:tc>
        <w:tc>
          <w:tcPr>
            <w:tcW w:w="1354"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1703"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966" w:type="dxa"/>
            <w:tcBorders>
              <w:top w:val="nil"/>
              <w:left w:val="nil"/>
            </w:tcBorders>
            <w:vAlign w:val="bottom"/>
          </w:tcPr>
          <w:p w:rsidR="00B066C3" w:rsidRDefault="00B066C3" w:rsidP="00B066C3">
            <w:pPr>
              <w:jc w:val="right"/>
              <w:rPr>
                <w:color w:val="000000"/>
                <w:sz w:val="20"/>
                <w:szCs w:val="20"/>
              </w:rPr>
            </w:pPr>
            <w:r>
              <w:rPr>
                <w:color w:val="000000"/>
                <w:sz w:val="20"/>
                <w:szCs w:val="20"/>
              </w:rPr>
              <w:t>0</w:t>
            </w:r>
          </w:p>
        </w:tc>
        <w:tc>
          <w:tcPr>
            <w:tcW w:w="1119" w:type="dxa"/>
            <w:tcBorders>
              <w:top w:val="nil"/>
              <w:left w:val="nil"/>
            </w:tcBorders>
            <w:vAlign w:val="bottom"/>
          </w:tcPr>
          <w:p w:rsidR="00B066C3" w:rsidRDefault="00B066C3" w:rsidP="00B066C3">
            <w:pPr>
              <w:jc w:val="right"/>
              <w:rPr>
                <w:color w:val="000000"/>
                <w:sz w:val="20"/>
                <w:szCs w:val="20"/>
              </w:rPr>
            </w:pPr>
            <w:r>
              <w:rPr>
                <w:color w:val="000000"/>
                <w:sz w:val="20"/>
                <w:szCs w:val="20"/>
              </w:rPr>
              <w:t>1500.0</w:t>
            </w:r>
          </w:p>
        </w:tc>
        <w:tc>
          <w:tcPr>
            <w:tcW w:w="1308" w:type="dxa"/>
            <w:tcBorders>
              <w:top w:val="nil"/>
              <w:left w:val="nil"/>
            </w:tcBorders>
            <w:vAlign w:val="bottom"/>
          </w:tcPr>
          <w:p w:rsidR="00B066C3" w:rsidRDefault="00B066C3" w:rsidP="00B066C3">
            <w:pPr>
              <w:jc w:val="right"/>
              <w:rPr>
                <w:color w:val="000000"/>
                <w:sz w:val="20"/>
                <w:szCs w:val="20"/>
              </w:rPr>
            </w:pPr>
            <w:r>
              <w:rPr>
                <w:color w:val="000000"/>
                <w:sz w:val="20"/>
                <w:szCs w:val="20"/>
              </w:rPr>
              <w:t> </w:t>
            </w:r>
          </w:p>
        </w:tc>
        <w:tc>
          <w:tcPr>
            <w:tcW w:w="1859" w:type="dxa"/>
            <w:tcBorders>
              <w:top w:val="nil"/>
              <w:left w:val="nil"/>
            </w:tcBorders>
            <w:shd w:val="clear" w:color="000000" w:fill="FFFFFF"/>
            <w:vAlign w:val="bottom"/>
          </w:tcPr>
          <w:p w:rsidR="00B066C3" w:rsidRDefault="00B066C3" w:rsidP="00B066C3">
            <w:pPr>
              <w:jc w:val="right"/>
              <w:rPr>
                <w:color w:val="000000"/>
                <w:sz w:val="20"/>
                <w:szCs w:val="20"/>
              </w:rPr>
            </w:pPr>
          </w:p>
        </w:tc>
      </w:tr>
      <w:tr w:rsidR="00CA5FF9" w:rsidTr="003A3C1F">
        <w:tc>
          <w:tcPr>
            <w:tcW w:w="953" w:type="dxa"/>
            <w:vMerge w:val="restart"/>
          </w:tcPr>
          <w:p w:rsidR="00CA5FF9" w:rsidRPr="00CE60D5" w:rsidRDefault="00CA5FF9" w:rsidP="00CA5FF9">
            <w:pPr>
              <w:jc w:val="center"/>
              <w:rPr>
                <w:bCs/>
                <w:iCs/>
                <w:sz w:val="22"/>
                <w:szCs w:val="22"/>
              </w:rPr>
            </w:pPr>
            <w:r>
              <w:rPr>
                <w:bCs/>
                <w:iCs/>
                <w:sz w:val="22"/>
                <w:szCs w:val="22"/>
              </w:rPr>
              <w:t>4.</w:t>
            </w:r>
          </w:p>
        </w:tc>
        <w:tc>
          <w:tcPr>
            <w:tcW w:w="2374" w:type="dxa"/>
            <w:vMerge w:val="restart"/>
          </w:tcPr>
          <w:p w:rsidR="00CA5FF9" w:rsidRPr="00CE60D5" w:rsidRDefault="00CA5FF9" w:rsidP="00CA5FF9">
            <w:pPr>
              <w:jc w:val="center"/>
              <w:rPr>
                <w:bCs/>
                <w:iCs/>
                <w:sz w:val="22"/>
                <w:szCs w:val="22"/>
              </w:rPr>
            </w:pPr>
            <w:r w:rsidRPr="00CA5FF9">
              <w:rPr>
                <w:bCs/>
                <w:iCs/>
                <w:sz w:val="22"/>
                <w:szCs w:val="22"/>
              </w:rPr>
              <w:t>Модернизация и реконструкция цеха по производству хлеба и хлебобулочных изделий ИП Колушов А.Л.</w:t>
            </w:r>
          </w:p>
        </w:tc>
        <w:tc>
          <w:tcPr>
            <w:tcW w:w="1641" w:type="dxa"/>
            <w:shd w:val="clear" w:color="000000" w:fill="EBF1DE"/>
            <w:vAlign w:val="bottom"/>
          </w:tcPr>
          <w:p w:rsidR="00CA5FF9" w:rsidRDefault="00CA5FF9" w:rsidP="00CA5FF9">
            <w:pPr>
              <w:rPr>
                <w:sz w:val="20"/>
                <w:szCs w:val="20"/>
              </w:rPr>
            </w:pPr>
            <w:r>
              <w:rPr>
                <w:sz w:val="20"/>
                <w:szCs w:val="20"/>
              </w:rPr>
              <w:t>Общий объем финансирования за 2019-2022 гг.</w:t>
            </w:r>
          </w:p>
        </w:tc>
        <w:tc>
          <w:tcPr>
            <w:tcW w:w="1783"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3500.0</w:t>
            </w:r>
          </w:p>
        </w:tc>
        <w:tc>
          <w:tcPr>
            <w:tcW w:w="1354"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 </w:t>
            </w:r>
          </w:p>
        </w:tc>
        <w:tc>
          <w:tcPr>
            <w:tcW w:w="1703"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 </w:t>
            </w:r>
          </w:p>
        </w:tc>
        <w:tc>
          <w:tcPr>
            <w:tcW w:w="966"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 </w:t>
            </w:r>
          </w:p>
        </w:tc>
        <w:tc>
          <w:tcPr>
            <w:tcW w:w="1119"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3500.0</w:t>
            </w:r>
          </w:p>
        </w:tc>
        <w:tc>
          <w:tcPr>
            <w:tcW w:w="1308"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7.0</w:t>
            </w:r>
          </w:p>
        </w:tc>
        <w:tc>
          <w:tcPr>
            <w:tcW w:w="1859" w:type="dxa"/>
            <w:vMerge w:val="restart"/>
            <w:tcBorders>
              <w:top w:val="nil"/>
              <w:left w:val="nil"/>
            </w:tcBorders>
            <w:shd w:val="clear" w:color="000000" w:fill="FFFFFF"/>
            <w:vAlign w:val="bottom"/>
          </w:tcPr>
          <w:p w:rsidR="00CA5FF9" w:rsidRDefault="00CA5FF9" w:rsidP="00CA5FF9">
            <w:pPr>
              <w:jc w:val="right"/>
              <w:rPr>
                <w:color w:val="000000"/>
                <w:sz w:val="20"/>
                <w:szCs w:val="20"/>
              </w:rPr>
            </w:pPr>
            <w:r w:rsidRPr="00CA5FF9">
              <w:rPr>
                <w:color w:val="000000"/>
                <w:sz w:val="20"/>
                <w:szCs w:val="20"/>
              </w:rPr>
              <w:t>Рост объемов про-изводства хлеба и хлебобулочных изделий, реализа-ция его через фе-деральные сетевые магазина</w:t>
            </w: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19 г"/>
              </w:smartTagPr>
              <w:r>
                <w:rPr>
                  <w:sz w:val="20"/>
                  <w:szCs w:val="20"/>
                </w:rPr>
                <w:t>2019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300.0</w:t>
            </w:r>
          </w:p>
        </w:tc>
        <w:tc>
          <w:tcPr>
            <w:tcW w:w="1354"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703"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966"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119" w:type="dxa"/>
            <w:tcBorders>
              <w:top w:val="nil"/>
              <w:left w:val="nil"/>
            </w:tcBorders>
            <w:vAlign w:val="bottom"/>
          </w:tcPr>
          <w:p w:rsidR="00CA5FF9" w:rsidRDefault="00CA5FF9" w:rsidP="00CA5FF9">
            <w:pPr>
              <w:jc w:val="right"/>
              <w:rPr>
                <w:color w:val="000000"/>
                <w:sz w:val="20"/>
                <w:szCs w:val="20"/>
              </w:rPr>
            </w:pPr>
            <w:r>
              <w:rPr>
                <w:color w:val="000000"/>
                <w:sz w:val="20"/>
                <w:szCs w:val="20"/>
              </w:rPr>
              <w:t>300.0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20 г"/>
              </w:smartTagPr>
              <w:r>
                <w:rPr>
                  <w:sz w:val="20"/>
                  <w:szCs w:val="20"/>
                </w:rPr>
                <w:t>2020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1300.0</w:t>
            </w:r>
          </w:p>
        </w:tc>
        <w:tc>
          <w:tcPr>
            <w:tcW w:w="1354"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703"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966"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119" w:type="dxa"/>
            <w:tcBorders>
              <w:top w:val="nil"/>
              <w:left w:val="nil"/>
            </w:tcBorders>
            <w:vAlign w:val="bottom"/>
          </w:tcPr>
          <w:p w:rsidR="00CA5FF9" w:rsidRDefault="00CA5FF9" w:rsidP="00CA5FF9">
            <w:pPr>
              <w:jc w:val="right"/>
              <w:rPr>
                <w:color w:val="000000"/>
                <w:sz w:val="20"/>
                <w:szCs w:val="20"/>
              </w:rPr>
            </w:pPr>
            <w:r>
              <w:rPr>
                <w:color w:val="000000"/>
                <w:sz w:val="20"/>
                <w:szCs w:val="20"/>
              </w:rPr>
              <w:t>1300.0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21 г"/>
              </w:smartTagPr>
              <w:r>
                <w:rPr>
                  <w:sz w:val="20"/>
                  <w:szCs w:val="20"/>
                </w:rPr>
                <w:t>2021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900.0</w:t>
            </w:r>
          </w:p>
        </w:tc>
        <w:tc>
          <w:tcPr>
            <w:tcW w:w="1354"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703"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966"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119" w:type="dxa"/>
            <w:tcBorders>
              <w:top w:val="nil"/>
              <w:left w:val="nil"/>
            </w:tcBorders>
            <w:vAlign w:val="bottom"/>
          </w:tcPr>
          <w:p w:rsidR="00CA5FF9" w:rsidRDefault="00CA5FF9" w:rsidP="00CA5FF9">
            <w:pPr>
              <w:jc w:val="right"/>
              <w:rPr>
                <w:color w:val="000000"/>
                <w:sz w:val="20"/>
                <w:szCs w:val="20"/>
              </w:rPr>
            </w:pPr>
            <w:r>
              <w:rPr>
                <w:color w:val="000000"/>
                <w:sz w:val="20"/>
                <w:szCs w:val="20"/>
              </w:rPr>
              <w:t>900.0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22 г"/>
              </w:smartTagPr>
              <w:r>
                <w:rPr>
                  <w:sz w:val="20"/>
                  <w:szCs w:val="20"/>
                </w:rPr>
                <w:t>2022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300.0</w:t>
            </w:r>
          </w:p>
        </w:tc>
        <w:tc>
          <w:tcPr>
            <w:tcW w:w="1354"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703"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966"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119" w:type="dxa"/>
            <w:tcBorders>
              <w:top w:val="nil"/>
              <w:left w:val="nil"/>
            </w:tcBorders>
            <w:vAlign w:val="bottom"/>
          </w:tcPr>
          <w:p w:rsidR="00CA5FF9" w:rsidRDefault="00CA5FF9" w:rsidP="00CA5FF9">
            <w:pPr>
              <w:jc w:val="right"/>
              <w:rPr>
                <w:color w:val="000000"/>
                <w:sz w:val="20"/>
                <w:szCs w:val="20"/>
              </w:rPr>
            </w:pPr>
            <w:r>
              <w:rPr>
                <w:color w:val="000000"/>
                <w:sz w:val="20"/>
                <w:szCs w:val="20"/>
              </w:rPr>
              <w:t>300.0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23 г"/>
              </w:smartTagPr>
              <w:r>
                <w:rPr>
                  <w:sz w:val="20"/>
                  <w:szCs w:val="20"/>
                </w:rPr>
                <w:t>2023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300.0</w:t>
            </w:r>
          </w:p>
        </w:tc>
        <w:tc>
          <w:tcPr>
            <w:tcW w:w="1354"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703"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966"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119" w:type="dxa"/>
            <w:tcBorders>
              <w:top w:val="nil"/>
              <w:left w:val="nil"/>
            </w:tcBorders>
            <w:vAlign w:val="bottom"/>
          </w:tcPr>
          <w:p w:rsidR="00CA5FF9" w:rsidRDefault="00CA5FF9" w:rsidP="00CA5FF9">
            <w:pPr>
              <w:jc w:val="right"/>
              <w:rPr>
                <w:color w:val="000000"/>
                <w:sz w:val="20"/>
                <w:szCs w:val="20"/>
              </w:rPr>
            </w:pPr>
            <w:r>
              <w:rPr>
                <w:color w:val="000000"/>
                <w:sz w:val="20"/>
                <w:szCs w:val="20"/>
              </w:rPr>
              <w:t>300.0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24 г"/>
              </w:smartTagPr>
              <w:r>
                <w:rPr>
                  <w:sz w:val="20"/>
                  <w:szCs w:val="20"/>
                </w:rPr>
                <w:t>2024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200.0</w:t>
            </w:r>
          </w:p>
        </w:tc>
        <w:tc>
          <w:tcPr>
            <w:tcW w:w="1354"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703"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966"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119" w:type="dxa"/>
            <w:tcBorders>
              <w:top w:val="nil"/>
              <w:left w:val="nil"/>
            </w:tcBorders>
            <w:vAlign w:val="bottom"/>
          </w:tcPr>
          <w:p w:rsidR="00CA5FF9" w:rsidRDefault="00CA5FF9" w:rsidP="00CA5FF9">
            <w:pPr>
              <w:jc w:val="right"/>
              <w:rPr>
                <w:color w:val="000000"/>
                <w:sz w:val="20"/>
                <w:szCs w:val="20"/>
              </w:rPr>
            </w:pPr>
            <w:r>
              <w:rPr>
                <w:color w:val="000000"/>
                <w:sz w:val="20"/>
                <w:szCs w:val="20"/>
              </w:rPr>
              <w:t>200.0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25 г"/>
              </w:smartTagPr>
              <w:r>
                <w:rPr>
                  <w:sz w:val="20"/>
                  <w:szCs w:val="20"/>
                </w:rPr>
                <w:t>2025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200.0</w:t>
            </w:r>
          </w:p>
        </w:tc>
        <w:tc>
          <w:tcPr>
            <w:tcW w:w="1354"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703"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966"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119" w:type="dxa"/>
            <w:tcBorders>
              <w:top w:val="nil"/>
              <w:left w:val="nil"/>
            </w:tcBorders>
            <w:vAlign w:val="bottom"/>
          </w:tcPr>
          <w:p w:rsidR="00CA5FF9" w:rsidRDefault="00CA5FF9" w:rsidP="00CA5FF9">
            <w:pPr>
              <w:jc w:val="right"/>
              <w:rPr>
                <w:color w:val="000000"/>
                <w:sz w:val="20"/>
                <w:szCs w:val="20"/>
              </w:rPr>
            </w:pPr>
            <w:r>
              <w:rPr>
                <w:color w:val="000000"/>
                <w:sz w:val="20"/>
                <w:szCs w:val="20"/>
              </w:rPr>
              <w:t>200.0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r>
              <w:rPr>
                <w:sz w:val="20"/>
                <w:szCs w:val="20"/>
              </w:rPr>
              <w:t>2019-2025 гг.</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3500.0</w:t>
            </w:r>
          </w:p>
        </w:tc>
        <w:tc>
          <w:tcPr>
            <w:tcW w:w="1354"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703"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966"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119" w:type="dxa"/>
            <w:tcBorders>
              <w:top w:val="nil"/>
              <w:left w:val="nil"/>
            </w:tcBorders>
            <w:vAlign w:val="bottom"/>
          </w:tcPr>
          <w:p w:rsidR="00CA5FF9" w:rsidRDefault="00CA5FF9" w:rsidP="00CA5FF9">
            <w:pPr>
              <w:jc w:val="right"/>
              <w:rPr>
                <w:color w:val="000000"/>
                <w:sz w:val="20"/>
                <w:szCs w:val="20"/>
              </w:rPr>
            </w:pPr>
            <w:r>
              <w:rPr>
                <w:color w:val="000000"/>
                <w:sz w:val="20"/>
                <w:szCs w:val="20"/>
              </w:rPr>
              <w:t>3500.0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shd w:val="clear" w:color="000000" w:fill="EBF1DE"/>
            <w:vAlign w:val="bottom"/>
          </w:tcPr>
          <w:p w:rsidR="00CA5FF9" w:rsidRDefault="00CA5FF9" w:rsidP="00CA5FF9">
            <w:pPr>
              <w:rPr>
                <w:sz w:val="20"/>
                <w:szCs w:val="20"/>
              </w:rPr>
            </w:pPr>
            <w:r>
              <w:rPr>
                <w:sz w:val="20"/>
                <w:szCs w:val="20"/>
              </w:rPr>
              <w:t>Общий объем финансирования за 2019-2022 гг.</w:t>
            </w:r>
          </w:p>
        </w:tc>
        <w:tc>
          <w:tcPr>
            <w:tcW w:w="1783"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3500.0</w:t>
            </w:r>
          </w:p>
        </w:tc>
        <w:tc>
          <w:tcPr>
            <w:tcW w:w="1354"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 </w:t>
            </w:r>
          </w:p>
        </w:tc>
        <w:tc>
          <w:tcPr>
            <w:tcW w:w="1703"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 </w:t>
            </w:r>
          </w:p>
        </w:tc>
        <w:tc>
          <w:tcPr>
            <w:tcW w:w="966"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 </w:t>
            </w:r>
          </w:p>
        </w:tc>
        <w:tc>
          <w:tcPr>
            <w:tcW w:w="1119"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3500.0</w:t>
            </w:r>
          </w:p>
        </w:tc>
        <w:tc>
          <w:tcPr>
            <w:tcW w:w="1308"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7.0</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val="restart"/>
          </w:tcPr>
          <w:p w:rsidR="00CA5FF9" w:rsidRPr="00CE60D5" w:rsidRDefault="00CA5FF9" w:rsidP="00CA5FF9">
            <w:pPr>
              <w:jc w:val="center"/>
              <w:rPr>
                <w:bCs/>
                <w:iCs/>
                <w:sz w:val="22"/>
                <w:szCs w:val="22"/>
              </w:rPr>
            </w:pPr>
            <w:r>
              <w:rPr>
                <w:bCs/>
                <w:iCs/>
                <w:sz w:val="22"/>
                <w:szCs w:val="22"/>
              </w:rPr>
              <w:t>5.</w:t>
            </w:r>
          </w:p>
        </w:tc>
        <w:tc>
          <w:tcPr>
            <w:tcW w:w="2374" w:type="dxa"/>
            <w:vMerge w:val="restart"/>
          </w:tcPr>
          <w:p w:rsidR="00CA5FF9" w:rsidRPr="00CE60D5" w:rsidRDefault="00CA5FF9" w:rsidP="00CA5FF9">
            <w:pPr>
              <w:jc w:val="center"/>
              <w:rPr>
                <w:bCs/>
                <w:iCs/>
                <w:sz w:val="22"/>
                <w:szCs w:val="22"/>
              </w:rPr>
            </w:pPr>
            <w:r w:rsidRPr="00CA5FF9">
              <w:rPr>
                <w:bCs/>
                <w:iCs/>
                <w:sz w:val="22"/>
                <w:szCs w:val="22"/>
              </w:rPr>
              <w:t>Создание новых и модернизация действующих промышленных производств</w:t>
            </w:r>
          </w:p>
        </w:tc>
        <w:tc>
          <w:tcPr>
            <w:tcW w:w="1641" w:type="dxa"/>
            <w:shd w:val="clear" w:color="000000" w:fill="CCFFCC"/>
          </w:tcPr>
          <w:p w:rsidR="00CA5FF9" w:rsidRDefault="00CA5FF9" w:rsidP="00CA5FF9">
            <w:pPr>
              <w:rPr>
                <w:sz w:val="20"/>
                <w:szCs w:val="20"/>
              </w:rPr>
            </w:pPr>
            <w:r>
              <w:rPr>
                <w:sz w:val="20"/>
                <w:szCs w:val="20"/>
              </w:rPr>
              <w:t>Общий объем финансирования за 2019-2025 гг. в т.ч.</w:t>
            </w:r>
          </w:p>
        </w:tc>
        <w:tc>
          <w:tcPr>
            <w:tcW w:w="1783" w:type="dxa"/>
            <w:tcBorders>
              <w:top w:val="nil"/>
              <w:left w:val="nil"/>
            </w:tcBorders>
            <w:shd w:val="clear" w:color="000000" w:fill="CCFFCC"/>
            <w:vAlign w:val="bottom"/>
          </w:tcPr>
          <w:p w:rsidR="00CA5FF9" w:rsidRDefault="00CA5FF9" w:rsidP="00CA5FF9">
            <w:pPr>
              <w:jc w:val="right"/>
              <w:rPr>
                <w:color w:val="000000"/>
                <w:sz w:val="20"/>
                <w:szCs w:val="20"/>
              </w:rPr>
            </w:pPr>
            <w:r>
              <w:rPr>
                <w:color w:val="000000"/>
                <w:sz w:val="20"/>
                <w:szCs w:val="20"/>
              </w:rPr>
              <w:t>19010.00</w:t>
            </w:r>
          </w:p>
        </w:tc>
        <w:tc>
          <w:tcPr>
            <w:tcW w:w="1354" w:type="dxa"/>
            <w:tcBorders>
              <w:top w:val="nil"/>
              <w:left w:val="nil"/>
            </w:tcBorders>
            <w:shd w:val="clear" w:color="000000" w:fill="CCFFCC"/>
            <w:vAlign w:val="bottom"/>
          </w:tcPr>
          <w:p w:rsidR="00CA5FF9" w:rsidRDefault="00CA5FF9" w:rsidP="00CA5FF9">
            <w:pPr>
              <w:jc w:val="right"/>
              <w:rPr>
                <w:color w:val="000000"/>
                <w:sz w:val="20"/>
                <w:szCs w:val="20"/>
              </w:rPr>
            </w:pPr>
            <w:r>
              <w:rPr>
                <w:color w:val="000000"/>
                <w:sz w:val="20"/>
                <w:szCs w:val="20"/>
              </w:rPr>
              <w:t>0</w:t>
            </w:r>
          </w:p>
        </w:tc>
        <w:tc>
          <w:tcPr>
            <w:tcW w:w="1703" w:type="dxa"/>
            <w:tcBorders>
              <w:top w:val="nil"/>
              <w:left w:val="nil"/>
            </w:tcBorders>
            <w:shd w:val="clear" w:color="000000" w:fill="CCFFCC"/>
            <w:vAlign w:val="bottom"/>
          </w:tcPr>
          <w:p w:rsidR="00CA5FF9" w:rsidRDefault="00CA5FF9" w:rsidP="00CA5FF9">
            <w:pPr>
              <w:jc w:val="right"/>
              <w:rPr>
                <w:color w:val="000000"/>
                <w:sz w:val="20"/>
                <w:szCs w:val="20"/>
              </w:rPr>
            </w:pPr>
            <w:r>
              <w:rPr>
                <w:color w:val="000000"/>
                <w:sz w:val="20"/>
                <w:szCs w:val="20"/>
              </w:rPr>
              <w:t>0</w:t>
            </w:r>
          </w:p>
        </w:tc>
        <w:tc>
          <w:tcPr>
            <w:tcW w:w="966" w:type="dxa"/>
            <w:tcBorders>
              <w:top w:val="nil"/>
              <w:left w:val="nil"/>
            </w:tcBorders>
            <w:shd w:val="clear" w:color="000000" w:fill="CCFFCC"/>
            <w:vAlign w:val="bottom"/>
          </w:tcPr>
          <w:p w:rsidR="00CA5FF9" w:rsidRDefault="00CA5FF9" w:rsidP="00CA5FF9">
            <w:pPr>
              <w:jc w:val="right"/>
              <w:rPr>
                <w:color w:val="000000"/>
                <w:sz w:val="20"/>
                <w:szCs w:val="20"/>
              </w:rPr>
            </w:pPr>
            <w:r>
              <w:rPr>
                <w:color w:val="000000"/>
                <w:sz w:val="20"/>
                <w:szCs w:val="20"/>
              </w:rPr>
              <w:t>0</w:t>
            </w:r>
          </w:p>
        </w:tc>
        <w:tc>
          <w:tcPr>
            <w:tcW w:w="1119" w:type="dxa"/>
            <w:tcBorders>
              <w:top w:val="nil"/>
              <w:left w:val="nil"/>
            </w:tcBorders>
            <w:shd w:val="clear" w:color="000000" w:fill="CCFFCC"/>
            <w:vAlign w:val="bottom"/>
          </w:tcPr>
          <w:p w:rsidR="00CA5FF9" w:rsidRDefault="00CA5FF9" w:rsidP="00CA5FF9">
            <w:pPr>
              <w:jc w:val="right"/>
              <w:rPr>
                <w:color w:val="000000"/>
                <w:sz w:val="20"/>
                <w:szCs w:val="20"/>
              </w:rPr>
            </w:pPr>
            <w:r>
              <w:rPr>
                <w:color w:val="000000"/>
                <w:sz w:val="20"/>
                <w:szCs w:val="20"/>
              </w:rPr>
              <w:t>19010.00</w:t>
            </w:r>
          </w:p>
        </w:tc>
        <w:tc>
          <w:tcPr>
            <w:tcW w:w="1308" w:type="dxa"/>
            <w:tcBorders>
              <w:left w:val="nil"/>
            </w:tcBorders>
            <w:shd w:val="clear" w:color="000000" w:fill="CCFFCC"/>
            <w:vAlign w:val="bottom"/>
          </w:tcPr>
          <w:p w:rsidR="00CA5FF9" w:rsidRDefault="00CA5FF9" w:rsidP="00CA5FF9">
            <w:pPr>
              <w:jc w:val="right"/>
              <w:rPr>
                <w:color w:val="000000"/>
                <w:sz w:val="20"/>
                <w:szCs w:val="20"/>
              </w:rPr>
            </w:pPr>
            <w:r>
              <w:rPr>
                <w:color w:val="000000"/>
                <w:sz w:val="20"/>
                <w:szCs w:val="20"/>
              </w:rPr>
              <w:t>7.00</w:t>
            </w:r>
          </w:p>
        </w:tc>
        <w:tc>
          <w:tcPr>
            <w:tcW w:w="1859" w:type="dxa"/>
            <w:vMerge w:val="restart"/>
            <w:tcBorders>
              <w:top w:val="nil"/>
              <w:left w:val="nil"/>
            </w:tcBorders>
            <w:shd w:val="clear" w:color="000000" w:fill="FFFFFF"/>
            <w:vAlign w:val="bottom"/>
          </w:tcPr>
          <w:p w:rsidR="00CA5FF9" w:rsidRDefault="00CA5FF9" w:rsidP="00CA5FF9">
            <w:pPr>
              <w:jc w:val="right"/>
              <w:rPr>
                <w:color w:val="000000"/>
                <w:sz w:val="20"/>
                <w:szCs w:val="20"/>
              </w:rPr>
            </w:pPr>
            <w:r w:rsidRPr="00CA5FF9">
              <w:rPr>
                <w:color w:val="000000"/>
                <w:sz w:val="20"/>
                <w:szCs w:val="20"/>
              </w:rPr>
              <w:t>Рост объемов промышленного производства</w:t>
            </w: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19 г"/>
              </w:smartTagPr>
              <w:r>
                <w:rPr>
                  <w:sz w:val="20"/>
                  <w:szCs w:val="20"/>
                </w:rPr>
                <w:t>2019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1950.00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1950.00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2</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20 г"/>
              </w:smartTagPr>
              <w:r>
                <w:rPr>
                  <w:sz w:val="20"/>
                  <w:szCs w:val="20"/>
                </w:rPr>
                <w:t>2020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2350.00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2350.00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2</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21 г"/>
              </w:smartTagPr>
              <w:r>
                <w:rPr>
                  <w:sz w:val="20"/>
                  <w:szCs w:val="20"/>
                </w:rPr>
                <w:t>2021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2460.00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2460.00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1</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22 г"/>
              </w:smartTagPr>
              <w:r>
                <w:rPr>
                  <w:sz w:val="20"/>
                  <w:szCs w:val="20"/>
                </w:rPr>
                <w:t>2022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2600.00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2600.00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0</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23 г"/>
              </w:smartTagPr>
              <w:r>
                <w:rPr>
                  <w:sz w:val="20"/>
                  <w:szCs w:val="20"/>
                </w:rPr>
                <w:t>2023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3050.00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3050.00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1</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24 г"/>
              </w:smartTagPr>
              <w:r>
                <w:rPr>
                  <w:sz w:val="20"/>
                  <w:szCs w:val="20"/>
                </w:rPr>
                <w:t>2024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3050.00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3050.00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1</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25 г"/>
              </w:smartTagPr>
              <w:r>
                <w:rPr>
                  <w:sz w:val="20"/>
                  <w:szCs w:val="20"/>
                </w:rPr>
                <w:t>2025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3550.00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3550.00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0</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r>
              <w:rPr>
                <w:sz w:val="20"/>
                <w:szCs w:val="20"/>
              </w:rPr>
              <w:t>2019- 2025 гг.</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19010.00</w:t>
            </w:r>
          </w:p>
        </w:tc>
        <w:tc>
          <w:tcPr>
            <w:tcW w:w="1354" w:type="dxa"/>
            <w:tcBorders>
              <w:top w:val="nil"/>
              <w:left w:val="nil"/>
            </w:tcBorders>
            <w:vAlign w:val="bottom"/>
          </w:tcPr>
          <w:p w:rsidR="00CA5FF9" w:rsidRDefault="00CA5FF9" w:rsidP="00CA5FF9">
            <w:pPr>
              <w:jc w:val="right"/>
              <w:rPr>
                <w:color w:val="000000"/>
                <w:sz w:val="20"/>
                <w:szCs w:val="20"/>
              </w:rPr>
            </w:pPr>
            <w:r>
              <w:rPr>
                <w:color w:val="000000"/>
                <w:sz w:val="20"/>
                <w:szCs w:val="20"/>
              </w:rPr>
              <w:t>0.00</w:t>
            </w:r>
          </w:p>
        </w:tc>
        <w:tc>
          <w:tcPr>
            <w:tcW w:w="1703" w:type="dxa"/>
            <w:tcBorders>
              <w:top w:val="nil"/>
              <w:left w:val="nil"/>
            </w:tcBorders>
            <w:vAlign w:val="bottom"/>
          </w:tcPr>
          <w:p w:rsidR="00CA5FF9" w:rsidRDefault="00CA5FF9" w:rsidP="00CA5FF9">
            <w:pPr>
              <w:jc w:val="right"/>
              <w:rPr>
                <w:color w:val="000000"/>
                <w:sz w:val="20"/>
                <w:szCs w:val="20"/>
              </w:rPr>
            </w:pPr>
            <w:r>
              <w:rPr>
                <w:color w:val="000000"/>
                <w:sz w:val="20"/>
                <w:szCs w:val="20"/>
              </w:rPr>
              <w:t>0.00</w:t>
            </w:r>
          </w:p>
        </w:tc>
        <w:tc>
          <w:tcPr>
            <w:tcW w:w="966" w:type="dxa"/>
            <w:tcBorders>
              <w:top w:val="nil"/>
              <w:left w:val="nil"/>
            </w:tcBorders>
            <w:vAlign w:val="bottom"/>
          </w:tcPr>
          <w:p w:rsidR="00CA5FF9" w:rsidRDefault="00CA5FF9" w:rsidP="00CA5FF9">
            <w:pPr>
              <w:jc w:val="right"/>
              <w:rPr>
                <w:color w:val="000000"/>
                <w:sz w:val="20"/>
                <w:szCs w:val="20"/>
              </w:rPr>
            </w:pPr>
            <w:r>
              <w:rPr>
                <w:color w:val="000000"/>
                <w:sz w:val="20"/>
                <w:szCs w:val="20"/>
              </w:rPr>
              <w:t>0.00</w:t>
            </w:r>
          </w:p>
        </w:tc>
        <w:tc>
          <w:tcPr>
            <w:tcW w:w="1119" w:type="dxa"/>
            <w:tcBorders>
              <w:top w:val="nil"/>
              <w:left w:val="nil"/>
            </w:tcBorders>
            <w:vAlign w:val="bottom"/>
          </w:tcPr>
          <w:p w:rsidR="00CA5FF9" w:rsidRDefault="00CA5FF9" w:rsidP="00CA5FF9">
            <w:pPr>
              <w:jc w:val="right"/>
              <w:rPr>
                <w:color w:val="000000"/>
                <w:sz w:val="20"/>
                <w:szCs w:val="20"/>
              </w:rPr>
            </w:pPr>
            <w:r>
              <w:rPr>
                <w:color w:val="000000"/>
                <w:sz w:val="20"/>
                <w:szCs w:val="20"/>
              </w:rPr>
              <w:t>19010.00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7</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15060" w:type="dxa"/>
            <w:gridSpan w:val="10"/>
          </w:tcPr>
          <w:p w:rsidR="00CA5FF9" w:rsidRPr="00CA5FF9" w:rsidRDefault="00CA5FF9" w:rsidP="000F3A3F">
            <w:pPr>
              <w:jc w:val="right"/>
              <w:rPr>
                <w:b/>
                <w:color w:val="000000"/>
                <w:sz w:val="20"/>
                <w:szCs w:val="20"/>
              </w:rPr>
            </w:pPr>
            <w:r w:rsidRPr="00CA5FF9">
              <w:rPr>
                <w:b/>
                <w:color w:val="000000"/>
                <w:sz w:val="20"/>
                <w:szCs w:val="20"/>
              </w:rPr>
              <w:t>Агропромышленный комплекс</w:t>
            </w:r>
            <w:r w:rsidRPr="00CA5FF9">
              <w:rPr>
                <w:b/>
                <w:color w:val="000000"/>
                <w:sz w:val="20"/>
                <w:szCs w:val="20"/>
              </w:rPr>
              <w:tab/>
            </w:r>
            <w:r w:rsidRPr="00CA5FF9">
              <w:rPr>
                <w:b/>
                <w:color w:val="000000"/>
                <w:sz w:val="20"/>
                <w:szCs w:val="20"/>
              </w:rPr>
              <w:tab/>
            </w:r>
            <w:r w:rsidRPr="00CA5FF9">
              <w:rPr>
                <w:b/>
                <w:color w:val="000000"/>
                <w:sz w:val="20"/>
                <w:szCs w:val="20"/>
              </w:rPr>
              <w:tab/>
            </w:r>
            <w:r w:rsidRPr="00CA5FF9">
              <w:rPr>
                <w:b/>
                <w:color w:val="000000"/>
                <w:sz w:val="20"/>
                <w:szCs w:val="20"/>
              </w:rPr>
              <w:tab/>
            </w:r>
            <w:r w:rsidRPr="00CA5FF9">
              <w:rPr>
                <w:b/>
                <w:color w:val="000000"/>
                <w:sz w:val="20"/>
                <w:szCs w:val="20"/>
              </w:rPr>
              <w:tab/>
            </w:r>
            <w:r w:rsidRPr="00CA5FF9">
              <w:rPr>
                <w:b/>
                <w:color w:val="000000"/>
                <w:sz w:val="20"/>
                <w:szCs w:val="20"/>
              </w:rPr>
              <w:tab/>
            </w:r>
            <w:r w:rsidRPr="00CA5FF9">
              <w:rPr>
                <w:b/>
                <w:color w:val="000000"/>
                <w:sz w:val="20"/>
                <w:szCs w:val="20"/>
              </w:rPr>
              <w:tab/>
            </w:r>
            <w:r w:rsidRPr="00CA5FF9">
              <w:rPr>
                <w:b/>
                <w:color w:val="000000"/>
                <w:sz w:val="20"/>
                <w:szCs w:val="20"/>
              </w:rPr>
              <w:tab/>
            </w:r>
          </w:p>
        </w:tc>
      </w:tr>
      <w:tr w:rsidR="00CA5FF9" w:rsidTr="003A3C1F">
        <w:tc>
          <w:tcPr>
            <w:tcW w:w="953" w:type="dxa"/>
            <w:vMerge w:val="restart"/>
          </w:tcPr>
          <w:p w:rsidR="00CA5FF9" w:rsidRPr="00CE60D5" w:rsidRDefault="00CA5FF9" w:rsidP="00CA5FF9">
            <w:pPr>
              <w:jc w:val="center"/>
              <w:rPr>
                <w:bCs/>
                <w:iCs/>
                <w:sz w:val="22"/>
                <w:szCs w:val="22"/>
              </w:rPr>
            </w:pPr>
            <w:r>
              <w:rPr>
                <w:bCs/>
                <w:iCs/>
                <w:sz w:val="22"/>
                <w:szCs w:val="22"/>
              </w:rPr>
              <w:t>6.</w:t>
            </w:r>
          </w:p>
        </w:tc>
        <w:tc>
          <w:tcPr>
            <w:tcW w:w="2374" w:type="dxa"/>
            <w:vMerge w:val="restart"/>
          </w:tcPr>
          <w:p w:rsidR="00CA5FF9" w:rsidRPr="00CE60D5" w:rsidRDefault="00CA5FF9" w:rsidP="00CA5FF9">
            <w:pPr>
              <w:jc w:val="center"/>
              <w:rPr>
                <w:bCs/>
                <w:iCs/>
                <w:sz w:val="22"/>
                <w:szCs w:val="22"/>
              </w:rPr>
            </w:pPr>
            <w:r w:rsidRPr="00CA5FF9">
              <w:rPr>
                <w:bCs/>
                <w:iCs/>
                <w:sz w:val="22"/>
                <w:szCs w:val="22"/>
              </w:rPr>
              <w:t>Строительство зерновой сушилки ИП ГКФХ Глазков М.В.</w:t>
            </w:r>
          </w:p>
        </w:tc>
        <w:tc>
          <w:tcPr>
            <w:tcW w:w="1641" w:type="dxa"/>
            <w:shd w:val="clear" w:color="000000" w:fill="CCFFCC"/>
          </w:tcPr>
          <w:p w:rsidR="00CA5FF9" w:rsidRDefault="00CA5FF9" w:rsidP="001F3941">
            <w:pPr>
              <w:rPr>
                <w:sz w:val="20"/>
                <w:szCs w:val="20"/>
              </w:rPr>
            </w:pPr>
            <w:r>
              <w:rPr>
                <w:sz w:val="20"/>
                <w:szCs w:val="20"/>
              </w:rPr>
              <w:t>Общий объем финансирования за 20</w:t>
            </w:r>
            <w:r w:rsidR="001F3941">
              <w:rPr>
                <w:sz w:val="20"/>
                <w:szCs w:val="20"/>
              </w:rPr>
              <w:t>22-2022</w:t>
            </w:r>
            <w:r>
              <w:rPr>
                <w:sz w:val="20"/>
                <w:szCs w:val="20"/>
              </w:rPr>
              <w:t xml:space="preserve"> гг. в т.ч.</w:t>
            </w:r>
          </w:p>
        </w:tc>
        <w:tc>
          <w:tcPr>
            <w:tcW w:w="1783" w:type="dxa"/>
            <w:tcBorders>
              <w:top w:val="nil"/>
              <w:left w:val="nil"/>
            </w:tcBorders>
            <w:shd w:val="clear" w:color="000000" w:fill="CCFFCC"/>
            <w:vAlign w:val="bottom"/>
          </w:tcPr>
          <w:p w:rsidR="00CA5FF9" w:rsidRDefault="00CA5FF9" w:rsidP="00CA5FF9">
            <w:pPr>
              <w:jc w:val="right"/>
              <w:rPr>
                <w:color w:val="000000"/>
                <w:sz w:val="20"/>
                <w:szCs w:val="20"/>
              </w:rPr>
            </w:pPr>
            <w:r>
              <w:rPr>
                <w:color w:val="000000"/>
                <w:sz w:val="20"/>
                <w:szCs w:val="20"/>
              </w:rPr>
              <w:t>1500.00</w:t>
            </w:r>
          </w:p>
        </w:tc>
        <w:tc>
          <w:tcPr>
            <w:tcW w:w="1354" w:type="dxa"/>
            <w:tcBorders>
              <w:left w:val="nil"/>
            </w:tcBorders>
            <w:shd w:val="clear" w:color="000000" w:fill="CCFFCC"/>
            <w:vAlign w:val="bottom"/>
          </w:tcPr>
          <w:p w:rsidR="00CA5FF9" w:rsidRDefault="00CA5FF9" w:rsidP="00CA5FF9">
            <w:pPr>
              <w:jc w:val="right"/>
              <w:rPr>
                <w:sz w:val="20"/>
                <w:szCs w:val="20"/>
              </w:rPr>
            </w:pPr>
            <w:r>
              <w:rPr>
                <w:sz w:val="20"/>
                <w:szCs w:val="20"/>
              </w:rPr>
              <w:t>0</w:t>
            </w:r>
          </w:p>
        </w:tc>
        <w:tc>
          <w:tcPr>
            <w:tcW w:w="1703" w:type="dxa"/>
            <w:tcBorders>
              <w:left w:val="nil"/>
              <w:right w:val="nil"/>
            </w:tcBorders>
            <w:shd w:val="clear" w:color="000000" w:fill="CCFFCC"/>
            <w:vAlign w:val="bottom"/>
          </w:tcPr>
          <w:p w:rsidR="00CA5FF9" w:rsidRDefault="00CA5FF9" w:rsidP="00CA5FF9">
            <w:pPr>
              <w:jc w:val="right"/>
              <w:rPr>
                <w:sz w:val="20"/>
                <w:szCs w:val="20"/>
              </w:rPr>
            </w:pPr>
            <w:r>
              <w:rPr>
                <w:sz w:val="20"/>
                <w:szCs w:val="20"/>
              </w:rPr>
              <w:t>0</w:t>
            </w:r>
          </w:p>
        </w:tc>
        <w:tc>
          <w:tcPr>
            <w:tcW w:w="966" w:type="dxa"/>
            <w:shd w:val="clear" w:color="000000" w:fill="CCFFCC"/>
            <w:vAlign w:val="bottom"/>
          </w:tcPr>
          <w:p w:rsidR="00CA5FF9" w:rsidRDefault="00CA5FF9" w:rsidP="00CA5FF9">
            <w:pPr>
              <w:jc w:val="right"/>
              <w:rPr>
                <w:sz w:val="20"/>
                <w:szCs w:val="20"/>
              </w:rPr>
            </w:pPr>
            <w:r>
              <w:rPr>
                <w:sz w:val="20"/>
                <w:szCs w:val="20"/>
              </w:rPr>
              <w:t>0</w:t>
            </w:r>
          </w:p>
        </w:tc>
        <w:tc>
          <w:tcPr>
            <w:tcW w:w="1119" w:type="dxa"/>
            <w:tcBorders>
              <w:left w:val="nil"/>
            </w:tcBorders>
            <w:shd w:val="clear" w:color="000000" w:fill="CCFFCC"/>
            <w:vAlign w:val="bottom"/>
          </w:tcPr>
          <w:p w:rsidR="00CA5FF9" w:rsidRDefault="00CA5FF9" w:rsidP="00CA5FF9">
            <w:pPr>
              <w:jc w:val="right"/>
              <w:rPr>
                <w:color w:val="000000"/>
                <w:sz w:val="20"/>
                <w:szCs w:val="20"/>
              </w:rPr>
            </w:pPr>
            <w:r>
              <w:rPr>
                <w:color w:val="000000"/>
                <w:sz w:val="20"/>
                <w:szCs w:val="20"/>
              </w:rPr>
              <w:t>1500.00</w:t>
            </w:r>
          </w:p>
        </w:tc>
        <w:tc>
          <w:tcPr>
            <w:tcW w:w="1308" w:type="dxa"/>
            <w:tcBorders>
              <w:left w:val="nil"/>
            </w:tcBorders>
            <w:shd w:val="clear" w:color="000000" w:fill="CCFFCC"/>
            <w:vAlign w:val="bottom"/>
          </w:tcPr>
          <w:p w:rsidR="00CA5FF9" w:rsidRDefault="00CA5FF9" w:rsidP="00CA5FF9">
            <w:pPr>
              <w:jc w:val="right"/>
              <w:rPr>
                <w:color w:val="000000"/>
                <w:sz w:val="20"/>
                <w:szCs w:val="20"/>
              </w:rPr>
            </w:pPr>
            <w:r>
              <w:rPr>
                <w:color w:val="000000"/>
                <w:sz w:val="20"/>
                <w:szCs w:val="20"/>
              </w:rPr>
              <w:t>2</w:t>
            </w:r>
          </w:p>
        </w:tc>
        <w:tc>
          <w:tcPr>
            <w:tcW w:w="1859" w:type="dxa"/>
            <w:tcBorders>
              <w:top w:val="nil"/>
              <w:left w:val="nil"/>
            </w:tcBorders>
            <w:shd w:val="clear" w:color="000000" w:fill="FFFFFF"/>
            <w:vAlign w:val="bottom"/>
          </w:tcPr>
          <w:p w:rsidR="00CA5FF9" w:rsidRDefault="00CA5FF9" w:rsidP="00CA5FF9">
            <w:pPr>
              <w:jc w:val="right"/>
              <w:rPr>
                <w:color w:val="000000"/>
                <w:sz w:val="20"/>
                <w:szCs w:val="20"/>
              </w:rPr>
            </w:pPr>
          </w:p>
        </w:tc>
      </w:tr>
      <w:tr w:rsidR="00CA5FF9" w:rsidTr="003F7C82">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1F3941">
            <w:pPr>
              <w:rPr>
                <w:sz w:val="20"/>
                <w:szCs w:val="20"/>
              </w:rPr>
            </w:pPr>
            <w:r>
              <w:rPr>
                <w:sz w:val="20"/>
                <w:szCs w:val="20"/>
              </w:rPr>
              <w:t>20</w:t>
            </w:r>
            <w:r w:rsidR="001F3941">
              <w:rPr>
                <w:sz w:val="20"/>
                <w:szCs w:val="20"/>
              </w:rPr>
              <w:t>22</w:t>
            </w:r>
            <w:r>
              <w:rPr>
                <w:sz w:val="20"/>
                <w:szCs w:val="20"/>
              </w:rPr>
              <w:t xml:space="preserve"> г.</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1500.00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1500.00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tcBorders>
              <w:top w:val="nil"/>
              <w:left w:val="nil"/>
            </w:tcBorders>
            <w:shd w:val="clear" w:color="000000" w:fill="FFFFFF"/>
            <w:vAlign w:val="bottom"/>
          </w:tcPr>
          <w:p w:rsidR="00CA5FF9" w:rsidRDefault="00CA5FF9" w:rsidP="00CA5FF9">
            <w:pPr>
              <w:jc w:val="right"/>
              <w:rPr>
                <w:color w:val="000000"/>
                <w:sz w:val="20"/>
                <w:szCs w:val="20"/>
              </w:rPr>
            </w:pPr>
          </w:p>
        </w:tc>
      </w:tr>
      <w:tr w:rsidR="00CA5FF9" w:rsidTr="003F7C82">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1F3941">
            <w:pPr>
              <w:rPr>
                <w:sz w:val="20"/>
                <w:szCs w:val="20"/>
              </w:rPr>
            </w:pPr>
            <w:r>
              <w:rPr>
                <w:sz w:val="20"/>
                <w:szCs w:val="20"/>
              </w:rPr>
              <w:t>20</w:t>
            </w:r>
            <w:r w:rsidR="001F3941">
              <w:rPr>
                <w:sz w:val="20"/>
                <w:szCs w:val="20"/>
              </w:rPr>
              <w:t>22- 2022</w:t>
            </w:r>
            <w:r>
              <w:rPr>
                <w:sz w:val="20"/>
                <w:szCs w:val="20"/>
              </w:rPr>
              <w:t xml:space="preserve"> гг.</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1500.00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1500.00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tcBorders>
              <w:top w:val="nil"/>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val="restart"/>
          </w:tcPr>
          <w:p w:rsidR="00CA5FF9" w:rsidRPr="00CE60D5" w:rsidRDefault="00CA5FF9" w:rsidP="00CA5FF9">
            <w:pPr>
              <w:jc w:val="center"/>
              <w:rPr>
                <w:bCs/>
                <w:iCs/>
                <w:sz w:val="22"/>
                <w:szCs w:val="22"/>
              </w:rPr>
            </w:pPr>
            <w:r>
              <w:rPr>
                <w:bCs/>
                <w:iCs/>
                <w:sz w:val="22"/>
                <w:szCs w:val="22"/>
              </w:rPr>
              <w:t>7.</w:t>
            </w:r>
          </w:p>
        </w:tc>
        <w:tc>
          <w:tcPr>
            <w:tcW w:w="2374" w:type="dxa"/>
            <w:vMerge w:val="restart"/>
          </w:tcPr>
          <w:p w:rsidR="00CA5FF9" w:rsidRPr="00CE60D5" w:rsidRDefault="00CA5FF9" w:rsidP="00CA5FF9">
            <w:pPr>
              <w:jc w:val="center"/>
              <w:rPr>
                <w:bCs/>
                <w:iCs/>
                <w:sz w:val="22"/>
                <w:szCs w:val="22"/>
              </w:rPr>
            </w:pPr>
            <w:r w:rsidRPr="00CA5FF9">
              <w:rPr>
                <w:bCs/>
                <w:iCs/>
                <w:sz w:val="22"/>
                <w:szCs w:val="22"/>
              </w:rPr>
              <w:t>Строительство кормоцеха СХПК "Новокарьгинский"</w:t>
            </w:r>
          </w:p>
        </w:tc>
        <w:tc>
          <w:tcPr>
            <w:tcW w:w="1641" w:type="dxa"/>
            <w:shd w:val="clear" w:color="000000" w:fill="CCFFCC"/>
          </w:tcPr>
          <w:p w:rsidR="00CA5FF9" w:rsidRDefault="00CA5FF9" w:rsidP="00CA5FF9">
            <w:pPr>
              <w:rPr>
                <w:sz w:val="20"/>
                <w:szCs w:val="20"/>
              </w:rPr>
            </w:pPr>
            <w:r>
              <w:rPr>
                <w:sz w:val="20"/>
                <w:szCs w:val="20"/>
              </w:rPr>
              <w:t xml:space="preserve">Общий объем финансирования </w:t>
            </w:r>
            <w:r>
              <w:rPr>
                <w:sz w:val="20"/>
                <w:szCs w:val="20"/>
              </w:rPr>
              <w:lastRenderedPageBreak/>
              <w:t>за 2019-2019 гг. в т.ч.</w:t>
            </w:r>
          </w:p>
        </w:tc>
        <w:tc>
          <w:tcPr>
            <w:tcW w:w="1783" w:type="dxa"/>
            <w:tcBorders>
              <w:top w:val="nil"/>
              <w:left w:val="nil"/>
            </w:tcBorders>
            <w:shd w:val="clear" w:color="000000" w:fill="CCFFCC"/>
            <w:vAlign w:val="bottom"/>
          </w:tcPr>
          <w:p w:rsidR="00CA5FF9" w:rsidRDefault="00CA5FF9" w:rsidP="00CA5FF9">
            <w:pPr>
              <w:jc w:val="right"/>
              <w:rPr>
                <w:color w:val="000000"/>
                <w:sz w:val="20"/>
                <w:szCs w:val="20"/>
              </w:rPr>
            </w:pPr>
            <w:r>
              <w:rPr>
                <w:color w:val="000000"/>
                <w:sz w:val="20"/>
                <w:szCs w:val="20"/>
              </w:rPr>
              <w:lastRenderedPageBreak/>
              <w:t>6500.0</w:t>
            </w:r>
          </w:p>
        </w:tc>
        <w:tc>
          <w:tcPr>
            <w:tcW w:w="1354" w:type="dxa"/>
            <w:tcBorders>
              <w:left w:val="nil"/>
            </w:tcBorders>
            <w:shd w:val="clear" w:color="000000" w:fill="CCFFCC"/>
            <w:vAlign w:val="bottom"/>
          </w:tcPr>
          <w:p w:rsidR="00CA5FF9" w:rsidRDefault="00CA5FF9" w:rsidP="00CA5FF9">
            <w:pPr>
              <w:jc w:val="right"/>
              <w:rPr>
                <w:sz w:val="20"/>
                <w:szCs w:val="20"/>
              </w:rPr>
            </w:pPr>
            <w:r>
              <w:rPr>
                <w:sz w:val="20"/>
                <w:szCs w:val="20"/>
              </w:rPr>
              <w:t>0</w:t>
            </w:r>
          </w:p>
        </w:tc>
        <w:tc>
          <w:tcPr>
            <w:tcW w:w="1703" w:type="dxa"/>
            <w:tcBorders>
              <w:left w:val="nil"/>
              <w:right w:val="nil"/>
            </w:tcBorders>
            <w:shd w:val="clear" w:color="000000" w:fill="CCFFCC"/>
            <w:vAlign w:val="bottom"/>
          </w:tcPr>
          <w:p w:rsidR="00CA5FF9" w:rsidRDefault="00CA5FF9" w:rsidP="00CA5FF9">
            <w:pPr>
              <w:jc w:val="right"/>
              <w:rPr>
                <w:sz w:val="20"/>
                <w:szCs w:val="20"/>
              </w:rPr>
            </w:pPr>
            <w:r>
              <w:rPr>
                <w:sz w:val="20"/>
                <w:szCs w:val="20"/>
              </w:rPr>
              <w:t>0</w:t>
            </w:r>
          </w:p>
        </w:tc>
        <w:tc>
          <w:tcPr>
            <w:tcW w:w="966" w:type="dxa"/>
            <w:shd w:val="clear" w:color="000000" w:fill="CCFFCC"/>
            <w:vAlign w:val="bottom"/>
          </w:tcPr>
          <w:p w:rsidR="00CA5FF9" w:rsidRDefault="00CA5FF9" w:rsidP="00CA5FF9">
            <w:pPr>
              <w:jc w:val="right"/>
              <w:rPr>
                <w:sz w:val="20"/>
                <w:szCs w:val="20"/>
              </w:rPr>
            </w:pPr>
            <w:r>
              <w:rPr>
                <w:sz w:val="20"/>
                <w:szCs w:val="20"/>
              </w:rPr>
              <w:t>0</w:t>
            </w:r>
          </w:p>
        </w:tc>
        <w:tc>
          <w:tcPr>
            <w:tcW w:w="1119" w:type="dxa"/>
            <w:tcBorders>
              <w:left w:val="nil"/>
            </w:tcBorders>
            <w:shd w:val="clear" w:color="000000" w:fill="CCFFCC"/>
            <w:vAlign w:val="bottom"/>
          </w:tcPr>
          <w:p w:rsidR="00CA5FF9" w:rsidRDefault="00CA5FF9" w:rsidP="00CA5FF9">
            <w:pPr>
              <w:jc w:val="right"/>
              <w:rPr>
                <w:color w:val="000000"/>
                <w:sz w:val="20"/>
                <w:szCs w:val="20"/>
              </w:rPr>
            </w:pPr>
            <w:r>
              <w:rPr>
                <w:color w:val="000000"/>
                <w:sz w:val="20"/>
                <w:szCs w:val="20"/>
              </w:rPr>
              <w:t>6500.0</w:t>
            </w:r>
          </w:p>
        </w:tc>
        <w:tc>
          <w:tcPr>
            <w:tcW w:w="1308" w:type="dxa"/>
            <w:tcBorders>
              <w:left w:val="nil"/>
            </w:tcBorders>
            <w:shd w:val="clear" w:color="000000" w:fill="CCFFCC"/>
            <w:vAlign w:val="bottom"/>
          </w:tcPr>
          <w:p w:rsidR="00CA5FF9" w:rsidRDefault="00CA5FF9" w:rsidP="00CA5FF9">
            <w:pPr>
              <w:jc w:val="right"/>
              <w:rPr>
                <w:color w:val="000000"/>
                <w:sz w:val="20"/>
                <w:szCs w:val="20"/>
              </w:rPr>
            </w:pPr>
            <w:r>
              <w:rPr>
                <w:color w:val="000000"/>
                <w:sz w:val="20"/>
                <w:szCs w:val="20"/>
              </w:rPr>
              <w:t>2</w:t>
            </w:r>
          </w:p>
        </w:tc>
        <w:tc>
          <w:tcPr>
            <w:tcW w:w="1859" w:type="dxa"/>
            <w:vMerge w:val="restart"/>
            <w:tcBorders>
              <w:top w:val="nil"/>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smartTag w:uri="urn:schemas-microsoft-com:office:smarttags" w:element="metricconverter">
              <w:smartTagPr>
                <w:attr w:name="ProductID" w:val="2019 г"/>
              </w:smartTagPr>
              <w:r>
                <w:rPr>
                  <w:sz w:val="20"/>
                  <w:szCs w:val="20"/>
                </w:rPr>
                <w:t>2019 г</w:t>
              </w:r>
            </w:smartTag>
            <w:r>
              <w:rPr>
                <w:sz w:val="20"/>
                <w:szCs w:val="20"/>
              </w:rPr>
              <w:t>.</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6500.0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6500.0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CA5FF9" w:rsidP="00CA5FF9">
            <w:pPr>
              <w:rPr>
                <w:sz w:val="20"/>
                <w:szCs w:val="20"/>
              </w:rPr>
            </w:pPr>
            <w:r>
              <w:rPr>
                <w:sz w:val="20"/>
                <w:szCs w:val="20"/>
              </w:rPr>
              <w:t>2019-2019 гг.</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6500.0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6500.0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val="restart"/>
          </w:tcPr>
          <w:p w:rsidR="00CA5FF9" w:rsidRPr="00CE60D5" w:rsidRDefault="00CA5FF9" w:rsidP="00CA5FF9">
            <w:pPr>
              <w:jc w:val="center"/>
              <w:rPr>
                <w:bCs/>
                <w:iCs/>
                <w:sz w:val="22"/>
                <w:szCs w:val="22"/>
              </w:rPr>
            </w:pPr>
            <w:r>
              <w:rPr>
                <w:bCs/>
                <w:iCs/>
                <w:sz w:val="22"/>
                <w:szCs w:val="22"/>
              </w:rPr>
              <w:t>8.</w:t>
            </w:r>
          </w:p>
        </w:tc>
        <w:tc>
          <w:tcPr>
            <w:tcW w:w="2374" w:type="dxa"/>
            <w:vMerge w:val="restart"/>
          </w:tcPr>
          <w:p w:rsidR="00CA5FF9" w:rsidRPr="00CE60D5" w:rsidRDefault="00CA5FF9" w:rsidP="00CA5FF9">
            <w:pPr>
              <w:jc w:val="center"/>
              <w:rPr>
                <w:bCs/>
                <w:iCs/>
                <w:sz w:val="22"/>
                <w:szCs w:val="22"/>
              </w:rPr>
            </w:pPr>
            <w:r w:rsidRPr="00CA5FF9">
              <w:rPr>
                <w:bCs/>
                <w:iCs/>
                <w:sz w:val="22"/>
                <w:szCs w:val="22"/>
              </w:rPr>
              <w:t>Строительство цеха по переработке мяса на базе убойного цеха СПССК "Синяковский", мощностью 25 тонн в месяц</w:t>
            </w:r>
          </w:p>
        </w:tc>
        <w:tc>
          <w:tcPr>
            <w:tcW w:w="1641" w:type="dxa"/>
            <w:shd w:val="clear" w:color="000000" w:fill="EBF1DE"/>
            <w:vAlign w:val="bottom"/>
          </w:tcPr>
          <w:p w:rsidR="00CA5FF9" w:rsidRDefault="00CA5FF9" w:rsidP="00E83B4A">
            <w:pPr>
              <w:rPr>
                <w:sz w:val="20"/>
                <w:szCs w:val="20"/>
              </w:rPr>
            </w:pPr>
            <w:r>
              <w:rPr>
                <w:sz w:val="20"/>
                <w:szCs w:val="20"/>
              </w:rPr>
              <w:t>Общий объем финансирования за 20</w:t>
            </w:r>
            <w:r w:rsidR="00E83B4A">
              <w:rPr>
                <w:sz w:val="20"/>
                <w:szCs w:val="20"/>
              </w:rPr>
              <w:t>22-2022</w:t>
            </w:r>
            <w:r>
              <w:rPr>
                <w:sz w:val="20"/>
                <w:szCs w:val="20"/>
              </w:rPr>
              <w:t xml:space="preserve"> гг. в т.ч.</w:t>
            </w:r>
          </w:p>
        </w:tc>
        <w:tc>
          <w:tcPr>
            <w:tcW w:w="1783" w:type="dxa"/>
            <w:tcBorders>
              <w:top w:val="nil"/>
              <w:left w:val="nil"/>
            </w:tcBorders>
            <w:shd w:val="clear" w:color="000000" w:fill="EBF1DE"/>
            <w:vAlign w:val="bottom"/>
          </w:tcPr>
          <w:p w:rsidR="00CA5FF9" w:rsidRDefault="00CA5FF9" w:rsidP="00CA5FF9">
            <w:pPr>
              <w:jc w:val="right"/>
              <w:rPr>
                <w:color w:val="000000"/>
                <w:sz w:val="20"/>
                <w:szCs w:val="20"/>
              </w:rPr>
            </w:pPr>
            <w:r>
              <w:rPr>
                <w:color w:val="000000"/>
                <w:sz w:val="20"/>
                <w:szCs w:val="20"/>
              </w:rPr>
              <w:t>3300.0</w:t>
            </w:r>
          </w:p>
        </w:tc>
        <w:tc>
          <w:tcPr>
            <w:tcW w:w="1354" w:type="dxa"/>
            <w:tcBorders>
              <w:left w:val="nil"/>
            </w:tcBorders>
            <w:shd w:val="clear" w:color="000000" w:fill="EBF1DE"/>
            <w:vAlign w:val="bottom"/>
          </w:tcPr>
          <w:p w:rsidR="00CA5FF9" w:rsidRDefault="00CA5FF9" w:rsidP="00CA5FF9">
            <w:pPr>
              <w:jc w:val="right"/>
              <w:rPr>
                <w:sz w:val="20"/>
                <w:szCs w:val="20"/>
              </w:rPr>
            </w:pPr>
            <w:r>
              <w:rPr>
                <w:sz w:val="20"/>
                <w:szCs w:val="20"/>
              </w:rPr>
              <w:t>0</w:t>
            </w:r>
          </w:p>
        </w:tc>
        <w:tc>
          <w:tcPr>
            <w:tcW w:w="1703" w:type="dxa"/>
            <w:tcBorders>
              <w:left w:val="nil"/>
              <w:right w:val="nil"/>
            </w:tcBorders>
            <w:shd w:val="clear" w:color="000000" w:fill="EBF1DE"/>
            <w:vAlign w:val="bottom"/>
          </w:tcPr>
          <w:p w:rsidR="00CA5FF9" w:rsidRDefault="00CA5FF9" w:rsidP="00CA5FF9">
            <w:pPr>
              <w:jc w:val="right"/>
              <w:rPr>
                <w:sz w:val="20"/>
                <w:szCs w:val="20"/>
              </w:rPr>
            </w:pPr>
            <w:r>
              <w:rPr>
                <w:sz w:val="20"/>
                <w:szCs w:val="20"/>
              </w:rPr>
              <w:t>0</w:t>
            </w:r>
          </w:p>
        </w:tc>
        <w:tc>
          <w:tcPr>
            <w:tcW w:w="966" w:type="dxa"/>
            <w:shd w:val="clear" w:color="000000" w:fill="EBF1DE"/>
            <w:vAlign w:val="bottom"/>
          </w:tcPr>
          <w:p w:rsidR="00CA5FF9" w:rsidRDefault="00CA5FF9" w:rsidP="00CA5FF9">
            <w:pPr>
              <w:jc w:val="right"/>
              <w:rPr>
                <w:sz w:val="20"/>
                <w:szCs w:val="20"/>
              </w:rPr>
            </w:pPr>
            <w:r>
              <w:rPr>
                <w:sz w:val="20"/>
                <w:szCs w:val="20"/>
              </w:rPr>
              <w:t>0</w:t>
            </w:r>
          </w:p>
        </w:tc>
        <w:tc>
          <w:tcPr>
            <w:tcW w:w="1119" w:type="dxa"/>
            <w:tcBorders>
              <w:left w:val="nil"/>
            </w:tcBorders>
            <w:shd w:val="clear" w:color="000000" w:fill="EBF1DE"/>
            <w:vAlign w:val="bottom"/>
          </w:tcPr>
          <w:p w:rsidR="00CA5FF9" w:rsidRDefault="00CA5FF9" w:rsidP="00CA5FF9">
            <w:pPr>
              <w:jc w:val="right"/>
              <w:rPr>
                <w:color w:val="000000"/>
                <w:sz w:val="20"/>
                <w:szCs w:val="20"/>
              </w:rPr>
            </w:pPr>
            <w:r>
              <w:rPr>
                <w:color w:val="000000"/>
                <w:sz w:val="20"/>
                <w:szCs w:val="20"/>
              </w:rPr>
              <w:t>3300.0</w:t>
            </w:r>
          </w:p>
        </w:tc>
        <w:tc>
          <w:tcPr>
            <w:tcW w:w="1308" w:type="dxa"/>
            <w:tcBorders>
              <w:left w:val="nil"/>
            </w:tcBorders>
            <w:shd w:val="clear" w:color="000000" w:fill="EBF1DE"/>
            <w:vAlign w:val="bottom"/>
          </w:tcPr>
          <w:p w:rsidR="00CA5FF9" w:rsidRDefault="00CA5FF9" w:rsidP="00CA5FF9">
            <w:pPr>
              <w:jc w:val="right"/>
              <w:rPr>
                <w:color w:val="000000"/>
                <w:sz w:val="20"/>
                <w:szCs w:val="20"/>
              </w:rPr>
            </w:pPr>
            <w:r>
              <w:rPr>
                <w:color w:val="000000"/>
                <w:sz w:val="20"/>
                <w:szCs w:val="20"/>
              </w:rPr>
              <w:t>4</w:t>
            </w:r>
          </w:p>
        </w:tc>
        <w:tc>
          <w:tcPr>
            <w:tcW w:w="1859" w:type="dxa"/>
            <w:vMerge w:val="restart"/>
            <w:tcBorders>
              <w:top w:val="nil"/>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E83B4A" w:rsidP="00CA5FF9">
            <w:pPr>
              <w:rPr>
                <w:sz w:val="20"/>
                <w:szCs w:val="20"/>
              </w:rPr>
            </w:pPr>
            <w:r>
              <w:rPr>
                <w:sz w:val="20"/>
                <w:szCs w:val="20"/>
              </w:rPr>
              <w:t>2022</w:t>
            </w:r>
            <w:r w:rsidR="00CA5FF9">
              <w:rPr>
                <w:sz w:val="20"/>
                <w:szCs w:val="20"/>
              </w:rPr>
              <w:t xml:space="preserve"> г.</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3300.0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3300.0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CA5FF9" w:rsidTr="003A3C1F">
        <w:tc>
          <w:tcPr>
            <w:tcW w:w="953" w:type="dxa"/>
            <w:vMerge/>
          </w:tcPr>
          <w:p w:rsidR="00CA5FF9" w:rsidRPr="00CE60D5" w:rsidRDefault="00CA5FF9" w:rsidP="00CA5FF9">
            <w:pPr>
              <w:jc w:val="center"/>
              <w:rPr>
                <w:bCs/>
                <w:iCs/>
                <w:sz w:val="22"/>
                <w:szCs w:val="22"/>
              </w:rPr>
            </w:pPr>
          </w:p>
        </w:tc>
        <w:tc>
          <w:tcPr>
            <w:tcW w:w="2374" w:type="dxa"/>
            <w:vMerge/>
          </w:tcPr>
          <w:p w:rsidR="00CA5FF9" w:rsidRPr="00CE60D5" w:rsidRDefault="00CA5FF9" w:rsidP="00CA5FF9">
            <w:pPr>
              <w:jc w:val="center"/>
              <w:rPr>
                <w:bCs/>
                <w:iCs/>
                <w:sz w:val="22"/>
                <w:szCs w:val="22"/>
              </w:rPr>
            </w:pPr>
          </w:p>
        </w:tc>
        <w:tc>
          <w:tcPr>
            <w:tcW w:w="1641" w:type="dxa"/>
            <w:tcBorders>
              <w:top w:val="nil"/>
            </w:tcBorders>
            <w:shd w:val="clear" w:color="000000" w:fill="FFFFFF"/>
            <w:vAlign w:val="bottom"/>
          </w:tcPr>
          <w:p w:rsidR="00CA5FF9" w:rsidRDefault="00E83B4A" w:rsidP="00CA5FF9">
            <w:pPr>
              <w:rPr>
                <w:sz w:val="20"/>
                <w:szCs w:val="20"/>
              </w:rPr>
            </w:pPr>
            <w:r>
              <w:rPr>
                <w:sz w:val="20"/>
                <w:szCs w:val="20"/>
              </w:rPr>
              <w:t>2022- 2022</w:t>
            </w:r>
            <w:r w:rsidR="00CA5FF9">
              <w:rPr>
                <w:sz w:val="20"/>
                <w:szCs w:val="20"/>
              </w:rPr>
              <w:t xml:space="preserve"> гг.</w:t>
            </w:r>
          </w:p>
        </w:tc>
        <w:tc>
          <w:tcPr>
            <w:tcW w:w="1783" w:type="dxa"/>
            <w:tcBorders>
              <w:top w:val="nil"/>
              <w:left w:val="nil"/>
            </w:tcBorders>
            <w:vAlign w:val="bottom"/>
          </w:tcPr>
          <w:p w:rsidR="00CA5FF9" w:rsidRDefault="00CA5FF9" w:rsidP="00CA5FF9">
            <w:pPr>
              <w:jc w:val="right"/>
              <w:rPr>
                <w:color w:val="000000"/>
                <w:sz w:val="20"/>
                <w:szCs w:val="20"/>
              </w:rPr>
            </w:pPr>
            <w:r>
              <w:rPr>
                <w:color w:val="000000"/>
                <w:sz w:val="20"/>
                <w:szCs w:val="20"/>
              </w:rPr>
              <w:t>3300.0</w:t>
            </w:r>
          </w:p>
        </w:tc>
        <w:tc>
          <w:tcPr>
            <w:tcW w:w="1354" w:type="dxa"/>
            <w:tcBorders>
              <w:top w:val="nil"/>
              <w:left w:val="nil"/>
            </w:tcBorders>
            <w:shd w:val="clear" w:color="000000" w:fill="FFFFFF"/>
            <w:vAlign w:val="bottom"/>
          </w:tcPr>
          <w:p w:rsidR="00CA5FF9" w:rsidRDefault="00CA5FF9" w:rsidP="00CA5FF9">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CA5FF9" w:rsidRDefault="00CA5FF9" w:rsidP="00CA5FF9">
            <w:pPr>
              <w:jc w:val="right"/>
              <w:rPr>
                <w:sz w:val="20"/>
                <w:szCs w:val="20"/>
              </w:rPr>
            </w:pPr>
            <w:r>
              <w:rPr>
                <w:sz w:val="20"/>
                <w:szCs w:val="20"/>
              </w:rPr>
              <w:t>0</w:t>
            </w:r>
          </w:p>
        </w:tc>
        <w:tc>
          <w:tcPr>
            <w:tcW w:w="966" w:type="dxa"/>
            <w:tcBorders>
              <w:top w:val="nil"/>
            </w:tcBorders>
            <w:shd w:val="clear" w:color="000000" w:fill="FFFFFF"/>
            <w:vAlign w:val="bottom"/>
          </w:tcPr>
          <w:p w:rsidR="00CA5FF9" w:rsidRDefault="00CA5FF9" w:rsidP="00CA5FF9">
            <w:pPr>
              <w:jc w:val="right"/>
              <w:rPr>
                <w:sz w:val="20"/>
                <w:szCs w:val="20"/>
              </w:rPr>
            </w:pPr>
            <w:r>
              <w:rPr>
                <w:sz w:val="20"/>
                <w:szCs w:val="20"/>
              </w:rPr>
              <w:t>0</w:t>
            </w:r>
          </w:p>
        </w:tc>
        <w:tc>
          <w:tcPr>
            <w:tcW w:w="1119" w:type="dxa"/>
            <w:tcBorders>
              <w:top w:val="nil"/>
              <w:left w:val="nil"/>
            </w:tcBorders>
            <w:shd w:val="clear" w:color="000000" w:fill="FFFFFF"/>
            <w:vAlign w:val="bottom"/>
          </w:tcPr>
          <w:p w:rsidR="00CA5FF9" w:rsidRDefault="00CA5FF9" w:rsidP="00CA5FF9">
            <w:pPr>
              <w:jc w:val="right"/>
              <w:rPr>
                <w:color w:val="000000"/>
                <w:sz w:val="20"/>
                <w:szCs w:val="20"/>
              </w:rPr>
            </w:pPr>
            <w:r>
              <w:rPr>
                <w:color w:val="000000"/>
                <w:sz w:val="20"/>
                <w:szCs w:val="20"/>
              </w:rPr>
              <w:t>3300.0</w:t>
            </w:r>
          </w:p>
        </w:tc>
        <w:tc>
          <w:tcPr>
            <w:tcW w:w="1308" w:type="dxa"/>
            <w:tcBorders>
              <w:top w:val="nil"/>
              <w:left w:val="nil"/>
            </w:tcBorders>
            <w:vAlign w:val="bottom"/>
          </w:tcPr>
          <w:p w:rsidR="00CA5FF9" w:rsidRDefault="00CA5FF9" w:rsidP="00CA5FF9">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CA5FF9" w:rsidRDefault="00CA5FF9" w:rsidP="00CA5FF9">
            <w:pPr>
              <w:jc w:val="right"/>
              <w:rPr>
                <w:color w:val="000000"/>
                <w:sz w:val="20"/>
                <w:szCs w:val="20"/>
              </w:rPr>
            </w:pPr>
          </w:p>
        </w:tc>
      </w:tr>
      <w:tr w:rsidR="002F7B35" w:rsidTr="003A3C1F">
        <w:tc>
          <w:tcPr>
            <w:tcW w:w="15060" w:type="dxa"/>
            <w:gridSpan w:val="10"/>
          </w:tcPr>
          <w:p w:rsidR="002F7B35" w:rsidRPr="002F7B35" w:rsidRDefault="002F7B35" w:rsidP="002F7B35">
            <w:pPr>
              <w:tabs>
                <w:tab w:val="left" w:pos="5355"/>
              </w:tabs>
              <w:rPr>
                <w:b/>
                <w:color w:val="000000"/>
                <w:sz w:val="20"/>
                <w:szCs w:val="20"/>
              </w:rPr>
            </w:pPr>
            <w:r>
              <w:rPr>
                <w:color w:val="000000"/>
                <w:sz w:val="20"/>
                <w:szCs w:val="20"/>
              </w:rPr>
              <w:tab/>
            </w:r>
            <w:r w:rsidRPr="002F7B35">
              <w:rPr>
                <w:b/>
                <w:color w:val="000000"/>
                <w:sz w:val="20"/>
                <w:szCs w:val="20"/>
              </w:rPr>
              <w:t>Транспортная инфраструктура</w:t>
            </w:r>
          </w:p>
        </w:tc>
      </w:tr>
      <w:tr w:rsidR="003A3C1F" w:rsidTr="003A3C1F">
        <w:tc>
          <w:tcPr>
            <w:tcW w:w="953" w:type="dxa"/>
            <w:vMerge w:val="restart"/>
          </w:tcPr>
          <w:p w:rsidR="003A3C1F" w:rsidRPr="00CE60D5" w:rsidRDefault="003A3C1F" w:rsidP="003A3C1F">
            <w:pPr>
              <w:jc w:val="center"/>
              <w:rPr>
                <w:bCs/>
                <w:iCs/>
                <w:sz w:val="22"/>
                <w:szCs w:val="22"/>
              </w:rPr>
            </w:pPr>
            <w:r>
              <w:rPr>
                <w:bCs/>
                <w:iCs/>
                <w:sz w:val="22"/>
                <w:szCs w:val="22"/>
              </w:rPr>
              <w:t>9</w:t>
            </w:r>
          </w:p>
        </w:tc>
        <w:tc>
          <w:tcPr>
            <w:tcW w:w="2374" w:type="dxa"/>
            <w:vMerge w:val="restart"/>
          </w:tcPr>
          <w:p w:rsidR="003A3C1F" w:rsidRPr="00CE60D5" w:rsidRDefault="003A3C1F" w:rsidP="003A3C1F">
            <w:pPr>
              <w:jc w:val="center"/>
              <w:rPr>
                <w:bCs/>
                <w:iCs/>
                <w:sz w:val="22"/>
                <w:szCs w:val="22"/>
              </w:rPr>
            </w:pPr>
            <w:r w:rsidRPr="003A3C1F">
              <w:rPr>
                <w:bCs/>
                <w:iCs/>
                <w:sz w:val="22"/>
                <w:szCs w:val="22"/>
              </w:rPr>
              <w:t>Строительство кафе-гостиницы и мини турбазы в с. Новая авгура</w:t>
            </w:r>
          </w:p>
        </w:tc>
        <w:tc>
          <w:tcPr>
            <w:tcW w:w="1641" w:type="dxa"/>
            <w:shd w:val="clear" w:color="000000" w:fill="CCFFCC"/>
          </w:tcPr>
          <w:p w:rsidR="003A3C1F" w:rsidRDefault="003A3C1F" w:rsidP="003A3C1F">
            <w:pPr>
              <w:rPr>
                <w:sz w:val="20"/>
                <w:szCs w:val="20"/>
              </w:rPr>
            </w:pPr>
            <w:r>
              <w:rPr>
                <w:sz w:val="20"/>
                <w:szCs w:val="20"/>
              </w:rPr>
              <w:t>Общий объем финансирования за 2019-2021 гг. в т.ч.</w:t>
            </w:r>
          </w:p>
        </w:tc>
        <w:tc>
          <w:tcPr>
            <w:tcW w:w="1783" w:type="dxa"/>
            <w:tcBorders>
              <w:top w:val="nil"/>
              <w:left w:val="nil"/>
            </w:tcBorders>
            <w:shd w:val="clear" w:color="000000" w:fill="CCFFCC"/>
            <w:vAlign w:val="bottom"/>
          </w:tcPr>
          <w:p w:rsidR="003A3C1F" w:rsidRDefault="003A3C1F" w:rsidP="003A3C1F">
            <w:pPr>
              <w:jc w:val="right"/>
              <w:rPr>
                <w:color w:val="000000"/>
                <w:sz w:val="20"/>
                <w:szCs w:val="20"/>
              </w:rPr>
            </w:pPr>
            <w:r>
              <w:rPr>
                <w:color w:val="000000"/>
                <w:sz w:val="20"/>
                <w:szCs w:val="20"/>
              </w:rPr>
              <w:t>9000.0</w:t>
            </w:r>
          </w:p>
        </w:tc>
        <w:tc>
          <w:tcPr>
            <w:tcW w:w="1354" w:type="dxa"/>
            <w:tcBorders>
              <w:left w:val="nil"/>
            </w:tcBorders>
            <w:shd w:val="clear" w:color="000000" w:fill="CCFFCC"/>
            <w:vAlign w:val="bottom"/>
          </w:tcPr>
          <w:p w:rsidR="003A3C1F" w:rsidRDefault="003A3C1F" w:rsidP="003A3C1F">
            <w:pPr>
              <w:jc w:val="right"/>
              <w:rPr>
                <w:sz w:val="20"/>
                <w:szCs w:val="20"/>
              </w:rPr>
            </w:pPr>
            <w:r>
              <w:rPr>
                <w:sz w:val="20"/>
                <w:szCs w:val="20"/>
              </w:rPr>
              <w:t>0</w:t>
            </w:r>
          </w:p>
        </w:tc>
        <w:tc>
          <w:tcPr>
            <w:tcW w:w="1703" w:type="dxa"/>
            <w:tcBorders>
              <w:left w:val="nil"/>
              <w:right w:val="nil"/>
            </w:tcBorders>
            <w:shd w:val="clear" w:color="000000" w:fill="CCFFCC"/>
            <w:vAlign w:val="bottom"/>
          </w:tcPr>
          <w:p w:rsidR="003A3C1F" w:rsidRDefault="003A3C1F" w:rsidP="003A3C1F">
            <w:pPr>
              <w:jc w:val="right"/>
              <w:rPr>
                <w:sz w:val="20"/>
                <w:szCs w:val="20"/>
              </w:rPr>
            </w:pPr>
            <w:r>
              <w:rPr>
                <w:sz w:val="20"/>
                <w:szCs w:val="20"/>
              </w:rPr>
              <w:t>0</w:t>
            </w:r>
          </w:p>
        </w:tc>
        <w:tc>
          <w:tcPr>
            <w:tcW w:w="966" w:type="dxa"/>
            <w:shd w:val="clear" w:color="000000" w:fill="CCFFCC"/>
            <w:vAlign w:val="bottom"/>
          </w:tcPr>
          <w:p w:rsidR="003A3C1F" w:rsidRDefault="003A3C1F" w:rsidP="003A3C1F">
            <w:pPr>
              <w:jc w:val="right"/>
              <w:rPr>
                <w:sz w:val="20"/>
                <w:szCs w:val="20"/>
              </w:rPr>
            </w:pPr>
            <w:r>
              <w:rPr>
                <w:sz w:val="20"/>
                <w:szCs w:val="20"/>
              </w:rPr>
              <w:t>0</w:t>
            </w:r>
          </w:p>
        </w:tc>
        <w:tc>
          <w:tcPr>
            <w:tcW w:w="1119" w:type="dxa"/>
            <w:tcBorders>
              <w:left w:val="nil"/>
            </w:tcBorders>
            <w:shd w:val="clear" w:color="000000" w:fill="CCFFCC"/>
            <w:vAlign w:val="bottom"/>
          </w:tcPr>
          <w:p w:rsidR="003A3C1F" w:rsidRDefault="003A3C1F" w:rsidP="003A3C1F">
            <w:pPr>
              <w:jc w:val="right"/>
              <w:rPr>
                <w:color w:val="000000"/>
                <w:sz w:val="20"/>
                <w:szCs w:val="20"/>
              </w:rPr>
            </w:pPr>
            <w:r>
              <w:rPr>
                <w:color w:val="000000"/>
                <w:sz w:val="20"/>
                <w:szCs w:val="20"/>
              </w:rPr>
              <w:t>9000.0</w:t>
            </w:r>
          </w:p>
        </w:tc>
        <w:tc>
          <w:tcPr>
            <w:tcW w:w="1308" w:type="dxa"/>
            <w:tcBorders>
              <w:left w:val="nil"/>
            </w:tcBorders>
            <w:shd w:val="clear" w:color="000000" w:fill="CCFFCC"/>
            <w:vAlign w:val="bottom"/>
          </w:tcPr>
          <w:p w:rsidR="003A3C1F" w:rsidRDefault="003A3C1F" w:rsidP="003A3C1F">
            <w:pPr>
              <w:jc w:val="right"/>
              <w:rPr>
                <w:color w:val="000000"/>
                <w:sz w:val="20"/>
                <w:szCs w:val="20"/>
              </w:rPr>
            </w:pPr>
            <w:r>
              <w:rPr>
                <w:color w:val="000000"/>
                <w:sz w:val="20"/>
                <w:szCs w:val="20"/>
              </w:rPr>
              <w:t>5</w:t>
            </w:r>
          </w:p>
        </w:tc>
        <w:tc>
          <w:tcPr>
            <w:tcW w:w="1859" w:type="dxa"/>
            <w:vMerge w:val="restart"/>
            <w:tcBorders>
              <w:top w:val="nil"/>
              <w:left w:val="nil"/>
            </w:tcBorders>
            <w:shd w:val="clear" w:color="000000" w:fill="FFFFFF"/>
            <w:vAlign w:val="bottom"/>
          </w:tcPr>
          <w:p w:rsidR="003A3C1F" w:rsidRDefault="003A3C1F" w:rsidP="003A3C1F">
            <w:pPr>
              <w:rPr>
                <w:color w:val="000000"/>
                <w:sz w:val="20"/>
                <w:szCs w:val="20"/>
              </w:rPr>
            </w:pPr>
            <w:r w:rsidRPr="003A3C1F">
              <w:rPr>
                <w:color w:val="000000"/>
                <w:sz w:val="20"/>
                <w:szCs w:val="20"/>
              </w:rPr>
              <w:t>Рост объема общественного питания</w:t>
            </w:r>
          </w:p>
        </w:tc>
      </w:tr>
      <w:tr w:rsidR="003A3C1F" w:rsidTr="003A3C1F">
        <w:tc>
          <w:tcPr>
            <w:tcW w:w="953" w:type="dxa"/>
            <w:vMerge/>
          </w:tcPr>
          <w:p w:rsidR="003A3C1F" w:rsidRPr="00CE60D5" w:rsidRDefault="003A3C1F" w:rsidP="003A3C1F">
            <w:pPr>
              <w:jc w:val="center"/>
              <w:rPr>
                <w:bCs/>
                <w:iCs/>
                <w:sz w:val="22"/>
                <w:szCs w:val="22"/>
              </w:rPr>
            </w:pPr>
          </w:p>
        </w:tc>
        <w:tc>
          <w:tcPr>
            <w:tcW w:w="2374" w:type="dxa"/>
            <w:vMerge/>
          </w:tcPr>
          <w:p w:rsidR="003A3C1F" w:rsidRPr="00CE60D5" w:rsidRDefault="003A3C1F" w:rsidP="003A3C1F">
            <w:pPr>
              <w:jc w:val="center"/>
              <w:rPr>
                <w:bCs/>
                <w:iCs/>
                <w:sz w:val="22"/>
                <w:szCs w:val="22"/>
              </w:rPr>
            </w:pPr>
          </w:p>
        </w:tc>
        <w:tc>
          <w:tcPr>
            <w:tcW w:w="1641" w:type="dxa"/>
            <w:tcBorders>
              <w:top w:val="nil"/>
            </w:tcBorders>
            <w:shd w:val="clear" w:color="000000" w:fill="FFFFFF"/>
            <w:vAlign w:val="bottom"/>
          </w:tcPr>
          <w:p w:rsidR="003A3C1F" w:rsidRDefault="003A3C1F" w:rsidP="003A3C1F">
            <w:pPr>
              <w:rPr>
                <w:sz w:val="20"/>
                <w:szCs w:val="20"/>
              </w:rPr>
            </w:pPr>
            <w:smartTag w:uri="urn:schemas-microsoft-com:office:smarttags" w:element="metricconverter">
              <w:smartTagPr>
                <w:attr w:name="ProductID" w:val="2019 г"/>
              </w:smartTagPr>
              <w:r>
                <w:rPr>
                  <w:sz w:val="20"/>
                  <w:szCs w:val="20"/>
                </w:rPr>
                <w:t>2019 г</w:t>
              </w:r>
            </w:smartTag>
            <w:r>
              <w:rPr>
                <w:sz w:val="20"/>
                <w:szCs w:val="20"/>
              </w:rPr>
              <w:t>.</w:t>
            </w:r>
          </w:p>
        </w:tc>
        <w:tc>
          <w:tcPr>
            <w:tcW w:w="1783" w:type="dxa"/>
            <w:tcBorders>
              <w:top w:val="nil"/>
              <w:left w:val="nil"/>
            </w:tcBorders>
            <w:vAlign w:val="bottom"/>
          </w:tcPr>
          <w:p w:rsidR="003A3C1F" w:rsidRDefault="003A3C1F" w:rsidP="003A3C1F">
            <w:pPr>
              <w:jc w:val="right"/>
              <w:rPr>
                <w:color w:val="000000"/>
                <w:sz w:val="20"/>
                <w:szCs w:val="20"/>
              </w:rPr>
            </w:pPr>
            <w:r>
              <w:rPr>
                <w:color w:val="000000"/>
                <w:sz w:val="20"/>
                <w:szCs w:val="20"/>
              </w:rPr>
              <w:t>3000.0</w:t>
            </w:r>
          </w:p>
        </w:tc>
        <w:tc>
          <w:tcPr>
            <w:tcW w:w="1354" w:type="dxa"/>
            <w:tcBorders>
              <w:top w:val="nil"/>
              <w:left w:val="nil"/>
            </w:tcBorders>
            <w:shd w:val="clear" w:color="000000" w:fill="FFFFFF"/>
            <w:vAlign w:val="bottom"/>
          </w:tcPr>
          <w:p w:rsidR="003A3C1F" w:rsidRDefault="003A3C1F" w:rsidP="003A3C1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3A3C1F" w:rsidRDefault="003A3C1F" w:rsidP="003A3C1F">
            <w:pPr>
              <w:jc w:val="right"/>
              <w:rPr>
                <w:sz w:val="20"/>
                <w:szCs w:val="20"/>
              </w:rPr>
            </w:pPr>
            <w:r>
              <w:rPr>
                <w:sz w:val="20"/>
                <w:szCs w:val="20"/>
              </w:rPr>
              <w:t>0</w:t>
            </w:r>
          </w:p>
        </w:tc>
        <w:tc>
          <w:tcPr>
            <w:tcW w:w="966" w:type="dxa"/>
            <w:tcBorders>
              <w:top w:val="nil"/>
            </w:tcBorders>
            <w:shd w:val="clear" w:color="000000" w:fill="FFFFFF"/>
            <w:vAlign w:val="bottom"/>
          </w:tcPr>
          <w:p w:rsidR="003A3C1F" w:rsidRDefault="003A3C1F" w:rsidP="003A3C1F">
            <w:pPr>
              <w:jc w:val="right"/>
              <w:rPr>
                <w:sz w:val="20"/>
                <w:szCs w:val="20"/>
              </w:rPr>
            </w:pPr>
            <w:r>
              <w:rPr>
                <w:sz w:val="20"/>
                <w:szCs w:val="20"/>
              </w:rPr>
              <w:t>0</w:t>
            </w:r>
          </w:p>
        </w:tc>
        <w:tc>
          <w:tcPr>
            <w:tcW w:w="1119" w:type="dxa"/>
            <w:tcBorders>
              <w:top w:val="nil"/>
              <w:left w:val="nil"/>
            </w:tcBorders>
            <w:shd w:val="clear" w:color="000000" w:fill="FFFFFF"/>
            <w:vAlign w:val="bottom"/>
          </w:tcPr>
          <w:p w:rsidR="003A3C1F" w:rsidRDefault="003A3C1F" w:rsidP="003A3C1F">
            <w:pPr>
              <w:jc w:val="right"/>
              <w:rPr>
                <w:color w:val="000000"/>
                <w:sz w:val="20"/>
                <w:szCs w:val="20"/>
              </w:rPr>
            </w:pPr>
            <w:r>
              <w:rPr>
                <w:color w:val="000000"/>
                <w:sz w:val="20"/>
                <w:szCs w:val="20"/>
              </w:rPr>
              <w:t>3000.0</w:t>
            </w:r>
          </w:p>
        </w:tc>
        <w:tc>
          <w:tcPr>
            <w:tcW w:w="1308" w:type="dxa"/>
            <w:tcBorders>
              <w:top w:val="nil"/>
              <w:left w:val="nil"/>
            </w:tcBorders>
            <w:vAlign w:val="bottom"/>
          </w:tcPr>
          <w:p w:rsidR="003A3C1F" w:rsidRDefault="003A3C1F" w:rsidP="003A3C1F">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3A3C1F" w:rsidRDefault="003A3C1F" w:rsidP="003A3C1F">
            <w:pPr>
              <w:jc w:val="right"/>
              <w:rPr>
                <w:color w:val="000000"/>
                <w:sz w:val="20"/>
                <w:szCs w:val="20"/>
              </w:rPr>
            </w:pPr>
          </w:p>
        </w:tc>
      </w:tr>
      <w:tr w:rsidR="003A3C1F" w:rsidTr="003A3C1F">
        <w:tc>
          <w:tcPr>
            <w:tcW w:w="953" w:type="dxa"/>
            <w:vMerge/>
          </w:tcPr>
          <w:p w:rsidR="003A3C1F" w:rsidRPr="00CE60D5" w:rsidRDefault="003A3C1F" w:rsidP="003A3C1F">
            <w:pPr>
              <w:jc w:val="center"/>
              <w:rPr>
                <w:bCs/>
                <w:iCs/>
                <w:sz w:val="22"/>
                <w:szCs w:val="22"/>
              </w:rPr>
            </w:pPr>
          </w:p>
        </w:tc>
        <w:tc>
          <w:tcPr>
            <w:tcW w:w="2374" w:type="dxa"/>
            <w:vMerge/>
          </w:tcPr>
          <w:p w:rsidR="003A3C1F" w:rsidRPr="00CE60D5" w:rsidRDefault="003A3C1F" w:rsidP="003A3C1F">
            <w:pPr>
              <w:jc w:val="center"/>
              <w:rPr>
                <w:bCs/>
                <w:iCs/>
                <w:sz w:val="22"/>
                <w:szCs w:val="22"/>
              </w:rPr>
            </w:pPr>
          </w:p>
        </w:tc>
        <w:tc>
          <w:tcPr>
            <w:tcW w:w="1641" w:type="dxa"/>
            <w:tcBorders>
              <w:top w:val="nil"/>
            </w:tcBorders>
            <w:shd w:val="clear" w:color="000000" w:fill="FFFFFF"/>
            <w:vAlign w:val="bottom"/>
          </w:tcPr>
          <w:p w:rsidR="003A3C1F" w:rsidRDefault="003A3C1F" w:rsidP="003A3C1F">
            <w:pPr>
              <w:rPr>
                <w:sz w:val="20"/>
                <w:szCs w:val="20"/>
              </w:rPr>
            </w:pPr>
            <w:smartTag w:uri="urn:schemas-microsoft-com:office:smarttags" w:element="metricconverter">
              <w:smartTagPr>
                <w:attr w:name="ProductID" w:val="2020 г"/>
              </w:smartTagPr>
              <w:r>
                <w:rPr>
                  <w:sz w:val="20"/>
                  <w:szCs w:val="20"/>
                </w:rPr>
                <w:t>2020 г</w:t>
              </w:r>
            </w:smartTag>
            <w:r>
              <w:rPr>
                <w:sz w:val="20"/>
                <w:szCs w:val="20"/>
              </w:rPr>
              <w:t>.</w:t>
            </w:r>
          </w:p>
        </w:tc>
        <w:tc>
          <w:tcPr>
            <w:tcW w:w="1783" w:type="dxa"/>
            <w:tcBorders>
              <w:top w:val="nil"/>
              <w:left w:val="nil"/>
            </w:tcBorders>
            <w:vAlign w:val="bottom"/>
          </w:tcPr>
          <w:p w:rsidR="003A3C1F" w:rsidRDefault="003A3C1F" w:rsidP="003A3C1F">
            <w:pPr>
              <w:jc w:val="right"/>
              <w:rPr>
                <w:color w:val="000000"/>
                <w:sz w:val="20"/>
                <w:szCs w:val="20"/>
              </w:rPr>
            </w:pPr>
            <w:r>
              <w:rPr>
                <w:color w:val="000000"/>
                <w:sz w:val="20"/>
                <w:szCs w:val="20"/>
              </w:rPr>
              <w:t>3000.0</w:t>
            </w:r>
          </w:p>
        </w:tc>
        <w:tc>
          <w:tcPr>
            <w:tcW w:w="1354" w:type="dxa"/>
            <w:tcBorders>
              <w:top w:val="nil"/>
              <w:left w:val="nil"/>
            </w:tcBorders>
            <w:shd w:val="clear" w:color="000000" w:fill="FFFFFF"/>
            <w:vAlign w:val="bottom"/>
          </w:tcPr>
          <w:p w:rsidR="003A3C1F" w:rsidRDefault="003A3C1F" w:rsidP="003A3C1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3A3C1F" w:rsidRDefault="003A3C1F" w:rsidP="003A3C1F">
            <w:pPr>
              <w:jc w:val="right"/>
              <w:rPr>
                <w:sz w:val="20"/>
                <w:szCs w:val="20"/>
              </w:rPr>
            </w:pPr>
            <w:r>
              <w:rPr>
                <w:sz w:val="20"/>
                <w:szCs w:val="20"/>
              </w:rPr>
              <w:t>0</w:t>
            </w:r>
          </w:p>
        </w:tc>
        <w:tc>
          <w:tcPr>
            <w:tcW w:w="966" w:type="dxa"/>
            <w:tcBorders>
              <w:top w:val="nil"/>
            </w:tcBorders>
            <w:shd w:val="clear" w:color="000000" w:fill="FFFFFF"/>
            <w:vAlign w:val="bottom"/>
          </w:tcPr>
          <w:p w:rsidR="003A3C1F" w:rsidRDefault="003A3C1F" w:rsidP="003A3C1F">
            <w:pPr>
              <w:jc w:val="right"/>
              <w:rPr>
                <w:sz w:val="20"/>
                <w:szCs w:val="20"/>
              </w:rPr>
            </w:pPr>
            <w:r>
              <w:rPr>
                <w:sz w:val="20"/>
                <w:szCs w:val="20"/>
              </w:rPr>
              <w:t>0</w:t>
            </w:r>
          </w:p>
        </w:tc>
        <w:tc>
          <w:tcPr>
            <w:tcW w:w="1119" w:type="dxa"/>
            <w:tcBorders>
              <w:top w:val="nil"/>
              <w:left w:val="nil"/>
            </w:tcBorders>
            <w:shd w:val="clear" w:color="000000" w:fill="FFFFFF"/>
            <w:vAlign w:val="bottom"/>
          </w:tcPr>
          <w:p w:rsidR="003A3C1F" w:rsidRDefault="003A3C1F" w:rsidP="003A3C1F">
            <w:pPr>
              <w:jc w:val="right"/>
              <w:rPr>
                <w:color w:val="000000"/>
                <w:sz w:val="20"/>
                <w:szCs w:val="20"/>
              </w:rPr>
            </w:pPr>
            <w:r>
              <w:rPr>
                <w:color w:val="000000"/>
                <w:sz w:val="20"/>
                <w:szCs w:val="20"/>
              </w:rPr>
              <w:t>3000.0</w:t>
            </w:r>
          </w:p>
        </w:tc>
        <w:tc>
          <w:tcPr>
            <w:tcW w:w="1308" w:type="dxa"/>
            <w:tcBorders>
              <w:top w:val="nil"/>
              <w:left w:val="nil"/>
            </w:tcBorders>
            <w:vAlign w:val="bottom"/>
          </w:tcPr>
          <w:p w:rsidR="003A3C1F" w:rsidRDefault="003A3C1F" w:rsidP="003A3C1F">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3A3C1F" w:rsidRDefault="003A3C1F" w:rsidP="003A3C1F">
            <w:pPr>
              <w:jc w:val="right"/>
              <w:rPr>
                <w:color w:val="000000"/>
                <w:sz w:val="20"/>
                <w:szCs w:val="20"/>
              </w:rPr>
            </w:pPr>
          </w:p>
        </w:tc>
      </w:tr>
      <w:tr w:rsidR="003A3C1F" w:rsidTr="003A3C1F">
        <w:tc>
          <w:tcPr>
            <w:tcW w:w="953" w:type="dxa"/>
            <w:vMerge/>
          </w:tcPr>
          <w:p w:rsidR="003A3C1F" w:rsidRPr="00CE60D5" w:rsidRDefault="003A3C1F" w:rsidP="003A3C1F">
            <w:pPr>
              <w:jc w:val="center"/>
              <w:rPr>
                <w:bCs/>
                <w:iCs/>
                <w:sz w:val="22"/>
                <w:szCs w:val="22"/>
              </w:rPr>
            </w:pPr>
          </w:p>
        </w:tc>
        <w:tc>
          <w:tcPr>
            <w:tcW w:w="2374" w:type="dxa"/>
            <w:vMerge/>
          </w:tcPr>
          <w:p w:rsidR="003A3C1F" w:rsidRPr="00CE60D5" w:rsidRDefault="003A3C1F" w:rsidP="003A3C1F">
            <w:pPr>
              <w:jc w:val="center"/>
              <w:rPr>
                <w:bCs/>
                <w:iCs/>
                <w:sz w:val="22"/>
                <w:szCs w:val="22"/>
              </w:rPr>
            </w:pPr>
          </w:p>
        </w:tc>
        <w:tc>
          <w:tcPr>
            <w:tcW w:w="1641" w:type="dxa"/>
            <w:tcBorders>
              <w:top w:val="nil"/>
            </w:tcBorders>
            <w:shd w:val="clear" w:color="000000" w:fill="FFFFFF"/>
            <w:vAlign w:val="bottom"/>
          </w:tcPr>
          <w:p w:rsidR="003A3C1F" w:rsidRDefault="003A3C1F" w:rsidP="003A3C1F">
            <w:pPr>
              <w:rPr>
                <w:sz w:val="20"/>
                <w:szCs w:val="20"/>
              </w:rPr>
            </w:pPr>
            <w:smartTag w:uri="urn:schemas-microsoft-com:office:smarttags" w:element="metricconverter">
              <w:smartTagPr>
                <w:attr w:name="ProductID" w:val="2021 г"/>
              </w:smartTagPr>
              <w:r>
                <w:rPr>
                  <w:sz w:val="20"/>
                  <w:szCs w:val="20"/>
                </w:rPr>
                <w:t>2021 г</w:t>
              </w:r>
            </w:smartTag>
            <w:r>
              <w:rPr>
                <w:sz w:val="20"/>
                <w:szCs w:val="20"/>
              </w:rPr>
              <w:t>.</w:t>
            </w:r>
          </w:p>
        </w:tc>
        <w:tc>
          <w:tcPr>
            <w:tcW w:w="1783" w:type="dxa"/>
            <w:tcBorders>
              <w:top w:val="nil"/>
              <w:left w:val="nil"/>
            </w:tcBorders>
            <w:vAlign w:val="bottom"/>
          </w:tcPr>
          <w:p w:rsidR="003A3C1F" w:rsidRDefault="003A3C1F" w:rsidP="003A3C1F">
            <w:pPr>
              <w:jc w:val="right"/>
              <w:rPr>
                <w:color w:val="000000"/>
                <w:sz w:val="20"/>
                <w:szCs w:val="20"/>
              </w:rPr>
            </w:pPr>
            <w:r>
              <w:rPr>
                <w:color w:val="000000"/>
                <w:sz w:val="20"/>
                <w:szCs w:val="20"/>
              </w:rPr>
              <w:t>1000.0</w:t>
            </w:r>
          </w:p>
        </w:tc>
        <w:tc>
          <w:tcPr>
            <w:tcW w:w="1354" w:type="dxa"/>
            <w:tcBorders>
              <w:top w:val="nil"/>
              <w:left w:val="nil"/>
            </w:tcBorders>
            <w:shd w:val="clear" w:color="000000" w:fill="FFFFFF"/>
            <w:vAlign w:val="bottom"/>
          </w:tcPr>
          <w:p w:rsidR="003A3C1F" w:rsidRDefault="003A3C1F" w:rsidP="003A3C1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3A3C1F" w:rsidRDefault="003A3C1F" w:rsidP="003A3C1F">
            <w:pPr>
              <w:jc w:val="right"/>
              <w:rPr>
                <w:sz w:val="20"/>
                <w:szCs w:val="20"/>
              </w:rPr>
            </w:pPr>
            <w:r>
              <w:rPr>
                <w:sz w:val="20"/>
                <w:szCs w:val="20"/>
              </w:rPr>
              <w:t>0</w:t>
            </w:r>
          </w:p>
        </w:tc>
        <w:tc>
          <w:tcPr>
            <w:tcW w:w="966" w:type="dxa"/>
            <w:tcBorders>
              <w:top w:val="nil"/>
            </w:tcBorders>
            <w:shd w:val="clear" w:color="000000" w:fill="FFFFFF"/>
            <w:vAlign w:val="bottom"/>
          </w:tcPr>
          <w:p w:rsidR="003A3C1F" w:rsidRDefault="003A3C1F" w:rsidP="003A3C1F">
            <w:pPr>
              <w:jc w:val="right"/>
              <w:rPr>
                <w:sz w:val="20"/>
                <w:szCs w:val="20"/>
              </w:rPr>
            </w:pPr>
            <w:r>
              <w:rPr>
                <w:sz w:val="20"/>
                <w:szCs w:val="20"/>
              </w:rPr>
              <w:t>0</w:t>
            </w:r>
          </w:p>
        </w:tc>
        <w:tc>
          <w:tcPr>
            <w:tcW w:w="1119" w:type="dxa"/>
            <w:tcBorders>
              <w:top w:val="nil"/>
              <w:left w:val="nil"/>
            </w:tcBorders>
            <w:shd w:val="clear" w:color="000000" w:fill="FFFFFF"/>
            <w:vAlign w:val="bottom"/>
          </w:tcPr>
          <w:p w:rsidR="003A3C1F" w:rsidRDefault="003A3C1F" w:rsidP="003A3C1F">
            <w:pPr>
              <w:jc w:val="right"/>
              <w:rPr>
                <w:color w:val="000000"/>
                <w:sz w:val="20"/>
                <w:szCs w:val="20"/>
              </w:rPr>
            </w:pPr>
            <w:r>
              <w:rPr>
                <w:color w:val="000000"/>
                <w:sz w:val="20"/>
                <w:szCs w:val="20"/>
              </w:rPr>
              <w:t>1000.0</w:t>
            </w:r>
          </w:p>
        </w:tc>
        <w:tc>
          <w:tcPr>
            <w:tcW w:w="1308" w:type="dxa"/>
            <w:tcBorders>
              <w:top w:val="nil"/>
              <w:left w:val="nil"/>
            </w:tcBorders>
            <w:vAlign w:val="bottom"/>
          </w:tcPr>
          <w:p w:rsidR="003A3C1F" w:rsidRDefault="003A3C1F" w:rsidP="003A3C1F">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3A3C1F" w:rsidRDefault="003A3C1F" w:rsidP="003A3C1F">
            <w:pPr>
              <w:jc w:val="right"/>
              <w:rPr>
                <w:color w:val="000000"/>
                <w:sz w:val="20"/>
                <w:szCs w:val="20"/>
              </w:rPr>
            </w:pPr>
          </w:p>
        </w:tc>
      </w:tr>
      <w:tr w:rsidR="003A3C1F" w:rsidTr="003A3C1F">
        <w:tc>
          <w:tcPr>
            <w:tcW w:w="953" w:type="dxa"/>
            <w:vMerge/>
          </w:tcPr>
          <w:p w:rsidR="003A3C1F" w:rsidRPr="00CE60D5" w:rsidRDefault="003A3C1F" w:rsidP="003A3C1F">
            <w:pPr>
              <w:jc w:val="center"/>
              <w:rPr>
                <w:bCs/>
                <w:iCs/>
                <w:sz w:val="22"/>
                <w:szCs w:val="22"/>
              </w:rPr>
            </w:pPr>
          </w:p>
        </w:tc>
        <w:tc>
          <w:tcPr>
            <w:tcW w:w="2374" w:type="dxa"/>
            <w:vMerge/>
          </w:tcPr>
          <w:p w:rsidR="003A3C1F" w:rsidRPr="00CE60D5" w:rsidRDefault="003A3C1F" w:rsidP="003A3C1F">
            <w:pPr>
              <w:jc w:val="center"/>
              <w:rPr>
                <w:bCs/>
                <w:iCs/>
                <w:sz w:val="22"/>
                <w:szCs w:val="22"/>
              </w:rPr>
            </w:pPr>
          </w:p>
        </w:tc>
        <w:tc>
          <w:tcPr>
            <w:tcW w:w="1641" w:type="dxa"/>
            <w:tcBorders>
              <w:top w:val="nil"/>
            </w:tcBorders>
            <w:shd w:val="clear" w:color="000000" w:fill="FFFFFF"/>
            <w:vAlign w:val="bottom"/>
          </w:tcPr>
          <w:p w:rsidR="003A3C1F" w:rsidRDefault="003A3C1F" w:rsidP="003A3C1F">
            <w:pPr>
              <w:rPr>
                <w:sz w:val="20"/>
                <w:szCs w:val="20"/>
              </w:rPr>
            </w:pPr>
            <w:smartTag w:uri="urn:schemas-microsoft-com:office:smarttags" w:element="metricconverter">
              <w:smartTagPr>
                <w:attr w:name="ProductID" w:val="2022 г"/>
              </w:smartTagPr>
              <w:r>
                <w:rPr>
                  <w:sz w:val="20"/>
                  <w:szCs w:val="20"/>
                </w:rPr>
                <w:t>2022 г</w:t>
              </w:r>
            </w:smartTag>
            <w:r>
              <w:rPr>
                <w:sz w:val="20"/>
                <w:szCs w:val="20"/>
              </w:rPr>
              <w:t>.</w:t>
            </w:r>
          </w:p>
        </w:tc>
        <w:tc>
          <w:tcPr>
            <w:tcW w:w="1783" w:type="dxa"/>
            <w:tcBorders>
              <w:top w:val="nil"/>
              <w:left w:val="nil"/>
            </w:tcBorders>
            <w:vAlign w:val="bottom"/>
          </w:tcPr>
          <w:p w:rsidR="003A3C1F" w:rsidRDefault="003A3C1F" w:rsidP="003A3C1F">
            <w:pPr>
              <w:jc w:val="right"/>
              <w:rPr>
                <w:color w:val="000000"/>
                <w:sz w:val="20"/>
                <w:szCs w:val="20"/>
              </w:rPr>
            </w:pPr>
            <w:r>
              <w:rPr>
                <w:color w:val="000000"/>
                <w:sz w:val="20"/>
                <w:szCs w:val="20"/>
              </w:rPr>
              <w:t>1000.0</w:t>
            </w:r>
          </w:p>
        </w:tc>
        <w:tc>
          <w:tcPr>
            <w:tcW w:w="1354" w:type="dxa"/>
            <w:tcBorders>
              <w:top w:val="nil"/>
              <w:left w:val="nil"/>
            </w:tcBorders>
            <w:shd w:val="clear" w:color="000000" w:fill="FFFFFF"/>
            <w:vAlign w:val="bottom"/>
          </w:tcPr>
          <w:p w:rsidR="003A3C1F" w:rsidRDefault="003A3C1F" w:rsidP="003A3C1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3A3C1F" w:rsidRDefault="003A3C1F" w:rsidP="003A3C1F">
            <w:pPr>
              <w:jc w:val="right"/>
              <w:rPr>
                <w:sz w:val="20"/>
                <w:szCs w:val="20"/>
              </w:rPr>
            </w:pPr>
            <w:r>
              <w:rPr>
                <w:sz w:val="20"/>
                <w:szCs w:val="20"/>
              </w:rPr>
              <w:t>0</w:t>
            </w:r>
          </w:p>
        </w:tc>
        <w:tc>
          <w:tcPr>
            <w:tcW w:w="966" w:type="dxa"/>
            <w:tcBorders>
              <w:top w:val="nil"/>
            </w:tcBorders>
            <w:shd w:val="clear" w:color="000000" w:fill="FFFFFF"/>
            <w:vAlign w:val="bottom"/>
          </w:tcPr>
          <w:p w:rsidR="003A3C1F" w:rsidRDefault="003A3C1F" w:rsidP="003A3C1F">
            <w:pPr>
              <w:jc w:val="right"/>
              <w:rPr>
                <w:sz w:val="20"/>
                <w:szCs w:val="20"/>
              </w:rPr>
            </w:pPr>
            <w:r>
              <w:rPr>
                <w:sz w:val="20"/>
                <w:szCs w:val="20"/>
              </w:rPr>
              <w:t>0</w:t>
            </w:r>
          </w:p>
        </w:tc>
        <w:tc>
          <w:tcPr>
            <w:tcW w:w="1119" w:type="dxa"/>
            <w:tcBorders>
              <w:top w:val="nil"/>
              <w:left w:val="nil"/>
            </w:tcBorders>
            <w:shd w:val="clear" w:color="000000" w:fill="FFFFFF"/>
            <w:vAlign w:val="bottom"/>
          </w:tcPr>
          <w:p w:rsidR="003A3C1F" w:rsidRDefault="003A3C1F" w:rsidP="003A3C1F">
            <w:pPr>
              <w:jc w:val="right"/>
              <w:rPr>
                <w:color w:val="000000"/>
                <w:sz w:val="20"/>
                <w:szCs w:val="20"/>
              </w:rPr>
            </w:pPr>
            <w:r>
              <w:rPr>
                <w:color w:val="000000"/>
                <w:sz w:val="20"/>
                <w:szCs w:val="20"/>
              </w:rPr>
              <w:t>1000.0</w:t>
            </w:r>
          </w:p>
        </w:tc>
        <w:tc>
          <w:tcPr>
            <w:tcW w:w="1308" w:type="dxa"/>
            <w:tcBorders>
              <w:top w:val="nil"/>
              <w:left w:val="nil"/>
            </w:tcBorders>
            <w:vAlign w:val="bottom"/>
          </w:tcPr>
          <w:p w:rsidR="003A3C1F" w:rsidRDefault="003A3C1F" w:rsidP="003A3C1F">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3A3C1F" w:rsidRDefault="003A3C1F" w:rsidP="003A3C1F">
            <w:pPr>
              <w:jc w:val="right"/>
              <w:rPr>
                <w:color w:val="000000"/>
                <w:sz w:val="20"/>
                <w:szCs w:val="20"/>
              </w:rPr>
            </w:pPr>
          </w:p>
        </w:tc>
      </w:tr>
      <w:tr w:rsidR="003A3C1F" w:rsidTr="003A3C1F">
        <w:tc>
          <w:tcPr>
            <w:tcW w:w="953" w:type="dxa"/>
            <w:vMerge/>
          </w:tcPr>
          <w:p w:rsidR="003A3C1F" w:rsidRPr="00CE60D5" w:rsidRDefault="003A3C1F" w:rsidP="003A3C1F">
            <w:pPr>
              <w:jc w:val="center"/>
              <w:rPr>
                <w:bCs/>
                <w:iCs/>
                <w:sz w:val="22"/>
                <w:szCs w:val="22"/>
              </w:rPr>
            </w:pPr>
          </w:p>
        </w:tc>
        <w:tc>
          <w:tcPr>
            <w:tcW w:w="2374" w:type="dxa"/>
            <w:vMerge/>
          </w:tcPr>
          <w:p w:rsidR="003A3C1F" w:rsidRPr="00CE60D5" w:rsidRDefault="003A3C1F" w:rsidP="003A3C1F">
            <w:pPr>
              <w:jc w:val="center"/>
              <w:rPr>
                <w:bCs/>
                <w:iCs/>
                <w:sz w:val="22"/>
                <w:szCs w:val="22"/>
              </w:rPr>
            </w:pPr>
          </w:p>
        </w:tc>
        <w:tc>
          <w:tcPr>
            <w:tcW w:w="1641" w:type="dxa"/>
            <w:tcBorders>
              <w:top w:val="nil"/>
            </w:tcBorders>
            <w:shd w:val="clear" w:color="000000" w:fill="FFFFFF"/>
            <w:vAlign w:val="bottom"/>
          </w:tcPr>
          <w:p w:rsidR="003A3C1F" w:rsidRDefault="003A3C1F" w:rsidP="003A3C1F">
            <w:pPr>
              <w:rPr>
                <w:sz w:val="20"/>
                <w:szCs w:val="20"/>
              </w:rPr>
            </w:pPr>
            <w:smartTag w:uri="urn:schemas-microsoft-com:office:smarttags" w:element="metricconverter">
              <w:smartTagPr>
                <w:attr w:name="ProductID" w:val="2023 г"/>
              </w:smartTagPr>
              <w:r>
                <w:rPr>
                  <w:sz w:val="20"/>
                  <w:szCs w:val="20"/>
                </w:rPr>
                <w:t>2023 г</w:t>
              </w:r>
            </w:smartTag>
            <w:r>
              <w:rPr>
                <w:sz w:val="20"/>
                <w:szCs w:val="20"/>
              </w:rPr>
              <w:t>.</w:t>
            </w:r>
          </w:p>
        </w:tc>
        <w:tc>
          <w:tcPr>
            <w:tcW w:w="1783" w:type="dxa"/>
            <w:tcBorders>
              <w:top w:val="nil"/>
              <w:left w:val="nil"/>
            </w:tcBorders>
            <w:vAlign w:val="bottom"/>
          </w:tcPr>
          <w:p w:rsidR="003A3C1F" w:rsidRDefault="003A3C1F" w:rsidP="003A3C1F">
            <w:pPr>
              <w:jc w:val="right"/>
              <w:rPr>
                <w:color w:val="000000"/>
                <w:sz w:val="20"/>
                <w:szCs w:val="20"/>
              </w:rPr>
            </w:pPr>
            <w:r>
              <w:rPr>
                <w:color w:val="000000"/>
                <w:sz w:val="20"/>
                <w:szCs w:val="20"/>
              </w:rPr>
              <w:t>1000.0</w:t>
            </w:r>
          </w:p>
        </w:tc>
        <w:tc>
          <w:tcPr>
            <w:tcW w:w="1354" w:type="dxa"/>
            <w:tcBorders>
              <w:top w:val="nil"/>
              <w:left w:val="nil"/>
            </w:tcBorders>
            <w:shd w:val="clear" w:color="000000" w:fill="FFFFFF"/>
            <w:vAlign w:val="bottom"/>
          </w:tcPr>
          <w:p w:rsidR="003A3C1F" w:rsidRDefault="003A3C1F" w:rsidP="003A3C1F">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3A3C1F" w:rsidRDefault="003A3C1F" w:rsidP="003A3C1F">
            <w:pPr>
              <w:jc w:val="right"/>
              <w:rPr>
                <w:sz w:val="20"/>
                <w:szCs w:val="20"/>
              </w:rPr>
            </w:pPr>
            <w:r>
              <w:rPr>
                <w:sz w:val="20"/>
                <w:szCs w:val="20"/>
              </w:rPr>
              <w:t>0</w:t>
            </w:r>
          </w:p>
        </w:tc>
        <w:tc>
          <w:tcPr>
            <w:tcW w:w="966" w:type="dxa"/>
            <w:tcBorders>
              <w:top w:val="nil"/>
            </w:tcBorders>
            <w:shd w:val="clear" w:color="000000" w:fill="FFFFFF"/>
            <w:vAlign w:val="bottom"/>
          </w:tcPr>
          <w:p w:rsidR="003A3C1F" w:rsidRDefault="003A3C1F" w:rsidP="003A3C1F">
            <w:pPr>
              <w:jc w:val="right"/>
              <w:rPr>
                <w:sz w:val="20"/>
                <w:szCs w:val="20"/>
              </w:rPr>
            </w:pPr>
            <w:r>
              <w:rPr>
                <w:sz w:val="20"/>
                <w:szCs w:val="20"/>
              </w:rPr>
              <w:t>0</w:t>
            </w:r>
          </w:p>
        </w:tc>
        <w:tc>
          <w:tcPr>
            <w:tcW w:w="1119" w:type="dxa"/>
            <w:tcBorders>
              <w:top w:val="nil"/>
              <w:left w:val="nil"/>
            </w:tcBorders>
            <w:shd w:val="clear" w:color="000000" w:fill="FFFFFF"/>
            <w:vAlign w:val="bottom"/>
          </w:tcPr>
          <w:p w:rsidR="003A3C1F" w:rsidRDefault="003A3C1F" w:rsidP="003A3C1F">
            <w:pPr>
              <w:jc w:val="right"/>
              <w:rPr>
                <w:color w:val="000000"/>
                <w:sz w:val="20"/>
                <w:szCs w:val="20"/>
              </w:rPr>
            </w:pPr>
            <w:r>
              <w:rPr>
                <w:color w:val="000000"/>
                <w:sz w:val="20"/>
                <w:szCs w:val="20"/>
              </w:rPr>
              <w:t>1000.0</w:t>
            </w:r>
          </w:p>
        </w:tc>
        <w:tc>
          <w:tcPr>
            <w:tcW w:w="1308" w:type="dxa"/>
            <w:tcBorders>
              <w:top w:val="nil"/>
              <w:left w:val="nil"/>
            </w:tcBorders>
            <w:vAlign w:val="bottom"/>
          </w:tcPr>
          <w:p w:rsidR="003A3C1F" w:rsidRDefault="003A3C1F" w:rsidP="003A3C1F">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3A3C1F" w:rsidRDefault="003A3C1F" w:rsidP="003A3C1F">
            <w:pPr>
              <w:jc w:val="right"/>
              <w:rPr>
                <w:color w:val="000000"/>
                <w:sz w:val="20"/>
                <w:szCs w:val="20"/>
              </w:rPr>
            </w:pPr>
          </w:p>
        </w:tc>
      </w:tr>
      <w:tr w:rsidR="003A3C1F" w:rsidTr="003A3C1F">
        <w:tc>
          <w:tcPr>
            <w:tcW w:w="953" w:type="dxa"/>
            <w:vMerge/>
          </w:tcPr>
          <w:p w:rsidR="003A3C1F" w:rsidRPr="00CE60D5" w:rsidRDefault="003A3C1F" w:rsidP="003A3C1F">
            <w:pPr>
              <w:jc w:val="center"/>
              <w:rPr>
                <w:bCs/>
                <w:iCs/>
                <w:sz w:val="22"/>
                <w:szCs w:val="22"/>
              </w:rPr>
            </w:pPr>
          </w:p>
        </w:tc>
        <w:tc>
          <w:tcPr>
            <w:tcW w:w="2374" w:type="dxa"/>
            <w:vMerge/>
          </w:tcPr>
          <w:p w:rsidR="003A3C1F" w:rsidRPr="00CE60D5" w:rsidRDefault="003A3C1F" w:rsidP="003A3C1F">
            <w:pPr>
              <w:jc w:val="center"/>
              <w:rPr>
                <w:bCs/>
                <w:iCs/>
                <w:sz w:val="22"/>
                <w:szCs w:val="22"/>
              </w:rPr>
            </w:pPr>
          </w:p>
        </w:tc>
        <w:tc>
          <w:tcPr>
            <w:tcW w:w="1641" w:type="dxa"/>
            <w:tcBorders>
              <w:top w:val="nil"/>
            </w:tcBorders>
            <w:shd w:val="clear" w:color="000000" w:fill="FFFFFF"/>
            <w:vAlign w:val="bottom"/>
          </w:tcPr>
          <w:p w:rsidR="003A3C1F" w:rsidRDefault="003A3C1F" w:rsidP="003A3C1F">
            <w:pPr>
              <w:rPr>
                <w:sz w:val="20"/>
                <w:szCs w:val="20"/>
              </w:rPr>
            </w:pPr>
            <w:r>
              <w:rPr>
                <w:sz w:val="20"/>
                <w:szCs w:val="20"/>
              </w:rPr>
              <w:t>2019- 2023 гг.</w:t>
            </w:r>
          </w:p>
        </w:tc>
        <w:tc>
          <w:tcPr>
            <w:tcW w:w="1783" w:type="dxa"/>
            <w:tcBorders>
              <w:top w:val="nil"/>
              <w:left w:val="nil"/>
            </w:tcBorders>
            <w:vAlign w:val="bottom"/>
          </w:tcPr>
          <w:p w:rsidR="003A3C1F" w:rsidRDefault="003A3C1F" w:rsidP="003A3C1F">
            <w:pPr>
              <w:jc w:val="right"/>
              <w:rPr>
                <w:color w:val="000000"/>
                <w:sz w:val="20"/>
                <w:szCs w:val="20"/>
              </w:rPr>
            </w:pPr>
            <w:r>
              <w:rPr>
                <w:color w:val="000000"/>
                <w:sz w:val="20"/>
                <w:szCs w:val="20"/>
              </w:rPr>
              <w:t>9000.0</w:t>
            </w:r>
          </w:p>
        </w:tc>
        <w:tc>
          <w:tcPr>
            <w:tcW w:w="1354" w:type="dxa"/>
            <w:tcBorders>
              <w:top w:val="nil"/>
              <w:left w:val="nil"/>
            </w:tcBorders>
            <w:vAlign w:val="bottom"/>
          </w:tcPr>
          <w:p w:rsidR="003A3C1F" w:rsidRDefault="003A3C1F" w:rsidP="003A3C1F">
            <w:pPr>
              <w:jc w:val="right"/>
              <w:rPr>
                <w:color w:val="000000"/>
                <w:sz w:val="20"/>
                <w:szCs w:val="20"/>
              </w:rPr>
            </w:pPr>
            <w:r>
              <w:rPr>
                <w:color w:val="000000"/>
                <w:sz w:val="20"/>
                <w:szCs w:val="20"/>
              </w:rPr>
              <w:t>0.0</w:t>
            </w:r>
          </w:p>
        </w:tc>
        <w:tc>
          <w:tcPr>
            <w:tcW w:w="1703" w:type="dxa"/>
            <w:tcBorders>
              <w:top w:val="nil"/>
              <w:left w:val="nil"/>
            </w:tcBorders>
            <w:vAlign w:val="bottom"/>
          </w:tcPr>
          <w:p w:rsidR="003A3C1F" w:rsidRDefault="003A3C1F" w:rsidP="003A3C1F">
            <w:pPr>
              <w:jc w:val="right"/>
              <w:rPr>
                <w:color w:val="000000"/>
                <w:sz w:val="20"/>
                <w:szCs w:val="20"/>
              </w:rPr>
            </w:pPr>
            <w:r>
              <w:rPr>
                <w:color w:val="000000"/>
                <w:sz w:val="20"/>
                <w:szCs w:val="20"/>
              </w:rPr>
              <w:t>0.0</w:t>
            </w:r>
          </w:p>
        </w:tc>
        <w:tc>
          <w:tcPr>
            <w:tcW w:w="966" w:type="dxa"/>
            <w:tcBorders>
              <w:top w:val="nil"/>
              <w:left w:val="nil"/>
            </w:tcBorders>
            <w:vAlign w:val="bottom"/>
          </w:tcPr>
          <w:p w:rsidR="003A3C1F" w:rsidRDefault="003A3C1F" w:rsidP="003A3C1F">
            <w:pPr>
              <w:jc w:val="right"/>
              <w:rPr>
                <w:color w:val="000000"/>
                <w:sz w:val="20"/>
                <w:szCs w:val="20"/>
              </w:rPr>
            </w:pPr>
            <w:r>
              <w:rPr>
                <w:color w:val="000000"/>
                <w:sz w:val="20"/>
                <w:szCs w:val="20"/>
              </w:rPr>
              <w:t>0.0</w:t>
            </w:r>
          </w:p>
        </w:tc>
        <w:tc>
          <w:tcPr>
            <w:tcW w:w="1119" w:type="dxa"/>
            <w:tcBorders>
              <w:top w:val="nil"/>
              <w:left w:val="nil"/>
            </w:tcBorders>
            <w:vAlign w:val="bottom"/>
          </w:tcPr>
          <w:p w:rsidR="003A3C1F" w:rsidRDefault="003A3C1F" w:rsidP="003A3C1F">
            <w:pPr>
              <w:jc w:val="right"/>
              <w:rPr>
                <w:color w:val="000000"/>
                <w:sz w:val="20"/>
                <w:szCs w:val="20"/>
              </w:rPr>
            </w:pPr>
            <w:r>
              <w:rPr>
                <w:color w:val="000000"/>
                <w:sz w:val="20"/>
                <w:szCs w:val="20"/>
              </w:rPr>
              <w:t>9000.0</w:t>
            </w:r>
          </w:p>
        </w:tc>
        <w:tc>
          <w:tcPr>
            <w:tcW w:w="1308" w:type="dxa"/>
            <w:tcBorders>
              <w:top w:val="nil"/>
              <w:left w:val="nil"/>
            </w:tcBorders>
            <w:vAlign w:val="bottom"/>
          </w:tcPr>
          <w:p w:rsidR="003A3C1F" w:rsidRDefault="003A3C1F" w:rsidP="003A3C1F">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3A3C1F" w:rsidRDefault="003A3C1F" w:rsidP="003A3C1F">
            <w:pPr>
              <w:jc w:val="right"/>
              <w:rPr>
                <w:color w:val="000000"/>
                <w:sz w:val="20"/>
                <w:szCs w:val="20"/>
              </w:rPr>
            </w:pPr>
          </w:p>
        </w:tc>
      </w:tr>
      <w:tr w:rsidR="003A3C1F" w:rsidTr="003A3C1F">
        <w:tc>
          <w:tcPr>
            <w:tcW w:w="15060" w:type="dxa"/>
            <w:gridSpan w:val="10"/>
          </w:tcPr>
          <w:p w:rsidR="003A3C1F" w:rsidRPr="001206ED" w:rsidRDefault="003A3C1F" w:rsidP="001206ED">
            <w:pPr>
              <w:jc w:val="center"/>
              <w:rPr>
                <w:b/>
                <w:color w:val="000000"/>
                <w:sz w:val="20"/>
                <w:szCs w:val="20"/>
              </w:rPr>
            </w:pPr>
            <w:r w:rsidRPr="001206ED">
              <w:rPr>
                <w:b/>
                <w:color w:val="000000"/>
                <w:sz w:val="20"/>
                <w:szCs w:val="20"/>
              </w:rPr>
              <w:t>Энергетическая и коммунальная инфраструктура</w:t>
            </w:r>
          </w:p>
        </w:tc>
      </w:tr>
      <w:tr w:rsidR="001206ED" w:rsidTr="001B79DA">
        <w:tc>
          <w:tcPr>
            <w:tcW w:w="953" w:type="dxa"/>
          </w:tcPr>
          <w:p w:rsidR="001206ED" w:rsidRPr="00CE60D5" w:rsidRDefault="001206ED" w:rsidP="001206ED">
            <w:pPr>
              <w:jc w:val="center"/>
              <w:rPr>
                <w:bCs/>
                <w:iCs/>
                <w:sz w:val="22"/>
                <w:szCs w:val="22"/>
              </w:rPr>
            </w:pPr>
          </w:p>
        </w:tc>
        <w:tc>
          <w:tcPr>
            <w:tcW w:w="2374" w:type="dxa"/>
          </w:tcPr>
          <w:p w:rsidR="001206ED" w:rsidRPr="00CE60D5" w:rsidRDefault="001206ED" w:rsidP="001206ED">
            <w:pPr>
              <w:jc w:val="center"/>
              <w:rPr>
                <w:bCs/>
                <w:iCs/>
                <w:sz w:val="22"/>
                <w:szCs w:val="22"/>
              </w:rPr>
            </w:pPr>
          </w:p>
        </w:tc>
        <w:tc>
          <w:tcPr>
            <w:tcW w:w="1641" w:type="dxa"/>
            <w:shd w:val="clear" w:color="000000" w:fill="CCFFCC"/>
          </w:tcPr>
          <w:p w:rsidR="001206ED" w:rsidRDefault="001206ED" w:rsidP="001206ED">
            <w:pPr>
              <w:rPr>
                <w:sz w:val="20"/>
                <w:szCs w:val="20"/>
              </w:rPr>
            </w:pPr>
            <w:r>
              <w:rPr>
                <w:sz w:val="20"/>
                <w:szCs w:val="20"/>
              </w:rPr>
              <w:t>Общий объем финансирования за 20__-20__ гг. в т.ч.</w:t>
            </w:r>
          </w:p>
        </w:tc>
        <w:tc>
          <w:tcPr>
            <w:tcW w:w="1783" w:type="dxa"/>
            <w:tcBorders>
              <w:top w:val="nil"/>
              <w:left w:val="nil"/>
            </w:tcBorders>
            <w:vAlign w:val="bottom"/>
          </w:tcPr>
          <w:p w:rsidR="001206ED" w:rsidRDefault="001206ED" w:rsidP="001206ED">
            <w:pPr>
              <w:jc w:val="right"/>
              <w:rPr>
                <w:color w:val="000000"/>
                <w:sz w:val="20"/>
                <w:szCs w:val="20"/>
              </w:rPr>
            </w:pPr>
          </w:p>
        </w:tc>
        <w:tc>
          <w:tcPr>
            <w:tcW w:w="1354" w:type="dxa"/>
            <w:tcBorders>
              <w:top w:val="nil"/>
              <w:left w:val="nil"/>
            </w:tcBorders>
            <w:shd w:val="clear" w:color="000000" w:fill="FFFFFF"/>
            <w:vAlign w:val="bottom"/>
          </w:tcPr>
          <w:p w:rsidR="001206ED" w:rsidRDefault="001206ED" w:rsidP="001206ED">
            <w:pPr>
              <w:jc w:val="right"/>
              <w:rPr>
                <w:sz w:val="20"/>
                <w:szCs w:val="20"/>
              </w:rPr>
            </w:pP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p>
        </w:tc>
        <w:tc>
          <w:tcPr>
            <w:tcW w:w="966" w:type="dxa"/>
            <w:tcBorders>
              <w:top w:val="nil"/>
            </w:tcBorders>
            <w:shd w:val="clear" w:color="000000" w:fill="FFFFFF"/>
            <w:vAlign w:val="bottom"/>
          </w:tcPr>
          <w:p w:rsidR="001206ED" w:rsidRDefault="001206ED" w:rsidP="001206ED">
            <w:pPr>
              <w:jc w:val="right"/>
              <w:rPr>
                <w:sz w:val="20"/>
                <w:szCs w:val="20"/>
              </w:rPr>
            </w:pP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p>
        </w:tc>
        <w:tc>
          <w:tcPr>
            <w:tcW w:w="1308" w:type="dxa"/>
            <w:tcBorders>
              <w:top w:val="nil"/>
              <w:left w:val="nil"/>
            </w:tcBorders>
            <w:vAlign w:val="bottom"/>
          </w:tcPr>
          <w:p w:rsidR="001206ED" w:rsidRDefault="001206ED" w:rsidP="001206ED">
            <w:pPr>
              <w:jc w:val="right"/>
              <w:rPr>
                <w:color w:val="000000"/>
                <w:sz w:val="20"/>
                <w:szCs w:val="20"/>
              </w:rPr>
            </w:pPr>
          </w:p>
        </w:tc>
        <w:tc>
          <w:tcPr>
            <w:tcW w:w="1859" w:type="dxa"/>
            <w:tcBorders>
              <w:top w:val="nil"/>
              <w:left w:val="nil"/>
            </w:tcBorders>
            <w:shd w:val="clear" w:color="000000" w:fill="FFFFFF"/>
            <w:vAlign w:val="bottom"/>
          </w:tcPr>
          <w:p w:rsidR="001206ED" w:rsidRDefault="001206ED" w:rsidP="001206ED">
            <w:pPr>
              <w:jc w:val="right"/>
              <w:rPr>
                <w:color w:val="000000"/>
                <w:sz w:val="20"/>
                <w:szCs w:val="20"/>
              </w:rPr>
            </w:pPr>
          </w:p>
        </w:tc>
      </w:tr>
      <w:tr w:rsidR="001206ED" w:rsidTr="003F7C82">
        <w:tc>
          <w:tcPr>
            <w:tcW w:w="953" w:type="dxa"/>
          </w:tcPr>
          <w:p w:rsidR="001206ED" w:rsidRPr="00CE60D5" w:rsidRDefault="001206ED" w:rsidP="001206ED">
            <w:pPr>
              <w:jc w:val="center"/>
              <w:rPr>
                <w:bCs/>
                <w:iCs/>
                <w:sz w:val="22"/>
                <w:szCs w:val="22"/>
              </w:rPr>
            </w:pPr>
          </w:p>
        </w:tc>
        <w:tc>
          <w:tcPr>
            <w:tcW w:w="2374" w:type="dxa"/>
          </w:tcPr>
          <w:p w:rsidR="001206ED" w:rsidRPr="00CE60D5" w:rsidRDefault="001206ED" w:rsidP="001206ED">
            <w:pPr>
              <w:jc w:val="center"/>
              <w:rPr>
                <w:bCs/>
                <w:iCs/>
                <w:sz w:val="22"/>
                <w:szCs w:val="22"/>
              </w:rPr>
            </w:pPr>
          </w:p>
        </w:tc>
        <w:tc>
          <w:tcPr>
            <w:tcW w:w="1641" w:type="dxa"/>
            <w:tcBorders>
              <w:top w:val="nil"/>
            </w:tcBorders>
            <w:shd w:val="clear" w:color="000000" w:fill="FFFFFF"/>
            <w:vAlign w:val="bottom"/>
          </w:tcPr>
          <w:p w:rsidR="001206ED" w:rsidRDefault="001206ED" w:rsidP="001206ED">
            <w:pPr>
              <w:rPr>
                <w:sz w:val="20"/>
                <w:szCs w:val="20"/>
              </w:rPr>
            </w:pPr>
            <w:r>
              <w:rPr>
                <w:sz w:val="20"/>
                <w:szCs w:val="20"/>
              </w:rPr>
              <w:t>20__ г.</w:t>
            </w:r>
          </w:p>
        </w:tc>
        <w:tc>
          <w:tcPr>
            <w:tcW w:w="1783" w:type="dxa"/>
            <w:tcBorders>
              <w:top w:val="nil"/>
              <w:left w:val="nil"/>
            </w:tcBorders>
            <w:vAlign w:val="bottom"/>
          </w:tcPr>
          <w:p w:rsidR="001206ED" w:rsidRDefault="001206ED" w:rsidP="001206ED">
            <w:pPr>
              <w:jc w:val="right"/>
              <w:rPr>
                <w:color w:val="000000"/>
                <w:sz w:val="20"/>
                <w:szCs w:val="20"/>
              </w:rPr>
            </w:pPr>
          </w:p>
        </w:tc>
        <w:tc>
          <w:tcPr>
            <w:tcW w:w="1354" w:type="dxa"/>
            <w:tcBorders>
              <w:top w:val="nil"/>
              <w:left w:val="nil"/>
            </w:tcBorders>
            <w:shd w:val="clear" w:color="000000" w:fill="FFFFFF"/>
            <w:vAlign w:val="bottom"/>
          </w:tcPr>
          <w:p w:rsidR="001206ED" w:rsidRDefault="001206ED" w:rsidP="001206ED">
            <w:pPr>
              <w:jc w:val="right"/>
              <w:rPr>
                <w:sz w:val="20"/>
                <w:szCs w:val="20"/>
              </w:rPr>
            </w:pP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p>
        </w:tc>
        <w:tc>
          <w:tcPr>
            <w:tcW w:w="966" w:type="dxa"/>
            <w:tcBorders>
              <w:top w:val="nil"/>
            </w:tcBorders>
            <w:shd w:val="clear" w:color="000000" w:fill="FFFFFF"/>
            <w:vAlign w:val="bottom"/>
          </w:tcPr>
          <w:p w:rsidR="001206ED" w:rsidRDefault="001206ED" w:rsidP="001206ED">
            <w:pPr>
              <w:jc w:val="right"/>
              <w:rPr>
                <w:sz w:val="20"/>
                <w:szCs w:val="20"/>
              </w:rPr>
            </w:pP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p>
        </w:tc>
        <w:tc>
          <w:tcPr>
            <w:tcW w:w="1308" w:type="dxa"/>
            <w:tcBorders>
              <w:top w:val="nil"/>
              <w:left w:val="nil"/>
            </w:tcBorders>
            <w:vAlign w:val="bottom"/>
          </w:tcPr>
          <w:p w:rsidR="001206ED" w:rsidRDefault="001206ED" w:rsidP="001206ED">
            <w:pPr>
              <w:jc w:val="right"/>
              <w:rPr>
                <w:color w:val="000000"/>
                <w:sz w:val="20"/>
                <w:szCs w:val="20"/>
              </w:rPr>
            </w:pPr>
          </w:p>
        </w:tc>
        <w:tc>
          <w:tcPr>
            <w:tcW w:w="1859" w:type="dxa"/>
            <w:tcBorders>
              <w:top w:val="nil"/>
              <w:left w:val="nil"/>
            </w:tcBorders>
            <w:shd w:val="clear" w:color="000000" w:fill="FFFFFF"/>
            <w:vAlign w:val="bottom"/>
          </w:tcPr>
          <w:p w:rsidR="001206ED" w:rsidRDefault="001206ED" w:rsidP="001206ED">
            <w:pPr>
              <w:jc w:val="right"/>
              <w:rPr>
                <w:color w:val="000000"/>
                <w:sz w:val="20"/>
                <w:szCs w:val="20"/>
              </w:rPr>
            </w:pPr>
          </w:p>
        </w:tc>
      </w:tr>
      <w:tr w:rsidR="001206ED" w:rsidTr="003F7C82">
        <w:tc>
          <w:tcPr>
            <w:tcW w:w="953" w:type="dxa"/>
          </w:tcPr>
          <w:p w:rsidR="001206ED" w:rsidRPr="00CE60D5" w:rsidRDefault="001206ED" w:rsidP="001206ED">
            <w:pPr>
              <w:jc w:val="center"/>
              <w:rPr>
                <w:bCs/>
                <w:iCs/>
                <w:sz w:val="22"/>
                <w:szCs w:val="22"/>
              </w:rPr>
            </w:pPr>
          </w:p>
        </w:tc>
        <w:tc>
          <w:tcPr>
            <w:tcW w:w="2374" w:type="dxa"/>
          </w:tcPr>
          <w:p w:rsidR="001206ED" w:rsidRPr="00CE60D5" w:rsidRDefault="001206ED" w:rsidP="001206ED">
            <w:pPr>
              <w:jc w:val="center"/>
              <w:rPr>
                <w:bCs/>
                <w:iCs/>
                <w:sz w:val="22"/>
                <w:szCs w:val="22"/>
              </w:rPr>
            </w:pPr>
          </w:p>
        </w:tc>
        <w:tc>
          <w:tcPr>
            <w:tcW w:w="1641" w:type="dxa"/>
            <w:tcBorders>
              <w:top w:val="nil"/>
            </w:tcBorders>
            <w:shd w:val="clear" w:color="000000" w:fill="FFFFFF"/>
            <w:vAlign w:val="bottom"/>
          </w:tcPr>
          <w:p w:rsidR="001206ED" w:rsidRDefault="001206ED" w:rsidP="001206ED">
            <w:pPr>
              <w:rPr>
                <w:sz w:val="20"/>
                <w:szCs w:val="20"/>
              </w:rPr>
            </w:pPr>
            <w:r>
              <w:rPr>
                <w:sz w:val="20"/>
                <w:szCs w:val="20"/>
              </w:rPr>
              <w:t>20__ г.</w:t>
            </w:r>
          </w:p>
        </w:tc>
        <w:tc>
          <w:tcPr>
            <w:tcW w:w="1783" w:type="dxa"/>
            <w:tcBorders>
              <w:top w:val="nil"/>
              <w:left w:val="nil"/>
            </w:tcBorders>
            <w:vAlign w:val="bottom"/>
          </w:tcPr>
          <w:p w:rsidR="001206ED" w:rsidRDefault="001206ED" w:rsidP="001206ED">
            <w:pPr>
              <w:jc w:val="right"/>
              <w:rPr>
                <w:color w:val="000000"/>
                <w:sz w:val="20"/>
                <w:szCs w:val="20"/>
              </w:rPr>
            </w:pPr>
          </w:p>
        </w:tc>
        <w:tc>
          <w:tcPr>
            <w:tcW w:w="1354" w:type="dxa"/>
            <w:tcBorders>
              <w:top w:val="nil"/>
              <w:left w:val="nil"/>
            </w:tcBorders>
            <w:shd w:val="clear" w:color="000000" w:fill="FFFFFF"/>
            <w:vAlign w:val="bottom"/>
          </w:tcPr>
          <w:p w:rsidR="001206ED" w:rsidRDefault="001206ED" w:rsidP="001206ED">
            <w:pPr>
              <w:jc w:val="right"/>
              <w:rPr>
                <w:sz w:val="20"/>
                <w:szCs w:val="20"/>
              </w:rPr>
            </w:pP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p>
        </w:tc>
        <w:tc>
          <w:tcPr>
            <w:tcW w:w="966" w:type="dxa"/>
            <w:tcBorders>
              <w:top w:val="nil"/>
            </w:tcBorders>
            <w:shd w:val="clear" w:color="000000" w:fill="FFFFFF"/>
            <w:vAlign w:val="bottom"/>
          </w:tcPr>
          <w:p w:rsidR="001206ED" w:rsidRDefault="001206ED" w:rsidP="001206ED">
            <w:pPr>
              <w:jc w:val="right"/>
              <w:rPr>
                <w:sz w:val="20"/>
                <w:szCs w:val="20"/>
              </w:rPr>
            </w:pP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p>
        </w:tc>
        <w:tc>
          <w:tcPr>
            <w:tcW w:w="1308" w:type="dxa"/>
            <w:tcBorders>
              <w:top w:val="nil"/>
              <w:left w:val="nil"/>
            </w:tcBorders>
            <w:vAlign w:val="bottom"/>
          </w:tcPr>
          <w:p w:rsidR="001206ED" w:rsidRDefault="001206ED" w:rsidP="001206ED">
            <w:pPr>
              <w:jc w:val="right"/>
              <w:rPr>
                <w:color w:val="000000"/>
                <w:sz w:val="20"/>
                <w:szCs w:val="20"/>
              </w:rPr>
            </w:pPr>
          </w:p>
        </w:tc>
        <w:tc>
          <w:tcPr>
            <w:tcW w:w="1859" w:type="dxa"/>
            <w:tcBorders>
              <w:top w:val="nil"/>
              <w:left w:val="nil"/>
            </w:tcBorders>
            <w:shd w:val="clear" w:color="000000" w:fill="FFFFFF"/>
            <w:vAlign w:val="bottom"/>
          </w:tcPr>
          <w:p w:rsidR="001206ED" w:rsidRDefault="001206ED" w:rsidP="001206ED">
            <w:pPr>
              <w:jc w:val="right"/>
              <w:rPr>
                <w:color w:val="000000"/>
                <w:sz w:val="20"/>
                <w:szCs w:val="20"/>
              </w:rPr>
            </w:pPr>
          </w:p>
        </w:tc>
      </w:tr>
      <w:tr w:rsidR="001206ED" w:rsidTr="003F7C82">
        <w:tc>
          <w:tcPr>
            <w:tcW w:w="953" w:type="dxa"/>
          </w:tcPr>
          <w:p w:rsidR="001206ED" w:rsidRPr="00CE60D5" w:rsidRDefault="001206ED" w:rsidP="001206ED">
            <w:pPr>
              <w:jc w:val="center"/>
              <w:rPr>
                <w:bCs/>
                <w:iCs/>
                <w:sz w:val="22"/>
                <w:szCs w:val="22"/>
              </w:rPr>
            </w:pPr>
          </w:p>
        </w:tc>
        <w:tc>
          <w:tcPr>
            <w:tcW w:w="2374" w:type="dxa"/>
          </w:tcPr>
          <w:p w:rsidR="001206ED" w:rsidRPr="00CE60D5" w:rsidRDefault="001206ED" w:rsidP="001206ED">
            <w:pPr>
              <w:jc w:val="center"/>
              <w:rPr>
                <w:bCs/>
                <w:iCs/>
                <w:sz w:val="22"/>
                <w:szCs w:val="22"/>
              </w:rPr>
            </w:pPr>
          </w:p>
        </w:tc>
        <w:tc>
          <w:tcPr>
            <w:tcW w:w="1641" w:type="dxa"/>
            <w:tcBorders>
              <w:top w:val="nil"/>
            </w:tcBorders>
            <w:shd w:val="clear" w:color="000000" w:fill="FFFFFF"/>
            <w:vAlign w:val="bottom"/>
          </w:tcPr>
          <w:p w:rsidR="001206ED" w:rsidRDefault="001206ED" w:rsidP="001206ED">
            <w:pPr>
              <w:rPr>
                <w:sz w:val="20"/>
                <w:szCs w:val="20"/>
              </w:rPr>
            </w:pPr>
            <w:r>
              <w:rPr>
                <w:sz w:val="20"/>
                <w:szCs w:val="20"/>
              </w:rPr>
              <w:t>…</w:t>
            </w:r>
          </w:p>
        </w:tc>
        <w:tc>
          <w:tcPr>
            <w:tcW w:w="1783" w:type="dxa"/>
            <w:tcBorders>
              <w:top w:val="nil"/>
              <w:left w:val="nil"/>
            </w:tcBorders>
            <w:vAlign w:val="bottom"/>
          </w:tcPr>
          <w:p w:rsidR="001206ED" w:rsidRDefault="001206ED" w:rsidP="001206ED">
            <w:pPr>
              <w:jc w:val="right"/>
              <w:rPr>
                <w:color w:val="000000"/>
                <w:sz w:val="20"/>
                <w:szCs w:val="20"/>
              </w:rPr>
            </w:pPr>
          </w:p>
        </w:tc>
        <w:tc>
          <w:tcPr>
            <w:tcW w:w="1354" w:type="dxa"/>
            <w:tcBorders>
              <w:top w:val="nil"/>
              <w:left w:val="nil"/>
            </w:tcBorders>
            <w:shd w:val="clear" w:color="000000" w:fill="FFFFFF"/>
            <w:vAlign w:val="bottom"/>
          </w:tcPr>
          <w:p w:rsidR="001206ED" w:rsidRDefault="001206ED" w:rsidP="001206ED">
            <w:pPr>
              <w:jc w:val="right"/>
              <w:rPr>
                <w:sz w:val="20"/>
                <w:szCs w:val="20"/>
              </w:rPr>
            </w:pP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p>
        </w:tc>
        <w:tc>
          <w:tcPr>
            <w:tcW w:w="966" w:type="dxa"/>
            <w:tcBorders>
              <w:top w:val="nil"/>
            </w:tcBorders>
            <w:shd w:val="clear" w:color="000000" w:fill="FFFFFF"/>
            <w:vAlign w:val="bottom"/>
          </w:tcPr>
          <w:p w:rsidR="001206ED" w:rsidRDefault="001206ED" w:rsidP="001206ED">
            <w:pPr>
              <w:jc w:val="right"/>
              <w:rPr>
                <w:sz w:val="20"/>
                <w:szCs w:val="20"/>
              </w:rPr>
            </w:pP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p>
        </w:tc>
        <w:tc>
          <w:tcPr>
            <w:tcW w:w="1308" w:type="dxa"/>
            <w:tcBorders>
              <w:top w:val="nil"/>
              <w:left w:val="nil"/>
            </w:tcBorders>
            <w:vAlign w:val="bottom"/>
          </w:tcPr>
          <w:p w:rsidR="001206ED" w:rsidRDefault="001206ED" w:rsidP="001206ED">
            <w:pPr>
              <w:jc w:val="right"/>
              <w:rPr>
                <w:color w:val="000000"/>
                <w:sz w:val="20"/>
                <w:szCs w:val="20"/>
              </w:rPr>
            </w:pPr>
          </w:p>
        </w:tc>
        <w:tc>
          <w:tcPr>
            <w:tcW w:w="1859" w:type="dxa"/>
            <w:tcBorders>
              <w:top w:val="nil"/>
              <w:left w:val="nil"/>
            </w:tcBorders>
            <w:shd w:val="clear" w:color="000000" w:fill="FFFFFF"/>
            <w:vAlign w:val="bottom"/>
          </w:tcPr>
          <w:p w:rsidR="001206ED" w:rsidRDefault="001206ED" w:rsidP="001206ED">
            <w:pPr>
              <w:jc w:val="right"/>
              <w:rPr>
                <w:color w:val="000000"/>
                <w:sz w:val="20"/>
                <w:szCs w:val="20"/>
              </w:rPr>
            </w:pPr>
          </w:p>
        </w:tc>
      </w:tr>
      <w:tr w:rsidR="001206ED" w:rsidTr="003F7C82">
        <w:tc>
          <w:tcPr>
            <w:tcW w:w="953" w:type="dxa"/>
          </w:tcPr>
          <w:p w:rsidR="001206ED" w:rsidRPr="00CE60D5" w:rsidRDefault="001206ED" w:rsidP="001206ED">
            <w:pPr>
              <w:jc w:val="center"/>
              <w:rPr>
                <w:bCs/>
                <w:iCs/>
                <w:sz w:val="22"/>
                <w:szCs w:val="22"/>
              </w:rPr>
            </w:pPr>
          </w:p>
        </w:tc>
        <w:tc>
          <w:tcPr>
            <w:tcW w:w="2374" w:type="dxa"/>
          </w:tcPr>
          <w:p w:rsidR="001206ED" w:rsidRPr="00CE60D5" w:rsidRDefault="001206ED" w:rsidP="001206ED">
            <w:pPr>
              <w:jc w:val="center"/>
              <w:rPr>
                <w:bCs/>
                <w:iCs/>
                <w:sz w:val="22"/>
                <w:szCs w:val="22"/>
              </w:rPr>
            </w:pPr>
          </w:p>
        </w:tc>
        <w:tc>
          <w:tcPr>
            <w:tcW w:w="1641" w:type="dxa"/>
            <w:tcBorders>
              <w:top w:val="nil"/>
            </w:tcBorders>
            <w:shd w:val="clear" w:color="000000" w:fill="FFFFFF"/>
            <w:vAlign w:val="bottom"/>
          </w:tcPr>
          <w:p w:rsidR="001206ED" w:rsidRDefault="001206ED" w:rsidP="001206ED">
            <w:pPr>
              <w:rPr>
                <w:sz w:val="20"/>
                <w:szCs w:val="20"/>
              </w:rPr>
            </w:pPr>
            <w:r>
              <w:rPr>
                <w:sz w:val="20"/>
                <w:szCs w:val="20"/>
              </w:rPr>
              <w:t>20    -20   гг</w:t>
            </w:r>
          </w:p>
        </w:tc>
        <w:tc>
          <w:tcPr>
            <w:tcW w:w="1783" w:type="dxa"/>
            <w:tcBorders>
              <w:top w:val="nil"/>
              <w:left w:val="nil"/>
            </w:tcBorders>
            <w:vAlign w:val="bottom"/>
          </w:tcPr>
          <w:p w:rsidR="001206ED" w:rsidRDefault="001206ED" w:rsidP="001206ED">
            <w:pPr>
              <w:jc w:val="right"/>
              <w:rPr>
                <w:color w:val="000000"/>
                <w:sz w:val="20"/>
                <w:szCs w:val="20"/>
              </w:rPr>
            </w:pPr>
          </w:p>
        </w:tc>
        <w:tc>
          <w:tcPr>
            <w:tcW w:w="1354" w:type="dxa"/>
            <w:tcBorders>
              <w:top w:val="nil"/>
              <w:left w:val="nil"/>
            </w:tcBorders>
            <w:shd w:val="clear" w:color="000000" w:fill="FFFFFF"/>
            <w:vAlign w:val="bottom"/>
          </w:tcPr>
          <w:p w:rsidR="001206ED" w:rsidRDefault="001206ED" w:rsidP="001206ED">
            <w:pPr>
              <w:jc w:val="right"/>
              <w:rPr>
                <w:sz w:val="20"/>
                <w:szCs w:val="20"/>
              </w:rPr>
            </w:pP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p>
        </w:tc>
        <w:tc>
          <w:tcPr>
            <w:tcW w:w="966" w:type="dxa"/>
            <w:tcBorders>
              <w:top w:val="nil"/>
            </w:tcBorders>
            <w:shd w:val="clear" w:color="000000" w:fill="FFFFFF"/>
            <w:vAlign w:val="bottom"/>
          </w:tcPr>
          <w:p w:rsidR="001206ED" w:rsidRDefault="001206ED" w:rsidP="001206ED">
            <w:pPr>
              <w:jc w:val="right"/>
              <w:rPr>
                <w:sz w:val="20"/>
                <w:szCs w:val="20"/>
              </w:rPr>
            </w:pP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p>
        </w:tc>
        <w:tc>
          <w:tcPr>
            <w:tcW w:w="1308" w:type="dxa"/>
            <w:tcBorders>
              <w:top w:val="nil"/>
              <w:left w:val="nil"/>
            </w:tcBorders>
            <w:vAlign w:val="bottom"/>
          </w:tcPr>
          <w:p w:rsidR="001206ED" w:rsidRDefault="001206ED" w:rsidP="001206ED">
            <w:pPr>
              <w:jc w:val="right"/>
              <w:rPr>
                <w:color w:val="000000"/>
                <w:sz w:val="20"/>
                <w:szCs w:val="20"/>
              </w:rPr>
            </w:pPr>
          </w:p>
        </w:tc>
        <w:tc>
          <w:tcPr>
            <w:tcW w:w="1859" w:type="dxa"/>
            <w:tcBorders>
              <w:top w:val="nil"/>
              <w:left w:val="nil"/>
            </w:tcBorders>
            <w:shd w:val="clear" w:color="000000" w:fill="FFFFFF"/>
            <w:vAlign w:val="bottom"/>
          </w:tcPr>
          <w:p w:rsidR="001206ED" w:rsidRDefault="001206ED" w:rsidP="001206ED">
            <w:pPr>
              <w:jc w:val="right"/>
              <w:rPr>
                <w:color w:val="000000"/>
                <w:sz w:val="20"/>
                <w:szCs w:val="20"/>
              </w:rPr>
            </w:pPr>
          </w:p>
        </w:tc>
      </w:tr>
      <w:tr w:rsidR="001206ED" w:rsidTr="00A758B9">
        <w:tc>
          <w:tcPr>
            <w:tcW w:w="15060" w:type="dxa"/>
            <w:gridSpan w:val="10"/>
          </w:tcPr>
          <w:p w:rsidR="001206ED" w:rsidRPr="001206ED" w:rsidRDefault="001206ED" w:rsidP="001206ED">
            <w:pPr>
              <w:jc w:val="center"/>
              <w:rPr>
                <w:b/>
                <w:color w:val="000000"/>
                <w:sz w:val="20"/>
                <w:szCs w:val="20"/>
              </w:rPr>
            </w:pPr>
            <w:r w:rsidRPr="001206ED">
              <w:rPr>
                <w:b/>
                <w:color w:val="000000"/>
                <w:sz w:val="20"/>
                <w:szCs w:val="20"/>
              </w:rPr>
              <w:t>Объекты социальной сферы, комплексного жилищного строительства, общественно-делового назначения</w:t>
            </w:r>
          </w:p>
        </w:tc>
      </w:tr>
      <w:tr w:rsidR="001206ED" w:rsidTr="00010820">
        <w:tc>
          <w:tcPr>
            <w:tcW w:w="953" w:type="dxa"/>
            <w:vMerge w:val="restart"/>
          </w:tcPr>
          <w:p w:rsidR="001206ED" w:rsidRPr="00CE60D5" w:rsidRDefault="001206ED" w:rsidP="001206ED">
            <w:pPr>
              <w:jc w:val="center"/>
              <w:rPr>
                <w:bCs/>
                <w:iCs/>
                <w:sz w:val="22"/>
                <w:szCs w:val="22"/>
              </w:rPr>
            </w:pPr>
            <w:r>
              <w:rPr>
                <w:bCs/>
                <w:iCs/>
                <w:sz w:val="22"/>
                <w:szCs w:val="22"/>
              </w:rPr>
              <w:t>10.</w:t>
            </w:r>
          </w:p>
        </w:tc>
        <w:tc>
          <w:tcPr>
            <w:tcW w:w="2374" w:type="dxa"/>
            <w:vMerge w:val="restart"/>
          </w:tcPr>
          <w:p w:rsidR="001206ED" w:rsidRPr="00CE60D5" w:rsidRDefault="001206ED" w:rsidP="001206ED">
            <w:pPr>
              <w:jc w:val="center"/>
              <w:rPr>
                <w:bCs/>
                <w:iCs/>
                <w:sz w:val="22"/>
                <w:szCs w:val="22"/>
              </w:rPr>
            </w:pPr>
            <w:r w:rsidRPr="001206ED">
              <w:rPr>
                <w:bCs/>
                <w:iCs/>
                <w:sz w:val="22"/>
                <w:szCs w:val="22"/>
              </w:rPr>
              <w:t>Реконструкция помещения под предприятие общественного питания (кафе) в с. Старое Синдрово ООО "Старосиндровское"</w:t>
            </w:r>
          </w:p>
        </w:tc>
        <w:tc>
          <w:tcPr>
            <w:tcW w:w="1641" w:type="dxa"/>
            <w:shd w:val="clear" w:color="000000" w:fill="CCFFCC"/>
          </w:tcPr>
          <w:p w:rsidR="001206ED" w:rsidRDefault="001206ED" w:rsidP="001206ED">
            <w:pPr>
              <w:rPr>
                <w:sz w:val="20"/>
                <w:szCs w:val="20"/>
              </w:rPr>
            </w:pPr>
            <w:r>
              <w:rPr>
                <w:sz w:val="20"/>
                <w:szCs w:val="20"/>
              </w:rPr>
              <w:t>Общий объем финансирования за 2019-2025 гг. в т.ч.</w:t>
            </w:r>
          </w:p>
        </w:tc>
        <w:tc>
          <w:tcPr>
            <w:tcW w:w="1783" w:type="dxa"/>
            <w:tcBorders>
              <w:top w:val="nil"/>
              <w:left w:val="nil"/>
            </w:tcBorders>
            <w:shd w:val="clear" w:color="000000" w:fill="CCFFCC"/>
            <w:vAlign w:val="bottom"/>
          </w:tcPr>
          <w:p w:rsidR="001206ED" w:rsidRDefault="001206ED" w:rsidP="001206ED">
            <w:pPr>
              <w:jc w:val="right"/>
              <w:rPr>
                <w:color w:val="000000"/>
                <w:sz w:val="20"/>
                <w:szCs w:val="20"/>
              </w:rPr>
            </w:pPr>
            <w:r>
              <w:rPr>
                <w:color w:val="000000"/>
                <w:sz w:val="20"/>
                <w:szCs w:val="20"/>
              </w:rPr>
              <w:t>700.0</w:t>
            </w:r>
          </w:p>
        </w:tc>
        <w:tc>
          <w:tcPr>
            <w:tcW w:w="1354" w:type="dxa"/>
            <w:tcBorders>
              <w:top w:val="nil"/>
              <w:left w:val="nil"/>
            </w:tcBorders>
            <w:shd w:val="clear" w:color="000000" w:fill="CCFFCC"/>
            <w:vAlign w:val="bottom"/>
          </w:tcPr>
          <w:p w:rsidR="001206ED" w:rsidRDefault="001206ED" w:rsidP="001206ED">
            <w:pPr>
              <w:jc w:val="right"/>
              <w:rPr>
                <w:color w:val="000000"/>
                <w:sz w:val="20"/>
                <w:szCs w:val="20"/>
              </w:rPr>
            </w:pPr>
            <w:r>
              <w:rPr>
                <w:color w:val="000000"/>
                <w:sz w:val="20"/>
                <w:szCs w:val="20"/>
              </w:rPr>
              <w:t>0</w:t>
            </w:r>
          </w:p>
        </w:tc>
        <w:tc>
          <w:tcPr>
            <w:tcW w:w="1703" w:type="dxa"/>
            <w:tcBorders>
              <w:top w:val="nil"/>
              <w:left w:val="nil"/>
            </w:tcBorders>
            <w:shd w:val="clear" w:color="000000" w:fill="CCFFCC"/>
            <w:vAlign w:val="bottom"/>
          </w:tcPr>
          <w:p w:rsidR="001206ED" w:rsidRDefault="001206ED" w:rsidP="001206ED">
            <w:pPr>
              <w:jc w:val="right"/>
              <w:rPr>
                <w:color w:val="000000"/>
                <w:sz w:val="20"/>
                <w:szCs w:val="20"/>
              </w:rPr>
            </w:pPr>
            <w:r>
              <w:rPr>
                <w:color w:val="000000"/>
                <w:sz w:val="20"/>
                <w:szCs w:val="20"/>
              </w:rPr>
              <w:t>0</w:t>
            </w:r>
          </w:p>
        </w:tc>
        <w:tc>
          <w:tcPr>
            <w:tcW w:w="966" w:type="dxa"/>
            <w:tcBorders>
              <w:top w:val="nil"/>
              <w:left w:val="nil"/>
            </w:tcBorders>
            <w:shd w:val="clear" w:color="000000" w:fill="CCFFCC"/>
            <w:vAlign w:val="bottom"/>
          </w:tcPr>
          <w:p w:rsidR="001206ED" w:rsidRDefault="001206ED" w:rsidP="001206ED">
            <w:pPr>
              <w:jc w:val="right"/>
              <w:rPr>
                <w:color w:val="000000"/>
                <w:sz w:val="20"/>
                <w:szCs w:val="20"/>
              </w:rPr>
            </w:pPr>
            <w:r>
              <w:rPr>
                <w:color w:val="000000"/>
                <w:sz w:val="20"/>
                <w:szCs w:val="20"/>
              </w:rPr>
              <w:t>0</w:t>
            </w:r>
          </w:p>
        </w:tc>
        <w:tc>
          <w:tcPr>
            <w:tcW w:w="1119" w:type="dxa"/>
            <w:tcBorders>
              <w:top w:val="nil"/>
              <w:left w:val="nil"/>
            </w:tcBorders>
            <w:shd w:val="clear" w:color="000000" w:fill="CCFFCC"/>
            <w:vAlign w:val="bottom"/>
          </w:tcPr>
          <w:p w:rsidR="001206ED" w:rsidRDefault="001206ED" w:rsidP="001206ED">
            <w:pPr>
              <w:jc w:val="right"/>
              <w:rPr>
                <w:color w:val="000000"/>
                <w:sz w:val="20"/>
                <w:szCs w:val="20"/>
              </w:rPr>
            </w:pPr>
            <w:r>
              <w:rPr>
                <w:color w:val="000000"/>
                <w:sz w:val="20"/>
                <w:szCs w:val="20"/>
              </w:rPr>
              <w:t>700.0</w:t>
            </w:r>
          </w:p>
        </w:tc>
        <w:tc>
          <w:tcPr>
            <w:tcW w:w="1308" w:type="dxa"/>
            <w:tcBorders>
              <w:left w:val="nil"/>
            </w:tcBorders>
            <w:shd w:val="clear" w:color="000000" w:fill="CCFFCC"/>
            <w:vAlign w:val="bottom"/>
          </w:tcPr>
          <w:p w:rsidR="001206ED" w:rsidRDefault="001206ED" w:rsidP="001206ED">
            <w:pPr>
              <w:jc w:val="right"/>
              <w:rPr>
                <w:color w:val="000000"/>
                <w:sz w:val="20"/>
                <w:szCs w:val="20"/>
              </w:rPr>
            </w:pPr>
            <w:r>
              <w:rPr>
                <w:color w:val="000000"/>
                <w:sz w:val="20"/>
                <w:szCs w:val="20"/>
              </w:rPr>
              <w:t>2.0</w:t>
            </w:r>
          </w:p>
        </w:tc>
        <w:tc>
          <w:tcPr>
            <w:tcW w:w="1859" w:type="dxa"/>
            <w:vMerge w:val="restart"/>
            <w:tcBorders>
              <w:top w:val="nil"/>
              <w:left w:val="nil"/>
            </w:tcBorders>
            <w:shd w:val="clear" w:color="000000" w:fill="FFFFFF"/>
            <w:vAlign w:val="bottom"/>
          </w:tcPr>
          <w:p w:rsidR="001206ED" w:rsidRDefault="001206ED" w:rsidP="001206ED">
            <w:pPr>
              <w:jc w:val="center"/>
              <w:rPr>
                <w:color w:val="000000"/>
                <w:sz w:val="20"/>
                <w:szCs w:val="20"/>
              </w:rPr>
            </w:pPr>
            <w:r w:rsidRPr="001206ED">
              <w:rPr>
                <w:color w:val="000000"/>
                <w:sz w:val="20"/>
                <w:szCs w:val="20"/>
              </w:rPr>
              <w:t>Рост объемов общественного питания</w:t>
            </w:r>
          </w:p>
        </w:tc>
      </w:tr>
      <w:tr w:rsidR="001206ED" w:rsidTr="00010820">
        <w:tc>
          <w:tcPr>
            <w:tcW w:w="953" w:type="dxa"/>
            <w:vMerge/>
          </w:tcPr>
          <w:p w:rsidR="001206ED" w:rsidRPr="00CE60D5" w:rsidRDefault="001206ED" w:rsidP="001206ED">
            <w:pPr>
              <w:jc w:val="center"/>
              <w:rPr>
                <w:bCs/>
                <w:iCs/>
                <w:sz w:val="22"/>
                <w:szCs w:val="22"/>
              </w:rPr>
            </w:pPr>
          </w:p>
        </w:tc>
        <w:tc>
          <w:tcPr>
            <w:tcW w:w="2374" w:type="dxa"/>
            <w:vMerge/>
          </w:tcPr>
          <w:p w:rsidR="001206ED" w:rsidRPr="00CE60D5" w:rsidRDefault="001206ED" w:rsidP="001206ED">
            <w:pPr>
              <w:jc w:val="center"/>
              <w:rPr>
                <w:bCs/>
                <w:iCs/>
                <w:sz w:val="22"/>
                <w:szCs w:val="22"/>
              </w:rPr>
            </w:pPr>
          </w:p>
        </w:tc>
        <w:tc>
          <w:tcPr>
            <w:tcW w:w="1641" w:type="dxa"/>
            <w:tcBorders>
              <w:top w:val="nil"/>
            </w:tcBorders>
            <w:shd w:val="clear" w:color="000000" w:fill="FFFFFF"/>
            <w:vAlign w:val="bottom"/>
          </w:tcPr>
          <w:p w:rsidR="001206ED" w:rsidRDefault="001206ED" w:rsidP="001206ED">
            <w:pPr>
              <w:rPr>
                <w:sz w:val="20"/>
                <w:szCs w:val="20"/>
              </w:rPr>
            </w:pPr>
            <w:smartTag w:uri="urn:schemas-microsoft-com:office:smarttags" w:element="metricconverter">
              <w:smartTagPr>
                <w:attr w:name="ProductID" w:val="2019 г"/>
              </w:smartTagPr>
              <w:r>
                <w:rPr>
                  <w:sz w:val="20"/>
                  <w:szCs w:val="20"/>
                </w:rPr>
                <w:t>2019 г</w:t>
              </w:r>
            </w:smartTag>
            <w:r>
              <w:rPr>
                <w:sz w:val="20"/>
                <w:szCs w:val="20"/>
              </w:rPr>
              <w:t>.</w:t>
            </w:r>
          </w:p>
        </w:tc>
        <w:tc>
          <w:tcPr>
            <w:tcW w:w="1783" w:type="dxa"/>
            <w:tcBorders>
              <w:top w:val="nil"/>
              <w:left w:val="nil"/>
            </w:tcBorders>
            <w:vAlign w:val="bottom"/>
          </w:tcPr>
          <w:p w:rsidR="001206ED" w:rsidRDefault="001206ED" w:rsidP="001206ED">
            <w:pPr>
              <w:jc w:val="right"/>
              <w:rPr>
                <w:color w:val="000000"/>
                <w:sz w:val="20"/>
                <w:szCs w:val="20"/>
              </w:rPr>
            </w:pPr>
            <w:r>
              <w:rPr>
                <w:color w:val="000000"/>
                <w:sz w:val="20"/>
                <w:szCs w:val="20"/>
              </w:rPr>
              <w:t>500.0</w:t>
            </w:r>
          </w:p>
        </w:tc>
        <w:tc>
          <w:tcPr>
            <w:tcW w:w="1354" w:type="dxa"/>
            <w:tcBorders>
              <w:top w:val="nil"/>
              <w:left w:val="nil"/>
            </w:tcBorders>
            <w:shd w:val="clear" w:color="000000" w:fill="FFFFFF"/>
            <w:vAlign w:val="bottom"/>
          </w:tcPr>
          <w:p w:rsidR="001206ED" w:rsidRDefault="001206ED" w:rsidP="001206ED">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r>
              <w:rPr>
                <w:sz w:val="20"/>
                <w:szCs w:val="20"/>
              </w:rPr>
              <w:t>0</w:t>
            </w:r>
          </w:p>
        </w:tc>
        <w:tc>
          <w:tcPr>
            <w:tcW w:w="966" w:type="dxa"/>
            <w:tcBorders>
              <w:top w:val="nil"/>
            </w:tcBorders>
            <w:shd w:val="clear" w:color="000000" w:fill="FFFFFF"/>
            <w:vAlign w:val="bottom"/>
          </w:tcPr>
          <w:p w:rsidR="001206ED" w:rsidRDefault="001206ED" w:rsidP="001206ED">
            <w:pPr>
              <w:jc w:val="right"/>
              <w:rPr>
                <w:sz w:val="20"/>
                <w:szCs w:val="20"/>
              </w:rPr>
            </w:pPr>
            <w:r>
              <w:rPr>
                <w:sz w:val="20"/>
                <w:szCs w:val="20"/>
              </w:rPr>
              <w:t>0</w:t>
            </w: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r>
              <w:rPr>
                <w:color w:val="000000"/>
                <w:sz w:val="20"/>
                <w:szCs w:val="20"/>
              </w:rPr>
              <w:t>500.0</w:t>
            </w:r>
          </w:p>
        </w:tc>
        <w:tc>
          <w:tcPr>
            <w:tcW w:w="1308" w:type="dxa"/>
            <w:tcBorders>
              <w:top w:val="nil"/>
              <w:left w:val="nil"/>
            </w:tcBorders>
            <w:vAlign w:val="bottom"/>
          </w:tcPr>
          <w:p w:rsidR="001206ED" w:rsidRDefault="001206ED" w:rsidP="001206ED">
            <w:pPr>
              <w:jc w:val="right"/>
              <w:rPr>
                <w:color w:val="000000"/>
                <w:sz w:val="20"/>
                <w:szCs w:val="20"/>
              </w:rPr>
            </w:pPr>
            <w:r>
              <w:rPr>
                <w:color w:val="000000"/>
                <w:sz w:val="20"/>
                <w:szCs w:val="20"/>
              </w:rPr>
              <w:t>1</w:t>
            </w:r>
          </w:p>
        </w:tc>
        <w:tc>
          <w:tcPr>
            <w:tcW w:w="1859" w:type="dxa"/>
            <w:vMerge/>
            <w:tcBorders>
              <w:left w:val="nil"/>
            </w:tcBorders>
            <w:shd w:val="clear" w:color="000000" w:fill="FFFFFF"/>
            <w:vAlign w:val="bottom"/>
          </w:tcPr>
          <w:p w:rsidR="001206ED" w:rsidRDefault="001206ED" w:rsidP="001206ED">
            <w:pPr>
              <w:jc w:val="right"/>
              <w:rPr>
                <w:color w:val="000000"/>
                <w:sz w:val="20"/>
                <w:szCs w:val="20"/>
              </w:rPr>
            </w:pPr>
          </w:p>
        </w:tc>
      </w:tr>
      <w:tr w:rsidR="001206ED" w:rsidTr="00010820">
        <w:tc>
          <w:tcPr>
            <w:tcW w:w="953" w:type="dxa"/>
            <w:vMerge/>
          </w:tcPr>
          <w:p w:rsidR="001206ED" w:rsidRPr="00CE60D5" w:rsidRDefault="001206ED" w:rsidP="001206ED">
            <w:pPr>
              <w:jc w:val="center"/>
              <w:rPr>
                <w:bCs/>
                <w:iCs/>
                <w:sz w:val="22"/>
                <w:szCs w:val="22"/>
              </w:rPr>
            </w:pPr>
          </w:p>
        </w:tc>
        <w:tc>
          <w:tcPr>
            <w:tcW w:w="2374" w:type="dxa"/>
            <w:vMerge/>
          </w:tcPr>
          <w:p w:rsidR="001206ED" w:rsidRPr="00CE60D5" w:rsidRDefault="001206ED" w:rsidP="001206ED">
            <w:pPr>
              <w:jc w:val="center"/>
              <w:rPr>
                <w:bCs/>
                <w:iCs/>
                <w:sz w:val="22"/>
                <w:szCs w:val="22"/>
              </w:rPr>
            </w:pPr>
          </w:p>
        </w:tc>
        <w:tc>
          <w:tcPr>
            <w:tcW w:w="1641" w:type="dxa"/>
            <w:tcBorders>
              <w:top w:val="nil"/>
            </w:tcBorders>
            <w:shd w:val="clear" w:color="000000" w:fill="FFFFFF"/>
            <w:vAlign w:val="bottom"/>
          </w:tcPr>
          <w:p w:rsidR="001206ED" w:rsidRDefault="001206ED" w:rsidP="001206ED">
            <w:pPr>
              <w:rPr>
                <w:sz w:val="20"/>
                <w:szCs w:val="20"/>
              </w:rPr>
            </w:pPr>
            <w:smartTag w:uri="urn:schemas-microsoft-com:office:smarttags" w:element="metricconverter">
              <w:smartTagPr>
                <w:attr w:name="ProductID" w:val="2020 г"/>
              </w:smartTagPr>
              <w:r>
                <w:rPr>
                  <w:sz w:val="20"/>
                  <w:szCs w:val="20"/>
                </w:rPr>
                <w:t>2020 г</w:t>
              </w:r>
            </w:smartTag>
            <w:r>
              <w:rPr>
                <w:sz w:val="20"/>
                <w:szCs w:val="20"/>
              </w:rPr>
              <w:t>.</w:t>
            </w:r>
          </w:p>
        </w:tc>
        <w:tc>
          <w:tcPr>
            <w:tcW w:w="1783" w:type="dxa"/>
            <w:tcBorders>
              <w:top w:val="nil"/>
              <w:left w:val="nil"/>
            </w:tcBorders>
            <w:vAlign w:val="bottom"/>
          </w:tcPr>
          <w:p w:rsidR="001206ED" w:rsidRDefault="001206ED" w:rsidP="001206ED">
            <w:pPr>
              <w:jc w:val="right"/>
              <w:rPr>
                <w:color w:val="000000"/>
                <w:sz w:val="20"/>
                <w:szCs w:val="20"/>
              </w:rPr>
            </w:pPr>
            <w:r>
              <w:rPr>
                <w:color w:val="000000"/>
                <w:sz w:val="20"/>
                <w:szCs w:val="20"/>
              </w:rPr>
              <w:t>200.0</w:t>
            </w:r>
          </w:p>
        </w:tc>
        <w:tc>
          <w:tcPr>
            <w:tcW w:w="1354" w:type="dxa"/>
            <w:tcBorders>
              <w:top w:val="nil"/>
              <w:left w:val="nil"/>
            </w:tcBorders>
            <w:shd w:val="clear" w:color="000000" w:fill="FFFFFF"/>
            <w:vAlign w:val="bottom"/>
          </w:tcPr>
          <w:p w:rsidR="001206ED" w:rsidRDefault="001206ED" w:rsidP="001206ED">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r>
              <w:rPr>
                <w:sz w:val="20"/>
                <w:szCs w:val="20"/>
              </w:rPr>
              <w:t>0</w:t>
            </w:r>
          </w:p>
        </w:tc>
        <w:tc>
          <w:tcPr>
            <w:tcW w:w="966" w:type="dxa"/>
            <w:tcBorders>
              <w:top w:val="nil"/>
            </w:tcBorders>
            <w:shd w:val="clear" w:color="000000" w:fill="FFFFFF"/>
            <w:vAlign w:val="bottom"/>
          </w:tcPr>
          <w:p w:rsidR="001206ED" w:rsidRDefault="001206ED" w:rsidP="001206ED">
            <w:pPr>
              <w:jc w:val="right"/>
              <w:rPr>
                <w:sz w:val="20"/>
                <w:szCs w:val="20"/>
              </w:rPr>
            </w:pPr>
            <w:r>
              <w:rPr>
                <w:sz w:val="20"/>
                <w:szCs w:val="20"/>
              </w:rPr>
              <w:t>0</w:t>
            </w: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r>
              <w:rPr>
                <w:color w:val="000000"/>
                <w:sz w:val="20"/>
                <w:szCs w:val="20"/>
              </w:rPr>
              <w:t>200.0</w:t>
            </w:r>
          </w:p>
        </w:tc>
        <w:tc>
          <w:tcPr>
            <w:tcW w:w="1308" w:type="dxa"/>
            <w:tcBorders>
              <w:top w:val="nil"/>
              <w:left w:val="nil"/>
            </w:tcBorders>
            <w:vAlign w:val="bottom"/>
          </w:tcPr>
          <w:p w:rsidR="001206ED" w:rsidRDefault="001206ED" w:rsidP="001206ED">
            <w:pPr>
              <w:jc w:val="right"/>
              <w:rPr>
                <w:color w:val="000000"/>
                <w:sz w:val="20"/>
                <w:szCs w:val="20"/>
              </w:rPr>
            </w:pPr>
            <w:r>
              <w:rPr>
                <w:color w:val="000000"/>
                <w:sz w:val="20"/>
                <w:szCs w:val="20"/>
              </w:rPr>
              <w:t>1</w:t>
            </w:r>
          </w:p>
        </w:tc>
        <w:tc>
          <w:tcPr>
            <w:tcW w:w="1859" w:type="dxa"/>
            <w:vMerge/>
            <w:tcBorders>
              <w:left w:val="nil"/>
            </w:tcBorders>
            <w:shd w:val="clear" w:color="000000" w:fill="FFFFFF"/>
            <w:vAlign w:val="bottom"/>
          </w:tcPr>
          <w:p w:rsidR="001206ED" w:rsidRDefault="001206ED" w:rsidP="001206ED">
            <w:pPr>
              <w:jc w:val="right"/>
              <w:rPr>
                <w:color w:val="000000"/>
                <w:sz w:val="20"/>
                <w:szCs w:val="20"/>
              </w:rPr>
            </w:pPr>
          </w:p>
        </w:tc>
      </w:tr>
      <w:tr w:rsidR="001206ED" w:rsidTr="00010820">
        <w:tc>
          <w:tcPr>
            <w:tcW w:w="953" w:type="dxa"/>
            <w:vMerge/>
          </w:tcPr>
          <w:p w:rsidR="001206ED" w:rsidRPr="00CE60D5" w:rsidRDefault="001206ED" w:rsidP="001206ED">
            <w:pPr>
              <w:jc w:val="center"/>
              <w:rPr>
                <w:bCs/>
                <w:iCs/>
                <w:sz w:val="22"/>
                <w:szCs w:val="22"/>
              </w:rPr>
            </w:pPr>
          </w:p>
        </w:tc>
        <w:tc>
          <w:tcPr>
            <w:tcW w:w="2374" w:type="dxa"/>
            <w:vMerge/>
          </w:tcPr>
          <w:p w:rsidR="001206ED" w:rsidRPr="00CE60D5" w:rsidRDefault="001206ED" w:rsidP="001206ED">
            <w:pPr>
              <w:jc w:val="center"/>
              <w:rPr>
                <w:bCs/>
                <w:iCs/>
                <w:sz w:val="22"/>
                <w:szCs w:val="22"/>
              </w:rPr>
            </w:pPr>
          </w:p>
        </w:tc>
        <w:tc>
          <w:tcPr>
            <w:tcW w:w="1641" w:type="dxa"/>
            <w:tcBorders>
              <w:top w:val="nil"/>
            </w:tcBorders>
            <w:shd w:val="clear" w:color="000000" w:fill="FFFFFF"/>
            <w:vAlign w:val="bottom"/>
          </w:tcPr>
          <w:p w:rsidR="001206ED" w:rsidRDefault="001206ED" w:rsidP="001206ED">
            <w:pPr>
              <w:rPr>
                <w:sz w:val="20"/>
                <w:szCs w:val="20"/>
              </w:rPr>
            </w:pPr>
            <w:r>
              <w:rPr>
                <w:sz w:val="20"/>
                <w:szCs w:val="20"/>
              </w:rPr>
              <w:t>2019- 2020 гг.</w:t>
            </w:r>
          </w:p>
        </w:tc>
        <w:tc>
          <w:tcPr>
            <w:tcW w:w="1783" w:type="dxa"/>
            <w:tcBorders>
              <w:top w:val="nil"/>
              <w:left w:val="nil"/>
            </w:tcBorders>
            <w:vAlign w:val="bottom"/>
          </w:tcPr>
          <w:p w:rsidR="001206ED" w:rsidRDefault="001206ED" w:rsidP="001206ED">
            <w:pPr>
              <w:jc w:val="right"/>
              <w:rPr>
                <w:color w:val="000000"/>
                <w:sz w:val="20"/>
                <w:szCs w:val="20"/>
              </w:rPr>
            </w:pPr>
            <w:r>
              <w:rPr>
                <w:color w:val="000000"/>
                <w:sz w:val="20"/>
                <w:szCs w:val="20"/>
              </w:rPr>
              <w:t>700.0</w:t>
            </w:r>
          </w:p>
        </w:tc>
        <w:tc>
          <w:tcPr>
            <w:tcW w:w="1354" w:type="dxa"/>
            <w:tcBorders>
              <w:top w:val="nil"/>
              <w:left w:val="nil"/>
            </w:tcBorders>
            <w:shd w:val="clear" w:color="000000" w:fill="FFFFFF"/>
            <w:vAlign w:val="bottom"/>
          </w:tcPr>
          <w:p w:rsidR="001206ED" w:rsidRDefault="001206ED" w:rsidP="001206ED">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r>
              <w:rPr>
                <w:sz w:val="20"/>
                <w:szCs w:val="20"/>
              </w:rPr>
              <w:t>0</w:t>
            </w:r>
          </w:p>
        </w:tc>
        <w:tc>
          <w:tcPr>
            <w:tcW w:w="966" w:type="dxa"/>
            <w:tcBorders>
              <w:top w:val="nil"/>
            </w:tcBorders>
            <w:shd w:val="clear" w:color="000000" w:fill="FFFFFF"/>
            <w:vAlign w:val="bottom"/>
          </w:tcPr>
          <w:p w:rsidR="001206ED" w:rsidRDefault="001206ED" w:rsidP="001206ED">
            <w:pPr>
              <w:jc w:val="right"/>
              <w:rPr>
                <w:sz w:val="20"/>
                <w:szCs w:val="20"/>
              </w:rPr>
            </w:pPr>
            <w:r>
              <w:rPr>
                <w:sz w:val="20"/>
                <w:szCs w:val="20"/>
              </w:rPr>
              <w:t>0</w:t>
            </w: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r>
              <w:rPr>
                <w:color w:val="000000"/>
                <w:sz w:val="20"/>
                <w:szCs w:val="20"/>
              </w:rPr>
              <w:t>700.0</w:t>
            </w:r>
          </w:p>
        </w:tc>
        <w:tc>
          <w:tcPr>
            <w:tcW w:w="1308" w:type="dxa"/>
            <w:tcBorders>
              <w:top w:val="nil"/>
              <w:left w:val="nil"/>
            </w:tcBorders>
            <w:vAlign w:val="bottom"/>
          </w:tcPr>
          <w:p w:rsidR="001206ED" w:rsidRDefault="001206ED" w:rsidP="001206ED">
            <w:pPr>
              <w:jc w:val="right"/>
              <w:rPr>
                <w:color w:val="000000"/>
                <w:sz w:val="20"/>
                <w:szCs w:val="20"/>
              </w:rPr>
            </w:pPr>
            <w:r>
              <w:rPr>
                <w:color w:val="000000"/>
                <w:sz w:val="20"/>
                <w:szCs w:val="20"/>
              </w:rPr>
              <w:t>2</w:t>
            </w:r>
          </w:p>
        </w:tc>
        <w:tc>
          <w:tcPr>
            <w:tcW w:w="1859" w:type="dxa"/>
            <w:vMerge/>
            <w:tcBorders>
              <w:left w:val="nil"/>
            </w:tcBorders>
            <w:shd w:val="clear" w:color="000000" w:fill="FFFFFF"/>
            <w:vAlign w:val="bottom"/>
          </w:tcPr>
          <w:p w:rsidR="001206ED" w:rsidRDefault="001206ED" w:rsidP="001206ED">
            <w:pPr>
              <w:jc w:val="right"/>
              <w:rPr>
                <w:color w:val="000000"/>
                <w:sz w:val="20"/>
                <w:szCs w:val="20"/>
              </w:rPr>
            </w:pPr>
          </w:p>
        </w:tc>
      </w:tr>
      <w:tr w:rsidR="001206ED" w:rsidTr="00D204FA">
        <w:tc>
          <w:tcPr>
            <w:tcW w:w="953" w:type="dxa"/>
            <w:vMerge w:val="restart"/>
          </w:tcPr>
          <w:p w:rsidR="001206ED" w:rsidRPr="00CE60D5" w:rsidRDefault="001206ED" w:rsidP="001206ED">
            <w:pPr>
              <w:jc w:val="center"/>
              <w:rPr>
                <w:bCs/>
                <w:iCs/>
                <w:sz w:val="22"/>
                <w:szCs w:val="22"/>
              </w:rPr>
            </w:pPr>
            <w:r>
              <w:rPr>
                <w:bCs/>
                <w:iCs/>
                <w:sz w:val="22"/>
                <w:szCs w:val="22"/>
              </w:rPr>
              <w:lastRenderedPageBreak/>
              <w:t>11.</w:t>
            </w:r>
          </w:p>
        </w:tc>
        <w:tc>
          <w:tcPr>
            <w:tcW w:w="2374" w:type="dxa"/>
            <w:vMerge w:val="restart"/>
          </w:tcPr>
          <w:p w:rsidR="001206ED" w:rsidRPr="00CE60D5" w:rsidRDefault="001206ED" w:rsidP="001206ED">
            <w:pPr>
              <w:jc w:val="center"/>
              <w:rPr>
                <w:bCs/>
                <w:iCs/>
                <w:sz w:val="22"/>
                <w:szCs w:val="22"/>
              </w:rPr>
            </w:pPr>
            <w:r w:rsidRPr="001206ED">
              <w:rPr>
                <w:bCs/>
                <w:iCs/>
                <w:sz w:val="22"/>
                <w:szCs w:val="22"/>
              </w:rPr>
              <w:t>Открытие кафе ИП Косихина Л.Н. в г. Краснослободске</w:t>
            </w:r>
          </w:p>
        </w:tc>
        <w:tc>
          <w:tcPr>
            <w:tcW w:w="1641" w:type="dxa"/>
            <w:shd w:val="clear" w:color="000000" w:fill="CCFFCC"/>
          </w:tcPr>
          <w:p w:rsidR="001206ED" w:rsidRDefault="001206ED" w:rsidP="001206ED">
            <w:pPr>
              <w:rPr>
                <w:sz w:val="20"/>
                <w:szCs w:val="20"/>
              </w:rPr>
            </w:pPr>
            <w:r>
              <w:rPr>
                <w:sz w:val="20"/>
                <w:szCs w:val="20"/>
              </w:rPr>
              <w:t>Общий объем финансирования за 2019-2022 гг. в т.ч.</w:t>
            </w:r>
          </w:p>
        </w:tc>
        <w:tc>
          <w:tcPr>
            <w:tcW w:w="1783" w:type="dxa"/>
            <w:tcBorders>
              <w:top w:val="nil"/>
              <w:left w:val="nil"/>
            </w:tcBorders>
            <w:shd w:val="clear" w:color="000000" w:fill="CCFFCC"/>
            <w:vAlign w:val="bottom"/>
          </w:tcPr>
          <w:p w:rsidR="001206ED" w:rsidRDefault="001206ED" w:rsidP="001206ED">
            <w:pPr>
              <w:jc w:val="right"/>
              <w:rPr>
                <w:color w:val="000000"/>
                <w:sz w:val="20"/>
                <w:szCs w:val="20"/>
              </w:rPr>
            </w:pPr>
            <w:r>
              <w:rPr>
                <w:color w:val="000000"/>
                <w:sz w:val="20"/>
                <w:szCs w:val="20"/>
              </w:rPr>
              <w:t>5000.0</w:t>
            </w:r>
          </w:p>
        </w:tc>
        <w:tc>
          <w:tcPr>
            <w:tcW w:w="1354" w:type="dxa"/>
            <w:tcBorders>
              <w:left w:val="nil"/>
            </w:tcBorders>
            <w:shd w:val="clear" w:color="000000" w:fill="CCFFCC"/>
            <w:vAlign w:val="bottom"/>
          </w:tcPr>
          <w:p w:rsidR="001206ED" w:rsidRDefault="001206ED" w:rsidP="001206ED">
            <w:pPr>
              <w:jc w:val="right"/>
              <w:rPr>
                <w:sz w:val="20"/>
                <w:szCs w:val="20"/>
              </w:rPr>
            </w:pPr>
            <w:r>
              <w:rPr>
                <w:sz w:val="20"/>
                <w:szCs w:val="20"/>
              </w:rPr>
              <w:t>0</w:t>
            </w:r>
          </w:p>
        </w:tc>
        <w:tc>
          <w:tcPr>
            <w:tcW w:w="1703" w:type="dxa"/>
            <w:tcBorders>
              <w:left w:val="nil"/>
              <w:right w:val="nil"/>
            </w:tcBorders>
            <w:shd w:val="clear" w:color="000000" w:fill="CCFFCC"/>
            <w:vAlign w:val="bottom"/>
          </w:tcPr>
          <w:p w:rsidR="001206ED" w:rsidRDefault="001206ED" w:rsidP="001206ED">
            <w:pPr>
              <w:jc w:val="right"/>
              <w:rPr>
                <w:sz w:val="20"/>
                <w:szCs w:val="20"/>
              </w:rPr>
            </w:pPr>
            <w:r>
              <w:rPr>
                <w:sz w:val="20"/>
                <w:szCs w:val="20"/>
              </w:rPr>
              <w:t>0</w:t>
            </w:r>
          </w:p>
        </w:tc>
        <w:tc>
          <w:tcPr>
            <w:tcW w:w="966" w:type="dxa"/>
            <w:shd w:val="clear" w:color="000000" w:fill="CCFFCC"/>
            <w:vAlign w:val="bottom"/>
          </w:tcPr>
          <w:p w:rsidR="001206ED" w:rsidRDefault="001206ED" w:rsidP="001206ED">
            <w:pPr>
              <w:jc w:val="right"/>
              <w:rPr>
                <w:sz w:val="20"/>
                <w:szCs w:val="20"/>
              </w:rPr>
            </w:pPr>
            <w:r>
              <w:rPr>
                <w:sz w:val="20"/>
                <w:szCs w:val="20"/>
              </w:rPr>
              <w:t>0</w:t>
            </w:r>
          </w:p>
        </w:tc>
        <w:tc>
          <w:tcPr>
            <w:tcW w:w="1119" w:type="dxa"/>
            <w:tcBorders>
              <w:left w:val="nil"/>
            </w:tcBorders>
            <w:shd w:val="clear" w:color="000000" w:fill="CCFFCC"/>
            <w:vAlign w:val="bottom"/>
          </w:tcPr>
          <w:p w:rsidR="001206ED" w:rsidRDefault="001206ED" w:rsidP="001206ED">
            <w:pPr>
              <w:jc w:val="right"/>
              <w:rPr>
                <w:color w:val="000000"/>
                <w:sz w:val="20"/>
                <w:szCs w:val="20"/>
              </w:rPr>
            </w:pPr>
            <w:r>
              <w:rPr>
                <w:color w:val="000000"/>
                <w:sz w:val="20"/>
                <w:szCs w:val="20"/>
              </w:rPr>
              <w:t>5000.0</w:t>
            </w:r>
          </w:p>
        </w:tc>
        <w:tc>
          <w:tcPr>
            <w:tcW w:w="1308" w:type="dxa"/>
            <w:tcBorders>
              <w:left w:val="nil"/>
            </w:tcBorders>
            <w:shd w:val="clear" w:color="000000" w:fill="CCFFCC"/>
            <w:vAlign w:val="bottom"/>
          </w:tcPr>
          <w:p w:rsidR="001206ED" w:rsidRDefault="001206ED" w:rsidP="00F144D7">
            <w:pPr>
              <w:jc w:val="right"/>
              <w:rPr>
                <w:color w:val="000000"/>
                <w:sz w:val="20"/>
                <w:szCs w:val="20"/>
              </w:rPr>
            </w:pPr>
            <w:r>
              <w:rPr>
                <w:color w:val="000000"/>
                <w:sz w:val="20"/>
                <w:szCs w:val="20"/>
              </w:rPr>
              <w:t xml:space="preserve">                          5 </w:t>
            </w:r>
          </w:p>
        </w:tc>
        <w:tc>
          <w:tcPr>
            <w:tcW w:w="1859" w:type="dxa"/>
            <w:vMerge w:val="restart"/>
            <w:tcBorders>
              <w:top w:val="nil"/>
              <w:left w:val="nil"/>
            </w:tcBorders>
            <w:shd w:val="clear" w:color="000000" w:fill="FFFFFF"/>
            <w:vAlign w:val="bottom"/>
          </w:tcPr>
          <w:p w:rsidR="001206ED" w:rsidRDefault="001206ED" w:rsidP="001206ED">
            <w:pPr>
              <w:jc w:val="center"/>
              <w:rPr>
                <w:color w:val="000000"/>
                <w:sz w:val="20"/>
                <w:szCs w:val="20"/>
              </w:rPr>
            </w:pPr>
            <w:r>
              <w:rPr>
                <w:color w:val="000000"/>
                <w:sz w:val="20"/>
                <w:szCs w:val="20"/>
              </w:rPr>
              <w:t>Рост объемов оборота общественного питания</w:t>
            </w:r>
          </w:p>
        </w:tc>
      </w:tr>
      <w:tr w:rsidR="001206ED" w:rsidTr="00D204FA">
        <w:tc>
          <w:tcPr>
            <w:tcW w:w="953" w:type="dxa"/>
            <w:vMerge/>
          </w:tcPr>
          <w:p w:rsidR="001206ED" w:rsidRPr="00CE60D5" w:rsidRDefault="001206ED" w:rsidP="001206ED">
            <w:pPr>
              <w:jc w:val="center"/>
              <w:rPr>
                <w:bCs/>
                <w:iCs/>
                <w:sz w:val="22"/>
                <w:szCs w:val="22"/>
              </w:rPr>
            </w:pPr>
          </w:p>
        </w:tc>
        <w:tc>
          <w:tcPr>
            <w:tcW w:w="2374" w:type="dxa"/>
            <w:vMerge/>
          </w:tcPr>
          <w:p w:rsidR="001206ED" w:rsidRPr="00CE60D5" w:rsidRDefault="001206ED" w:rsidP="001206ED">
            <w:pPr>
              <w:jc w:val="center"/>
              <w:rPr>
                <w:bCs/>
                <w:iCs/>
                <w:sz w:val="22"/>
                <w:szCs w:val="22"/>
              </w:rPr>
            </w:pPr>
          </w:p>
        </w:tc>
        <w:tc>
          <w:tcPr>
            <w:tcW w:w="1641" w:type="dxa"/>
            <w:tcBorders>
              <w:top w:val="nil"/>
            </w:tcBorders>
            <w:shd w:val="clear" w:color="000000" w:fill="FFFFFF"/>
            <w:vAlign w:val="bottom"/>
          </w:tcPr>
          <w:p w:rsidR="001206ED" w:rsidRDefault="001206ED" w:rsidP="001206ED">
            <w:pPr>
              <w:rPr>
                <w:sz w:val="20"/>
                <w:szCs w:val="20"/>
              </w:rPr>
            </w:pPr>
            <w:smartTag w:uri="urn:schemas-microsoft-com:office:smarttags" w:element="metricconverter">
              <w:smartTagPr>
                <w:attr w:name="ProductID" w:val="2019 г"/>
              </w:smartTagPr>
              <w:r>
                <w:rPr>
                  <w:sz w:val="20"/>
                  <w:szCs w:val="20"/>
                </w:rPr>
                <w:t>2019 г</w:t>
              </w:r>
            </w:smartTag>
            <w:r>
              <w:rPr>
                <w:sz w:val="20"/>
                <w:szCs w:val="20"/>
              </w:rPr>
              <w:t>.</w:t>
            </w:r>
          </w:p>
        </w:tc>
        <w:tc>
          <w:tcPr>
            <w:tcW w:w="1783" w:type="dxa"/>
            <w:tcBorders>
              <w:top w:val="nil"/>
              <w:left w:val="nil"/>
            </w:tcBorders>
            <w:vAlign w:val="bottom"/>
          </w:tcPr>
          <w:p w:rsidR="001206ED" w:rsidRDefault="001206ED" w:rsidP="001206ED">
            <w:pPr>
              <w:jc w:val="right"/>
              <w:rPr>
                <w:color w:val="000000"/>
                <w:sz w:val="20"/>
                <w:szCs w:val="20"/>
              </w:rPr>
            </w:pPr>
            <w:r>
              <w:rPr>
                <w:color w:val="000000"/>
                <w:sz w:val="20"/>
                <w:szCs w:val="20"/>
              </w:rPr>
              <w:t>2500.0</w:t>
            </w:r>
          </w:p>
        </w:tc>
        <w:tc>
          <w:tcPr>
            <w:tcW w:w="1354" w:type="dxa"/>
            <w:tcBorders>
              <w:top w:val="nil"/>
              <w:left w:val="nil"/>
            </w:tcBorders>
            <w:shd w:val="clear" w:color="000000" w:fill="FFFFFF"/>
            <w:vAlign w:val="bottom"/>
          </w:tcPr>
          <w:p w:rsidR="001206ED" w:rsidRDefault="001206ED" w:rsidP="001206ED">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r>
              <w:rPr>
                <w:sz w:val="20"/>
                <w:szCs w:val="20"/>
              </w:rPr>
              <w:t>0</w:t>
            </w:r>
          </w:p>
        </w:tc>
        <w:tc>
          <w:tcPr>
            <w:tcW w:w="966" w:type="dxa"/>
            <w:tcBorders>
              <w:top w:val="nil"/>
            </w:tcBorders>
            <w:shd w:val="clear" w:color="000000" w:fill="FFFFFF"/>
            <w:vAlign w:val="bottom"/>
          </w:tcPr>
          <w:p w:rsidR="001206ED" w:rsidRDefault="001206ED" w:rsidP="001206ED">
            <w:pPr>
              <w:jc w:val="right"/>
              <w:rPr>
                <w:sz w:val="20"/>
                <w:szCs w:val="20"/>
              </w:rPr>
            </w:pPr>
            <w:r>
              <w:rPr>
                <w:sz w:val="20"/>
                <w:szCs w:val="20"/>
              </w:rPr>
              <w:t>0</w:t>
            </w: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r>
              <w:rPr>
                <w:color w:val="000000"/>
                <w:sz w:val="20"/>
                <w:szCs w:val="20"/>
              </w:rPr>
              <w:t>2500.0</w:t>
            </w:r>
          </w:p>
        </w:tc>
        <w:tc>
          <w:tcPr>
            <w:tcW w:w="1308" w:type="dxa"/>
            <w:tcBorders>
              <w:top w:val="nil"/>
              <w:left w:val="nil"/>
            </w:tcBorders>
            <w:vAlign w:val="bottom"/>
          </w:tcPr>
          <w:p w:rsidR="001206ED" w:rsidRDefault="001206ED" w:rsidP="001206ED">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1206ED" w:rsidRDefault="001206ED" w:rsidP="001206ED">
            <w:pPr>
              <w:jc w:val="right"/>
              <w:rPr>
                <w:color w:val="000000"/>
                <w:sz w:val="20"/>
                <w:szCs w:val="20"/>
              </w:rPr>
            </w:pPr>
          </w:p>
        </w:tc>
      </w:tr>
      <w:tr w:rsidR="001206ED" w:rsidTr="00D204FA">
        <w:tc>
          <w:tcPr>
            <w:tcW w:w="953" w:type="dxa"/>
            <w:vMerge/>
          </w:tcPr>
          <w:p w:rsidR="001206ED" w:rsidRPr="00CE60D5" w:rsidRDefault="001206ED" w:rsidP="001206ED">
            <w:pPr>
              <w:jc w:val="center"/>
              <w:rPr>
                <w:bCs/>
                <w:iCs/>
                <w:sz w:val="22"/>
                <w:szCs w:val="22"/>
              </w:rPr>
            </w:pPr>
          </w:p>
        </w:tc>
        <w:tc>
          <w:tcPr>
            <w:tcW w:w="2374" w:type="dxa"/>
            <w:vMerge/>
          </w:tcPr>
          <w:p w:rsidR="001206ED" w:rsidRPr="00CE60D5" w:rsidRDefault="001206ED" w:rsidP="001206ED">
            <w:pPr>
              <w:jc w:val="center"/>
              <w:rPr>
                <w:bCs/>
                <w:iCs/>
                <w:sz w:val="22"/>
                <w:szCs w:val="22"/>
              </w:rPr>
            </w:pPr>
          </w:p>
        </w:tc>
        <w:tc>
          <w:tcPr>
            <w:tcW w:w="1641" w:type="dxa"/>
            <w:tcBorders>
              <w:top w:val="nil"/>
            </w:tcBorders>
            <w:shd w:val="clear" w:color="000000" w:fill="FFFFFF"/>
            <w:vAlign w:val="bottom"/>
          </w:tcPr>
          <w:p w:rsidR="001206ED" w:rsidRDefault="001206ED" w:rsidP="001206ED">
            <w:pPr>
              <w:rPr>
                <w:sz w:val="20"/>
                <w:szCs w:val="20"/>
              </w:rPr>
            </w:pPr>
            <w:smartTag w:uri="urn:schemas-microsoft-com:office:smarttags" w:element="metricconverter">
              <w:smartTagPr>
                <w:attr w:name="ProductID" w:val="2020 г"/>
              </w:smartTagPr>
              <w:r>
                <w:rPr>
                  <w:sz w:val="20"/>
                  <w:szCs w:val="20"/>
                </w:rPr>
                <w:t>2020 г</w:t>
              </w:r>
            </w:smartTag>
            <w:r>
              <w:rPr>
                <w:sz w:val="20"/>
                <w:szCs w:val="20"/>
              </w:rPr>
              <w:t>.</w:t>
            </w:r>
          </w:p>
        </w:tc>
        <w:tc>
          <w:tcPr>
            <w:tcW w:w="1783" w:type="dxa"/>
            <w:tcBorders>
              <w:top w:val="nil"/>
              <w:left w:val="nil"/>
            </w:tcBorders>
            <w:vAlign w:val="bottom"/>
          </w:tcPr>
          <w:p w:rsidR="001206ED" w:rsidRDefault="001206ED" w:rsidP="001206ED">
            <w:pPr>
              <w:jc w:val="right"/>
              <w:rPr>
                <w:color w:val="000000"/>
                <w:sz w:val="20"/>
                <w:szCs w:val="20"/>
              </w:rPr>
            </w:pPr>
            <w:r>
              <w:rPr>
                <w:color w:val="000000"/>
                <w:sz w:val="20"/>
                <w:szCs w:val="20"/>
              </w:rPr>
              <w:t>1000.0</w:t>
            </w:r>
          </w:p>
        </w:tc>
        <w:tc>
          <w:tcPr>
            <w:tcW w:w="1354" w:type="dxa"/>
            <w:tcBorders>
              <w:top w:val="nil"/>
              <w:left w:val="nil"/>
            </w:tcBorders>
            <w:shd w:val="clear" w:color="000000" w:fill="FFFFFF"/>
            <w:vAlign w:val="bottom"/>
          </w:tcPr>
          <w:p w:rsidR="001206ED" w:rsidRDefault="001206ED" w:rsidP="001206ED">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r>
              <w:rPr>
                <w:sz w:val="20"/>
                <w:szCs w:val="20"/>
              </w:rPr>
              <w:t>0</w:t>
            </w:r>
          </w:p>
        </w:tc>
        <w:tc>
          <w:tcPr>
            <w:tcW w:w="966" w:type="dxa"/>
            <w:tcBorders>
              <w:top w:val="nil"/>
            </w:tcBorders>
            <w:shd w:val="clear" w:color="000000" w:fill="FFFFFF"/>
            <w:vAlign w:val="bottom"/>
          </w:tcPr>
          <w:p w:rsidR="001206ED" w:rsidRDefault="001206ED" w:rsidP="001206ED">
            <w:pPr>
              <w:jc w:val="right"/>
              <w:rPr>
                <w:sz w:val="20"/>
                <w:szCs w:val="20"/>
              </w:rPr>
            </w:pPr>
            <w:r>
              <w:rPr>
                <w:sz w:val="20"/>
                <w:szCs w:val="20"/>
              </w:rPr>
              <w:t>0</w:t>
            </w: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r>
              <w:rPr>
                <w:color w:val="000000"/>
                <w:sz w:val="20"/>
                <w:szCs w:val="20"/>
              </w:rPr>
              <w:t>1000.0</w:t>
            </w:r>
          </w:p>
        </w:tc>
        <w:tc>
          <w:tcPr>
            <w:tcW w:w="1308" w:type="dxa"/>
            <w:tcBorders>
              <w:top w:val="nil"/>
              <w:left w:val="nil"/>
            </w:tcBorders>
            <w:vAlign w:val="bottom"/>
          </w:tcPr>
          <w:p w:rsidR="001206ED" w:rsidRDefault="001206ED" w:rsidP="001206ED">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1206ED" w:rsidRDefault="001206ED" w:rsidP="001206ED">
            <w:pPr>
              <w:jc w:val="right"/>
              <w:rPr>
                <w:color w:val="000000"/>
                <w:sz w:val="20"/>
                <w:szCs w:val="20"/>
              </w:rPr>
            </w:pPr>
          </w:p>
        </w:tc>
      </w:tr>
      <w:tr w:rsidR="001206ED" w:rsidTr="00D204FA">
        <w:tc>
          <w:tcPr>
            <w:tcW w:w="953" w:type="dxa"/>
            <w:vMerge/>
          </w:tcPr>
          <w:p w:rsidR="001206ED" w:rsidRPr="00CE60D5" w:rsidRDefault="001206ED" w:rsidP="001206ED">
            <w:pPr>
              <w:jc w:val="center"/>
              <w:rPr>
                <w:bCs/>
                <w:iCs/>
                <w:sz w:val="22"/>
                <w:szCs w:val="22"/>
              </w:rPr>
            </w:pPr>
          </w:p>
        </w:tc>
        <w:tc>
          <w:tcPr>
            <w:tcW w:w="2374" w:type="dxa"/>
            <w:vMerge/>
          </w:tcPr>
          <w:p w:rsidR="001206ED" w:rsidRPr="00CE60D5" w:rsidRDefault="001206ED" w:rsidP="001206ED">
            <w:pPr>
              <w:jc w:val="center"/>
              <w:rPr>
                <w:bCs/>
                <w:iCs/>
                <w:sz w:val="22"/>
                <w:szCs w:val="22"/>
              </w:rPr>
            </w:pPr>
          </w:p>
        </w:tc>
        <w:tc>
          <w:tcPr>
            <w:tcW w:w="1641" w:type="dxa"/>
            <w:tcBorders>
              <w:top w:val="nil"/>
            </w:tcBorders>
            <w:shd w:val="clear" w:color="000000" w:fill="FFFFFF"/>
            <w:vAlign w:val="bottom"/>
          </w:tcPr>
          <w:p w:rsidR="001206ED" w:rsidRDefault="001206ED" w:rsidP="001206ED">
            <w:pPr>
              <w:rPr>
                <w:sz w:val="20"/>
                <w:szCs w:val="20"/>
              </w:rPr>
            </w:pPr>
            <w:smartTag w:uri="urn:schemas-microsoft-com:office:smarttags" w:element="metricconverter">
              <w:smartTagPr>
                <w:attr w:name="ProductID" w:val="2021 г"/>
              </w:smartTagPr>
              <w:r>
                <w:rPr>
                  <w:sz w:val="20"/>
                  <w:szCs w:val="20"/>
                </w:rPr>
                <w:t>2021 г</w:t>
              </w:r>
            </w:smartTag>
            <w:r>
              <w:rPr>
                <w:sz w:val="20"/>
                <w:szCs w:val="20"/>
              </w:rPr>
              <w:t>.</w:t>
            </w:r>
          </w:p>
        </w:tc>
        <w:tc>
          <w:tcPr>
            <w:tcW w:w="1783" w:type="dxa"/>
            <w:tcBorders>
              <w:top w:val="nil"/>
              <w:left w:val="nil"/>
            </w:tcBorders>
            <w:vAlign w:val="bottom"/>
          </w:tcPr>
          <w:p w:rsidR="001206ED" w:rsidRDefault="001206ED" w:rsidP="001206ED">
            <w:pPr>
              <w:jc w:val="right"/>
              <w:rPr>
                <w:color w:val="000000"/>
                <w:sz w:val="20"/>
                <w:szCs w:val="20"/>
              </w:rPr>
            </w:pPr>
            <w:r>
              <w:rPr>
                <w:color w:val="000000"/>
                <w:sz w:val="20"/>
                <w:szCs w:val="20"/>
              </w:rPr>
              <w:t>1000.0</w:t>
            </w:r>
          </w:p>
        </w:tc>
        <w:tc>
          <w:tcPr>
            <w:tcW w:w="1354" w:type="dxa"/>
            <w:tcBorders>
              <w:top w:val="nil"/>
              <w:left w:val="nil"/>
            </w:tcBorders>
            <w:shd w:val="clear" w:color="000000" w:fill="FFFFFF"/>
            <w:vAlign w:val="bottom"/>
          </w:tcPr>
          <w:p w:rsidR="001206ED" w:rsidRDefault="001206ED" w:rsidP="001206ED">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r>
              <w:rPr>
                <w:sz w:val="20"/>
                <w:szCs w:val="20"/>
              </w:rPr>
              <w:t>0</w:t>
            </w:r>
          </w:p>
        </w:tc>
        <w:tc>
          <w:tcPr>
            <w:tcW w:w="966" w:type="dxa"/>
            <w:tcBorders>
              <w:top w:val="nil"/>
            </w:tcBorders>
            <w:shd w:val="clear" w:color="000000" w:fill="FFFFFF"/>
            <w:vAlign w:val="bottom"/>
          </w:tcPr>
          <w:p w:rsidR="001206ED" w:rsidRDefault="001206ED" w:rsidP="001206ED">
            <w:pPr>
              <w:jc w:val="right"/>
              <w:rPr>
                <w:sz w:val="20"/>
                <w:szCs w:val="20"/>
              </w:rPr>
            </w:pPr>
            <w:r>
              <w:rPr>
                <w:sz w:val="20"/>
                <w:szCs w:val="20"/>
              </w:rPr>
              <w:t>0</w:t>
            </w: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r>
              <w:rPr>
                <w:color w:val="000000"/>
                <w:sz w:val="20"/>
                <w:szCs w:val="20"/>
              </w:rPr>
              <w:t>1000.0</w:t>
            </w:r>
          </w:p>
        </w:tc>
        <w:tc>
          <w:tcPr>
            <w:tcW w:w="1308" w:type="dxa"/>
            <w:tcBorders>
              <w:top w:val="nil"/>
              <w:left w:val="nil"/>
            </w:tcBorders>
            <w:vAlign w:val="bottom"/>
          </w:tcPr>
          <w:p w:rsidR="001206ED" w:rsidRDefault="001206ED" w:rsidP="001206ED">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1206ED" w:rsidRDefault="001206ED" w:rsidP="001206ED">
            <w:pPr>
              <w:jc w:val="right"/>
              <w:rPr>
                <w:color w:val="000000"/>
                <w:sz w:val="20"/>
                <w:szCs w:val="20"/>
              </w:rPr>
            </w:pPr>
          </w:p>
        </w:tc>
      </w:tr>
      <w:tr w:rsidR="001206ED" w:rsidTr="00D204FA">
        <w:tc>
          <w:tcPr>
            <w:tcW w:w="953" w:type="dxa"/>
            <w:vMerge/>
          </w:tcPr>
          <w:p w:rsidR="001206ED" w:rsidRPr="00CE60D5" w:rsidRDefault="001206ED" w:rsidP="001206ED">
            <w:pPr>
              <w:jc w:val="center"/>
              <w:rPr>
                <w:bCs/>
                <w:iCs/>
                <w:sz w:val="22"/>
                <w:szCs w:val="22"/>
              </w:rPr>
            </w:pPr>
          </w:p>
        </w:tc>
        <w:tc>
          <w:tcPr>
            <w:tcW w:w="2374" w:type="dxa"/>
            <w:vMerge/>
          </w:tcPr>
          <w:p w:rsidR="001206ED" w:rsidRPr="00CE60D5" w:rsidRDefault="001206ED" w:rsidP="001206ED">
            <w:pPr>
              <w:jc w:val="center"/>
              <w:rPr>
                <w:bCs/>
                <w:iCs/>
                <w:sz w:val="22"/>
                <w:szCs w:val="22"/>
              </w:rPr>
            </w:pPr>
          </w:p>
        </w:tc>
        <w:tc>
          <w:tcPr>
            <w:tcW w:w="1641" w:type="dxa"/>
            <w:tcBorders>
              <w:top w:val="nil"/>
            </w:tcBorders>
            <w:shd w:val="clear" w:color="000000" w:fill="FFFFFF"/>
            <w:vAlign w:val="bottom"/>
          </w:tcPr>
          <w:p w:rsidR="001206ED" w:rsidRDefault="001206ED" w:rsidP="001206ED">
            <w:pPr>
              <w:rPr>
                <w:sz w:val="20"/>
                <w:szCs w:val="20"/>
              </w:rPr>
            </w:pPr>
            <w:smartTag w:uri="urn:schemas-microsoft-com:office:smarttags" w:element="metricconverter">
              <w:smartTagPr>
                <w:attr w:name="ProductID" w:val="2022 г"/>
              </w:smartTagPr>
              <w:r>
                <w:rPr>
                  <w:sz w:val="20"/>
                  <w:szCs w:val="20"/>
                </w:rPr>
                <w:t>2022 г</w:t>
              </w:r>
            </w:smartTag>
            <w:r>
              <w:rPr>
                <w:sz w:val="20"/>
                <w:szCs w:val="20"/>
              </w:rPr>
              <w:t>.</w:t>
            </w:r>
          </w:p>
        </w:tc>
        <w:tc>
          <w:tcPr>
            <w:tcW w:w="1783" w:type="dxa"/>
            <w:tcBorders>
              <w:top w:val="nil"/>
              <w:left w:val="nil"/>
            </w:tcBorders>
            <w:vAlign w:val="bottom"/>
          </w:tcPr>
          <w:p w:rsidR="001206ED" w:rsidRDefault="001206ED" w:rsidP="001206ED">
            <w:pPr>
              <w:jc w:val="right"/>
              <w:rPr>
                <w:color w:val="000000"/>
                <w:sz w:val="20"/>
                <w:szCs w:val="20"/>
              </w:rPr>
            </w:pPr>
            <w:r>
              <w:rPr>
                <w:color w:val="000000"/>
                <w:sz w:val="20"/>
                <w:szCs w:val="20"/>
              </w:rPr>
              <w:t>500.0</w:t>
            </w:r>
          </w:p>
        </w:tc>
        <w:tc>
          <w:tcPr>
            <w:tcW w:w="1354" w:type="dxa"/>
            <w:tcBorders>
              <w:top w:val="nil"/>
              <w:left w:val="nil"/>
            </w:tcBorders>
            <w:shd w:val="clear" w:color="000000" w:fill="FFFFFF"/>
            <w:vAlign w:val="bottom"/>
          </w:tcPr>
          <w:p w:rsidR="001206ED" w:rsidRDefault="001206ED" w:rsidP="001206ED">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r>
              <w:rPr>
                <w:sz w:val="20"/>
                <w:szCs w:val="20"/>
              </w:rPr>
              <w:t>0</w:t>
            </w:r>
          </w:p>
        </w:tc>
        <w:tc>
          <w:tcPr>
            <w:tcW w:w="966" w:type="dxa"/>
            <w:tcBorders>
              <w:top w:val="nil"/>
            </w:tcBorders>
            <w:shd w:val="clear" w:color="000000" w:fill="FFFFFF"/>
            <w:vAlign w:val="bottom"/>
          </w:tcPr>
          <w:p w:rsidR="001206ED" w:rsidRDefault="001206ED" w:rsidP="001206ED">
            <w:pPr>
              <w:jc w:val="right"/>
              <w:rPr>
                <w:sz w:val="20"/>
                <w:szCs w:val="20"/>
              </w:rPr>
            </w:pPr>
            <w:r>
              <w:rPr>
                <w:sz w:val="20"/>
                <w:szCs w:val="20"/>
              </w:rPr>
              <w:t>0</w:t>
            </w: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r>
              <w:rPr>
                <w:color w:val="000000"/>
                <w:sz w:val="20"/>
                <w:szCs w:val="20"/>
              </w:rPr>
              <w:t>500.0</w:t>
            </w:r>
          </w:p>
        </w:tc>
        <w:tc>
          <w:tcPr>
            <w:tcW w:w="1308" w:type="dxa"/>
            <w:tcBorders>
              <w:top w:val="nil"/>
              <w:left w:val="nil"/>
            </w:tcBorders>
            <w:vAlign w:val="bottom"/>
          </w:tcPr>
          <w:p w:rsidR="001206ED" w:rsidRDefault="001206ED" w:rsidP="001206ED">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1206ED" w:rsidRDefault="001206ED" w:rsidP="001206ED">
            <w:pPr>
              <w:jc w:val="right"/>
              <w:rPr>
                <w:color w:val="000000"/>
                <w:sz w:val="20"/>
                <w:szCs w:val="20"/>
              </w:rPr>
            </w:pPr>
          </w:p>
        </w:tc>
      </w:tr>
      <w:tr w:rsidR="001206ED" w:rsidTr="00D204FA">
        <w:tc>
          <w:tcPr>
            <w:tcW w:w="953" w:type="dxa"/>
            <w:vMerge/>
          </w:tcPr>
          <w:p w:rsidR="001206ED" w:rsidRPr="00CE60D5" w:rsidRDefault="001206ED" w:rsidP="001206ED">
            <w:pPr>
              <w:jc w:val="center"/>
              <w:rPr>
                <w:bCs/>
                <w:iCs/>
                <w:sz w:val="22"/>
                <w:szCs w:val="22"/>
              </w:rPr>
            </w:pPr>
          </w:p>
        </w:tc>
        <w:tc>
          <w:tcPr>
            <w:tcW w:w="2374" w:type="dxa"/>
            <w:vMerge/>
          </w:tcPr>
          <w:p w:rsidR="001206ED" w:rsidRPr="00CE60D5" w:rsidRDefault="001206ED" w:rsidP="001206ED">
            <w:pPr>
              <w:jc w:val="center"/>
              <w:rPr>
                <w:bCs/>
                <w:iCs/>
                <w:sz w:val="22"/>
                <w:szCs w:val="22"/>
              </w:rPr>
            </w:pPr>
          </w:p>
        </w:tc>
        <w:tc>
          <w:tcPr>
            <w:tcW w:w="1641" w:type="dxa"/>
            <w:tcBorders>
              <w:top w:val="nil"/>
            </w:tcBorders>
            <w:shd w:val="clear" w:color="000000" w:fill="FFFFFF"/>
            <w:vAlign w:val="bottom"/>
          </w:tcPr>
          <w:p w:rsidR="001206ED" w:rsidRDefault="001206ED" w:rsidP="001206ED">
            <w:pPr>
              <w:rPr>
                <w:sz w:val="20"/>
                <w:szCs w:val="20"/>
              </w:rPr>
            </w:pPr>
            <w:r>
              <w:rPr>
                <w:sz w:val="20"/>
                <w:szCs w:val="20"/>
              </w:rPr>
              <w:t>2019-2022 гг.</w:t>
            </w:r>
          </w:p>
        </w:tc>
        <w:tc>
          <w:tcPr>
            <w:tcW w:w="1783" w:type="dxa"/>
            <w:tcBorders>
              <w:top w:val="nil"/>
              <w:left w:val="nil"/>
            </w:tcBorders>
            <w:vAlign w:val="bottom"/>
          </w:tcPr>
          <w:p w:rsidR="001206ED" w:rsidRDefault="001206ED" w:rsidP="001206ED">
            <w:pPr>
              <w:jc w:val="right"/>
              <w:rPr>
                <w:color w:val="000000"/>
                <w:sz w:val="20"/>
                <w:szCs w:val="20"/>
              </w:rPr>
            </w:pPr>
            <w:r>
              <w:rPr>
                <w:color w:val="000000"/>
                <w:sz w:val="20"/>
                <w:szCs w:val="20"/>
              </w:rPr>
              <w:t>5000.0</w:t>
            </w:r>
          </w:p>
        </w:tc>
        <w:tc>
          <w:tcPr>
            <w:tcW w:w="1354" w:type="dxa"/>
            <w:tcBorders>
              <w:top w:val="nil"/>
              <w:left w:val="nil"/>
            </w:tcBorders>
            <w:shd w:val="clear" w:color="000000" w:fill="FFFFFF"/>
            <w:vAlign w:val="bottom"/>
          </w:tcPr>
          <w:p w:rsidR="001206ED" w:rsidRDefault="001206ED" w:rsidP="001206ED">
            <w:pPr>
              <w:jc w:val="right"/>
              <w:rPr>
                <w:sz w:val="20"/>
                <w:szCs w:val="20"/>
              </w:rPr>
            </w:pPr>
            <w:r>
              <w:rPr>
                <w:sz w:val="20"/>
                <w:szCs w:val="20"/>
              </w:rPr>
              <w:t>0</w:t>
            </w:r>
          </w:p>
        </w:tc>
        <w:tc>
          <w:tcPr>
            <w:tcW w:w="1703" w:type="dxa"/>
            <w:tcBorders>
              <w:top w:val="nil"/>
              <w:left w:val="nil"/>
              <w:right w:val="nil"/>
            </w:tcBorders>
            <w:shd w:val="clear" w:color="000000" w:fill="FFFFFF"/>
            <w:vAlign w:val="bottom"/>
          </w:tcPr>
          <w:p w:rsidR="001206ED" w:rsidRDefault="001206ED" w:rsidP="001206ED">
            <w:pPr>
              <w:jc w:val="right"/>
              <w:rPr>
                <w:sz w:val="20"/>
                <w:szCs w:val="20"/>
              </w:rPr>
            </w:pPr>
            <w:r>
              <w:rPr>
                <w:sz w:val="20"/>
                <w:szCs w:val="20"/>
              </w:rPr>
              <w:t>0</w:t>
            </w:r>
          </w:p>
        </w:tc>
        <w:tc>
          <w:tcPr>
            <w:tcW w:w="966" w:type="dxa"/>
            <w:tcBorders>
              <w:top w:val="nil"/>
            </w:tcBorders>
            <w:shd w:val="clear" w:color="000000" w:fill="FFFFFF"/>
            <w:vAlign w:val="bottom"/>
          </w:tcPr>
          <w:p w:rsidR="001206ED" w:rsidRDefault="001206ED" w:rsidP="001206ED">
            <w:pPr>
              <w:jc w:val="right"/>
              <w:rPr>
                <w:sz w:val="20"/>
                <w:szCs w:val="20"/>
              </w:rPr>
            </w:pPr>
            <w:r>
              <w:rPr>
                <w:sz w:val="20"/>
                <w:szCs w:val="20"/>
              </w:rPr>
              <w:t>0</w:t>
            </w:r>
          </w:p>
        </w:tc>
        <w:tc>
          <w:tcPr>
            <w:tcW w:w="1119" w:type="dxa"/>
            <w:tcBorders>
              <w:top w:val="nil"/>
              <w:left w:val="nil"/>
            </w:tcBorders>
            <w:shd w:val="clear" w:color="000000" w:fill="FFFFFF"/>
            <w:vAlign w:val="bottom"/>
          </w:tcPr>
          <w:p w:rsidR="001206ED" w:rsidRDefault="001206ED" w:rsidP="001206ED">
            <w:pPr>
              <w:jc w:val="right"/>
              <w:rPr>
                <w:color w:val="000000"/>
                <w:sz w:val="20"/>
                <w:szCs w:val="20"/>
              </w:rPr>
            </w:pPr>
            <w:r>
              <w:rPr>
                <w:color w:val="000000"/>
                <w:sz w:val="20"/>
                <w:szCs w:val="20"/>
              </w:rPr>
              <w:t>5000.0</w:t>
            </w:r>
          </w:p>
        </w:tc>
        <w:tc>
          <w:tcPr>
            <w:tcW w:w="1308" w:type="dxa"/>
            <w:tcBorders>
              <w:top w:val="nil"/>
              <w:left w:val="nil"/>
            </w:tcBorders>
            <w:vAlign w:val="bottom"/>
          </w:tcPr>
          <w:p w:rsidR="001206ED" w:rsidRDefault="001206ED" w:rsidP="001206ED">
            <w:pPr>
              <w:jc w:val="right"/>
              <w:rPr>
                <w:color w:val="000000"/>
                <w:sz w:val="20"/>
                <w:szCs w:val="20"/>
              </w:rPr>
            </w:pPr>
            <w:r>
              <w:rPr>
                <w:color w:val="000000"/>
                <w:sz w:val="20"/>
                <w:szCs w:val="20"/>
              </w:rPr>
              <w:t> </w:t>
            </w:r>
          </w:p>
        </w:tc>
        <w:tc>
          <w:tcPr>
            <w:tcW w:w="1859" w:type="dxa"/>
            <w:vMerge/>
            <w:tcBorders>
              <w:left w:val="nil"/>
            </w:tcBorders>
            <w:shd w:val="clear" w:color="000000" w:fill="FFFFFF"/>
            <w:vAlign w:val="bottom"/>
          </w:tcPr>
          <w:p w:rsidR="001206ED" w:rsidRDefault="001206ED" w:rsidP="001206ED">
            <w:pPr>
              <w:jc w:val="right"/>
              <w:rPr>
                <w:color w:val="000000"/>
                <w:sz w:val="20"/>
                <w:szCs w:val="20"/>
              </w:rPr>
            </w:pPr>
          </w:p>
        </w:tc>
      </w:tr>
      <w:tr w:rsidR="00F144D7" w:rsidTr="005F4D05">
        <w:tc>
          <w:tcPr>
            <w:tcW w:w="953" w:type="dxa"/>
            <w:vMerge w:val="restart"/>
          </w:tcPr>
          <w:p w:rsidR="00F144D7" w:rsidRPr="00CE60D5" w:rsidRDefault="00F144D7" w:rsidP="00F144D7">
            <w:pPr>
              <w:jc w:val="center"/>
              <w:rPr>
                <w:bCs/>
                <w:iCs/>
                <w:sz w:val="22"/>
                <w:szCs w:val="22"/>
              </w:rPr>
            </w:pPr>
            <w:r>
              <w:rPr>
                <w:bCs/>
                <w:iCs/>
                <w:sz w:val="22"/>
                <w:szCs w:val="22"/>
              </w:rPr>
              <w:t>13.</w:t>
            </w:r>
          </w:p>
        </w:tc>
        <w:tc>
          <w:tcPr>
            <w:tcW w:w="2374" w:type="dxa"/>
            <w:vMerge w:val="restart"/>
          </w:tcPr>
          <w:p w:rsidR="00F144D7" w:rsidRPr="00CE60D5" w:rsidRDefault="00F144D7" w:rsidP="00F144D7">
            <w:pPr>
              <w:jc w:val="center"/>
              <w:rPr>
                <w:bCs/>
                <w:iCs/>
                <w:sz w:val="22"/>
                <w:szCs w:val="22"/>
              </w:rPr>
            </w:pPr>
            <w:r>
              <w:rPr>
                <w:bCs/>
                <w:iCs/>
                <w:sz w:val="22"/>
                <w:szCs w:val="22"/>
              </w:rPr>
              <w:t>Строительство торгового комплекса в г. Краснослободске ИП Ефимов А.Г.</w:t>
            </w:r>
          </w:p>
        </w:tc>
        <w:tc>
          <w:tcPr>
            <w:tcW w:w="1641" w:type="dxa"/>
            <w:shd w:val="clear" w:color="000000" w:fill="FFFFFF"/>
            <w:vAlign w:val="bottom"/>
          </w:tcPr>
          <w:p w:rsidR="00F144D7" w:rsidRDefault="00F144D7" w:rsidP="00F144D7">
            <w:pPr>
              <w:rPr>
                <w:sz w:val="20"/>
                <w:szCs w:val="20"/>
              </w:rPr>
            </w:pPr>
            <w:smartTag w:uri="urn:schemas-microsoft-com:office:smarttags" w:element="metricconverter">
              <w:smartTagPr>
                <w:attr w:name="ProductID" w:val="2019 г"/>
              </w:smartTagPr>
              <w:r>
                <w:rPr>
                  <w:sz w:val="20"/>
                  <w:szCs w:val="20"/>
                </w:rPr>
                <w:t>2019 г</w:t>
              </w:r>
            </w:smartTag>
            <w:r>
              <w:rPr>
                <w:sz w:val="20"/>
                <w:szCs w:val="20"/>
              </w:rPr>
              <w:t>.</w:t>
            </w:r>
          </w:p>
        </w:tc>
        <w:tc>
          <w:tcPr>
            <w:tcW w:w="1783" w:type="dxa"/>
            <w:tcBorders>
              <w:top w:val="nil"/>
              <w:left w:val="nil"/>
            </w:tcBorders>
            <w:vAlign w:val="bottom"/>
          </w:tcPr>
          <w:p w:rsidR="00F144D7" w:rsidRDefault="00F144D7" w:rsidP="00F144D7">
            <w:pPr>
              <w:jc w:val="right"/>
              <w:rPr>
                <w:color w:val="000000"/>
                <w:sz w:val="20"/>
                <w:szCs w:val="20"/>
              </w:rPr>
            </w:pPr>
            <w:r>
              <w:rPr>
                <w:color w:val="000000"/>
                <w:sz w:val="20"/>
                <w:szCs w:val="20"/>
              </w:rPr>
              <w:t>12000.0</w:t>
            </w:r>
          </w:p>
        </w:tc>
        <w:tc>
          <w:tcPr>
            <w:tcW w:w="1354" w:type="dxa"/>
            <w:tcBorders>
              <w:left w:val="nil"/>
            </w:tcBorders>
            <w:shd w:val="clear" w:color="000000" w:fill="EBF1DE"/>
            <w:vAlign w:val="bottom"/>
          </w:tcPr>
          <w:p w:rsidR="00F144D7" w:rsidRDefault="00F144D7" w:rsidP="00F144D7">
            <w:pPr>
              <w:jc w:val="right"/>
              <w:rPr>
                <w:sz w:val="20"/>
                <w:szCs w:val="20"/>
              </w:rPr>
            </w:pPr>
            <w:r>
              <w:rPr>
                <w:sz w:val="20"/>
                <w:szCs w:val="20"/>
              </w:rPr>
              <w:t>0</w:t>
            </w:r>
          </w:p>
        </w:tc>
        <w:tc>
          <w:tcPr>
            <w:tcW w:w="1703" w:type="dxa"/>
            <w:tcBorders>
              <w:left w:val="nil"/>
              <w:right w:val="nil"/>
            </w:tcBorders>
            <w:shd w:val="clear" w:color="000000" w:fill="EBF1DE"/>
            <w:vAlign w:val="bottom"/>
          </w:tcPr>
          <w:p w:rsidR="00F144D7" w:rsidRDefault="00F144D7" w:rsidP="00F144D7">
            <w:pPr>
              <w:jc w:val="right"/>
              <w:rPr>
                <w:sz w:val="20"/>
                <w:szCs w:val="20"/>
              </w:rPr>
            </w:pPr>
            <w:r>
              <w:rPr>
                <w:sz w:val="20"/>
                <w:szCs w:val="20"/>
              </w:rPr>
              <w:t>0</w:t>
            </w:r>
          </w:p>
        </w:tc>
        <w:tc>
          <w:tcPr>
            <w:tcW w:w="966" w:type="dxa"/>
            <w:shd w:val="clear" w:color="000000" w:fill="EBF1DE"/>
            <w:vAlign w:val="bottom"/>
          </w:tcPr>
          <w:p w:rsidR="00F144D7" w:rsidRDefault="00F144D7" w:rsidP="00F144D7">
            <w:pPr>
              <w:jc w:val="right"/>
              <w:rPr>
                <w:sz w:val="20"/>
                <w:szCs w:val="20"/>
              </w:rPr>
            </w:pPr>
            <w:r>
              <w:rPr>
                <w:sz w:val="20"/>
                <w:szCs w:val="20"/>
              </w:rPr>
              <w:t>0</w:t>
            </w:r>
          </w:p>
        </w:tc>
        <w:tc>
          <w:tcPr>
            <w:tcW w:w="1119" w:type="dxa"/>
            <w:tcBorders>
              <w:left w:val="nil"/>
            </w:tcBorders>
            <w:shd w:val="clear" w:color="000000" w:fill="FFFFFF"/>
            <w:vAlign w:val="bottom"/>
          </w:tcPr>
          <w:p w:rsidR="00F144D7" w:rsidRDefault="00F144D7" w:rsidP="00F144D7">
            <w:pPr>
              <w:jc w:val="right"/>
              <w:rPr>
                <w:color w:val="000000"/>
                <w:sz w:val="20"/>
                <w:szCs w:val="20"/>
              </w:rPr>
            </w:pPr>
            <w:r>
              <w:rPr>
                <w:color w:val="000000"/>
                <w:sz w:val="20"/>
                <w:szCs w:val="20"/>
              </w:rPr>
              <w:t>12000.0</w:t>
            </w:r>
          </w:p>
        </w:tc>
        <w:tc>
          <w:tcPr>
            <w:tcW w:w="1308" w:type="dxa"/>
            <w:shd w:val="clear" w:color="000000" w:fill="FFFFFF"/>
            <w:vAlign w:val="bottom"/>
          </w:tcPr>
          <w:p w:rsidR="00F144D7" w:rsidRDefault="00F144D7" w:rsidP="00F144D7">
            <w:pPr>
              <w:rPr>
                <w:sz w:val="20"/>
                <w:szCs w:val="20"/>
              </w:rPr>
            </w:pPr>
          </w:p>
        </w:tc>
        <w:tc>
          <w:tcPr>
            <w:tcW w:w="1859" w:type="dxa"/>
            <w:tcBorders>
              <w:top w:val="nil"/>
              <w:left w:val="nil"/>
            </w:tcBorders>
            <w:shd w:val="clear" w:color="000000" w:fill="FFFFFF"/>
            <w:vAlign w:val="bottom"/>
          </w:tcPr>
          <w:p w:rsidR="00F144D7" w:rsidRDefault="00F144D7" w:rsidP="00F144D7">
            <w:pPr>
              <w:jc w:val="right"/>
              <w:rPr>
                <w:color w:val="000000"/>
                <w:sz w:val="20"/>
                <w:szCs w:val="20"/>
              </w:rPr>
            </w:pPr>
          </w:p>
        </w:tc>
      </w:tr>
      <w:tr w:rsidR="00F144D7" w:rsidTr="00D57D9A">
        <w:tc>
          <w:tcPr>
            <w:tcW w:w="953" w:type="dxa"/>
            <w:vMerge/>
          </w:tcPr>
          <w:p w:rsidR="00F144D7" w:rsidRPr="00CE60D5" w:rsidRDefault="00F144D7" w:rsidP="00F144D7">
            <w:pPr>
              <w:jc w:val="center"/>
              <w:rPr>
                <w:bCs/>
                <w:iCs/>
                <w:sz w:val="22"/>
                <w:szCs w:val="22"/>
              </w:rPr>
            </w:pPr>
          </w:p>
        </w:tc>
        <w:tc>
          <w:tcPr>
            <w:tcW w:w="2374" w:type="dxa"/>
            <w:vMerge/>
          </w:tcPr>
          <w:p w:rsidR="00F144D7" w:rsidRPr="00CE60D5" w:rsidRDefault="00F144D7" w:rsidP="00F144D7">
            <w:pPr>
              <w:jc w:val="center"/>
              <w:rPr>
                <w:bCs/>
                <w:iCs/>
                <w:sz w:val="22"/>
                <w:szCs w:val="22"/>
              </w:rPr>
            </w:pPr>
          </w:p>
        </w:tc>
        <w:tc>
          <w:tcPr>
            <w:tcW w:w="1641" w:type="dxa"/>
            <w:tcBorders>
              <w:top w:val="nil"/>
            </w:tcBorders>
            <w:shd w:val="clear" w:color="000000" w:fill="FFFFFF"/>
            <w:vAlign w:val="bottom"/>
          </w:tcPr>
          <w:p w:rsidR="00F144D7" w:rsidRDefault="00F144D7" w:rsidP="00F144D7">
            <w:pPr>
              <w:rPr>
                <w:sz w:val="20"/>
                <w:szCs w:val="20"/>
              </w:rPr>
            </w:pPr>
            <w:smartTag w:uri="urn:schemas-microsoft-com:office:smarttags" w:element="metricconverter">
              <w:smartTagPr>
                <w:attr w:name="ProductID" w:val="2020 г"/>
              </w:smartTagPr>
              <w:r>
                <w:rPr>
                  <w:sz w:val="20"/>
                  <w:szCs w:val="20"/>
                </w:rPr>
                <w:t>2020 г</w:t>
              </w:r>
            </w:smartTag>
            <w:r>
              <w:rPr>
                <w:sz w:val="20"/>
                <w:szCs w:val="20"/>
              </w:rPr>
              <w:t>.</w:t>
            </w:r>
          </w:p>
        </w:tc>
        <w:tc>
          <w:tcPr>
            <w:tcW w:w="1783" w:type="dxa"/>
            <w:tcBorders>
              <w:top w:val="nil"/>
              <w:left w:val="nil"/>
            </w:tcBorders>
            <w:vAlign w:val="bottom"/>
          </w:tcPr>
          <w:p w:rsidR="00F144D7" w:rsidRDefault="00F144D7" w:rsidP="00F144D7">
            <w:pPr>
              <w:jc w:val="right"/>
              <w:rPr>
                <w:color w:val="000000"/>
                <w:sz w:val="20"/>
                <w:szCs w:val="20"/>
              </w:rPr>
            </w:pPr>
            <w:r>
              <w:rPr>
                <w:color w:val="000000"/>
                <w:sz w:val="20"/>
                <w:szCs w:val="20"/>
              </w:rPr>
              <w:t>4000.0</w:t>
            </w:r>
          </w:p>
        </w:tc>
        <w:tc>
          <w:tcPr>
            <w:tcW w:w="1354" w:type="dxa"/>
            <w:tcBorders>
              <w:top w:val="nil"/>
              <w:left w:val="nil"/>
            </w:tcBorders>
            <w:shd w:val="clear" w:color="000000" w:fill="EBF1DE"/>
            <w:vAlign w:val="bottom"/>
          </w:tcPr>
          <w:p w:rsidR="00F144D7" w:rsidRDefault="00F144D7" w:rsidP="00F144D7">
            <w:pPr>
              <w:jc w:val="right"/>
              <w:rPr>
                <w:sz w:val="20"/>
                <w:szCs w:val="20"/>
              </w:rPr>
            </w:pPr>
            <w:r>
              <w:rPr>
                <w:sz w:val="20"/>
                <w:szCs w:val="20"/>
              </w:rPr>
              <w:t>0</w:t>
            </w:r>
          </w:p>
        </w:tc>
        <w:tc>
          <w:tcPr>
            <w:tcW w:w="1703" w:type="dxa"/>
            <w:tcBorders>
              <w:top w:val="nil"/>
              <w:left w:val="nil"/>
              <w:right w:val="nil"/>
            </w:tcBorders>
            <w:shd w:val="clear" w:color="000000" w:fill="EBF1DE"/>
            <w:vAlign w:val="bottom"/>
          </w:tcPr>
          <w:p w:rsidR="00F144D7" w:rsidRDefault="00F144D7" w:rsidP="00F144D7">
            <w:pPr>
              <w:jc w:val="right"/>
              <w:rPr>
                <w:sz w:val="20"/>
                <w:szCs w:val="20"/>
              </w:rPr>
            </w:pPr>
            <w:r>
              <w:rPr>
                <w:sz w:val="20"/>
                <w:szCs w:val="20"/>
              </w:rPr>
              <w:t>0</w:t>
            </w:r>
          </w:p>
        </w:tc>
        <w:tc>
          <w:tcPr>
            <w:tcW w:w="966" w:type="dxa"/>
            <w:tcBorders>
              <w:top w:val="nil"/>
            </w:tcBorders>
            <w:shd w:val="clear" w:color="000000" w:fill="EBF1DE"/>
            <w:vAlign w:val="bottom"/>
          </w:tcPr>
          <w:p w:rsidR="00F144D7" w:rsidRDefault="00F144D7" w:rsidP="00F144D7">
            <w:pPr>
              <w:jc w:val="right"/>
              <w:rPr>
                <w:sz w:val="20"/>
                <w:szCs w:val="20"/>
              </w:rPr>
            </w:pPr>
            <w:r>
              <w:rPr>
                <w:sz w:val="20"/>
                <w:szCs w:val="20"/>
              </w:rPr>
              <w:t>0</w:t>
            </w:r>
          </w:p>
        </w:tc>
        <w:tc>
          <w:tcPr>
            <w:tcW w:w="1119" w:type="dxa"/>
            <w:tcBorders>
              <w:top w:val="nil"/>
              <w:left w:val="nil"/>
            </w:tcBorders>
            <w:shd w:val="clear" w:color="000000" w:fill="FFFFFF"/>
            <w:vAlign w:val="bottom"/>
          </w:tcPr>
          <w:p w:rsidR="00F144D7" w:rsidRDefault="00F144D7" w:rsidP="00F144D7">
            <w:pPr>
              <w:jc w:val="right"/>
              <w:rPr>
                <w:color w:val="000000"/>
                <w:sz w:val="20"/>
                <w:szCs w:val="20"/>
              </w:rPr>
            </w:pPr>
            <w:r>
              <w:rPr>
                <w:color w:val="000000"/>
                <w:sz w:val="20"/>
                <w:szCs w:val="20"/>
              </w:rPr>
              <w:t>4000.0</w:t>
            </w:r>
          </w:p>
        </w:tc>
        <w:tc>
          <w:tcPr>
            <w:tcW w:w="1308" w:type="dxa"/>
            <w:tcBorders>
              <w:top w:val="nil"/>
            </w:tcBorders>
            <w:shd w:val="clear" w:color="000000" w:fill="FFFFFF"/>
            <w:vAlign w:val="bottom"/>
          </w:tcPr>
          <w:p w:rsidR="00F144D7" w:rsidRDefault="00F144D7" w:rsidP="00F144D7">
            <w:pPr>
              <w:rPr>
                <w:sz w:val="20"/>
                <w:szCs w:val="20"/>
              </w:rPr>
            </w:pPr>
          </w:p>
        </w:tc>
        <w:tc>
          <w:tcPr>
            <w:tcW w:w="1859" w:type="dxa"/>
            <w:tcBorders>
              <w:top w:val="nil"/>
              <w:left w:val="nil"/>
            </w:tcBorders>
            <w:shd w:val="clear" w:color="000000" w:fill="FFFFFF"/>
            <w:vAlign w:val="bottom"/>
          </w:tcPr>
          <w:p w:rsidR="00F144D7" w:rsidRDefault="00F144D7" w:rsidP="00F144D7">
            <w:pPr>
              <w:jc w:val="right"/>
              <w:rPr>
                <w:color w:val="000000"/>
                <w:sz w:val="20"/>
                <w:szCs w:val="20"/>
              </w:rPr>
            </w:pPr>
          </w:p>
        </w:tc>
      </w:tr>
      <w:tr w:rsidR="00F144D7" w:rsidTr="005F4D05">
        <w:tc>
          <w:tcPr>
            <w:tcW w:w="953" w:type="dxa"/>
            <w:vMerge/>
          </w:tcPr>
          <w:p w:rsidR="00F144D7" w:rsidRPr="00CE60D5" w:rsidRDefault="00F144D7" w:rsidP="00F144D7">
            <w:pPr>
              <w:jc w:val="center"/>
              <w:rPr>
                <w:bCs/>
                <w:iCs/>
                <w:sz w:val="22"/>
                <w:szCs w:val="22"/>
              </w:rPr>
            </w:pPr>
          </w:p>
        </w:tc>
        <w:tc>
          <w:tcPr>
            <w:tcW w:w="2374" w:type="dxa"/>
            <w:vMerge/>
          </w:tcPr>
          <w:p w:rsidR="00F144D7" w:rsidRPr="00CE60D5" w:rsidRDefault="00F144D7" w:rsidP="00F144D7">
            <w:pPr>
              <w:jc w:val="center"/>
              <w:rPr>
                <w:bCs/>
                <w:iCs/>
                <w:sz w:val="22"/>
                <w:szCs w:val="22"/>
              </w:rPr>
            </w:pPr>
          </w:p>
        </w:tc>
        <w:tc>
          <w:tcPr>
            <w:tcW w:w="1641" w:type="dxa"/>
            <w:tcBorders>
              <w:top w:val="nil"/>
            </w:tcBorders>
            <w:shd w:val="clear" w:color="000000" w:fill="FFFFFF"/>
            <w:vAlign w:val="bottom"/>
          </w:tcPr>
          <w:p w:rsidR="00F144D7" w:rsidRDefault="00F144D7" w:rsidP="00F144D7">
            <w:pPr>
              <w:rPr>
                <w:sz w:val="20"/>
                <w:szCs w:val="20"/>
              </w:rPr>
            </w:pPr>
            <w:r>
              <w:rPr>
                <w:sz w:val="20"/>
                <w:szCs w:val="20"/>
              </w:rPr>
              <w:t>2021г.</w:t>
            </w:r>
          </w:p>
        </w:tc>
        <w:tc>
          <w:tcPr>
            <w:tcW w:w="1783" w:type="dxa"/>
            <w:tcBorders>
              <w:top w:val="nil"/>
              <w:left w:val="nil"/>
            </w:tcBorders>
            <w:vAlign w:val="bottom"/>
          </w:tcPr>
          <w:p w:rsidR="00F144D7" w:rsidRDefault="00F144D7" w:rsidP="00F144D7">
            <w:pPr>
              <w:jc w:val="right"/>
              <w:rPr>
                <w:color w:val="000000"/>
                <w:sz w:val="20"/>
                <w:szCs w:val="20"/>
              </w:rPr>
            </w:pPr>
            <w:r>
              <w:rPr>
                <w:color w:val="000000"/>
                <w:sz w:val="20"/>
                <w:szCs w:val="20"/>
              </w:rPr>
              <w:t>2000.0</w:t>
            </w:r>
          </w:p>
        </w:tc>
        <w:tc>
          <w:tcPr>
            <w:tcW w:w="1354" w:type="dxa"/>
            <w:tcBorders>
              <w:top w:val="nil"/>
              <w:left w:val="nil"/>
            </w:tcBorders>
            <w:shd w:val="clear" w:color="000000" w:fill="EBF1DE"/>
            <w:vAlign w:val="bottom"/>
          </w:tcPr>
          <w:p w:rsidR="00F144D7" w:rsidRDefault="00F144D7" w:rsidP="00F144D7">
            <w:pPr>
              <w:jc w:val="right"/>
              <w:rPr>
                <w:sz w:val="20"/>
                <w:szCs w:val="20"/>
              </w:rPr>
            </w:pPr>
            <w:r>
              <w:rPr>
                <w:sz w:val="20"/>
                <w:szCs w:val="20"/>
              </w:rPr>
              <w:t>0</w:t>
            </w:r>
          </w:p>
        </w:tc>
        <w:tc>
          <w:tcPr>
            <w:tcW w:w="1703" w:type="dxa"/>
            <w:tcBorders>
              <w:top w:val="nil"/>
              <w:left w:val="nil"/>
              <w:right w:val="nil"/>
            </w:tcBorders>
            <w:shd w:val="clear" w:color="000000" w:fill="EBF1DE"/>
            <w:vAlign w:val="bottom"/>
          </w:tcPr>
          <w:p w:rsidR="00F144D7" w:rsidRDefault="00F144D7" w:rsidP="00F144D7">
            <w:pPr>
              <w:jc w:val="right"/>
              <w:rPr>
                <w:sz w:val="20"/>
                <w:szCs w:val="20"/>
              </w:rPr>
            </w:pPr>
            <w:r>
              <w:rPr>
                <w:sz w:val="20"/>
                <w:szCs w:val="20"/>
              </w:rPr>
              <w:t>0</w:t>
            </w:r>
          </w:p>
        </w:tc>
        <w:tc>
          <w:tcPr>
            <w:tcW w:w="966" w:type="dxa"/>
            <w:tcBorders>
              <w:top w:val="nil"/>
            </w:tcBorders>
            <w:shd w:val="clear" w:color="000000" w:fill="EBF1DE"/>
            <w:vAlign w:val="bottom"/>
          </w:tcPr>
          <w:p w:rsidR="00F144D7" w:rsidRDefault="00F144D7" w:rsidP="00F144D7">
            <w:pPr>
              <w:jc w:val="right"/>
              <w:rPr>
                <w:sz w:val="20"/>
                <w:szCs w:val="20"/>
              </w:rPr>
            </w:pPr>
            <w:r>
              <w:rPr>
                <w:sz w:val="20"/>
                <w:szCs w:val="20"/>
              </w:rPr>
              <w:t>0</w:t>
            </w:r>
          </w:p>
        </w:tc>
        <w:tc>
          <w:tcPr>
            <w:tcW w:w="1119" w:type="dxa"/>
            <w:tcBorders>
              <w:top w:val="nil"/>
              <w:left w:val="nil"/>
            </w:tcBorders>
            <w:shd w:val="clear" w:color="000000" w:fill="FFFFFF"/>
            <w:vAlign w:val="bottom"/>
          </w:tcPr>
          <w:p w:rsidR="00F144D7" w:rsidRDefault="00F144D7" w:rsidP="00F144D7">
            <w:pPr>
              <w:jc w:val="right"/>
              <w:rPr>
                <w:color w:val="000000"/>
                <w:sz w:val="20"/>
                <w:szCs w:val="20"/>
              </w:rPr>
            </w:pPr>
            <w:r>
              <w:rPr>
                <w:color w:val="000000"/>
                <w:sz w:val="20"/>
                <w:szCs w:val="20"/>
              </w:rPr>
              <w:t>2000.0</w:t>
            </w:r>
          </w:p>
        </w:tc>
        <w:tc>
          <w:tcPr>
            <w:tcW w:w="1308" w:type="dxa"/>
            <w:tcBorders>
              <w:top w:val="nil"/>
            </w:tcBorders>
            <w:shd w:val="clear" w:color="000000" w:fill="FFFFFF"/>
            <w:vAlign w:val="bottom"/>
          </w:tcPr>
          <w:p w:rsidR="00F144D7" w:rsidRDefault="00F144D7" w:rsidP="00F144D7">
            <w:pPr>
              <w:rPr>
                <w:sz w:val="20"/>
                <w:szCs w:val="20"/>
              </w:rPr>
            </w:pPr>
          </w:p>
        </w:tc>
        <w:tc>
          <w:tcPr>
            <w:tcW w:w="1859" w:type="dxa"/>
            <w:tcBorders>
              <w:top w:val="nil"/>
              <w:left w:val="nil"/>
            </w:tcBorders>
            <w:shd w:val="clear" w:color="000000" w:fill="FFFFFF"/>
            <w:vAlign w:val="bottom"/>
          </w:tcPr>
          <w:p w:rsidR="00F144D7" w:rsidRDefault="00F144D7" w:rsidP="00F144D7">
            <w:pPr>
              <w:jc w:val="right"/>
              <w:rPr>
                <w:color w:val="000000"/>
                <w:sz w:val="20"/>
                <w:szCs w:val="20"/>
              </w:rPr>
            </w:pPr>
          </w:p>
        </w:tc>
      </w:tr>
      <w:tr w:rsidR="00F144D7" w:rsidTr="005F4D05">
        <w:tc>
          <w:tcPr>
            <w:tcW w:w="953" w:type="dxa"/>
            <w:vMerge/>
          </w:tcPr>
          <w:p w:rsidR="00F144D7" w:rsidRPr="00CE60D5" w:rsidRDefault="00F144D7" w:rsidP="00F144D7">
            <w:pPr>
              <w:jc w:val="center"/>
              <w:rPr>
                <w:bCs/>
                <w:iCs/>
                <w:sz w:val="22"/>
                <w:szCs w:val="22"/>
              </w:rPr>
            </w:pPr>
          </w:p>
        </w:tc>
        <w:tc>
          <w:tcPr>
            <w:tcW w:w="2374" w:type="dxa"/>
            <w:vMerge/>
          </w:tcPr>
          <w:p w:rsidR="00F144D7" w:rsidRPr="00CE60D5" w:rsidRDefault="00F144D7" w:rsidP="00F144D7">
            <w:pPr>
              <w:jc w:val="center"/>
              <w:rPr>
                <w:bCs/>
                <w:iCs/>
                <w:sz w:val="22"/>
                <w:szCs w:val="22"/>
              </w:rPr>
            </w:pPr>
          </w:p>
        </w:tc>
        <w:tc>
          <w:tcPr>
            <w:tcW w:w="1641" w:type="dxa"/>
            <w:tcBorders>
              <w:top w:val="nil"/>
            </w:tcBorders>
            <w:shd w:val="clear" w:color="000000" w:fill="FFFFFF"/>
            <w:vAlign w:val="bottom"/>
          </w:tcPr>
          <w:p w:rsidR="00F144D7" w:rsidRDefault="00F144D7" w:rsidP="00F144D7">
            <w:pPr>
              <w:rPr>
                <w:sz w:val="20"/>
                <w:szCs w:val="20"/>
              </w:rPr>
            </w:pPr>
            <w:r>
              <w:rPr>
                <w:sz w:val="20"/>
                <w:szCs w:val="20"/>
              </w:rPr>
              <w:t>2019-2021 гг</w:t>
            </w:r>
          </w:p>
        </w:tc>
        <w:tc>
          <w:tcPr>
            <w:tcW w:w="1783" w:type="dxa"/>
            <w:tcBorders>
              <w:top w:val="nil"/>
              <w:left w:val="nil"/>
            </w:tcBorders>
            <w:vAlign w:val="bottom"/>
          </w:tcPr>
          <w:p w:rsidR="00F144D7" w:rsidRDefault="00F144D7" w:rsidP="00F144D7">
            <w:pPr>
              <w:jc w:val="right"/>
              <w:rPr>
                <w:color w:val="000000"/>
                <w:sz w:val="20"/>
                <w:szCs w:val="20"/>
              </w:rPr>
            </w:pPr>
            <w:r>
              <w:rPr>
                <w:color w:val="000000"/>
                <w:sz w:val="20"/>
                <w:szCs w:val="20"/>
              </w:rPr>
              <w:t>18000.0</w:t>
            </w:r>
          </w:p>
        </w:tc>
        <w:tc>
          <w:tcPr>
            <w:tcW w:w="1354" w:type="dxa"/>
            <w:tcBorders>
              <w:top w:val="nil"/>
              <w:left w:val="nil"/>
            </w:tcBorders>
            <w:shd w:val="clear" w:color="000000" w:fill="EBF1DE"/>
            <w:vAlign w:val="bottom"/>
          </w:tcPr>
          <w:p w:rsidR="00F144D7" w:rsidRDefault="00F144D7" w:rsidP="00F144D7">
            <w:pPr>
              <w:jc w:val="right"/>
              <w:rPr>
                <w:sz w:val="20"/>
                <w:szCs w:val="20"/>
              </w:rPr>
            </w:pPr>
            <w:r>
              <w:rPr>
                <w:sz w:val="20"/>
                <w:szCs w:val="20"/>
              </w:rPr>
              <w:t>0</w:t>
            </w:r>
          </w:p>
        </w:tc>
        <w:tc>
          <w:tcPr>
            <w:tcW w:w="1703" w:type="dxa"/>
            <w:tcBorders>
              <w:top w:val="nil"/>
              <w:left w:val="nil"/>
              <w:right w:val="nil"/>
            </w:tcBorders>
            <w:shd w:val="clear" w:color="000000" w:fill="EBF1DE"/>
            <w:vAlign w:val="bottom"/>
          </w:tcPr>
          <w:p w:rsidR="00F144D7" w:rsidRDefault="00F144D7" w:rsidP="00F144D7">
            <w:pPr>
              <w:jc w:val="right"/>
              <w:rPr>
                <w:sz w:val="20"/>
                <w:szCs w:val="20"/>
              </w:rPr>
            </w:pPr>
            <w:r>
              <w:rPr>
                <w:sz w:val="20"/>
                <w:szCs w:val="20"/>
              </w:rPr>
              <w:t>0</w:t>
            </w:r>
          </w:p>
        </w:tc>
        <w:tc>
          <w:tcPr>
            <w:tcW w:w="966" w:type="dxa"/>
            <w:tcBorders>
              <w:top w:val="nil"/>
            </w:tcBorders>
            <w:shd w:val="clear" w:color="000000" w:fill="EBF1DE"/>
            <w:vAlign w:val="bottom"/>
          </w:tcPr>
          <w:p w:rsidR="00F144D7" w:rsidRDefault="00F144D7" w:rsidP="00F144D7">
            <w:pPr>
              <w:jc w:val="right"/>
              <w:rPr>
                <w:sz w:val="20"/>
                <w:szCs w:val="20"/>
              </w:rPr>
            </w:pPr>
            <w:r>
              <w:rPr>
                <w:sz w:val="20"/>
                <w:szCs w:val="20"/>
              </w:rPr>
              <w:t>0</w:t>
            </w:r>
          </w:p>
        </w:tc>
        <w:tc>
          <w:tcPr>
            <w:tcW w:w="1119" w:type="dxa"/>
            <w:tcBorders>
              <w:top w:val="nil"/>
              <w:left w:val="nil"/>
            </w:tcBorders>
            <w:shd w:val="clear" w:color="000000" w:fill="FFFFFF"/>
            <w:vAlign w:val="bottom"/>
          </w:tcPr>
          <w:p w:rsidR="00F144D7" w:rsidRDefault="00F144D7" w:rsidP="00F144D7">
            <w:pPr>
              <w:jc w:val="right"/>
              <w:rPr>
                <w:color w:val="000000"/>
                <w:sz w:val="20"/>
                <w:szCs w:val="20"/>
              </w:rPr>
            </w:pPr>
            <w:r>
              <w:rPr>
                <w:color w:val="000000"/>
                <w:sz w:val="20"/>
                <w:szCs w:val="20"/>
              </w:rPr>
              <w:t>18000.0</w:t>
            </w:r>
          </w:p>
        </w:tc>
        <w:tc>
          <w:tcPr>
            <w:tcW w:w="1308" w:type="dxa"/>
            <w:tcBorders>
              <w:top w:val="nil"/>
            </w:tcBorders>
            <w:shd w:val="clear" w:color="000000" w:fill="FFFFFF"/>
            <w:vAlign w:val="bottom"/>
          </w:tcPr>
          <w:p w:rsidR="00F144D7" w:rsidRDefault="00F144D7" w:rsidP="00F144D7">
            <w:pPr>
              <w:rPr>
                <w:sz w:val="20"/>
                <w:szCs w:val="20"/>
              </w:rPr>
            </w:pPr>
          </w:p>
        </w:tc>
        <w:tc>
          <w:tcPr>
            <w:tcW w:w="1859" w:type="dxa"/>
            <w:tcBorders>
              <w:top w:val="nil"/>
              <w:left w:val="nil"/>
            </w:tcBorders>
            <w:shd w:val="clear" w:color="000000" w:fill="FFFFFF"/>
            <w:vAlign w:val="bottom"/>
          </w:tcPr>
          <w:p w:rsidR="00F144D7" w:rsidRDefault="00F144D7" w:rsidP="00F144D7">
            <w:pPr>
              <w:jc w:val="right"/>
              <w:rPr>
                <w:color w:val="000000"/>
                <w:sz w:val="20"/>
                <w:szCs w:val="20"/>
              </w:rPr>
            </w:pPr>
          </w:p>
        </w:tc>
      </w:tr>
      <w:tr w:rsidR="007C1C12" w:rsidTr="006B3E06">
        <w:tc>
          <w:tcPr>
            <w:tcW w:w="15060" w:type="dxa"/>
            <w:gridSpan w:val="10"/>
          </w:tcPr>
          <w:p w:rsidR="007C1C12" w:rsidRPr="007C1C12" w:rsidRDefault="007C1C12" w:rsidP="007C1C12">
            <w:pPr>
              <w:jc w:val="center"/>
              <w:rPr>
                <w:b/>
                <w:color w:val="000000"/>
                <w:sz w:val="20"/>
                <w:szCs w:val="20"/>
              </w:rPr>
            </w:pPr>
            <w:r w:rsidRPr="007C1C12">
              <w:rPr>
                <w:b/>
                <w:color w:val="000000"/>
                <w:sz w:val="20"/>
                <w:szCs w:val="20"/>
              </w:rPr>
              <w:t>Образование</w:t>
            </w:r>
          </w:p>
        </w:tc>
      </w:tr>
      <w:tr w:rsidR="007C1C12" w:rsidTr="000F1CFB">
        <w:tc>
          <w:tcPr>
            <w:tcW w:w="953" w:type="dxa"/>
          </w:tcPr>
          <w:p w:rsidR="007C1C12" w:rsidRPr="00CE60D5" w:rsidRDefault="007C1C12" w:rsidP="007C1C12">
            <w:pPr>
              <w:jc w:val="center"/>
              <w:rPr>
                <w:bCs/>
                <w:iCs/>
                <w:sz w:val="22"/>
                <w:szCs w:val="22"/>
              </w:rPr>
            </w:pPr>
          </w:p>
        </w:tc>
        <w:tc>
          <w:tcPr>
            <w:tcW w:w="2374" w:type="dxa"/>
          </w:tcPr>
          <w:p w:rsidR="007C1C12" w:rsidRPr="00CE60D5" w:rsidRDefault="007C1C12" w:rsidP="007C1C12">
            <w:pPr>
              <w:jc w:val="center"/>
              <w:rPr>
                <w:bCs/>
                <w:iCs/>
                <w:sz w:val="22"/>
                <w:szCs w:val="22"/>
              </w:rPr>
            </w:pPr>
          </w:p>
        </w:tc>
        <w:tc>
          <w:tcPr>
            <w:tcW w:w="1641" w:type="dxa"/>
            <w:shd w:val="clear" w:color="000000" w:fill="CCFFCC"/>
          </w:tcPr>
          <w:p w:rsidR="007C1C12" w:rsidRDefault="007C1C12" w:rsidP="007C1C12">
            <w:pPr>
              <w:rPr>
                <w:sz w:val="20"/>
                <w:szCs w:val="20"/>
              </w:rPr>
            </w:pPr>
            <w:r>
              <w:rPr>
                <w:sz w:val="20"/>
                <w:szCs w:val="20"/>
              </w:rPr>
              <w:t>Общий объем финансирования за 20__-20__ гг. в т.ч.</w:t>
            </w:r>
          </w:p>
        </w:tc>
        <w:tc>
          <w:tcPr>
            <w:tcW w:w="1783" w:type="dxa"/>
            <w:tcBorders>
              <w:top w:val="nil"/>
              <w:left w:val="nil"/>
            </w:tcBorders>
            <w:vAlign w:val="bottom"/>
          </w:tcPr>
          <w:p w:rsidR="007C1C12" w:rsidRDefault="007C1C12" w:rsidP="007C1C12">
            <w:pPr>
              <w:jc w:val="right"/>
              <w:rPr>
                <w:color w:val="000000"/>
                <w:sz w:val="20"/>
                <w:szCs w:val="20"/>
              </w:rPr>
            </w:pPr>
          </w:p>
        </w:tc>
        <w:tc>
          <w:tcPr>
            <w:tcW w:w="1354" w:type="dxa"/>
            <w:tcBorders>
              <w:top w:val="nil"/>
              <w:left w:val="nil"/>
            </w:tcBorders>
            <w:shd w:val="clear" w:color="000000" w:fill="FFFFFF"/>
            <w:vAlign w:val="bottom"/>
          </w:tcPr>
          <w:p w:rsidR="007C1C12" w:rsidRDefault="007C1C12" w:rsidP="007C1C12">
            <w:pPr>
              <w:jc w:val="right"/>
              <w:rPr>
                <w:sz w:val="20"/>
                <w:szCs w:val="20"/>
              </w:rPr>
            </w:pPr>
          </w:p>
        </w:tc>
        <w:tc>
          <w:tcPr>
            <w:tcW w:w="1703" w:type="dxa"/>
            <w:tcBorders>
              <w:top w:val="nil"/>
              <w:left w:val="nil"/>
              <w:right w:val="nil"/>
            </w:tcBorders>
            <w:shd w:val="clear" w:color="000000" w:fill="FFFFFF"/>
            <w:vAlign w:val="bottom"/>
          </w:tcPr>
          <w:p w:rsidR="007C1C12" w:rsidRDefault="007C1C12" w:rsidP="007C1C12">
            <w:pPr>
              <w:jc w:val="right"/>
              <w:rPr>
                <w:sz w:val="20"/>
                <w:szCs w:val="20"/>
              </w:rPr>
            </w:pPr>
          </w:p>
        </w:tc>
        <w:tc>
          <w:tcPr>
            <w:tcW w:w="966" w:type="dxa"/>
            <w:tcBorders>
              <w:top w:val="nil"/>
            </w:tcBorders>
            <w:shd w:val="clear" w:color="000000" w:fill="FFFFFF"/>
            <w:vAlign w:val="bottom"/>
          </w:tcPr>
          <w:p w:rsidR="007C1C12" w:rsidRDefault="007C1C12" w:rsidP="007C1C12">
            <w:pPr>
              <w:jc w:val="right"/>
              <w:rPr>
                <w:sz w:val="20"/>
                <w:szCs w:val="20"/>
              </w:rPr>
            </w:pPr>
          </w:p>
        </w:tc>
        <w:tc>
          <w:tcPr>
            <w:tcW w:w="1119" w:type="dxa"/>
            <w:tcBorders>
              <w:top w:val="nil"/>
              <w:left w:val="nil"/>
            </w:tcBorders>
            <w:shd w:val="clear" w:color="000000" w:fill="FFFFFF"/>
            <w:vAlign w:val="bottom"/>
          </w:tcPr>
          <w:p w:rsidR="007C1C12" w:rsidRDefault="007C1C12" w:rsidP="007C1C12">
            <w:pPr>
              <w:jc w:val="right"/>
              <w:rPr>
                <w:color w:val="000000"/>
                <w:sz w:val="20"/>
                <w:szCs w:val="20"/>
              </w:rPr>
            </w:pPr>
          </w:p>
        </w:tc>
        <w:tc>
          <w:tcPr>
            <w:tcW w:w="1308" w:type="dxa"/>
            <w:tcBorders>
              <w:top w:val="nil"/>
              <w:left w:val="nil"/>
            </w:tcBorders>
            <w:vAlign w:val="bottom"/>
          </w:tcPr>
          <w:p w:rsidR="007C1C12" w:rsidRDefault="007C1C12" w:rsidP="007C1C12">
            <w:pPr>
              <w:jc w:val="right"/>
              <w:rPr>
                <w:color w:val="000000"/>
                <w:sz w:val="20"/>
                <w:szCs w:val="20"/>
              </w:rPr>
            </w:pPr>
          </w:p>
        </w:tc>
        <w:tc>
          <w:tcPr>
            <w:tcW w:w="1859" w:type="dxa"/>
            <w:tcBorders>
              <w:top w:val="nil"/>
              <w:left w:val="nil"/>
            </w:tcBorders>
            <w:shd w:val="clear" w:color="000000" w:fill="FFFFFF"/>
            <w:vAlign w:val="bottom"/>
          </w:tcPr>
          <w:p w:rsidR="007C1C12" w:rsidRDefault="007C1C12" w:rsidP="007C1C12">
            <w:pPr>
              <w:jc w:val="right"/>
              <w:rPr>
                <w:color w:val="000000"/>
                <w:sz w:val="20"/>
                <w:szCs w:val="20"/>
              </w:rPr>
            </w:pPr>
          </w:p>
        </w:tc>
      </w:tr>
      <w:tr w:rsidR="007C1C12" w:rsidTr="000F1CFB">
        <w:tc>
          <w:tcPr>
            <w:tcW w:w="953" w:type="dxa"/>
          </w:tcPr>
          <w:p w:rsidR="007C1C12" w:rsidRPr="00CE60D5" w:rsidRDefault="007C1C12" w:rsidP="007C1C12">
            <w:pPr>
              <w:jc w:val="center"/>
              <w:rPr>
                <w:bCs/>
                <w:iCs/>
                <w:sz w:val="22"/>
                <w:szCs w:val="22"/>
              </w:rPr>
            </w:pPr>
          </w:p>
        </w:tc>
        <w:tc>
          <w:tcPr>
            <w:tcW w:w="2374" w:type="dxa"/>
          </w:tcPr>
          <w:p w:rsidR="007C1C12" w:rsidRPr="00CE60D5" w:rsidRDefault="007C1C12" w:rsidP="007C1C12">
            <w:pPr>
              <w:jc w:val="center"/>
              <w:rPr>
                <w:bCs/>
                <w:iCs/>
                <w:sz w:val="22"/>
                <w:szCs w:val="22"/>
              </w:rPr>
            </w:pPr>
          </w:p>
        </w:tc>
        <w:tc>
          <w:tcPr>
            <w:tcW w:w="1641" w:type="dxa"/>
            <w:shd w:val="clear" w:color="000000" w:fill="CCFFCC"/>
          </w:tcPr>
          <w:p w:rsidR="007C1C12" w:rsidRDefault="007C1C12" w:rsidP="007C1C12">
            <w:pPr>
              <w:rPr>
                <w:sz w:val="20"/>
                <w:szCs w:val="20"/>
              </w:rPr>
            </w:pPr>
          </w:p>
        </w:tc>
        <w:tc>
          <w:tcPr>
            <w:tcW w:w="1783" w:type="dxa"/>
            <w:tcBorders>
              <w:top w:val="nil"/>
              <w:left w:val="nil"/>
            </w:tcBorders>
            <w:vAlign w:val="bottom"/>
          </w:tcPr>
          <w:p w:rsidR="007C1C12" w:rsidRDefault="007C1C12" w:rsidP="007C1C12">
            <w:pPr>
              <w:jc w:val="right"/>
              <w:rPr>
                <w:color w:val="000000"/>
                <w:sz w:val="20"/>
                <w:szCs w:val="20"/>
              </w:rPr>
            </w:pPr>
          </w:p>
        </w:tc>
        <w:tc>
          <w:tcPr>
            <w:tcW w:w="1354" w:type="dxa"/>
            <w:tcBorders>
              <w:top w:val="nil"/>
              <w:left w:val="nil"/>
            </w:tcBorders>
            <w:shd w:val="clear" w:color="000000" w:fill="FFFFFF"/>
            <w:vAlign w:val="bottom"/>
          </w:tcPr>
          <w:p w:rsidR="007C1C12" w:rsidRDefault="007C1C12" w:rsidP="007C1C12">
            <w:pPr>
              <w:jc w:val="right"/>
              <w:rPr>
                <w:sz w:val="20"/>
                <w:szCs w:val="20"/>
              </w:rPr>
            </w:pPr>
          </w:p>
        </w:tc>
        <w:tc>
          <w:tcPr>
            <w:tcW w:w="1703" w:type="dxa"/>
            <w:tcBorders>
              <w:top w:val="nil"/>
              <w:left w:val="nil"/>
              <w:right w:val="nil"/>
            </w:tcBorders>
            <w:shd w:val="clear" w:color="000000" w:fill="FFFFFF"/>
            <w:vAlign w:val="bottom"/>
          </w:tcPr>
          <w:p w:rsidR="007C1C12" w:rsidRDefault="007C1C12" w:rsidP="007C1C12">
            <w:pPr>
              <w:jc w:val="right"/>
              <w:rPr>
                <w:sz w:val="20"/>
                <w:szCs w:val="20"/>
              </w:rPr>
            </w:pPr>
          </w:p>
        </w:tc>
        <w:tc>
          <w:tcPr>
            <w:tcW w:w="966" w:type="dxa"/>
            <w:tcBorders>
              <w:top w:val="nil"/>
            </w:tcBorders>
            <w:shd w:val="clear" w:color="000000" w:fill="FFFFFF"/>
            <w:vAlign w:val="bottom"/>
          </w:tcPr>
          <w:p w:rsidR="007C1C12" w:rsidRDefault="007C1C12" w:rsidP="007C1C12">
            <w:pPr>
              <w:jc w:val="right"/>
              <w:rPr>
                <w:sz w:val="20"/>
                <w:szCs w:val="20"/>
              </w:rPr>
            </w:pPr>
          </w:p>
        </w:tc>
        <w:tc>
          <w:tcPr>
            <w:tcW w:w="1119" w:type="dxa"/>
            <w:tcBorders>
              <w:top w:val="nil"/>
              <w:left w:val="nil"/>
            </w:tcBorders>
            <w:shd w:val="clear" w:color="000000" w:fill="FFFFFF"/>
            <w:vAlign w:val="bottom"/>
          </w:tcPr>
          <w:p w:rsidR="007C1C12" w:rsidRDefault="007C1C12" w:rsidP="007C1C12">
            <w:pPr>
              <w:jc w:val="right"/>
              <w:rPr>
                <w:color w:val="000000"/>
                <w:sz w:val="20"/>
                <w:szCs w:val="20"/>
              </w:rPr>
            </w:pPr>
          </w:p>
        </w:tc>
        <w:tc>
          <w:tcPr>
            <w:tcW w:w="1308" w:type="dxa"/>
            <w:tcBorders>
              <w:top w:val="nil"/>
              <w:left w:val="nil"/>
            </w:tcBorders>
            <w:vAlign w:val="bottom"/>
          </w:tcPr>
          <w:p w:rsidR="007C1C12" w:rsidRDefault="007C1C12" w:rsidP="007C1C12">
            <w:pPr>
              <w:jc w:val="right"/>
              <w:rPr>
                <w:color w:val="000000"/>
                <w:sz w:val="20"/>
                <w:szCs w:val="20"/>
              </w:rPr>
            </w:pPr>
          </w:p>
        </w:tc>
        <w:tc>
          <w:tcPr>
            <w:tcW w:w="1859" w:type="dxa"/>
            <w:tcBorders>
              <w:top w:val="nil"/>
              <w:left w:val="nil"/>
            </w:tcBorders>
            <w:shd w:val="clear" w:color="000000" w:fill="FFFFFF"/>
            <w:vAlign w:val="bottom"/>
          </w:tcPr>
          <w:p w:rsidR="007C1C12" w:rsidRDefault="007C1C12" w:rsidP="007C1C12">
            <w:pPr>
              <w:jc w:val="right"/>
              <w:rPr>
                <w:color w:val="000000"/>
                <w:sz w:val="20"/>
                <w:szCs w:val="20"/>
              </w:rPr>
            </w:pPr>
          </w:p>
        </w:tc>
      </w:tr>
      <w:tr w:rsidR="007C1C12" w:rsidRPr="007C1C12" w:rsidTr="000D6B5B">
        <w:tc>
          <w:tcPr>
            <w:tcW w:w="15060" w:type="dxa"/>
            <w:gridSpan w:val="10"/>
          </w:tcPr>
          <w:p w:rsidR="007C1C12" w:rsidRPr="007C1C12" w:rsidRDefault="007C1C12" w:rsidP="007C1C12">
            <w:pPr>
              <w:jc w:val="center"/>
              <w:rPr>
                <w:b/>
                <w:color w:val="000000"/>
                <w:sz w:val="20"/>
                <w:szCs w:val="20"/>
              </w:rPr>
            </w:pPr>
            <w:r w:rsidRPr="007C1C12">
              <w:rPr>
                <w:b/>
                <w:color w:val="000000"/>
                <w:sz w:val="20"/>
                <w:szCs w:val="20"/>
              </w:rPr>
              <w:t>Здравоохранение</w:t>
            </w:r>
          </w:p>
        </w:tc>
      </w:tr>
      <w:tr w:rsidR="007C1C12" w:rsidTr="00210608">
        <w:tc>
          <w:tcPr>
            <w:tcW w:w="953" w:type="dxa"/>
          </w:tcPr>
          <w:p w:rsidR="007C1C12" w:rsidRPr="00CE60D5" w:rsidRDefault="007C1C12" w:rsidP="007C1C12">
            <w:pPr>
              <w:jc w:val="center"/>
              <w:rPr>
                <w:bCs/>
                <w:iCs/>
                <w:sz w:val="22"/>
                <w:szCs w:val="22"/>
              </w:rPr>
            </w:pPr>
          </w:p>
        </w:tc>
        <w:tc>
          <w:tcPr>
            <w:tcW w:w="2374" w:type="dxa"/>
          </w:tcPr>
          <w:p w:rsidR="007C1C12" w:rsidRPr="00CE60D5" w:rsidRDefault="007C1C12" w:rsidP="007C1C12">
            <w:pPr>
              <w:jc w:val="center"/>
              <w:rPr>
                <w:bCs/>
                <w:iCs/>
                <w:sz w:val="22"/>
                <w:szCs w:val="22"/>
              </w:rPr>
            </w:pPr>
          </w:p>
        </w:tc>
        <w:tc>
          <w:tcPr>
            <w:tcW w:w="1641" w:type="dxa"/>
            <w:shd w:val="clear" w:color="000000" w:fill="CCFFCC"/>
          </w:tcPr>
          <w:p w:rsidR="007C1C12" w:rsidRDefault="007C1C12" w:rsidP="007C1C12">
            <w:pPr>
              <w:rPr>
                <w:sz w:val="20"/>
                <w:szCs w:val="20"/>
              </w:rPr>
            </w:pPr>
            <w:r>
              <w:rPr>
                <w:sz w:val="20"/>
                <w:szCs w:val="20"/>
              </w:rPr>
              <w:t>Общий объем финансирования за 20__-20__ гг. в т.ч.</w:t>
            </w:r>
          </w:p>
        </w:tc>
        <w:tc>
          <w:tcPr>
            <w:tcW w:w="1783" w:type="dxa"/>
            <w:tcBorders>
              <w:top w:val="nil"/>
              <w:left w:val="nil"/>
            </w:tcBorders>
            <w:vAlign w:val="bottom"/>
          </w:tcPr>
          <w:p w:rsidR="007C1C12" w:rsidRDefault="007C1C12" w:rsidP="007C1C12">
            <w:pPr>
              <w:jc w:val="right"/>
              <w:rPr>
                <w:color w:val="000000"/>
                <w:sz w:val="20"/>
                <w:szCs w:val="20"/>
              </w:rPr>
            </w:pPr>
          </w:p>
        </w:tc>
        <w:tc>
          <w:tcPr>
            <w:tcW w:w="1354" w:type="dxa"/>
            <w:tcBorders>
              <w:top w:val="nil"/>
              <w:left w:val="nil"/>
            </w:tcBorders>
            <w:shd w:val="clear" w:color="000000" w:fill="FFFFFF"/>
            <w:vAlign w:val="bottom"/>
          </w:tcPr>
          <w:p w:rsidR="007C1C12" w:rsidRDefault="007C1C12" w:rsidP="007C1C12">
            <w:pPr>
              <w:jc w:val="right"/>
              <w:rPr>
                <w:sz w:val="20"/>
                <w:szCs w:val="20"/>
              </w:rPr>
            </w:pPr>
          </w:p>
        </w:tc>
        <w:tc>
          <w:tcPr>
            <w:tcW w:w="1703" w:type="dxa"/>
            <w:tcBorders>
              <w:top w:val="nil"/>
              <w:left w:val="nil"/>
              <w:right w:val="nil"/>
            </w:tcBorders>
            <w:shd w:val="clear" w:color="000000" w:fill="FFFFFF"/>
            <w:vAlign w:val="bottom"/>
          </w:tcPr>
          <w:p w:rsidR="007C1C12" w:rsidRDefault="007C1C12" w:rsidP="007C1C12">
            <w:pPr>
              <w:jc w:val="right"/>
              <w:rPr>
                <w:sz w:val="20"/>
                <w:szCs w:val="20"/>
              </w:rPr>
            </w:pPr>
          </w:p>
        </w:tc>
        <w:tc>
          <w:tcPr>
            <w:tcW w:w="966" w:type="dxa"/>
            <w:tcBorders>
              <w:top w:val="nil"/>
            </w:tcBorders>
            <w:shd w:val="clear" w:color="000000" w:fill="FFFFFF"/>
            <w:vAlign w:val="bottom"/>
          </w:tcPr>
          <w:p w:rsidR="007C1C12" w:rsidRDefault="007C1C12" w:rsidP="007C1C12">
            <w:pPr>
              <w:jc w:val="right"/>
              <w:rPr>
                <w:sz w:val="20"/>
                <w:szCs w:val="20"/>
              </w:rPr>
            </w:pPr>
          </w:p>
        </w:tc>
        <w:tc>
          <w:tcPr>
            <w:tcW w:w="1119" w:type="dxa"/>
            <w:tcBorders>
              <w:top w:val="nil"/>
              <w:left w:val="nil"/>
            </w:tcBorders>
            <w:shd w:val="clear" w:color="000000" w:fill="FFFFFF"/>
            <w:vAlign w:val="bottom"/>
          </w:tcPr>
          <w:p w:rsidR="007C1C12" w:rsidRDefault="007C1C12" w:rsidP="007C1C12">
            <w:pPr>
              <w:jc w:val="right"/>
              <w:rPr>
                <w:color w:val="000000"/>
                <w:sz w:val="20"/>
                <w:szCs w:val="20"/>
              </w:rPr>
            </w:pPr>
          </w:p>
        </w:tc>
        <w:tc>
          <w:tcPr>
            <w:tcW w:w="1308" w:type="dxa"/>
            <w:tcBorders>
              <w:top w:val="nil"/>
              <w:left w:val="nil"/>
            </w:tcBorders>
            <w:vAlign w:val="bottom"/>
          </w:tcPr>
          <w:p w:rsidR="007C1C12" w:rsidRDefault="007C1C12" w:rsidP="007C1C12">
            <w:pPr>
              <w:jc w:val="right"/>
              <w:rPr>
                <w:color w:val="000000"/>
                <w:sz w:val="20"/>
                <w:szCs w:val="20"/>
              </w:rPr>
            </w:pPr>
          </w:p>
        </w:tc>
        <w:tc>
          <w:tcPr>
            <w:tcW w:w="1859" w:type="dxa"/>
            <w:tcBorders>
              <w:top w:val="nil"/>
              <w:left w:val="nil"/>
            </w:tcBorders>
            <w:shd w:val="clear" w:color="000000" w:fill="FFFFFF"/>
            <w:vAlign w:val="bottom"/>
          </w:tcPr>
          <w:p w:rsidR="007C1C12" w:rsidRDefault="007C1C12" w:rsidP="007C1C12">
            <w:pPr>
              <w:jc w:val="right"/>
              <w:rPr>
                <w:color w:val="000000"/>
                <w:sz w:val="20"/>
                <w:szCs w:val="20"/>
              </w:rPr>
            </w:pPr>
          </w:p>
        </w:tc>
      </w:tr>
      <w:tr w:rsidR="00211F5F" w:rsidTr="003F65DF">
        <w:tc>
          <w:tcPr>
            <w:tcW w:w="953" w:type="dxa"/>
            <w:vMerge w:val="restart"/>
          </w:tcPr>
          <w:p w:rsidR="00211F5F" w:rsidRPr="00CE60D5" w:rsidRDefault="00211F5F" w:rsidP="00211F5F">
            <w:pPr>
              <w:jc w:val="center"/>
              <w:rPr>
                <w:bCs/>
                <w:iCs/>
                <w:sz w:val="22"/>
                <w:szCs w:val="22"/>
              </w:rPr>
            </w:pPr>
          </w:p>
        </w:tc>
        <w:tc>
          <w:tcPr>
            <w:tcW w:w="2374" w:type="dxa"/>
            <w:vMerge w:val="restart"/>
          </w:tcPr>
          <w:p w:rsidR="00211F5F" w:rsidRPr="00CE60D5" w:rsidRDefault="00211F5F" w:rsidP="00211F5F">
            <w:pPr>
              <w:jc w:val="center"/>
              <w:rPr>
                <w:bCs/>
                <w:iCs/>
                <w:sz w:val="22"/>
                <w:szCs w:val="22"/>
              </w:rPr>
            </w:pPr>
            <w:r>
              <w:rPr>
                <w:bCs/>
                <w:iCs/>
                <w:sz w:val="22"/>
                <w:szCs w:val="22"/>
              </w:rPr>
              <w:t>Общий объем финансирования</w:t>
            </w:r>
          </w:p>
        </w:tc>
        <w:tc>
          <w:tcPr>
            <w:tcW w:w="1641" w:type="dxa"/>
            <w:shd w:val="clear" w:color="000000" w:fill="FFFFFF"/>
            <w:vAlign w:val="center"/>
          </w:tcPr>
          <w:p w:rsidR="00211F5F" w:rsidRDefault="00211F5F" w:rsidP="00211F5F">
            <w:pPr>
              <w:rPr>
                <w:sz w:val="20"/>
                <w:szCs w:val="20"/>
              </w:rPr>
            </w:pPr>
            <w:smartTag w:uri="urn:schemas-microsoft-com:office:smarttags" w:element="metricconverter">
              <w:smartTagPr>
                <w:attr w:name="ProductID" w:val="2019 г"/>
              </w:smartTagPr>
              <w:r>
                <w:rPr>
                  <w:sz w:val="20"/>
                  <w:szCs w:val="20"/>
                </w:rPr>
                <w:t>2019 г</w:t>
              </w:r>
            </w:smartTag>
            <w:r>
              <w:rPr>
                <w:sz w:val="20"/>
                <w:szCs w:val="20"/>
              </w:rPr>
              <w:t>.</w:t>
            </w:r>
          </w:p>
        </w:tc>
        <w:tc>
          <w:tcPr>
            <w:tcW w:w="1783" w:type="dxa"/>
            <w:tcBorders>
              <w:top w:val="nil"/>
            </w:tcBorders>
            <w:vAlign w:val="center"/>
          </w:tcPr>
          <w:p w:rsidR="00211F5F" w:rsidRDefault="00211F5F" w:rsidP="00211F5F">
            <w:pPr>
              <w:jc w:val="center"/>
              <w:rPr>
                <w:color w:val="000000"/>
                <w:sz w:val="20"/>
                <w:szCs w:val="20"/>
              </w:rPr>
            </w:pPr>
            <w:r>
              <w:rPr>
                <w:color w:val="000000"/>
                <w:sz w:val="20"/>
                <w:szCs w:val="20"/>
              </w:rPr>
              <w:t>598180.2</w:t>
            </w:r>
          </w:p>
        </w:tc>
        <w:tc>
          <w:tcPr>
            <w:tcW w:w="1354" w:type="dxa"/>
            <w:tcBorders>
              <w:top w:val="nil"/>
              <w:left w:val="nil"/>
            </w:tcBorders>
            <w:vAlign w:val="center"/>
          </w:tcPr>
          <w:p w:rsidR="00211F5F" w:rsidRDefault="00211F5F" w:rsidP="00211F5F">
            <w:pPr>
              <w:jc w:val="center"/>
              <w:rPr>
                <w:color w:val="000000"/>
                <w:sz w:val="20"/>
                <w:szCs w:val="20"/>
              </w:rPr>
            </w:pPr>
            <w:r>
              <w:rPr>
                <w:color w:val="000000"/>
                <w:sz w:val="20"/>
                <w:szCs w:val="20"/>
              </w:rPr>
              <w:t>348514.2</w:t>
            </w:r>
          </w:p>
        </w:tc>
        <w:tc>
          <w:tcPr>
            <w:tcW w:w="1703" w:type="dxa"/>
            <w:tcBorders>
              <w:top w:val="nil"/>
              <w:left w:val="nil"/>
            </w:tcBorders>
            <w:vAlign w:val="center"/>
          </w:tcPr>
          <w:p w:rsidR="00211F5F" w:rsidRDefault="00211F5F" w:rsidP="00211F5F">
            <w:pPr>
              <w:jc w:val="center"/>
              <w:rPr>
                <w:color w:val="000000"/>
                <w:sz w:val="20"/>
                <w:szCs w:val="20"/>
              </w:rPr>
            </w:pPr>
            <w:r>
              <w:rPr>
                <w:color w:val="000000"/>
                <w:sz w:val="20"/>
                <w:szCs w:val="20"/>
              </w:rPr>
              <w:t>202303.6</w:t>
            </w:r>
          </w:p>
        </w:tc>
        <w:tc>
          <w:tcPr>
            <w:tcW w:w="966" w:type="dxa"/>
            <w:tcBorders>
              <w:top w:val="nil"/>
              <w:left w:val="nil"/>
            </w:tcBorders>
            <w:vAlign w:val="center"/>
          </w:tcPr>
          <w:p w:rsidR="00211F5F" w:rsidRDefault="00211F5F" w:rsidP="00211F5F">
            <w:pPr>
              <w:jc w:val="center"/>
              <w:rPr>
                <w:color w:val="000000"/>
                <w:sz w:val="20"/>
                <w:szCs w:val="20"/>
              </w:rPr>
            </w:pPr>
            <w:r>
              <w:rPr>
                <w:color w:val="000000"/>
                <w:sz w:val="20"/>
                <w:szCs w:val="20"/>
              </w:rPr>
              <w:t>18712.4</w:t>
            </w:r>
          </w:p>
        </w:tc>
        <w:tc>
          <w:tcPr>
            <w:tcW w:w="1119" w:type="dxa"/>
            <w:tcBorders>
              <w:top w:val="nil"/>
              <w:left w:val="nil"/>
            </w:tcBorders>
            <w:vAlign w:val="center"/>
          </w:tcPr>
          <w:p w:rsidR="00211F5F" w:rsidRDefault="00211F5F" w:rsidP="00211F5F">
            <w:pPr>
              <w:jc w:val="center"/>
              <w:rPr>
                <w:color w:val="000000"/>
                <w:sz w:val="20"/>
                <w:szCs w:val="20"/>
              </w:rPr>
            </w:pPr>
            <w:r>
              <w:rPr>
                <w:color w:val="000000"/>
                <w:sz w:val="20"/>
                <w:szCs w:val="20"/>
              </w:rPr>
              <w:t>28650.0</w:t>
            </w:r>
          </w:p>
        </w:tc>
        <w:tc>
          <w:tcPr>
            <w:tcW w:w="1308" w:type="dxa"/>
            <w:tcBorders>
              <w:top w:val="nil"/>
              <w:left w:val="nil"/>
            </w:tcBorders>
            <w:vAlign w:val="center"/>
          </w:tcPr>
          <w:p w:rsidR="00211F5F" w:rsidRDefault="00211F5F" w:rsidP="00211F5F">
            <w:pPr>
              <w:jc w:val="center"/>
              <w:rPr>
                <w:color w:val="000000"/>
                <w:sz w:val="20"/>
                <w:szCs w:val="20"/>
              </w:rPr>
            </w:pPr>
            <w:r>
              <w:rPr>
                <w:color w:val="000000"/>
                <w:sz w:val="20"/>
                <w:szCs w:val="20"/>
              </w:rPr>
              <w:t> </w:t>
            </w:r>
          </w:p>
        </w:tc>
        <w:tc>
          <w:tcPr>
            <w:tcW w:w="1859" w:type="dxa"/>
            <w:tcBorders>
              <w:top w:val="nil"/>
              <w:left w:val="nil"/>
            </w:tcBorders>
            <w:shd w:val="clear" w:color="000000" w:fill="FFFFFF"/>
            <w:vAlign w:val="bottom"/>
          </w:tcPr>
          <w:p w:rsidR="00211F5F" w:rsidRDefault="00211F5F" w:rsidP="00211F5F">
            <w:pPr>
              <w:jc w:val="right"/>
              <w:rPr>
                <w:color w:val="000000"/>
                <w:sz w:val="20"/>
                <w:szCs w:val="20"/>
              </w:rPr>
            </w:pPr>
          </w:p>
        </w:tc>
      </w:tr>
      <w:tr w:rsidR="00211F5F" w:rsidTr="005132DB">
        <w:tc>
          <w:tcPr>
            <w:tcW w:w="953" w:type="dxa"/>
            <w:vMerge/>
          </w:tcPr>
          <w:p w:rsidR="00211F5F" w:rsidRPr="00CE60D5" w:rsidRDefault="00211F5F" w:rsidP="00211F5F">
            <w:pPr>
              <w:jc w:val="center"/>
              <w:rPr>
                <w:bCs/>
                <w:iCs/>
                <w:sz w:val="22"/>
                <w:szCs w:val="22"/>
              </w:rPr>
            </w:pPr>
          </w:p>
        </w:tc>
        <w:tc>
          <w:tcPr>
            <w:tcW w:w="2374" w:type="dxa"/>
            <w:vMerge/>
          </w:tcPr>
          <w:p w:rsidR="00211F5F" w:rsidRPr="00CE60D5" w:rsidRDefault="00211F5F" w:rsidP="00211F5F">
            <w:pPr>
              <w:jc w:val="center"/>
              <w:rPr>
                <w:bCs/>
                <w:iCs/>
                <w:sz w:val="22"/>
                <w:szCs w:val="22"/>
              </w:rPr>
            </w:pPr>
          </w:p>
        </w:tc>
        <w:tc>
          <w:tcPr>
            <w:tcW w:w="1641" w:type="dxa"/>
            <w:tcBorders>
              <w:top w:val="nil"/>
            </w:tcBorders>
            <w:shd w:val="clear" w:color="000000" w:fill="FFFFFF"/>
            <w:vAlign w:val="center"/>
          </w:tcPr>
          <w:p w:rsidR="00211F5F" w:rsidRDefault="00211F5F" w:rsidP="00211F5F">
            <w:pPr>
              <w:rPr>
                <w:sz w:val="20"/>
                <w:szCs w:val="20"/>
              </w:rPr>
            </w:pPr>
            <w:smartTag w:uri="urn:schemas-microsoft-com:office:smarttags" w:element="metricconverter">
              <w:smartTagPr>
                <w:attr w:name="ProductID" w:val="2020 г"/>
              </w:smartTagPr>
              <w:r>
                <w:rPr>
                  <w:sz w:val="20"/>
                  <w:szCs w:val="20"/>
                </w:rPr>
                <w:t>2020 г</w:t>
              </w:r>
            </w:smartTag>
            <w:r>
              <w:rPr>
                <w:sz w:val="20"/>
                <w:szCs w:val="20"/>
              </w:rPr>
              <w:t>.</w:t>
            </w:r>
          </w:p>
        </w:tc>
        <w:tc>
          <w:tcPr>
            <w:tcW w:w="1783" w:type="dxa"/>
            <w:tcBorders>
              <w:top w:val="nil"/>
            </w:tcBorders>
            <w:vAlign w:val="center"/>
          </w:tcPr>
          <w:p w:rsidR="00211F5F" w:rsidRDefault="00211F5F" w:rsidP="00211F5F">
            <w:pPr>
              <w:jc w:val="center"/>
              <w:rPr>
                <w:color w:val="000000"/>
                <w:sz w:val="20"/>
                <w:szCs w:val="20"/>
              </w:rPr>
            </w:pPr>
            <w:r>
              <w:rPr>
                <w:color w:val="000000"/>
                <w:sz w:val="20"/>
                <w:szCs w:val="20"/>
              </w:rPr>
              <w:t>211550.0</w:t>
            </w:r>
          </w:p>
        </w:tc>
        <w:tc>
          <w:tcPr>
            <w:tcW w:w="1354" w:type="dxa"/>
            <w:tcBorders>
              <w:top w:val="nil"/>
              <w:left w:val="nil"/>
            </w:tcBorders>
            <w:vAlign w:val="center"/>
          </w:tcPr>
          <w:p w:rsidR="00211F5F" w:rsidRDefault="00211F5F" w:rsidP="00211F5F">
            <w:pPr>
              <w:jc w:val="center"/>
              <w:rPr>
                <w:color w:val="000000"/>
                <w:sz w:val="20"/>
                <w:szCs w:val="20"/>
              </w:rPr>
            </w:pPr>
            <w:r>
              <w:rPr>
                <w:color w:val="000000"/>
                <w:sz w:val="20"/>
                <w:szCs w:val="20"/>
              </w:rPr>
              <w:t>199000.0</w:t>
            </w:r>
          </w:p>
        </w:tc>
        <w:tc>
          <w:tcPr>
            <w:tcW w:w="1703" w:type="dxa"/>
            <w:tcBorders>
              <w:top w:val="nil"/>
              <w:left w:val="nil"/>
            </w:tcBorders>
            <w:vAlign w:val="center"/>
          </w:tcPr>
          <w:p w:rsidR="00211F5F" w:rsidRDefault="00211F5F" w:rsidP="00211F5F">
            <w:pPr>
              <w:jc w:val="center"/>
              <w:rPr>
                <w:color w:val="000000"/>
                <w:sz w:val="20"/>
                <w:szCs w:val="20"/>
              </w:rPr>
            </w:pPr>
            <w:r>
              <w:rPr>
                <w:color w:val="000000"/>
                <w:sz w:val="20"/>
                <w:szCs w:val="20"/>
              </w:rPr>
              <w:t>0.0</w:t>
            </w:r>
          </w:p>
        </w:tc>
        <w:tc>
          <w:tcPr>
            <w:tcW w:w="966" w:type="dxa"/>
            <w:tcBorders>
              <w:top w:val="nil"/>
              <w:left w:val="nil"/>
            </w:tcBorders>
            <w:vAlign w:val="center"/>
          </w:tcPr>
          <w:p w:rsidR="00211F5F" w:rsidRDefault="00211F5F" w:rsidP="00211F5F">
            <w:pPr>
              <w:jc w:val="center"/>
              <w:rPr>
                <w:color w:val="000000"/>
                <w:sz w:val="20"/>
                <w:szCs w:val="20"/>
              </w:rPr>
            </w:pPr>
            <w:r>
              <w:rPr>
                <w:color w:val="000000"/>
                <w:sz w:val="20"/>
                <w:szCs w:val="20"/>
              </w:rPr>
              <w:t>0.0</w:t>
            </w:r>
          </w:p>
        </w:tc>
        <w:tc>
          <w:tcPr>
            <w:tcW w:w="1119" w:type="dxa"/>
            <w:tcBorders>
              <w:top w:val="nil"/>
              <w:left w:val="nil"/>
            </w:tcBorders>
            <w:vAlign w:val="center"/>
          </w:tcPr>
          <w:p w:rsidR="00211F5F" w:rsidRDefault="00211F5F" w:rsidP="00211F5F">
            <w:pPr>
              <w:jc w:val="center"/>
              <w:rPr>
                <w:color w:val="000000"/>
                <w:sz w:val="20"/>
                <w:szCs w:val="20"/>
              </w:rPr>
            </w:pPr>
            <w:r>
              <w:rPr>
                <w:color w:val="000000"/>
                <w:sz w:val="20"/>
                <w:szCs w:val="20"/>
              </w:rPr>
              <w:t>12550.0</w:t>
            </w:r>
          </w:p>
        </w:tc>
        <w:tc>
          <w:tcPr>
            <w:tcW w:w="1308" w:type="dxa"/>
            <w:tcBorders>
              <w:top w:val="nil"/>
              <w:left w:val="nil"/>
            </w:tcBorders>
            <w:vAlign w:val="center"/>
          </w:tcPr>
          <w:p w:rsidR="00211F5F" w:rsidRDefault="00211F5F" w:rsidP="00211F5F">
            <w:pPr>
              <w:jc w:val="center"/>
              <w:rPr>
                <w:color w:val="000000"/>
                <w:sz w:val="20"/>
                <w:szCs w:val="20"/>
              </w:rPr>
            </w:pPr>
            <w:r>
              <w:rPr>
                <w:color w:val="000000"/>
                <w:sz w:val="20"/>
                <w:szCs w:val="20"/>
              </w:rPr>
              <w:t> </w:t>
            </w:r>
          </w:p>
        </w:tc>
        <w:tc>
          <w:tcPr>
            <w:tcW w:w="1859" w:type="dxa"/>
            <w:tcBorders>
              <w:top w:val="nil"/>
              <w:left w:val="nil"/>
            </w:tcBorders>
            <w:shd w:val="clear" w:color="000000" w:fill="FFFFFF"/>
            <w:vAlign w:val="bottom"/>
          </w:tcPr>
          <w:p w:rsidR="00211F5F" w:rsidRDefault="00211F5F" w:rsidP="00211F5F">
            <w:pPr>
              <w:jc w:val="right"/>
              <w:rPr>
                <w:color w:val="000000"/>
                <w:sz w:val="20"/>
                <w:szCs w:val="20"/>
              </w:rPr>
            </w:pPr>
          </w:p>
        </w:tc>
      </w:tr>
      <w:tr w:rsidR="00211F5F" w:rsidTr="00E25BD1">
        <w:tc>
          <w:tcPr>
            <w:tcW w:w="953" w:type="dxa"/>
            <w:vMerge/>
          </w:tcPr>
          <w:p w:rsidR="00211F5F" w:rsidRPr="00CE60D5" w:rsidRDefault="00211F5F" w:rsidP="00211F5F">
            <w:pPr>
              <w:jc w:val="center"/>
              <w:rPr>
                <w:bCs/>
                <w:iCs/>
                <w:sz w:val="22"/>
                <w:szCs w:val="22"/>
              </w:rPr>
            </w:pPr>
          </w:p>
        </w:tc>
        <w:tc>
          <w:tcPr>
            <w:tcW w:w="2374" w:type="dxa"/>
            <w:vMerge/>
          </w:tcPr>
          <w:p w:rsidR="00211F5F" w:rsidRPr="00CE60D5" w:rsidRDefault="00211F5F" w:rsidP="00211F5F">
            <w:pPr>
              <w:jc w:val="center"/>
              <w:rPr>
                <w:bCs/>
                <w:iCs/>
                <w:sz w:val="22"/>
                <w:szCs w:val="22"/>
              </w:rPr>
            </w:pPr>
          </w:p>
        </w:tc>
        <w:tc>
          <w:tcPr>
            <w:tcW w:w="1641" w:type="dxa"/>
            <w:tcBorders>
              <w:top w:val="nil"/>
            </w:tcBorders>
            <w:shd w:val="clear" w:color="000000" w:fill="FFFFFF"/>
            <w:vAlign w:val="center"/>
          </w:tcPr>
          <w:p w:rsidR="00211F5F" w:rsidRDefault="00211F5F" w:rsidP="00211F5F">
            <w:pPr>
              <w:rPr>
                <w:sz w:val="20"/>
                <w:szCs w:val="20"/>
              </w:rPr>
            </w:pPr>
            <w:smartTag w:uri="urn:schemas-microsoft-com:office:smarttags" w:element="metricconverter">
              <w:smartTagPr>
                <w:attr w:name="ProductID" w:val="2021 г"/>
              </w:smartTagPr>
              <w:r>
                <w:rPr>
                  <w:sz w:val="20"/>
                  <w:szCs w:val="20"/>
                </w:rPr>
                <w:t>2021 г</w:t>
              </w:r>
            </w:smartTag>
            <w:r>
              <w:rPr>
                <w:sz w:val="20"/>
                <w:szCs w:val="20"/>
              </w:rPr>
              <w:t>.</w:t>
            </w:r>
          </w:p>
        </w:tc>
        <w:tc>
          <w:tcPr>
            <w:tcW w:w="1783" w:type="dxa"/>
            <w:tcBorders>
              <w:top w:val="nil"/>
            </w:tcBorders>
            <w:vAlign w:val="center"/>
          </w:tcPr>
          <w:p w:rsidR="00211F5F" w:rsidRDefault="00211F5F" w:rsidP="00211F5F">
            <w:pPr>
              <w:jc w:val="center"/>
              <w:rPr>
                <w:color w:val="000000"/>
                <w:sz w:val="20"/>
                <w:szCs w:val="20"/>
              </w:rPr>
            </w:pPr>
            <w:r>
              <w:rPr>
                <w:color w:val="000000"/>
                <w:sz w:val="20"/>
                <w:szCs w:val="20"/>
              </w:rPr>
              <w:t>7860.0</w:t>
            </w:r>
          </w:p>
        </w:tc>
        <w:tc>
          <w:tcPr>
            <w:tcW w:w="1354" w:type="dxa"/>
            <w:tcBorders>
              <w:top w:val="nil"/>
              <w:left w:val="nil"/>
            </w:tcBorders>
            <w:vAlign w:val="center"/>
          </w:tcPr>
          <w:p w:rsidR="00211F5F" w:rsidRDefault="00211F5F" w:rsidP="00211F5F">
            <w:pPr>
              <w:jc w:val="center"/>
              <w:rPr>
                <w:color w:val="000000"/>
                <w:sz w:val="20"/>
                <w:szCs w:val="20"/>
              </w:rPr>
            </w:pPr>
            <w:r>
              <w:rPr>
                <w:color w:val="000000"/>
                <w:sz w:val="20"/>
                <w:szCs w:val="20"/>
              </w:rPr>
              <w:t>0.0</w:t>
            </w:r>
          </w:p>
        </w:tc>
        <w:tc>
          <w:tcPr>
            <w:tcW w:w="1703" w:type="dxa"/>
            <w:tcBorders>
              <w:top w:val="nil"/>
              <w:left w:val="nil"/>
            </w:tcBorders>
            <w:vAlign w:val="center"/>
          </w:tcPr>
          <w:p w:rsidR="00211F5F" w:rsidRDefault="00211F5F" w:rsidP="00211F5F">
            <w:pPr>
              <w:jc w:val="center"/>
              <w:rPr>
                <w:color w:val="000000"/>
                <w:sz w:val="20"/>
                <w:szCs w:val="20"/>
              </w:rPr>
            </w:pPr>
            <w:r>
              <w:rPr>
                <w:color w:val="000000"/>
                <w:sz w:val="20"/>
                <w:szCs w:val="20"/>
              </w:rPr>
              <w:t>0.0</w:t>
            </w:r>
          </w:p>
        </w:tc>
        <w:tc>
          <w:tcPr>
            <w:tcW w:w="966" w:type="dxa"/>
            <w:tcBorders>
              <w:top w:val="nil"/>
              <w:left w:val="nil"/>
            </w:tcBorders>
            <w:vAlign w:val="center"/>
          </w:tcPr>
          <w:p w:rsidR="00211F5F" w:rsidRDefault="00211F5F" w:rsidP="00211F5F">
            <w:pPr>
              <w:jc w:val="center"/>
              <w:rPr>
                <w:color w:val="000000"/>
                <w:sz w:val="20"/>
                <w:szCs w:val="20"/>
              </w:rPr>
            </w:pPr>
            <w:r>
              <w:rPr>
                <w:color w:val="000000"/>
                <w:sz w:val="20"/>
                <w:szCs w:val="20"/>
              </w:rPr>
              <w:t>0.0</w:t>
            </w:r>
          </w:p>
        </w:tc>
        <w:tc>
          <w:tcPr>
            <w:tcW w:w="1119" w:type="dxa"/>
            <w:tcBorders>
              <w:top w:val="nil"/>
              <w:left w:val="nil"/>
            </w:tcBorders>
            <w:vAlign w:val="center"/>
          </w:tcPr>
          <w:p w:rsidR="00211F5F" w:rsidRDefault="00211F5F" w:rsidP="00211F5F">
            <w:pPr>
              <w:jc w:val="center"/>
              <w:rPr>
                <w:color w:val="000000"/>
                <w:sz w:val="20"/>
                <w:szCs w:val="20"/>
              </w:rPr>
            </w:pPr>
            <w:r>
              <w:rPr>
                <w:color w:val="000000"/>
                <w:sz w:val="20"/>
                <w:szCs w:val="20"/>
              </w:rPr>
              <w:t>7860.0</w:t>
            </w:r>
          </w:p>
        </w:tc>
        <w:tc>
          <w:tcPr>
            <w:tcW w:w="1308" w:type="dxa"/>
            <w:tcBorders>
              <w:top w:val="nil"/>
              <w:left w:val="nil"/>
            </w:tcBorders>
            <w:vAlign w:val="center"/>
          </w:tcPr>
          <w:p w:rsidR="00211F5F" w:rsidRDefault="00211F5F" w:rsidP="00211F5F">
            <w:pPr>
              <w:jc w:val="center"/>
              <w:rPr>
                <w:color w:val="000000"/>
                <w:sz w:val="20"/>
                <w:szCs w:val="20"/>
              </w:rPr>
            </w:pPr>
            <w:r>
              <w:rPr>
                <w:color w:val="000000"/>
                <w:sz w:val="20"/>
                <w:szCs w:val="20"/>
              </w:rPr>
              <w:t> </w:t>
            </w:r>
          </w:p>
        </w:tc>
        <w:tc>
          <w:tcPr>
            <w:tcW w:w="1859" w:type="dxa"/>
            <w:tcBorders>
              <w:top w:val="nil"/>
              <w:left w:val="nil"/>
            </w:tcBorders>
            <w:shd w:val="clear" w:color="000000" w:fill="FFFFFF"/>
            <w:vAlign w:val="bottom"/>
          </w:tcPr>
          <w:p w:rsidR="00211F5F" w:rsidRDefault="00211F5F" w:rsidP="00211F5F">
            <w:pPr>
              <w:jc w:val="right"/>
              <w:rPr>
                <w:color w:val="000000"/>
                <w:sz w:val="20"/>
                <w:szCs w:val="20"/>
              </w:rPr>
            </w:pPr>
          </w:p>
        </w:tc>
      </w:tr>
      <w:tr w:rsidR="00211F5F" w:rsidTr="00AA40EE">
        <w:tc>
          <w:tcPr>
            <w:tcW w:w="953" w:type="dxa"/>
            <w:vMerge/>
          </w:tcPr>
          <w:p w:rsidR="00211F5F" w:rsidRPr="00CE60D5" w:rsidRDefault="00211F5F" w:rsidP="00211F5F">
            <w:pPr>
              <w:jc w:val="center"/>
              <w:rPr>
                <w:bCs/>
                <w:iCs/>
                <w:sz w:val="22"/>
                <w:szCs w:val="22"/>
              </w:rPr>
            </w:pPr>
          </w:p>
        </w:tc>
        <w:tc>
          <w:tcPr>
            <w:tcW w:w="2374" w:type="dxa"/>
            <w:vMerge/>
          </w:tcPr>
          <w:p w:rsidR="00211F5F" w:rsidRPr="00CE60D5" w:rsidRDefault="00211F5F" w:rsidP="00211F5F">
            <w:pPr>
              <w:jc w:val="center"/>
              <w:rPr>
                <w:bCs/>
                <w:iCs/>
                <w:sz w:val="22"/>
                <w:szCs w:val="22"/>
              </w:rPr>
            </w:pPr>
          </w:p>
        </w:tc>
        <w:tc>
          <w:tcPr>
            <w:tcW w:w="1641" w:type="dxa"/>
            <w:tcBorders>
              <w:top w:val="nil"/>
            </w:tcBorders>
            <w:shd w:val="clear" w:color="000000" w:fill="FFFFFF"/>
            <w:vAlign w:val="center"/>
          </w:tcPr>
          <w:p w:rsidR="00211F5F" w:rsidRDefault="00211F5F" w:rsidP="00211F5F">
            <w:pPr>
              <w:rPr>
                <w:sz w:val="20"/>
                <w:szCs w:val="20"/>
              </w:rPr>
            </w:pPr>
            <w:smartTag w:uri="urn:schemas-microsoft-com:office:smarttags" w:element="metricconverter">
              <w:smartTagPr>
                <w:attr w:name="ProductID" w:val="2022 г"/>
              </w:smartTagPr>
              <w:r>
                <w:rPr>
                  <w:sz w:val="20"/>
                  <w:szCs w:val="20"/>
                </w:rPr>
                <w:t>2022 г</w:t>
              </w:r>
            </w:smartTag>
            <w:r>
              <w:rPr>
                <w:sz w:val="20"/>
                <w:szCs w:val="20"/>
              </w:rPr>
              <w:t>.</w:t>
            </w:r>
          </w:p>
        </w:tc>
        <w:tc>
          <w:tcPr>
            <w:tcW w:w="1783" w:type="dxa"/>
            <w:tcBorders>
              <w:top w:val="nil"/>
            </w:tcBorders>
            <w:vAlign w:val="center"/>
          </w:tcPr>
          <w:p w:rsidR="00211F5F" w:rsidRDefault="00211F5F" w:rsidP="00211F5F">
            <w:pPr>
              <w:jc w:val="center"/>
              <w:rPr>
                <w:color w:val="000000"/>
                <w:sz w:val="20"/>
                <w:szCs w:val="20"/>
              </w:rPr>
            </w:pPr>
            <w:r>
              <w:rPr>
                <w:color w:val="000000"/>
                <w:sz w:val="20"/>
                <w:szCs w:val="20"/>
              </w:rPr>
              <w:t>1047100.0</w:t>
            </w:r>
          </w:p>
        </w:tc>
        <w:tc>
          <w:tcPr>
            <w:tcW w:w="1354" w:type="dxa"/>
            <w:tcBorders>
              <w:top w:val="nil"/>
              <w:left w:val="nil"/>
            </w:tcBorders>
            <w:vAlign w:val="center"/>
          </w:tcPr>
          <w:p w:rsidR="00211F5F" w:rsidRDefault="00211F5F" w:rsidP="00211F5F">
            <w:pPr>
              <w:jc w:val="center"/>
              <w:rPr>
                <w:color w:val="000000"/>
                <w:sz w:val="20"/>
                <w:szCs w:val="20"/>
              </w:rPr>
            </w:pPr>
            <w:r>
              <w:rPr>
                <w:color w:val="000000"/>
                <w:sz w:val="20"/>
                <w:szCs w:val="20"/>
              </w:rPr>
              <w:t>42000.0</w:t>
            </w:r>
          </w:p>
        </w:tc>
        <w:tc>
          <w:tcPr>
            <w:tcW w:w="1703" w:type="dxa"/>
            <w:tcBorders>
              <w:top w:val="nil"/>
              <w:left w:val="nil"/>
            </w:tcBorders>
            <w:vAlign w:val="center"/>
          </w:tcPr>
          <w:p w:rsidR="00211F5F" w:rsidRDefault="00211F5F" w:rsidP="00211F5F">
            <w:pPr>
              <w:jc w:val="center"/>
              <w:rPr>
                <w:color w:val="000000"/>
                <w:sz w:val="20"/>
                <w:szCs w:val="20"/>
              </w:rPr>
            </w:pPr>
            <w:r>
              <w:rPr>
                <w:color w:val="000000"/>
                <w:sz w:val="20"/>
                <w:szCs w:val="20"/>
              </w:rPr>
              <w:t>18000.0</w:t>
            </w:r>
          </w:p>
        </w:tc>
        <w:tc>
          <w:tcPr>
            <w:tcW w:w="966" w:type="dxa"/>
            <w:tcBorders>
              <w:top w:val="nil"/>
              <w:left w:val="nil"/>
            </w:tcBorders>
            <w:vAlign w:val="center"/>
          </w:tcPr>
          <w:p w:rsidR="00211F5F" w:rsidRDefault="00211F5F" w:rsidP="00211F5F">
            <w:pPr>
              <w:jc w:val="center"/>
              <w:rPr>
                <w:color w:val="000000"/>
                <w:sz w:val="20"/>
                <w:szCs w:val="20"/>
              </w:rPr>
            </w:pPr>
            <w:r>
              <w:rPr>
                <w:color w:val="000000"/>
                <w:sz w:val="20"/>
                <w:szCs w:val="20"/>
              </w:rPr>
              <w:t>3700.0</w:t>
            </w:r>
          </w:p>
        </w:tc>
        <w:tc>
          <w:tcPr>
            <w:tcW w:w="1119" w:type="dxa"/>
            <w:tcBorders>
              <w:top w:val="nil"/>
              <w:left w:val="nil"/>
            </w:tcBorders>
            <w:vAlign w:val="center"/>
          </w:tcPr>
          <w:p w:rsidR="00211F5F" w:rsidRDefault="00211F5F" w:rsidP="00211F5F">
            <w:pPr>
              <w:jc w:val="center"/>
              <w:rPr>
                <w:color w:val="000000"/>
                <w:sz w:val="20"/>
                <w:szCs w:val="20"/>
              </w:rPr>
            </w:pPr>
            <w:r>
              <w:rPr>
                <w:color w:val="000000"/>
                <w:sz w:val="20"/>
                <w:szCs w:val="20"/>
              </w:rPr>
              <w:t>983400.0</w:t>
            </w:r>
          </w:p>
        </w:tc>
        <w:tc>
          <w:tcPr>
            <w:tcW w:w="1308" w:type="dxa"/>
            <w:tcBorders>
              <w:top w:val="nil"/>
              <w:left w:val="nil"/>
            </w:tcBorders>
            <w:vAlign w:val="center"/>
          </w:tcPr>
          <w:p w:rsidR="00211F5F" w:rsidRDefault="00211F5F" w:rsidP="00211F5F">
            <w:pPr>
              <w:jc w:val="center"/>
              <w:rPr>
                <w:color w:val="000000"/>
                <w:sz w:val="20"/>
                <w:szCs w:val="20"/>
              </w:rPr>
            </w:pPr>
            <w:r>
              <w:rPr>
                <w:color w:val="000000"/>
                <w:sz w:val="20"/>
                <w:szCs w:val="20"/>
              </w:rPr>
              <w:t> </w:t>
            </w:r>
          </w:p>
        </w:tc>
        <w:tc>
          <w:tcPr>
            <w:tcW w:w="1859" w:type="dxa"/>
            <w:tcBorders>
              <w:top w:val="nil"/>
              <w:left w:val="nil"/>
            </w:tcBorders>
            <w:shd w:val="clear" w:color="000000" w:fill="FFFFFF"/>
            <w:vAlign w:val="bottom"/>
          </w:tcPr>
          <w:p w:rsidR="00211F5F" w:rsidRDefault="00211F5F" w:rsidP="00211F5F">
            <w:pPr>
              <w:jc w:val="right"/>
              <w:rPr>
                <w:color w:val="000000"/>
                <w:sz w:val="20"/>
                <w:szCs w:val="20"/>
              </w:rPr>
            </w:pPr>
          </w:p>
        </w:tc>
      </w:tr>
      <w:tr w:rsidR="00211F5F" w:rsidTr="00F947E3">
        <w:tc>
          <w:tcPr>
            <w:tcW w:w="953" w:type="dxa"/>
            <w:vMerge/>
          </w:tcPr>
          <w:p w:rsidR="00211F5F" w:rsidRPr="00CE60D5" w:rsidRDefault="00211F5F" w:rsidP="00211F5F">
            <w:pPr>
              <w:jc w:val="center"/>
              <w:rPr>
                <w:bCs/>
                <w:iCs/>
                <w:sz w:val="22"/>
                <w:szCs w:val="22"/>
              </w:rPr>
            </w:pPr>
          </w:p>
        </w:tc>
        <w:tc>
          <w:tcPr>
            <w:tcW w:w="2374" w:type="dxa"/>
            <w:vMerge/>
          </w:tcPr>
          <w:p w:rsidR="00211F5F" w:rsidRPr="00CE60D5" w:rsidRDefault="00211F5F" w:rsidP="00211F5F">
            <w:pPr>
              <w:jc w:val="center"/>
              <w:rPr>
                <w:bCs/>
                <w:iCs/>
                <w:sz w:val="22"/>
                <w:szCs w:val="22"/>
              </w:rPr>
            </w:pPr>
          </w:p>
        </w:tc>
        <w:tc>
          <w:tcPr>
            <w:tcW w:w="1641" w:type="dxa"/>
            <w:tcBorders>
              <w:top w:val="nil"/>
            </w:tcBorders>
            <w:vAlign w:val="bottom"/>
          </w:tcPr>
          <w:p w:rsidR="00211F5F" w:rsidRDefault="00211F5F" w:rsidP="00211F5F">
            <w:pPr>
              <w:rPr>
                <w:color w:val="000000"/>
                <w:sz w:val="20"/>
                <w:szCs w:val="20"/>
              </w:rPr>
            </w:pPr>
            <w:smartTag w:uri="urn:schemas-microsoft-com:office:smarttags" w:element="metricconverter">
              <w:smartTagPr>
                <w:attr w:name="ProductID" w:val="2023 г"/>
              </w:smartTagPr>
              <w:r>
                <w:rPr>
                  <w:color w:val="000000"/>
                  <w:sz w:val="20"/>
                  <w:szCs w:val="20"/>
                </w:rPr>
                <w:t>2023 г</w:t>
              </w:r>
            </w:smartTag>
            <w:r>
              <w:rPr>
                <w:color w:val="000000"/>
                <w:sz w:val="20"/>
                <w:szCs w:val="20"/>
              </w:rPr>
              <w:t>.</w:t>
            </w:r>
          </w:p>
        </w:tc>
        <w:tc>
          <w:tcPr>
            <w:tcW w:w="1783" w:type="dxa"/>
            <w:vAlign w:val="bottom"/>
          </w:tcPr>
          <w:p w:rsidR="00211F5F" w:rsidRDefault="00211F5F" w:rsidP="00211F5F">
            <w:pPr>
              <w:jc w:val="center"/>
              <w:rPr>
                <w:color w:val="000000"/>
                <w:sz w:val="20"/>
                <w:szCs w:val="20"/>
              </w:rPr>
            </w:pPr>
            <w:r>
              <w:rPr>
                <w:color w:val="000000"/>
                <w:sz w:val="20"/>
                <w:szCs w:val="20"/>
              </w:rPr>
              <w:t>1037032.8</w:t>
            </w:r>
          </w:p>
        </w:tc>
        <w:tc>
          <w:tcPr>
            <w:tcW w:w="1354" w:type="dxa"/>
            <w:tcBorders>
              <w:left w:val="nil"/>
            </w:tcBorders>
            <w:vAlign w:val="bottom"/>
          </w:tcPr>
          <w:p w:rsidR="00211F5F" w:rsidRDefault="00211F5F" w:rsidP="00211F5F">
            <w:pPr>
              <w:jc w:val="center"/>
              <w:rPr>
                <w:color w:val="000000"/>
                <w:sz w:val="20"/>
                <w:szCs w:val="20"/>
              </w:rPr>
            </w:pPr>
            <w:r>
              <w:rPr>
                <w:color w:val="000000"/>
                <w:sz w:val="20"/>
                <w:szCs w:val="20"/>
              </w:rPr>
              <w:t>23750.0</w:t>
            </w:r>
          </w:p>
        </w:tc>
        <w:tc>
          <w:tcPr>
            <w:tcW w:w="1703" w:type="dxa"/>
            <w:tcBorders>
              <w:left w:val="nil"/>
            </w:tcBorders>
            <w:vAlign w:val="bottom"/>
          </w:tcPr>
          <w:p w:rsidR="00211F5F" w:rsidRDefault="00211F5F" w:rsidP="00211F5F">
            <w:pPr>
              <w:jc w:val="center"/>
              <w:rPr>
                <w:color w:val="000000"/>
                <w:sz w:val="20"/>
                <w:szCs w:val="20"/>
              </w:rPr>
            </w:pPr>
            <w:r>
              <w:rPr>
                <w:color w:val="000000"/>
                <w:sz w:val="20"/>
                <w:szCs w:val="20"/>
              </w:rPr>
              <w:t>1250.0</w:t>
            </w:r>
          </w:p>
        </w:tc>
        <w:tc>
          <w:tcPr>
            <w:tcW w:w="966" w:type="dxa"/>
            <w:tcBorders>
              <w:left w:val="nil"/>
            </w:tcBorders>
            <w:vAlign w:val="bottom"/>
          </w:tcPr>
          <w:p w:rsidR="00211F5F" w:rsidRDefault="00211F5F" w:rsidP="00211F5F">
            <w:pPr>
              <w:jc w:val="center"/>
              <w:rPr>
                <w:color w:val="000000"/>
                <w:sz w:val="20"/>
                <w:szCs w:val="20"/>
              </w:rPr>
            </w:pPr>
            <w:r>
              <w:rPr>
                <w:color w:val="000000"/>
                <w:sz w:val="20"/>
                <w:szCs w:val="20"/>
              </w:rPr>
              <w:t>0.0</w:t>
            </w:r>
          </w:p>
        </w:tc>
        <w:tc>
          <w:tcPr>
            <w:tcW w:w="1119" w:type="dxa"/>
            <w:tcBorders>
              <w:left w:val="nil"/>
            </w:tcBorders>
            <w:vAlign w:val="bottom"/>
          </w:tcPr>
          <w:p w:rsidR="00211F5F" w:rsidRDefault="00211F5F" w:rsidP="00211F5F">
            <w:pPr>
              <w:jc w:val="center"/>
              <w:rPr>
                <w:color w:val="000000"/>
                <w:sz w:val="20"/>
                <w:szCs w:val="20"/>
              </w:rPr>
            </w:pPr>
            <w:r>
              <w:rPr>
                <w:color w:val="000000"/>
                <w:sz w:val="20"/>
                <w:szCs w:val="20"/>
              </w:rPr>
              <w:t>1012032.8</w:t>
            </w:r>
          </w:p>
        </w:tc>
        <w:tc>
          <w:tcPr>
            <w:tcW w:w="1308" w:type="dxa"/>
            <w:tcBorders>
              <w:top w:val="nil"/>
              <w:left w:val="nil"/>
            </w:tcBorders>
            <w:vAlign w:val="bottom"/>
          </w:tcPr>
          <w:p w:rsidR="00211F5F" w:rsidRDefault="00211F5F" w:rsidP="00211F5F">
            <w:pPr>
              <w:jc w:val="right"/>
              <w:rPr>
                <w:color w:val="000000"/>
                <w:sz w:val="20"/>
                <w:szCs w:val="20"/>
              </w:rPr>
            </w:pPr>
            <w:r>
              <w:rPr>
                <w:color w:val="000000"/>
                <w:sz w:val="20"/>
                <w:szCs w:val="20"/>
              </w:rPr>
              <w:t> </w:t>
            </w:r>
          </w:p>
        </w:tc>
        <w:tc>
          <w:tcPr>
            <w:tcW w:w="1859" w:type="dxa"/>
            <w:tcBorders>
              <w:top w:val="nil"/>
              <w:left w:val="nil"/>
            </w:tcBorders>
            <w:shd w:val="clear" w:color="000000" w:fill="FFFFFF"/>
            <w:vAlign w:val="bottom"/>
          </w:tcPr>
          <w:p w:rsidR="00211F5F" w:rsidRDefault="00211F5F" w:rsidP="00211F5F">
            <w:pPr>
              <w:jc w:val="right"/>
              <w:rPr>
                <w:color w:val="000000"/>
                <w:sz w:val="20"/>
                <w:szCs w:val="20"/>
              </w:rPr>
            </w:pPr>
          </w:p>
        </w:tc>
      </w:tr>
      <w:tr w:rsidR="00211F5F" w:rsidTr="00BF4277">
        <w:tc>
          <w:tcPr>
            <w:tcW w:w="953" w:type="dxa"/>
            <w:vMerge/>
          </w:tcPr>
          <w:p w:rsidR="00211F5F" w:rsidRPr="00CE60D5" w:rsidRDefault="00211F5F" w:rsidP="00211F5F">
            <w:pPr>
              <w:jc w:val="center"/>
              <w:rPr>
                <w:bCs/>
                <w:iCs/>
                <w:sz w:val="22"/>
                <w:szCs w:val="22"/>
              </w:rPr>
            </w:pPr>
          </w:p>
        </w:tc>
        <w:tc>
          <w:tcPr>
            <w:tcW w:w="2374" w:type="dxa"/>
            <w:vMerge/>
          </w:tcPr>
          <w:p w:rsidR="00211F5F" w:rsidRPr="00CE60D5" w:rsidRDefault="00211F5F" w:rsidP="00211F5F">
            <w:pPr>
              <w:jc w:val="center"/>
              <w:rPr>
                <w:bCs/>
                <w:iCs/>
                <w:sz w:val="22"/>
                <w:szCs w:val="22"/>
              </w:rPr>
            </w:pPr>
          </w:p>
        </w:tc>
        <w:tc>
          <w:tcPr>
            <w:tcW w:w="1641" w:type="dxa"/>
            <w:tcBorders>
              <w:top w:val="nil"/>
            </w:tcBorders>
            <w:vAlign w:val="bottom"/>
          </w:tcPr>
          <w:p w:rsidR="00211F5F" w:rsidRDefault="00211F5F" w:rsidP="00211F5F">
            <w:pPr>
              <w:rPr>
                <w:color w:val="000000"/>
                <w:sz w:val="22"/>
                <w:szCs w:val="22"/>
              </w:rPr>
            </w:pPr>
            <w:smartTag w:uri="urn:schemas-microsoft-com:office:smarttags" w:element="metricconverter">
              <w:smartTagPr>
                <w:attr w:name="ProductID" w:val="2024 г"/>
              </w:smartTagPr>
              <w:r>
                <w:rPr>
                  <w:color w:val="000000"/>
                  <w:sz w:val="22"/>
                  <w:szCs w:val="22"/>
                </w:rPr>
                <w:t>2024 г</w:t>
              </w:r>
            </w:smartTag>
            <w:r>
              <w:rPr>
                <w:color w:val="000000"/>
                <w:sz w:val="22"/>
                <w:szCs w:val="22"/>
              </w:rPr>
              <w:t>.</w:t>
            </w:r>
          </w:p>
        </w:tc>
        <w:tc>
          <w:tcPr>
            <w:tcW w:w="1783" w:type="dxa"/>
            <w:vAlign w:val="bottom"/>
          </w:tcPr>
          <w:p w:rsidR="00211F5F" w:rsidRDefault="00211F5F" w:rsidP="00211F5F">
            <w:pPr>
              <w:jc w:val="center"/>
              <w:rPr>
                <w:color w:val="000000"/>
                <w:sz w:val="20"/>
                <w:szCs w:val="20"/>
              </w:rPr>
            </w:pPr>
            <w:r>
              <w:rPr>
                <w:color w:val="000000"/>
                <w:sz w:val="20"/>
                <w:szCs w:val="20"/>
              </w:rPr>
              <w:t>37432.8</w:t>
            </w:r>
          </w:p>
        </w:tc>
        <w:tc>
          <w:tcPr>
            <w:tcW w:w="1354" w:type="dxa"/>
            <w:tcBorders>
              <w:left w:val="nil"/>
            </w:tcBorders>
            <w:vAlign w:val="bottom"/>
          </w:tcPr>
          <w:p w:rsidR="00211F5F" w:rsidRDefault="00211F5F" w:rsidP="00211F5F">
            <w:pPr>
              <w:jc w:val="center"/>
              <w:rPr>
                <w:color w:val="000000"/>
                <w:sz w:val="20"/>
                <w:szCs w:val="20"/>
              </w:rPr>
            </w:pPr>
            <w:r>
              <w:rPr>
                <w:color w:val="000000"/>
                <w:sz w:val="20"/>
                <w:szCs w:val="20"/>
              </w:rPr>
              <w:t>0.0</w:t>
            </w:r>
          </w:p>
        </w:tc>
        <w:tc>
          <w:tcPr>
            <w:tcW w:w="1703" w:type="dxa"/>
            <w:tcBorders>
              <w:left w:val="nil"/>
            </w:tcBorders>
            <w:vAlign w:val="bottom"/>
          </w:tcPr>
          <w:p w:rsidR="00211F5F" w:rsidRDefault="00211F5F" w:rsidP="00211F5F">
            <w:pPr>
              <w:jc w:val="center"/>
              <w:rPr>
                <w:color w:val="000000"/>
                <w:sz w:val="20"/>
                <w:szCs w:val="20"/>
              </w:rPr>
            </w:pPr>
            <w:r>
              <w:rPr>
                <w:color w:val="000000"/>
                <w:sz w:val="20"/>
                <w:szCs w:val="20"/>
              </w:rPr>
              <w:t>0.0</w:t>
            </w:r>
          </w:p>
        </w:tc>
        <w:tc>
          <w:tcPr>
            <w:tcW w:w="966" w:type="dxa"/>
            <w:tcBorders>
              <w:left w:val="nil"/>
            </w:tcBorders>
            <w:vAlign w:val="bottom"/>
          </w:tcPr>
          <w:p w:rsidR="00211F5F" w:rsidRDefault="00211F5F" w:rsidP="00211F5F">
            <w:pPr>
              <w:jc w:val="center"/>
              <w:rPr>
                <w:color w:val="000000"/>
                <w:sz w:val="20"/>
                <w:szCs w:val="20"/>
              </w:rPr>
            </w:pPr>
            <w:r>
              <w:rPr>
                <w:color w:val="000000"/>
                <w:sz w:val="20"/>
                <w:szCs w:val="20"/>
              </w:rPr>
              <w:t>0.0</w:t>
            </w:r>
          </w:p>
        </w:tc>
        <w:tc>
          <w:tcPr>
            <w:tcW w:w="1119" w:type="dxa"/>
            <w:tcBorders>
              <w:left w:val="nil"/>
            </w:tcBorders>
            <w:vAlign w:val="bottom"/>
          </w:tcPr>
          <w:p w:rsidR="00211F5F" w:rsidRDefault="00211F5F" w:rsidP="00211F5F">
            <w:pPr>
              <w:jc w:val="center"/>
              <w:rPr>
                <w:color w:val="000000"/>
                <w:sz w:val="20"/>
                <w:szCs w:val="20"/>
              </w:rPr>
            </w:pPr>
            <w:r>
              <w:rPr>
                <w:color w:val="000000"/>
                <w:sz w:val="20"/>
                <w:szCs w:val="20"/>
              </w:rPr>
              <w:t>37432.8</w:t>
            </w:r>
          </w:p>
        </w:tc>
        <w:tc>
          <w:tcPr>
            <w:tcW w:w="1308" w:type="dxa"/>
            <w:tcBorders>
              <w:top w:val="nil"/>
              <w:left w:val="nil"/>
            </w:tcBorders>
            <w:vAlign w:val="bottom"/>
          </w:tcPr>
          <w:p w:rsidR="00211F5F" w:rsidRDefault="00211F5F" w:rsidP="00211F5F">
            <w:pPr>
              <w:rPr>
                <w:color w:val="000000"/>
                <w:sz w:val="22"/>
                <w:szCs w:val="22"/>
              </w:rPr>
            </w:pPr>
            <w:r>
              <w:rPr>
                <w:color w:val="000000"/>
                <w:sz w:val="22"/>
                <w:szCs w:val="22"/>
              </w:rPr>
              <w:t> </w:t>
            </w:r>
          </w:p>
        </w:tc>
        <w:tc>
          <w:tcPr>
            <w:tcW w:w="1859" w:type="dxa"/>
            <w:tcBorders>
              <w:top w:val="nil"/>
              <w:left w:val="nil"/>
            </w:tcBorders>
            <w:shd w:val="clear" w:color="000000" w:fill="FFFFFF"/>
            <w:vAlign w:val="bottom"/>
          </w:tcPr>
          <w:p w:rsidR="00211F5F" w:rsidRDefault="00211F5F" w:rsidP="00211F5F">
            <w:pPr>
              <w:jc w:val="right"/>
              <w:rPr>
                <w:color w:val="000000"/>
                <w:sz w:val="20"/>
                <w:szCs w:val="20"/>
              </w:rPr>
            </w:pPr>
          </w:p>
        </w:tc>
      </w:tr>
      <w:tr w:rsidR="00211F5F" w:rsidTr="00317569">
        <w:tc>
          <w:tcPr>
            <w:tcW w:w="953" w:type="dxa"/>
            <w:vMerge/>
          </w:tcPr>
          <w:p w:rsidR="00211F5F" w:rsidRPr="00CE60D5" w:rsidRDefault="00211F5F" w:rsidP="00211F5F">
            <w:pPr>
              <w:jc w:val="center"/>
              <w:rPr>
                <w:bCs/>
                <w:iCs/>
                <w:sz w:val="22"/>
                <w:szCs w:val="22"/>
              </w:rPr>
            </w:pPr>
          </w:p>
        </w:tc>
        <w:tc>
          <w:tcPr>
            <w:tcW w:w="2374" w:type="dxa"/>
            <w:vMerge/>
          </w:tcPr>
          <w:p w:rsidR="00211F5F" w:rsidRPr="00CE60D5" w:rsidRDefault="00211F5F" w:rsidP="00211F5F">
            <w:pPr>
              <w:jc w:val="center"/>
              <w:rPr>
                <w:bCs/>
                <w:iCs/>
                <w:sz w:val="22"/>
                <w:szCs w:val="22"/>
              </w:rPr>
            </w:pPr>
          </w:p>
        </w:tc>
        <w:tc>
          <w:tcPr>
            <w:tcW w:w="1641" w:type="dxa"/>
            <w:tcBorders>
              <w:top w:val="nil"/>
            </w:tcBorders>
            <w:vAlign w:val="bottom"/>
          </w:tcPr>
          <w:p w:rsidR="00211F5F" w:rsidRDefault="00211F5F" w:rsidP="00211F5F">
            <w:pPr>
              <w:rPr>
                <w:color w:val="000000"/>
                <w:sz w:val="20"/>
                <w:szCs w:val="20"/>
              </w:rPr>
            </w:pPr>
            <w:smartTag w:uri="urn:schemas-microsoft-com:office:smarttags" w:element="metricconverter">
              <w:smartTagPr>
                <w:attr w:name="ProductID" w:val="2025 г"/>
              </w:smartTagPr>
              <w:r>
                <w:rPr>
                  <w:color w:val="000000"/>
                  <w:sz w:val="20"/>
                  <w:szCs w:val="20"/>
                </w:rPr>
                <w:t>2025 г</w:t>
              </w:r>
            </w:smartTag>
            <w:r>
              <w:rPr>
                <w:color w:val="000000"/>
                <w:sz w:val="20"/>
                <w:szCs w:val="20"/>
              </w:rPr>
              <w:t>.</w:t>
            </w:r>
          </w:p>
        </w:tc>
        <w:tc>
          <w:tcPr>
            <w:tcW w:w="1783" w:type="dxa"/>
            <w:vAlign w:val="bottom"/>
          </w:tcPr>
          <w:p w:rsidR="00211F5F" w:rsidRDefault="00211F5F" w:rsidP="00211F5F">
            <w:pPr>
              <w:jc w:val="center"/>
              <w:rPr>
                <w:color w:val="000000"/>
                <w:sz w:val="20"/>
                <w:szCs w:val="20"/>
              </w:rPr>
            </w:pPr>
            <w:r>
              <w:rPr>
                <w:color w:val="000000"/>
                <w:sz w:val="20"/>
                <w:szCs w:val="20"/>
              </w:rPr>
              <w:t>3750.0</w:t>
            </w:r>
          </w:p>
        </w:tc>
        <w:tc>
          <w:tcPr>
            <w:tcW w:w="1354" w:type="dxa"/>
            <w:tcBorders>
              <w:left w:val="nil"/>
            </w:tcBorders>
            <w:vAlign w:val="bottom"/>
          </w:tcPr>
          <w:p w:rsidR="00211F5F" w:rsidRDefault="00211F5F" w:rsidP="00211F5F">
            <w:pPr>
              <w:jc w:val="center"/>
              <w:rPr>
                <w:color w:val="000000"/>
                <w:sz w:val="20"/>
                <w:szCs w:val="20"/>
              </w:rPr>
            </w:pPr>
            <w:r>
              <w:rPr>
                <w:color w:val="000000"/>
                <w:sz w:val="20"/>
                <w:szCs w:val="20"/>
              </w:rPr>
              <w:t>0.0</w:t>
            </w:r>
          </w:p>
        </w:tc>
        <w:tc>
          <w:tcPr>
            <w:tcW w:w="1703" w:type="dxa"/>
            <w:tcBorders>
              <w:left w:val="nil"/>
            </w:tcBorders>
            <w:vAlign w:val="bottom"/>
          </w:tcPr>
          <w:p w:rsidR="00211F5F" w:rsidRDefault="00211F5F" w:rsidP="00211F5F">
            <w:pPr>
              <w:jc w:val="center"/>
              <w:rPr>
                <w:color w:val="000000"/>
                <w:sz w:val="20"/>
                <w:szCs w:val="20"/>
              </w:rPr>
            </w:pPr>
            <w:r>
              <w:rPr>
                <w:color w:val="000000"/>
                <w:sz w:val="20"/>
                <w:szCs w:val="20"/>
              </w:rPr>
              <w:t>0.0</w:t>
            </w:r>
          </w:p>
        </w:tc>
        <w:tc>
          <w:tcPr>
            <w:tcW w:w="966" w:type="dxa"/>
            <w:tcBorders>
              <w:left w:val="nil"/>
            </w:tcBorders>
            <w:vAlign w:val="bottom"/>
          </w:tcPr>
          <w:p w:rsidR="00211F5F" w:rsidRDefault="00211F5F" w:rsidP="00211F5F">
            <w:pPr>
              <w:jc w:val="center"/>
              <w:rPr>
                <w:color w:val="000000"/>
                <w:sz w:val="20"/>
                <w:szCs w:val="20"/>
              </w:rPr>
            </w:pPr>
            <w:r>
              <w:rPr>
                <w:color w:val="000000"/>
                <w:sz w:val="20"/>
                <w:szCs w:val="20"/>
              </w:rPr>
              <w:t>0.0</w:t>
            </w:r>
          </w:p>
        </w:tc>
        <w:tc>
          <w:tcPr>
            <w:tcW w:w="1119" w:type="dxa"/>
            <w:tcBorders>
              <w:left w:val="nil"/>
            </w:tcBorders>
            <w:vAlign w:val="bottom"/>
          </w:tcPr>
          <w:p w:rsidR="00211F5F" w:rsidRDefault="00211F5F" w:rsidP="00211F5F">
            <w:pPr>
              <w:jc w:val="center"/>
              <w:rPr>
                <w:color w:val="000000"/>
                <w:sz w:val="20"/>
                <w:szCs w:val="20"/>
              </w:rPr>
            </w:pPr>
            <w:r>
              <w:rPr>
                <w:color w:val="000000"/>
                <w:sz w:val="20"/>
                <w:szCs w:val="20"/>
              </w:rPr>
              <w:t>3750.0</w:t>
            </w:r>
          </w:p>
        </w:tc>
        <w:tc>
          <w:tcPr>
            <w:tcW w:w="1308" w:type="dxa"/>
            <w:tcBorders>
              <w:top w:val="nil"/>
              <w:left w:val="nil"/>
            </w:tcBorders>
            <w:vAlign w:val="bottom"/>
          </w:tcPr>
          <w:p w:rsidR="00211F5F" w:rsidRDefault="00211F5F" w:rsidP="00211F5F">
            <w:pPr>
              <w:rPr>
                <w:color w:val="000000"/>
                <w:sz w:val="22"/>
                <w:szCs w:val="22"/>
              </w:rPr>
            </w:pPr>
            <w:r>
              <w:rPr>
                <w:color w:val="000000"/>
                <w:sz w:val="22"/>
                <w:szCs w:val="22"/>
              </w:rPr>
              <w:t> </w:t>
            </w:r>
          </w:p>
        </w:tc>
        <w:tc>
          <w:tcPr>
            <w:tcW w:w="1859" w:type="dxa"/>
            <w:tcBorders>
              <w:top w:val="nil"/>
              <w:left w:val="nil"/>
            </w:tcBorders>
            <w:shd w:val="clear" w:color="000000" w:fill="FFFFFF"/>
            <w:vAlign w:val="bottom"/>
          </w:tcPr>
          <w:p w:rsidR="00211F5F" w:rsidRDefault="00211F5F" w:rsidP="00211F5F">
            <w:pPr>
              <w:jc w:val="right"/>
              <w:rPr>
                <w:color w:val="000000"/>
                <w:sz w:val="20"/>
                <w:szCs w:val="20"/>
              </w:rPr>
            </w:pPr>
          </w:p>
        </w:tc>
      </w:tr>
      <w:tr w:rsidR="007C1C12" w:rsidTr="00441A13">
        <w:tc>
          <w:tcPr>
            <w:tcW w:w="953" w:type="dxa"/>
            <w:vMerge/>
          </w:tcPr>
          <w:p w:rsidR="007C1C12" w:rsidRPr="00CE60D5" w:rsidRDefault="007C1C12" w:rsidP="007C1C12">
            <w:pPr>
              <w:jc w:val="center"/>
              <w:rPr>
                <w:bCs/>
                <w:iCs/>
                <w:sz w:val="22"/>
                <w:szCs w:val="22"/>
              </w:rPr>
            </w:pPr>
          </w:p>
        </w:tc>
        <w:tc>
          <w:tcPr>
            <w:tcW w:w="2374" w:type="dxa"/>
            <w:vMerge/>
          </w:tcPr>
          <w:p w:rsidR="007C1C12" w:rsidRPr="00CE60D5" w:rsidRDefault="007C1C12" w:rsidP="007C1C12">
            <w:pPr>
              <w:jc w:val="center"/>
              <w:rPr>
                <w:bCs/>
                <w:iCs/>
                <w:sz w:val="22"/>
                <w:szCs w:val="22"/>
              </w:rPr>
            </w:pPr>
          </w:p>
        </w:tc>
        <w:tc>
          <w:tcPr>
            <w:tcW w:w="1641" w:type="dxa"/>
            <w:tcBorders>
              <w:top w:val="nil"/>
            </w:tcBorders>
            <w:vAlign w:val="bottom"/>
          </w:tcPr>
          <w:p w:rsidR="007C1C12" w:rsidRDefault="007C1C12" w:rsidP="007C1C12">
            <w:pPr>
              <w:rPr>
                <w:color w:val="000000"/>
                <w:sz w:val="20"/>
                <w:szCs w:val="20"/>
              </w:rPr>
            </w:pPr>
            <w:r>
              <w:rPr>
                <w:color w:val="000000"/>
                <w:sz w:val="20"/>
                <w:szCs w:val="20"/>
              </w:rPr>
              <w:t> </w:t>
            </w:r>
          </w:p>
        </w:tc>
        <w:tc>
          <w:tcPr>
            <w:tcW w:w="1783" w:type="dxa"/>
            <w:tcBorders>
              <w:top w:val="nil"/>
              <w:left w:val="nil"/>
            </w:tcBorders>
            <w:vAlign w:val="bottom"/>
          </w:tcPr>
          <w:p w:rsidR="007C1C12" w:rsidRDefault="007C1C12" w:rsidP="007C1C12">
            <w:pPr>
              <w:jc w:val="center"/>
              <w:rPr>
                <w:color w:val="000000"/>
                <w:sz w:val="20"/>
                <w:szCs w:val="20"/>
              </w:rPr>
            </w:pPr>
            <w:r>
              <w:rPr>
                <w:color w:val="000000"/>
                <w:sz w:val="20"/>
                <w:szCs w:val="20"/>
              </w:rPr>
              <w:t> </w:t>
            </w:r>
          </w:p>
        </w:tc>
        <w:tc>
          <w:tcPr>
            <w:tcW w:w="1354" w:type="dxa"/>
            <w:tcBorders>
              <w:top w:val="nil"/>
              <w:left w:val="nil"/>
            </w:tcBorders>
            <w:vAlign w:val="bottom"/>
          </w:tcPr>
          <w:p w:rsidR="007C1C12" w:rsidRDefault="007C1C12" w:rsidP="007C1C12">
            <w:pPr>
              <w:rPr>
                <w:color w:val="000000"/>
                <w:sz w:val="20"/>
                <w:szCs w:val="20"/>
              </w:rPr>
            </w:pPr>
            <w:r>
              <w:rPr>
                <w:color w:val="000000"/>
                <w:sz w:val="20"/>
                <w:szCs w:val="20"/>
              </w:rPr>
              <w:t> </w:t>
            </w:r>
          </w:p>
        </w:tc>
        <w:tc>
          <w:tcPr>
            <w:tcW w:w="1703" w:type="dxa"/>
            <w:tcBorders>
              <w:top w:val="nil"/>
              <w:left w:val="nil"/>
            </w:tcBorders>
            <w:vAlign w:val="bottom"/>
          </w:tcPr>
          <w:p w:rsidR="007C1C12" w:rsidRDefault="007C1C12" w:rsidP="007C1C12">
            <w:pPr>
              <w:rPr>
                <w:color w:val="000000"/>
                <w:sz w:val="20"/>
                <w:szCs w:val="20"/>
              </w:rPr>
            </w:pPr>
            <w:r>
              <w:rPr>
                <w:color w:val="000000"/>
                <w:sz w:val="20"/>
                <w:szCs w:val="20"/>
              </w:rPr>
              <w:t> </w:t>
            </w:r>
          </w:p>
        </w:tc>
        <w:tc>
          <w:tcPr>
            <w:tcW w:w="966" w:type="dxa"/>
            <w:tcBorders>
              <w:top w:val="nil"/>
              <w:left w:val="nil"/>
            </w:tcBorders>
            <w:vAlign w:val="bottom"/>
          </w:tcPr>
          <w:p w:rsidR="007C1C12" w:rsidRDefault="007C1C12" w:rsidP="007C1C12">
            <w:pPr>
              <w:jc w:val="center"/>
              <w:rPr>
                <w:color w:val="000000"/>
                <w:sz w:val="20"/>
                <w:szCs w:val="20"/>
              </w:rPr>
            </w:pPr>
            <w:r>
              <w:rPr>
                <w:color w:val="000000"/>
                <w:sz w:val="20"/>
                <w:szCs w:val="20"/>
              </w:rPr>
              <w:t> </w:t>
            </w:r>
          </w:p>
        </w:tc>
        <w:tc>
          <w:tcPr>
            <w:tcW w:w="1119" w:type="dxa"/>
            <w:tcBorders>
              <w:top w:val="nil"/>
              <w:left w:val="nil"/>
            </w:tcBorders>
            <w:vAlign w:val="bottom"/>
          </w:tcPr>
          <w:p w:rsidR="007C1C12" w:rsidRDefault="007C1C12" w:rsidP="007C1C12">
            <w:pPr>
              <w:rPr>
                <w:color w:val="000000"/>
                <w:sz w:val="20"/>
                <w:szCs w:val="20"/>
              </w:rPr>
            </w:pPr>
            <w:r>
              <w:rPr>
                <w:color w:val="000000"/>
                <w:sz w:val="20"/>
                <w:szCs w:val="20"/>
              </w:rPr>
              <w:t> </w:t>
            </w:r>
          </w:p>
        </w:tc>
        <w:tc>
          <w:tcPr>
            <w:tcW w:w="1308" w:type="dxa"/>
            <w:tcBorders>
              <w:top w:val="nil"/>
              <w:left w:val="nil"/>
            </w:tcBorders>
            <w:vAlign w:val="bottom"/>
          </w:tcPr>
          <w:p w:rsidR="007C1C12" w:rsidRDefault="007C1C12" w:rsidP="007C1C12">
            <w:pPr>
              <w:rPr>
                <w:color w:val="000000"/>
                <w:sz w:val="22"/>
                <w:szCs w:val="22"/>
              </w:rPr>
            </w:pPr>
            <w:r>
              <w:rPr>
                <w:color w:val="000000"/>
                <w:sz w:val="22"/>
                <w:szCs w:val="22"/>
              </w:rPr>
              <w:t> </w:t>
            </w:r>
          </w:p>
        </w:tc>
        <w:tc>
          <w:tcPr>
            <w:tcW w:w="1859" w:type="dxa"/>
            <w:tcBorders>
              <w:top w:val="nil"/>
              <w:left w:val="nil"/>
            </w:tcBorders>
            <w:shd w:val="clear" w:color="000000" w:fill="FFFFFF"/>
            <w:vAlign w:val="bottom"/>
          </w:tcPr>
          <w:p w:rsidR="007C1C12" w:rsidRDefault="007C1C12" w:rsidP="007C1C12">
            <w:pPr>
              <w:jc w:val="right"/>
              <w:rPr>
                <w:color w:val="000000"/>
                <w:sz w:val="20"/>
                <w:szCs w:val="20"/>
              </w:rPr>
            </w:pPr>
          </w:p>
        </w:tc>
      </w:tr>
      <w:tr w:rsidR="00211F5F" w:rsidTr="00FE322E">
        <w:tc>
          <w:tcPr>
            <w:tcW w:w="953" w:type="dxa"/>
            <w:vMerge/>
          </w:tcPr>
          <w:p w:rsidR="00211F5F" w:rsidRPr="00CE60D5" w:rsidRDefault="00211F5F" w:rsidP="00211F5F">
            <w:pPr>
              <w:jc w:val="center"/>
              <w:rPr>
                <w:bCs/>
                <w:iCs/>
                <w:sz w:val="22"/>
                <w:szCs w:val="22"/>
              </w:rPr>
            </w:pPr>
          </w:p>
        </w:tc>
        <w:tc>
          <w:tcPr>
            <w:tcW w:w="2374" w:type="dxa"/>
            <w:vMerge/>
          </w:tcPr>
          <w:p w:rsidR="00211F5F" w:rsidRPr="00CE60D5" w:rsidRDefault="00211F5F" w:rsidP="00211F5F">
            <w:pPr>
              <w:jc w:val="center"/>
              <w:rPr>
                <w:bCs/>
                <w:iCs/>
                <w:sz w:val="22"/>
                <w:szCs w:val="22"/>
              </w:rPr>
            </w:pPr>
          </w:p>
        </w:tc>
        <w:tc>
          <w:tcPr>
            <w:tcW w:w="1641" w:type="dxa"/>
            <w:tcBorders>
              <w:top w:val="nil"/>
            </w:tcBorders>
            <w:vAlign w:val="bottom"/>
          </w:tcPr>
          <w:p w:rsidR="00211F5F" w:rsidRDefault="00211F5F" w:rsidP="00211F5F">
            <w:pPr>
              <w:rPr>
                <w:color w:val="000000"/>
                <w:sz w:val="20"/>
                <w:szCs w:val="20"/>
              </w:rPr>
            </w:pPr>
            <w:r>
              <w:rPr>
                <w:color w:val="000000"/>
                <w:sz w:val="20"/>
                <w:szCs w:val="20"/>
              </w:rPr>
              <w:t>2019-2025 гг</w:t>
            </w:r>
          </w:p>
        </w:tc>
        <w:tc>
          <w:tcPr>
            <w:tcW w:w="1783" w:type="dxa"/>
            <w:vAlign w:val="bottom"/>
          </w:tcPr>
          <w:p w:rsidR="00211F5F" w:rsidRDefault="00211F5F" w:rsidP="00211F5F">
            <w:pPr>
              <w:jc w:val="center"/>
              <w:rPr>
                <w:color w:val="000000"/>
                <w:sz w:val="20"/>
                <w:szCs w:val="20"/>
              </w:rPr>
            </w:pPr>
            <w:r>
              <w:rPr>
                <w:color w:val="000000"/>
                <w:sz w:val="20"/>
                <w:szCs w:val="20"/>
              </w:rPr>
              <w:t>2942905.7</w:t>
            </w:r>
          </w:p>
        </w:tc>
        <w:tc>
          <w:tcPr>
            <w:tcW w:w="1354" w:type="dxa"/>
            <w:tcBorders>
              <w:left w:val="nil"/>
            </w:tcBorders>
            <w:vAlign w:val="bottom"/>
          </w:tcPr>
          <w:p w:rsidR="00211F5F" w:rsidRDefault="00211F5F" w:rsidP="00211F5F">
            <w:pPr>
              <w:jc w:val="center"/>
              <w:rPr>
                <w:color w:val="000000"/>
                <w:sz w:val="20"/>
                <w:szCs w:val="20"/>
              </w:rPr>
            </w:pPr>
            <w:r>
              <w:rPr>
                <w:color w:val="000000"/>
                <w:sz w:val="20"/>
                <w:szCs w:val="20"/>
              </w:rPr>
              <w:t>613264.2</w:t>
            </w:r>
          </w:p>
        </w:tc>
        <w:tc>
          <w:tcPr>
            <w:tcW w:w="1703" w:type="dxa"/>
            <w:tcBorders>
              <w:left w:val="nil"/>
            </w:tcBorders>
            <w:vAlign w:val="bottom"/>
          </w:tcPr>
          <w:p w:rsidR="00211F5F" w:rsidRDefault="00211F5F" w:rsidP="00211F5F">
            <w:pPr>
              <w:jc w:val="center"/>
              <w:rPr>
                <w:color w:val="000000"/>
                <w:sz w:val="20"/>
                <w:szCs w:val="20"/>
              </w:rPr>
            </w:pPr>
            <w:r>
              <w:rPr>
                <w:color w:val="000000"/>
                <w:sz w:val="20"/>
                <w:szCs w:val="20"/>
              </w:rPr>
              <w:t>221553.6</w:t>
            </w:r>
          </w:p>
        </w:tc>
        <w:tc>
          <w:tcPr>
            <w:tcW w:w="966" w:type="dxa"/>
            <w:tcBorders>
              <w:left w:val="nil"/>
            </w:tcBorders>
            <w:vAlign w:val="bottom"/>
          </w:tcPr>
          <w:p w:rsidR="00211F5F" w:rsidRDefault="00211F5F" w:rsidP="00211F5F">
            <w:pPr>
              <w:jc w:val="center"/>
              <w:rPr>
                <w:color w:val="000000"/>
                <w:sz w:val="20"/>
                <w:szCs w:val="20"/>
              </w:rPr>
            </w:pPr>
            <w:r>
              <w:rPr>
                <w:color w:val="000000"/>
                <w:sz w:val="20"/>
                <w:szCs w:val="20"/>
              </w:rPr>
              <w:t>22412.4</w:t>
            </w:r>
          </w:p>
        </w:tc>
        <w:tc>
          <w:tcPr>
            <w:tcW w:w="1119" w:type="dxa"/>
            <w:tcBorders>
              <w:left w:val="nil"/>
            </w:tcBorders>
            <w:vAlign w:val="bottom"/>
          </w:tcPr>
          <w:p w:rsidR="00211F5F" w:rsidRDefault="00211F5F" w:rsidP="00211F5F">
            <w:pPr>
              <w:jc w:val="center"/>
              <w:rPr>
                <w:color w:val="000000"/>
                <w:sz w:val="20"/>
                <w:szCs w:val="20"/>
              </w:rPr>
            </w:pPr>
            <w:r>
              <w:rPr>
                <w:color w:val="000000"/>
                <w:sz w:val="20"/>
                <w:szCs w:val="20"/>
              </w:rPr>
              <w:t>2085675.5</w:t>
            </w:r>
          </w:p>
        </w:tc>
        <w:tc>
          <w:tcPr>
            <w:tcW w:w="1308" w:type="dxa"/>
            <w:tcBorders>
              <w:left w:val="nil"/>
            </w:tcBorders>
            <w:vAlign w:val="bottom"/>
          </w:tcPr>
          <w:p w:rsidR="00211F5F" w:rsidRDefault="00211F5F" w:rsidP="00211F5F">
            <w:pPr>
              <w:jc w:val="right"/>
              <w:rPr>
                <w:color w:val="000000"/>
                <w:sz w:val="22"/>
                <w:szCs w:val="22"/>
              </w:rPr>
            </w:pPr>
            <w:r>
              <w:rPr>
                <w:color w:val="000000"/>
                <w:sz w:val="22"/>
                <w:szCs w:val="22"/>
              </w:rPr>
              <w:t>186.0</w:t>
            </w:r>
          </w:p>
        </w:tc>
        <w:tc>
          <w:tcPr>
            <w:tcW w:w="1859" w:type="dxa"/>
            <w:tcBorders>
              <w:top w:val="nil"/>
              <w:left w:val="nil"/>
            </w:tcBorders>
            <w:shd w:val="clear" w:color="000000" w:fill="FFFFFF"/>
            <w:vAlign w:val="bottom"/>
          </w:tcPr>
          <w:p w:rsidR="00211F5F" w:rsidRDefault="00211F5F" w:rsidP="00211F5F">
            <w:pPr>
              <w:jc w:val="right"/>
              <w:rPr>
                <w:color w:val="000000"/>
                <w:sz w:val="20"/>
                <w:szCs w:val="20"/>
              </w:rPr>
            </w:pPr>
          </w:p>
        </w:tc>
      </w:tr>
    </w:tbl>
    <w:p w:rsidR="001014D1" w:rsidRPr="001014D1" w:rsidRDefault="00F91A27" w:rsidP="001014D1">
      <w:pPr>
        <w:jc w:val="center"/>
        <w:rPr>
          <w:bCs/>
          <w:iCs/>
        </w:rPr>
      </w:pPr>
      <w:r w:rsidRPr="00F91A27">
        <w:rPr>
          <w:b/>
          <w:bCs/>
          <w:iCs/>
        </w:rPr>
        <w:tab/>
      </w:r>
      <w:r w:rsidR="001014D1">
        <w:rPr>
          <w:b/>
          <w:bCs/>
          <w:iCs/>
        </w:rPr>
        <w:tab/>
      </w:r>
      <w:r w:rsidR="001014D1">
        <w:rPr>
          <w:b/>
          <w:bCs/>
          <w:iCs/>
        </w:rPr>
        <w:tab/>
      </w:r>
      <w:r w:rsidR="001014D1">
        <w:rPr>
          <w:b/>
          <w:bCs/>
          <w:iCs/>
        </w:rPr>
        <w:tab/>
      </w:r>
      <w:r w:rsidR="001014D1">
        <w:rPr>
          <w:b/>
          <w:bCs/>
          <w:iCs/>
        </w:rPr>
        <w:tab/>
      </w:r>
      <w:r w:rsidR="001014D1">
        <w:rPr>
          <w:b/>
          <w:bCs/>
          <w:iCs/>
        </w:rPr>
        <w:tab/>
      </w:r>
      <w:r w:rsidR="001014D1">
        <w:rPr>
          <w:b/>
          <w:bCs/>
          <w:iCs/>
        </w:rPr>
        <w:tab/>
      </w:r>
      <w:r w:rsidR="001014D1">
        <w:rPr>
          <w:b/>
          <w:bCs/>
          <w:iCs/>
        </w:rPr>
        <w:tab/>
      </w:r>
      <w:r w:rsidR="001014D1">
        <w:rPr>
          <w:b/>
          <w:bCs/>
          <w:iCs/>
        </w:rPr>
        <w:tab/>
      </w:r>
      <w:r w:rsidR="001014D1">
        <w:rPr>
          <w:b/>
          <w:bCs/>
          <w:iCs/>
        </w:rPr>
        <w:tab/>
      </w:r>
      <w:r w:rsidR="001014D1">
        <w:rPr>
          <w:b/>
          <w:bCs/>
          <w:iCs/>
        </w:rPr>
        <w:tab/>
      </w:r>
      <w:r w:rsidR="001014D1" w:rsidRPr="001014D1">
        <w:rPr>
          <w:bCs/>
          <w:iCs/>
        </w:rPr>
        <w:t>Приложение № 5</w:t>
      </w:r>
    </w:p>
    <w:p w:rsidR="001014D1" w:rsidRPr="001014D1" w:rsidRDefault="001014D1" w:rsidP="001014D1">
      <w:pPr>
        <w:ind w:left="7080" w:firstLine="708"/>
        <w:jc w:val="center"/>
        <w:rPr>
          <w:bCs/>
          <w:iCs/>
        </w:rPr>
      </w:pPr>
      <w:r w:rsidRPr="001014D1">
        <w:rPr>
          <w:bCs/>
          <w:iCs/>
        </w:rPr>
        <w:t>к стратегии социально-экономического</w:t>
      </w:r>
    </w:p>
    <w:p w:rsidR="001014D1" w:rsidRPr="001014D1" w:rsidRDefault="001014D1" w:rsidP="001014D1">
      <w:pPr>
        <w:ind w:left="7788" w:firstLine="708"/>
        <w:jc w:val="center"/>
        <w:rPr>
          <w:bCs/>
          <w:iCs/>
        </w:rPr>
      </w:pPr>
      <w:r w:rsidRPr="001014D1">
        <w:rPr>
          <w:bCs/>
          <w:iCs/>
        </w:rPr>
        <w:t>развития Краснослободского муниципального</w:t>
      </w:r>
    </w:p>
    <w:p w:rsidR="00F91A27" w:rsidRDefault="001014D1" w:rsidP="001014D1">
      <w:pPr>
        <w:jc w:val="center"/>
        <w:rPr>
          <w:bCs/>
          <w:iCs/>
        </w:rPr>
      </w:pPr>
      <w:r w:rsidRPr="001014D1">
        <w:rPr>
          <w:bCs/>
          <w:iCs/>
        </w:rPr>
        <w:t xml:space="preserve"> </w:t>
      </w:r>
      <w:r w:rsidRPr="001014D1">
        <w:rPr>
          <w:bCs/>
          <w:iCs/>
        </w:rPr>
        <w:tab/>
      </w:r>
      <w:r w:rsidRPr="001014D1">
        <w:rPr>
          <w:bCs/>
          <w:iCs/>
        </w:rPr>
        <w:tab/>
      </w:r>
      <w:r w:rsidRPr="001014D1">
        <w:rPr>
          <w:bCs/>
          <w:iCs/>
        </w:rPr>
        <w:tab/>
      </w:r>
      <w:r w:rsidRPr="001014D1">
        <w:rPr>
          <w:bCs/>
          <w:iCs/>
        </w:rPr>
        <w:tab/>
      </w:r>
      <w:r w:rsidRPr="001014D1">
        <w:rPr>
          <w:bCs/>
          <w:iCs/>
        </w:rPr>
        <w:tab/>
        <w:t xml:space="preserve">           </w:t>
      </w:r>
      <w:r w:rsidRPr="001014D1">
        <w:rPr>
          <w:bCs/>
          <w:iCs/>
        </w:rPr>
        <w:tab/>
      </w:r>
      <w:r w:rsidRPr="001014D1">
        <w:rPr>
          <w:bCs/>
          <w:iCs/>
        </w:rPr>
        <w:tab/>
      </w:r>
      <w:r w:rsidRPr="001014D1">
        <w:rPr>
          <w:bCs/>
          <w:iCs/>
        </w:rPr>
        <w:tab/>
      </w:r>
      <w:r w:rsidRPr="001014D1">
        <w:rPr>
          <w:bCs/>
          <w:iCs/>
        </w:rPr>
        <w:tab/>
        <w:t xml:space="preserve">  </w:t>
      </w:r>
      <w:r w:rsidRPr="001014D1">
        <w:rPr>
          <w:bCs/>
          <w:iCs/>
        </w:rPr>
        <w:tab/>
      </w:r>
      <w:r w:rsidRPr="001014D1">
        <w:rPr>
          <w:bCs/>
          <w:iCs/>
        </w:rPr>
        <w:tab/>
        <w:t xml:space="preserve">  района Республики Мордовия до 2025 год</w:t>
      </w:r>
    </w:p>
    <w:p w:rsidR="00B97A06" w:rsidRDefault="00B97A06" w:rsidP="001014D1">
      <w:pPr>
        <w:jc w:val="center"/>
        <w:rPr>
          <w:bCs/>
          <w:iCs/>
        </w:rPr>
      </w:pPr>
    </w:p>
    <w:p w:rsidR="00B97A06" w:rsidRPr="00B97A06" w:rsidRDefault="00B97A06" w:rsidP="001014D1">
      <w:pPr>
        <w:jc w:val="center"/>
        <w:rPr>
          <w:b/>
          <w:bCs/>
          <w:iCs/>
        </w:rPr>
      </w:pPr>
      <w:r w:rsidRPr="00B97A06">
        <w:rPr>
          <w:b/>
          <w:bCs/>
          <w:iCs/>
        </w:rPr>
        <w:lastRenderedPageBreak/>
        <w:t xml:space="preserve">Прогноз основных характеристик консолидированного бюджета Краснослободского муниципального образования в Республике Мордовия на </w:t>
      </w:r>
      <w:r w:rsidR="00801358" w:rsidRPr="00B97A06">
        <w:rPr>
          <w:b/>
          <w:bCs/>
          <w:iCs/>
        </w:rPr>
        <w:t>период до</w:t>
      </w:r>
      <w:r w:rsidRPr="00B97A06">
        <w:rPr>
          <w:b/>
          <w:bCs/>
          <w:iCs/>
        </w:rPr>
        <w:t xml:space="preserve"> 2025 года</w:t>
      </w:r>
    </w:p>
    <w:p w:rsidR="00B97A06" w:rsidRDefault="00B97A06" w:rsidP="001014D1">
      <w:pPr>
        <w:jc w:val="center"/>
        <w:rPr>
          <w:bCs/>
          <w:iCs/>
        </w:rPr>
      </w:pPr>
    </w:p>
    <w:tbl>
      <w:tblPr>
        <w:tblStyle w:val="af2"/>
        <w:tblW w:w="0" w:type="auto"/>
        <w:tblInd w:w="0" w:type="dxa"/>
        <w:tblLook w:val="00A0" w:firstRow="1" w:lastRow="0" w:firstColumn="1" w:lastColumn="0" w:noHBand="0" w:noVBand="0"/>
      </w:tblPr>
      <w:tblGrid>
        <w:gridCol w:w="5232"/>
        <w:gridCol w:w="1268"/>
        <w:gridCol w:w="1404"/>
        <w:gridCol w:w="1542"/>
        <w:gridCol w:w="1541"/>
        <w:gridCol w:w="1816"/>
        <w:gridCol w:w="1757"/>
      </w:tblGrid>
      <w:tr w:rsidR="008C278F" w:rsidTr="00D46E0A">
        <w:tc>
          <w:tcPr>
            <w:tcW w:w="5353" w:type="dxa"/>
            <w:vMerge w:val="restart"/>
          </w:tcPr>
          <w:p w:rsidR="008C278F" w:rsidRPr="00B97A06" w:rsidRDefault="008C278F" w:rsidP="008C278F">
            <w:pPr>
              <w:jc w:val="center"/>
              <w:rPr>
                <w:bCs/>
                <w:iCs/>
              </w:rPr>
            </w:pPr>
            <w:r w:rsidRPr="00B97A06">
              <w:rPr>
                <w:bCs/>
                <w:iCs/>
              </w:rPr>
              <w:t>Показатель</w:t>
            </w:r>
          </w:p>
          <w:p w:rsidR="008C278F" w:rsidRDefault="008C278F" w:rsidP="008C278F">
            <w:pPr>
              <w:jc w:val="center"/>
              <w:rPr>
                <w:bCs/>
                <w:iCs/>
              </w:rPr>
            </w:pPr>
          </w:p>
        </w:tc>
        <w:tc>
          <w:tcPr>
            <w:tcW w:w="1276" w:type="dxa"/>
            <w:vMerge w:val="restart"/>
            <w:shd w:val="clear" w:color="000000" w:fill="FFFFFF"/>
            <w:vAlign w:val="center"/>
          </w:tcPr>
          <w:p w:rsidR="008C278F" w:rsidRPr="00B97A06" w:rsidRDefault="008C278F" w:rsidP="00B97A06">
            <w:pPr>
              <w:jc w:val="center"/>
              <w:rPr>
                <w:bCs/>
                <w:color w:val="000000"/>
                <w:sz w:val="20"/>
                <w:szCs w:val="20"/>
              </w:rPr>
            </w:pPr>
            <w:r w:rsidRPr="00B97A06">
              <w:rPr>
                <w:bCs/>
                <w:color w:val="000000"/>
                <w:sz w:val="20"/>
                <w:szCs w:val="20"/>
              </w:rPr>
              <w:t>Отчетный год (</w:t>
            </w:r>
            <w:smartTag w:uri="urn:schemas-microsoft-com:office:smarttags" w:element="metricconverter">
              <w:smartTagPr>
                <w:attr w:name="ProductID" w:val="2017 г"/>
              </w:smartTagPr>
              <w:r w:rsidRPr="00B97A06">
                <w:rPr>
                  <w:bCs/>
                  <w:color w:val="000000"/>
                  <w:sz w:val="20"/>
                  <w:szCs w:val="20"/>
                </w:rPr>
                <w:t>2017 г</w:t>
              </w:r>
            </w:smartTag>
            <w:r w:rsidRPr="00B97A06">
              <w:rPr>
                <w:bCs/>
                <w:color w:val="000000"/>
                <w:sz w:val="20"/>
                <w:szCs w:val="20"/>
              </w:rPr>
              <w:t>.)</w:t>
            </w:r>
          </w:p>
        </w:tc>
        <w:tc>
          <w:tcPr>
            <w:tcW w:w="1417" w:type="dxa"/>
            <w:vMerge w:val="restart"/>
            <w:shd w:val="clear" w:color="000000" w:fill="FFFFFF"/>
            <w:vAlign w:val="center"/>
          </w:tcPr>
          <w:p w:rsidR="008C278F" w:rsidRPr="00B97A06" w:rsidRDefault="008C278F" w:rsidP="00B97A06">
            <w:pPr>
              <w:jc w:val="center"/>
              <w:rPr>
                <w:bCs/>
                <w:color w:val="000000"/>
                <w:sz w:val="20"/>
                <w:szCs w:val="20"/>
              </w:rPr>
            </w:pPr>
            <w:r w:rsidRPr="00B97A06">
              <w:rPr>
                <w:bCs/>
                <w:color w:val="000000"/>
                <w:sz w:val="20"/>
                <w:szCs w:val="20"/>
              </w:rPr>
              <w:t>Текущий год (</w:t>
            </w:r>
            <w:smartTag w:uri="urn:schemas-microsoft-com:office:smarttags" w:element="metricconverter">
              <w:smartTagPr>
                <w:attr w:name="ProductID" w:val="2018 г"/>
              </w:smartTagPr>
              <w:r w:rsidRPr="00B97A06">
                <w:rPr>
                  <w:bCs/>
                  <w:color w:val="000000"/>
                  <w:sz w:val="20"/>
                  <w:szCs w:val="20"/>
                </w:rPr>
                <w:t>2018 г</w:t>
              </w:r>
            </w:smartTag>
            <w:r w:rsidRPr="00B97A06">
              <w:rPr>
                <w:bCs/>
                <w:color w:val="000000"/>
                <w:sz w:val="20"/>
                <w:szCs w:val="20"/>
              </w:rPr>
              <w:t xml:space="preserve">.) </w:t>
            </w:r>
          </w:p>
        </w:tc>
        <w:tc>
          <w:tcPr>
            <w:tcW w:w="1560" w:type="dxa"/>
            <w:shd w:val="clear" w:color="000000" w:fill="FFFFFF"/>
            <w:vAlign w:val="center"/>
          </w:tcPr>
          <w:p w:rsidR="008C278F" w:rsidRPr="00B97A06" w:rsidRDefault="008C278F" w:rsidP="00B97A06">
            <w:pPr>
              <w:jc w:val="center"/>
              <w:rPr>
                <w:bCs/>
                <w:color w:val="000000"/>
                <w:sz w:val="16"/>
                <w:szCs w:val="16"/>
              </w:rPr>
            </w:pPr>
            <w:r w:rsidRPr="00B97A06">
              <w:rPr>
                <w:bCs/>
                <w:color w:val="000000"/>
                <w:sz w:val="16"/>
                <w:szCs w:val="16"/>
              </w:rPr>
              <w:t>Очередной год (</w:t>
            </w:r>
            <w:smartTag w:uri="urn:schemas-microsoft-com:office:smarttags" w:element="metricconverter">
              <w:smartTagPr>
                <w:attr w:name="ProductID" w:val="2019 г"/>
              </w:smartTagPr>
              <w:r w:rsidRPr="00B97A06">
                <w:rPr>
                  <w:bCs/>
                  <w:color w:val="000000"/>
                  <w:sz w:val="16"/>
                  <w:szCs w:val="16"/>
                </w:rPr>
                <w:t>2019 г</w:t>
              </w:r>
            </w:smartTag>
            <w:r w:rsidRPr="00B97A06">
              <w:rPr>
                <w:bCs/>
                <w:color w:val="000000"/>
                <w:sz w:val="16"/>
                <w:szCs w:val="16"/>
              </w:rPr>
              <w:t>.)</w:t>
            </w:r>
          </w:p>
        </w:tc>
        <w:tc>
          <w:tcPr>
            <w:tcW w:w="1559" w:type="dxa"/>
            <w:tcBorders>
              <w:left w:val="nil"/>
            </w:tcBorders>
            <w:shd w:val="clear" w:color="000000" w:fill="FFFFFF"/>
            <w:vAlign w:val="center"/>
          </w:tcPr>
          <w:p w:rsidR="008C278F" w:rsidRPr="00B97A06" w:rsidRDefault="008C278F" w:rsidP="00B97A06">
            <w:pPr>
              <w:jc w:val="center"/>
              <w:rPr>
                <w:bCs/>
                <w:color w:val="000000"/>
                <w:sz w:val="16"/>
                <w:szCs w:val="16"/>
              </w:rPr>
            </w:pPr>
            <w:r w:rsidRPr="00B97A06">
              <w:rPr>
                <w:bCs/>
                <w:color w:val="000000"/>
                <w:sz w:val="16"/>
                <w:szCs w:val="16"/>
              </w:rPr>
              <w:t>Первый год планового периода (</w:t>
            </w:r>
            <w:smartTag w:uri="urn:schemas-microsoft-com:office:smarttags" w:element="metricconverter">
              <w:smartTagPr>
                <w:attr w:name="ProductID" w:val="2020 г"/>
              </w:smartTagPr>
              <w:r w:rsidRPr="00B97A06">
                <w:rPr>
                  <w:bCs/>
                  <w:color w:val="000000"/>
                  <w:sz w:val="16"/>
                  <w:szCs w:val="16"/>
                </w:rPr>
                <w:t>2020 г</w:t>
              </w:r>
            </w:smartTag>
            <w:r w:rsidRPr="00B97A06">
              <w:rPr>
                <w:bCs/>
                <w:color w:val="000000"/>
                <w:sz w:val="16"/>
                <w:szCs w:val="16"/>
              </w:rPr>
              <w:t>.)</w:t>
            </w:r>
          </w:p>
        </w:tc>
        <w:tc>
          <w:tcPr>
            <w:tcW w:w="1843" w:type="dxa"/>
            <w:tcBorders>
              <w:left w:val="nil"/>
            </w:tcBorders>
            <w:shd w:val="clear" w:color="000000" w:fill="FFFFFF"/>
            <w:vAlign w:val="center"/>
          </w:tcPr>
          <w:p w:rsidR="008C278F" w:rsidRPr="00B97A06" w:rsidRDefault="008C278F" w:rsidP="00B97A06">
            <w:pPr>
              <w:jc w:val="center"/>
              <w:rPr>
                <w:bCs/>
                <w:color w:val="000000"/>
                <w:sz w:val="16"/>
                <w:szCs w:val="16"/>
              </w:rPr>
            </w:pPr>
            <w:r w:rsidRPr="00B97A06">
              <w:rPr>
                <w:bCs/>
                <w:color w:val="000000"/>
                <w:sz w:val="16"/>
                <w:szCs w:val="16"/>
              </w:rPr>
              <w:t>Второй год планового периода (</w:t>
            </w:r>
            <w:smartTag w:uri="urn:schemas-microsoft-com:office:smarttags" w:element="metricconverter">
              <w:smartTagPr>
                <w:attr w:name="ProductID" w:val="2021 г"/>
              </w:smartTagPr>
              <w:r w:rsidRPr="00B97A06">
                <w:rPr>
                  <w:bCs/>
                  <w:color w:val="000000"/>
                  <w:sz w:val="16"/>
                  <w:szCs w:val="16"/>
                </w:rPr>
                <w:t>2021 г</w:t>
              </w:r>
            </w:smartTag>
            <w:r w:rsidRPr="00B97A06">
              <w:rPr>
                <w:bCs/>
                <w:color w:val="000000"/>
                <w:sz w:val="16"/>
                <w:szCs w:val="16"/>
              </w:rPr>
              <w:t xml:space="preserve">.) </w:t>
            </w:r>
          </w:p>
        </w:tc>
        <w:tc>
          <w:tcPr>
            <w:tcW w:w="1778" w:type="dxa"/>
            <w:tcBorders>
              <w:left w:val="nil"/>
            </w:tcBorders>
            <w:shd w:val="clear" w:color="000000" w:fill="FFFFFF"/>
            <w:vAlign w:val="center"/>
          </w:tcPr>
          <w:p w:rsidR="008C278F" w:rsidRPr="00B97A06" w:rsidRDefault="008C278F" w:rsidP="00B97A06">
            <w:pPr>
              <w:jc w:val="center"/>
              <w:rPr>
                <w:bCs/>
                <w:color w:val="000000"/>
                <w:sz w:val="16"/>
                <w:szCs w:val="16"/>
              </w:rPr>
            </w:pPr>
            <w:r w:rsidRPr="00B97A06">
              <w:rPr>
                <w:bCs/>
                <w:color w:val="000000"/>
                <w:sz w:val="16"/>
                <w:szCs w:val="16"/>
              </w:rPr>
              <w:t>Последующие годы периода прогнозирования по этам реализации стратегии* (2022-2025 гг.)</w:t>
            </w:r>
          </w:p>
        </w:tc>
      </w:tr>
      <w:tr w:rsidR="008C278F" w:rsidTr="0004759E">
        <w:tc>
          <w:tcPr>
            <w:tcW w:w="5353" w:type="dxa"/>
            <w:vMerge/>
          </w:tcPr>
          <w:p w:rsidR="008C278F" w:rsidRDefault="008C278F" w:rsidP="001014D1">
            <w:pPr>
              <w:jc w:val="center"/>
              <w:rPr>
                <w:bCs/>
                <w:iCs/>
              </w:rPr>
            </w:pPr>
          </w:p>
        </w:tc>
        <w:tc>
          <w:tcPr>
            <w:tcW w:w="1276" w:type="dxa"/>
            <w:vMerge/>
          </w:tcPr>
          <w:p w:rsidR="008C278F" w:rsidRDefault="008C278F" w:rsidP="001014D1">
            <w:pPr>
              <w:jc w:val="center"/>
              <w:rPr>
                <w:bCs/>
                <w:iCs/>
              </w:rPr>
            </w:pPr>
          </w:p>
        </w:tc>
        <w:tc>
          <w:tcPr>
            <w:tcW w:w="1417" w:type="dxa"/>
            <w:vMerge/>
          </w:tcPr>
          <w:p w:rsidR="008C278F" w:rsidRDefault="008C278F" w:rsidP="001014D1">
            <w:pPr>
              <w:jc w:val="center"/>
              <w:rPr>
                <w:bCs/>
                <w:iCs/>
              </w:rPr>
            </w:pPr>
          </w:p>
        </w:tc>
        <w:tc>
          <w:tcPr>
            <w:tcW w:w="4962" w:type="dxa"/>
            <w:gridSpan w:val="3"/>
          </w:tcPr>
          <w:p w:rsidR="008C278F" w:rsidRPr="00B97A06" w:rsidRDefault="008C278F" w:rsidP="001014D1">
            <w:pPr>
              <w:jc w:val="center"/>
              <w:rPr>
                <w:bCs/>
                <w:iCs/>
                <w:sz w:val="20"/>
                <w:szCs w:val="20"/>
              </w:rPr>
            </w:pPr>
            <w:r w:rsidRPr="00B97A06">
              <w:rPr>
                <w:bCs/>
                <w:iCs/>
                <w:sz w:val="20"/>
                <w:szCs w:val="20"/>
              </w:rPr>
              <w:t>1 этап реализации Стратегии</w:t>
            </w:r>
          </w:p>
        </w:tc>
        <w:tc>
          <w:tcPr>
            <w:tcW w:w="1778" w:type="dxa"/>
          </w:tcPr>
          <w:p w:rsidR="008C278F" w:rsidRPr="00B97A06" w:rsidRDefault="008C278F" w:rsidP="001014D1">
            <w:pPr>
              <w:jc w:val="center"/>
              <w:rPr>
                <w:bCs/>
                <w:iCs/>
                <w:sz w:val="20"/>
                <w:szCs w:val="20"/>
              </w:rPr>
            </w:pPr>
            <w:r w:rsidRPr="00B97A06">
              <w:rPr>
                <w:bCs/>
                <w:iCs/>
                <w:sz w:val="20"/>
                <w:szCs w:val="20"/>
              </w:rPr>
              <w:t>2 этап реализации Стратегии</w:t>
            </w:r>
          </w:p>
        </w:tc>
      </w:tr>
      <w:tr w:rsidR="008C278F" w:rsidTr="00C11B7C">
        <w:tc>
          <w:tcPr>
            <w:tcW w:w="5353" w:type="dxa"/>
            <w:shd w:val="clear" w:color="000000" w:fill="FFFFFF"/>
          </w:tcPr>
          <w:p w:rsidR="008C278F" w:rsidRPr="008C278F" w:rsidRDefault="008C278F" w:rsidP="008C278F">
            <w:pPr>
              <w:rPr>
                <w:bCs/>
                <w:color w:val="000000"/>
              </w:rPr>
            </w:pPr>
            <w:r w:rsidRPr="008C278F">
              <w:rPr>
                <w:bCs/>
                <w:color w:val="000000"/>
              </w:rPr>
              <w:t>ДОХОДЫ, всего</w:t>
            </w:r>
          </w:p>
        </w:tc>
        <w:tc>
          <w:tcPr>
            <w:tcW w:w="1276" w:type="dxa"/>
            <w:tcBorders>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475060</w:t>
            </w:r>
          </w:p>
        </w:tc>
        <w:tc>
          <w:tcPr>
            <w:tcW w:w="1417" w:type="dxa"/>
            <w:tcBorders>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371983.6</w:t>
            </w:r>
          </w:p>
        </w:tc>
        <w:tc>
          <w:tcPr>
            <w:tcW w:w="1560" w:type="dxa"/>
            <w:tcBorders>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381049.9</w:t>
            </w:r>
          </w:p>
        </w:tc>
        <w:tc>
          <w:tcPr>
            <w:tcW w:w="1559" w:type="dxa"/>
            <w:tcBorders>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390300.4</w:t>
            </w:r>
          </w:p>
        </w:tc>
        <w:tc>
          <w:tcPr>
            <w:tcW w:w="1843" w:type="dxa"/>
            <w:tcBorders>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403070.7</w:t>
            </w:r>
          </w:p>
        </w:tc>
        <w:tc>
          <w:tcPr>
            <w:tcW w:w="1778" w:type="dxa"/>
            <w:tcBorders>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1688638.8</w:t>
            </w:r>
          </w:p>
        </w:tc>
      </w:tr>
      <w:tr w:rsidR="008C278F" w:rsidTr="00C11B7C">
        <w:tc>
          <w:tcPr>
            <w:tcW w:w="5353" w:type="dxa"/>
            <w:tcBorders>
              <w:top w:val="nil"/>
            </w:tcBorders>
            <w:shd w:val="clear" w:color="000000" w:fill="FFFFFF"/>
          </w:tcPr>
          <w:p w:rsidR="008C278F" w:rsidRPr="008C278F" w:rsidRDefault="008C278F" w:rsidP="008C278F">
            <w:pPr>
              <w:rPr>
                <w:color w:val="000000"/>
              </w:rPr>
            </w:pPr>
            <w:r w:rsidRPr="008C278F">
              <w:rPr>
                <w:color w:val="000000"/>
              </w:rPr>
              <w:t>из них:</w:t>
            </w:r>
          </w:p>
        </w:tc>
        <w:tc>
          <w:tcPr>
            <w:tcW w:w="1276" w:type="dxa"/>
            <w:tcBorders>
              <w:top w:val="nil"/>
              <w:left w:val="nil"/>
            </w:tcBorders>
            <w:vAlign w:val="bottom"/>
          </w:tcPr>
          <w:p w:rsidR="008C278F" w:rsidRPr="008C278F" w:rsidRDefault="008C278F" w:rsidP="008C278F">
            <w:pPr>
              <w:rPr>
                <w:rFonts w:ascii="Arial CYR" w:hAnsi="Arial CYR" w:cs="Arial CYR"/>
                <w:sz w:val="20"/>
                <w:szCs w:val="20"/>
              </w:rPr>
            </w:pPr>
            <w:r w:rsidRPr="008C278F">
              <w:rPr>
                <w:rFonts w:ascii="Arial CYR" w:hAnsi="Arial CYR" w:cs="Arial CYR"/>
                <w:sz w:val="20"/>
                <w:szCs w:val="20"/>
              </w:rPr>
              <w:t> </w:t>
            </w:r>
          </w:p>
        </w:tc>
        <w:tc>
          <w:tcPr>
            <w:tcW w:w="1417" w:type="dxa"/>
            <w:tcBorders>
              <w:top w:val="nil"/>
              <w:left w:val="nil"/>
            </w:tcBorders>
            <w:vAlign w:val="bottom"/>
          </w:tcPr>
          <w:p w:rsidR="008C278F" w:rsidRPr="008C278F" w:rsidRDefault="008C278F" w:rsidP="008C278F">
            <w:pPr>
              <w:rPr>
                <w:rFonts w:ascii="Arial CYR" w:hAnsi="Arial CYR" w:cs="Arial CYR"/>
                <w:sz w:val="20"/>
                <w:szCs w:val="20"/>
              </w:rPr>
            </w:pPr>
            <w:r w:rsidRPr="008C278F">
              <w:rPr>
                <w:rFonts w:ascii="Arial CYR" w:hAnsi="Arial CYR" w:cs="Arial CYR"/>
                <w:sz w:val="20"/>
                <w:szCs w:val="20"/>
              </w:rPr>
              <w:t> </w:t>
            </w:r>
          </w:p>
        </w:tc>
        <w:tc>
          <w:tcPr>
            <w:tcW w:w="1560" w:type="dxa"/>
            <w:tcBorders>
              <w:top w:val="nil"/>
              <w:left w:val="nil"/>
            </w:tcBorders>
            <w:vAlign w:val="bottom"/>
          </w:tcPr>
          <w:p w:rsidR="008C278F" w:rsidRPr="008C278F" w:rsidRDefault="008C278F" w:rsidP="008C278F">
            <w:pPr>
              <w:rPr>
                <w:rFonts w:ascii="Arial CYR" w:hAnsi="Arial CYR" w:cs="Arial CYR"/>
                <w:sz w:val="20"/>
                <w:szCs w:val="20"/>
              </w:rPr>
            </w:pPr>
            <w:r w:rsidRPr="008C278F">
              <w:rPr>
                <w:rFonts w:ascii="Arial CYR" w:hAnsi="Arial CYR" w:cs="Arial CYR"/>
                <w:sz w:val="20"/>
                <w:szCs w:val="20"/>
              </w:rPr>
              <w:t> </w:t>
            </w:r>
          </w:p>
        </w:tc>
        <w:tc>
          <w:tcPr>
            <w:tcW w:w="1559" w:type="dxa"/>
            <w:tcBorders>
              <w:top w:val="nil"/>
              <w:left w:val="nil"/>
            </w:tcBorders>
            <w:vAlign w:val="bottom"/>
          </w:tcPr>
          <w:p w:rsidR="008C278F" w:rsidRPr="008C278F" w:rsidRDefault="008C278F" w:rsidP="008C278F">
            <w:pPr>
              <w:rPr>
                <w:rFonts w:ascii="Arial CYR" w:hAnsi="Arial CYR" w:cs="Arial CYR"/>
                <w:sz w:val="20"/>
                <w:szCs w:val="20"/>
              </w:rPr>
            </w:pPr>
            <w:r w:rsidRPr="008C278F">
              <w:rPr>
                <w:rFonts w:ascii="Arial CYR" w:hAnsi="Arial CYR" w:cs="Arial CYR"/>
                <w:sz w:val="20"/>
                <w:szCs w:val="20"/>
              </w:rPr>
              <w:t> </w:t>
            </w:r>
          </w:p>
        </w:tc>
        <w:tc>
          <w:tcPr>
            <w:tcW w:w="1843" w:type="dxa"/>
            <w:tcBorders>
              <w:top w:val="nil"/>
              <w:left w:val="nil"/>
            </w:tcBorders>
            <w:vAlign w:val="bottom"/>
          </w:tcPr>
          <w:p w:rsidR="008C278F" w:rsidRPr="008C278F" w:rsidRDefault="008C278F" w:rsidP="008C278F">
            <w:pPr>
              <w:rPr>
                <w:rFonts w:ascii="Arial CYR" w:hAnsi="Arial CYR" w:cs="Arial CYR"/>
                <w:sz w:val="20"/>
                <w:szCs w:val="20"/>
              </w:rPr>
            </w:pPr>
            <w:r w:rsidRPr="008C278F">
              <w:rPr>
                <w:rFonts w:ascii="Arial CYR" w:hAnsi="Arial CYR" w:cs="Arial CYR"/>
                <w:sz w:val="20"/>
                <w:szCs w:val="20"/>
              </w:rPr>
              <w:t> </w:t>
            </w:r>
          </w:p>
        </w:tc>
        <w:tc>
          <w:tcPr>
            <w:tcW w:w="1778" w:type="dxa"/>
            <w:tcBorders>
              <w:top w:val="nil"/>
              <w:left w:val="nil"/>
            </w:tcBorders>
            <w:vAlign w:val="bottom"/>
          </w:tcPr>
          <w:p w:rsidR="008C278F" w:rsidRPr="008C278F" w:rsidRDefault="008C278F" w:rsidP="008C278F">
            <w:pPr>
              <w:rPr>
                <w:rFonts w:ascii="Arial CYR" w:hAnsi="Arial CYR" w:cs="Arial CYR"/>
                <w:sz w:val="20"/>
                <w:szCs w:val="20"/>
              </w:rPr>
            </w:pPr>
            <w:r w:rsidRPr="008C278F">
              <w:rPr>
                <w:rFonts w:ascii="Arial CYR" w:hAnsi="Arial CYR" w:cs="Arial CYR"/>
                <w:sz w:val="20"/>
                <w:szCs w:val="20"/>
              </w:rPr>
              <w:t> </w:t>
            </w:r>
          </w:p>
        </w:tc>
      </w:tr>
      <w:tr w:rsidR="008C278F" w:rsidTr="00C11B7C">
        <w:tc>
          <w:tcPr>
            <w:tcW w:w="5353" w:type="dxa"/>
            <w:tcBorders>
              <w:top w:val="nil"/>
            </w:tcBorders>
            <w:shd w:val="clear" w:color="000000" w:fill="FFFFFF"/>
          </w:tcPr>
          <w:p w:rsidR="008C278F" w:rsidRPr="008C278F" w:rsidRDefault="008C278F" w:rsidP="008C278F">
            <w:pPr>
              <w:rPr>
                <w:bCs/>
                <w:color w:val="000000"/>
              </w:rPr>
            </w:pPr>
            <w:r w:rsidRPr="008C278F">
              <w:rPr>
                <w:bCs/>
                <w:color w:val="000000"/>
              </w:rPr>
              <w:t>Налоговые доходы</w:t>
            </w:r>
          </w:p>
        </w:tc>
        <w:tc>
          <w:tcPr>
            <w:tcW w:w="1276"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89081</w:t>
            </w:r>
          </w:p>
        </w:tc>
        <w:tc>
          <w:tcPr>
            <w:tcW w:w="1417"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95242.9</w:t>
            </w:r>
          </w:p>
        </w:tc>
        <w:tc>
          <w:tcPr>
            <w:tcW w:w="1560"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101717.6</w:t>
            </w:r>
          </w:p>
        </w:tc>
        <w:tc>
          <w:tcPr>
            <w:tcW w:w="1559"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106785</w:t>
            </w:r>
          </w:p>
        </w:tc>
        <w:tc>
          <w:tcPr>
            <w:tcW w:w="1843"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109988.6</w:t>
            </w:r>
          </w:p>
        </w:tc>
        <w:tc>
          <w:tcPr>
            <w:tcW w:w="1778"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476719</w:t>
            </w:r>
          </w:p>
        </w:tc>
      </w:tr>
      <w:tr w:rsidR="008C278F" w:rsidTr="00C11B7C">
        <w:tc>
          <w:tcPr>
            <w:tcW w:w="5353" w:type="dxa"/>
            <w:tcBorders>
              <w:top w:val="nil"/>
            </w:tcBorders>
            <w:shd w:val="clear" w:color="000000" w:fill="FFFFFF"/>
          </w:tcPr>
          <w:p w:rsidR="008C278F" w:rsidRPr="008C278F" w:rsidRDefault="008C278F" w:rsidP="008C278F">
            <w:pPr>
              <w:rPr>
                <w:bCs/>
                <w:color w:val="000000"/>
              </w:rPr>
            </w:pPr>
            <w:r w:rsidRPr="008C278F">
              <w:rPr>
                <w:bCs/>
                <w:color w:val="000000"/>
              </w:rPr>
              <w:t>Неналоговые доходы</w:t>
            </w:r>
          </w:p>
        </w:tc>
        <w:tc>
          <w:tcPr>
            <w:tcW w:w="1276"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17162.2</w:t>
            </w:r>
          </w:p>
        </w:tc>
        <w:tc>
          <w:tcPr>
            <w:tcW w:w="1417"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11583.4</w:t>
            </w:r>
          </w:p>
        </w:tc>
        <w:tc>
          <w:tcPr>
            <w:tcW w:w="1560"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7562.9</w:t>
            </w:r>
          </w:p>
        </w:tc>
        <w:tc>
          <w:tcPr>
            <w:tcW w:w="1559"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2842.4</w:t>
            </w:r>
          </w:p>
        </w:tc>
        <w:tc>
          <w:tcPr>
            <w:tcW w:w="1843"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3146.9</w:t>
            </w:r>
          </w:p>
        </w:tc>
        <w:tc>
          <w:tcPr>
            <w:tcW w:w="1778"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13907.6</w:t>
            </w:r>
          </w:p>
        </w:tc>
      </w:tr>
      <w:tr w:rsidR="008C278F" w:rsidTr="00C11B7C">
        <w:tc>
          <w:tcPr>
            <w:tcW w:w="5353" w:type="dxa"/>
            <w:tcBorders>
              <w:top w:val="nil"/>
            </w:tcBorders>
            <w:shd w:val="clear" w:color="000000" w:fill="FFFFFF"/>
          </w:tcPr>
          <w:p w:rsidR="008C278F" w:rsidRPr="008C278F" w:rsidRDefault="008C278F" w:rsidP="008C278F">
            <w:pPr>
              <w:rPr>
                <w:bCs/>
                <w:color w:val="000000"/>
              </w:rPr>
            </w:pPr>
            <w:r w:rsidRPr="008C278F">
              <w:rPr>
                <w:bCs/>
                <w:color w:val="000000"/>
              </w:rPr>
              <w:t>Безвозмездные поступления</w:t>
            </w:r>
          </w:p>
        </w:tc>
        <w:tc>
          <w:tcPr>
            <w:tcW w:w="1276"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368816.8</w:t>
            </w:r>
          </w:p>
        </w:tc>
        <w:tc>
          <w:tcPr>
            <w:tcW w:w="1417"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265157.2</w:t>
            </w:r>
          </w:p>
        </w:tc>
        <w:tc>
          <w:tcPr>
            <w:tcW w:w="1560"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271769.4</w:t>
            </w:r>
          </w:p>
        </w:tc>
        <w:tc>
          <w:tcPr>
            <w:tcW w:w="1559"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280673</w:t>
            </w:r>
          </w:p>
        </w:tc>
        <w:tc>
          <w:tcPr>
            <w:tcW w:w="1843"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289935.2</w:t>
            </w:r>
          </w:p>
        </w:tc>
        <w:tc>
          <w:tcPr>
            <w:tcW w:w="1778" w:type="dxa"/>
            <w:tcBorders>
              <w:top w:val="nil"/>
              <w:left w:val="nil"/>
            </w:tcBorders>
            <w:vAlign w:val="bottom"/>
          </w:tcPr>
          <w:p w:rsidR="008C278F" w:rsidRPr="008C278F" w:rsidRDefault="008C278F" w:rsidP="008C278F">
            <w:pPr>
              <w:jc w:val="right"/>
              <w:rPr>
                <w:rFonts w:ascii="Arial CYR" w:hAnsi="Arial CYR" w:cs="Arial CYR"/>
                <w:sz w:val="20"/>
                <w:szCs w:val="20"/>
              </w:rPr>
            </w:pPr>
            <w:r w:rsidRPr="008C278F">
              <w:rPr>
                <w:rFonts w:ascii="Arial CYR" w:hAnsi="Arial CYR" w:cs="Arial CYR"/>
                <w:sz w:val="20"/>
                <w:szCs w:val="20"/>
              </w:rPr>
              <w:t>1198012.2</w:t>
            </w:r>
          </w:p>
        </w:tc>
      </w:tr>
      <w:tr w:rsidR="008C278F" w:rsidTr="00902F89">
        <w:tc>
          <w:tcPr>
            <w:tcW w:w="5353" w:type="dxa"/>
            <w:shd w:val="clear" w:color="000000" w:fill="FFFFFF"/>
          </w:tcPr>
          <w:p w:rsidR="008C278F" w:rsidRDefault="008C278F" w:rsidP="008C278F">
            <w:pPr>
              <w:rPr>
                <w:color w:val="000000"/>
              </w:rPr>
            </w:pPr>
            <w:r>
              <w:rPr>
                <w:color w:val="000000"/>
              </w:rPr>
              <w:t>из них:</w:t>
            </w:r>
          </w:p>
        </w:tc>
        <w:tc>
          <w:tcPr>
            <w:tcW w:w="1276" w:type="dxa"/>
            <w:tcBorders>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417" w:type="dxa"/>
            <w:tcBorders>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560" w:type="dxa"/>
            <w:tcBorders>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559" w:type="dxa"/>
            <w:tcBorders>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843" w:type="dxa"/>
            <w:tcBorders>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778" w:type="dxa"/>
            <w:tcBorders>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дотации</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34907.9</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41566.4</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43551.4</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45748.6</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47258.3</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195271.3</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субсидии</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145908.2</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79189.3</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33338.5</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31940.3</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32994.3</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136332.4</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субвенции</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187375.1</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144252.4</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194879.5</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202984.1</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209682.6</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866408.5</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иные межбюджетные трансферты</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314.4</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133.5</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0</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0</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0</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0</w:t>
            </w:r>
          </w:p>
        </w:tc>
      </w:tr>
      <w:tr w:rsidR="008C278F" w:rsidTr="006F30B8">
        <w:tc>
          <w:tcPr>
            <w:tcW w:w="5353" w:type="dxa"/>
            <w:shd w:val="clear" w:color="000000" w:fill="FFFFFF"/>
          </w:tcPr>
          <w:p w:rsidR="008C278F" w:rsidRDefault="008C278F" w:rsidP="008C278F">
            <w:pPr>
              <w:rPr>
                <w:b/>
                <w:bCs/>
                <w:color w:val="000000"/>
              </w:rPr>
            </w:pPr>
            <w:r>
              <w:rPr>
                <w:b/>
                <w:bCs/>
                <w:color w:val="000000"/>
              </w:rPr>
              <w:t>РАСХОДЫ, всего</w:t>
            </w:r>
          </w:p>
        </w:tc>
        <w:tc>
          <w:tcPr>
            <w:tcW w:w="1276"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478493.1</w:t>
            </w:r>
          </w:p>
        </w:tc>
        <w:tc>
          <w:tcPr>
            <w:tcW w:w="1417"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380083.2</w:t>
            </w:r>
          </w:p>
        </w:tc>
        <w:tc>
          <w:tcPr>
            <w:tcW w:w="1560"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381417.6</w:t>
            </w:r>
          </w:p>
        </w:tc>
        <w:tc>
          <w:tcPr>
            <w:tcW w:w="1559"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390810.4</w:t>
            </w:r>
          </w:p>
        </w:tc>
        <w:tc>
          <w:tcPr>
            <w:tcW w:w="1843"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403229</w:t>
            </w:r>
          </w:p>
        </w:tc>
        <w:tc>
          <w:tcPr>
            <w:tcW w:w="1778"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168836</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общегосударственные вопросы</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84002.7</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61422.1</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61400</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62100</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62500</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252200</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национальная оборона</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1046.8</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1090.6</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1102.7</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1142.8</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1185</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4740</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национальная безопасность и правоохранительная деятельность</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4597.4</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5636.9</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5680</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5900</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6100</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25450</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национальная экономика</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27881.3</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38239.6</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21380</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21560</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23750</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99830</w:t>
            </w:r>
          </w:p>
        </w:tc>
      </w:tr>
      <w:tr w:rsidR="008C278F" w:rsidTr="00726846">
        <w:tc>
          <w:tcPr>
            <w:tcW w:w="5353" w:type="dxa"/>
            <w:shd w:val="clear" w:color="000000" w:fill="FFFFFF"/>
          </w:tcPr>
          <w:p w:rsidR="008C278F" w:rsidRDefault="008C278F" w:rsidP="008C278F">
            <w:pPr>
              <w:rPr>
                <w:color w:val="000000"/>
              </w:rPr>
            </w:pPr>
            <w:r>
              <w:rPr>
                <w:color w:val="000000"/>
              </w:rPr>
              <w:t>жилищно-коммунальное хозяйство</w:t>
            </w:r>
          </w:p>
        </w:tc>
        <w:tc>
          <w:tcPr>
            <w:tcW w:w="1276"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55686</w:t>
            </w:r>
          </w:p>
        </w:tc>
        <w:tc>
          <w:tcPr>
            <w:tcW w:w="1417"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10117.2</w:t>
            </w:r>
          </w:p>
        </w:tc>
        <w:tc>
          <w:tcPr>
            <w:tcW w:w="1560"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12578.5</w:t>
            </w:r>
          </w:p>
        </w:tc>
        <w:tc>
          <w:tcPr>
            <w:tcW w:w="1559"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13049.6</w:t>
            </w:r>
          </w:p>
        </w:tc>
        <w:tc>
          <w:tcPr>
            <w:tcW w:w="1843"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15640</w:t>
            </w:r>
          </w:p>
        </w:tc>
        <w:tc>
          <w:tcPr>
            <w:tcW w:w="1778"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65960</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охрана окружающей среды</w:t>
            </w:r>
          </w:p>
        </w:tc>
        <w:tc>
          <w:tcPr>
            <w:tcW w:w="1276"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417"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560"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559"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843"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778"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образование</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241398.2</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183245.8</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206307.2</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209360</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213000</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894150</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культура</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41707.3</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55095</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55119.8</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59800</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61150</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256630</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социальная политика</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20760.5</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14914.7</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16054.3</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16100</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18100</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82580</w:t>
            </w:r>
          </w:p>
        </w:tc>
      </w:tr>
      <w:tr w:rsidR="008C278F" w:rsidTr="00C11B7C">
        <w:tc>
          <w:tcPr>
            <w:tcW w:w="5353" w:type="dxa"/>
            <w:tcBorders>
              <w:top w:val="nil"/>
            </w:tcBorders>
            <w:shd w:val="clear" w:color="000000" w:fill="FFFFFF"/>
          </w:tcPr>
          <w:p w:rsidR="008C278F" w:rsidRDefault="008C278F" w:rsidP="008C278F">
            <w:pPr>
              <w:rPr>
                <w:color w:val="000000"/>
              </w:rPr>
            </w:pP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p>
        </w:tc>
      </w:tr>
      <w:tr w:rsidR="008C278F" w:rsidTr="00B23E2D">
        <w:tc>
          <w:tcPr>
            <w:tcW w:w="5353" w:type="dxa"/>
            <w:shd w:val="clear" w:color="000000" w:fill="FFFFFF"/>
          </w:tcPr>
          <w:p w:rsidR="008C278F" w:rsidRDefault="008C278F" w:rsidP="008C278F">
            <w:pPr>
              <w:rPr>
                <w:color w:val="000000"/>
              </w:rPr>
            </w:pPr>
            <w:r>
              <w:rPr>
                <w:color w:val="000000"/>
              </w:rPr>
              <w:t>физическая культура и спорт</w:t>
            </w:r>
          </w:p>
        </w:tc>
        <w:tc>
          <w:tcPr>
            <w:tcW w:w="1276"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283.2</w:t>
            </w:r>
          </w:p>
        </w:tc>
        <w:tc>
          <w:tcPr>
            <w:tcW w:w="1417"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8821.2</w:t>
            </w:r>
          </w:p>
        </w:tc>
        <w:tc>
          <w:tcPr>
            <w:tcW w:w="1560"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295.1</w:t>
            </w:r>
          </w:p>
        </w:tc>
        <w:tc>
          <w:tcPr>
            <w:tcW w:w="1559"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298</w:t>
            </w:r>
          </w:p>
        </w:tc>
        <w:tc>
          <w:tcPr>
            <w:tcW w:w="1843"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304</w:t>
            </w:r>
          </w:p>
        </w:tc>
        <w:tc>
          <w:tcPr>
            <w:tcW w:w="1778" w:type="dxa"/>
            <w:tcBorders>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1296</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средства массовой информации</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1000</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1200</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1200</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1200</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1200</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4800</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обслуживание муниципального долга</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129.7</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300</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300</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300</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300</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1200</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lastRenderedPageBreak/>
              <w:t>межбюджетные трансферты общего характера бюджетам бюджетной системы Российской Федерации</w:t>
            </w:r>
          </w:p>
        </w:tc>
        <w:tc>
          <w:tcPr>
            <w:tcW w:w="1276"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417"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560"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559"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843"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778"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условно утвержденные расходы</w:t>
            </w:r>
          </w:p>
        </w:tc>
        <w:tc>
          <w:tcPr>
            <w:tcW w:w="1276"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417"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560"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559"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843"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c>
          <w:tcPr>
            <w:tcW w:w="1778" w:type="dxa"/>
            <w:tcBorders>
              <w:top w:val="nil"/>
              <w:left w:val="nil"/>
            </w:tcBorders>
            <w:vAlign w:val="bottom"/>
          </w:tcPr>
          <w:p w:rsidR="008C278F" w:rsidRDefault="008C278F" w:rsidP="008C278F">
            <w:pPr>
              <w:rPr>
                <w:rFonts w:ascii="Arial CYR" w:hAnsi="Arial CYR" w:cs="Arial CYR"/>
                <w:sz w:val="20"/>
                <w:szCs w:val="20"/>
              </w:rPr>
            </w:pPr>
            <w:r>
              <w:rPr>
                <w:rFonts w:ascii="Arial CYR" w:hAnsi="Arial CYR" w:cs="Arial CYR"/>
                <w:sz w:val="20"/>
                <w:szCs w:val="20"/>
              </w:rPr>
              <w:t> </w:t>
            </w:r>
          </w:p>
        </w:tc>
      </w:tr>
      <w:tr w:rsidR="008C278F" w:rsidTr="00C11B7C">
        <w:tc>
          <w:tcPr>
            <w:tcW w:w="5353" w:type="dxa"/>
            <w:tcBorders>
              <w:top w:val="nil"/>
            </w:tcBorders>
            <w:shd w:val="clear" w:color="000000" w:fill="FFFFFF"/>
          </w:tcPr>
          <w:p w:rsidR="008C278F" w:rsidRDefault="008C278F" w:rsidP="008C278F">
            <w:pPr>
              <w:rPr>
                <w:b/>
                <w:bCs/>
                <w:color w:val="000000"/>
              </w:rPr>
            </w:pPr>
            <w:r>
              <w:rPr>
                <w:b/>
                <w:bCs/>
                <w:color w:val="000000"/>
              </w:rPr>
              <w:t>ДЕФИЦИТ (ПРОФИЦИТ)</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-3433</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-8099.6</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-367.7</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-510</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-158.3</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-197.2</w:t>
            </w:r>
          </w:p>
        </w:tc>
      </w:tr>
      <w:tr w:rsidR="008C278F" w:rsidTr="00C11B7C">
        <w:tc>
          <w:tcPr>
            <w:tcW w:w="5353" w:type="dxa"/>
            <w:tcBorders>
              <w:top w:val="nil"/>
            </w:tcBorders>
            <w:shd w:val="clear" w:color="000000" w:fill="FFFFFF"/>
          </w:tcPr>
          <w:p w:rsidR="008C278F" w:rsidRDefault="008C278F" w:rsidP="008C278F">
            <w:pPr>
              <w:rPr>
                <w:color w:val="000000"/>
              </w:rPr>
            </w:pPr>
            <w:r>
              <w:rPr>
                <w:color w:val="000000"/>
              </w:rPr>
              <w:t>Муниципальный долг</w:t>
            </w:r>
          </w:p>
        </w:tc>
        <w:tc>
          <w:tcPr>
            <w:tcW w:w="1276"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208512.8</w:t>
            </w:r>
          </w:p>
        </w:tc>
        <w:tc>
          <w:tcPr>
            <w:tcW w:w="1417"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208579.3</w:t>
            </w:r>
          </w:p>
        </w:tc>
        <w:tc>
          <w:tcPr>
            <w:tcW w:w="1560"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208579.3</w:t>
            </w:r>
          </w:p>
        </w:tc>
        <w:tc>
          <w:tcPr>
            <w:tcW w:w="1559"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208579.3</w:t>
            </w:r>
          </w:p>
        </w:tc>
        <w:tc>
          <w:tcPr>
            <w:tcW w:w="1843"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205000</w:t>
            </w:r>
          </w:p>
        </w:tc>
        <w:tc>
          <w:tcPr>
            <w:tcW w:w="1778" w:type="dxa"/>
            <w:tcBorders>
              <w:top w:val="nil"/>
              <w:left w:val="nil"/>
            </w:tcBorders>
            <w:vAlign w:val="bottom"/>
          </w:tcPr>
          <w:p w:rsidR="008C278F" w:rsidRDefault="008C278F" w:rsidP="008C278F">
            <w:pPr>
              <w:jc w:val="right"/>
              <w:rPr>
                <w:rFonts w:ascii="Arial CYR" w:hAnsi="Arial CYR" w:cs="Arial CYR"/>
                <w:sz w:val="20"/>
                <w:szCs w:val="20"/>
              </w:rPr>
            </w:pPr>
            <w:r>
              <w:rPr>
                <w:rFonts w:ascii="Arial CYR" w:hAnsi="Arial CYR" w:cs="Arial CYR"/>
                <w:sz w:val="20"/>
                <w:szCs w:val="20"/>
              </w:rPr>
              <w:t>400000</w:t>
            </w:r>
          </w:p>
        </w:tc>
      </w:tr>
    </w:tbl>
    <w:p w:rsidR="00B97A06" w:rsidRDefault="00B97A06" w:rsidP="001014D1">
      <w:pPr>
        <w:jc w:val="center"/>
        <w:rPr>
          <w:bCs/>
          <w:iCs/>
        </w:rPr>
      </w:pPr>
    </w:p>
    <w:p w:rsidR="00391A2E" w:rsidRPr="001014D1" w:rsidRDefault="00391A2E" w:rsidP="00391A2E">
      <w:pPr>
        <w:ind w:left="5664" w:firstLine="708"/>
        <w:jc w:val="center"/>
        <w:rPr>
          <w:bCs/>
          <w:iCs/>
        </w:rPr>
      </w:pPr>
      <w:r>
        <w:rPr>
          <w:bCs/>
          <w:iCs/>
        </w:rPr>
        <w:t xml:space="preserve">      Приложение № 6</w:t>
      </w:r>
    </w:p>
    <w:p w:rsidR="00391A2E" w:rsidRPr="001014D1" w:rsidRDefault="00391A2E" w:rsidP="00391A2E">
      <w:pPr>
        <w:ind w:left="7080" w:firstLine="708"/>
        <w:jc w:val="center"/>
        <w:rPr>
          <w:bCs/>
          <w:iCs/>
        </w:rPr>
      </w:pPr>
      <w:r w:rsidRPr="001014D1">
        <w:rPr>
          <w:bCs/>
          <w:iCs/>
        </w:rPr>
        <w:t>к стратегии социально-экономического</w:t>
      </w:r>
    </w:p>
    <w:p w:rsidR="00391A2E" w:rsidRPr="001014D1" w:rsidRDefault="00391A2E" w:rsidP="00391A2E">
      <w:pPr>
        <w:ind w:left="7788" w:firstLine="708"/>
        <w:jc w:val="center"/>
        <w:rPr>
          <w:bCs/>
          <w:iCs/>
        </w:rPr>
      </w:pPr>
      <w:r w:rsidRPr="001014D1">
        <w:rPr>
          <w:bCs/>
          <w:iCs/>
        </w:rPr>
        <w:t>развития Краснослободского муниципального</w:t>
      </w:r>
    </w:p>
    <w:p w:rsidR="00391A2E" w:rsidRDefault="00391A2E" w:rsidP="00391A2E">
      <w:pPr>
        <w:jc w:val="center"/>
        <w:rPr>
          <w:bCs/>
          <w:iCs/>
        </w:rPr>
      </w:pPr>
      <w:r w:rsidRPr="001014D1">
        <w:rPr>
          <w:bCs/>
          <w:iCs/>
        </w:rPr>
        <w:t xml:space="preserve"> </w:t>
      </w:r>
      <w:r w:rsidRPr="001014D1">
        <w:rPr>
          <w:bCs/>
          <w:iCs/>
        </w:rPr>
        <w:tab/>
      </w:r>
      <w:r w:rsidRPr="001014D1">
        <w:rPr>
          <w:bCs/>
          <w:iCs/>
        </w:rPr>
        <w:tab/>
      </w:r>
      <w:r w:rsidRPr="001014D1">
        <w:rPr>
          <w:bCs/>
          <w:iCs/>
        </w:rPr>
        <w:tab/>
      </w:r>
      <w:r w:rsidRPr="001014D1">
        <w:rPr>
          <w:bCs/>
          <w:iCs/>
        </w:rPr>
        <w:tab/>
      </w:r>
      <w:r w:rsidRPr="001014D1">
        <w:rPr>
          <w:bCs/>
          <w:iCs/>
        </w:rPr>
        <w:tab/>
        <w:t xml:space="preserve">           </w:t>
      </w:r>
      <w:r w:rsidRPr="001014D1">
        <w:rPr>
          <w:bCs/>
          <w:iCs/>
        </w:rPr>
        <w:tab/>
      </w:r>
      <w:r w:rsidRPr="001014D1">
        <w:rPr>
          <w:bCs/>
          <w:iCs/>
        </w:rPr>
        <w:tab/>
      </w:r>
      <w:r w:rsidRPr="001014D1">
        <w:rPr>
          <w:bCs/>
          <w:iCs/>
        </w:rPr>
        <w:tab/>
      </w:r>
      <w:r w:rsidRPr="001014D1">
        <w:rPr>
          <w:bCs/>
          <w:iCs/>
        </w:rPr>
        <w:tab/>
        <w:t xml:space="preserve">  </w:t>
      </w:r>
      <w:r w:rsidRPr="001014D1">
        <w:rPr>
          <w:bCs/>
          <w:iCs/>
        </w:rPr>
        <w:tab/>
      </w:r>
      <w:r w:rsidRPr="001014D1">
        <w:rPr>
          <w:bCs/>
          <w:iCs/>
        </w:rPr>
        <w:tab/>
        <w:t xml:space="preserve">  района Республики Мордовия до 2025 год</w:t>
      </w:r>
    </w:p>
    <w:p w:rsidR="00E30EF3" w:rsidRDefault="00E30EF3" w:rsidP="007A3640">
      <w:pPr>
        <w:jc w:val="center"/>
        <w:rPr>
          <w:bCs/>
          <w:iCs/>
        </w:rPr>
      </w:pPr>
    </w:p>
    <w:p w:rsidR="00E30EF3" w:rsidRDefault="00E30EF3" w:rsidP="007A3640">
      <w:pPr>
        <w:jc w:val="center"/>
        <w:rPr>
          <w:bCs/>
          <w:iCs/>
        </w:rPr>
      </w:pPr>
    </w:p>
    <w:p w:rsidR="002B5B6C" w:rsidRDefault="002B5B6C" w:rsidP="007A3640">
      <w:pPr>
        <w:jc w:val="center"/>
        <w:rPr>
          <w:bCs/>
          <w:iCs/>
        </w:rPr>
      </w:pPr>
    </w:p>
    <w:p w:rsidR="002B5B6C" w:rsidRDefault="002B5B6C" w:rsidP="007A3640">
      <w:pPr>
        <w:jc w:val="center"/>
        <w:rPr>
          <w:bCs/>
          <w:iCs/>
        </w:rPr>
      </w:pPr>
    </w:p>
    <w:p w:rsidR="002B5B6C" w:rsidRDefault="002B5B6C" w:rsidP="007A3640">
      <w:pPr>
        <w:jc w:val="center"/>
        <w:rPr>
          <w:bCs/>
          <w:iCs/>
        </w:rPr>
      </w:pPr>
    </w:p>
    <w:p w:rsidR="002B5B6C" w:rsidRDefault="002B5B6C" w:rsidP="007A3640">
      <w:pPr>
        <w:jc w:val="center"/>
        <w:rPr>
          <w:bCs/>
          <w:iCs/>
        </w:rPr>
      </w:pPr>
    </w:p>
    <w:p w:rsidR="002B5B6C" w:rsidRDefault="002B5B6C" w:rsidP="007A3640">
      <w:pPr>
        <w:jc w:val="center"/>
        <w:rPr>
          <w:bCs/>
          <w:iCs/>
        </w:rPr>
      </w:pPr>
    </w:p>
    <w:p w:rsidR="002B5B6C" w:rsidRDefault="002B5B6C" w:rsidP="007A3640">
      <w:pPr>
        <w:jc w:val="center"/>
        <w:rPr>
          <w:bCs/>
          <w:iCs/>
        </w:rPr>
      </w:pPr>
    </w:p>
    <w:p w:rsidR="002B5B6C" w:rsidRDefault="002B5B6C" w:rsidP="007A3640">
      <w:pPr>
        <w:jc w:val="center"/>
        <w:rPr>
          <w:bCs/>
          <w:iCs/>
        </w:rPr>
      </w:pPr>
    </w:p>
    <w:p w:rsidR="00E30EF3" w:rsidRPr="00E30EF3" w:rsidRDefault="00E30EF3" w:rsidP="00E30EF3">
      <w:pPr>
        <w:jc w:val="center"/>
        <w:rPr>
          <w:bCs/>
          <w:iCs/>
        </w:rPr>
      </w:pPr>
      <w:r w:rsidRPr="00E30EF3">
        <w:rPr>
          <w:bCs/>
          <w:iCs/>
        </w:rPr>
        <w:t>ИНФОРМАЦИЯ</w:t>
      </w:r>
    </w:p>
    <w:p w:rsidR="00E30EF3" w:rsidRPr="00E30EF3" w:rsidRDefault="00E30EF3" w:rsidP="00E30EF3">
      <w:pPr>
        <w:jc w:val="center"/>
        <w:rPr>
          <w:bCs/>
          <w:iCs/>
        </w:rPr>
      </w:pPr>
      <w:r w:rsidRPr="00E30EF3">
        <w:rPr>
          <w:bCs/>
          <w:iCs/>
        </w:rPr>
        <w:t>о прогнозной (справочной) оценке ресурсного обеспечения</w:t>
      </w:r>
    </w:p>
    <w:p w:rsidR="00E30EF3" w:rsidRPr="00E30EF3" w:rsidRDefault="00E30EF3" w:rsidP="00E30EF3">
      <w:pPr>
        <w:jc w:val="center"/>
        <w:rPr>
          <w:bCs/>
          <w:iCs/>
        </w:rPr>
      </w:pPr>
      <w:r w:rsidRPr="00E30EF3">
        <w:rPr>
          <w:bCs/>
          <w:iCs/>
        </w:rPr>
        <w:t>реализации стратегии Краснослободского муниципального района до 2025 года за счет всех источников финансирования</w:t>
      </w:r>
    </w:p>
    <w:p w:rsidR="00E30EF3" w:rsidRPr="00E30EF3" w:rsidRDefault="00E30EF3" w:rsidP="00E30EF3">
      <w:pPr>
        <w:jc w:val="center"/>
        <w:rPr>
          <w:bCs/>
          <w:iCs/>
        </w:r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797"/>
        <w:gridCol w:w="1024"/>
        <w:gridCol w:w="1019"/>
        <w:gridCol w:w="1133"/>
        <w:gridCol w:w="1019"/>
        <w:gridCol w:w="997"/>
        <w:gridCol w:w="972"/>
        <w:gridCol w:w="966"/>
        <w:gridCol w:w="977"/>
        <w:gridCol w:w="876"/>
        <w:gridCol w:w="1019"/>
      </w:tblGrid>
      <w:tr w:rsidR="00E30EF3" w:rsidRPr="00E30EF3" w:rsidTr="00782E8A">
        <w:tc>
          <w:tcPr>
            <w:tcW w:w="3156" w:type="dxa"/>
            <w:vMerge w:val="restart"/>
          </w:tcPr>
          <w:p w:rsidR="00E30EF3" w:rsidRPr="00E30EF3" w:rsidRDefault="00E30EF3" w:rsidP="00E30EF3">
            <w:pPr>
              <w:jc w:val="center"/>
              <w:rPr>
                <w:bCs/>
                <w:iCs/>
              </w:rPr>
            </w:pPr>
            <w:r w:rsidRPr="00E30EF3">
              <w:rPr>
                <w:bCs/>
                <w:iCs/>
              </w:rPr>
              <w:t>Цели, задачи, направления (программы, мероприятия, проекты и т.п.)</w:t>
            </w:r>
          </w:p>
        </w:tc>
        <w:tc>
          <w:tcPr>
            <w:tcW w:w="1797" w:type="dxa"/>
            <w:vMerge w:val="restart"/>
          </w:tcPr>
          <w:p w:rsidR="00E30EF3" w:rsidRPr="00E30EF3" w:rsidRDefault="00E30EF3" w:rsidP="00E30EF3">
            <w:pPr>
              <w:jc w:val="center"/>
              <w:rPr>
                <w:bCs/>
                <w:iCs/>
                <w:sz w:val="20"/>
                <w:szCs w:val="20"/>
              </w:rPr>
            </w:pPr>
            <w:r w:rsidRPr="00E30EF3">
              <w:rPr>
                <w:bCs/>
                <w:color w:val="000000"/>
                <w:sz w:val="20"/>
                <w:szCs w:val="20"/>
              </w:rPr>
              <w:t>Источники финансирования</w:t>
            </w:r>
          </w:p>
        </w:tc>
        <w:tc>
          <w:tcPr>
            <w:tcW w:w="8983" w:type="dxa"/>
            <w:gridSpan w:val="9"/>
          </w:tcPr>
          <w:p w:rsidR="00E30EF3" w:rsidRPr="00E30EF3" w:rsidRDefault="00E30EF3" w:rsidP="00E30EF3">
            <w:pPr>
              <w:jc w:val="center"/>
              <w:rPr>
                <w:bCs/>
                <w:iCs/>
              </w:rPr>
            </w:pPr>
            <w:r w:rsidRPr="00E30EF3">
              <w:rPr>
                <w:bCs/>
                <w:iCs/>
              </w:rPr>
              <w:t>Р а с х о д ы ( млн. руб.) годы</w:t>
            </w:r>
          </w:p>
        </w:tc>
        <w:tc>
          <w:tcPr>
            <w:tcW w:w="1019" w:type="dxa"/>
            <w:vMerge w:val="restart"/>
          </w:tcPr>
          <w:p w:rsidR="00E30EF3" w:rsidRPr="00E30EF3" w:rsidRDefault="00E30EF3" w:rsidP="00E30EF3">
            <w:pPr>
              <w:jc w:val="center"/>
              <w:rPr>
                <w:bCs/>
                <w:iCs/>
                <w:sz w:val="16"/>
                <w:szCs w:val="16"/>
              </w:rPr>
            </w:pPr>
          </w:p>
          <w:p w:rsidR="00E30EF3" w:rsidRPr="00E30EF3" w:rsidRDefault="00E30EF3" w:rsidP="00E30EF3">
            <w:pPr>
              <w:rPr>
                <w:bCs/>
                <w:iCs/>
              </w:rPr>
            </w:pPr>
            <w:r w:rsidRPr="00E30EF3">
              <w:rPr>
                <w:bCs/>
                <w:iCs/>
                <w:sz w:val="16"/>
                <w:szCs w:val="16"/>
              </w:rPr>
              <w:t>Итого за 2019-2025 годы</w:t>
            </w:r>
          </w:p>
        </w:tc>
      </w:tr>
      <w:tr w:rsidR="00E30EF3" w:rsidRPr="00E30EF3" w:rsidTr="00782E8A">
        <w:tc>
          <w:tcPr>
            <w:tcW w:w="3156" w:type="dxa"/>
            <w:vMerge/>
          </w:tcPr>
          <w:p w:rsidR="00E30EF3" w:rsidRPr="00E30EF3" w:rsidRDefault="00E30EF3" w:rsidP="00E30EF3">
            <w:pPr>
              <w:jc w:val="center"/>
              <w:rPr>
                <w:bCs/>
                <w:iCs/>
              </w:rPr>
            </w:pPr>
          </w:p>
        </w:tc>
        <w:tc>
          <w:tcPr>
            <w:tcW w:w="1797" w:type="dxa"/>
            <w:vMerge/>
          </w:tcPr>
          <w:p w:rsidR="00E30EF3" w:rsidRPr="00E30EF3" w:rsidRDefault="00E30EF3" w:rsidP="00E30EF3">
            <w:pPr>
              <w:jc w:val="center"/>
              <w:rPr>
                <w:bCs/>
                <w:iCs/>
              </w:rPr>
            </w:pPr>
          </w:p>
        </w:tc>
        <w:tc>
          <w:tcPr>
            <w:tcW w:w="1024" w:type="dxa"/>
          </w:tcPr>
          <w:p w:rsidR="00E30EF3" w:rsidRPr="00E30EF3" w:rsidRDefault="00E30EF3" w:rsidP="00E30EF3">
            <w:pPr>
              <w:jc w:val="center"/>
              <w:rPr>
                <w:bCs/>
                <w:iCs/>
              </w:rPr>
            </w:pPr>
          </w:p>
        </w:tc>
        <w:tc>
          <w:tcPr>
            <w:tcW w:w="3171" w:type="dxa"/>
            <w:gridSpan w:val="3"/>
          </w:tcPr>
          <w:p w:rsidR="00E30EF3" w:rsidRPr="00E30EF3" w:rsidRDefault="00E30EF3" w:rsidP="00E30EF3">
            <w:pPr>
              <w:jc w:val="center"/>
              <w:rPr>
                <w:bCs/>
                <w:iCs/>
              </w:rPr>
            </w:pPr>
            <w:r w:rsidRPr="00E30EF3">
              <w:rPr>
                <w:bCs/>
                <w:iCs/>
              </w:rPr>
              <w:t>в том числе:</w:t>
            </w:r>
          </w:p>
        </w:tc>
        <w:tc>
          <w:tcPr>
            <w:tcW w:w="997" w:type="dxa"/>
            <w:vMerge w:val="restart"/>
          </w:tcPr>
          <w:p w:rsidR="00E30EF3" w:rsidRPr="00E30EF3" w:rsidRDefault="00E30EF3" w:rsidP="00E30EF3">
            <w:pPr>
              <w:jc w:val="center"/>
              <w:rPr>
                <w:bCs/>
                <w:iCs/>
              </w:rPr>
            </w:pPr>
          </w:p>
        </w:tc>
        <w:tc>
          <w:tcPr>
            <w:tcW w:w="2915" w:type="dxa"/>
            <w:gridSpan w:val="3"/>
          </w:tcPr>
          <w:p w:rsidR="00E30EF3" w:rsidRPr="00E30EF3" w:rsidRDefault="00E30EF3" w:rsidP="00E30EF3">
            <w:pPr>
              <w:jc w:val="center"/>
              <w:rPr>
                <w:bCs/>
                <w:iCs/>
              </w:rPr>
            </w:pPr>
            <w:r w:rsidRPr="00E30EF3">
              <w:rPr>
                <w:bCs/>
                <w:iCs/>
              </w:rPr>
              <w:t>в том числе:</w:t>
            </w:r>
          </w:p>
        </w:tc>
        <w:tc>
          <w:tcPr>
            <w:tcW w:w="876" w:type="dxa"/>
            <w:vMerge w:val="restart"/>
          </w:tcPr>
          <w:p w:rsidR="00E30EF3" w:rsidRPr="00E30EF3" w:rsidRDefault="00E30EF3" w:rsidP="00E30EF3">
            <w:pPr>
              <w:jc w:val="center"/>
              <w:rPr>
                <w:bCs/>
                <w:iCs/>
              </w:rPr>
            </w:pPr>
            <w:r w:rsidRPr="00E30EF3">
              <w:rPr>
                <w:bCs/>
                <w:iCs/>
                <w:sz w:val="16"/>
                <w:szCs w:val="16"/>
              </w:rPr>
              <w:t>Итого  2025</w:t>
            </w:r>
          </w:p>
        </w:tc>
        <w:tc>
          <w:tcPr>
            <w:tcW w:w="1019" w:type="dxa"/>
            <w:vMerge/>
          </w:tcPr>
          <w:p w:rsidR="00E30EF3" w:rsidRPr="00E30EF3" w:rsidRDefault="00E30EF3" w:rsidP="00E30EF3">
            <w:pPr>
              <w:jc w:val="center"/>
              <w:rPr>
                <w:bCs/>
                <w:iCs/>
              </w:rPr>
            </w:pPr>
          </w:p>
        </w:tc>
      </w:tr>
      <w:tr w:rsidR="00E30EF3" w:rsidRPr="00E30EF3" w:rsidTr="00782E8A">
        <w:tc>
          <w:tcPr>
            <w:tcW w:w="3156" w:type="dxa"/>
            <w:vMerge/>
          </w:tcPr>
          <w:p w:rsidR="00E30EF3" w:rsidRPr="00E30EF3" w:rsidRDefault="00E30EF3" w:rsidP="00E30EF3">
            <w:pPr>
              <w:jc w:val="center"/>
              <w:rPr>
                <w:bCs/>
                <w:iCs/>
              </w:rPr>
            </w:pPr>
          </w:p>
        </w:tc>
        <w:tc>
          <w:tcPr>
            <w:tcW w:w="1797" w:type="dxa"/>
            <w:vMerge/>
            <w:vAlign w:val="center"/>
          </w:tcPr>
          <w:p w:rsidR="00E30EF3" w:rsidRPr="00E30EF3" w:rsidRDefault="00E30EF3" w:rsidP="00E30EF3">
            <w:pPr>
              <w:jc w:val="center"/>
              <w:rPr>
                <w:bCs/>
                <w:color w:val="000000"/>
                <w:sz w:val="16"/>
                <w:szCs w:val="16"/>
              </w:rPr>
            </w:pPr>
          </w:p>
        </w:tc>
        <w:tc>
          <w:tcPr>
            <w:tcW w:w="1024" w:type="dxa"/>
            <w:vAlign w:val="center"/>
          </w:tcPr>
          <w:p w:rsidR="00E30EF3" w:rsidRPr="00E30EF3" w:rsidRDefault="00E30EF3" w:rsidP="00E30EF3">
            <w:pPr>
              <w:jc w:val="center"/>
              <w:rPr>
                <w:bCs/>
                <w:color w:val="000000"/>
                <w:sz w:val="16"/>
                <w:szCs w:val="16"/>
              </w:rPr>
            </w:pPr>
            <w:r w:rsidRPr="00E30EF3">
              <w:rPr>
                <w:bCs/>
                <w:color w:val="000000"/>
                <w:sz w:val="16"/>
                <w:szCs w:val="16"/>
              </w:rPr>
              <w:t>Итого за 2019 - 2021 годы</w:t>
            </w:r>
          </w:p>
        </w:tc>
        <w:tc>
          <w:tcPr>
            <w:tcW w:w="1019" w:type="dxa"/>
            <w:vAlign w:val="center"/>
          </w:tcPr>
          <w:p w:rsidR="00E30EF3" w:rsidRPr="00E30EF3" w:rsidRDefault="00E30EF3" w:rsidP="00E30EF3">
            <w:pPr>
              <w:rPr>
                <w:bCs/>
                <w:color w:val="000000"/>
                <w:sz w:val="16"/>
                <w:szCs w:val="16"/>
              </w:rPr>
            </w:pPr>
            <w:r w:rsidRPr="00E30EF3">
              <w:rPr>
                <w:bCs/>
                <w:color w:val="000000"/>
                <w:sz w:val="16"/>
                <w:szCs w:val="16"/>
              </w:rPr>
              <w:t>2019 год</w:t>
            </w:r>
          </w:p>
        </w:tc>
        <w:tc>
          <w:tcPr>
            <w:tcW w:w="1133" w:type="dxa"/>
            <w:vAlign w:val="center"/>
          </w:tcPr>
          <w:p w:rsidR="00E30EF3" w:rsidRPr="00E30EF3" w:rsidRDefault="00E30EF3" w:rsidP="00E30EF3">
            <w:pPr>
              <w:rPr>
                <w:bCs/>
                <w:color w:val="000000"/>
                <w:sz w:val="16"/>
                <w:szCs w:val="16"/>
              </w:rPr>
            </w:pPr>
            <w:r w:rsidRPr="00E30EF3">
              <w:rPr>
                <w:bCs/>
                <w:color w:val="000000"/>
                <w:sz w:val="16"/>
                <w:szCs w:val="16"/>
              </w:rPr>
              <w:t>2020 год</w:t>
            </w:r>
          </w:p>
        </w:tc>
        <w:tc>
          <w:tcPr>
            <w:tcW w:w="1019" w:type="dxa"/>
            <w:vAlign w:val="center"/>
          </w:tcPr>
          <w:p w:rsidR="00E30EF3" w:rsidRPr="00E30EF3" w:rsidRDefault="00E30EF3" w:rsidP="00E30EF3">
            <w:pPr>
              <w:rPr>
                <w:bCs/>
                <w:color w:val="000000"/>
                <w:sz w:val="16"/>
                <w:szCs w:val="16"/>
              </w:rPr>
            </w:pPr>
            <w:r w:rsidRPr="00E30EF3">
              <w:rPr>
                <w:bCs/>
                <w:color w:val="000000"/>
                <w:sz w:val="16"/>
                <w:szCs w:val="16"/>
              </w:rPr>
              <w:t>2021 год</w:t>
            </w:r>
          </w:p>
        </w:tc>
        <w:tc>
          <w:tcPr>
            <w:tcW w:w="997" w:type="dxa"/>
            <w:vMerge/>
            <w:vAlign w:val="center"/>
          </w:tcPr>
          <w:p w:rsidR="00E30EF3" w:rsidRPr="00E30EF3" w:rsidRDefault="00E30EF3" w:rsidP="00E30EF3">
            <w:pPr>
              <w:jc w:val="center"/>
              <w:rPr>
                <w:bCs/>
                <w:color w:val="000000"/>
                <w:sz w:val="16"/>
                <w:szCs w:val="16"/>
              </w:rPr>
            </w:pPr>
          </w:p>
        </w:tc>
        <w:tc>
          <w:tcPr>
            <w:tcW w:w="972" w:type="dxa"/>
            <w:vAlign w:val="center"/>
          </w:tcPr>
          <w:p w:rsidR="00E30EF3" w:rsidRPr="00E30EF3" w:rsidRDefault="00E30EF3" w:rsidP="00E30EF3">
            <w:pPr>
              <w:rPr>
                <w:bCs/>
                <w:color w:val="000000"/>
                <w:sz w:val="16"/>
                <w:szCs w:val="16"/>
              </w:rPr>
            </w:pPr>
            <w:r w:rsidRPr="00E30EF3">
              <w:rPr>
                <w:bCs/>
                <w:color w:val="000000"/>
                <w:sz w:val="16"/>
                <w:szCs w:val="16"/>
              </w:rPr>
              <w:t>2022 год</w:t>
            </w:r>
          </w:p>
        </w:tc>
        <w:tc>
          <w:tcPr>
            <w:tcW w:w="966" w:type="dxa"/>
            <w:vAlign w:val="center"/>
          </w:tcPr>
          <w:p w:rsidR="00E30EF3" w:rsidRPr="00E30EF3" w:rsidRDefault="00E30EF3" w:rsidP="00E30EF3">
            <w:pPr>
              <w:rPr>
                <w:bCs/>
                <w:color w:val="000000"/>
                <w:sz w:val="16"/>
                <w:szCs w:val="16"/>
              </w:rPr>
            </w:pPr>
            <w:r w:rsidRPr="00E30EF3">
              <w:rPr>
                <w:bCs/>
                <w:color w:val="000000"/>
                <w:sz w:val="16"/>
                <w:szCs w:val="16"/>
              </w:rPr>
              <w:t>2023 год</w:t>
            </w:r>
          </w:p>
        </w:tc>
        <w:tc>
          <w:tcPr>
            <w:tcW w:w="977" w:type="dxa"/>
            <w:vAlign w:val="center"/>
          </w:tcPr>
          <w:p w:rsidR="00E30EF3" w:rsidRPr="00E30EF3" w:rsidRDefault="00E30EF3" w:rsidP="00E30EF3">
            <w:pPr>
              <w:rPr>
                <w:bCs/>
                <w:color w:val="000000"/>
                <w:sz w:val="16"/>
                <w:szCs w:val="16"/>
              </w:rPr>
            </w:pPr>
            <w:r w:rsidRPr="00E30EF3">
              <w:rPr>
                <w:bCs/>
                <w:color w:val="000000"/>
                <w:sz w:val="16"/>
                <w:szCs w:val="16"/>
              </w:rPr>
              <w:t>2024 год</w:t>
            </w:r>
          </w:p>
        </w:tc>
        <w:tc>
          <w:tcPr>
            <w:tcW w:w="876" w:type="dxa"/>
            <w:vMerge/>
          </w:tcPr>
          <w:p w:rsidR="00E30EF3" w:rsidRPr="00E30EF3" w:rsidRDefault="00E30EF3" w:rsidP="00E30EF3">
            <w:pPr>
              <w:jc w:val="center"/>
              <w:rPr>
                <w:bCs/>
                <w:iCs/>
                <w:sz w:val="16"/>
                <w:szCs w:val="16"/>
              </w:rPr>
            </w:pPr>
          </w:p>
        </w:tc>
        <w:tc>
          <w:tcPr>
            <w:tcW w:w="1019" w:type="dxa"/>
            <w:vMerge/>
          </w:tcPr>
          <w:p w:rsidR="00E30EF3" w:rsidRPr="00E30EF3" w:rsidRDefault="00E30EF3" w:rsidP="00E30EF3">
            <w:pPr>
              <w:jc w:val="center"/>
              <w:rPr>
                <w:bCs/>
                <w:iCs/>
                <w:sz w:val="16"/>
                <w:szCs w:val="16"/>
              </w:rPr>
            </w:pPr>
          </w:p>
        </w:tc>
      </w:tr>
      <w:tr w:rsidR="00E30EF3" w:rsidRPr="00E30EF3" w:rsidTr="00782E8A">
        <w:tc>
          <w:tcPr>
            <w:tcW w:w="3156" w:type="dxa"/>
            <w:vMerge w:val="restart"/>
            <w:shd w:val="clear" w:color="auto" w:fill="FFFF00"/>
          </w:tcPr>
          <w:p w:rsidR="00E30EF3" w:rsidRPr="00E30EF3" w:rsidRDefault="00E30EF3" w:rsidP="00E30EF3">
            <w:pPr>
              <w:rPr>
                <w:bCs/>
                <w:iCs/>
              </w:rPr>
            </w:pPr>
            <w:r w:rsidRPr="00E30EF3">
              <w:rPr>
                <w:bCs/>
                <w:iCs/>
              </w:rPr>
              <w:t>1. Стратегическая цель Создание благоприятных условий жизнедеятельности человека</w:t>
            </w:r>
          </w:p>
        </w:tc>
        <w:tc>
          <w:tcPr>
            <w:tcW w:w="1797" w:type="dxa"/>
            <w:shd w:val="clear" w:color="auto" w:fill="FFFF00"/>
            <w:vAlign w:val="center"/>
          </w:tcPr>
          <w:p w:rsidR="00E30EF3" w:rsidRPr="00E30EF3" w:rsidRDefault="00E30EF3" w:rsidP="00E30EF3">
            <w:pPr>
              <w:rPr>
                <w:color w:val="000000"/>
                <w:sz w:val="18"/>
                <w:szCs w:val="18"/>
              </w:rPr>
            </w:pPr>
            <w:r w:rsidRPr="00E30EF3">
              <w:rPr>
                <w:color w:val="000000"/>
                <w:sz w:val="18"/>
                <w:szCs w:val="18"/>
              </w:rPr>
              <w:t>Всего</w:t>
            </w:r>
          </w:p>
        </w:tc>
        <w:tc>
          <w:tcPr>
            <w:tcW w:w="1024" w:type="dxa"/>
            <w:shd w:val="clear" w:color="auto" w:fill="FFFF00"/>
          </w:tcPr>
          <w:p w:rsidR="00E30EF3" w:rsidRPr="00E30EF3" w:rsidRDefault="002B5B6C" w:rsidP="00E30EF3">
            <w:pPr>
              <w:rPr>
                <w:sz w:val="20"/>
                <w:szCs w:val="20"/>
              </w:rPr>
            </w:pPr>
            <w:r>
              <w:rPr>
                <w:sz w:val="20"/>
                <w:szCs w:val="20"/>
              </w:rPr>
              <w:t>2388,83</w:t>
            </w:r>
          </w:p>
        </w:tc>
        <w:tc>
          <w:tcPr>
            <w:tcW w:w="1019" w:type="dxa"/>
            <w:shd w:val="clear" w:color="auto" w:fill="FFFF00"/>
          </w:tcPr>
          <w:p w:rsidR="00E30EF3" w:rsidRPr="00E30EF3" w:rsidRDefault="00E30EF3" w:rsidP="00E30EF3">
            <w:pPr>
              <w:rPr>
                <w:sz w:val="20"/>
                <w:szCs w:val="20"/>
              </w:rPr>
            </w:pPr>
            <w:r w:rsidRPr="00E30EF3">
              <w:rPr>
                <w:sz w:val="20"/>
                <w:szCs w:val="20"/>
              </w:rPr>
              <w:t>913.05</w:t>
            </w:r>
          </w:p>
        </w:tc>
        <w:tc>
          <w:tcPr>
            <w:tcW w:w="1133" w:type="dxa"/>
            <w:shd w:val="clear" w:color="auto" w:fill="FFFF00"/>
          </w:tcPr>
          <w:p w:rsidR="00E30EF3" w:rsidRPr="00E30EF3" w:rsidRDefault="00E30EF3" w:rsidP="00E30EF3">
            <w:pPr>
              <w:rPr>
                <w:sz w:val="20"/>
                <w:szCs w:val="20"/>
              </w:rPr>
            </w:pPr>
            <w:r w:rsidRPr="00E30EF3">
              <w:rPr>
                <w:sz w:val="20"/>
                <w:szCs w:val="20"/>
              </w:rPr>
              <w:t>755.23</w:t>
            </w:r>
          </w:p>
        </w:tc>
        <w:tc>
          <w:tcPr>
            <w:tcW w:w="1019" w:type="dxa"/>
            <w:shd w:val="clear" w:color="auto" w:fill="FFFF00"/>
          </w:tcPr>
          <w:p w:rsidR="00E30EF3" w:rsidRPr="00E30EF3" w:rsidRDefault="002B5B6C" w:rsidP="00E30EF3">
            <w:pPr>
              <w:rPr>
                <w:sz w:val="20"/>
                <w:szCs w:val="20"/>
              </w:rPr>
            </w:pPr>
            <w:r>
              <w:rPr>
                <w:sz w:val="20"/>
                <w:szCs w:val="20"/>
              </w:rPr>
              <w:t>720,55</w:t>
            </w:r>
          </w:p>
        </w:tc>
        <w:tc>
          <w:tcPr>
            <w:tcW w:w="997" w:type="dxa"/>
            <w:shd w:val="clear" w:color="auto" w:fill="FFFF00"/>
          </w:tcPr>
          <w:p w:rsidR="00E30EF3" w:rsidRPr="00E30EF3" w:rsidRDefault="002B5B6C" w:rsidP="00E30EF3">
            <w:pPr>
              <w:rPr>
                <w:sz w:val="20"/>
                <w:szCs w:val="20"/>
              </w:rPr>
            </w:pPr>
            <w:r>
              <w:rPr>
                <w:sz w:val="20"/>
                <w:szCs w:val="20"/>
              </w:rPr>
              <w:t>2650,07</w:t>
            </w:r>
          </w:p>
        </w:tc>
        <w:tc>
          <w:tcPr>
            <w:tcW w:w="972" w:type="dxa"/>
            <w:shd w:val="clear" w:color="auto" w:fill="FFFF00"/>
          </w:tcPr>
          <w:p w:rsidR="00E30EF3" w:rsidRPr="00E30EF3" w:rsidRDefault="002B5B6C" w:rsidP="00E30EF3">
            <w:pPr>
              <w:rPr>
                <w:sz w:val="20"/>
                <w:szCs w:val="20"/>
              </w:rPr>
            </w:pPr>
            <w:r>
              <w:rPr>
                <w:sz w:val="20"/>
                <w:szCs w:val="20"/>
              </w:rPr>
              <w:t>924,45</w:t>
            </w:r>
          </w:p>
        </w:tc>
        <w:tc>
          <w:tcPr>
            <w:tcW w:w="966" w:type="dxa"/>
            <w:shd w:val="clear" w:color="auto" w:fill="FFFF00"/>
          </w:tcPr>
          <w:p w:rsidR="00E30EF3" w:rsidRPr="00E30EF3" w:rsidRDefault="002B5B6C" w:rsidP="00E30EF3">
            <w:pPr>
              <w:rPr>
                <w:sz w:val="20"/>
                <w:szCs w:val="20"/>
              </w:rPr>
            </w:pPr>
            <w:r>
              <w:rPr>
                <w:sz w:val="20"/>
                <w:szCs w:val="20"/>
              </w:rPr>
              <w:t>908,97</w:t>
            </w:r>
          </w:p>
        </w:tc>
        <w:tc>
          <w:tcPr>
            <w:tcW w:w="977" w:type="dxa"/>
            <w:shd w:val="clear" w:color="auto" w:fill="FFFF00"/>
          </w:tcPr>
          <w:p w:rsidR="00E30EF3" w:rsidRPr="00E30EF3" w:rsidRDefault="00E30EF3" w:rsidP="00E30EF3">
            <w:pPr>
              <w:rPr>
                <w:sz w:val="20"/>
                <w:szCs w:val="20"/>
              </w:rPr>
            </w:pPr>
            <w:r w:rsidRPr="00E30EF3">
              <w:rPr>
                <w:sz w:val="20"/>
                <w:szCs w:val="20"/>
              </w:rPr>
              <w:t>816.65</w:t>
            </w:r>
          </w:p>
        </w:tc>
        <w:tc>
          <w:tcPr>
            <w:tcW w:w="876" w:type="dxa"/>
            <w:shd w:val="clear" w:color="auto" w:fill="FFFF00"/>
          </w:tcPr>
          <w:p w:rsidR="00E30EF3" w:rsidRPr="00E30EF3" w:rsidRDefault="00E30EF3" w:rsidP="00E30EF3">
            <w:pPr>
              <w:rPr>
                <w:sz w:val="20"/>
                <w:szCs w:val="20"/>
              </w:rPr>
            </w:pPr>
            <w:r w:rsidRPr="00E30EF3">
              <w:rPr>
                <w:sz w:val="20"/>
                <w:szCs w:val="20"/>
              </w:rPr>
              <w:t>803.25</w:t>
            </w:r>
          </w:p>
        </w:tc>
        <w:tc>
          <w:tcPr>
            <w:tcW w:w="1019" w:type="dxa"/>
            <w:shd w:val="clear" w:color="auto" w:fill="FFFF00"/>
          </w:tcPr>
          <w:p w:rsidR="00E30EF3" w:rsidRPr="00E30EF3" w:rsidRDefault="002B5B6C" w:rsidP="00E30EF3">
            <w:pPr>
              <w:rPr>
                <w:sz w:val="20"/>
                <w:szCs w:val="20"/>
              </w:rPr>
            </w:pPr>
            <w:r>
              <w:rPr>
                <w:sz w:val="20"/>
                <w:szCs w:val="20"/>
              </w:rPr>
              <w:t>5842,15</w:t>
            </w:r>
          </w:p>
        </w:tc>
      </w:tr>
      <w:tr w:rsidR="00E30EF3" w:rsidRPr="00E30EF3" w:rsidTr="00782E8A">
        <w:tc>
          <w:tcPr>
            <w:tcW w:w="3156" w:type="dxa"/>
            <w:vMerge/>
            <w:shd w:val="clear" w:color="auto" w:fill="FFFF00"/>
          </w:tcPr>
          <w:p w:rsidR="00E30EF3" w:rsidRPr="00E30EF3" w:rsidRDefault="00E30EF3" w:rsidP="00E30EF3">
            <w:pPr>
              <w:jc w:val="center"/>
              <w:rPr>
                <w:bCs/>
                <w:iCs/>
              </w:rPr>
            </w:pPr>
          </w:p>
        </w:tc>
        <w:tc>
          <w:tcPr>
            <w:tcW w:w="1797" w:type="dxa"/>
            <w:shd w:val="clear" w:color="auto" w:fill="FFFF00"/>
            <w:vAlign w:val="center"/>
          </w:tcPr>
          <w:p w:rsidR="00E30EF3" w:rsidRPr="00E30EF3" w:rsidRDefault="00E30EF3" w:rsidP="00E30EF3">
            <w:pPr>
              <w:rPr>
                <w:color w:val="000000"/>
                <w:sz w:val="18"/>
                <w:szCs w:val="18"/>
              </w:rPr>
            </w:pPr>
            <w:r w:rsidRPr="00E30EF3">
              <w:rPr>
                <w:color w:val="000000"/>
                <w:sz w:val="18"/>
                <w:szCs w:val="18"/>
              </w:rPr>
              <w:t>федеральный бюджет</w:t>
            </w:r>
          </w:p>
        </w:tc>
        <w:tc>
          <w:tcPr>
            <w:tcW w:w="1024" w:type="dxa"/>
            <w:shd w:val="clear" w:color="auto" w:fill="FFFF00"/>
          </w:tcPr>
          <w:p w:rsidR="00E30EF3" w:rsidRPr="00E30EF3" w:rsidRDefault="002B5B6C" w:rsidP="00E30EF3">
            <w:pPr>
              <w:rPr>
                <w:sz w:val="20"/>
                <w:szCs w:val="20"/>
              </w:rPr>
            </w:pPr>
            <w:r>
              <w:rPr>
                <w:sz w:val="20"/>
                <w:szCs w:val="20"/>
              </w:rPr>
              <w:t>361,7</w:t>
            </w:r>
          </w:p>
        </w:tc>
        <w:tc>
          <w:tcPr>
            <w:tcW w:w="1019" w:type="dxa"/>
            <w:shd w:val="clear" w:color="auto" w:fill="FFFF00"/>
          </w:tcPr>
          <w:p w:rsidR="00E30EF3" w:rsidRPr="00E30EF3" w:rsidRDefault="00E30EF3" w:rsidP="00E30EF3">
            <w:pPr>
              <w:rPr>
                <w:sz w:val="20"/>
                <w:szCs w:val="20"/>
              </w:rPr>
            </w:pPr>
            <w:r w:rsidRPr="00E30EF3">
              <w:rPr>
                <w:sz w:val="20"/>
                <w:szCs w:val="20"/>
              </w:rPr>
              <w:t>165.6</w:t>
            </w:r>
          </w:p>
        </w:tc>
        <w:tc>
          <w:tcPr>
            <w:tcW w:w="1133" w:type="dxa"/>
            <w:shd w:val="clear" w:color="auto" w:fill="FFFF00"/>
          </w:tcPr>
          <w:p w:rsidR="00E30EF3" w:rsidRPr="00E30EF3" w:rsidRDefault="00E30EF3" w:rsidP="00E30EF3">
            <w:pPr>
              <w:rPr>
                <w:sz w:val="20"/>
                <w:szCs w:val="20"/>
              </w:rPr>
            </w:pPr>
            <w:r w:rsidRPr="00E30EF3">
              <w:rPr>
                <w:sz w:val="20"/>
                <w:szCs w:val="20"/>
              </w:rPr>
              <w:t>122.2</w:t>
            </w:r>
          </w:p>
        </w:tc>
        <w:tc>
          <w:tcPr>
            <w:tcW w:w="1019" w:type="dxa"/>
            <w:shd w:val="clear" w:color="auto" w:fill="FFFF00"/>
          </w:tcPr>
          <w:p w:rsidR="00E30EF3" w:rsidRPr="00E30EF3" w:rsidRDefault="002B5B6C" w:rsidP="00E30EF3">
            <w:pPr>
              <w:rPr>
                <w:sz w:val="20"/>
                <w:szCs w:val="20"/>
              </w:rPr>
            </w:pPr>
            <w:r>
              <w:rPr>
                <w:sz w:val="20"/>
                <w:szCs w:val="20"/>
              </w:rPr>
              <w:t>73,9</w:t>
            </w:r>
          </w:p>
        </w:tc>
        <w:tc>
          <w:tcPr>
            <w:tcW w:w="997" w:type="dxa"/>
            <w:shd w:val="clear" w:color="auto" w:fill="FFFF00"/>
          </w:tcPr>
          <w:p w:rsidR="00E30EF3" w:rsidRPr="00E30EF3" w:rsidRDefault="002B5B6C" w:rsidP="00E30EF3">
            <w:pPr>
              <w:rPr>
                <w:sz w:val="20"/>
                <w:szCs w:val="20"/>
              </w:rPr>
            </w:pPr>
            <w:r>
              <w:rPr>
                <w:sz w:val="20"/>
                <w:szCs w:val="20"/>
              </w:rPr>
              <w:t>820,22</w:t>
            </w:r>
          </w:p>
        </w:tc>
        <w:tc>
          <w:tcPr>
            <w:tcW w:w="972" w:type="dxa"/>
            <w:shd w:val="clear" w:color="auto" w:fill="FFFF00"/>
          </w:tcPr>
          <w:p w:rsidR="00E30EF3" w:rsidRPr="00E30EF3" w:rsidRDefault="002B5B6C" w:rsidP="00E30EF3">
            <w:pPr>
              <w:rPr>
                <w:sz w:val="20"/>
                <w:szCs w:val="20"/>
              </w:rPr>
            </w:pPr>
            <w:r>
              <w:rPr>
                <w:sz w:val="20"/>
                <w:szCs w:val="20"/>
              </w:rPr>
              <w:t>240,9</w:t>
            </w:r>
          </w:p>
        </w:tc>
        <w:tc>
          <w:tcPr>
            <w:tcW w:w="966" w:type="dxa"/>
            <w:shd w:val="clear" w:color="auto" w:fill="FFFF00"/>
          </w:tcPr>
          <w:p w:rsidR="00E30EF3" w:rsidRPr="00E30EF3" w:rsidRDefault="002B5B6C" w:rsidP="00E30EF3">
            <w:pPr>
              <w:rPr>
                <w:sz w:val="20"/>
                <w:szCs w:val="20"/>
              </w:rPr>
            </w:pPr>
            <w:r>
              <w:rPr>
                <w:sz w:val="20"/>
                <w:szCs w:val="20"/>
              </w:rPr>
              <w:t>193,22</w:t>
            </w:r>
          </w:p>
        </w:tc>
        <w:tc>
          <w:tcPr>
            <w:tcW w:w="977" w:type="dxa"/>
            <w:shd w:val="clear" w:color="auto" w:fill="FFFF00"/>
          </w:tcPr>
          <w:p w:rsidR="00E30EF3" w:rsidRPr="00E30EF3" w:rsidRDefault="00E30EF3" w:rsidP="00E30EF3">
            <w:pPr>
              <w:rPr>
                <w:sz w:val="20"/>
                <w:szCs w:val="20"/>
              </w:rPr>
            </w:pPr>
            <w:r w:rsidRPr="00E30EF3">
              <w:rPr>
                <w:sz w:val="20"/>
                <w:szCs w:val="20"/>
              </w:rPr>
              <w:t>86.1</w:t>
            </w:r>
          </w:p>
        </w:tc>
        <w:tc>
          <w:tcPr>
            <w:tcW w:w="876" w:type="dxa"/>
            <w:shd w:val="clear" w:color="auto" w:fill="FFFF00"/>
          </w:tcPr>
          <w:p w:rsidR="00E30EF3" w:rsidRPr="00E30EF3" w:rsidRDefault="00E30EF3" w:rsidP="00E30EF3">
            <w:pPr>
              <w:rPr>
                <w:sz w:val="20"/>
                <w:szCs w:val="20"/>
              </w:rPr>
            </w:pPr>
            <w:r w:rsidRPr="00E30EF3">
              <w:rPr>
                <w:sz w:val="20"/>
                <w:szCs w:val="20"/>
              </w:rPr>
              <w:t>91.8</w:t>
            </w:r>
          </w:p>
        </w:tc>
        <w:tc>
          <w:tcPr>
            <w:tcW w:w="1019" w:type="dxa"/>
            <w:shd w:val="clear" w:color="auto" w:fill="FFFF00"/>
          </w:tcPr>
          <w:p w:rsidR="00E30EF3" w:rsidRPr="00E30EF3" w:rsidRDefault="002B5B6C" w:rsidP="00E30EF3">
            <w:pPr>
              <w:rPr>
                <w:sz w:val="20"/>
                <w:szCs w:val="20"/>
              </w:rPr>
            </w:pPr>
            <w:r>
              <w:rPr>
                <w:sz w:val="20"/>
                <w:szCs w:val="20"/>
              </w:rPr>
              <w:t>973,72</w:t>
            </w:r>
          </w:p>
        </w:tc>
      </w:tr>
      <w:tr w:rsidR="00E30EF3" w:rsidRPr="00E30EF3" w:rsidTr="00782E8A">
        <w:tc>
          <w:tcPr>
            <w:tcW w:w="3156" w:type="dxa"/>
            <w:vMerge/>
            <w:shd w:val="clear" w:color="auto" w:fill="FFFF00"/>
          </w:tcPr>
          <w:p w:rsidR="00E30EF3" w:rsidRPr="00E30EF3" w:rsidRDefault="00E30EF3" w:rsidP="00E30EF3">
            <w:pPr>
              <w:jc w:val="center"/>
              <w:rPr>
                <w:bCs/>
                <w:iCs/>
              </w:rPr>
            </w:pPr>
          </w:p>
        </w:tc>
        <w:tc>
          <w:tcPr>
            <w:tcW w:w="1797" w:type="dxa"/>
            <w:shd w:val="clear" w:color="auto" w:fill="FFFF00"/>
            <w:vAlign w:val="center"/>
          </w:tcPr>
          <w:p w:rsidR="00E30EF3" w:rsidRPr="00E30EF3" w:rsidRDefault="00E30EF3" w:rsidP="00E30EF3">
            <w:pPr>
              <w:rPr>
                <w:color w:val="000000"/>
                <w:sz w:val="18"/>
                <w:szCs w:val="18"/>
              </w:rPr>
            </w:pPr>
            <w:r w:rsidRPr="00E30EF3">
              <w:rPr>
                <w:color w:val="000000"/>
                <w:sz w:val="18"/>
                <w:szCs w:val="18"/>
              </w:rPr>
              <w:t>республиканский бюджет</w:t>
            </w:r>
          </w:p>
        </w:tc>
        <w:tc>
          <w:tcPr>
            <w:tcW w:w="1024" w:type="dxa"/>
            <w:shd w:val="clear" w:color="auto" w:fill="FFFF00"/>
          </w:tcPr>
          <w:p w:rsidR="00E30EF3" w:rsidRPr="00E30EF3" w:rsidRDefault="002B5B6C" w:rsidP="00E30EF3">
            <w:pPr>
              <w:rPr>
                <w:sz w:val="20"/>
                <w:szCs w:val="20"/>
              </w:rPr>
            </w:pPr>
            <w:r>
              <w:rPr>
                <w:sz w:val="20"/>
                <w:szCs w:val="20"/>
              </w:rPr>
              <w:t>987,75</w:t>
            </w:r>
          </w:p>
        </w:tc>
        <w:tc>
          <w:tcPr>
            <w:tcW w:w="1019" w:type="dxa"/>
            <w:shd w:val="clear" w:color="auto" w:fill="FFFF00"/>
          </w:tcPr>
          <w:p w:rsidR="00E30EF3" w:rsidRPr="00E30EF3" w:rsidRDefault="00E30EF3" w:rsidP="00E30EF3">
            <w:pPr>
              <w:rPr>
                <w:sz w:val="20"/>
                <w:szCs w:val="20"/>
              </w:rPr>
            </w:pPr>
            <w:r w:rsidRPr="00E30EF3">
              <w:rPr>
                <w:sz w:val="20"/>
                <w:szCs w:val="20"/>
              </w:rPr>
              <w:t>383.43</w:t>
            </w:r>
          </w:p>
        </w:tc>
        <w:tc>
          <w:tcPr>
            <w:tcW w:w="1133" w:type="dxa"/>
            <w:shd w:val="clear" w:color="auto" w:fill="FFFF00"/>
          </w:tcPr>
          <w:p w:rsidR="00E30EF3" w:rsidRPr="00E30EF3" w:rsidRDefault="00E30EF3" w:rsidP="00E30EF3">
            <w:pPr>
              <w:rPr>
                <w:sz w:val="20"/>
                <w:szCs w:val="20"/>
              </w:rPr>
            </w:pPr>
            <w:r w:rsidRPr="00E30EF3">
              <w:rPr>
                <w:sz w:val="20"/>
                <w:szCs w:val="20"/>
              </w:rPr>
              <w:t>286.9</w:t>
            </w:r>
          </w:p>
        </w:tc>
        <w:tc>
          <w:tcPr>
            <w:tcW w:w="1019" w:type="dxa"/>
            <w:shd w:val="clear" w:color="auto" w:fill="FFFF00"/>
          </w:tcPr>
          <w:p w:rsidR="00E30EF3" w:rsidRPr="00E30EF3" w:rsidRDefault="002B5B6C" w:rsidP="00E30EF3">
            <w:pPr>
              <w:rPr>
                <w:sz w:val="20"/>
                <w:szCs w:val="20"/>
              </w:rPr>
            </w:pPr>
            <w:r>
              <w:rPr>
                <w:sz w:val="20"/>
                <w:szCs w:val="20"/>
              </w:rPr>
              <w:t>317,42</w:t>
            </w:r>
          </w:p>
        </w:tc>
        <w:tc>
          <w:tcPr>
            <w:tcW w:w="997" w:type="dxa"/>
            <w:shd w:val="clear" w:color="auto" w:fill="FFFF00"/>
          </w:tcPr>
          <w:p w:rsidR="00E30EF3" w:rsidRPr="00E30EF3" w:rsidRDefault="002B5B6C" w:rsidP="00E30EF3">
            <w:pPr>
              <w:rPr>
                <w:sz w:val="20"/>
                <w:szCs w:val="20"/>
              </w:rPr>
            </w:pPr>
            <w:r>
              <w:rPr>
                <w:sz w:val="20"/>
                <w:szCs w:val="20"/>
              </w:rPr>
              <w:t>1019,26</w:t>
            </w:r>
          </w:p>
        </w:tc>
        <w:tc>
          <w:tcPr>
            <w:tcW w:w="972" w:type="dxa"/>
            <w:shd w:val="clear" w:color="auto" w:fill="FFFF00"/>
          </w:tcPr>
          <w:p w:rsidR="00E30EF3" w:rsidRPr="00E30EF3" w:rsidRDefault="002B5B6C" w:rsidP="00E30EF3">
            <w:pPr>
              <w:rPr>
                <w:sz w:val="20"/>
                <w:szCs w:val="20"/>
              </w:rPr>
            </w:pPr>
            <w:r>
              <w:rPr>
                <w:sz w:val="20"/>
                <w:szCs w:val="20"/>
              </w:rPr>
              <w:t>353,52</w:t>
            </w:r>
          </w:p>
        </w:tc>
        <w:tc>
          <w:tcPr>
            <w:tcW w:w="966" w:type="dxa"/>
            <w:shd w:val="clear" w:color="auto" w:fill="FFFF00"/>
          </w:tcPr>
          <w:p w:rsidR="00E30EF3" w:rsidRPr="00E30EF3" w:rsidRDefault="002B5B6C" w:rsidP="00E30EF3">
            <w:pPr>
              <w:rPr>
                <w:sz w:val="20"/>
                <w:szCs w:val="20"/>
              </w:rPr>
            </w:pPr>
            <w:r>
              <w:rPr>
                <w:sz w:val="20"/>
                <w:szCs w:val="20"/>
              </w:rPr>
              <w:t>334,72</w:t>
            </w:r>
          </w:p>
        </w:tc>
        <w:tc>
          <w:tcPr>
            <w:tcW w:w="977" w:type="dxa"/>
            <w:shd w:val="clear" w:color="auto" w:fill="FFFF00"/>
          </w:tcPr>
          <w:p w:rsidR="00E30EF3" w:rsidRPr="00E30EF3" w:rsidRDefault="00E30EF3" w:rsidP="00E30EF3">
            <w:pPr>
              <w:rPr>
                <w:sz w:val="20"/>
                <w:szCs w:val="20"/>
              </w:rPr>
            </w:pPr>
            <w:r w:rsidRPr="00E30EF3">
              <w:rPr>
                <w:sz w:val="20"/>
                <w:szCs w:val="20"/>
              </w:rPr>
              <w:t>331.02</w:t>
            </w:r>
          </w:p>
        </w:tc>
        <w:tc>
          <w:tcPr>
            <w:tcW w:w="876" w:type="dxa"/>
            <w:shd w:val="clear" w:color="auto" w:fill="FFFF00"/>
          </w:tcPr>
          <w:p w:rsidR="00E30EF3" w:rsidRPr="00E30EF3" w:rsidRDefault="00E30EF3" w:rsidP="00E30EF3">
            <w:pPr>
              <w:rPr>
                <w:sz w:val="20"/>
                <w:szCs w:val="20"/>
              </w:rPr>
            </w:pPr>
            <w:r w:rsidRPr="00E30EF3">
              <w:rPr>
                <w:sz w:val="20"/>
                <w:szCs w:val="20"/>
              </w:rPr>
              <w:t>334.72</w:t>
            </w:r>
          </w:p>
        </w:tc>
        <w:tc>
          <w:tcPr>
            <w:tcW w:w="1019" w:type="dxa"/>
            <w:shd w:val="clear" w:color="auto" w:fill="FFFF00"/>
          </w:tcPr>
          <w:p w:rsidR="00E30EF3" w:rsidRPr="00E30EF3" w:rsidRDefault="002B5B6C" w:rsidP="00E30EF3">
            <w:pPr>
              <w:rPr>
                <w:sz w:val="20"/>
                <w:szCs w:val="20"/>
              </w:rPr>
            </w:pPr>
            <w:r>
              <w:rPr>
                <w:sz w:val="20"/>
                <w:szCs w:val="20"/>
              </w:rPr>
              <w:t>2341,73</w:t>
            </w:r>
          </w:p>
        </w:tc>
      </w:tr>
      <w:tr w:rsidR="00E30EF3" w:rsidRPr="00E30EF3" w:rsidTr="00782E8A">
        <w:tc>
          <w:tcPr>
            <w:tcW w:w="3156" w:type="dxa"/>
            <w:vMerge/>
            <w:shd w:val="clear" w:color="auto" w:fill="FFFF00"/>
          </w:tcPr>
          <w:p w:rsidR="00E30EF3" w:rsidRPr="00E30EF3" w:rsidRDefault="00E30EF3" w:rsidP="00E30EF3">
            <w:pPr>
              <w:jc w:val="center"/>
              <w:rPr>
                <w:bCs/>
                <w:iCs/>
              </w:rPr>
            </w:pPr>
          </w:p>
        </w:tc>
        <w:tc>
          <w:tcPr>
            <w:tcW w:w="1797" w:type="dxa"/>
            <w:shd w:val="clear" w:color="auto" w:fill="FFFF00"/>
            <w:vAlign w:val="center"/>
          </w:tcPr>
          <w:p w:rsidR="00E30EF3" w:rsidRPr="00E30EF3" w:rsidRDefault="00E30EF3" w:rsidP="00E30EF3">
            <w:pPr>
              <w:rPr>
                <w:color w:val="000000"/>
                <w:sz w:val="18"/>
                <w:szCs w:val="18"/>
              </w:rPr>
            </w:pPr>
            <w:r w:rsidRPr="00E30EF3">
              <w:rPr>
                <w:color w:val="000000"/>
                <w:sz w:val="18"/>
                <w:szCs w:val="18"/>
              </w:rPr>
              <w:t>местный бюджет</w:t>
            </w:r>
          </w:p>
        </w:tc>
        <w:tc>
          <w:tcPr>
            <w:tcW w:w="1024" w:type="dxa"/>
            <w:shd w:val="clear" w:color="auto" w:fill="FFFF00"/>
          </w:tcPr>
          <w:p w:rsidR="00E30EF3" w:rsidRPr="00E30EF3" w:rsidRDefault="002B5B6C" w:rsidP="00E30EF3">
            <w:pPr>
              <w:rPr>
                <w:sz w:val="20"/>
                <w:szCs w:val="20"/>
              </w:rPr>
            </w:pPr>
            <w:r>
              <w:rPr>
                <w:sz w:val="20"/>
                <w:szCs w:val="20"/>
              </w:rPr>
              <w:t>271,93</w:t>
            </w:r>
          </w:p>
        </w:tc>
        <w:tc>
          <w:tcPr>
            <w:tcW w:w="1019" w:type="dxa"/>
            <w:shd w:val="clear" w:color="auto" w:fill="FFFF00"/>
          </w:tcPr>
          <w:p w:rsidR="00E30EF3" w:rsidRPr="00E30EF3" w:rsidRDefault="00E30EF3" w:rsidP="00E30EF3">
            <w:pPr>
              <w:rPr>
                <w:sz w:val="20"/>
                <w:szCs w:val="20"/>
              </w:rPr>
            </w:pPr>
            <w:r w:rsidRPr="00E30EF3">
              <w:rPr>
                <w:sz w:val="20"/>
                <w:szCs w:val="20"/>
              </w:rPr>
              <w:t>136.07</w:t>
            </w:r>
          </w:p>
        </w:tc>
        <w:tc>
          <w:tcPr>
            <w:tcW w:w="1133" w:type="dxa"/>
            <w:shd w:val="clear" w:color="auto" w:fill="FFFF00"/>
          </w:tcPr>
          <w:p w:rsidR="00E30EF3" w:rsidRPr="00E30EF3" w:rsidRDefault="00E30EF3" w:rsidP="00E30EF3">
            <w:pPr>
              <w:rPr>
                <w:sz w:val="20"/>
                <w:szCs w:val="20"/>
              </w:rPr>
            </w:pPr>
            <w:r w:rsidRPr="00E30EF3">
              <w:rPr>
                <w:sz w:val="20"/>
                <w:szCs w:val="20"/>
              </w:rPr>
              <w:t>89.63</w:t>
            </w:r>
          </w:p>
        </w:tc>
        <w:tc>
          <w:tcPr>
            <w:tcW w:w="1019" w:type="dxa"/>
            <w:shd w:val="clear" w:color="auto" w:fill="FFFF00"/>
          </w:tcPr>
          <w:p w:rsidR="00E30EF3" w:rsidRPr="00E30EF3" w:rsidRDefault="00E30EF3" w:rsidP="002B5B6C">
            <w:pPr>
              <w:rPr>
                <w:sz w:val="20"/>
                <w:szCs w:val="20"/>
              </w:rPr>
            </w:pPr>
            <w:r w:rsidRPr="00E30EF3">
              <w:rPr>
                <w:sz w:val="20"/>
                <w:szCs w:val="20"/>
              </w:rPr>
              <w:t>4</w:t>
            </w:r>
            <w:r w:rsidR="002B5B6C">
              <w:rPr>
                <w:sz w:val="20"/>
                <w:szCs w:val="20"/>
              </w:rPr>
              <w:t>46,23</w:t>
            </w:r>
          </w:p>
        </w:tc>
        <w:tc>
          <w:tcPr>
            <w:tcW w:w="997" w:type="dxa"/>
            <w:shd w:val="clear" w:color="auto" w:fill="FFFF00"/>
          </w:tcPr>
          <w:p w:rsidR="00E30EF3" w:rsidRPr="00E30EF3" w:rsidRDefault="002B5B6C" w:rsidP="00E30EF3">
            <w:pPr>
              <w:rPr>
                <w:sz w:val="20"/>
                <w:szCs w:val="20"/>
              </w:rPr>
            </w:pPr>
            <w:r>
              <w:rPr>
                <w:sz w:val="20"/>
                <w:szCs w:val="20"/>
              </w:rPr>
              <w:t>160,64</w:t>
            </w:r>
          </w:p>
        </w:tc>
        <w:tc>
          <w:tcPr>
            <w:tcW w:w="972" w:type="dxa"/>
            <w:shd w:val="clear" w:color="auto" w:fill="FFFF00"/>
          </w:tcPr>
          <w:p w:rsidR="00E30EF3" w:rsidRPr="00E30EF3" w:rsidRDefault="002B5B6C" w:rsidP="00E30EF3">
            <w:pPr>
              <w:rPr>
                <w:sz w:val="20"/>
                <w:szCs w:val="20"/>
              </w:rPr>
            </w:pPr>
            <w:r>
              <w:rPr>
                <w:sz w:val="20"/>
                <w:szCs w:val="20"/>
              </w:rPr>
              <w:t>50,23</w:t>
            </w:r>
          </w:p>
        </w:tc>
        <w:tc>
          <w:tcPr>
            <w:tcW w:w="966" w:type="dxa"/>
            <w:shd w:val="clear" w:color="auto" w:fill="FFFF00"/>
          </w:tcPr>
          <w:p w:rsidR="00E30EF3" w:rsidRPr="00E30EF3" w:rsidRDefault="00E30EF3" w:rsidP="00E30EF3">
            <w:pPr>
              <w:rPr>
                <w:sz w:val="20"/>
                <w:szCs w:val="20"/>
              </w:rPr>
            </w:pPr>
            <w:r w:rsidRPr="00E30EF3">
              <w:rPr>
                <w:sz w:val="20"/>
                <w:szCs w:val="20"/>
              </w:rPr>
              <w:t>54.68</w:t>
            </w:r>
          </w:p>
        </w:tc>
        <w:tc>
          <w:tcPr>
            <w:tcW w:w="977" w:type="dxa"/>
            <w:shd w:val="clear" w:color="auto" w:fill="FFFF00"/>
          </w:tcPr>
          <w:p w:rsidR="00E30EF3" w:rsidRPr="00E30EF3" w:rsidRDefault="00E30EF3" w:rsidP="00E30EF3">
            <w:pPr>
              <w:rPr>
                <w:sz w:val="20"/>
                <w:szCs w:val="20"/>
              </w:rPr>
            </w:pPr>
            <w:r w:rsidRPr="00E30EF3">
              <w:rPr>
                <w:sz w:val="20"/>
                <w:szCs w:val="20"/>
              </w:rPr>
              <w:t>55.73</w:t>
            </w:r>
          </w:p>
        </w:tc>
        <w:tc>
          <w:tcPr>
            <w:tcW w:w="876" w:type="dxa"/>
            <w:shd w:val="clear" w:color="auto" w:fill="FFFF00"/>
          </w:tcPr>
          <w:p w:rsidR="00E30EF3" w:rsidRPr="00E30EF3" w:rsidRDefault="00E30EF3" w:rsidP="00E30EF3">
            <w:pPr>
              <w:rPr>
                <w:sz w:val="20"/>
                <w:szCs w:val="20"/>
              </w:rPr>
            </w:pPr>
            <w:r w:rsidRPr="00E30EF3">
              <w:rPr>
                <w:sz w:val="20"/>
                <w:szCs w:val="20"/>
              </w:rPr>
              <w:t>48.53</w:t>
            </w:r>
          </w:p>
        </w:tc>
        <w:tc>
          <w:tcPr>
            <w:tcW w:w="1019" w:type="dxa"/>
            <w:shd w:val="clear" w:color="auto" w:fill="FFFF00"/>
          </w:tcPr>
          <w:p w:rsidR="00E30EF3" w:rsidRPr="00E30EF3" w:rsidRDefault="00E30EF3" w:rsidP="002B5B6C">
            <w:pPr>
              <w:rPr>
                <w:sz w:val="20"/>
                <w:szCs w:val="20"/>
              </w:rPr>
            </w:pPr>
            <w:r w:rsidRPr="00E30EF3">
              <w:rPr>
                <w:sz w:val="20"/>
                <w:szCs w:val="20"/>
              </w:rPr>
              <w:t>481.</w:t>
            </w:r>
            <w:r w:rsidR="002B5B6C">
              <w:rPr>
                <w:sz w:val="20"/>
                <w:szCs w:val="20"/>
              </w:rPr>
              <w:t>1</w:t>
            </w:r>
          </w:p>
        </w:tc>
      </w:tr>
      <w:tr w:rsidR="00E30EF3" w:rsidRPr="00E30EF3" w:rsidTr="00782E8A">
        <w:tc>
          <w:tcPr>
            <w:tcW w:w="3156" w:type="dxa"/>
            <w:vMerge/>
            <w:shd w:val="clear" w:color="auto" w:fill="FFFF00"/>
          </w:tcPr>
          <w:p w:rsidR="00E30EF3" w:rsidRPr="00E30EF3" w:rsidRDefault="00E30EF3" w:rsidP="00E30EF3">
            <w:pPr>
              <w:jc w:val="center"/>
              <w:rPr>
                <w:bCs/>
                <w:iCs/>
              </w:rPr>
            </w:pPr>
          </w:p>
        </w:tc>
        <w:tc>
          <w:tcPr>
            <w:tcW w:w="1797" w:type="dxa"/>
            <w:shd w:val="clear" w:color="auto" w:fill="FFFF00"/>
            <w:vAlign w:val="center"/>
          </w:tcPr>
          <w:p w:rsidR="00E30EF3" w:rsidRPr="00E30EF3" w:rsidRDefault="00E30EF3" w:rsidP="00E30EF3">
            <w:pPr>
              <w:rPr>
                <w:color w:val="000000"/>
                <w:sz w:val="18"/>
                <w:szCs w:val="18"/>
              </w:rPr>
            </w:pPr>
            <w:r w:rsidRPr="00E30EF3">
              <w:rPr>
                <w:color w:val="000000"/>
                <w:sz w:val="18"/>
                <w:szCs w:val="18"/>
              </w:rPr>
              <w:t>иные источники</w:t>
            </w:r>
          </w:p>
        </w:tc>
        <w:tc>
          <w:tcPr>
            <w:tcW w:w="1024" w:type="dxa"/>
            <w:shd w:val="clear" w:color="auto" w:fill="FFFF00"/>
          </w:tcPr>
          <w:p w:rsidR="00E30EF3" w:rsidRPr="00E30EF3" w:rsidRDefault="00E30EF3" w:rsidP="00E30EF3">
            <w:pPr>
              <w:rPr>
                <w:sz w:val="20"/>
                <w:szCs w:val="20"/>
              </w:rPr>
            </w:pPr>
            <w:r w:rsidRPr="00E30EF3">
              <w:rPr>
                <w:sz w:val="20"/>
                <w:szCs w:val="20"/>
              </w:rPr>
              <w:t>767.45</w:t>
            </w:r>
          </w:p>
        </w:tc>
        <w:tc>
          <w:tcPr>
            <w:tcW w:w="1019" w:type="dxa"/>
            <w:shd w:val="clear" w:color="auto" w:fill="FFFF00"/>
          </w:tcPr>
          <w:p w:rsidR="00E30EF3" w:rsidRPr="00E30EF3" w:rsidRDefault="00E30EF3" w:rsidP="00E30EF3">
            <w:pPr>
              <w:rPr>
                <w:sz w:val="20"/>
                <w:szCs w:val="20"/>
              </w:rPr>
            </w:pPr>
            <w:r w:rsidRPr="00E30EF3">
              <w:rPr>
                <w:sz w:val="20"/>
                <w:szCs w:val="20"/>
              </w:rPr>
              <w:t>227.95</w:t>
            </w:r>
          </w:p>
        </w:tc>
        <w:tc>
          <w:tcPr>
            <w:tcW w:w="1133" w:type="dxa"/>
            <w:shd w:val="clear" w:color="auto" w:fill="FFFF00"/>
          </w:tcPr>
          <w:p w:rsidR="00E30EF3" w:rsidRPr="00E30EF3" w:rsidRDefault="00E30EF3" w:rsidP="00E30EF3">
            <w:pPr>
              <w:rPr>
                <w:sz w:val="20"/>
                <w:szCs w:val="20"/>
              </w:rPr>
            </w:pPr>
            <w:r w:rsidRPr="00E30EF3">
              <w:rPr>
                <w:sz w:val="20"/>
                <w:szCs w:val="20"/>
              </w:rPr>
              <w:t>256.5</w:t>
            </w:r>
          </w:p>
        </w:tc>
        <w:tc>
          <w:tcPr>
            <w:tcW w:w="1019" w:type="dxa"/>
            <w:shd w:val="clear" w:color="auto" w:fill="FFFF00"/>
          </w:tcPr>
          <w:p w:rsidR="00E30EF3" w:rsidRPr="00E30EF3" w:rsidRDefault="00E30EF3" w:rsidP="00E30EF3">
            <w:pPr>
              <w:rPr>
                <w:sz w:val="20"/>
                <w:szCs w:val="20"/>
              </w:rPr>
            </w:pPr>
            <w:r w:rsidRPr="00E30EF3">
              <w:rPr>
                <w:sz w:val="20"/>
                <w:szCs w:val="20"/>
              </w:rPr>
              <w:t>283</w:t>
            </w:r>
          </w:p>
        </w:tc>
        <w:tc>
          <w:tcPr>
            <w:tcW w:w="997" w:type="dxa"/>
            <w:shd w:val="clear" w:color="auto" w:fill="FFFF00"/>
          </w:tcPr>
          <w:p w:rsidR="00E30EF3" w:rsidRPr="00E30EF3" w:rsidRDefault="00E30EF3" w:rsidP="00E30EF3">
            <w:pPr>
              <w:rPr>
                <w:sz w:val="20"/>
                <w:szCs w:val="20"/>
              </w:rPr>
            </w:pPr>
            <w:r w:rsidRPr="00E30EF3">
              <w:rPr>
                <w:sz w:val="20"/>
                <w:szCs w:val="20"/>
              </w:rPr>
              <w:t>949.95</w:t>
            </w:r>
          </w:p>
        </w:tc>
        <w:tc>
          <w:tcPr>
            <w:tcW w:w="972" w:type="dxa"/>
            <w:shd w:val="clear" w:color="auto" w:fill="FFFF00"/>
          </w:tcPr>
          <w:p w:rsidR="00E30EF3" w:rsidRPr="00E30EF3" w:rsidRDefault="00E30EF3" w:rsidP="00E30EF3">
            <w:pPr>
              <w:rPr>
                <w:sz w:val="20"/>
                <w:szCs w:val="20"/>
              </w:rPr>
            </w:pPr>
            <w:r w:rsidRPr="00E30EF3">
              <w:rPr>
                <w:sz w:val="20"/>
                <w:szCs w:val="20"/>
              </w:rPr>
              <w:t>279.8</w:t>
            </w:r>
          </w:p>
        </w:tc>
        <w:tc>
          <w:tcPr>
            <w:tcW w:w="966" w:type="dxa"/>
            <w:shd w:val="clear" w:color="auto" w:fill="FFFF00"/>
          </w:tcPr>
          <w:p w:rsidR="00E30EF3" w:rsidRPr="00E30EF3" w:rsidRDefault="00E30EF3" w:rsidP="00E30EF3">
            <w:pPr>
              <w:rPr>
                <w:sz w:val="20"/>
                <w:szCs w:val="20"/>
              </w:rPr>
            </w:pPr>
            <w:r w:rsidRPr="00E30EF3">
              <w:rPr>
                <w:sz w:val="20"/>
                <w:szCs w:val="20"/>
              </w:rPr>
              <w:t>326.35</w:t>
            </w:r>
          </w:p>
        </w:tc>
        <w:tc>
          <w:tcPr>
            <w:tcW w:w="977" w:type="dxa"/>
            <w:shd w:val="clear" w:color="auto" w:fill="FFFF00"/>
          </w:tcPr>
          <w:p w:rsidR="00E30EF3" w:rsidRPr="00E30EF3" w:rsidRDefault="00E30EF3" w:rsidP="00E30EF3">
            <w:pPr>
              <w:rPr>
                <w:sz w:val="20"/>
                <w:szCs w:val="20"/>
              </w:rPr>
            </w:pPr>
            <w:r w:rsidRPr="00E30EF3">
              <w:rPr>
                <w:sz w:val="20"/>
                <w:szCs w:val="20"/>
              </w:rPr>
              <w:t>343.8</w:t>
            </w:r>
          </w:p>
        </w:tc>
        <w:tc>
          <w:tcPr>
            <w:tcW w:w="876" w:type="dxa"/>
            <w:shd w:val="clear" w:color="auto" w:fill="FFFF00"/>
          </w:tcPr>
          <w:p w:rsidR="00E30EF3" w:rsidRPr="00E30EF3" w:rsidRDefault="00E30EF3" w:rsidP="00E30EF3">
            <w:pPr>
              <w:rPr>
                <w:sz w:val="20"/>
                <w:szCs w:val="20"/>
              </w:rPr>
            </w:pPr>
            <w:r w:rsidRPr="00E30EF3">
              <w:rPr>
                <w:sz w:val="20"/>
                <w:szCs w:val="20"/>
              </w:rPr>
              <w:t>328.2</w:t>
            </w:r>
          </w:p>
        </w:tc>
        <w:tc>
          <w:tcPr>
            <w:tcW w:w="1019" w:type="dxa"/>
            <w:shd w:val="clear" w:color="auto" w:fill="FFFF00"/>
          </w:tcPr>
          <w:p w:rsidR="00E30EF3" w:rsidRPr="00E30EF3" w:rsidRDefault="00E30EF3" w:rsidP="00E30EF3">
            <w:pPr>
              <w:rPr>
                <w:sz w:val="20"/>
                <w:szCs w:val="20"/>
              </w:rPr>
            </w:pPr>
            <w:r w:rsidRPr="00E30EF3">
              <w:rPr>
                <w:sz w:val="20"/>
                <w:szCs w:val="20"/>
              </w:rPr>
              <w:t>2045.6</w:t>
            </w:r>
          </w:p>
        </w:tc>
      </w:tr>
      <w:tr w:rsidR="00E30EF3" w:rsidRPr="00E30EF3" w:rsidTr="00782E8A">
        <w:tc>
          <w:tcPr>
            <w:tcW w:w="3156" w:type="dxa"/>
            <w:vMerge w:val="restart"/>
            <w:shd w:val="clear" w:color="auto" w:fill="E2EFD9"/>
          </w:tcPr>
          <w:p w:rsidR="00E30EF3" w:rsidRPr="00E30EF3" w:rsidRDefault="00E30EF3" w:rsidP="00E30EF3">
            <w:pPr>
              <w:rPr>
                <w:bCs/>
                <w:iCs/>
              </w:rPr>
            </w:pPr>
            <w:r w:rsidRPr="00E30EF3">
              <w:rPr>
                <w:bCs/>
                <w:iCs/>
              </w:rPr>
              <w:t>Тактическая цель 1.1.- улучшение демографической ситуации</w:t>
            </w:r>
          </w:p>
        </w:tc>
        <w:tc>
          <w:tcPr>
            <w:tcW w:w="1797" w:type="dxa"/>
            <w:shd w:val="clear" w:color="auto" w:fill="E2EFD9"/>
            <w:vAlign w:val="center"/>
          </w:tcPr>
          <w:p w:rsidR="00E30EF3" w:rsidRPr="00E30EF3" w:rsidRDefault="00E30EF3" w:rsidP="00E30EF3">
            <w:pPr>
              <w:rPr>
                <w:color w:val="000000"/>
                <w:sz w:val="18"/>
                <w:szCs w:val="18"/>
              </w:rPr>
            </w:pPr>
            <w:r w:rsidRPr="00E30EF3">
              <w:rPr>
                <w:color w:val="000000"/>
                <w:sz w:val="18"/>
                <w:szCs w:val="18"/>
              </w:rPr>
              <w:t>Всего</w:t>
            </w:r>
          </w:p>
        </w:tc>
        <w:tc>
          <w:tcPr>
            <w:tcW w:w="1024" w:type="dxa"/>
            <w:shd w:val="clear" w:color="auto" w:fill="E2EFD9"/>
          </w:tcPr>
          <w:p w:rsidR="00E30EF3" w:rsidRPr="00E30EF3" w:rsidRDefault="00E30EF3" w:rsidP="00E30EF3">
            <w:pPr>
              <w:rPr>
                <w:sz w:val="20"/>
                <w:szCs w:val="20"/>
              </w:rPr>
            </w:pPr>
            <w:r w:rsidRPr="00E30EF3">
              <w:rPr>
                <w:sz w:val="20"/>
                <w:szCs w:val="20"/>
              </w:rPr>
              <w:t>1.6</w:t>
            </w:r>
          </w:p>
        </w:tc>
        <w:tc>
          <w:tcPr>
            <w:tcW w:w="1019" w:type="dxa"/>
            <w:shd w:val="clear" w:color="auto" w:fill="E2EFD9"/>
          </w:tcPr>
          <w:p w:rsidR="00E30EF3" w:rsidRPr="00E30EF3" w:rsidRDefault="00E30EF3" w:rsidP="00E30EF3">
            <w:pPr>
              <w:rPr>
                <w:sz w:val="20"/>
                <w:szCs w:val="20"/>
              </w:rPr>
            </w:pPr>
            <w:r w:rsidRPr="00E30EF3">
              <w:rPr>
                <w:sz w:val="20"/>
                <w:szCs w:val="20"/>
              </w:rPr>
              <w:t>0.5</w:t>
            </w:r>
          </w:p>
        </w:tc>
        <w:tc>
          <w:tcPr>
            <w:tcW w:w="1133" w:type="dxa"/>
            <w:shd w:val="clear" w:color="auto" w:fill="E2EFD9"/>
          </w:tcPr>
          <w:p w:rsidR="00E30EF3" w:rsidRPr="00E30EF3" w:rsidRDefault="00E30EF3" w:rsidP="00E30EF3">
            <w:pPr>
              <w:rPr>
                <w:sz w:val="20"/>
                <w:szCs w:val="20"/>
              </w:rPr>
            </w:pPr>
            <w:r w:rsidRPr="00E30EF3">
              <w:rPr>
                <w:sz w:val="20"/>
                <w:szCs w:val="20"/>
              </w:rPr>
              <w:t>0.5</w:t>
            </w:r>
          </w:p>
        </w:tc>
        <w:tc>
          <w:tcPr>
            <w:tcW w:w="1019" w:type="dxa"/>
            <w:shd w:val="clear" w:color="auto" w:fill="E2EFD9"/>
          </w:tcPr>
          <w:p w:rsidR="00E30EF3" w:rsidRPr="00E30EF3" w:rsidRDefault="00E30EF3" w:rsidP="00E30EF3">
            <w:pPr>
              <w:rPr>
                <w:sz w:val="20"/>
                <w:szCs w:val="20"/>
              </w:rPr>
            </w:pPr>
            <w:r w:rsidRPr="00E30EF3">
              <w:rPr>
                <w:sz w:val="20"/>
                <w:szCs w:val="20"/>
              </w:rPr>
              <w:t>0.6</w:t>
            </w:r>
          </w:p>
        </w:tc>
        <w:tc>
          <w:tcPr>
            <w:tcW w:w="997" w:type="dxa"/>
            <w:shd w:val="clear" w:color="auto" w:fill="E2EFD9"/>
          </w:tcPr>
          <w:p w:rsidR="00E30EF3" w:rsidRPr="00E30EF3" w:rsidRDefault="00E30EF3" w:rsidP="00E30EF3">
            <w:pPr>
              <w:rPr>
                <w:sz w:val="20"/>
                <w:szCs w:val="20"/>
              </w:rPr>
            </w:pPr>
            <w:r w:rsidRPr="00E30EF3">
              <w:rPr>
                <w:sz w:val="20"/>
                <w:szCs w:val="20"/>
              </w:rPr>
              <w:t>1.8</w:t>
            </w:r>
          </w:p>
        </w:tc>
        <w:tc>
          <w:tcPr>
            <w:tcW w:w="972" w:type="dxa"/>
            <w:shd w:val="clear" w:color="auto" w:fill="E2EFD9"/>
          </w:tcPr>
          <w:p w:rsidR="00E30EF3" w:rsidRPr="00E30EF3" w:rsidRDefault="00E30EF3" w:rsidP="00E30EF3">
            <w:pPr>
              <w:rPr>
                <w:sz w:val="20"/>
                <w:szCs w:val="20"/>
              </w:rPr>
            </w:pPr>
            <w:r w:rsidRPr="00E30EF3">
              <w:rPr>
                <w:sz w:val="20"/>
                <w:szCs w:val="20"/>
              </w:rPr>
              <w:t>0.6</w:t>
            </w:r>
          </w:p>
        </w:tc>
        <w:tc>
          <w:tcPr>
            <w:tcW w:w="966" w:type="dxa"/>
            <w:shd w:val="clear" w:color="auto" w:fill="E2EFD9"/>
          </w:tcPr>
          <w:p w:rsidR="00E30EF3" w:rsidRPr="00E30EF3" w:rsidRDefault="00E30EF3" w:rsidP="00E30EF3">
            <w:pPr>
              <w:rPr>
                <w:sz w:val="20"/>
                <w:szCs w:val="20"/>
              </w:rPr>
            </w:pPr>
            <w:r w:rsidRPr="00E30EF3">
              <w:rPr>
                <w:sz w:val="20"/>
                <w:szCs w:val="20"/>
              </w:rPr>
              <w:t>0.6</w:t>
            </w:r>
          </w:p>
        </w:tc>
        <w:tc>
          <w:tcPr>
            <w:tcW w:w="977" w:type="dxa"/>
            <w:shd w:val="clear" w:color="auto" w:fill="E2EFD9"/>
          </w:tcPr>
          <w:p w:rsidR="00E30EF3" w:rsidRPr="00E30EF3" w:rsidRDefault="00E30EF3" w:rsidP="00E30EF3">
            <w:pPr>
              <w:rPr>
                <w:sz w:val="20"/>
                <w:szCs w:val="20"/>
              </w:rPr>
            </w:pPr>
            <w:r w:rsidRPr="00E30EF3">
              <w:rPr>
                <w:sz w:val="20"/>
                <w:szCs w:val="20"/>
              </w:rPr>
              <w:t>0.6</w:t>
            </w:r>
          </w:p>
        </w:tc>
        <w:tc>
          <w:tcPr>
            <w:tcW w:w="876" w:type="dxa"/>
            <w:shd w:val="clear" w:color="auto" w:fill="E2EFD9"/>
          </w:tcPr>
          <w:p w:rsidR="00E30EF3" w:rsidRPr="00E30EF3" w:rsidRDefault="00E30EF3" w:rsidP="00E30EF3">
            <w:pPr>
              <w:rPr>
                <w:sz w:val="20"/>
                <w:szCs w:val="20"/>
              </w:rPr>
            </w:pPr>
            <w:r w:rsidRPr="00E30EF3">
              <w:rPr>
                <w:sz w:val="20"/>
                <w:szCs w:val="20"/>
              </w:rPr>
              <w:t>0.6</w:t>
            </w:r>
          </w:p>
        </w:tc>
        <w:tc>
          <w:tcPr>
            <w:tcW w:w="1019" w:type="dxa"/>
          </w:tcPr>
          <w:p w:rsidR="00E30EF3" w:rsidRPr="00E30EF3" w:rsidRDefault="00E30EF3" w:rsidP="00E30EF3">
            <w:pPr>
              <w:rPr>
                <w:sz w:val="20"/>
                <w:szCs w:val="20"/>
              </w:rPr>
            </w:pPr>
            <w:r w:rsidRPr="00E30EF3">
              <w:rPr>
                <w:sz w:val="20"/>
                <w:szCs w:val="20"/>
              </w:rPr>
              <w:t>4</w:t>
            </w:r>
          </w:p>
        </w:tc>
      </w:tr>
      <w:tr w:rsidR="00E30EF3" w:rsidRPr="00E30EF3" w:rsidTr="00782E8A">
        <w:tc>
          <w:tcPr>
            <w:tcW w:w="3156" w:type="dxa"/>
            <w:vMerge/>
            <w:shd w:val="clear" w:color="auto" w:fill="E2EFD9"/>
          </w:tcPr>
          <w:p w:rsidR="00E30EF3" w:rsidRPr="00E30EF3" w:rsidRDefault="00E30EF3" w:rsidP="00E30EF3">
            <w:pPr>
              <w:jc w:val="center"/>
              <w:rPr>
                <w:bCs/>
                <w:iCs/>
              </w:rPr>
            </w:pPr>
          </w:p>
        </w:tc>
        <w:tc>
          <w:tcPr>
            <w:tcW w:w="1797" w:type="dxa"/>
            <w:shd w:val="clear" w:color="auto" w:fill="E2EFD9"/>
            <w:vAlign w:val="center"/>
          </w:tcPr>
          <w:p w:rsidR="00E30EF3" w:rsidRPr="00E30EF3" w:rsidRDefault="00E30EF3" w:rsidP="00E30EF3">
            <w:pPr>
              <w:rPr>
                <w:color w:val="000000"/>
                <w:sz w:val="18"/>
                <w:szCs w:val="18"/>
              </w:rPr>
            </w:pPr>
            <w:r w:rsidRPr="00E30EF3">
              <w:rPr>
                <w:color w:val="000000"/>
                <w:sz w:val="18"/>
                <w:szCs w:val="18"/>
              </w:rPr>
              <w:t>федеральный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tcPr>
          <w:p w:rsidR="00E30EF3" w:rsidRPr="00E30EF3" w:rsidRDefault="00E30EF3" w:rsidP="00E30EF3">
            <w:pPr>
              <w:jc w:val="center"/>
              <w:rPr>
                <w:bCs/>
                <w:iCs/>
              </w:rPr>
            </w:pPr>
          </w:p>
        </w:tc>
        <w:tc>
          <w:tcPr>
            <w:tcW w:w="1797" w:type="dxa"/>
            <w:shd w:val="clear" w:color="auto" w:fill="E2EFD9"/>
            <w:vAlign w:val="center"/>
          </w:tcPr>
          <w:p w:rsidR="00E30EF3" w:rsidRPr="00E30EF3" w:rsidRDefault="00E30EF3" w:rsidP="00E30EF3">
            <w:pPr>
              <w:rPr>
                <w:color w:val="000000"/>
                <w:sz w:val="18"/>
                <w:szCs w:val="18"/>
              </w:rPr>
            </w:pPr>
            <w:r w:rsidRPr="00E30EF3">
              <w:rPr>
                <w:color w:val="000000"/>
                <w:sz w:val="18"/>
                <w:szCs w:val="18"/>
              </w:rPr>
              <w:t>республиканский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tcPr>
          <w:p w:rsidR="00E30EF3" w:rsidRPr="00E30EF3" w:rsidRDefault="00E30EF3" w:rsidP="00E30EF3">
            <w:pPr>
              <w:jc w:val="center"/>
              <w:rPr>
                <w:bCs/>
                <w:iCs/>
              </w:rPr>
            </w:pPr>
          </w:p>
        </w:tc>
        <w:tc>
          <w:tcPr>
            <w:tcW w:w="1797" w:type="dxa"/>
            <w:shd w:val="clear" w:color="auto" w:fill="E2EFD9"/>
            <w:vAlign w:val="center"/>
          </w:tcPr>
          <w:p w:rsidR="00E30EF3" w:rsidRPr="00E30EF3" w:rsidRDefault="00E30EF3" w:rsidP="00E30EF3">
            <w:pPr>
              <w:rPr>
                <w:color w:val="000000"/>
                <w:sz w:val="18"/>
                <w:szCs w:val="18"/>
              </w:rPr>
            </w:pPr>
            <w:r w:rsidRPr="00E30EF3">
              <w:rPr>
                <w:color w:val="000000"/>
                <w:sz w:val="18"/>
                <w:szCs w:val="18"/>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1.6</w:t>
            </w:r>
          </w:p>
        </w:tc>
        <w:tc>
          <w:tcPr>
            <w:tcW w:w="1019" w:type="dxa"/>
            <w:shd w:val="clear" w:color="auto" w:fill="E2EFD9"/>
          </w:tcPr>
          <w:p w:rsidR="00E30EF3" w:rsidRPr="00E30EF3" w:rsidRDefault="00E30EF3" w:rsidP="00E30EF3">
            <w:pPr>
              <w:rPr>
                <w:sz w:val="20"/>
                <w:szCs w:val="20"/>
              </w:rPr>
            </w:pPr>
            <w:r w:rsidRPr="00E30EF3">
              <w:rPr>
                <w:sz w:val="20"/>
                <w:szCs w:val="20"/>
              </w:rPr>
              <w:t>0.5</w:t>
            </w:r>
          </w:p>
        </w:tc>
        <w:tc>
          <w:tcPr>
            <w:tcW w:w="1133" w:type="dxa"/>
            <w:shd w:val="clear" w:color="auto" w:fill="E2EFD9"/>
          </w:tcPr>
          <w:p w:rsidR="00E30EF3" w:rsidRPr="00E30EF3" w:rsidRDefault="00E30EF3" w:rsidP="00E30EF3">
            <w:pPr>
              <w:rPr>
                <w:sz w:val="20"/>
                <w:szCs w:val="20"/>
              </w:rPr>
            </w:pPr>
            <w:r w:rsidRPr="00E30EF3">
              <w:rPr>
                <w:sz w:val="20"/>
                <w:szCs w:val="20"/>
              </w:rPr>
              <w:t>0.5</w:t>
            </w:r>
          </w:p>
        </w:tc>
        <w:tc>
          <w:tcPr>
            <w:tcW w:w="1019" w:type="dxa"/>
            <w:shd w:val="clear" w:color="auto" w:fill="E2EFD9"/>
          </w:tcPr>
          <w:p w:rsidR="00E30EF3" w:rsidRPr="00E30EF3" w:rsidRDefault="00E30EF3" w:rsidP="00E30EF3">
            <w:pPr>
              <w:rPr>
                <w:sz w:val="20"/>
                <w:szCs w:val="20"/>
              </w:rPr>
            </w:pPr>
            <w:r w:rsidRPr="00E30EF3">
              <w:rPr>
                <w:sz w:val="20"/>
                <w:szCs w:val="20"/>
              </w:rPr>
              <w:t>0.6</w:t>
            </w:r>
          </w:p>
        </w:tc>
        <w:tc>
          <w:tcPr>
            <w:tcW w:w="997" w:type="dxa"/>
            <w:shd w:val="clear" w:color="auto" w:fill="E2EFD9"/>
          </w:tcPr>
          <w:p w:rsidR="00E30EF3" w:rsidRPr="00E30EF3" w:rsidRDefault="00E30EF3" w:rsidP="00E30EF3">
            <w:pPr>
              <w:rPr>
                <w:sz w:val="20"/>
                <w:szCs w:val="20"/>
              </w:rPr>
            </w:pPr>
            <w:r w:rsidRPr="00E30EF3">
              <w:rPr>
                <w:sz w:val="20"/>
                <w:szCs w:val="20"/>
              </w:rPr>
              <w:t>1.8</w:t>
            </w:r>
          </w:p>
        </w:tc>
        <w:tc>
          <w:tcPr>
            <w:tcW w:w="972" w:type="dxa"/>
            <w:shd w:val="clear" w:color="auto" w:fill="E2EFD9"/>
          </w:tcPr>
          <w:p w:rsidR="00E30EF3" w:rsidRPr="00E30EF3" w:rsidRDefault="00E30EF3" w:rsidP="00E30EF3">
            <w:pPr>
              <w:rPr>
                <w:sz w:val="20"/>
                <w:szCs w:val="20"/>
              </w:rPr>
            </w:pPr>
            <w:r w:rsidRPr="00E30EF3">
              <w:rPr>
                <w:sz w:val="20"/>
                <w:szCs w:val="20"/>
              </w:rPr>
              <w:t>0.6</w:t>
            </w:r>
          </w:p>
        </w:tc>
        <w:tc>
          <w:tcPr>
            <w:tcW w:w="966" w:type="dxa"/>
            <w:shd w:val="clear" w:color="auto" w:fill="E2EFD9"/>
          </w:tcPr>
          <w:p w:rsidR="00E30EF3" w:rsidRPr="00E30EF3" w:rsidRDefault="00E30EF3" w:rsidP="00E30EF3">
            <w:pPr>
              <w:rPr>
                <w:sz w:val="20"/>
                <w:szCs w:val="20"/>
              </w:rPr>
            </w:pPr>
            <w:r w:rsidRPr="00E30EF3">
              <w:rPr>
                <w:sz w:val="20"/>
                <w:szCs w:val="20"/>
              </w:rPr>
              <w:t>0.6</w:t>
            </w:r>
          </w:p>
        </w:tc>
        <w:tc>
          <w:tcPr>
            <w:tcW w:w="977" w:type="dxa"/>
            <w:shd w:val="clear" w:color="auto" w:fill="E2EFD9"/>
          </w:tcPr>
          <w:p w:rsidR="00E30EF3" w:rsidRPr="00E30EF3" w:rsidRDefault="00E30EF3" w:rsidP="00E30EF3">
            <w:pPr>
              <w:rPr>
                <w:sz w:val="20"/>
                <w:szCs w:val="20"/>
              </w:rPr>
            </w:pPr>
            <w:r w:rsidRPr="00E30EF3">
              <w:rPr>
                <w:sz w:val="20"/>
                <w:szCs w:val="20"/>
              </w:rPr>
              <w:t>0.6</w:t>
            </w:r>
          </w:p>
        </w:tc>
        <w:tc>
          <w:tcPr>
            <w:tcW w:w="876" w:type="dxa"/>
            <w:shd w:val="clear" w:color="auto" w:fill="E2EFD9"/>
          </w:tcPr>
          <w:p w:rsidR="00E30EF3" w:rsidRPr="00E30EF3" w:rsidRDefault="00E30EF3" w:rsidP="00E30EF3">
            <w:pPr>
              <w:rPr>
                <w:sz w:val="20"/>
                <w:szCs w:val="20"/>
              </w:rPr>
            </w:pPr>
            <w:r w:rsidRPr="00E30EF3">
              <w:rPr>
                <w:sz w:val="20"/>
                <w:szCs w:val="20"/>
              </w:rPr>
              <w:t>0.6</w:t>
            </w:r>
          </w:p>
        </w:tc>
        <w:tc>
          <w:tcPr>
            <w:tcW w:w="1019" w:type="dxa"/>
          </w:tcPr>
          <w:p w:rsidR="00E30EF3" w:rsidRPr="00E30EF3" w:rsidRDefault="00E30EF3" w:rsidP="00E30EF3">
            <w:pPr>
              <w:rPr>
                <w:sz w:val="20"/>
                <w:szCs w:val="20"/>
              </w:rPr>
            </w:pPr>
            <w:r w:rsidRPr="00E30EF3">
              <w:rPr>
                <w:sz w:val="20"/>
                <w:szCs w:val="20"/>
              </w:rPr>
              <w:t>4</w:t>
            </w:r>
          </w:p>
        </w:tc>
      </w:tr>
      <w:tr w:rsidR="00E30EF3" w:rsidRPr="00E30EF3" w:rsidTr="00782E8A">
        <w:tc>
          <w:tcPr>
            <w:tcW w:w="3156" w:type="dxa"/>
            <w:vMerge/>
            <w:shd w:val="clear" w:color="auto" w:fill="E2EFD9"/>
          </w:tcPr>
          <w:p w:rsidR="00E30EF3" w:rsidRPr="00E30EF3" w:rsidRDefault="00E30EF3" w:rsidP="00E30EF3">
            <w:pPr>
              <w:jc w:val="center"/>
              <w:rPr>
                <w:bCs/>
                <w:iCs/>
              </w:rPr>
            </w:pPr>
          </w:p>
        </w:tc>
        <w:tc>
          <w:tcPr>
            <w:tcW w:w="1797" w:type="dxa"/>
            <w:shd w:val="clear" w:color="auto" w:fill="E2EFD9"/>
            <w:vAlign w:val="center"/>
          </w:tcPr>
          <w:p w:rsidR="00E30EF3" w:rsidRPr="00E30EF3" w:rsidRDefault="00E30EF3" w:rsidP="00E30EF3">
            <w:pPr>
              <w:rPr>
                <w:color w:val="000000"/>
                <w:sz w:val="18"/>
                <w:szCs w:val="18"/>
              </w:rPr>
            </w:pPr>
            <w:r w:rsidRPr="00E30EF3">
              <w:rPr>
                <w:color w:val="000000"/>
                <w:sz w:val="18"/>
                <w:szCs w:val="18"/>
              </w:rPr>
              <w:t>иные источники</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bCs/>
                <w:iCs/>
              </w:rPr>
            </w:pPr>
            <w:r w:rsidRPr="00E30EF3">
              <w:rPr>
                <w:bCs/>
                <w:iCs/>
              </w:rPr>
              <w:t>1.1.1. Мероприятие по сносу переселенного аварийного жилья в количестве 12 домов и дальнейшего  оформления земельных участков в муниципальную собственность для предоставления  под строительство жилья многодетным семьям</w:t>
            </w:r>
          </w:p>
        </w:tc>
        <w:tc>
          <w:tcPr>
            <w:tcW w:w="1797" w:type="dxa"/>
            <w:vAlign w:val="center"/>
          </w:tcPr>
          <w:p w:rsidR="00E30EF3" w:rsidRPr="00E30EF3" w:rsidRDefault="00E30EF3" w:rsidP="00E30EF3">
            <w:pPr>
              <w:rPr>
                <w:color w:val="000000"/>
                <w:sz w:val="18"/>
                <w:szCs w:val="18"/>
              </w:rPr>
            </w:pPr>
            <w:r w:rsidRPr="00E30EF3">
              <w:rPr>
                <w:color w:val="000000"/>
                <w:sz w:val="18"/>
                <w:szCs w:val="18"/>
              </w:rPr>
              <w:t>Всего</w:t>
            </w:r>
          </w:p>
        </w:tc>
        <w:tc>
          <w:tcPr>
            <w:tcW w:w="1024" w:type="dxa"/>
          </w:tcPr>
          <w:p w:rsidR="00E30EF3" w:rsidRPr="00E30EF3" w:rsidRDefault="00E30EF3" w:rsidP="00E30EF3">
            <w:pPr>
              <w:rPr>
                <w:sz w:val="20"/>
                <w:szCs w:val="20"/>
              </w:rPr>
            </w:pPr>
            <w:r w:rsidRPr="00E30EF3">
              <w:rPr>
                <w:sz w:val="20"/>
                <w:szCs w:val="20"/>
              </w:rPr>
              <w:t>1.3</w:t>
            </w:r>
          </w:p>
        </w:tc>
        <w:tc>
          <w:tcPr>
            <w:tcW w:w="1019" w:type="dxa"/>
          </w:tcPr>
          <w:p w:rsidR="00E30EF3" w:rsidRPr="00E30EF3" w:rsidRDefault="00E30EF3" w:rsidP="00E30EF3">
            <w:pPr>
              <w:rPr>
                <w:sz w:val="20"/>
                <w:szCs w:val="20"/>
              </w:rPr>
            </w:pPr>
            <w:r w:rsidRPr="00E30EF3">
              <w:rPr>
                <w:sz w:val="20"/>
                <w:szCs w:val="20"/>
              </w:rPr>
              <w:t>0.4</w:t>
            </w:r>
          </w:p>
        </w:tc>
        <w:tc>
          <w:tcPr>
            <w:tcW w:w="1133" w:type="dxa"/>
          </w:tcPr>
          <w:p w:rsidR="00E30EF3" w:rsidRPr="00E30EF3" w:rsidRDefault="00E30EF3" w:rsidP="00E30EF3">
            <w:pPr>
              <w:rPr>
                <w:sz w:val="20"/>
                <w:szCs w:val="20"/>
              </w:rPr>
            </w:pPr>
            <w:r w:rsidRPr="00E30EF3">
              <w:rPr>
                <w:sz w:val="20"/>
                <w:szCs w:val="20"/>
              </w:rPr>
              <w:t>0.4</w:t>
            </w:r>
          </w:p>
        </w:tc>
        <w:tc>
          <w:tcPr>
            <w:tcW w:w="1019" w:type="dxa"/>
          </w:tcPr>
          <w:p w:rsidR="00E30EF3" w:rsidRPr="00E30EF3" w:rsidRDefault="00E30EF3" w:rsidP="00E30EF3">
            <w:pPr>
              <w:rPr>
                <w:sz w:val="20"/>
                <w:szCs w:val="20"/>
              </w:rPr>
            </w:pPr>
            <w:r w:rsidRPr="00E30EF3">
              <w:rPr>
                <w:sz w:val="20"/>
                <w:szCs w:val="20"/>
              </w:rPr>
              <w:t>0.5</w:t>
            </w:r>
          </w:p>
        </w:tc>
        <w:tc>
          <w:tcPr>
            <w:tcW w:w="997" w:type="dxa"/>
          </w:tcPr>
          <w:p w:rsidR="00E30EF3" w:rsidRPr="00E30EF3" w:rsidRDefault="00E30EF3" w:rsidP="00E30EF3">
            <w:pPr>
              <w:rPr>
                <w:sz w:val="20"/>
                <w:szCs w:val="20"/>
              </w:rPr>
            </w:pPr>
            <w:r w:rsidRPr="00E30EF3">
              <w:rPr>
                <w:sz w:val="20"/>
                <w:szCs w:val="20"/>
              </w:rPr>
              <w:t>1.5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0.5</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3.3</w:t>
            </w:r>
          </w:p>
        </w:tc>
      </w:tr>
      <w:tr w:rsidR="00E30EF3" w:rsidRPr="00E30EF3" w:rsidTr="00782E8A">
        <w:tc>
          <w:tcPr>
            <w:tcW w:w="3156" w:type="dxa"/>
            <w:vMerge/>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местный бюджет</w:t>
            </w:r>
          </w:p>
        </w:tc>
        <w:tc>
          <w:tcPr>
            <w:tcW w:w="1024" w:type="dxa"/>
          </w:tcPr>
          <w:p w:rsidR="00E30EF3" w:rsidRPr="00E30EF3" w:rsidRDefault="00E30EF3" w:rsidP="00E30EF3">
            <w:pPr>
              <w:rPr>
                <w:sz w:val="20"/>
                <w:szCs w:val="20"/>
              </w:rPr>
            </w:pPr>
            <w:r w:rsidRPr="00E30EF3">
              <w:rPr>
                <w:sz w:val="20"/>
                <w:szCs w:val="20"/>
              </w:rPr>
              <w:t>1.3</w:t>
            </w:r>
          </w:p>
        </w:tc>
        <w:tc>
          <w:tcPr>
            <w:tcW w:w="1019" w:type="dxa"/>
          </w:tcPr>
          <w:p w:rsidR="00E30EF3" w:rsidRPr="00E30EF3" w:rsidRDefault="00E30EF3" w:rsidP="00E30EF3">
            <w:pPr>
              <w:rPr>
                <w:sz w:val="20"/>
                <w:szCs w:val="20"/>
              </w:rPr>
            </w:pPr>
            <w:r w:rsidRPr="00E30EF3">
              <w:rPr>
                <w:sz w:val="20"/>
                <w:szCs w:val="20"/>
              </w:rPr>
              <w:t>0.4</w:t>
            </w:r>
          </w:p>
        </w:tc>
        <w:tc>
          <w:tcPr>
            <w:tcW w:w="1133" w:type="dxa"/>
          </w:tcPr>
          <w:p w:rsidR="00E30EF3" w:rsidRPr="00E30EF3" w:rsidRDefault="00E30EF3" w:rsidP="00E30EF3">
            <w:pPr>
              <w:rPr>
                <w:sz w:val="20"/>
                <w:szCs w:val="20"/>
              </w:rPr>
            </w:pPr>
            <w:r w:rsidRPr="00E30EF3">
              <w:rPr>
                <w:sz w:val="20"/>
                <w:szCs w:val="20"/>
              </w:rPr>
              <w:t>0.4</w:t>
            </w:r>
          </w:p>
        </w:tc>
        <w:tc>
          <w:tcPr>
            <w:tcW w:w="1019" w:type="dxa"/>
          </w:tcPr>
          <w:p w:rsidR="00E30EF3" w:rsidRPr="00E30EF3" w:rsidRDefault="00E30EF3" w:rsidP="00E30EF3">
            <w:pPr>
              <w:rPr>
                <w:sz w:val="20"/>
                <w:szCs w:val="20"/>
              </w:rPr>
            </w:pPr>
            <w:r w:rsidRPr="00E30EF3">
              <w:rPr>
                <w:sz w:val="20"/>
                <w:szCs w:val="20"/>
              </w:rPr>
              <w:t>0.5</w:t>
            </w:r>
          </w:p>
        </w:tc>
        <w:tc>
          <w:tcPr>
            <w:tcW w:w="997" w:type="dxa"/>
          </w:tcPr>
          <w:p w:rsidR="00E30EF3" w:rsidRPr="00E30EF3" w:rsidRDefault="00E30EF3" w:rsidP="00E30EF3">
            <w:pPr>
              <w:rPr>
                <w:sz w:val="20"/>
                <w:szCs w:val="20"/>
              </w:rPr>
            </w:pPr>
            <w:r w:rsidRPr="00E30EF3">
              <w:rPr>
                <w:sz w:val="20"/>
                <w:szCs w:val="20"/>
              </w:rPr>
              <w:t>1.5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0.5</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3.3</w:t>
            </w:r>
          </w:p>
        </w:tc>
      </w:tr>
      <w:tr w:rsidR="00E30EF3" w:rsidRPr="00E30EF3" w:rsidTr="00782E8A">
        <w:tc>
          <w:tcPr>
            <w:tcW w:w="3156" w:type="dxa"/>
            <w:vMerge/>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shd w:val="clear" w:color="auto" w:fill="FFFFFF"/>
          </w:tcPr>
          <w:p w:rsidR="00E30EF3" w:rsidRPr="00E30EF3" w:rsidRDefault="00E30EF3" w:rsidP="00E30EF3">
            <w:pPr>
              <w:rPr>
                <w:bCs/>
                <w:iCs/>
              </w:rPr>
            </w:pPr>
            <w:r w:rsidRPr="00E30EF3">
              <w:rPr>
                <w:bCs/>
                <w:iCs/>
              </w:rPr>
              <w:t>1.1.2.  Оказание материальной помощи семьям воспитывающим более 3 детей</w:t>
            </w:r>
          </w:p>
        </w:tc>
        <w:tc>
          <w:tcPr>
            <w:tcW w:w="1797" w:type="dxa"/>
            <w:vAlign w:val="center"/>
          </w:tcPr>
          <w:p w:rsidR="00E30EF3" w:rsidRPr="00E30EF3" w:rsidRDefault="00E30EF3" w:rsidP="00E30EF3">
            <w:pPr>
              <w:rPr>
                <w:color w:val="000000"/>
                <w:sz w:val="18"/>
                <w:szCs w:val="18"/>
              </w:rPr>
            </w:pPr>
            <w:r w:rsidRPr="00E30EF3">
              <w:rPr>
                <w:color w:val="000000"/>
                <w:sz w:val="18"/>
                <w:szCs w:val="18"/>
              </w:rPr>
              <w:t>Всего</w:t>
            </w:r>
          </w:p>
        </w:tc>
        <w:tc>
          <w:tcPr>
            <w:tcW w:w="1024"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0.1</w:t>
            </w:r>
          </w:p>
        </w:tc>
        <w:tc>
          <w:tcPr>
            <w:tcW w:w="1133"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0.1</w:t>
            </w:r>
          </w:p>
        </w:tc>
        <w:tc>
          <w:tcPr>
            <w:tcW w:w="997" w:type="dxa"/>
          </w:tcPr>
          <w:p w:rsidR="00E30EF3" w:rsidRPr="00E30EF3" w:rsidRDefault="00E30EF3" w:rsidP="00E30EF3">
            <w:pPr>
              <w:rPr>
                <w:sz w:val="20"/>
                <w:szCs w:val="20"/>
              </w:rPr>
            </w:pPr>
            <w:r w:rsidRPr="00E30EF3">
              <w:rPr>
                <w:sz w:val="20"/>
                <w:szCs w:val="20"/>
              </w:rPr>
              <w:t>0.3</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0.7</w:t>
            </w:r>
          </w:p>
        </w:tc>
      </w:tr>
      <w:tr w:rsidR="00E30EF3" w:rsidRPr="00E30EF3" w:rsidTr="00782E8A">
        <w:tc>
          <w:tcPr>
            <w:tcW w:w="3156" w:type="dxa"/>
            <w:vMerge/>
            <w:shd w:val="clear" w:color="auto" w:fill="FFFFFF"/>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FFFFFF"/>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FFFFFF"/>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местный бюджет</w:t>
            </w:r>
          </w:p>
        </w:tc>
        <w:tc>
          <w:tcPr>
            <w:tcW w:w="1024"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0.1</w:t>
            </w:r>
          </w:p>
        </w:tc>
        <w:tc>
          <w:tcPr>
            <w:tcW w:w="1133"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0.1</w:t>
            </w:r>
          </w:p>
        </w:tc>
        <w:tc>
          <w:tcPr>
            <w:tcW w:w="997" w:type="dxa"/>
          </w:tcPr>
          <w:p w:rsidR="00E30EF3" w:rsidRPr="00E30EF3" w:rsidRDefault="00E30EF3" w:rsidP="00E30EF3">
            <w:pPr>
              <w:rPr>
                <w:sz w:val="20"/>
                <w:szCs w:val="20"/>
              </w:rPr>
            </w:pPr>
            <w:r w:rsidRPr="00E30EF3">
              <w:rPr>
                <w:sz w:val="20"/>
                <w:szCs w:val="20"/>
              </w:rPr>
              <w:t>0.3</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0.7</w:t>
            </w:r>
          </w:p>
        </w:tc>
      </w:tr>
      <w:tr w:rsidR="00E30EF3" w:rsidRPr="00E30EF3" w:rsidTr="00782E8A">
        <w:tc>
          <w:tcPr>
            <w:tcW w:w="3156" w:type="dxa"/>
            <w:vMerge/>
            <w:shd w:val="clear" w:color="auto" w:fill="FFFFFF"/>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shd w:val="clear" w:color="auto" w:fill="C5E0B3"/>
          </w:tcPr>
          <w:p w:rsidR="00E30EF3" w:rsidRPr="00E30EF3" w:rsidRDefault="00E30EF3" w:rsidP="00E30EF3">
            <w:pPr>
              <w:rPr>
                <w:bCs/>
                <w:iCs/>
              </w:rPr>
            </w:pPr>
            <w:r w:rsidRPr="00E30EF3">
              <w:rPr>
                <w:bCs/>
                <w:iCs/>
              </w:rPr>
              <w:t>Тактическая цель 1.2.  - обеспечение занятости и повышение уровня доходов населения</w:t>
            </w:r>
          </w:p>
        </w:tc>
        <w:tc>
          <w:tcPr>
            <w:tcW w:w="1797" w:type="dxa"/>
            <w:shd w:val="clear" w:color="auto" w:fill="C5E0B3"/>
            <w:vAlign w:val="center"/>
          </w:tcPr>
          <w:p w:rsidR="00E30EF3" w:rsidRPr="00E30EF3" w:rsidRDefault="00E30EF3" w:rsidP="00E30EF3">
            <w:pPr>
              <w:rPr>
                <w:color w:val="000000"/>
                <w:sz w:val="18"/>
                <w:szCs w:val="18"/>
              </w:rPr>
            </w:pPr>
            <w:r w:rsidRPr="00E30EF3">
              <w:rPr>
                <w:color w:val="000000"/>
                <w:sz w:val="18"/>
                <w:szCs w:val="18"/>
              </w:rPr>
              <w:t>Всего</w:t>
            </w:r>
          </w:p>
        </w:tc>
        <w:tc>
          <w:tcPr>
            <w:tcW w:w="1024" w:type="dxa"/>
            <w:shd w:val="clear" w:color="auto" w:fill="C5E0B3"/>
          </w:tcPr>
          <w:p w:rsidR="00E30EF3" w:rsidRPr="00E30EF3" w:rsidRDefault="00E30EF3" w:rsidP="00E30EF3">
            <w:pPr>
              <w:rPr>
                <w:sz w:val="20"/>
                <w:szCs w:val="20"/>
              </w:rPr>
            </w:pPr>
            <w:r w:rsidRPr="00E30EF3">
              <w:rPr>
                <w:sz w:val="20"/>
                <w:szCs w:val="20"/>
              </w:rPr>
              <w:t>126.81</w:t>
            </w:r>
          </w:p>
        </w:tc>
        <w:tc>
          <w:tcPr>
            <w:tcW w:w="1019" w:type="dxa"/>
            <w:shd w:val="clear" w:color="auto" w:fill="C5E0B3"/>
          </w:tcPr>
          <w:p w:rsidR="00E30EF3" w:rsidRPr="00E30EF3" w:rsidRDefault="00E30EF3" w:rsidP="00E30EF3">
            <w:pPr>
              <w:rPr>
                <w:sz w:val="20"/>
                <w:szCs w:val="20"/>
              </w:rPr>
            </w:pPr>
            <w:r w:rsidRPr="00E30EF3">
              <w:rPr>
                <w:sz w:val="20"/>
                <w:szCs w:val="20"/>
              </w:rPr>
              <w:t>27.57</w:t>
            </w:r>
          </w:p>
        </w:tc>
        <w:tc>
          <w:tcPr>
            <w:tcW w:w="1133" w:type="dxa"/>
            <w:shd w:val="clear" w:color="auto" w:fill="C5E0B3"/>
          </w:tcPr>
          <w:p w:rsidR="00E30EF3" w:rsidRPr="00E30EF3" w:rsidRDefault="00E30EF3" w:rsidP="00E30EF3">
            <w:pPr>
              <w:rPr>
                <w:sz w:val="20"/>
                <w:szCs w:val="20"/>
              </w:rPr>
            </w:pPr>
            <w:r w:rsidRPr="00E30EF3">
              <w:rPr>
                <w:sz w:val="20"/>
                <w:szCs w:val="20"/>
              </w:rPr>
              <w:t>49.57</w:t>
            </w:r>
          </w:p>
        </w:tc>
        <w:tc>
          <w:tcPr>
            <w:tcW w:w="1019" w:type="dxa"/>
            <w:shd w:val="clear" w:color="auto" w:fill="C5E0B3"/>
          </w:tcPr>
          <w:p w:rsidR="00E30EF3" w:rsidRPr="00E30EF3" w:rsidRDefault="00E30EF3" w:rsidP="00E30EF3">
            <w:pPr>
              <w:rPr>
                <w:sz w:val="20"/>
                <w:szCs w:val="20"/>
              </w:rPr>
            </w:pPr>
            <w:r w:rsidRPr="00E30EF3">
              <w:rPr>
                <w:sz w:val="20"/>
                <w:szCs w:val="20"/>
              </w:rPr>
              <w:t>49.67</w:t>
            </w:r>
          </w:p>
        </w:tc>
        <w:tc>
          <w:tcPr>
            <w:tcW w:w="997" w:type="dxa"/>
            <w:shd w:val="clear" w:color="auto" w:fill="C5E0B3"/>
          </w:tcPr>
          <w:p w:rsidR="00E30EF3" w:rsidRPr="00E30EF3" w:rsidRDefault="00E30EF3" w:rsidP="00E30EF3">
            <w:pPr>
              <w:rPr>
                <w:sz w:val="20"/>
                <w:szCs w:val="20"/>
              </w:rPr>
            </w:pPr>
            <w:r w:rsidRPr="00E30EF3">
              <w:rPr>
                <w:sz w:val="20"/>
                <w:szCs w:val="20"/>
              </w:rPr>
              <w:t>149.51</w:t>
            </w:r>
          </w:p>
        </w:tc>
        <w:tc>
          <w:tcPr>
            <w:tcW w:w="972" w:type="dxa"/>
            <w:shd w:val="clear" w:color="auto" w:fill="C5E0B3"/>
          </w:tcPr>
          <w:p w:rsidR="00E30EF3" w:rsidRPr="00E30EF3" w:rsidRDefault="00E30EF3" w:rsidP="00E30EF3">
            <w:pPr>
              <w:rPr>
                <w:sz w:val="20"/>
                <w:szCs w:val="20"/>
              </w:rPr>
            </w:pPr>
            <w:r w:rsidRPr="00E30EF3">
              <w:rPr>
                <w:sz w:val="20"/>
                <w:szCs w:val="20"/>
              </w:rPr>
              <w:t>49.77</w:t>
            </w:r>
          </w:p>
        </w:tc>
        <w:tc>
          <w:tcPr>
            <w:tcW w:w="966" w:type="dxa"/>
            <w:shd w:val="clear" w:color="auto" w:fill="C5E0B3"/>
          </w:tcPr>
          <w:p w:rsidR="00E30EF3" w:rsidRPr="00E30EF3" w:rsidRDefault="00E30EF3" w:rsidP="00E30EF3">
            <w:pPr>
              <w:rPr>
                <w:sz w:val="20"/>
                <w:szCs w:val="20"/>
              </w:rPr>
            </w:pPr>
            <w:r w:rsidRPr="00E30EF3">
              <w:rPr>
                <w:sz w:val="20"/>
                <w:szCs w:val="20"/>
              </w:rPr>
              <w:t>49.77</w:t>
            </w:r>
          </w:p>
        </w:tc>
        <w:tc>
          <w:tcPr>
            <w:tcW w:w="977" w:type="dxa"/>
            <w:shd w:val="clear" w:color="auto" w:fill="C5E0B3"/>
          </w:tcPr>
          <w:p w:rsidR="00E30EF3" w:rsidRPr="00E30EF3" w:rsidRDefault="00E30EF3" w:rsidP="00E30EF3">
            <w:pPr>
              <w:rPr>
                <w:sz w:val="20"/>
                <w:szCs w:val="20"/>
              </w:rPr>
            </w:pPr>
            <w:r w:rsidRPr="00E30EF3">
              <w:rPr>
                <w:sz w:val="20"/>
                <w:szCs w:val="20"/>
              </w:rPr>
              <w:t>49.97</w:t>
            </w:r>
          </w:p>
        </w:tc>
        <w:tc>
          <w:tcPr>
            <w:tcW w:w="876" w:type="dxa"/>
            <w:shd w:val="clear" w:color="auto" w:fill="C5E0B3"/>
          </w:tcPr>
          <w:p w:rsidR="00E30EF3" w:rsidRPr="00E30EF3" w:rsidRDefault="00E30EF3" w:rsidP="00E30EF3">
            <w:pPr>
              <w:rPr>
                <w:sz w:val="20"/>
                <w:szCs w:val="20"/>
              </w:rPr>
            </w:pPr>
            <w:r w:rsidRPr="00E30EF3">
              <w:rPr>
                <w:sz w:val="20"/>
                <w:szCs w:val="20"/>
              </w:rPr>
              <w:t>50.27</w:t>
            </w:r>
          </w:p>
        </w:tc>
        <w:tc>
          <w:tcPr>
            <w:tcW w:w="1019" w:type="dxa"/>
            <w:shd w:val="clear" w:color="auto" w:fill="C5E0B3"/>
          </w:tcPr>
          <w:p w:rsidR="00E30EF3" w:rsidRPr="00E30EF3" w:rsidRDefault="00E30EF3" w:rsidP="00E30EF3">
            <w:pPr>
              <w:rPr>
                <w:sz w:val="20"/>
                <w:szCs w:val="20"/>
              </w:rPr>
            </w:pPr>
            <w:r w:rsidRPr="00E30EF3">
              <w:rPr>
                <w:sz w:val="20"/>
                <w:szCs w:val="20"/>
              </w:rPr>
              <w:t>326.59</w:t>
            </w:r>
          </w:p>
        </w:tc>
      </w:tr>
      <w:tr w:rsidR="00E30EF3" w:rsidRPr="00E30EF3" w:rsidTr="00782E8A">
        <w:tc>
          <w:tcPr>
            <w:tcW w:w="3156" w:type="dxa"/>
            <w:vMerge/>
            <w:shd w:val="clear" w:color="auto" w:fill="C5E0B3"/>
          </w:tcPr>
          <w:p w:rsidR="00E30EF3" w:rsidRPr="00E30EF3" w:rsidRDefault="00E30EF3" w:rsidP="00E30EF3">
            <w:pPr>
              <w:jc w:val="center"/>
              <w:rPr>
                <w:bCs/>
                <w:iCs/>
              </w:rPr>
            </w:pPr>
          </w:p>
        </w:tc>
        <w:tc>
          <w:tcPr>
            <w:tcW w:w="1797" w:type="dxa"/>
            <w:shd w:val="clear" w:color="auto" w:fill="C5E0B3"/>
            <w:vAlign w:val="center"/>
          </w:tcPr>
          <w:p w:rsidR="00E30EF3" w:rsidRPr="00E30EF3" w:rsidRDefault="00E30EF3" w:rsidP="00E30EF3">
            <w:pPr>
              <w:rPr>
                <w:color w:val="000000"/>
                <w:sz w:val="18"/>
                <w:szCs w:val="18"/>
              </w:rPr>
            </w:pPr>
            <w:r w:rsidRPr="00E30EF3">
              <w:rPr>
                <w:color w:val="000000"/>
                <w:sz w:val="18"/>
                <w:szCs w:val="18"/>
              </w:rPr>
              <w:t>федеральный бюджет</w:t>
            </w:r>
          </w:p>
        </w:tc>
        <w:tc>
          <w:tcPr>
            <w:tcW w:w="1024" w:type="dxa"/>
            <w:shd w:val="clear" w:color="auto" w:fill="C5E0B3"/>
          </w:tcPr>
          <w:p w:rsidR="00E30EF3" w:rsidRPr="00E30EF3" w:rsidRDefault="00E30EF3" w:rsidP="00E30EF3">
            <w:pPr>
              <w:rPr>
                <w:sz w:val="20"/>
                <w:szCs w:val="20"/>
              </w:rPr>
            </w:pPr>
            <w:r w:rsidRPr="00E30EF3">
              <w:rPr>
                <w:sz w:val="20"/>
                <w:szCs w:val="20"/>
              </w:rPr>
              <w:t>115.9</w:t>
            </w:r>
          </w:p>
        </w:tc>
        <w:tc>
          <w:tcPr>
            <w:tcW w:w="1019" w:type="dxa"/>
            <w:shd w:val="clear" w:color="auto" w:fill="C5E0B3"/>
          </w:tcPr>
          <w:p w:rsidR="00E30EF3" w:rsidRPr="00E30EF3" w:rsidRDefault="00E30EF3" w:rsidP="00E30EF3">
            <w:pPr>
              <w:rPr>
                <w:sz w:val="20"/>
                <w:szCs w:val="20"/>
              </w:rPr>
            </w:pPr>
            <w:r w:rsidRPr="00E30EF3">
              <w:rPr>
                <w:sz w:val="20"/>
                <w:szCs w:val="20"/>
              </w:rPr>
              <w:t>19.7</w:t>
            </w:r>
          </w:p>
        </w:tc>
        <w:tc>
          <w:tcPr>
            <w:tcW w:w="1133" w:type="dxa"/>
            <w:shd w:val="clear" w:color="auto" w:fill="C5E0B3"/>
          </w:tcPr>
          <w:p w:rsidR="00E30EF3" w:rsidRPr="00E30EF3" w:rsidRDefault="00E30EF3" w:rsidP="00E30EF3">
            <w:pPr>
              <w:rPr>
                <w:sz w:val="20"/>
                <w:szCs w:val="20"/>
              </w:rPr>
            </w:pPr>
            <w:r w:rsidRPr="00E30EF3">
              <w:rPr>
                <w:sz w:val="20"/>
                <w:szCs w:val="20"/>
              </w:rPr>
              <w:t>48.1</w:t>
            </w:r>
          </w:p>
        </w:tc>
        <w:tc>
          <w:tcPr>
            <w:tcW w:w="1019" w:type="dxa"/>
            <w:shd w:val="clear" w:color="auto" w:fill="C5E0B3"/>
          </w:tcPr>
          <w:p w:rsidR="00E30EF3" w:rsidRPr="00E30EF3" w:rsidRDefault="00E30EF3" w:rsidP="00E30EF3">
            <w:pPr>
              <w:rPr>
                <w:sz w:val="20"/>
                <w:szCs w:val="20"/>
              </w:rPr>
            </w:pPr>
            <w:r w:rsidRPr="00E30EF3">
              <w:rPr>
                <w:sz w:val="20"/>
                <w:szCs w:val="20"/>
              </w:rPr>
              <w:t>48.1</w:t>
            </w:r>
          </w:p>
        </w:tc>
        <w:tc>
          <w:tcPr>
            <w:tcW w:w="997" w:type="dxa"/>
            <w:shd w:val="clear" w:color="auto" w:fill="C5E0B3"/>
          </w:tcPr>
          <w:p w:rsidR="00E30EF3" w:rsidRPr="00E30EF3" w:rsidRDefault="00E30EF3" w:rsidP="00E30EF3">
            <w:pPr>
              <w:rPr>
                <w:sz w:val="20"/>
                <w:szCs w:val="20"/>
              </w:rPr>
            </w:pPr>
            <w:r w:rsidRPr="00E30EF3">
              <w:rPr>
                <w:sz w:val="20"/>
                <w:szCs w:val="20"/>
              </w:rPr>
              <w:t>144.3</w:t>
            </w:r>
          </w:p>
        </w:tc>
        <w:tc>
          <w:tcPr>
            <w:tcW w:w="972" w:type="dxa"/>
            <w:shd w:val="clear" w:color="auto" w:fill="C5E0B3"/>
          </w:tcPr>
          <w:p w:rsidR="00E30EF3" w:rsidRPr="00E30EF3" w:rsidRDefault="00E30EF3" w:rsidP="00E30EF3">
            <w:pPr>
              <w:rPr>
                <w:sz w:val="20"/>
                <w:szCs w:val="20"/>
              </w:rPr>
            </w:pPr>
            <w:r w:rsidRPr="00E30EF3">
              <w:rPr>
                <w:sz w:val="20"/>
                <w:szCs w:val="20"/>
              </w:rPr>
              <w:t>48.1</w:t>
            </w:r>
          </w:p>
        </w:tc>
        <w:tc>
          <w:tcPr>
            <w:tcW w:w="966" w:type="dxa"/>
            <w:shd w:val="clear" w:color="auto" w:fill="C5E0B3"/>
          </w:tcPr>
          <w:p w:rsidR="00E30EF3" w:rsidRPr="00E30EF3" w:rsidRDefault="00E30EF3" w:rsidP="00E30EF3">
            <w:pPr>
              <w:rPr>
                <w:sz w:val="20"/>
                <w:szCs w:val="20"/>
              </w:rPr>
            </w:pPr>
            <w:r w:rsidRPr="00E30EF3">
              <w:rPr>
                <w:sz w:val="20"/>
                <w:szCs w:val="20"/>
              </w:rPr>
              <w:t>48.1</w:t>
            </w:r>
          </w:p>
        </w:tc>
        <w:tc>
          <w:tcPr>
            <w:tcW w:w="977" w:type="dxa"/>
            <w:shd w:val="clear" w:color="auto" w:fill="C5E0B3"/>
          </w:tcPr>
          <w:p w:rsidR="00E30EF3" w:rsidRPr="00E30EF3" w:rsidRDefault="00E30EF3" w:rsidP="00E30EF3">
            <w:pPr>
              <w:rPr>
                <w:sz w:val="20"/>
                <w:szCs w:val="20"/>
              </w:rPr>
            </w:pPr>
            <w:r w:rsidRPr="00E30EF3">
              <w:rPr>
                <w:sz w:val="20"/>
                <w:szCs w:val="20"/>
              </w:rPr>
              <w:t>48.1</w:t>
            </w:r>
          </w:p>
        </w:tc>
        <w:tc>
          <w:tcPr>
            <w:tcW w:w="876" w:type="dxa"/>
            <w:shd w:val="clear" w:color="auto" w:fill="C5E0B3"/>
          </w:tcPr>
          <w:p w:rsidR="00E30EF3" w:rsidRPr="00E30EF3" w:rsidRDefault="00E30EF3" w:rsidP="00E30EF3">
            <w:pPr>
              <w:rPr>
                <w:sz w:val="20"/>
                <w:szCs w:val="20"/>
              </w:rPr>
            </w:pPr>
            <w:r w:rsidRPr="00E30EF3">
              <w:rPr>
                <w:sz w:val="20"/>
                <w:szCs w:val="20"/>
              </w:rPr>
              <w:t>48.1</w:t>
            </w:r>
          </w:p>
        </w:tc>
        <w:tc>
          <w:tcPr>
            <w:tcW w:w="1019" w:type="dxa"/>
            <w:shd w:val="clear" w:color="auto" w:fill="C5E0B3"/>
          </w:tcPr>
          <w:p w:rsidR="00E30EF3" w:rsidRPr="00E30EF3" w:rsidRDefault="00E30EF3" w:rsidP="00E30EF3">
            <w:pPr>
              <w:rPr>
                <w:sz w:val="20"/>
                <w:szCs w:val="20"/>
              </w:rPr>
            </w:pPr>
            <w:r w:rsidRPr="00E30EF3">
              <w:rPr>
                <w:sz w:val="20"/>
                <w:szCs w:val="20"/>
              </w:rPr>
              <w:t>308.3</w:t>
            </w:r>
          </w:p>
        </w:tc>
      </w:tr>
      <w:tr w:rsidR="00E30EF3" w:rsidRPr="00E30EF3" w:rsidTr="00782E8A">
        <w:tc>
          <w:tcPr>
            <w:tcW w:w="3156" w:type="dxa"/>
            <w:vMerge/>
            <w:shd w:val="clear" w:color="auto" w:fill="C5E0B3"/>
          </w:tcPr>
          <w:p w:rsidR="00E30EF3" w:rsidRPr="00E30EF3" w:rsidRDefault="00E30EF3" w:rsidP="00E30EF3">
            <w:pPr>
              <w:jc w:val="center"/>
              <w:rPr>
                <w:bCs/>
                <w:iCs/>
              </w:rPr>
            </w:pPr>
          </w:p>
        </w:tc>
        <w:tc>
          <w:tcPr>
            <w:tcW w:w="1797" w:type="dxa"/>
            <w:shd w:val="clear" w:color="auto" w:fill="C5E0B3"/>
            <w:vAlign w:val="center"/>
          </w:tcPr>
          <w:p w:rsidR="00E30EF3" w:rsidRPr="00E30EF3" w:rsidRDefault="00E30EF3" w:rsidP="00E30EF3">
            <w:pPr>
              <w:rPr>
                <w:color w:val="000000"/>
                <w:sz w:val="18"/>
                <w:szCs w:val="18"/>
              </w:rPr>
            </w:pPr>
            <w:r w:rsidRPr="00E30EF3">
              <w:rPr>
                <w:color w:val="000000"/>
                <w:sz w:val="18"/>
                <w:szCs w:val="18"/>
              </w:rPr>
              <w:t>республиканский бюджет</w:t>
            </w:r>
          </w:p>
        </w:tc>
        <w:tc>
          <w:tcPr>
            <w:tcW w:w="1024" w:type="dxa"/>
            <w:shd w:val="clear" w:color="auto" w:fill="C5E0B3"/>
          </w:tcPr>
          <w:p w:rsidR="00E30EF3" w:rsidRPr="00E30EF3" w:rsidRDefault="00E30EF3" w:rsidP="00E30EF3">
            <w:pPr>
              <w:rPr>
                <w:sz w:val="20"/>
                <w:szCs w:val="20"/>
              </w:rPr>
            </w:pPr>
            <w:r w:rsidRPr="00E30EF3">
              <w:rPr>
                <w:sz w:val="20"/>
                <w:szCs w:val="20"/>
              </w:rPr>
              <w:t>7.51</w:t>
            </w:r>
          </w:p>
        </w:tc>
        <w:tc>
          <w:tcPr>
            <w:tcW w:w="1019" w:type="dxa"/>
            <w:shd w:val="clear" w:color="auto" w:fill="C5E0B3"/>
          </w:tcPr>
          <w:p w:rsidR="00E30EF3" w:rsidRPr="00E30EF3" w:rsidRDefault="00E30EF3" w:rsidP="00E30EF3">
            <w:pPr>
              <w:rPr>
                <w:sz w:val="20"/>
                <w:szCs w:val="20"/>
              </w:rPr>
            </w:pPr>
            <w:r w:rsidRPr="00E30EF3">
              <w:rPr>
                <w:sz w:val="20"/>
                <w:szCs w:val="20"/>
              </w:rPr>
              <w:t>6.77</w:t>
            </w:r>
          </w:p>
        </w:tc>
        <w:tc>
          <w:tcPr>
            <w:tcW w:w="1133" w:type="dxa"/>
            <w:shd w:val="clear" w:color="auto" w:fill="C5E0B3"/>
          </w:tcPr>
          <w:p w:rsidR="00E30EF3" w:rsidRPr="00E30EF3" w:rsidRDefault="00E30EF3" w:rsidP="00E30EF3">
            <w:pPr>
              <w:rPr>
                <w:sz w:val="20"/>
                <w:szCs w:val="20"/>
              </w:rPr>
            </w:pPr>
            <w:r w:rsidRPr="00E30EF3">
              <w:rPr>
                <w:sz w:val="20"/>
                <w:szCs w:val="20"/>
              </w:rPr>
              <w:t>0.37</w:t>
            </w:r>
          </w:p>
        </w:tc>
        <w:tc>
          <w:tcPr>
            <w:tcW w:w="1019" w:type="dxa"/>
            <w:shd w:val="clear" w:color="auto" w:fill="C5E0B3"/>
          </w:tcPr>
          <w:p w:rsidR="00E30EF3" w:rsidRPr="00E30EF3" w:rsidRDefault="00E30EF3" w:rsidP="00E30EF3">
            <w:pPr>
              <w:rPr>
                <w:sz w:val="20"/>
                <w:szCs w:val="20"/>
              </w:rPr>
            </w:pPr>
            <w:r w:rsidRPr="00E30EF3">
              <w:rPr>
                <w:sz w:val="20"/>
                <w:szCs w:val="20"/>
              </w:rPr>
              <w:t>0.37</w:t>
            </w:r>
          </w:p>
        </w:tc>
        <w:tc>
          <w:tcPr>
            <w:tcW w:w="997" w:type="dxa"/>
            <w:shd w:val="clear" w:color="auto" w:fill="C5E0B3"/>
          </w:tcPr>
          <w:p w:rsidR="00E30EF3" w:rsidRPr="00E30EF3" w:rsidRDefault="00E30EF3" w:rsidP="00E30EF3">
            <w:pPr>
              <w:rPr>
                <w:sz w:val="20"/>
                <w:szCs w:val="20"/>
              </w:rPr>
            </w:pPr>
            <w:r w:rsidRPr="00E30EF3">
              <w:rPr>
                <w:sz w:val="20"/>
                <w:szCs w:val="20"/>
              </w:rPr>
              <w:t>1.11</w:t>
            </w:r>
          </w:p>
        </w:tc>
        <w:tc>
          <w:tcPr>
            <w:tcW w:w="972" w:type="dxa"/>
            <w:shd w:val="clear" w:color="auto" w:fill="C5E0B3"/>
          </w:tcPr>
          <w:p w:rsidR="00E30EF3" w:rsidRPr="00E30EF3" w:rsidRDefault="00E30EF3" w:rsidP="00E30EF3">
            <w:pPr>
              <w:rPr>
                <w:sz w:val="20"/>
                <w:szCs w:val="20"/>
              </w:rPr>
            </w:pPr>
            <w:r w:rsidRPr="00E30EF3">
              <w:rPr>
                <w:sz w:val="20"/>
                <w:szCs w:val="20"/>
              </w:rPr>
              <w:t>0.37</w:t>
            </w:r>
          </w:p>
        </w:tc>
        <w:tc>
          <w:tcPr>
            <w:tcW w:w="966" w:type="dxa"/>
            <w:shd w:val="clear" w:color="auto" w:fill="C5E0B3"/>
          </w:tcPr>
          <w:p w:rsidR="00E30EF3" w:rsidRPr="00E30EF3" w:rsidRDefault="00E30EF3" w:rsidP="00E30EF3">
            <w:pPr>
              <w:rPr>
                <w:sz w:val="20"/>
                <w:szCs w:val="20"/>
              </w:rPr>
            </w:pPr>
            <w:r w:rsidRPr="00E30EF3">
              <w:rPr>
                <w:sz w:val="20"/>
                <w:szCs w:val="20"/>
              </w:rPr>
              <w:t>0.37</w:t>
            </w:r>
          </w:p>
        </w:tc>
        <w:tc>
          <w:tcPr>
            <w:tcW w:w="977" w:type="dxa"/>
            <w:shd w:val="clear" w:color="auto" w:fill="C5E0B3"/>
          </w:tcPr>
          <w:p w:rsidR="00E30EF3" w:rsidRPr="00E30EF3" w:rsidRDefault="00E30EF3" w:rsidP="00E30EF3">
            <w:pPr>
              <w:rPr>
                <w:sz w:val="20"/>
                <w:szCs w:val="20"/>
              </w:rPr>
            </w:pPr>
            <w:r w:rsidRPr="00E30EF3">
              <w:rPr>
                <w:sz w:val="20"/>
                <w:szCs w:val="20"/>
              </w:rPr>
              <w:t>0.37</w:t>
            </w:r>
          </w:p>
        </w:tc>
        <w:tc>
          <w:tcPr>
            <w:tcW w:w="876" w:type="dxa"/>
            <w:shd w:val="clear" w:color="auto" w:fill="C5E0B3"/>
          </w:tcPr>
          <w:p w:rsidR="00E30EF3" w:rsidRPr="00E30EF3" w:rsidRDefault="00E30EF3" w:rsidP="00E30EF3">
            <w:pPr>
              <w:rPr>
                <w:sz w:val="20"/>
                <w:szCs w:val="20"/>
              </w:rPr>
            </w:pPr>
            <w:r w:rsidRPr="00E30EF3">
              <w:rPr>
                <w:sz w:val="20"/>
                <w:szCs w:val="20"/>
              </w:rPr>
              <w:t>0.47</w:t>
            </w:r>
          </w:p>
        </w:tc>
        <w:tc>
          <w:tcPr>
            <w:tcW w:w="1019" w:type="dxa"/>
            <w:shd w:val="clear" w:color="auto" w:fill="C5E0B3"/>
          </w:tcPr>
          <w:p w:rsidR="00E30EF3" w:rsidRPr="00E30EF3" w:rsidRDefault="00E30EF3" w:rsidP="00E30EF3">
            <w:pPr>
              <w:rPr>
                <w:sz w:val="20"/>
                <w:szCs w:val="20"/>
              </w:rPr>
            </w:pPr>
            <w:r w:rsidRPr="00E30EF3">
              <w:rPr>
                <w:sz w:val="20"/>
                <w:szCs w:val="20"/>
              </w:rPr>
              <w:t>9.09</w:t>
            </w:r>
          </w:p>
        </w:tc>
      </w:tr>
      <w:tr w:rsidR="00E30EF3" w:rsidRPr="00E30EF3" w:rsidTr="00782E8A">
        <w:tc>
          <w:tcPr>
            <w:tcW w:w="3156" w:type="dxa"/>
            <w:vMerge/>
            <w:shd w:val="clear" w:color="auto" w:fill="C5E0B3"/>
          </w:tcPr>
          <w:p w:rsidR="00E30EF3" w:rsidRPr="00E30EF3" w:rsidRDefault="00E30EF3" w:rsidP="00E30EF3">
            <w:pPr>
              <w:jc w:val="center"/>
              <w:rPr>
                <w:bCs/>
                <w:iCs/>
              </w:rPr>
            </w:pPr>
          </w:p>
        </w:tc>
        <w:tc>
          <w:tcPr>
            <w:tcW w:w="1797" w:type="dxa"/>
            <w:shd w:val="clear" w:color="auto" w:fill="C5E0B3"/>
            <w:vAlign w:val="center"/>
          </w:tcPr>
          <w:p w:rsidR="00E30EF3" w:rsidRPr="00E30EF3" w:rsidRDefault="00E30EF3" w:rsidP="00E30EF3">
            <w:pPr>
              <w:rPr>
                <w:color w:val="000000"/>
                <w:sz w:val="18"/>
                <w:szCs w:val="18"/>
              </w:rPr>
            </w:pPr>
            <w:r w:rsidRPr="00E30EF3">
              <w:rPr>
                <w:color w:val="000000"/>
                <w:sz w:val="18"/>
                <w:szCs w:val="18"/>
              </w:rPr>
              <w:t>местный бюджет</w:t>
            </w:r>
          </w:p>
        </w:tc>
        <w:tc>
          <w:tcPr>
            <w:tcW w:w="1024" w:type="dxa"/>
            <w:shd w:val="clear" w:color="auto" w:fill="C5E0B3"/>
          </w:tcPr>
          <w:p w:rsidR="00E30EF3" w:rsidRPr="00E30EF3" w:rsidRDefault="00E30EF3" w:rsidP="00E30EF3">
            <w:pPr>
              <w:rPr>
                <w:sz w:val="20"/>
                <w:szCs w:val="20"/>
              </w:rPr>
            </w:pPr>
            <w:r w:rsidRPr="00E30EF3">
              <w:rPr>
                <w:sz w:val="20"/>
                <w:szCs w:val="20"/>
              </w:rPr>
              <w:t>3.4</w:t>
            </w:r>
          </w:p>
        </w:tc>
        <w:tc>
          <w:tcPr>
            <w:tcW w:w="1019" w:type="dxa"/>
            <w:shd w:val="clear" w:color="auto" w:fill="C5E0B3"/>
          </w:tcPr>
          <w:p w:rsidR="00E30EF3" w:rsidRPr="00E30EF3" w:rsidRDefault="00E30EF3" w:rsidP="00E30EF3">
            <w:pPr>
              <w:rPr>
                <w:sz w:val="20"/>
                <w:szCs w:val="20"/>
              </w:rPr>
            </w:pPr>
            <w:r w:rsidRPr="00E30EF3">
              <w:rPr>
                <w:sz w:val="20"/>
                <w:szCs w:val="20"/>
              </w:rPr>
              <w:t>1.1</w:t>
            </w:r>
          </w:p>
        </w:tc>
        <w:tc>
          <w:tcPr>
            <w:tcW w:w="1133" w:type="dxa"/>
            <w:shd w:val="clear" w:color="auto" w:fill="C5E0B3"/>
          </w:tcPr>
          <w:p w:rsidR="00E30EF3" w:rsidRPr="00E30EF3" w:rsidRDefault="00E30EF3" w:rsidP="00E30EF3">
            <w:pPr>
              <w:rPr>
                <w:sz w:val="20"/>
                <w:szCs w:val="20"/>
              </w:rPr>
            </w:pPr>
            <w:r w:rsidRPr="00E30EF3">
              <w:rPr>
                <w:sz w:val="20"/>
                <w:szCs w:val="20"/>
              </w:rPr>
              <w:t>1.1</w:t>
            </w:r>
          </w:p>
        </w:tc>
        <w:tc>
          <w:tcPr>
            <w:tcW w:w="1019" w:type="dxa"/>
            <w:shd w:val="clear" w:color="auto" w:fill="C5E0B3"/>
          </w:tcPr>
          <w:p w:rsidR="00E30EF3" w:rsidRPr="00E30EF3" w:rsidRDefault="00E30EF3" w:rsidP="00E30EF3">
            <w:pPr>
              <w:rPr>
                <w:sz w:val="20"/>
                <w:szCs w:val="20"/>
              </w:rPr>
            </w:pPr>
            <w:r w:rsidRPr="00E30EF3">
              <w:rPr>
                <w:sz w:val="20"/>
                <w:szCs w:val="20"/>
              </w:rPr>
              <w:t>1.2</w:t>
            </w:r>
          </w:p>
        </w:tc>
        <w:tc>
          <w:tcPr>
            <w:tcW w:w="997" w:type="dxa"/>
            <w:shd w:val="clear" w:color="auto" w:fill="C5E0B3"/>
          </w:tcPr>
          <w:p w:rsidR="00E30EF3" w:rsidRPr="00E30EF3" w:rsidRDefault="00E30EF3" w:rsidP="00E30EF3">
            <w:pPr>
              <w:rPr>
                <w:sz w:val="20"/>
                <w:szCs w:val="20"/>
              </w:rPr>
            </w:pPr>
            <w:r w:rsidRPr="00E30EF3">
              <w:rPr>
                <w:sz w:val="20"/>
                <w:szCs w:val="20"/>
              </w:rPr>
              <w:t>4.1</w:t>
            </w:r>
          </w:p>
        </w:tc>
        <w:tc>
          <w:tcPr>
            <w:tcW w:w="972" w:type="dxa"/>
            <w:shd w:val="clear" w:color="auto" w:fill="C5E0B3"/>
          </w:tcPr>
          <w:p w:rsidR="00E30EF3" w:rsidRPr="00E30EF3" w:rsidRDefault="00E30EF3" w:rsidP="00E30EF3">
            <w:pPr>
              <w:rPr>
                <w:sz w:val="20"/>
                <w:szCs w:val="20"/>
              </w:rPr>
            </w:pPr>
            <w:r w:rsidRPr="00E30EF3">
              <w:rPr>
                <w:sz w:val="20"/>
                <w:szCs w:val="20"/>
              </w:rPr>
              <w:t>1.3</w:t>
            </w:r>
          </w:p>
        </w:tc>
        <w:tc>
          <w:tcPr>
            <w:tcW w:w="966" w:type="dxa"/>
            <w:shd w:val="clear" w:color="auto" w:fill="C5E0B3"/>
          </w:tcPr>
          <w:p w:rsidR="00E30EF3" w:rsidRPr="00E30EF3" w:rsidRDefault="00E30EF3" w:rsidP="00E30EF3">
            <w:pPr>
              <w:rPr>
                <w:sz w:val="20"/>
                <w:szCs w:val="20"/>
              </w:rPr>
            </w:pPr>
            <w:r w:rsidRPr="00E30EF3">
              <w:rPr>
                <w:sz w:val="20"/>
                <w:szCs w:val="20"/>
              </w:rPr>
              <w:t>1.3</w:t>
            </w:r>
          </w:p>
        </w:tc>
        <w:tc>
          <w:tcPr>
            <w:tcW w:w="977" w:type="dxa"/>
            <w:shd w:val="clear" w:color="auto" w:fill="C5E0B3"/>
          </w:tcPr>
          <w:p w:rsidR="00E30EF3" w:rsidRPr="00E30EF3" w:rsidRDefault="00E30EF3" w:rsidP="00E30EF3">
            <w:pPr>
              <w:rPr>
                <w:sz w:val="20"/>
                <w:szCs w:val="20"/>
              </w:rPr>
            </w:pPr>
            <w:r w:rsidRPr="00E30EF3">
              <w:rPr>
                <w:sz w:val="20"/>
                <w:szCs w:val="20"/>
              </w:rPr>
              <w:t>1.5</w:t>
            </w:r>
          </w:p>
        </w:tc>
        <w:tc>
          <w:tcPr>
            <w:tcW w:w="876" w:type="dxa"/>
            <w:shd w:val="clear" w:color="auto" w:fill="C5E0B3"/>
          </w:tcPr>
          <w:p w:rsidR="00E30EF3" w:rsidRPr="00E30EF3" w:rsidRDefault="00E30EF3" w:rsidP="00E30EF3">
            <w:pPr>
              <w:rPr>
                <w:sz w:val="20"/>
                <w:szCs w:val="20"/>
              </w:rPr>
            </w:pPr>
            <w:r w:rsidRPr="00E30EF3">
              <w:rPr>
                <w:sz w:val="20"/>
                <w:szCs w:val="20"/>
              </w:rPr>
              <w:t>1.7</w:t>
            </w:r>
          </w:p>
        </w:tc>
        <w:tc>
          <w:tcPr>
            <w:tcW w:w="1019" w:type="dxa"/>
            <w:shd w:val="clear" w:color="auto" w:fill="C5E0B3"/>
          </w:tcPr>
          <w:p w:rsidR="00E30EF3" w:rsidRPr="00E30EF3" w:rsidRDefault="00E30EF3" w:rsidP="00E30EF3">
            <w:pPr>
              <w:rPr>
                <w:sz w:val="20"/>
                <w:szCs w:val="20"/>
              </w:rPr>
            </w:pPr>
            <w:r w:rsidRPr="00E30EF3">
              <w:rPr>
                <w:sz w:val="20"/>
                <w:szCs w:val="20"/>
              </w:rPr>
              <w:t>9.2</w:t>
            </w:r>
          </w:p>
        </w:tc>
      </w:tr>
      <w:tr w:rsidR="00E30EF3" w:rsidRPr="00E30EF3" w:rsidTr="00782E8A">
        <w:tc>
          <w:tcPr>
            <w:tcW w:w="3156" w:type="dxa"/>
            <w:vMerge/>
            <w:shd w:val="clear" w:color="auto" w:fill="C5E0B3"/>
          </w:tcPr>
          <w:p w:rsidR="00E30EF3" w:rsidRPr="00E30EF3" w:rsidRDefault="00E30EF3" w:rsidP="00E30EF3">
            <w:pPr>
              <w:jc w:val="center"/>
              <w:rPr>
                <w:bCs/>
                <w:iCs/>
              </w:rPr>
            </w:pPr>
          </w:p>
        </w:tc>
        <w:tc>
          <w:tcPr>
            <w:tcW w:w="1797" w:type="dxa"/>
            <w:shd w:val="clear" w:color="auto" w:fill="C5E0B3"/>
            <w:vAlign w:val="center"/>
          </w:tcPr>
          <w:p w:rsidR="00E30EF3" w:rsidRPr="00E30EF3" w:rsidRDefault="00E30EF3" w:rsidP="00E30EF3">
            <w:pPr>
              <w:rPr>
                <w:color w:val="000000"/>
                <w:sz w:val="18"/>
                <w:szCs w:val="18"/>
              </w:rPr>
            </w:pPr>
            <w:r w:rsidRPr="00E30EF3">
              <w:rPr>
                <w:color w:val="000000"/>
                <w:sz w:val="18"/>
                <w:szCs w:val="18"/>
              </w:rPr>
              <w:t>иные источники</w:t>
            </w:r>
          </w:p>
        </w:tc>
        <w:tc>
          <w:tcPr>
            <w:tcW w:w="1024" w:type="dxa"/>
            <w:shd w:val="clear" w:color="auto" w:fill="C5E0B3"/>
          </w:tcPr>
          <w:p w:rsidR="00E30EF3" w:rsidRPr="00E30EF3" w:rsidRDefault="00E30EF3" w:rsidP="00E30EF3">
            <w:pPr>
              <w:rPr>
                <w:sz w:val="20"/>
                <w:szCs w:val="20"/>
              </w:rPr>
            </w:pPr>
            <w:r w:rsidRPr="00E30EF3">
              <w:rPr>
                <w:sz w:val="20"/>
                <w:szCs w:val="20"/>
              </w:rPr>
              <w:t>0</w:t>
            </w:r>
          </w:p>
        </w:tc>
        <w:tc>
          <w:tcPr>
            <w:tcW w:w="1019" w:type="dxa"/>
            <w:shd w:val="clear" w:color="auto" w:fill="C5E0B3"/>
          </w:tcPr>
          <w:p w:rsidR="00E30EF3" w:rsidRPr="00E30EF3" w:rsidRDefault="00E30EF3" w:rsidP="00E30EF3">
            <w:pPr>
              <w:rPr>
                <w:sz w:val="20"/>
                <w:szCs w:val="20"/>
              </w:rPr>
            </w:pPr>
            <w:r w:rsidRPr="00E30EF3">
              <w:rPr>
                <w:sz w:val="20"/>
                <w:szCs w:val="20"/>
              </w:rPr>
              <w:t>0</w:t>
            </w:r>
          </w:p>
        </w:tc>
        <w:tc>
          <w:tcPr>
            <w:tcW w:w="1133" w:type="dxa"/>
            <w:shd w:val="clear" w:color="auto" w:fill="C5E0B3"/>
          </w:tcPr>
          <w:p w:rsidR="00E30EF3" w:rsidRPr="00E30EF3" w:rsidRDefault="00E30EF3" w:rsidP="00E30EF3">
            <w:pPr>
              <w:rPr>
                <w:sz w:val="20"/>
                <w:szCs w:val="20"/>
              </w:rPr>
            </w:pPr>
            <w:r w:rsidRPr="00E30EF3">
              <w:rPr>
                <w:sz w:val="20"/>
                <w:szCs w:val="20"/>
              </w:rPr>
              <w:t>0</w:t>
            </w:r>
          </w:p>
        </w:tc>
        <w:tc>
          <w:tcPr>
            <w:tcW w:w="1019" w:type="dxa"/>
            <w:shd w:val="clear" w:color="auto" w:fill="C5E0B3"/>
          </w:tcPr>
          <w:p w:rsidR="00E30EF3" w:rsidRPr="00E30EF3" w:rsidRDefault="00E30EF3" w:rsidP="00E30EF3">
            <w:pPr>
              <w:rPr>
                <w:sz w:val="20"/>
                <w:szCs w:val="20"/>
              </w:rPr>
            </w:pPr>
            <w:r w:rsidRPr="00E30EF3">
              <w:rPr>
                <w:sz w:val="20"/>
                <w:szCs w:val="20"/>
              </w:rPr>
              <w:t>0</w:t>
            </w:r>
          </w:p>
        </w:tc>
        <w:tc>
          <w:tcPr>
            <w:tcW w:w="997" w:type="dxa"/>
            <w:shd w:val="clear" w:color="auto" w:fill="C5E0B3"/>
          </w:tcPr>
          <w:p w:rsidR="00E30EF3" w:rsidRPr="00E30EF3" w:rsidRDefault="00E30EF3" w:rsidP="00E30EF3">
            <w:pPr>
              <w:rPr>
                <w:sz w:val="20"/>
                <w:szCs w:val="20"/>
              </w:rPr>
            </w:pPr>
            <w:r w:rsidRPr="00E30EF3">
              <w:rPr>
                <w:sz w:val="20"/>
                <w:szCs w:val="20"/>
              </w:rPr>
              <w:t>0</w:t>
            </w:r>
          </w:p>
        </w:tc>
        <w:tc>
          <w:tcPr>
            <w:tcW w:w="972" w:type="dxa"/>
            <w:shd w:val="clear" w:color="auto" w:fill="C5E0B3"/>
          </w:tcPr>
          <w:p w:rsidR="00E30EF3" w:rsidRPr="00E30EF3" w:rsidRDefault="00E30EF3" w:rsidP="00E30EF3">
            <w:pPr>
              <w:rPr>
                <w:sz w:val="20"/>
                <w:szCs w:val="20"/>
              </w:rPr>
            </w:pPr>
            <w:r w:rsidRPr="00E30EF3">
              <w:rPr>
                <w:sz w:val="20"/>
                <w:szCs w:val="20"/>
              </w:rPr>
              <w:t>0</w:t>
            </w:r>
          </w:p>
        </w:tc>
        <w:tc>
          <w:tcPr>
            <w:tcW w:w="966" w:type="dxa"/>
            <w:shd w:val="clear" w:color="auto" w:fill="C5E0B3"/>
          </w:tcPr>
          <w:p w:rsidR="00E30EF3" w:rsidRPr="00E30EF3" w:rsidRDefault="00E30EF3" w:rsidP="00E30EF3">
            <w:pPr>
              <w:rPr>
                <w:sz w:val="20"/>
                <w:szCs w:val="20"/>
              </w:rPr>
            </w:pPr>
            <w:r w:rsidRPr="00E30EF3">
              <w:rPr>
                <w:sz w:val="20"/>
                <w:szCs w:val="20"/>
              </w:rPr>
              <w:t>0</w:t>
            </w:r>
          </w:p>
        </w:tc>
        <w:tc>
          <w:tcPr>
            <w:tcW w:w="977" w:type="dxa"/>
            <w:shd w:val="clear" w:color="auto" w:fill="C5E0B3"/>
          </w:tcPr>
          <w:p w:rsidR="00E30EF3" w:rsidRPr="00E30EF3" w:rsidRDefault="00E30EF3" w:rsidP="00E30EF3">
            <w:pPr>
              <w:rPr>
                <w:sz w:val="20"/>
                <w:szCs w:val="20"/>
              </w:rPr>
            </w:pPr>
            <w:r w:rsidRPr="00E30EF3">
              <w:rPr>
                <w:sz w:val="20"/>
                <w:szCs w:val="20"/>
              </w:rPr>
              <w:t>0</w:t>
            </w:r>
          </w:p>
        </w:tc>
        <w:tc>
          <w:tcPr>
            <w:tcW w:w="876" w:type="dxa"/>
            <w:shd w:val="clear" w:color="auto" w:fill="C5E0B3"/>
          </w:tcPr>
          <w:p w:rsidR="00E30EF3" w:rsidRPr="00E30EF3" w:rsidRDefault="00E30EF3" w:rsidP="00E30EF3">
            <w:pPr>
              <w:rPr>
                <w:sz w:val="20"/>
                <w:szCs w:val="20"/>
              </w:rPr>
            </w:pPr>
            <w:r w:rsidRPr="00E30EF3">
              <w:rPr>
                <w:sz w:val="20"/>
                <w:szCs w:val="20"/>
              </w:rPr>
              <w:t>0</w:t>
            </w:r>
          </w:p>
        </w:tc>
        <w:tc>
          <w:tcPr>
            <w:tcW w:w="1019" w:type="dxa"/>
            <w:shd w:val="clear" w:color="auto" w:fill="C5E0B3"/>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bCs/>
                <w:iCs/>
              </w:rPr>
            </w:pPr>
            <w:r w:rsidRPr="00E30EF3">
              <w:rPr>
                <w:bCs/>
                <w:iCs/>
              </w:rPr>
              <w:t>1.2.1. Организация профессионального обучения и дополнительного образования женщин в период отпуска по уходу за ребенком до достижения возраста</w:t>
            </w:r>
          </w:p>
        </w:tc>
        <w:tc>
          <w:tcPr>
            <w:tcW w:w="1797" w:type="dxa"/>
            <w:vAlign w:val="center"/>
          </w:tcPr>
          <w:p w:rsidR="00E30EF3" w:rsidRPr="00E30EF3" w:rsidRDefault="00E30EF3" w:rsidP="00E30EF3">
            <w:pPr>
              <w:rPr>
                <w:color w:val="000000"/>
                <w:sz w:val="18"/>
                <w:szCs w:val="18"/>
              </w:rPr>
            </w:pPr>
            <w:r w:rsidRPr="00E30EF3">
              <w:rPr>
                <w:color w:val="000000"/>
                <w:sz w:val="18"/>
                <w:szCs w:val="18"/>
              </w:rPr>
              <w:t>Всего</w:t>
            </w:r>
          </w:p>
        </w:tc>
        <w:tc>
          <w:tcPr>
            <w:tcW w:w="1024" w:type="dxa"/>
          </w:tcPr>
          <w:p w:rsidR="00E30EF3" w:rsidRPr="00E30EF3" w:rsidRDefault="00E30EF3" w:rsidP="00E30EF3">
            <w:pPr>
              <w:rPr>
                <w:sz w:val="20"/>
                <w:szCs w:val="20"/>
              </w:rPr>
            </w:pPr>
            <w:r w:rsidRPr="00E30EF3">
              <w:rPr>
                <w:sz w:val="20"/>
                <w:szCs w:val="20"/>
              </w:rPr>
              <w:t>2.9</w:t>
            </w:r>
          </w:p>
        </w:tc>
        <w:tc>
          <w:tcPr>
            <w:tcW w:w="1019" w:type="dxa"/>
          </w:tcPr>
          <w:p w:rsidR="00E30EF3" w:rsidRPr="00E30EF3" w:rsidRDefault="00E30EF3" w:rsidP="00E30EF3">
            <w:pPr>
              <w:rPr>
                <w:sz w:val="20"/>
                <w:szCs w:val="20"/>
              </w:rPr>
            </w:pPr>
            <w:r w:rsidRPr="00E30EF3">
              <w:rPr>
                <w:sz w:val="20"/>
                <w:szCs w:val="20"/>
              </w:rPr>
              <w:t>2.5</w:t>
            </w:r>
          </w:p>
        </w:tc>
        <w:tc>
          <w:tcPr>
            <w:tcW w:w="1133"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0.2</w:t>
            </w:r>
          </w:p>
        </w:tc>
        <w:tc>
          <w:tcPr>
            <w:tcW w:w="997" w:type="dxa"/>
          </w:tcPr>
          <w:p w:rsidR="00E30EF3" w:rsidRPr="00E30EF3" w:rsidRDefault="00E30EF3" w:rsidP="00E30EF3">
            <w:pPr>
              <w:rPr>
                <w:sz w:val="20"/>
                <w:szCs w:val="20"/>
              </w:rPr>
            </w:pPr>
            <w:r w:rsidRPr="00E30EF3">
              <w:rPr>
                <w:sz w:val="20"/>
                <w:szCs w:val="20"/>
              </w:rPr>
              <w:t>0.6</w:t>
            </w:r>
          </w:p>
        </w:tc>
        <w:tc>
          <w:tcPr>
            <w:tcW w:w="972" w:type="dxa"/>
          </w:tcPr>
          <w:p w:rsidR="00E30EF3" w:rsidRPr="00E30EF3" w:rsidRDefault="00E30EF3" w:rsidP="00E30EF3">
            <w:pPr>
              <w:rPr>
                <w:sz w:val="20"/>
                <w:szCs w:val="20"/>
              </w:rPr>
            </w:pPr>
            <w:r w:rsidRPr="00E30EF3">
              <w:rPr>
                <w:sz w:val="20"/>
                <w:szCs w:val="20"/>
              </w:rPr>
              <w:t>0.2</w:t>
            </w:r>
          </w:p>
        </w:tc>
        <w:tc>
          <w:tcPr>
            <w:tcW w:w="966" w:type="dxa"/>
          </w:tcPr>
          <w:p w:rsidR="00E30EF3" w:rsidRPr="00E30EF3" w:rsidRDefault="00E30EF3" w:rsidP="00E30EF3">
            <w:pPr>
              <w:rPr>
                <w:sz w:val="20"/>
                <w:szCs w:val="20"/>
              </w:rPr>
            </w:pPr>
            <w:r w:rsidRPr="00E30EF3">
              <w:rPr>
                <w:sz w:val="20"/>
                <w:szCs w:val="20"/>
              </w:rPr>
              <w:t>0.2</w:t>
            </w:r>
          </w:p>
        </w:tc>
        <w:tc>
          <w:tcPr>
            <w:tcW w:w="977" w:type="dxa"/>
          </w:tcPr>
          <w:p w:rsidR="00E30EF3" w:rsidRPr="00E30EF3" w:rsidRDefault="00E30EF3" w:rsidP="00E30EF3">
            <w:pPr>
              <w:rPr>
                <w:sz w:val="20"/>
                <w:szCs w:val="20"/>
              </w:rPr>
            </w:pPr>
            <w:r w:rsidRPr="00E30EF3">
              <w:rPr>
                <w:sz w:val="20"/>
                <w:szCs w:val="20"/>
              </w:rPr>
              <w:t>0.2</w:t>
            </w:r>
          </w:p>
        </w:tc>
        <w:tc>
          <w:tcPr>
            <w:tcW w:w="876"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3.7</w:t>
            </w:r>
          </w:p>
        </w:tc>
      </w:tr>
      <w:tr w:rsidR="00E30EF3" w:rsidRPr="00E30EF3" w:rsidTr="00782E8A">
        <w:tc>
          <w:tcPr>
            <w:tcW w:w="3156" w:type="dxa"/>
            <w:vMerge/>
          </w:tcPr>
          <w:p w:rsidR="00E30EF3" w:rsidRPr="00E30EF3" w:rsidRDefault="00E30EF3" w:rsidP="00E30EF3">
            <w:pP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tcPr>
          <w:p w:rsidR="00E30EF3" w:rsidRPr="00E30EF3" w:rsidRDefault="00E30EF3" w:rsidP="00E30EF3">
            <w:pP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республиканский бюджет</w:t>
            </w:r>
          </w:p>
        </w:tc>
        <w:tc>
          <w:tcPr>
            <w:tcW w:w="1024" w:type="dxa"/>
          </w:tcPr>
          <w:p w:rsidR="00E30EF3" w:rsidRPr="00E30EF3" w:rsidRDefault="00E30EF3" w:rsidP="00E30EF3">
            <w:pPr>
              <w:rPr>
                <w:sz w:val="20"/>
                <w:szCs w:val="20"/>
              </w:rPr>
            </w:pPr>
            <w:r w:rsidRPr="00E30EF3">
              <w:rPr>
                <w:sz w:val="20"/>
                <w:szCs w:val="20"/>
              </w:rPr>
              <w:t>2.9</w:t>
            </w:r>
          </w:p>
        </w:tc>
        <w:tc>
          <w:tcPr>
            <w:tcW w:w="1019" w:type="dxa"/>
          </w:tcPr>
          <w:p w:rsidR="00E30EF3" w:rsidRPr="00E30EF3" w:rsidRDefault="00E30EF3" w:rsidP="00E30EF3">
            <w:pPr>
              <w:rPr>
                <w:sz w:val="20"/>
                <w:szCs w:val="20"/>
              </w:rPr>
            </w:pPr>
            <w:r w:rsidRPr="00E30EF3">
              <w:rPr>
                <w:sz w:val="20"/>
                <w:szCs w:val="20"/>
              </w:rPr>
              <w:t>2.5</w:t>
            </w:r>
          </w:p>
        </w:tc>
        <w:tc>
          <w:tcPr>
            <w:tcW w:w="1133"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0.2</w:t>
            </w:r>
          </w:p>
        </w:tc>
        <w:tc>
          <w:tcPr>
            <w:tcW w:w="997" w:type="dxa"/>
          </w:tcPr>
          <w:p w:rsidR="00E30EF3" w:rsidRPr="00E30EF3" w:rsidRDefault="00E30EF3" w:rsidP="00E30EF3">
            <w:pPr>
              <w:rPr>
                <w:sz w:val="20"/>
                <w:szCs w:val="20"/>
              </w:rPr>
            </w:pPr>
            <w:r w:rsidRPr="00E30EF3">
              <w:rPr>
                <w:sz w:val="20"/>
                <w:szCs w:val="20"/>
              </w:rPr>
              <w:t>0.6</w:t>
            </w:r>
          </w:p>
        </w:tc>
        <w:tc>
          <w:tcPr>
            <w:tcW w:w="972" w:type="dxa"/>
          </w:tcPr>
          <w:p w:rsidR="00E30EF3" w:rsidRPr="00E30EF3" w:rsidRDefault="00E30EF3" w:rsidP="00E30EF3">
            <w:pPr>
              <w:rPr>
                <w:sz w:val="20"/>
                <w:szCs w:val="20"/>
              </w:rPr>
            </w:pPr>
            <w:r w:rsidRPr="00E30EF3">
              <w:rPr>
                <w:sz w:val="20"/>
                <w:szCs w:val="20"/>
              </w:rPr>
              <w:t>0.2</w:t>
            </w:r>
          </w:p>
        </w:tc>
        <w:tc>
          <w:tcPr>
            <w:tcW w:w="966" w:type="dxa"/>
          </w:tcPr>
          <w:p w:rsidR="00E30EF3" w:rsidRPr="00E30EF3" w:rsidRDefault="00E30EF3" w:rsidP="00E30EF3">
            <w:pPr>
              <w:rPr>
                <w:sz w:val="20"/>
                <w:szCs w:val="20"/>
              </w:rPr>
            </w:pPr>
            <w:r w:rsidRPr="00E30EF3">
              <w:rPr>
                <w:sz w:val="20"/>
                <w:szCs w:val="20"/>
              </w:rPr>
              <w:t>0.2</w:t>
            </w:r>
          </w:p>
        </w:tc>
        <w:tc>
          <w:tcPr>
            <w:tcW w:w="977" w:type="dxa"/>
          </w:tcPr>
          <w:p w:rsidR="00E30EF3" w:rsidRPr="00E30EF3" w:rsidRDefault="00E30EF3" w:rsidP="00E30EF3">
            <w:pPr>
              <w:rPr>
                <w:sz w:val="20"/>
                <w:szCs w:val="20"/>
              </w:rPr>
            </w:pPr>
            <w:r w:rsidRPr="00E30EF3">
              <w:rPr>
                <w:sz w:val="20"/>
                <w:szCs w:val="20"/>
              </w:rPr>
              <w:t>0.2</w:t>
            </w:r>
          </w:p>
        </w:tc>
        <w:tc>
          <w:tcPr>
            <w:tcW w:w="876"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3.7</w:t>
            </w:r>
          </w:p>
        </w:tc>
      </w:tr>
      <w:tr w:rsidR="00E30EF3" w:rsidRPr="00E30EF3" w:rsidTr="00782E8A">
        <w:tc>
          <w:tcPr>
            <w:tcW w:w="3156" w:type="dxa"/>
            <w:vMerge/>
          </w:tcPr>
          <w:p w:rsidR="00E30EF3" w:rsidRPr="00E30EF3" w:rsidRDefault="00E30EF3" w:rsidP="00E30EF3">
            <w:pP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tcPr>
          <w:p w:rsidR="00E30EF3" w:rsidRPr="00E30EF3" w:rsidRDefault="00E30EF3" w:rsidP="00E30EF3">
            <w:pP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bCs/>
                <w:iCs/>
              </w:rPr>
            </w:pPr>
            <w:r w:rsidRPr="00E30EF3">
              <w:rPr>
                <w:bCs/>
                <w:iCs/>
              </w:rPr>
              <w:t>1.2.2. Трудоустройство многодетных родителей, родителей, воспитывающих детей-инвалидов и женщин, занимающихся воспитанием детей</w:t>
            </w:r>
          </w:p>
        </w:tc>
        <w:tc>
          <w:tcPr>
            <w:tcW w:w="1797" w:type="dxa"/>
            <w:vAlign w:val="center"/>
          </w:tcPr>
          <w:p w:rsidR="00E30EF3" w:rsidRPr="00E30EF3" w:rsidRDefault="00E30EF3" w:rsidP="00E30EF3">
            <w:pPr>
              <w:rPr>
                <w:color w:val="000000"/>
                <w:sz w:val="18"/>
                <w:szCs w:val="18"/>
              </w:rPr>
            </w:pPr>
            <w:r w:rsidRPr="00E30EF3">
              <w:rPr>
                <w:color w:val="000000"/>
                <w:sz w:val="18"/>
                <w:szCs w:val="18"/>
              </w:rPr>
              <w:t>Всего</w:t>
            </w:r>
          </w:p>
        </w:tc>
        <w:tc>
          <w:tcPr>
            <w:tcW w:w="1024" w:type="dxa"/>
          </w:tcPr>
          <w:p w:rsidR="00E30EF3" w:rsidRPr="00E30EF3" w:rsidRDefault="00E30EF3" w:rsidP="00E30EF3">
            <w:pPr>
              <w:rPr>
                <w:sz w:val="20"/>
                <w:szCs w:val="20"/>
              </w:rPr>
            </w:pPr>
            <w:r w:rsidRPr="00E30EF3">
              <w:rPr>
                <w:sz w:val="20"/>
                <w:szCs w:val="20"/>
              </w:rPr>
              <w:t>0.09</w:t>
            </w:r>
          </w:p>
        </w:tc>
        <w:tc>
          <w:tcPr>
            <w:tcW w:w="1019" w:type="dxa"/>
          </w:tcPr>
          <w:p w:rsidR="00E30EF3" w:rsidRPr="00E30EF3" w:rsidRDefault="00E30EF3" w:rsidP="00E30EF3">
            <w:pPr>
              <w:rPr>
                <w:sz w:val="20"/>
                <w:szCs w:val="20"/>
              </w:rPr>
            </w:pPr>
            <w:r w:rsidRPr="00E30EF3">
              <w:rPr>
                <w:sz w:val="20"/>
                <w:szCs w:val="20"/>
              </w:rPr>
              <w:t>0.03</w:t>
            </w:r>
          </w:p>
        </w:tc>
        <w:tc>
          <w:tcPr>
            <w:tcW w:w="1133"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0.03</w:t>
            </w:r>
          </w:p>
        </w:tc>
        <w:tc>
          <w:tcPr>
            <w:tcW w:w="997" w:type="dxa"/>
          </w:tcPr>
          <w:p w:rsidR="00E30EF3" w:rsidRPr="00E30EF3" w:rsidRDefault="00E30EF3" w:rsidP="00E30EF3">
            <w:pPr>
              <w:rPr>
                <w:sz w:val="20"/>
                <w:szCs w:val="20"/>
              </w:rPr>
            </w:pPr>
            <w:r w:rsidRPr="00E30EF3">
              <w:rPr>
                <w:sz w:val="20"/>
                <w:szCs w:val="20"/>
              </w:rPr>
              <w:t>0.09</w:t>
            </w:r>
          </w:p>
        </w:tc>
        <w:tc>
          <w:tcPr>
            <w:tcW w:w="972" w:type="dxa"/>
          </w:tcPr>
          <w:p w:rsidR="00E30EF3" w:rsidRPr="00E30EF3" w:rsidRDefault="00E30EF3" w:rsidP="00E30EF3">
            <w:pPr>
              <w:rPr>
                <w:sz w:val="20"/>
                <w:szCs w:val="20"/>
              </w:rPr>
            </w:pPr>
            <w:r w:rsidRPr="00E30EF3">
              <w:rPr>
                <w:sz w:val="20"/>
                <w:szCs w:val="20"/>
              </w:rPr>
              <w:t>0.03</w:t>
            </w:r>
          </w:p>
        </w:tc>
        <w:tc>
          <w:tcPr>
            <w:tcW w:w="966" w:type="dxa"/>
          </w:tcPr>
          <w:p w:rsidR="00E30EF3" w:rsidRPr="00E30EF3" w:rsidRDefault="00E30EF3" w:rsidP="00E30EF3">
            <w:pPr>
              <w:rPr>
                <w:sz w:val="20"/>
                <w:szCs w:val="20"/>
              </w:rPr>
            </w:pPr>
            <w:r w:rsidRPr="00E30EF3">
              <w:rPr>
                <w:sz w:val="20"/>
                <w:szCs w:val="20"/>
              </w:rPr>
              <w:t>0.03</w:t>
            </w:r>
          </w:p>
        </w:tc>
        <w:tc>
          <w:tcPr>
            <w:tcW w:w="977" w:type="dxa"/>
          </w:tcPr>
          <w:p w:rsidR="00E30EF3" w:rsidRPr="00E30EF3" w:rsidRDefault="00E30EF3" w:rsidP="00E30EF3">
            <w:pPr>
              <w:rPr>
                <w:sz w:val="20"/>
                <w:szCs w:val="20"/>
              </w:rPr>
            </w:pPr>
            <w:r w:rsidRPr="00E30EF3">
              <w:rPr>
                <w:sz w:val="20"/>
                <w:szCs w:val="20"/>
              </w:rPr>
              <w:t>0.03</w:t>
            </w:r>
          </w:p>
        </w:tc>
        <w:tc>
          <w:tcPr>
            <w:tcW w:w="876"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0.21</w:t>
            </w:r>
          </w:p>
        </w:tc>
      </w:tr>
      <w:tr w:rsidR="00E30EF3" w:rsidRPr="00E30EF3" w:rsidTr="00782E8A">
        <w:tc>
          <w:tcPr>
            <w:tcW w:w="3156" w:type="dxa"/>
            <w:vMerge/>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республиканский бюджет</w:t>
            </w:r>
          </w:p>
        </w:tc>
        <w:tc>
          <w:tcPr>
            <w:tcW w:w="1024" w:type="dxa"/>
          </w:tcPr>
          <w:p w:rsidR="00E30EF3" w:rsidRPr="00E30EF3" w:rsidRDefault="00E30EF3" w:rsidP="00E30EF3">
            <w:pPr>
              <w:rPr>
                <w:sz w:val="20"/>
                <w:szCs w:val="20"/>
              </w:rPr>
            </w:pPr>
            <w:r w:rsidRPr="00E30EF3">
              <w:rPr>
                <w:sz w:val="20"/>
                <w:szCs w:val="20"/>
              </w:rPr>
              <w:t>0.09</w:t>
            </w:r>
          </w:p>
        </w:tc>
        <w:tc>
          <w:tcPr>
            <w:tcW w:w="1019" w:type="dxa"/>
          </w:tcPr>
          <w:p w:rsidR="00E30EF3" w:rsidRPr="00E30EF3" w:rsidRDefault="00E30EF3" w:rsidP="00E30EF3">
            <w:pPr>
              <w:rPr>
                <w:sz w:val="20"/>
                <w:szCs w:val="20"/>
              </w:rPr>
            </w:pPr>
            <w:r w:rsidRPr="00E30EF3">
              <w:rPr>
                <w:sz w:val="20"/>
                <w:szCs w:val="20"/>
              </w:rPr>
              <w:t>0.03</w:t>
            </w:r>
          </w:p>
        </w:tc>
        <w:tc>
          <w:tcPr>
            <w:tcW w:w="1133"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0.03</w:t>
            </w:r>
          </w:p>
        </w:tc>
        <w:tc>
          <w:tcPr>
            <w:tcW w:w="997" w:type="dxa"/>
          </w:tcPr>
          <w:p w:rsidR="00E30EF3" w:rsidRPr="00E30EF3" w:rsidRDefault="00E30EF3" w:rsidP="00E30EF3">
            <w:pPr>
              <w:rPr>
                <w:sz w:val="20"/>
                <w:szCs w:val="20"/>
              </w:rPr>
            </w:pPr>
            <w:r w:rsidRPr="00E30EF3">
              <w:rPr>
                <w:sz w:val="20"/>
                <w:szCs w:val="20"/>
              </w:rPr>
              <w:t>0.09</w:t>
            </w:r>
          </w:p>
        </w:tc>
        <w:tc>
          <w:tcPr>
            <w:tcW w:w="972" w:type="dxa"/>
          </w:tcPr>
          <w:p w:rsidR="00E30EF3" w:rsidRPr="00E30EF3" w:rsidRDefault="00E30EF3" w:rsidP="00E30EF3">
            <w:pPr>
              <w:rPr>
                <w:sz w:val="20"/>
                <w:szCs w:val="20"/>
              </w:rPr>
            </w:pPr>
            <w:r w:rsidRPr="00E30EF3">
              <w:rPr>
                <w:sz w:val="20"/>
                <w:szCs w:val="20"/>
              </w:rPr>
              <w:t>0.03</w:t>
            </w:r>
          </w:p>
        </w:tc>
        <w:tc>
          <w:tcPr>
            <w:tcW w:w="966" w:type="dxa"/>
          </w:tcPr>
          <w:p w:rsidR="00E30EF3" w:rsidRPr="00E30EF3" w:rsidRDefault="00E30EF3" w:rsidP="00E30EF3">
            <w:pPr>
              <w:rPr>
                <w:sz w:val="20"/>
                <w:szCs w:val="20"/>
              </w:rPr>
            </w:pPr>
            <w:r w:rsidRPr="00E30EF3">
              <w:rPr>
                <w:sz w:val="20"/>
                <w:szCs w:val="20"/>
              </w:rPr>
              <w:t>0.03</w:t>
            </w:r>
          </w:p>
        </w:tc>
        <w:tc>
          <w:tcPr>
            <w:tcW w:w="977" w:type="dxa"/>
          </w:tcPr>
          <w:p w:rsidR="00E30EF3" w:rsidRPr="00E30EF3" w:rsidRDefault="00E30EF3" w:rsidP="00E30EF3">
            <w:pPr>
              <w:rPr>
                <w:sz w:val="20"/>
                <w:szCs w:val="20"/>
              </w:rPr>
            </w:pPr>
            <w:r w:rsidRPr="00E30EF3">
              <w:rPr>
                <w:sz w:val="20"/>
                <w:szCs w:val="20"/>
              </w:rPr>
              <w:t>0.03</w:t>
            </w:r>
          </w:p>
        </w:tc>
        <w:tc>
          <w:tcPr>
            <w:tcW w:w="876"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0.21</w:t>
            </w:r>
          </w:p>
        </w:tc>
      </w:tr>
      <w:tr w:rsidR="00E30EF3" w:rsidRPr="00E30EF3" w:rsidTr="00782E8A">
        <w:tc>
          <w:tcPr>
            <w:tcW w:w="3156" w:type="dxa"/>
            <w:vMerge/>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18"/>
                <w:szCs w:val="18"/>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1.2.3.Трудоустройство несовершеннолетних граждан в возрасте от 14 до 18 лет в свободное от учебы время</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0.33</w:t>
            </w:r>
          </w:p>
        </w:tc>
        <w:tc>
          <w:tcPr>
            <w:tcW w:w="1019" w:type="dxa"/>
          </w:tcPr>
          <w:p w:rsidR="00E30EF3" w:rsidRPr="00E30EF3" w:rsidRDefault="00E30EF3" w:rsidP="00E30EF3">
            <w:pPr>
              <w:rPr>
                <w:sz w:val="20"/>
                <w:szCs w:val="20"/>
              </w:rPr>
            </w:pPr>
            <w:r w:rsidRPr="00E30EF3">
              <w:rPr>
                <w:sz w:val="20"/>
                <w:szCs w:val="20"/>
              </w:rPr>
              <w:t>0.13</w:t>
            </w:r>
          </w:p>
        </w:tc>
        <w:tc>
          <w:tcPr>
            <w:tcW w:w="1133"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0.1</w:t>
            </w:r>
          </w:p>
        </w:tc>
        <w:tc>
          <w:tcPr>
            <w:tcW w:w="997" w:type="dxa"/>
          </w:tcPr>
          <w:p w:rsidR="00E30EF3" w:rsidRPr="00E30EF3" w:rsidRDefault="00E30EF3" w:rsidP="00E30EF3">
            <w:pPr>
              <w:rPr>
                <w:sz w:val="20"/>
                <w:szCs w:val="20"/>
              </w:rPr>
            </w:pPr>
            <w:r w:rsidRPr="00E30EF3">
              <w:rPr>
                <w:sz w:val="20"/>
                <w:szCs w:val="20"/>
              </w:rPr>
              <w:t>0.3</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0.83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0.33</w:t>
            </w:r>
          </w:p>
        </w:tc>
        <w:tc>
          <w:tcPr>
            <w:tcW w:w="1019" w:type="dxa"/>
          </w:tcPr>
          <w:p w:rsidR="00E30EF3" w:rsidRPr="00E30EF3" w:rsidRDefault="00E30EF3" w:rsidP="00E30EF3">
            <w:pPr>
              <w:rPr>
                <w:sz w:val="20"/>
                <w:szCs w:val="20"/>
              </w:rPr>
            </w:pPr>
            <w:r w:rsidRPr="00E30EF3">
              <w:rPr>
                <w:sz w:val="20"/>
                <w:szCs w:val="20"/>
              </w:rPr>
              <w:t>0.13</w:t>
            </w:r>
          </w:p>
        </w:tc>
        <w:tc>
          <w:tcPr>
            <w:tcW w:w="1133"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0.1</w:t>
            </w:r>
          </w:p>
        </w:tc>
        <w:tc>
          <w:tcPr>
            <w:tcW w:w="997" w:type="dxa"/>
          </w:tcPr>
          <w:p w:rsidR="00E30EF3" w:rsidRPr="00E30EF3" w:rsidRDefault="00E30EF3" w:rsidP="00E30EF3">
            <w:pPr>
              <w:rPr>
                <w:sz w:val="20"/>
                <w:szCs w:val="20"/>
              </w:rPr>
            </w:pPr>
            <w:r w:rsidRPr="00E30EF3">
              <w:rPr>
                <w:sz w:val="20"/>
                <w:szCs w:val="20"/>
              </w:rPr>
              <w:t>0.3</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0.83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1.2.4.Проведение работы с гражданами имеющими родственников за пределами Краснослободского муниципального района по информированию возможности</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1.84</w:t>
            </w:r>
          </w:p>
        </w:tc>
        <w:tc>
          <w:tcPr>
            <w:tcW w:w="1019" w:type="dxa"/>
          </w:tcPr>
          <w:p w:rsidR="00E30EF3" w:rsidRPr="00E30EF3" w:rsidRDefault="00E30EF3" w:rsidP="00E30EF3">
            <w:pPr>
              <w:rPr>
                <w:sz w:val="20"/>
                <w:szCs w:val="20"/>
              </w:rPr>
            </w:pPr>
            <w:r w:rsidRPr="00E30EF3">
              <w:rPr>
                <w:sz w:val="20"/>
                <w:szCs w:val="20"/>
              </w:rPr>
              <w:t>1.8</w:t>
            </w:r>
          </w:p>
        </w:tc>
        <w:tc>
          <w:tcPr>
            <w:tcW w:w="1133"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0.02</w:t>
            </w:r>
          </w:p>
        </w:tc>
        <w:tc>
          <w:tcPr>
            <w:tcW w:w="997" w:type="dxa"/>
          </w:tcPr>
          <w:p w:rsidR="00E30EF3" w:rsidRPr="00E30EF3" w:rsidRDefault="00E30EF3" w:rsidP="00E30EF3">
            <w:pPr>
              <w:rPr>
                <w:sz w:val="20"/>
                <w:szCs w:val="20"/>
              </w:rPr>
            </w:pPr>
            <w:r w:rsidRPr="00E30EF3">
              <w:rPr>
                <w:sz w:val="20"/>
                <w:szCs w:val="20"/>
              </w:rPr>
              <w:t>0.06</w:t>
            </w:r>
          </w:p>
        </w:tc>
        <w:tc>
          <w:tcPr>
            <w:tcW w:w="972" w:type="dxa"/>
          </w:tcPr>
          <w:p w:rsidR="00E30EF3" w:rsidRPr="00E30EF3" w:rsidRDefault="00E30EF3" w:rsidP="00E30EF3">
            <w:pPr>
              <w:rPr>
                <w:sz w:val="20"/>
                <w:szCs w:val="20"/>
              </w:rPr>
            </w:pPr>
            <w:r w:rsidRPr="00E30EF3">
              <w:rPr>
                <w:sz w:val="20"/>
                <w:szCs w:val="20"/>
              </w:rPr>
              <w:t>0.02</w:t>
            </w:r>
          </w:p>
        </w:tc>
        <w:tc>
          <w:tcPr>
            <w:tcW w:w="966" w:type="dxa"/>
          </w:tcPr>
          <w:p w:rsidR="00E30EF3" w:rsidRPr="00E30EF3" w:rsidRDefault="00E30EF3" w:rsidP="00E30EF3">
            <w:pPr>
              <w:rPr>
                <w:sz w:val="20"/>
                <w:szCs w:val="20"/>
              </w:rPr>
            </w:pPr>
            <w:r w:rsidRPr="00E30EF3">
              <w:rPr>
                <w:sz w:val="20"/>
                <w:szCs w:val="20"/>
              </w:rPr>
              <w:t>0.02</w:t>
            </w:r>
          </w:p>
        </w:tc>
        <w:tc>
          <w:tcPr>
            <w:tcW w:w="977" w:type="dxa"/>
          </w:tcPr>
          <w:p w:rsidR="00E30EF3" w:rsidRPr="00E30EF3" w:rsidRDefault="00E30EF3" w:rsidP="00E30EF3">
            <w:pPr>
              <w:rPr>
                <w:sz w:val="20"/>
                <w:szCs w:val="20"/>
              </w:rPr>
            </w:pPr>
            <w:r w:rsidRPr="00E30EF3">
              <w:rPr>
                <w:sz w:val="20"/>
                <w:szCs w:val="20"/>
              </w:rPr>
              <w:t>0.02</w:t>
            </w:r>
          </w:p>
        </w:tc>
        <w:tc>
          <w:tcPr>
            <w:tcW w:w="876"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1.92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1.84</w:t>
            </w:r>
          </w:p>
        </w:tc>
        <w:tc>
          <w:tcPr>
            <w:tcW w:w="1019" w:type="dxa"/>
          </w:tcPr>
          <w:p w:rsidR="00E30EF3" w:rsidRPr="00E30EF3" w:rsidRDefault="00E30EF3" w:rsidP="00E30EF3">
            <w:pPr>
              <w:rPr>
                <w:sz w:val="20"/>
                <w:szCs w:val="20"/>
              </w:rPr>
            </w:pPr>
            <w:r w:rsidRPr="00E30EF3">
              <w:rPr>
                <w:sz w:val="20"/>
                <w:szCs w:val="20"/>
              </w:rPr>
              <w:t>1.8</w:t>
            </w:r>
          </w:p>
        </w:tc>
        <w:tc>
          <w:tcPr>
            <w:tcW w:w="1133"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0.02</w:t>
            </w:r>
          </w:p>
        </w:tc>
        <w:tc>
          <w:tcPr>
            <w:tcW w:w="997" w:type="dxa"/>
          </w:tcPr>
          <w:p w:rsidR="00E30EF3" w:rsidRPr="00E30EF3" w:rsidRDefault="00E30EF3" w:rsidP="00E30EF3">
            <w:pPr>
              <w:rPr>
                <w:sz w:val="20"/>
                <w:szCs w:val="20"/>
              </w:rPr>
            </w:pPr>
            <w:r w:rsidRPr="00E30EF3">
              <w:rPr>
                <w:sz w:val="20"/>
                <w:szCs w:val="20"/>
              </w:rPr>
              <w:t>0.06</w:t>
            </w:r>
          </w:p>
        </w:tc>
        <w:tc>
          <w:tcPr>
            <w:tcW w:w="972" w:type="dxa"/>
          </w:tcPr>
          <w:p w:rsidR="00E30EF3" w:rsidRPr="00E30EF3" w:rsidRDefault="00E30EF3" w:rsidP="00E30EF3">
            <w:pPr>
              <w:rPr>
                <w:sz w:val="20"/>
                <w:szCs w:val="20"/>
              </w:rPr>
            </w:pPr>
            <w:r w:rsidRPr="00E30EF3">
              <w:rPr>
                <w:sz w:val="20"/>
                <w:szCs w:val="20"/>
              </w:rPr>
              <w:t>0.02</w:t>
            </w:r>
          </w:p>
        </w:tc>
        <w:tc>
          <w:tcPr>
            <w:tcW w:w="966" w:type="dxa"/>
          </w:tcPr>
          <w:p w:rsidR="00E30EF3" w:rsidRPr="00E30EF3" w:rsidRDefault="00E30EF3" w:rsidP="00E30EF3">
            <w:pPr>
              <w:rPr>
                <w:sz w:val="20"/>
                <w:szCs w:val="20"/>
              </w:rPr>
            </w:pPr>
            <w:r w:rsidRPr="00E30EF3">
              <w:rPr>
                <w:sz w:val="20"/>
                <w:szCs w:val="20"/>
              </w:rPr>
              <w:t>0.02</w:t>
            </w:r>
          </w:p>
        </w:tc>
        <w:tc>
          <w:tcPr>
            <w:tcW w:w="977" w:type="dxa"/>
          </w:tcPr>
          <w:p w:rsidR="00E30EF3" w:rsidRPr="00E30EF3" w:rsidRDefault="00E30EF3" w:rsidP="00E30EF3">
            <w:pPr>
              <w:rPr>
                <w:sz w:val="20"/>
                <w:szCs w:val="20"/>
              </w:rPr>
            </w:pPr>
            <w:r w:rsidRPr="00E30EF3">
              <w:rPr>
                <w:sz w:val="20"/>
                <w:szCs w:val="20"/>
              </w:rPr>
              <w:t>0.02</w:t>
            </w:r>
          </w:p>
        </w:tc>
        <w:tc>
          <w:tcPr>
            <w:tcW w:w="876"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1.92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1.2.5. Начисление и выплата пособий и стипендий по безработице</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115.9</w:t>
            </w:r>
          </w:p>
        </w:tc>
        <w:tc>
          <w:tcPr>
            <w:tcW w:w="1019" w:type="dxa"/>
          </w:tcPr>
          <w:p w:rsidR="00E30EF3" w:rsidRPr="00E30EF3" w:rsidRDefault="00E30EF3" w:rsidP="00E30EF3">
            <w:pPr>
              <w:rPr>
                <w:sz w:val="20"/>
                <w:szCs w:val="20"/>
              </w:rPr>
            </w:pPr>
            <w:r w:rsidRPr="00E30EF3">
              <w:rPr>
                <w:sz w:val="20"/>
                <w:szCs w:val="20"/>
              </w:rPr>
              <w:t>19.7</w:t>
            </w:r>
          </w:p>
        </w:tc>
        <w:tc>
          <w:tcPr>
            <w:tcW w:w="1133" w:type="dxa"/>
          </w:tcPr>
          <w:p w:rsidR="00E30EF3" w:rsidRPr="00E30EF3" w:rsidRDefault="00E30EF3" w:rsidP="00E30EF3">
            <w:pPr>
              <w:rPr>
                <w:sz w:val="20"/>
                <w:szCs w:val="20"/>
              </w:rPr>
            </w:pPr>
            <w:r w:rsidRPr="00E30EF3">
              <w:rPr>
                <w:sz w:val="20"/>
                <w:szCs w:val="20"/>
              </w:rPr>
              <w:t>48.1</w:t>
            </w:r>
          </w:p>
        </w:tc>
        <w:tc>
          <w:tcPr>
            <w:tcW w:w="1019" w:type="dxa"/>
          </w:tcPr>
          <w:p w:rsidR="00E30EF3" w:rsidRPr="00E30EF3" w:rsidRDefault="00E30EF3" w:rsidP="00E30EF3">
            <w:pPr>
              <w:rPr>
                <w:sz w:val="20"/>
                <w:szCs w:val="20"/>
              </w:rPr>
            </w:pPr>
            <w:r w:rsidRPr="00E30EF3">
              <w:rPr>
                <w:sz w:val="20"/>
                <w:szCs w:val="20"/>
              </w:rPr>
              <w:t>48.1</w:t>
            </w:r>
          </w:p>
        </w:tc>
        <w:tc>
          <w:tcPr>
            <w:tcW w:w="997" w:type="dxa"/>
          </w:tcPr>
          <w:p w:rsidR="00E30EF3" w:rsidRPr="00E30EF3" w:rsidRDefault="00E30EF3" w:rsidP="00E30EF3">
            <w:pPr>
              <w:rPr>
                <w:sz w:val="20"/>
                <w:szCs w:val="20"/>
              </w:rPr>
            </w:pPr>
            <w:r w:rsidRPr="00E30EF3">
              <w:rPr>
                <w:sz w:val="20"/>
                <w:szCs w:val="20"/>
              </w:rPr>
              <w:t>144.3</w:t>
            </w:r>
          </w:p>
        </w:tc>
        <w:tc>
          <w:tcPr>
            <w:tcW w:w="972" w:type="dxa"/>
          </w:tcPr>
          <w:p w:rsidR="00E30EF3" w:rsidRPr="00E30EF3" w:rsidRDefault="00E30EF3" w:rsidP="00E30EF3">
            <w:pPr>
              <w:rPr>
                <w:sz w:val="20"/>
                <w:szCs w:val="20"/>
              </w:rPr>
            </w:pPr>
            <w:r w:rsidRPr="00E30EF3">
              <w:rPr>
                <w:sz w:val="20"/>
                <w:szCs w:val="20"/>
              </w:rPr>
              <w:t>48.1</w:t>
            </w:r>
          </w:p>
        </w:tc>
        <w:tc>
          <w:tcPr>
            <w:tcW w:w="966" w:type="dxa"/>
          </w:tcPr>
          <w:p w:rsidR="00E30EF3" w:rsidRPr="00E30EF3" w:rsidRDefault="00E30EF3" w:rsidP="00E30EF3">
            <w:pPr>
              <w:rPr>
                <w:sz w:val="20"/>
                <w:szCs w:val="20"/>
              </w:rPr>
            </w:pPr>
            <w:r w:rsidRPr="00E30EF3">
              <w:rPr>
                <w:sz w:val="20"/>
                <w:szCs w:val="20"/>
              </w:rPr>
              <w:t>48.1</w:t>
            </w:r>
          </w:p>
        </w:tc>
        <w:tc>
          <w:tcPr>
            <w:tcW w:w="977" w:type="dxa"/>
          </w:tcPr>
          <w:p w:rsidR="00E30EF3" w:rsidRPr="00E30EF3" w:rsidRDefault="00E30EF3" w:rsidP="00E30EF3">
            <w:pPr>
              <w:rPr>
                <w:sz w:val="20"/>
                <w:szCs w:val="20"/>
              </w:rPr>
            </w:pPr>
            <w:r w:rsidRPr="00E30EF3">
              <w:rPr>
                <w:sz w:val="20"/>
                <w:szCs w:val="20"/>
              </w:rPr>
              <w:t>48.1</w:t>
            </w:r>
          </w:p>
        </w:tc>
        <w:tc>
          <w:tcPr>
            <w:tcW w:w="876" w:type="dxa"/>
          </w:tcPr>
          <w:p w:rsidR="00E30EF3" w:rsidRPr="00E30EF3" w:rsidRDefault="00E30EF3" w:rsidP="00E30EF3">
            <w:pPr>
              <w:rPr>
                <w:sz w:val="20"/>
                <w:szCs w:val="20"/>
              </w:rPr>
            </w:pPr>
            <w:r w:rsidRPr="00E30EF3">
              <w:rPr>
                <w:sz w:val="20"/>
                <w:szCs w:val="20"/>
              </w:rPr>
              <w:t>48.1</w:t>
            </w:r>
          </w:p>
        </w:tc>
        <w:tc>
          <w:tcPr>
            <w:tcW w:w="1019" w:type="dxa"/>
          </w:tcPr>
          <w:p w:rsidR="00E30EF3" w:rsidRPr="00E30EF3" w:rsidRDefault="00E30EF3" w:rsidP="00E30EF3">
            <w:pPr>
              <w:rPr>
                <w:sz w:val="20"/>
                <w:szCs w:val="20"/>
              </w:rPr>
            </w:pPr>
            <w:r w:rsidRPr="00E30EF3">
              <w:rPr>
                <w:sz w:val="20"/>
                <w:szCs w:val="20"/>
              </w:rPr>
              <w:t>308.3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115.9</w:t>
            </w:r>
          </w:p>
        </w:tc>
        <w:tc>
          <w:tcPr>
            <w:tcW w:w="1019" w:type="dxa"/>
          </w:tcPr>
          <w:p w:rsidR="00E30EF3" w:rsidRPr="00E30EF3" w:rsidRDefault="00E30EF3" w:rsidP="00E30EF3">
            <w:pPr>
              <w:rPr>
                <w:sz w:val="20"/>
                <w:szCs w:val="20"/>
              </w:rPr>
            </w:pPr>
            <w:r w:rsidRPr="00E30EF3">
              <w:rPr>
                <w:sz w:val="20"/>
                <w:szCs w:val="20"/>
              </w:rPr>
              <w:t>19.7</w:t>
            </w:r>
          </w:p>
        </w:tc>
        <w:tc>
          <w:tcPr>
            <w:tcW w:w="1133" w:type="dxa"/>
          </w:tcPr>
          <w:p w:rsidR="00E30EF3" w:rsidRPr="00E30EF3" w:rsidRDefault="00E30EF3" w:rsidP="00E30EF3">
            <w:pPr>
              <w:rPr>
                <w:sz w:val="20"/>
                <w:szCs w:val="20"/>
              </w:rPr>
            </w:pPr>
            <w:r w:rsidRPr="00E30EF3">
              <w:rPr>
                <w:sz w:val="20"/>
                <w:szCs w:val="20"/>
              </w:rPr>
              <w:t>48.1</w:t>
            </w:r>
          </w:p>
        </w:tc>
        <w:tc>
          <w:tcPr>
            <w:tcW w:w="1019" w:type="dxa"/>
          </w:tcPr>
          <w:p w:rsidR="00E30EF3" w:rsidRPr="00E30EF3" w:rsidRDefault="00E30EF3" w:rsidP="00E30EF3">
            <w:pPr>
              <w:rPr>
                <w:sz w:val="20"/>
                <w:szCs w:val="20"/>
              </w:rPr>
            </w:pPr>
            <w:r w:rsidRPr="00E30EF3">
              <w:rPr>
                <w:sz w:val="20"/>
                <w:szCs w:val="20"/>
              </w:rPr>
              <w:t>48.1</w:t>
            </w:r>
          </w:p>
        </w:tc>
        <w:tc>
          <w:tcPr>
            <w:tcW w:w="997" w:type="dxa"/>
          </w:tcPr>
          <w:p w:rsidR="00E30EF3" w:rsidRPr="00E30EF3" w:rsidRDefault="00E30EF3" w:rsidP="00E30EF3">
            <w:pPr>
              <w:rPr>
                <w:sz w:val="20"/>
                <w:szCs w:val="20"/>
              </w:rPr>
            </w:pPr>
            <w:r w:rsidRPr="00E30EF3">
              <w:rPr>
                <w:sz w:val="20"/>
                <w:szCs w:val="20"/>
              </w:rPr>
              <w:t>144.3</w:t>
            </w:r>
          </w:p>
        </w:tc>
        <w:tc>
          <w:tcPr>
            <w:tcW w:w="972" w:type="dxa"/>
          </w:tcPr>
          <w:p w:rsidR="00E30EF3" w:rsidRPr="00E30EF3" w:rsidRDefault="00E30EF3" w:rsidP="00E30EF3">
            <w:pPr>
              <w:rPr>
                <w:sz w:val="20"/>
                <w:szCs w:val="20"/>
              </w:rPr>
            </w:pPr>
            <w:r w:rsidRPr="00E30EF3">
              <w:rPr>
                <w:sz w:val="20"/>
                <w:szCs w:val="20"/>
              </w:rPr>
              <w:t>48.1</w:t>
            </w:r>
          </w:p>
        </w:tc>
        <w:tc>
          <w:tcPr>
            <w:tcW w:w="966" w:type="dxa"/>
          </w:tcPr>
          <w:p w:rsidR="00E30EF3" w:rsidRPr="00E30EF3" w:rsidRDefault="00E30EF3" w:rsidP="00E30EF3">
            <w:pPr>
              <w:rPr>
                <w:sz w:val="20"/>
                <w:szCs w:val="20"/>
              </w:rPr>
            </w:pPr>
            <w:r w:rsidRPr="00E30EF3">
              <w:rPr>
                <w:sz w:val="20"/>
                <w:szCs w:val="20"/>
              </w:rPr>
              <w:t>48.1</w:t>
            </w:r>
          </w:p>
        </w:tc>
        <w:tc>
          <w:tcPr>
            <w:tcW w:w="977" w:type="dxa"/>
          </w:tcPr>
          <w:p w:rsidR="00E30EF3" w:rsidRPr="00E30EF3" w:rsidRDefault="00E30EF3" w:rsidP="00E30EF3">
            <w:pPr>
              <w:rPr>
                <w:sz w:val="20"/>
                <w:szCs w:val="20"/>
              </w:rPr>
            </w:pPr>
            <w:r w:rsidRPr="00E30EF3">
              <w:rPr>
                <w:sz w:val="20"/>
                <w:szCs w:val="20"/>
              </w:rPr>
              <w:t>48.1</w:t>
            </w:r>
          </w:p>
        </w:tc>
        <w:tc>
          <w:tcPr>
            <w:tcW w:w="876" w:type="dxa"/>
          </w:tcPr>
          <w:p w:rsidR="00E30EF3" w:rsidRPr="00E30EF3" w:rsidRDefault="00E30EF3" w:rsidP="00E30EF3">
            <w:pPr>
              <w:rPr>
                <w:sz w:val="20"/>
                <w:szCs w:val="20"/>
              </w:rPr>
            </w:pPr>
            <w:r w:rsidRPr="00E30EF3">
              <w:rPr>
                <w:sz w:val="20"/>
                <w:szCs w:val="20"/>
              </w:rPr>
              <w:t>48.1</w:t>
            </w:r>
          </w:p>
        </w:tc>
        <w:tc>
          <w:tcPr>
            <w:tcW w:w="1019" w:type="dxa"/>
          </w:tcPr>
          <w:p w:rsidR="00E30EF3" w:rsidRPr="00E30EF3" w:rsidRDefault="00E30EF3" w:rsidP="00E30EF3">
            <w:pPr>
              <w:rPr>
                <w:sz w:val="20"/>
                <w:szCs w:val="20"/>
              </w:rPr>
            </w:pPr>
            <w:r w:rsidRPr="00E30EF3">
              <w:rPr>
                <w:sz w:val="20"/>
                <w:szCs w:val="20"/>
              </w:rPr>
              <w:t>308.3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p>
        </w:tc>
        <w:tc>
          <w:tcPr>
            <w:tcW w:w="1024" w:type="dxa"/>
          </w:tcPr>
          <w:p w:rsidR="00E30EF3" w:rsidRPr="00E30EF3" w:rsidRDefault="00E30EF3" w:rsidP="00E30EF3">
            <w:pPr>
              <w:rPr>
                <w:sz w:val="20"/>
                <w:szCs w:val="20"/>
              </w:rPr>
            </w:pPr>
            <w:r w:rsidRPr="00E30EF3">
              <w:rPr>
                <w:sz w:val="20"/>
                <w:szCs w:val="20"/>
              </w:rPr>
              <w:t>2.35</w:t>
            </w:r>
          </w:p>
        </w:tc>
        <w:tc>
          <w:tcPr>
            <w:tcW w:w="1019" w:type="dxa"/>
          </w:tcPr>
          <w:p w:rsidR="00E30EF3" w:rsidRPr="00E30EF3" w:rsidRDefault="00E30EF3" w:rsidP="00E30EF3">
            <w:pPr>
              <w:rPr>
                <w:sz w:val="20"/>
                <w:szCs w:val="20"/>
              </w:rPr>
            </w:pPr>
            <w:r w:rsidRPr="00E30EF3">
              <w:rPr>
                <w:sz w:val="20"/>
                <w:szCs w:val="20"/>
              </w:rPr>
              <w:t>2.31</w:t>
            </w:r>
          </w:p>
        </w:tc>
        <w:tc>
          <w:tcPr>
            <w:tcW w:w="1133"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0.02</w:t>
            </w:r>
          </w:p>
        </w:tc>
        <w:tc>
          <w:tcPr>
            <w:tcW w:w="997" w:type="dxa"/>
          </w:tcPr>
          <w:p w:rsidR="00E30EF3" w:rsidRPr="00E30EF3" w:rsidRDefault="00E30EF3" w:rsidP="00E30EF3">
            <w:pPr>
              <w:rPr>
                <w:sz w:val="20"/>
                <w:szCs w:val="20"/>
              </w:rPr>
            </w:pPr>
            <w:r w:rsidRPr="00E30EF3">
              <w:rPr>
                <w:sz w:val="20"/>
                <w:szCs w:val="20"/>
              </w:rPr>
              <w:t>0.06</w:t>
            </w:r>
          </w:p>
        </w:tc>
        <w:tc>
          <w:tcPr>
            <w:tcW w:w="972" w:type="dxa"/>
          </w:tcPr>
          <w:p w:rsidR="00E30EF3" w:rsidRPr="00E30EF3" w:rsidRDefault="00E30EF3" w:rsidP="00E30EF3">
            <w:pPr>
              <w:rPr>
                <w:sz w:val="20"/>
                <w:szCs w:val="20"/>
              </w:rPr>
            </w:pPr>
            <w:r w:rsidRPr="00E30EF3">
              <w:rPr>
                <w:sz w:val="20"/>
                <w:szCs w:val="20"/>
              </w:rPr>
              <w:t>0.02</w:t>
            </w:r>
          </w:p>
        </w:tc>
        <w:tc>
          <w:tcPr>
            <w:tcW w:w="966" w:type="dxa"/>
          </w:tcPr>
          <w:p w:rsidR="00E30EF3" w:rsidRPr="00E30EF3" w:rsidRDefault="00E30EF3" w:rsidP="00E30EF3">
            <w:pPr>
              <w:rPr>
                <w:sz w:val="20"/>
                <w:szCs w:val="20"/>
              </w:rPr>
            </w:pPr>
            <w:r w:rsidRPr="00E30EF3">
              <w:rPr>
                <w:sz w:val="20"/>
                <w:szCs w:val="20"/>
              </w:rPr>
              <w:t>0.02</w:t>
            </w:r>
          </w:p>
        </w:tc>
        <w:tc>
          <w:tcPr>
            <w:tcW w:w="977" w:type="dxa"/>
          </w:tcPr>
          <w:p w:rsidR="00E30EF3" w:rsidRPr="00E30EF3" w:rsidRDefault="00E30EF3" w:rsidP="00E30EF3">
            <w:pPr>
              <w:rPr>
                <w:sz w:val="20"/>
                <w:szCs w:val="20"/>
              </w:rPr>
            </w:pPr>
            <w:r w:rsidRPr="00E30EF3">
              <w:rPr>
                <w:sz w:val="20"/>
                <w:szCs w:val="20"/>
              </w:rPr>
              <w:t>0.02</w:t>
            </w:r>
          </w:p>
        </w:tc>
        <w:tc>
          <w:tcPr>
            <w:tcW w:w="876"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2.43</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1.2.6. Организация профессионального обучения женщин в период отпуска по уходу за ребенком до достижения им возраста 3 лет. "Профессиональная подготовка, переподготовка и повышение квалификации безработных граждан, включающее обучение</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2.35</w:t>
            </w:r>
          </w:p>
        </w:tc>
        <w:tc>
          <w:tcPr>
            <w:tcW w:w="1019" w:type="dxa"/>
          </w:tcPr>
          <w:p w:rsidR="00E30EF3" w:rsidRPr="00E30EF3" w:rsidRDefault="00E30EF3" w:rsidP="00E30EF3">
            <w:pPr>
              <w:rPr>
                <w:sz w:val="20"/>
                <w:szCs w:val="20"/>
              </w:rPr>
            </w:pPr>
            <w:r w:rsidRPr="00E30EF3">
              <w:rPr>
                <w:sz w:val="20"/>
                <w:szCs w:val="20"/>
              </w:rPr>
              <w:t>2.31</w:t>
            </w:r>
          </w:p>
        </w:tc>
        <w:tc>
          <w:tcPr>
            <w:tcW w:w="1133"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0.02</w:t>
            </w:r>
          </w:p>
        </w:tc>
        <w:tc>
          <w:tcPr>
            <w:tcW w:w="997" w:type="dxa"/>
          </w:tcPr>
          <w:p w:rsidR="00E30EF3" w:rsidRPr="00E30EF3" w:rsidRDefault="00E30EF3" w:rsidP="00E30EF3">
            <w:pPr>
              <w:rPr>
                <w:sz w:val="20"/>
                <w:szCs w:val="20"/>
              </w:rPr>
            </w:pPr>
            <w:r w:rsidRPr="00E30EF3">
              <w:rPr>
                <w:sz w:val="20"/>
                <w:szCs w:val="20"/>
              </w:rPr>
              <w:t>0.06</w:t>
            </w:r>
          </w:p>
        </w:tc>
        <w:tc>
          <w:tcPr>
            <w:tcW w:w="972" w:type="dxa"/>
          </w:tcPr>
          <w:p w:rsidR="00E30EF3" w:rsidRPr="00E30EF3" w:rsidRDefault="00E30EF3" w:rsidP="00E30EF3">
            <w:pPr>
              <w:rPr>
                <w:sz w:val="20"/>
                <w:szCs w:val="20"/>
              </w:rPr>
            </w:pPr>
            <w:r w:rsidRPr="00E30EF3">
              <w:rPr>
                <w:sz w:val="20"/>
                <w:szCs w:val="20"/>
              </w:rPr>
              <w:t>0.02</w:t>
            </w:r>
          </w:p>
        </w:tc>
        <w:tc>
          <w:tcPr>
            <w:tcW w:w="966" w:type="dxa"/>
          </w:tcPr>
          <w:p w:rsidR="00E30EF3" w:rsidRPr="00E30EF3" w:rsidRDefault="00E30EF3" w:rsidP="00E30EF3">
            <w:pPr>
              <w:rPr>
                <w:sz w:val="20"/>
                <w:szCs w:val="20"/>
              </w:rPr>
            </w:pPr>
            <w:r w:rsidRPr="00E30EF3">
              <w:rPr>
                <w:sz w:val="20"/>
                <w:szCs w:val="20"/>
              </w:rPr>
              <w:t>0.02</w:t>
            </w:r>
          </w:p>
        </w:tc>
        <w:tc>
          <w:tcPr>
            <w:tcW w:w="977" w:type="dxa"/>
          </w:tcPr>
          <w:p w:rsidR="00E30EF3" w:rsidRPr="00E30EF3" w:rsidRDefault="00E30EF3" w:rsidP="00E30EF3">
            <w:pPr>
              <w:rPr>
                <w:sz w:val="20"/>
                <w:szCs w:val="20"/>
              </w:rPr>
            </w:pPr>
            <w:r w:rsidRPr="00E30EF3">
              <w:rPr>
                <w:sz w:val="20"/>
                <w:szCs w:val="20"/>
              </w:rPr>
              <w:t>0.02</w:t>
            </w:r>
          </w:p>
        </w:tc>
        <w:tc>
          <w:tcPr>
            <w:tcW w:w="876"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2.43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3.4</w:t>
            </w:r>
          </w:p>
        </w:tc>
        <w:tc>
          <w:tcPr>
            <w:tcW w:w="1019" w:type="dxa"/>
          </w:tcPr>
          <w:p w:rsidR="00E30EF3" w:rsidRPr="00E30EF3" w:rsidRDefault="00E30EF3" w:rsidP="00E30EF3">
            <w:pPr>
              <w:rPr>
                <w:sz w:val="20"/>
                <w:szCs w:val="20"/>
              </w:rPr>
            </w:pPr>
            <w:r w:rsidRPr="00E30EF3">
              <w:rPr>
                <w:sz w:val="20"/>
                <w:szCs w:val="20"/>
              </w:rPr>
              <w:t>1.1</w:t>
            </w:r>
          </w:p>
        </w:tc>
        <w:tc>
          <w:tcPr>
            <w:tcW w:w="1133" w:type="dxa"/>
          </w:tcPr>
          <w:p w:rsidR="00E30EF3" w:rsidRPr="00E30EF3" w:rsidRDefault="00E30EF3" w:rsidP="00E30EF3">
            <w:pPr>
              <w:rPr>
                <w:sz w:val="20"/>
                <w:szCs w:val="20"/>
              </w:rPr>
            </w:pPr>
            <w:r w:rsidRPr="00E30EF3">
              <w:rPr>
                <w:sz w:val="20"/>
                <w:szCs w:val="20"/>
              </w:rPr>
              <w:t>1.1</w:t>
            </w:r>
          </w:p>
        </w:tc>
        <w:tc>
          <w:tcPr>
            <w:tcW w:w="1019" w:type="dxa"/>
          </w:tcPr>
          <w:p w:rsidR="00E30EF3" w:rsidRPr="00E30EF3" w:rsidRDefault="00E30EF3" w:rsidP="00E30EF3">
            <w:pPr>
              <w:rPr>
                <w:sz w:val="20"/>
                <w:szCs w:val="20"/>
              </w:rPr>
            </w:pPr>
            <w:r w:rsidRPr="00E30EF3">
              <w:rPr>
                <w:sz w:val="20"/>
                <w:szCs w:val="20"/>
              </w:rPr>
              <w:t>1.2</w:t>
            </w:r>
          </w:p>
        </w:tc>
        <w:tc>
          <w:tcPr>
            <w:tcW w:w="997" w:type="dxa"/>
          </w:tcPr>
          <w:p w:rsidR="00E30EF3" w:rsidRPr="00E30EF3" w:rsidRDefault="00E30EF3" w:rsidP="00E30EF3">
            <w:pPr>
              <w:rPr>
                <w:sz w:val="20"/>
                <w:szCs w:val="20"/>
              </w:rPr>
            </w:pPr>
            <w:r w:rsidRPr="00E30EF3">
              <w:rPr>
                <w:sz w:val="20"/>
                <w:szCs w:val="20"/>
              </w:rPr>
              <w:t>4.1</w:t>
            </w:r>
          </w:p>
        </w:tc>
        <w:tc>
          <w:tcPr>
            <w:tcW w:w="972" w:type="dxa"/>
          </w:tcPr>
          <w:p w:rsidR="00E30EF3" w:rsidRPr="00E30EF3" w:rsidRDefault="00E30EF3" w:rsidP="00E30EF3">
            <w:pPr>
              <w:rPr>
                <w:sz w:val="20"/>
                <w:szCs w:val="20"/>
              </w:rPr>
            </w:pPr>
            <w:r w:rsidRPr="00E30EF3">
              <w:rPr>
                <w:sz w:val="20"/>
                <w:szCs w:val="20"/>
              </w:rPr>
              <w:t>1.3</w:t>
            </w:r>
          </w:p>
        </w:tc>
        <w:tc>
          <w:tcPr>
            <w:tcW w:w="966" w:type="dxa"/>
          </w:tcPr>
          <w:p w:rsidR="00E30EF3" w:rsidRPr="00E30EF3" w:rsidRDefault="00E30EF3" w:rsidP="00E30EF3">
            <w:pPr>
              <w:rPr>
                <w:sz w:val="20"/>
                <w:szCs w:val="20"/>
              </w:rPr>
            </w:pPr>
            <w:r w:rsidRPr="00E30EF3">
              <w:rPr>
                <w:sz w:val="20"/>
                <w:szCs w:val="20"/>
              </w:rPr>
              <w:t>1.3</w:t>
            </w:r>
          </w:p>
        </w:tc>
        <w:tc>
          <w:tcPr>
            <w:tcW w:w="977" w:type="dxa"/>
          </w:tcPr>
          <w:p w:rsidR="00E30EF3" w:rsidRPr="00E30EF3" w:rsidRDefault="00E30EF3" w:rsidP="00E30EF3">
            <w:pPr>
              <w:rPr>
                <w:sz w:val="20"/>
                <w:szCs w:val="20"/>
              </w:rPr>
            </w:pPr>
            <w:r w:rsidRPr="00E30EF3">
              <w:rPr>
                <w:sz w:val="20"/>
                <w:szCs w:val="20"/>
              </w:rPr>
              <w:t>1.5</w:t>
            </w:r>
          </w:p>
        </w:tc>
        <w:tc>
          <w:tcPr>
            <w:tcW w:w="876" w:type="dxa"/>
          </w:tcPr>
          <w:p w:rsidR="00E30EF3" w:rsidRPr="00E30EF3" w:rsidRDefault="00E30EF3" w:rsidP="00E30EF3">
            <w:pPr>
              <w:rPr>
                <w:sz w:val="20"/>
                <w:szCs w:val="20"/>
              </w:rPr>
            </w:pPr>
            <w:r w:rsidRPr="00E30EF3">
              <w:rPr>
                <w:sz w:val="20"/>
                <w:szCs w:val="20"/>
              </w:rPr>
              <w:t>1.7</w:t>
            </w:r>
          </w:p>
        </w:tc>
        <w:tc>
          <w:tcPr>
            <w:tcW w:w="1019" w:type="dxa"/>
          </w:tcPr>
          <w:p w:rsidR="00E30EF3" w:rsidRPr="00E30EF3" w:rsidRDefault="00E30EF3" w:rsidP="00E30EF3">
            <w:pPr>
              <w:rPr>
                <w:sz w:val="20"/>
                <w:szCs w:val="20"/>
              </w:rPr>
            </w:pPr>
            <w:r w:rsidRPr="00E30EF3">
              <w:rPr>
                <w:sz w:val="20"/>
                <w:szCs w:val="20"/>
              </w:rPr>
              <w:t>9.2</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1.2.7.Реализация мероприятий по повышению заработной платы работников бюджетной сферы, в связи с повышением МРОТ</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3.4</w:t>
            </w:r>
          </w:p>
        </w:tc>
        <w:tc>
          <w:tcPr>
            <w:tcW w:w="1019" w:type="dxa"/>
          </w:tcPr>
          <w:p w:rsidR="00E30EF3" w:rsidRPr="00E30EF3" w:rsidRDefault="00E30EF3" w:rsidP="00E30EF3">
            <w:pPr>
              <w:rPr>
                <w:sz w:val="20"/>
                <w:szCs w:val="20"/>
              </w:rPr>
            </w:pPr>
            <w:r w:rsidRPr="00E30EF3">
              <w:rPr>
                <w:sz w:val="20"/>
                <w:szCs w:val="20"/>
              </w:rPr>
              <w:t>1.1</w:t>
            </w:r>
          </w:p>
        </w:tc>
        <w:tc>
          <w:tcPr>
            <w:tcW w:w="1133" w:type="dxa"/>
          </w:tcPr>
          <w:p w:rsidR="00E30EF3" w:rsidRPr="00E30EF3" w:rsidRDefault="00E30EF3" w:rsidP="00E30EF3">
            <w:pPr>
              <w:rPr>
                <w:sz w:val="20"/>
                <w:szCs w:val="20"/>
              </w:rPr>
            </w:pPr>
            <w:r w:rsidRPr="00E30EF3">
              <w:rPr>
                <w:sz w:val="20"/>
                <w:szCs w:val="20"/>
              </w:rPr>
              <w:t>1.1</w:t>
            </w:r>
          </w:p>
        </w:tc>
        <w:tc>
          <w:tcPr>
            <w:tcW w:w="1019" w:type="dxa"/>
          </w:tcPr>
          <w:p w:rsidR="00E30EF3" w:rsidRPr="00E30EF3" w:rsidRDefault="00E30EF3" w:rsidP="00E30EF3">
            <w:pPr>
              <w:rPr>
                <w:sz w:val="20"/>
                <w:szCs w:val="20"/>
              </w:rPr>
            </w:pPr>
            <w:r w:rsidRPr="00E30EF3">
              <w:rPr>
                <w:sz w:val="20"/>
                <w:szCs w:val="20"/>
              </w:rPr>
              <w:t>1.2</w:t>
            </w:r>
          </w:p>
        </w:tc>
        <w:tc>
          <w:tcPr>
            <w:tcW w:w="997" w:type="dxa"/>
          </w:tcPr>
          <w:p w:rsidR="00E30EF3" w:rsidRPr="00E30EF3" w:rsidRDefault="00E30EF3" w:rsidP="00E30EF3">
            <w:pPr>
              <w:rPr>
                <w:sz w:val="20"/>
                <w:szCs w:val="20"/>
              </w:rPr>
            </w:pPr>
            <w:r w:rsidRPr="00E30EF3">
              <w:rPr>
                <w:sz w:val="20"/>
                <w:szCs w:val="20"/>
              </w:rPr>
              <w:t>4.1</w:t>
            </w:r>
          </w:p>
        </w:tc>
        <w:tc>
          <w:tcPr>
            <w:tcW w:w="972" w:type="dxa"/>
          </w:tcPr>
          <w:p w:rsidR="00E30EF3" w:rsidRPr="00E30EF3" w:rsidRDefault="00E30EF3" w:rsidP="00E30EF3">
            <w:pPr>
              <w:rPr>
                <w:sz w:val="20"/>
                <w:szCs w:val="20"/>
              </w:rPr>
            </w:pPr>
            <w:r w:rsidRPr="00E30EF3">
              <w:rPr>
                <w:sz w:val="20"/>
                <w:szCs w:val="20"/>
              </w:rPr>
              <w:t>1.3</w:t>
            </w:r>
          </w:p>
        </w:tc>
        <w:tc>
          <w:tcPr>
            <w:tcW w:w="966" w:type="dxa"/>
          </w:tcPr>
          <w:p w:rsidR="00E30EF3" w:rsidRPr="00E30EF3" w:rsidRDefault="00E30EF3" w:rsidP="00E30EF3">
            <w:pPr>
              <w:rPr>
                <w:sz w:val="20"/>
                <w:szCs w:val="20"/>
              </w:rPr>
            </w:pPr>
            <w:r w:rsidRPr="00E30EF3">
              <w:rPr>
                <w:sz w:val="20"/>
                <w:szCs w:val="20"/>
              </w:rPr>
              <w:t>1.3</w:t>
            </w:r>
          </w:p>
        </w:tc>
        <w:tc>
          <w:tcPr>
            <w:tcW w:w="977" w:type="dxa"/>
          </w:tcPr>
          <w:p w:rsidR="00E30EF3" w:rsidRPr="00E30EF3" w:rsidRDefault="00E30EF3" w:rsidP="00E30EF3">
            <w:pPr>
              <w:rPr>
                <w:sz w:val="20"/>
                <w:szCs w:val="20"/>
              </w:rPr>
            </w:pPr>
            <w:r w:rsidRPr="00E30EF3">
              <w:rPr>
                <w:sz w:val="20"/>
                <w:szCs w:val="20"/>
              </w:rPr>
              <w:t>1.5</w:t>
            </w:r>
          </w:p>
        </w:tc>
        <w:tc>
          <w:tcPr>
            <w:tcW w:w="876" w:type="dxa"/>
          </w:tcPr>
          <w:p w:rsidR="00E30EF3" w:rsidRPr="00E30EF3" w:rsidRDefault="00E30EF3" w:rsidP="00E30EF3">
            <w:pPr>
              <w:rPr>
                <w:sz w:val="20"/>
                <w:szCs w:val="20"/>
              </w:rPr>
            </w:pPr>
            <w:r w:rsidRPr="00E30EF3">
              <w:rPr>
                <w:sz w:val="20"/>
                <w:szCs w:val="20"/>
              </w:rPr>
              <w:t>1.7</w:t>
            </w:r>
          </w:p>
        </w:tc>
        <w:tc>
          <w:tcPr>
            <w:tcW w:w="1019" w:type="dxa"/>
          </w:tcPr>
          <w:p w:rsidR="00E30EF3" w:rsidRPr="00E30EF3" w:rsidRDefault="00E30EF3" w:rsidP="00E30EF3">
            <w:pPr>
              <w:rPr>
                <w:sz w:val="20"/>
                <w:szCs w:val="20"/>
              </w:rPr>
            </w:pPr>
            <w:r w:rsidRPr="00E30EF3">
              <w:rPr>
                <w:sz w:val="20"/>
                <w:szCs w:val="20"/>
              </w:rPr>
              <w:t>9.2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115.9</w:t>
            </w:r>
          </w:p>
        </w:tc>
        <w:tc>
          <w:tcPr>
            <w:tcW w:w="1019" w:type="dxa"/>
          </w:tcPr>
          <w:p w:rsidR="00E30EF3" w:rsidRPr="00E30EF3" w:rsidRDefault="00E30EF3" w:rsidP="00E30EF3">
            <w:pPr>
              <w:rPr>
                <w:sz w:val="20"/>
                <w:szCs w:val="20"/>
              </w:rPr>
            </w:pPr>
            <w:r w:rsidRPr="00E30EF3">
              <w:rPr>
                <w:sz w:val="20"/>
                <w:szCs w:val="20"/>
              </w:rPr>
              <w:t>19.7</w:t>
            </w:r>
          </w:p>
        </w:tc>
        <w:tc>
          <w:tcPr>
            <w:tcW w:w="1133" w:type="dxa"/>
          </w:tcPr>
          <w:p w:rsidR="00E30EF3" w:rsidRPr="00E30EF3" w:rsidRDefault="00E30EF3" w:rsidP="00E30EF3">
            <w:pPr>
              <w:rPr>
                <w:sz w:val="20"/>
                <w:szCs w:val="20"/>
              </w:rPr>
            </w:pPr>
            <w:r w:rsidRPr="00E30EF3">
              <w:rPr>
                <w:sz w:val="20"/>
                <w:szCs w:val="20"/>
              </w:rPr>
              <w:t>48.1</w:t>
            </w:r>
          </w:p>
        </w:tc>
        <w:tc>
          <w:tcPr>
            <w:tcW w:w="1019" w:type="dxa"/>
          </w:tcPr>
          <w:p w:rsidR="00E30EF3" w:rsidRPr="00E30EF3" w:rsidRDefault="00E30EF3" w:rsidP="00E30EF3">
            <w:pPr>
              <w:rPr>
                <w:sz w:val="20"/>
                <w:szCs w:val="20"/>
              </w:rPr>
            </w:pPr>
            <w:r w:rsidRPr="00E30EF3">
              <w:rPr>
                <w:sz w:val="20"/>
                <w:szCs w:val="20"/>
              </w:rPr>
              <w:t>48.1</w:t>
            </w:r>
          </w:p>
        </w:tc>
        <w:tc>
          <w:tcPr>
            <w:tcW w:w="997" w:type="dxa"/>
          </w:tcPr>
          <w:p w:rsidR="00E30EF3" w:rsidRPr="00E30EF3" w:rsidRDefault="00E30EF3" w:rsidP="00E30EF3">
            <w:pPr>
              <w:rPr>
                <w:sz w:val="20"/>
                <w:szCs w:val="20"/>
              </w:rPr>
            </w:pPr>
            <w:r w:rsidRPr="00E30EF3">
              <w:rPr>
                <w:sz w:val="20"/>
                <w:szCs w:val="20"/>
              </w:rPr>
              <w:t>144.3</w:t>
            </w:r>
          </w:p>
        </w:tc>
        <w:tc>
          <w:tcPr>
            <w:tcW w:w="972" w:type="dxa"/>
          </w:tcPr>
          <w:p w:rsidR="00E30EF3" w:rsidRPr="00E30EF3" w:rsidRDefault="00E30EF3" w:rsidP="00E30EF3">
            <w:pPr>
              <w:rPr>
                <w:sz w:val="20"/>
                <w:szCs w:val="20"/>
              </w:rPr>
            </w:pPr>
            <w:r w:rsidRPr="00E30EF3">
              <w:rPr>
                <w:sz w:val="20"/>
                <w:szCs w:val="20"/>
              </w:rPr>
              <w:t>48.1</w:t>
            </w:r>
          </w:p>
        </w:tc>
        <w:tc>
          <w:tcPr>
            <w:tcW w:w="966" w:type="dxa"/>
          </w:tcPr>
          <w:p w:rsidR="00E30EF3" w:rsidRPr="00E30EF3" w:rsidRDefault="00E30EF3" w:rsidP="00E30EF3">
            <w:pPr>
              <w:rPr>
                <w:sz w:val="20"/>
                <w:szCs w:val="20"/>
              </w:rPr>
            </w:pPr>
            <w:r w:rsidRPr="00E30EF3">
              <w:rPr>
                <w:sz w:val="20"/>
                <w:szCs w:val="20"/>
              </w:rPr>
              <w:t>48.1</w:t>
            </w:r>
          </w:p>
        </w:tc>
        <w:tc>
          <w:tcPr>
            <w:tcW w:w="977" w:type="dxa"/>
          </w:tcPr>
          <w:p w:rsidR="00E30EF3" w:rsidRPr="00E30EF3" w:rsidRDefault="00E30EF3" w:rsidP="00E30EF3">
            <w:pPr>
              <w:rPr>
                <w:sz w:val="20"/>
                <w:szCs w:val="20"/>
              </w:rPr>
            </w:pPr>
            <w:r w:rsidRPr="00E30EF3">
              <w:rPr>
                <w:sz w:val="20"/>
                <w:szCs w:val="20"/>
              </w:rPr>
              <w:t>48.1</w:t>
            </w:r>
          </w:p>
        </w:tc>
        <w:tc>
          <w:tcPr>
            <w:tcW w:w="876" w:type="dxa"/>
          </w:tcPr>
          <w:p w:rsidR="00E30EF3" w:rsidRPr="00E30EF3" w:rsidRDefault="00E30EF3" w:rsidP="00E30EF3">
            <w:pPr>
              <w:rPr>
                <w:sz w:val="20"/>
                <w:szCs w:val="20"/>
              </w:rPr>
            </w:pPr>
            <w:r w:rsidRPr="00E30EF3">
              <w:rPr>
                <w:sz w:val="20"/>
                <w:szCs w:val="20"/>
              </w:rPr>
              <w:t>48.1</w:t>
            </w:r>
          </w:p>
        </w:tc>
        <w:tc>
          <w:tcPr>
            <w:tcW w:w="1019" w:type="dxa"/>
          </w:tcPr>
          <w:p w:rsidR="00E30EF3" w:rsidRPr="00E30EF3" w:rsidRDefault="00E30EF3" w:rsidP="00E30EF3">
            <w:pPr>
              <w:rPr>
                <w:sz w:val="20"/>
                <w:szCs w:val="20"/>
              </w:rPr>
            </w:pPr>
            <w:r w:rsidRPr="00E30EF3">
              <w:rPr>
                <w:sz w:val="20"/>
                <w:szCs w:val="20"/>
              </w:rPr>
              <w:t>308.3</w:t>
            </w:r>
          </w:p>
        </w:tc>
      </w:tr>
      <w:tr w:rsidR="00E30EF3" w:rsidRPr="00E30EF3" w:rsidTr="00782E8A">
        <w:tc>
          <w:tcPr>
            <w:tcW w:w="3156" w:type="dxa"/>
            <w:vMerge w:val="restart"/>
            <w:shd w:val="clear" w:color="auto" w:fill="C5E0B3"/>
          </w:tcPr>
          <w:p w:rsidR="00E30EF3" w:rsidRPr="00E30EF3" w:rsidRDefault="00E30EF3" w:rsidP="00E30EF3">
            <w:pPr>
              <w:rPr>
                <w:color w:val="000000"/>
                <w:sz w:val="20"/>
                <w:szCs w:val="20"/>
              </w:rPr>
            </w:pPr>
            <w:r w:rsidRPr="00E30EF3">
              <w:rPr>
                <w:color w:val="000000"/>
                <w:sz w:val="20"/>
                <w:szCs w:val="20"/>
              </w:rPr>
              <w:t>Тактическая цель 1.3.                  Обеспечение населения доступным и комфортным жильем, развитие эффективного жилищно-коммунального комплекса</w:t>
            </w:r>
          </w:p>
        </w:tc>
        <w:tc>
          <w:tcPr>
            <w:tcW w:w="1797" w:type="dxa"/>
            <w:shd w:val="clear" w:color="auto" w:fill="C5E0B3"/>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C5E0B3"/>
          </w:tcPr>
          <w:p w:rsidR="00E30EF3" w:rsidRPr="00E30EF3" w:rsidRDefault="002B5B6C" w:rsidP="00E30EF3">
            <w:pPr>
              <w:rPr>
                <w:sz w:val="20"/>
                <w:szCs w:val="20"/>
              </w:rPr>
            </w:pPr>
            <w:r>
              <w:rPr>
                <w:sz w:val="20"/>
                <w:szCs w:val="20"/>
              </w:rPr>
              <w:t>889,73</w:t>
            </w:r>
          </w:p>
        </w:tc>
        <w:tc>
          <w:tcPr>
            <w:tcW w:w="1019" w:type="dxa"/>
            <w:shd w:val="clear" w:color="auto" w:fill="C5E0B3"/>
          </w:tcPr>
          <w:p w:rsidR="00E30EF3" w:rsidRPr="00E30EF3" w:rsidRDefault="00E30EF3" w:rsidP="00E30EF3">
            <w:pPr>
              <w:rPr>
                <w:sz w:val="20"/>
                <w:szCs w:val="20"/>
              </w:rPr>
            </w:pPr>
            <w:r w:rsidRPr="00E30EF3">
              <w:rPr>
                <w:sz w:val="20"/>
                <w:szCs w:val="20"/>
              </w:rPr>
              <w:t>264.09</w:t>
            </w:r>
          </w:p>
        </w:tc>
        <w:tc>
          <w:tcPr>
            <w:tcW w:w="1133" w:type="dxa"/>
            <w:shd w:val="clear" w:color="auto" w:fill="C5E0B3"/>
          </w:tcPr>
          <w:p w:rsidR="00E30EF3" w:rsidRPr="00E30EF3" w:rsidRDefault="00E30EF3" w:rsidP="00E30EF3">
            <w:pPr>
              <w:rPr>
                <w:sz w:val="20"/>
                <w:szCs w:val="20"/>
              </w:rPr>
            </w:pPr>
            <w:r w:rsidRPr="00E30EF3">
              <w:rPr>
                <w:sz w:val="20"/>
                <w:szCs w:val="20"/>
              </w:rPr>
              <w:t>298.44</w:t>
            </w:r>
          </w:p>
        </w:tc>
        <w:tc>
          <w:tcPr>
            <w:tcW w:w="1019" w:type="dxa"/>
            <w:shd w:val="clear" w:color="auto" w:fill="C5E0B3"/>
          </w:tcPr>
          <w:p w:rsidR="00E30EF3" w:rsidRPr="00E30EF3" w:rsidRDefault="002B5B6C" w:rsidP="00E30EF3">
            <w:pPr>
              <w:rPr>
                <w:sz w:val="20"/>
                <w:szCs w:val="20"/>
              </w:rPr>
            </w:pPr>
            <w:r>
              <w:rPr>
                <w:sz w:val="20"/>
                <w:szCs w:val="20"/>
              </w:rPr>
              <w:t>327,2</w:t>
            </w:r>
          </w:p>
        </w:tc>
        <w:tc>
          <w:tcPr>
            <w:tcW w:w="997" w:type="dxa"/>
            <w:shd w:val="clear" w:color="auto" w:fill="C5E0B3"/>
          </w:tcPr>
          <w:p w:rsidR="00E30EF3" w:rsidRPr="00E30EF3" w:rsidRDefault="00E30EF3" w:rsidP="00E30EF3">
            <w:pPr>
              <w:rPr>
                <w:sz w:val="20"/>
                <w:szCs w:val="20"/>
              </w:rPr>
            </w:pPr>
            <w:r w:rsidRPr="00E30EF3">
              <w:rPr>
                <w:sz w:val="20"/>
                <w:szCs w:val="20"/>
              </w:rPr>
              <w:t>1117.02</w:t>
            </w:r>
          </w:p>
        </w:tc>
        <w:tc>
          <w:tcPr>
            <w:tcW w:w="972" w:type="dxa"/>
            <w:shd w:val="clear" w:color="auto" w:fill="C5E0B3"/>
          </w:tcPr>
          <w:p w:rsidR="00E30EF3" w:rsidRPr="00E30EF3" w:rsidRDefault="00E30EF3" w:rsidP="00E30EF3">
            <w:pPr>
              <w:rPr>
                <w:sz w:val="20"/>
                <w:szCs w:val="20"/>
              </w:rPr>
            </w:pPr>
            <w:r w:rsidRPr="00E30EF3">
              <w:rPr>
                <w:sz w:val="20"/>
                <w:szCs w:val="20"/>
              </w:rPr>
              <w:t>357.2</w:t>
            </w:r>
          </w:p>
        </w:tc>
        <w:tc>
          <w:tcPr>
            <w:tcW w:w="966" w:type="dxa"/>
            <w:shd w:val="clear" w:color="auto" w:fill="C5E0B3"/>
          </w:tcPr>
          <w:p w:rsidR="00E30EF3" w:rsidRPr="00E30EF3" w:rsidRDefault="00E30EF3" w:rsidP="00E30EF3">
            <w:pPr>
              <w:rPr>
                <w:sz w:val="20"/>
                <w:szCs w:val="20"/>
              </w:rPr>
            </w:pPr>
            <w:r w:rsidRPr="00E30EF3">
              <w:rPr>
                <w:sz w:val="20"/>
                <w:szCs w:val="20"/>
              </w:rPr>
              <w:t>382.92</w:t>
            </w:r>
          </w:p>
        </w:tc>
        <w:tc>
          <w:tcPr>
            <w:tcW w:w="977" w:type="dxa"/>
            <w:shd w:val="clear" w:color="auto" w:fill="C5E0B3"/>
          </w:tcPr>
          <w:p w:rsidR="00E30EF3" w:rsidRPr="00E30EF3" w:rsidRDefault="00E30EF3" w:rsidP="00E30EF3">
            <w:pPr>
              <w:rPr>
                <w:sz w:val="20"/>
                <w:szCs w:val="20"/>
              </w:rPr>
            </w:pPr>
            <w:r w:rsidRPr="00E30EF3">
              <w:rPr>
                <w:sz w:val="20"/>
                <w:szCs w:val="20"/>
              </w:rPr>
              <w:t>376.9</w:t>
            </w:r>
          </w:p>
        </w:tc>
        <w:tc>
          <w:tcPr>
            <w:tcW w:w="876" w:type="dxa"/>
            <w:shd w:val="clear" w:color="auto" w:fill="C5E0B3"/>
          </w:tcPr>
          <w:p w:rsidR="00E30EF3" w:rsidRPr="00E30EF3" w:rsidRDefault="00E30EF3" w:rsidP="00E30EF3">
            <w:pPr>
              <w:rPr>
                <w:sz w:val="20"/>
                <w:szCs w:val="20"/>
              </w:rPr>
            </w:pPr>
            <w:r w:rsidRPr="00E30EF3">
              <w:rPr>
                <w:sz w:val="20"/>
                <w:szCs w:val="20"/>
              </w:rPr>
              <w:t>398.1</w:t>
            </w:r>
          </w:p>
        </w:tc>
        <w:tc>
          <w:tcPr>
            <w:tcW w:w="1019" w:type="dxa"/>
            <w:shd w:val="clear" w:color="auto" w:fill="C5E0B3"/>
          </w:tcPr>
          <w:p w:rsidR="00E30EF3" w:rsidRPr="00E30EF3" w:rsidRDefault="002B5B6C" w:rsidP="00E30EF3">
            <w:pPr>
              <w:rPr>
                <w:sz w:val="20"/>
                <w:szCs w:val="20"/>
              </w:rPr>
            </w:pPr>
            <w:r>
              <w:rPr>
                <w:sz w:val="20"/>
                <w:szCs w:val="20"/>
              </w:rPr>
              <w:t>2404,85</w:t>
            </w:r>
          </w:p>
        </w:tc>
      </w:tr>
      <w:tr w:rsidR="00E30EF3" w:rsidRPr="00E30EF3" w:rsidTr="00782E8A">
        <w:tc>
          <w:tcPr>
            <w:tcW w:w="3156" w:type="dxa"/>
            <w:vMerge/>
            <w:shd w:val="clear" w:color="auto" w:fill="C5E0B3"/>
            <w:vAlign w:val="center"/>
          </w:tcPr>
          <w:p w:rsidR="00E30EF3" w:rsidRPr="00E30EF3" w:rsidRDefault="00E30EF3" w:rsidP="00E30EF3">
            <w:pPr>
              <w:rPr>
                <w:color w:val="000000"/>
                <w:sz w:val="20"/>
                <w:szCs w:val="20"/>
              </w:rPr>
            </w:pPr>
          </w:p>
        </w:tc>
        <w:tc>
          <w:tcPr>
            <w:tcW w:w="1797" w:type="dxa"/>
            <w:shd w:val="clear" w:color="auto" w:fill="C5E0B3"/>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C5E0B3"/>
          </w:tcPr>
          <w:p w:rsidR="00E30EF3" w:rsidRPr="00E30EF3" w:rsidRDefault="002B5B6C" w:rsidP="00E30EF3">
            <w:pPr>
              <w:rPr>
                <w:sz w:val="20"/>
                <w:szCs w:val="20"/>
              </w:rPr>
            </w:pPr>
            <w:r>
              <w:rPr>
                <w:sz w:val="20"/>
                <w:szCs w:val="20"/>
              </w:rPr>
              <w:t>31,3</w:t>
            </w:r>
          </w:p>
        </w:tc>
        <w:tc>
          <w:tcPr>
            <w:tcW w:w="1019" w:type="dxa"/>
            <w:shd w:val="clear" w:color="auto" w:fill="C5E0B3"/>
          </w:tcPr>
          <w:p w:rsidR="00E30EF3" w:rsidRPr="00E30EF3" w:rsidRDefault="00E30EF3" w:rsidP="00E30EF3">
            <w:pPr>
              <w:rPr>
                <w:sz w:val="20"/>
                <w:szCs w:val="20"/>
              </w:rPr>
            </w:pPr>
            <w:r w:rsidRPr="00E30EF3">
              <w:rPr>
                <w:sz w:val="20"/>
                <w:szCs w:val="20"/>
              </w:rPr>
              <w:t>9.5</w:t>
            </w:r>
          </w:p>
        </w:tc>
        <w:tc>
          <w:tcPr>
            <w:tcW w:w="1133" w:type="dxa"/>
            <w:shd w:val="clear" w:color="auto" w:fill="C5E0B3"/>
          </w:tcPr>
          <w:p w:rsidR="00E30EF3" w:rsidRPr="00E30EF3" w:rsidRDefault="00E30EF3" w:rsidP="00E30EF3">
            <w:pPr>
              <w:rPr>
                <w:sz w:val="20"/>
                <w:szCs w:val="20"/>
              </w:rPr>
            </w:pPr>
            <w:r w:rsidRPr="00E30EF3">
              <w:rPr>
                <w:sz w:val="20"/>
                <w:szCs w:val="20"/>
              </w:rPr>
              <w:t>10.6</w:t>
            </w:r>
          </w:p>
        </w:tc>
        <w:tc>
          <w:tcPr>
            <w:tcW w:w="1019" w:type="dxa"/>
            <w:shd w:val="clear" w:color="auto" w:fill="C5E0B3"/>
          </w:tcPr>
          <w:p w:rsidR="00E30EF3" w:rsidRPr="00E30EF3" w:rsidRDefault="002B5B6C" w:rsidP="00E30EF3">
            <w:pPr>
              <w:rPr>
                <w:sz w:val="20"/>
                <w:szCs w:val="20"/>
              </w:rPr>
            </w:pPr>
            <w:r>
              <w:rPr>
                <w:sz w:val="20"/>
                <w:szCs w:val="20"/>
              </w:rPr>
              <w:t>11,2</w:t>
            </w:r>
          </w:p>
        </w:tc>
        <w:tc>
          <w:tcPr>
            <w:tcW w:w="997" w:type="dxa"/>
            <w:shd w:val="clear" w:color="auto" w:fill="C5E0B3"/>
          </w:tcPr>
          <w:p w:rsidR="00E30EF3" w:rsidRPr="00E30EF3" w:rsidRDefault="00E30EF3" w:rsidP="00E30EF3">
            <w:pPr>
              <w:rPr>
                <w:sz w:val="20"/>
                <w:szCs w:val="20"/>
              </w:rPr>
            </w:pPr>
            <w:r w:rsidRPr="00E30EF3">
              <w:rPr>
                <w:sz w:val="20"/>
                <w:szCs w:val="20"/>
              </w:rPr>
              <w:t>123.62</w:t>
            </w:r>
          </w:p>
        </w:tc>
        <w:tc>
          <w:tcPr>
            <w:tcW w:w="972" w:type="dxa"/>
            <w:shd w:val="clear" w:color="auto" w:fill="C5E0B3"/>
          </w:tcPr>
          <w:p w:rsidR="00E30EF3" w:rsidRPr="00E30EF3" w:rsidRDefault="00E30EF3" w:rsidP="00E30EF3">
            <w:pPr>
              <w:rPr>
                <w:sz w:val="20"/>
                <w:szCs w:val="20"/>
              </w:rPr>
            </w:pPr>
            <w:r w:rsidRPr="00E30EF3">
              <w:rPr>
                <w:sz w:val="20"/>
                <w:szCs w:val="20"/>
              </w:rPr>
              <w:t>44.4</w:t>
            </w:r>
          </w:p>
        </w:tc>
        <w:tc>
          <w:tcPr>
            <w:tcW w:w="966" w:type="dxa"/>
            <w:shd w:val="clear" w:color="auto" w:fill="C5E0B3"/>
          </w:tcPr>
          <w:p w:rsidR="00E30EF3" w:rsidRPr="00E30EF3" w:rsidRDefault="00E30EF3" w:rsidP="00E30EF3">
            <w:pPr>
              <w:rPr>
                <w:sz w:val="20"/>
                <w:szCs w:val="20"/>
              </w:rPr>
            </w:pPr>
            <w:r w:rsidRPr="00E30EF3">
              <w:rPr>
                <w:sz w:val="20"/>
                <w:szCs w:val="20"/>
              </w:rPr>
              <w:t>55.82</w:t>
            </w:r>
          </w:p>
        </w:tc>
        <w:tc>
          <w:tcPr>
            <w:tcW w:w="977" w:type="dxa"/>
            <w:shd w:val="clear" w:color="auto" w:fill="C5E0B3"/>
          </w:tcPr>
          <w:p w:rsidR="00E30EF3" w:rsidRPr="00E30EF3" w:rsidRDefault="00E30EF3" w:rsidP="00E30EF3">
            <w:pPr>
              <w:rPr>
                <w:sz w:val="20"/>
                <w:szCs w:val="20"/>
              </w:rPr>
            </w:pPr>
            <w:r w:rsidRPr="00E30EF3">
              <w:rPr>
                <w:sz w:val="20"/>
                <w:szCs w:val="20"/>
              </w:rPr>
              <w:t>23.4</w:t>
            </w:r>
          </w:p>
        </w:tc>
        <w:tc>
          <w:tcPr>
            <w:tcW w:w="876" w:type="dxa"/>
            <w:shd w:val="clear" w:color="auto" w:fill="C5E0B3"/>
          </w:tcPr>
          <w:p w:rsidR="00E30EF3" w:rsidRPr="00E30EF3" w:rsidRDefault="00E30EF3" w:rsidP="00E30EF3">
            <w:pPr>
              <w:rPr>
                <w:sz w:val="20"/>
                <w:szCs w:val="20"/>
              </w:rPr>
            </w:pPr>
            <w:r w:rsidRPr="00E30EF3">
              <w:rPr>
                <w:sz w:val="20"/>
                <w:szCs w:val="20"/>
              </w:rPr>
              <w:t>24.2</w:t>
            </w:r>
          </w:p>
        </w:tc>
        <w:tc>
          <w:tcPr>
            <w:tcW w:w="1019" w:type="dxa"/>
            <w:shd w:val="clear" w:color="auto" w:fill="C5E0B3"/>
          </w:tcPr>
          <w:p w:rsidR="00E30EF3" w:rsidRPr="00E30EF3" w:rsidRDefault="002B5B6C" w:rsidP="00E30EF3">
            <w:pPr>
              <w:rPr>
                <w:sz w:val="20"/>
                <w:szCs w:val="20"/>
              </w:rPr>
            </w:pPr>
            <w:r>
              <w:rPr>
                <w:sz w:val="20"/>
                <w:szCs w:val="20"/>
              </w:rPr>
              <w:t>179,12</w:t>
            </w:r>
          </w:p>
        </w:tc>
      </w:tr>
      <w:tr w:rsidR="00E30EF3" w:rsidRPr="00E30EF3" w:rsidTr="00782E8A">
        <w:tc>
          <w:tcPr>
            <w:tcW w:w="3156" w:type="dxa"/>
            <w:vMerge/>
            <w:shd w:val="clear" w:color="auto" w:fill="C5E0B3"/>
            <w:vAlign w:val="center"/>
          </w:tcPr>
          <w:p w:rsidR="00E30EF3" w:rsidRPr="00E30EF3" w:rsidRDefault="00E30EF3" w:rsidP="00E30EF3">
            <w:pPr>
              <w:rPr>
                <w:color w:val="000000"/>
                <w:sz w:val="20"/>
                <w:szCs w:val="20"/>
              </w:rPr>
            </w:pPr>
          </w:p>
        </w:tc>
        <w:tc>
          <w:tcPr>
            <w:tcW w:w="1797" w:type="dxa"/>
            <w:shd w:val="clear" w:color="auto" w:fill="C5E0B3"/>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C5E0B3"/>
          </w:tcPr>
          <w:p w:rsidR="00E30EF3" w:rsidRPr="00E30EF3" w:rsidRDefault="002B5B6C" w:rsidP="00E30EF3">
            <w:pPr>
              <w:rPr>
                <w:sz w:val="20"/>
                <w:szCs w:val="20"/>
              </w:rPr>
            </w:pPr>
            <w:r>
              <w:rPr>
                <w:sz w:val="20"/>
                <w:szCs w:val="20"/>
              </w:rPr>
              <w:t>87,6</w:t>
            </w:r>
          </w:p>
        </w:tc>
        <w:tc>
          <w:tcPr>
            <w:tcW w:w="1019" w:type="dxa"/>
            <w:shd w:val="clear" w:color="auto" w:fill="C5E0B3"/>
          </w:tcPr>
          <w:p w:rsidR="00E30EF3" w:rsidRPr="00E30EF3" w:rsidRDefault="00E30EF3" w:rsidP="00E30EF3">
            <w:pPr>
              <w:rPr>
                <w:sz w:val="20"/>
                <w:szCs w:val="20"/>
              </w:rPr>
            </w:pPr>
            <w:r w:rsidRPr="00E30EF3">
              <w:rPr>
                <w:sz w:val="20"/>
                <w:szCs w:val="20"/>
              </w:rPr>
              <w:t>26.3</w:t>
            </w:r>
          </w:p>
        </w:tc>
        <w:tc>
          <w:tcPr>
            <w:tcW w:w="1133" w:type="dxa"/>
            <w:shd w:val="clear" w:color="auto" w:fill="C5E0B3"/>
          </w:tcPr>
          <w:p w:rsidR="00E30EF3" w:rsidRPr="00E30EF3" w:rsidRDefault="00E30EF3" w:rsidP="00E30EF3">
            <w:pPr>
              <w:rPr>
                <w:sz w:val="20"/>
                <w:szCs w:val="20"/>
              </w:rPr>
            </w:pPr>
            <w:r w:rsidRPr="00E30EF3">
              <w:rPr>
                <w:sz w:val="20"/>
                <w:szCs w:val="20"/>
              </w:rPr>
              <w:t>29.8</w:t>
            </w:r>
          </w:p>
        </w:tc>
        <w:tc>
          <w:tcPr>
            <w:tcW w:w="1019" w:type="dxa"/>
            <w:shd w:val="clear" w:color="auto" w:fill="C5E0B3"/>
          </w:tcPr>
          <w:p w:rsidR="00E30EF3" w:rsidRPr="00E30EF3" w:rsidRDefault="002B5B6C" w:rsidP="00E30EF3">
            <w:pPr>
              <w:rPr>
                <w:sz w:val="20"/>
                <w:szCs w:val="20"/>
              </w:rPr>
            </w:pPr>
            <w:r>
              <w:rPr>
                <w:sz w:val="20"/>
                <w:szCs w:val="20"/>
              </w:rPr>
              <w:t>31,5</w:t>
            </w:r>
          </w:p>
        </w:tc>
        <w:tc>
          <w:tcPr>
            <w:tcW w:w="997" w:type="dxa"/>
            <w:shd w:val="clear" w:color="auto" w:fill="C5E0B3"/>
          </w:tcPr>
          <w:p w:rsidR="00E30EF3" w:rsidRPr="00E30EF3" w:rsidRDefault="00E30EF3" w:rsidP="00E30EF3">
            <w:pPr>
              <w:rPr>
                <w:sz w:val="20"/>
                <w:szCs w:val="20"/>
              </w:rPr>
            </w:pPr>
            <w:r w:rsidRPr="00E30EF3">
              <w:rPr>
                <w:sz w:val="20"/>
                <w:szCs w:val="20"/>
              </w:rPr>
              <w:t>109.5</w:t>
            </w:r>
          </w:p>
        </w:tc>
        <w:tc>
          <w:tcPr>
            <w:tcW w:w="972" w:type="dxa"/>
            <w:shd w:val="clear" w:color="auto" w:fill="C5E0B3"/>
          </w:tcPr>
          <w:p w:rsidR="00E30EF3" w:rsidRPr="00E30EF3" w:rsidRDefault="00E30EF3" w:rsidP="00E30EF3">
            <w:pPr>
              <w:rPr>
                <w:sz w:val="20"/>
                <w:szCs w:val="20"/>
              </w:rPr>
            </w:pPr>
            <w:r w:rsidRPr="00E30EF3">
              <w:rPr>
                <w:sz w:val="20"/>
                <w:szCs w:val="20"/>
              </w:rPr>
              <w:t>32.4</w:t>
            </w:r>
          </w:p>
        </w:tc>
        <w:tc>
          <w:tcPr>
            <w:tcW w:w="966" w:type="dxa"/>
            <w:shd w:val="clear" w:color="auto" w:fill="C5E0B3"/>
          </w:tcPr>
          <w:p w:rsidR="00E30EF3" w:rsidRPr="00E30EF3" w:rsidRDefault="00E30EF3" w:rsidP="00E30EF3">
            <w:pPr>
              <w:rPr>
                <w:sz w:val="20"/>
                <w:szCs w:val="20"/>
              </w:rPr>
            </w:pPr>
            <w:r w:rsidRPr="00E30EF3">
              <w:rPr>
                <w:sz w:val="20"/>
                <w:szCs w:val="20"/>
              </w:rPr>
              <w:t>34.3</w:t>
            </w:r>
          </w:p>
        </w:tc>
        <w:tc>
          <w:tcPr>
            <w:tcW w:w="977" w:type="dxa"/>
            <w:shd w:val="clear" w:color="auto" w:fill="C5E0B3"/>
          </w:tcPr>
          <w:p w:rsidR="00E30EF3" w:rsidRPr="00E30EF3" w:rsidRDefault="00E30EF3" w:rsidP="00E30EF3">
            <w:pPr>
              <w:rPr>
                <w:sz w:val="20"/>
                <w:szCs w:val="20"/>
              </w:rPr>
            </w:pPr>
            <w:r w:rsidRPr="00E30EF3">
              <w:rPr>
                <w:sz w:val="20"/>
                <w:szCs w:val="20"/>
              </w:rPr>
              <w:t>42.8</w:t>
            </w:r>
          </w:p>
        </w:tc>
        <w:tc>
          <w:tcPr>
            <w:tcW w:w="876" w:type="dxa"/>
            <w:shd w:val="clear" w:color="auto" w:fill="C5E0B3"/>
          </w:tcPr>
          <w:p w:rsidR="00E30EF3" w:rsidRPr="00E30EF3" w:rsidRDefault="00E30EF3" w:rsidP="00E30EF3">
            <w:pPr>
              <w:rPr>
                <w:sz w:val="20"/>
                <w:szCs w:val="20"/>
              </w:rPr>
            </w:pPr>
            <w:r w:rsidRPr="00E30EF3">
              <w:rPr>
                <w:sz w:val="20"/>
                <w:szCs w:val="20"/>
              </w:rPr>
              <w:t>44.6</w:t>
            </w:r>
          </w:p>
        </w:tc>
        <w:tc>
          <w:tcPr>
            <w:tcW w:w="1019" w:type="dxa"/>
            <w:shd w:val="clear" w:color="auto" w:fill="C5E0B3"/>
          </w:tcPr>
          <w:p w:rsidR="00E30EF3" w:rsidRPr="00E30EF3" w:rsidRDefault="002B5B6C" w:rsidP="00E30EF3">
            <w:pPr>
              <w:rPr>
                <w:sz w:val="20"/>
                <w:szCs w:val="20"/>
              </w:rPr>
            </w:pPr>
            <w:r>
              <w:rPr>
                <w:sz w:val="20"/>
                <w:szCs w:val="20"/>
              </w:rPr>
              <w:t>241,7</w:t>
            </w:r>
          </w:p>
        </w:tc>
      </w:tr>
      <w:tr w:rsidR="00E30EF3" w:rsidRPr="00E30EF3" w:rsidTr="00782E8A">
        <w:tc>
          <w:tcPr>
            <w:tcW w:w="3156" w:type="dxa"/>
            <w:vMerge/>
            <w:shd w:val="clear" w:color="auto" w:fill="C5E0B3"/>
            <w:vAlign w:val="center"/>
          </w:tcPr>
          <w:p w:rsidR="00E30EF3" w:rsidRPr="00E30EF3" w:rsidRDefault="00E30EF3" w:rsidP="00E30EF3">
            <w:pPr>
              <w:rPr>
                <w:color w:val="000000"/>
                <w:sz w:val="20"/>
                <w:szCs w:val="20"/>
              </w:rPr>
            </w:pPr>
          </w:p>
        </w:tc>
        <w:tc>
          <w:tcPr>
            <w:tcW w:w="1797" w:type="dxa"/>
            <w:shd w:val="clear" w:color="auto" w:fill="C5E0B3"/>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C5E0B3"/>
          </w:tcPr>
          <w:p w:rsidR="00E30EF3" w:rsidRPr="00E30EF3" w:rsidRDefault="002B5B6C" w:rsidP="00E30EF3">
            <w:pPr>
              <w:rPr>
                <w:sz w:val="20"/>
                <w:szCs w:val="20"/>
              </w:rPr>
            </w:pPr>
            <w:r>
              <w:rPr>
                <w:sz w:val="20"/>
                <w:szCs w:val="20"/>
              </w:rPr>
              <w:t>4,08</w:t>
            </w:r>
          </w:p>
        </w:tc>
        <w:tc>
          <w:tcPr>
            <w:tcW w:w="1019" w:type="dxa"/>
            <w:shd w:val="clear" w:color="auto" w:fill="C5E0B3"/>
          </w:tcPr>
          <w:p w:rsidR="00E30EF3" w:rsidRPr="00E30EF3" w:rsidRDefault="00E30EF3" w:rsidP="00E30EF3">
            <w:pPr>
              <w:rPr>
                <w:sz w:val="20"/>
                <w:szCs w:val="20"/>
              </w:rPr>
            </w:pPr>
            <w:r w:rsidRPr="00E30EF3">
              <w:rPr>
                <w:sz w:val="20"/>
                <w:szCs w:val="20"/>
              </w:rPr>
              <w:t>0.54</w:t>
            </w:r>
          </w:p>
        </w:tc>
        <w:tc>
          <w:tcPr>
            <w:tcW w:w="1133" w:type="dxa"/>
            <w:shd w:val="clear" w:color="auto" w:fill="C5E0B3"/>
          </w:tcPr>
          <w:p w:rsidR="00E30EF3" w:rsidRPr="00E30EF3" w:rsidRDefault="00E30EF3" w:rsidP="00E30EF3">
            <w:pPr>
              <w:rPr>
                <w:sz w:val="20"/>
                <w:szCs w:val="20"/>
              </w:rPr>
            </w:pPr>
            <w:r w:rsidRPr="00E30EF3">
              <w:rPr>
                <w:sz w:val="20"/>
                <w:szCs w:val="20"/>
              </w:rPr>
              <w:t>1.74</w:t>
            </w:r>
          </w:p>
        </w:tc>
        <w:tc>
          <w:tcPr>
            <w:tcW w:w="1019" w:type="dxa"/>
            <w:shd w:val="clear" w:color="auto" w:fill="C5E0B3"/>
          </w:tcPr>
          <w:p w:rsidR="00E30EF3" w:rsidRPr="00E30EF3" w:rsidRDefault="00E30EF3" w:rsidP="002B5B6C">
            <w:pPr>
              <w:rPr>
                <w:sz w:val="20"/>
                <w:szCs w:val="20"/>
              </w:rPr>
            </w:pPr>
            <w:r w:rsidRPr="00E30EF3">
              <w:rPr>
                <w:sz w:val="20"/>
                <w:szCs w:val="20"/>
              </w:rPr>
              <w:t>1.8</w:t>
            </w:r>
          </w:p>
        </w:tc>
        <w:tc>
          <w:tcPr>
            <w:tcW w:w="997" w:type="dxa"/>
            <w:shd w:val="clear" w:color="auto" w:fill="C5E0B3"/>
          </w:tcPr>
          <w:p w:rsidR="00E30EF3" w:rsidRPr="00E30EF3" w:rsidRDefault="00E30EF3" w:rsidP="00E30EF3">
            <w:pPr>
              <w:rPr>
                <w:sz w:val="20"/>
                <w:szCs w:val="20"/>
              </w:rPr>
            </w:pPr>
            <w:r w:rsidRPr="00E30EF3">
              <w:rPr>
                <w:sz w:val="20"/>
                <w:szCs w:val="20"/>
              </w:rPr>
              <w:t>3.25</w:t>
            </w:r>
          </w:p>
        </w:tc>
        <w:tc>
          <w:tcPr>
            <w:tcW w:w="972" w:type="dxa"/>
            <w:shd w:val="clear" w:color="auto" w:fill="C5E0B3"/>
          </w:tcPr>
          <w:p w:rsidR="00E30EF3" w:rsidRPr="00E30EF3" w:rsidRDefault="00E30EF3" w:rsidP="00E30EF3">
            <w:pPr>
              <w:rPr>
                <w:sz w:val="20"/>
                <w:szCs w:val="20"/>
              </w:rPr>
            </w:pPr>
            <w:r w:rsidRPr="00E30EF3">
              <w:rPr>
                <w:sz w:val="20"/>
                <w:szCs w:val="20"/>
              </w:rPr>
              <w:t>0.9</w:t>
            </w:r>
          </w:p>
        </w:tc>
        <w:tc>
          <w:tcPr>
            <w:tcW w:w="966" w:type="dxa"/>
            <w:shd w:val="clear" w:color="auto" w:fill="C5E0B3"/>
          </w:tcPr>
          <w:p w:rsidR="00E30EF3" w:rsidRPr="00E30EF3" w:rsidRDefault="00E30EF3" w:rsidP="00E30EF3">
            <w:pPr>
              <w:rPr>
                <w:sz w:val="20"/>
                <w:szCs w:val="20"/>
              </w:rPr>
            </w:pPr>
            <w:r w:rsidRPr="00E30EF3">
              <w:rPr>
                <w:sz w:val="20"/>
                <w:szCs w:val="20"/>
              </w:rPr>
              <w:t>0.95</w:t>
            </w:r>
          </w:p>
        </w:tc>
        <w:tc>
          <w:tcPr>
            <w:tcW w:w="977" w:type="dxa"/>
            <w:shd w:val="clear" w:color="auto" w:fill="C5E0B3"/>
          </w:tcPr>
          <w:p w:rsidR="00E30EF3" w:rsidRPr="00E30EF3" w:rsidRDefault="00E30EF3" w:rsidP="00E30EF3">
            <w:pPr>
              <w:rPr>
                <w:sz w:val="20"/>
                <w:szCs w:val="20"/>
              </w:rPr>
            </w:pPr>
            <w:r w:rsidRPr="00E30EF3">
              <w:rPr>
                <w:sz w:val="20"/>
                <w:szCs w:val="20"/>
              </w:rPr>
              <w:t>1.4</w:t>
            </w:r>
          </w:p>
        </w:tc>
        <w:tc>
          <w:tcPr>
            <w:tcW w:w="876" w:type="dxa"/>
            <w:shd w:val="clear" w:color="auto" w:fill="C5E0B3"/>
          </w:tcPr>
          <w:p w:rsidR="00E30EF3" w:rsidRPr="00E30EF3" w:rsidRDefault="00E30EF3" w:rsidP="00E30EF3">
            <w:pPr>
              <w:rPr>
                <w:sz w:val="20"/>
                <w:szCs w:val="20"/>
              </w:rPr>
            </w:pPr>
            <w:r w:rsidRPr="00E30EF3">
              <w:rPr>
                <w:sz w:val="20"/>
                <w:szCs w:val="20"/>
              </w:rPr>
              <w:t>1.4</w:t>
            </w:r>
          </w:p>
        </w:tc>
        <w:tc>
          <w:tcPr>
            <w:tcW w:w="1019" w:type="dxa"/>
            <w:shd w:val="clear" w:color="auto" w:fill="C5E0B3"/>
          </w:tcPr>
          <w:p w:rsidR="00E30EF3" w:rsidRPr="00E30EF3" w:rsidRDefault="002B5B6C" w:rsidP="00E30EF3">
            <w:pPr>
              <w:rPr>
                <w:sz w:val="20"/>
                <w:szCs w:val="20"/>
              </w:rPr>
            </w:pPr>
            <w:r>
              <w:rPr>
                <w:sz w:val="20"/>
                <w:szCs w:val="20"/>
              </w:rPr>
              <w:t>8.73</w:t>
            </w:r>
          </w:p>
        </w:tc>
      </w:tr>
      <w:tr w:rsidR="00E30EF3" w:rsidRPr="00E30EF3" w:rsidTr="00782E8A">
        <w:tc>
          <w:tcPr>
            <w:tcW w:w="3156" w:type="dxa"/>
            <w:vMerge/>
            <w:shd w:val="clear" w:color="auto" w:fill="C5E0B3"/>
            <w:vAlign w:val="center"/>
          </w:tcPr>
          <w:p w:rsidR="00E30EF3" w:rsidRPr="00E30EF3" w:rsidRDefault="00E30EF3" w:rsidP="00E30EF3">
            <w:pPr>
              <w:rPr>
                <w:color w:val="000000"/>
                <w:sz w:val="20"/>
                <w:szCs w:val="20"/>
              </w:rPr>
            </w:pPr>
          </w:p>
        </w:tc>
        <w:tc>
          <w:tcPr>
            <w:tcW w:w="1797" w:type="dxa"/>
            <w:shd w:val="clear" w:color="auto" w:fill="C5E0B3"/>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C5E0B3"/>
          </w:tcPr>
          <w:p w:rsidR="00E30EF3" w:rsidRPr="00E30EF3" w:rsidRDefault="00E30EF3" w:rsidP="00E30EF3">
            <w:pPr>
              <w:rPr>
                <w:sz w:val="20"/>
                <w:szCs w:val="20"/>
              </w:rPr>
            </w:pPr>
            <w:r w:rsidRPr="00E30EF3">
              <w:rPr>
                <w:sz w:val="20"/>
                <w:szCs w:val="20"/>
              </w:rPr>
              <w:t>766.75</w:t>
            </w:r>
          </w:p>
        </w:tc>
        <w:tc>
          <w:tcPr>
            <w:tcW w:w="1019" w:type="dxa"/>
            <w:shd w:val="clear" w:color="auto" w:fill="C5E0B3"/>
          </w:tcPr>
          <w:p w:rsidR="00E30EF3" w:rsidRPr="00E30EF3" w:rsidRDefault="00E30EF3" w:rsidP="00E30EF3">
            <w:pPr>
              <w:rPr>
                <w:sz w:val="20"/>
                <w:szCs w:val="20"/>
              </w:rPr>
            </w:pPr>
            <w:r w:rsidRPr="00E30EF3">
              <w:rPr>
                <w:sz w:val="20"/>
                <w:szCs w:val="20"/>
              </w:rPr>
              <w:t>227.75</w:t>
            </w:r>
          </w:p>
        </w:tc>
        <w:tc>
          <w:tcPr>
            <w:tcW w:w="1133" w:type="dxa"/>
            <w:shd w:val="clear" w:color="auto" w:fill="C5E0B3"/>
          </w:tcPr>
          <w:p w:rsidR="00E30EF3" w:rsidRPr="00E30EF3" w:rsidRDefault="00E30EF3" w:rsidP="00E30EF3">
            <w:pPr>
              <w:rPr>
                <w:sz w:val="20"/>
                <w:szCs w:val="20"/>
              </w:rPr>
            </w:pPr>
            <w:r w:rsidRPr="00E30EF3">
              <w:rPr>
                <w:sz w:val="20"/>
                <w:szCs w:val="20"/>
              </w:rPr>
              <w:t>256.3</w:t>
            </w:r>
          </w:p>
        </w:tc>
        <w:tc>
          <w:tcPr>
            <w:tcW w:w="1019" w:type="dxa"/>
            <w:shd w:val="clear" w:color="auto" w:fill="C5E0B3"/>
          </w:tcPr>
          <w:p w:rsidR="00E30EF3" w:rsidRPr="00E30EF3" w:rsidRDefault="00E30EF3" w:rsidP="00E30EF3">
            <w:pPr>
              <w:rPr>
                <w:sz w:val="20"/>
                <w:szCs w:val="20"/>
              </w:rPr>
            </w:pPr>
            <w:r w:rsidRPr="00E30EF3">
              <w:rPr>
                <w:sz w:val="20"/>
                <w:szCs w:val="20"/>
              </w:rPr>
              <w:t>282.7</w:t>
            </w:r>
          </w:p>
        </w:tc>
        <w:tc>
          <w:tcPr>
            <w:tcW w:w="997" w:type="dxa"/>
            <w:shd w:val="clear" w:color="auto" w:fill="C5E0B3"/>
          </w:tcPr>
          <w:p w:rsidR="00E30EF3" w:rsidRPr="00E30EF3" w:rsidRDefault="00E30EF3" w:rsidP="00E30EF3">
            <w:pPr>
              <w:rPr>
                <w:sz w:val="20"/>
                <w:szCs w:val="20"/>
              </w:rPr>
            </w:pPr>
            <w:r w:rsidRPr="00E30EF3">
              <w:rPr>
                <w:sz w:val="20"/>
                <w:szCs w:val="20"/>
              </w:rPr>
              <w:t>880.65</w:t>
            </w:r>
          </w:p>
        </w:tc>
        <w:tc>
          <w:tcPr>
            <w:tcW w:w="972" w:type="dxa"/>
            <w:shd w:val="clear" w:color="auto" w:fill="C5E0B3"/>
          </w:tcPr>
          <w:p w:rsidR="00E30EF3" w:rsidRPr="00E30EF3" w:rsidRDefault="00E30EF3" w:rsidP="00E30EF3">
            <w:pPr>
              <w:rPr>
                <w:sz w:val="20"/>
                <w:szCs w:val="20"/>
              </w:rPr>
            </w:pPr>
            <w:r w:rsidRPr="00E30EF3">
              <w:rPr>
                <w:sz w:val="20"/>
                <w:szCs w:val="20"/>
              </w:rPr>
              <w:t>279.5</w:t>
            </w:r>
          </w:p>
        </w:tc>
        <w:tc>
          <w:tcPr>
            <w:tcW w:w="966" w:type="dxa"/>
            <w:shd w:val="clear" w:color="auto" w:fill="C5E0B3"/>
          </w:tcPr>
          <w:p w:rsidR="00E30EF3" w:rsidRPr="00E30EF3" w:rsidRDefault="00E30EF3" w:rsidP="00E30EF3">
            <w:pPr>
              <w:rPr>
                <w:sz w:val="20"/>
                <w:szCs w:val="20"/>
              </w:rPr>
            </w:pPr>
            <w:r w:rsidRPr="00E30EF3">
              <w:rPr>
                <w:sz w:val="20"/>
                <w:szCs w:val="20"/>
              </w:rPr>
              <w:t>291.85</w:t>
            </w:r>
          </w:p>
        </w:tc>
        <w:tc>
          <w:tcPr>
            <w:tcW w:w="977" w:type="dxa"/>
            <w:shd w:val="clear" w:color="auto" w:fill="C5E0B3"/>
          </w:tcPr>
          <w:p w:rsidR="00E30EF3" w:rsidRPr="00E30EF3" w:rsidRDefault="00E30EF3" w:rsidP="00E30EF3">
            <w:pPr>
              <w:rPr>
                <w:sz w:val="20"/>
                <w:szCs w:val="20"/>
              </w:rPr>
            </w:pPr>
            <w:r w:rsidRPr="00E30EF3">
              <w:rPr>
                <w:sz w:val="20"/>
                <w:szCs w:val="20"/>
              </w:rPr>
              <w:t>309.3</w:t>
            </w:r>
          </w:p>
        </w:tc>
        <w:tc>
          <w:tcPr>
            <w:tcW w:w="876" w:type="dxa"/>
            <w:shd w:val="clear" w:color="auto" w:fill="C5E0B3"/>
          </w:tcPr>
          <w:p w:rsidR="00E30EF3" w:rsidRPr="00E30EF3" w:rsidRDefault="00E30EF3" w:rsidP="00E30EF3">
            <w:pPr>
              <w:rPr>
                <w:sz w:val="20"/>
                <w:szCs w:val="20"/>
              </w:rPr>
            </w:pPr>
            <w:r w:rsidRPr="00E30EF3">
              <w:rPr>
                <w:sz w:val="20"/>
                <w:szCs w:val="20"/>
              </w:rPr>
              <w:t>327.9</w:t>
            </w:r>
          </w:p>
        </w:tc>
        <w:tc>
          <w:tcPr>
            <w:tcW w:w="1019" w:type="dxa"/>
            <w:shd w:val="clear" w:color="auto" w:fill="C5E0B3"/>
          </w:tcPr>
          <w:p w:rsidR="00E30EF3" w:rsidRPr="00E30EF3" w:rsidRDefault="00E30EF3" w:rsidP="00E30EF3">
            <w:pPr>
              <w:rPr>
                <w:sz w:val="20"/>
                <w:szCs w:val="20"/>
              </w:rPr>
            </w:pPr>
            <w:r w:rsidRPr="00E30EF3">
              <w:rPr>
                <w:sz w:val="20"/>
                <w:szCs w:val="20"/>
              </w:rPr>
              <w:t>1975.3</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t>1.3.1.Муниципальная программа "Жилище" на 2016-2020 годы ( 2021- 2025 гг)</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837.68</w:t>
            </w:r>
          </w:p>
        </w:tc>
        <w:tc>
          <w:tcPr>
            <w:tcW w:w="1019" w:type="dxa"/>
          </w:tcPr>
          <w:p w:rsidR="00E30EF3" w:rsidRPr="00E30EF3" w:rsidRDefault="00E30EF3" w:rsidP="00E30EF3">
            <w:pPr>
              <w:rPr>
                <w:sz w:val="20"/>
                <w:szCs w:val="20"/>
              </w:rPr>
            </w:pPr>
            <w:r w:rsidRPr="00E30EF3">
              <w:rPr>
                <w:sz w:val="20"/>
                <w:szCs w:val="20"/>
              </w:rPr>
              <w:t>251.34</w:t>
            </w:r>
          </w:p>
        </w:tc>
        <w:tc>
          <w:tcPr>
            <w:tcW w:w="1133" w:type="dxa"/>
          </w:tcPr>
          <w:p w:rsidR="00E30EF3" w:rsidRPr="00E30EF3" w:rsidRDefault="00E30EF3" w:rsidP="00E30EF3">
            <w:pPr>
              <w:rPr>
                <w:sz w:val="20"/>
                <w:szCs w:val="20"/>
              </w:rPr>
            </w:pPr>
            <w:r w:rsidRPr="00E30EF3">
              <w:rPr>
                <w:sz w:val="20"/>
                <w:szCs w:val="20"/>
              </w:rPr>
              <w:t>284.64</w:t>
            </w:r>
          </w:p>
        </w:tc>
        <w:tc>
          <w:tcPr>
            <w:tcW w:w="1019" w:type="dxa"/>
          </w:tcPr>
          <w:p w:rsidR="00E30EF3" w:rsidRPr="00E30EF3" w:rsidRDefault="00E30EF3" w:rsidP="00E30EF3">
            <w:pPr>
              <w:rPr>
                <w:sz w:val="20"/>
                <w:szCs w:val="20"/>
              </w:rPr>
            </w:pPr>
            <w:r w:rsidRPr="00E30EF3">
              <w:rPr>
                <w:sz w:val="20"/>
                <w:szCs w:val="20"/>
              </w:rPr>
              <w:t>301.7</w:t>
            </w:r>
          </w:p>
        </w:tc>
        <w:tc>
          <w:tcPr>
            <w:tcW w:w="997" w:type="dxa"/>
          </w:tcPr>
          <w:p w:rsidR="00E30EF3" w:rsidRPr="00E30EF3" w:rsidRDefault="00E30EF3" w:rsidP="00E30EF3">
            <w:pPr>
              <w:rPr>
                <w:sz w:val="20"/>
                <w:szCs w:val="20"/>
              </w:rPr>
            </w:pPr>
            <w:r w:rsidRPr="00E30EF3">
              <w:rPr>
                <w:sz w:val="20"/>
                <w:szCs w:val="20"/>
              </w:rPr>
              <w:t>1018</w:t>
            </w:r>
          </w:p>
        </w:tc>
        <w:tc>
          <w:tcPr>
            <w:tcW w:w="972" w:type="dxa"/>
          </w:tcPr>
          <w:p w:rsidR="00E30EF3" w:rsidRPr="00E30EF3" w:rsidRDefault="00E30EF3" w:rsidP="00E30EF3">
            <w:pPr>
              <w:rPr>
                <w:sz w:val="20"/>
                <w:szCs w:val="20"/>
              </w:rPr>
            </w:pPr>
            <w:r w:rsidRPr="00E30EF3">
              <w:rPr>
                <w:sz w:val="20"/>
                <w:szCs w:val="20"/>
              </w:rPr>
              <w:t>319.8</w:t>
            </w:r>
          </w:p>
        </w:tc>
        <w:tc>
          <w:tcPr>
            <w:tcW w:w="966" w:type="dxa"/>
          </w:tcPr>
          <w:p w:rsidR="00E30EF3" w:rsidRPr="00E30EF3" w:rsidRDefault="00E30EF3" w:rsidP="00E30EF3">
            <w:pPr>
              <w:rPr>
                <w:sz w:val="20"/>
                <w:szCs w:val="20"/>
              </w:rPr>
            </w:pPr>
            <w:r w:rsidRPr="00E30EF3">
              <w:rPr>
                <w:sz w:val="20"/>
                <w:szCs w:val="20"/>
              </w:rPr>
              <w:t>338.9</w:t>
            </w:r>
          </w:p>
        </w:tc>
        <w:tc>
          <w:tcPr>
            <w:tcW w:w="977" w:type="dxa"/>
          </w:tcPr>
          <w:p w:rsidR="00E30EF3" w:rsidRPr="00E30EF3" w:rsidRDefault="00E30EF3" w:rsidP="00E30EF3">
            <w:pPr>
              <w:rPr>
                <w:sz w:val="20"/>
                <w:szCs w:val="20"/>
              </w:rPr>
            </w:pPr>
            <w:r w:rsidRPr="00E30EF3">
              <w:rPr>
                <w:sz w:val="20"/>
                <w:szCs w:val="20"/>
              </w:rPr>
              <w:t>359.3</w:t>
            </w:r>
          </w:p>
        </w:tc>
        <w:tc>
          <w:tcPr>
            <w:tcW w:w="876" w:type="dxa"/>
          </w:tcPr>
          <w:p w:rsidR="00E30EF3" w:rsidRPr="00E30EF3" w:rsidRDefault="00E30EF3" w:rsidP="00E30EF3">
            <w:pPr>
              <w:rPr>
                <w:sz w:val="20"/>
                <w:szCs w:val="20"/>
              </w:rPr>
            </w:pPr>
            <w:r w:rsidRPr="00E30EF3">
              <w:rPr>
                <w:sz w:val="20"/>
                <w:szCs w:val="20"/>
              </w:rPr>
              <w:t>380.5</w:t>
            </w:r>
          </w:p>
        </w:tc>
        <w:tc>
          <w:tcPr>
            <w:tcW w:w="1019" w:type="dxa"/>
          </w:tcPr>
          <w:p w:rsidR="00E30EF3" w:rsidRPr="00E30EF3" w:rsidRDefault="00E30EF3" w:rsidP="00E30EF3">
            <w:pPr>
              <w:rPr>
                <w:sz w:val="20"/>
                <w:szCs w:val="20"/>
              </w:rPr>
            </w:pPr>
            <w:r w:rsidRPr="00E30EF3">
              <w:rPr>
                <w:sz w:val="20"/>
                <w:szCs w:val="20"/>
              </w:rPr>
              <w:t>2236.18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31.3</w:t>
            </w:r>
          </w:p>
        </w:tc>
        <w:tc>
          <w:tcPr>
            <w:tcW w:w="1019" w:type="dxa"/>
          </w:tcPr>
          <w:p w:rsidR="00E30EF3" w:rsidRPr="00E30EF3" w:rsidRDefault="00E30EF3" w:rsidP="00E30EF3">
            <w:pPr>
              <w:rPr>
                <w:sz w:val="20"/>
                <w:szCs w:val="20"/>
              </w:rPr>
            </w:pPr>
            <w:r w:rsidRPr="00E30EF3">
              <w:rPr>
                <w:sz w:val="20"/>
                <w:szCs w:val="20"/>
              </w:rPr>
              <w:t>9.5</w:t>
            </w:r>
          </w:p>
        </w:tc>
        <w:tc>
          <w:tcPr>
            <w:tcW w:w="1133" w:type="dxa"/>
          </w:tcPr>
          <w:p w:rsidR="00E30EF3" w:rsidRPr="00E30EF3" w:rsidRDefault="00E30EF3" w:rsidP="00E30EF3">
            <w:pPr>
              <w:rPr>
                <w:sz w:val="20"/>
                <w:szCs w:val="20"/>
              </w:rPr>
            </w:pPr>
            <w:r w:rsidRPr="00E30EF3">
              <w:rPr>
                <w:sz w:val="20"/>
                <w:szCs w:val="20"/>
              </w:rPr>
              <w:t>10.6</w:t>
            </w:r>
          </w:p>
        </w:tc>
        <w:tc>
          <w:tcPr>
            <w:tcW w:w="1019" w:type="dxa"/>
          </w:tcPr>
          <w:p w:rsidR="00E30EF3" w:rsidRPr="00E30EF3" w:rsidRDefault="00E30EF3" w:rsidP="00E30EF3">
            <w:pPr>
              <w:rPr>
                <w:sz w:val="20"/>
                <w:szCs w:val="20"/>
              </w:rPr>
            </w:pPr>
            <w:r w:rsidRPr="00E30EF3">
              <w:rPr>
                <w:sz w:val="20"/>
                <w:szCs w:val="20"/>
              </w:rPr>
              <w:t>11.2</w:t>
            </w:r>
          </w:p>
        </w:tc>
        <w:tc>
          <w:tcPr>
            <w:tcW w:w="997" w:type="dxa"/>
          </w:tcPr>
          <w:p w:rsidR="00E30EF3" w:rsidRPr="00E30EF3" w:rsidRDefault="00E30EF3" w:rsidP="00E30EF3">
            <w:pPr>
              <w:rPr>
                <w:sz w:val="20"/>
                <w:szCs w:val="20"/>
              </w:rPr>
            </w:pPr>
            <w:r w:rsidRPr="00E30EF3">
              <w:rPr>
                <w:sz w:val="20"/>
                <w:szCs w:val="20"/>
              </w:rPr>
              <w:t>37.9</w:t>
            </w:r>
          </w:p>
        </w:tc>
        <w:tc>
          <w:tcPr>
            <w:tcW w:w="972" w:type="dxa"/>
          </w:tcPr>
          <w:p w:rsidR="00E30EF3" w:rsidRPr="00E30EF3" w:rsidRDefault="00E30EF3" w:rsidP="00E30EF3">
            <w:pPr>
              <w:rPr>
                <w:sz w:val="20"/>
                <w:szCs w:val="20"/>
              </w:rPr>
            </w:pPr>
            <w:r w:rsidRPr="00E30EF3">
              <w:rPr>
                <w:sz w:val="20"/>
                <w:szCs w:val="20"/>
              </w:rPr>
              <w:t>11.9</w:t>
            </w:r>
          </w:p>
        </w:tc>
        <w:tc>
          <w:tcPr>
            <w:tcW w:w="966" w:type="dxa"/>
          </w:tcPr>
          <w:p w:rsidR="00E30EF3" w:rsidRPr="00E30EF3" w:rsidRDefault="00E30EF3" w:rsidP="00E30EF3">
            <w:pPr>
              <w:rPr>
                <w:sz w:val="20"/>
                <w:szCs w:val="20"/>
              </w:rPr>
            </w:pPr>
            <w:r w:rsidRPr="00E30EF3">
              <w:rPr>
                <w:sz w:val="20"/>
                <w:szCs w:val="20"/>
              </w:rPr>
              <w:t>12.6</w:t>
            </w:r>
          </w:p>
        </w:tc>
        <w:tc>
          <w:tcPr>
            <w:tcW w:w="977" w:type="dxa"/>
          </w:tcPr>
          <w:p w:rsidR="00E30EF3" w:rsidRPr="00E30EF3" w:rsidRDefault="00E30EF3" w:rsidP="00E30EF3">
            <w:pPr>
              <w:rPr>
                <w:sz w:val="20"/>
                <w:szCs w:val="20"/>
              </w:rPr>
            </w:pPr>
            <w:r w:rsidRPr="00E30EF3">
              <w:rPr>
                <w:sz w:val="20"/>
                <w:szCs w:val="20"/>
              </w:rPr>
              <w:t>13.4</w:t>
            </w:r>
          </w:p>
        </w:tc>
        <w:tc>
          <w:tcPr>
            <w:tcW w:w="876" w:type="dxa"/>
          </w:tcPr>
          <w:p w:rsidR="00E30EF3" w:rsidRPr="00E30EF3" w:rsidRDefault="00E30EF3" w:rsidP="00E30EF3">
            <w:pPr>
              <w:rPr>
                <w:sz w:val="20"/>
                <w:szCs w:val="20"/>
              </w:rPr>
            </w:pPr>
            <w:r w:rsidRPr="00E30EF3">
              <w:rPr>
                <w:sz w:val="20"/>
                <w:szCs w:val="20"/>
              </w:rPr>
              <w:t>14.2</w:t>
            </w:r>
          </w:p>
        </w:tc>
        <w:tc>
          <w:tcPr>
            <w:tcW w:w="1019" w:type="dxa"/>
          </w:tcPr>
          <w:p w:rsidR="00E30EF3" w:rsidRPr="00E30EF3" w:rsidRDefault="00E30EF3" w:rsidP="00E30EF3">
            <w:pPr>
              <w:rPr>
                <w:sz w:val="20"/>
                <w:szCs w:val="20"/>
              </w:rPr>
            </w:pPr>
            <w:r w:rsidRPr="00E30EF3">
              <w:rPr>
                <w:sz w:val="20"/>
                <w:szCs w:val="20"/>
              </w:rPr>
              <w:t>83.4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83.6</w:t>
            </w:r>
          </w:p>
        </w:tc>
        <w:tc>
          <w:tcPr>
            <w:tcW w:w="1019" w:type="dxa"/>
          </w:tcPr>
          <w:p w:rsidR="00E30EF3" w:rsidRPr="00E30EF3" w:rsidRDefault="00E30EF3" w:rsidP="00E30EF3">
            <w:pPr>
              <w:rPr>
                <w:sz w:val="20"/>
                <w:szCs w:val="20"/>
              </w:rPr>
            </w:pPr>
            <w:r w:rsidRPr="00E30EF3">
              <w:rPr>
                <w:sz w:val="20"/>
                <w:szCs w:val="20"/>
              </w:rPr>
              <w:t>25.3</w:t>
            </w:r>
          </w:p>
        </w:tc>
        <w:tc>
          <w:tcPr>
            <w:tcW w:w="1133" w:type="dxa"/>
          </w:tcPr>
          <w:p w:rsidR="00E30EF3" w:rsidRPr="00E30EF3" w:rsidRDefault="00E30EF3" w:rsidP="00E30EF3">
            <w:pPr>
              <w:rPr>
                <w:sz w:val="20"/>
                <w:szCs w:val="20"/>
              </w:rPr>
            </w:pPr>
            <w:r w:rsidRPr="00E30EF3">
              <w:rPr>
                <w:sz w:val="20"/>
                <w:szCs w:val="20"/>
              </w:rPr>
              <w:t>28.3</w:t>
            </w:r>
          </w:p>
        </w:tc>
        <w:tc>
          <w:tcPr>
            <w:tcW w:w="1019" w:type="dxa"/>
          </w:tcPr>
          <w:p w:rsidR="00E30EF3" w:rsidRPr="00E30EF3" w:rsidRDefault="00E30EF3" w:rsidP="00E30EF3">
            <w:pPr>
              <w:rPr>
                <w:sz w:val="20"/>
                <w:szCs w:val="20"/>
              </w:rPr>
            </w:pPr>
            <w:r w:rsidRPr="00E30EF3">
              <w:rPr>
                <w:sz w:val="20"/>
                <w:szCs w:val="20"/>
              </w:rPr>
              <w:t>30</w:t>
            </w:r>
          </w:p>
        </w:tc>
        <w:tc>
          <w:tcPr>
            <w:tcW w:w="997" w:type="dxa"/>
          </w:tcPr>
          <w:p w:rsidR="00E30EF3" w:rsidRPr="00E30EF3" w:rsidRDefault="00E30EF3" w:rsidP="00E30EF3">
            <w:pPr>
              <w:rPr>
                <w:sz w:val="20"/>
                <w:szCs w:val="20"/>
              </w:rPr>
            </w:pPr>
            <w:r w:rsidRPr="00E30EF3">
              <w:rPr>
                <w:sz w:val="20"/>
                <w:szCs w:val="20"/>
              </w:rPr>
              <w:t>101.2</w:t>
            </w:r>
          </w:p>
        </w:tc>
        <w:tc>
          <w:tcPr>
            <w:tcW w:w="972" w:type="dxa"/>
          </w:tcPr>
          <w:p w:rsidR="00E30EF3" w:rsidRPr="00E30EF3" w:rsidRDefault="00E30EF3" w:rsidP="00E30EF3">
            <w:pPr>
              <w:rPr>
                <w:sz w:val="20"/>
                <w:szCs w:val="20"/>
              </w:rPr>
            </w:pPr>
            <w:r w:rsidRPr="00E30EF3">
              <w:rPr>
                <w:sz w:val="20"/>
                <w:szCs w:val="20"/>
              </w:rPr>
              <w:t>31.8</w:t>
            </w:r>
          </w:p>
        </w:tc>
        <w:tc>
          <w:tcPr>
            <w:tcW w:w="966" w:type="dxa"/>
          </w:tcPr>
          <w:p w:rsidR="00E30EF3" w:rsidRPr="00E30EF3" w:rsidRDefault="00E30EF3" w:rsidP="00E30EF3">
            <w:pPr>
              <w:rPr>
                <w:sz w:val="20"/>
                <w:szCs w:val="20"/>
              </w:rPr>
            </w:pPr>
            <w:r w:rsidRPr="00E30EF3">
              <w:rPr>
                <w:sz w:val="20"/>
                <w:szCs w:val="20"/>
              </w:rPr>
              <w:t>33.7</w:t>
            </w:r>
          </w:p>
        </w:tc>
        <w:tc>
          <w:tcPr>
            <w:tcW w:w="977" w:type="dxa"/>
          </w:tcPr>
          <w:p w:rsidR="00E30EF3" w:rsidRPr="00E30EF3" w:rsidRDefault="00E30EF3" w:rsidP="00E30EF3">
            <w:pPr>
              <w:rPr>
                <w:sz w:val="20"/>
                <w:szCs w:val="20"/>
              </w:rPr>
            </w:pPr>
            <w:r w:rsidRPr="00E30EF3">
              <w:rPr>
                <w:sz w:val="20"/>
                <w:szCs w:val="20"/>
              </w:rPr>
              <w:t>35.7</w:t>
            </w:r>
          </w:p>
        </w:tc>
        <w:tc>
          <w:tcPr>
            <w:tcW w:w="876" w:type="dxa"/>
          </w:tcPr>
          <w:p w:rsidR="00E30EF3" w:rsidRPr="00E30EF3" w:rsidRDefault="00E30EF3" w:rsidP="00E30EF3">
            <w:pPr>
              <w:rPr>
                <w:sz w:val="20"/>
                <w:szCs w:val="20"/>
              </w:rPr>
            </w:pPr>
            <w:r w:rsidRPr="00E30EF3">
              <w:rPr>
                <w:sz w:val="20"/>
                <w:szCs w:val="20"/>
              </w:rPr>
              <w:t>37.5</w:t>
            </w:r>
          </w:p>
        </w:tc>
        <w:tc>
          <w:tcPr>
            <w:tcW w:w="1019" w:type="dxa"/>
          </w:tcPr>
          <w:p w:rsidR="00E30EF3" w:rsidRPr="00E30EF3" w:rsidRDefault="00E30EF3" w:rsidP="00E30EF3">
            <w:pPr>
              <w:rPr>
                <w:sz w:val="20"/>
                <w:szCs w:val="20"/>
              </w:rPr>
            </w:pPr>
            <w:r w:rsidRPr="00E30EF3">
              <w:rPr>
                <w:sz w:val="20"/>
                <w:szCs w:val="20"/>
              </w:rPr>
              <w:t>222.3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2.08</w:t>
            </w:r>
          </w:p>
        </w:tc>
        <w:tc>
          <w:tcPr>
            <w:tcW w:w="1019" w:type="dxa"/>
          </w:tcPr>
          <w:p w:rsidR="00E30EF3" w:rsidRPr="00E30EF3" w:rsidRDefault="00E30EF3" w:rsidP="00E30EF3">
            <w:pPr>
              <w:rPr>
                <w:sz w:val="20"/>
                <w:szCs w:val="20"/>
              </w:rPr>
            </w:pPr>
            <w:r w:rsidRPr="00E30EF3">
              <w:rPr>
                <w:sz w:val="20"/>
                <w:szCs w:val="20"/>
              </w:rPr>
              <w:t>0.54</w:t>
            </w:r>
          </w:p>
        </w:tc>
        <w:tc>
          <w:tcPr>
            <w:tcW w:w="1133" w:type="dxa"/>
          </w:tcPr>
          <w:p w:rsidR="00E30EF3" w:rsidRPr="00E30EF3" w:rsidRDefault="00E30EF3" w:rsidP="00E30EF3">
            <w:pPr>
              <w:rPr>
                <w:sz w:val="20"/>
                <w:szCs w:val="20"/>
              </w:rPr>
            </w:pPr>
            <w:r w:rsidRPr="00E30EF3">
              <w:rPr>
                <w:sz w:val="20"/>
                <w:szCs w:val="20"/>
              </w:rPr>
              <w:t>0.74</w:t>
            </w:r>
          </w:p>
        </w:tc>
        <w:tc>
          <w:tcPr>
            <w:tcW w:w="1019" w:type="dxa"/>
          </w:tcPr>
          <w:p w:rsidR="00E30EF3" w:rsidRPr="00E30EF3" w:rsidRDefault="00E30EF3" w:rsidP="00E30EF3">
            <w:pPr>
              <w:rPr>
                <w:sz w:val="20"/>
                <w:szCs w:val="20"/>
              </w:rPr>
            </w:pPr>
            <w:r w:rsidRPr="00E30EF3">
              <w:rPr>
                <w:sz w:val="20"/>
                <w:szCs w:val="20"/>
              </w:rPr>
              <w:t>0.8</w:t>
            </w:r>
          </w:p>
        </w:tc>
        <w:tc>
          <w:tcPr>
            <w:tcW w:w="997" w:type="dxa"/>
          </w:tcPr>
          <w:p w:rsidR="00E30EF3" w:rsidRPr="00E30EF3" w:rsidRDefault="00E30EF3" w:rsidP="00E30EF3">
            <w:pPr>
              <w:rPr>
                <w:sz w:val="20"/>
                <w:szCs w:val="20"/>
              </w:rPr>
            </w:pPr>
            <w:r w:rsidRPr="00E30EF3">
              <w:rPr>
                <w:sz w:val="20"/>
                <w:szCs w:val="20"/>
              </w:rPr>
              <w:t>2.5</w:t>
            </w:r>
          </w:p>
        </w:tc>
        <w:tc>
          <w:tcPr>
            <w:tcW w:w="972" w:type="dxa"/>
          </w:tcPr>
          <w:p w:rsidR="00E30EF3" w:rsidRPr="00E30EF3" w:rsidRDefault="00E30EF3" w:rsidP="00E30EF3">
            <w:pPr>
              <w:rPr>
                <w:sz w:val="20"/>
                <w:szCs w:val="20"/>
              </w:rPr>
            </w:pPr>
            <w:r w:rsidRPr="00E30EF3">
              <w:rPr>
                <w:sz w:val="20"/>
                <w:szCs w:val="20"/>
              </w:rPr>
              <w:t>0.8</w:t>
            </w:r>
          </w:p>
        </w:tc>
        <w:tc>
          <w:tcPr>
            <w:tcW w:w="966" w:type="dxa"/>
          </w:tcPr>
          <w:p w:rsidR="00E30EF3" w:rsidRPr="00E30EF3" w:rsidRDefault="00E30EF3" w:rsidP="00E30EF3">
            <w:pPr>
              <w:rPr>
                <w:sz w:val="20"/>
                <w:szCs w:val="20"/>
              </w:rPr>
            </w:pPr>
            <w:r w:rsidRPr="00E30EF3">
              <w:rPr>
                <w:sz w:val="20"/>
                <w:szCs w:val="20"/>
              </w:rPr>
              <w:t>0.8</w:t>
            </w:r>
          </w:p>
        </w:tc>
        <w:tc>
          <w:tcPr>
            <w:tcW w:w="977" w:type="dxa"/>
          </w:tcPr>
          <w:p w:rsidR="00E30EF3" w:rsidRPr="00E30EF3" w:rsidRDefault="00E30EF3" w:rsidP="00E30EF3">
            <w:pPr>
              <w:rPr>
                <w:sz w:val="20"/>
                <w:szCs w:val="20"/>
              </w:rPr>
            </w:pPr>
            <w:r w:rsidRPr="00E30EF3">
              <w:rPr>
                <w:sz w:val="20"/>
                <w:szCs w:val="20"/>
              </w:rPr>
              <w:t>0.9</w:t>
            </w:r>
          </w:p>
        </w:tc>
        <w:tc>
          <w:tcPr>
            <w:tcW w:w="876" w:type="dxa"/>
          </w:tcPr>
          <w:p w:rsidR="00E30EF3" w:rsidRPr="00E30EF3" w:rsidRDefault="00E30EF3" w:rsidP="00E30EF3">
            <w:pPr>
              <w:rPr>
                <w:sz w:val="20"/>
                <w:szCs w:val="20"/>
              </w:rPr>
            </w:pPr>
            <w:r w:rsidRPr="00E30EF3">
              <w:rPr>
                <w:sz w:val="20"/>
                <w:szCs w:val="20"/>
              </w:rPr>
              <w:t>0.9</w:t>
            </w:r>
          </w:p>
        </w:tc>
        <w:tc>
          <w:tcPr>
            <w:tcW w:w="1019" w:type="dxa"/>
          </w:tcPr>
          <w:p w:rsidR="00E30EF3" w:rsidRPr="00E30EF3" w:rsidRDefault="00E30EF3" w:rsidP="00E30EF3">
            <w:pPr>
              <w:rPr>
                <w:sz w:val="20"/>
                <w:szCs w:val="20"/>
              </w:rPr>
            </w:pPr>
            <w:r w:rsidRPr="00E30EF3">
              <w:rPr>
                <w:sz w:val="20"/>
                <w:szCs w:val="20"/>
              </w:rPr>
              <w:t>5.48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720.7</w:t>
            </w:r>
          </w:p>
        </w:tc>
        <w:tc>
          <w:tcPr>
            <w:tcW w:w="1019" w:type="dxa"/>
          </w:tcPr>
          <w:p w:rsidR="00E30EF3" w:rsidRPr="00E30EF3" w:rsidRDefault="00E30EF3" w:rsidP="00E30EF3">
            <w:pPr>
              <w:rPr>
                <w:sz w:val="20"/>
                <w:szCs w:val="20"/>
              </w:rPr>
            </w:pPr>
            <w:r w:rsidRPr="00E30EF3">
              <w:rPr>
                <w:sz w:val="20"/>
                <w:szCs w:val="20"/>
              </w:rPr>
              <w:t>216</w:t>
            </w:r>
          </w:p>
        </w:tc>
        <w:tc>
          <w:tcPr>
            <w:tcW w:w="1133" w:type="dxa"/>
          </w:tcPr>
          <w:p w:rsidR="00E30EF3" w:rsidRPr="00E30EF3" w:rsidRDefault="00E30EF3" w:rsidP="00E30EF3">
            <w:pPr>
              <w:rPr>
                <w:sz w:val="20"/>
                <w:szCs w:val="20"/>
              </w:rPr>
            </w:pPr>
            <w:r w:rsidRPr="00E30EF3">
              <w:rPr>
                <w:sz w:val="20"/>
                <w:szCs w:val="20"/>
              </w:rPr>
              <w:t>245</w:t>
            </w:r>
          </w:p>
        </w:tc>
        <w:tc>
          <w:tcPr>
            <w:tcW w:w="1019" w:type="dxa"/>
          </w:tcPr>
          <w:p w:rsidR="00E30EF3" w:rsidRPr="00E30EF3" w:rsidRDefault="00E30EF3" w:rsidP="00E30EF3">
            <w:pPr>
              <w:rPr>
                <w:sz w:val="20"/>
                <w:szCs w:val="20"/>
              </w:rPr>
            </w:pPr>
            <w:r w:rsidRPr="00E30EF3">
              <w:rPr>
                <w:sz w:val="20"/>
                <w:szCs w:val="20"/>
              </w:rPr>
              <w:t>259.7</w:t>
            </w:r>
          </w:p>
        </w:tc>
        <w:tc>
          <w:tcPr>
            <w:tcW w:w="997" w:type="dxa"/>
          </w:tcPr>
          <w:p w:rsidR="00E30EF3" w:rsidRPr="00E30EF3" w:rsidRDefault="00E30EF3" w:rsidP="00E30EF3">
            <w:pPr>
              <w:rPr>
                <w:sz w:val="20"/>
                <w:szCs w:val="20"/>
              </w:rPr>
            </w:pPr>
            <w:r w:rsidRPr="00E30EF3">
              <w:rPr>
                <w:sz w:val="20"/>
                <w:szCs w:val="20"/>
              </w:rPr>
              <w:t>876.4</w:t>
            </w:r>
          </w:p>
        </w:tc>
        <w:tc>
          <w:tcPr>
            <w:tcW w:w="972" w:type="dxa"/>
          </w:tcPr>
          <w:p w:rsidR="00E30EF3" w:rsidRPr="00E30EF3" w:rsidRDefault="00E30EF3" w:rsidP="00E30EF3">
            <w:pPr>
              <w:rPr>
                <w:sz w:val="20"/>
                <w:szCs w:val="20"/>
              </w:rPr>
            </w:pPr>
            <w:r w:rsidRPr="00E30EF3">
              <w:rPr>
                <w:sz w:val="20"/>
                <w:szCs w:val="20"/>
              </w:rPr>
              <w:t>275.3</w:t>
            </w:r>
          </w:p>
        </w:tc>
        <w:tc>
          <w:tcPr>
            <w:tcW w:w="966" w:type="dxa"/>
          </w:tcPr>
          <w:p w:rsidR="00E30EF3" w:rsidRPr="00E30EF3" w:rsidRDefault="00E30EF3" w:rsidP="00E30EF3">
            <w:pPr>
              <w:rPr>
                <w:sz w:val="20"/>
                <w:szCs w:val="20"/>
              </w:rPr>
            </w:pPr>
            <w:r w:rsidRPr="00E30EF3">
              <w:rPr>
                <w:sz w:val="20"/>
                <w:szCs w:val="20"/>
              </w:rPr>
              <w:t>291.8</w:t>
            </w:r>
          </w:p>
        </w:tc>
        <w:tc>
          <w:tcPr>
            <w:tcW w:w="977" w:type="dxa"/>
          </w:tcPr>
          <w:p w:rsidR="00E30EF3" w:rsidRPr="00E30EF3" w:rsidRDefault="00E30EF3" w:rsidP="00E30EF3">
            <w:pPr>
              <w:rPr>
                <w:sz w:val="20"/>
                <w:szCs w:val="20"/>
              </w:rPr>
            </w:pPr>
            <w:r w:rsidRPr="00E30EF3">
              <w:rPr>
                <w:sz w:val="20"/>
                <w:szCs w:val="20"/>
              </w:rPr>
              <w:t>309.3</w:t>
            </w:r>
          </w:p>
        </w:tc>
        <w:tc>
          <w:tcPr>
            <w:tcW w:w="876" w:type="dxa"/>
          </w:tcPr>
          <w:p w:rsidR="00E30EF3" w:rsidRPr="00E30EF3" w:rsidRDefault="00E30EF3" w:rsidP="00E30EF3">
            <w:pPr>
              <w:rPr>
                <w:sz w:val="20"/>
                <w:szCs w:val="20"/>
              </w:rPr>
            </w:pPr>
            <w:r w:rsidRPr="00E30EF3">
              <w:rPr>
                <w:sz w:val="20"/>
                <w:szCs w:val="20"/>
              </w:rPr>
              <w:t>327.9</w:t>
            </w:r>
          </w:p>
        </w:tc>
        <w:tc>
          <w:tcPr>
            <w:tcW w:w="1019" w:type="dxa"/>
          </w:tcPr>
          <w:p w:rsidR="00E30EF3" w:rsidRPr="00E30EF3" w:rsidRDefault="00E30EF3" w:rsidP="00E30EF3">
            <w:pPr>
              <w:rPr>
                <w:sz w:val="20"/>
                <w:szCs w:val="20"/>
              </w:rPr>
            </w:pPr>
            <w:r w:rsidRPr="00E30EF3">
              <w:rPr>
                <w:sz w:val="20"/>
                <w:szCs w:val="20"/>
              </w:rPr>
              <w:t>1925</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t>1.3.2.Переселение граждан из аварийного жилья в количестве 3075 кв.м.</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AB0B68" w:rsidP="00E30EF3">
            <w:pPr>
              <w:rPr>
                <w:sz w:val="20"/>
                <w:szCs w:val="20"/>
              </w:rPr>
            </w:pPr>
            <w:r>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AB0B68" w:rsidP="00E30EF3">
            <w:pPr>
              <w:rPr>
                <w:sz w:val="20"/>
                <w:szCs w:val="20"/>
              </w:rPr>
            </w:pPr>
            <w:r>
              <w:rPr>
                <w:sz w:val="20"/>
                <w:szCs w:val="20"/>
              </w:rPr>
              <w:t>0</w:t>
            </w:r>
          </w:p>
        </w:tc>
        <w:tc>
          <w:tcPr>
            <w:tcW w:w="997" w:type="dxa"/>
          </w:tcPr>
          <w:p w:rsidR="00E30EF3" w:rsidRPr="00E30EF3" w:rsidRDefault="00E30EF3" w:rsidP="00E30EF3">
            <w:pPr>
              <w:rPr>
                <w:sz w:val="20"/>
                <w:szCs w:val="20"/>
              </w:rPr>
            </w:pPr>
            <w:r w:rsidRPr="00E30EF3">
              <w:rPr>
                <w:sz w:val="20"/>
                <w:szCs w:val="20"/>
              </w:rPr>
              <w:t>84</w:t>
            </w:r>
          </w:p>
        </w:tc>
        <w:tc>
          <w:tcPr>
            <w:tcW w:w="972" w:type="dxa"/>
          </w:tcPr>
          <w:p w:rsidR="00E30EF3" w:rsidRPr="00E30EF3" w:rsidRDefault="00E30EF3" w:rsidP="00E30EF3">
            <w:pPr>
              <w:rPr>
                <w:sz w:val="20"/>
                <w:szCs w:val="20"/>
              </w:rPr>
            </w:pPr>
            <w:r w:rsidRPr="00E30EF3">
              <w:rPr>
                <w:sz w:val="20"/>
                <w:szCs w:val="20"/>
              </w:rPr>
              <w:t>33.2</w:t>
            </w:r>
          </w:p>
        </w:tc>
        <w:tc>
          <w:tcPr>
            <w:tcW w:w="966" w:type="dxa"/>
          </w:tcPr>
          <w:p w:rsidR="00E30EF3" w:rsidRPr="00E30EF3" w:rsidRDefault="00E30EF3" w:rsidP="00E30EF3">
            <w:pPr>
              <w:rPr>
                <w:sz w:val="20"/>
                <w:szCs w:val="20"/>
              </w:rPr>
            </w:pPr>
            <w:r w:rsidRPr="00E30EF3">
              <w:rPr>
                <w:sz w:val="20"/>
                <w:szCs w:val="20"/>
              </w:rPr>
              <w:t>33.2</w:t>
            </w:r>
          </w:p>
        </w:tc>
        <w:tc>
          <w:tcPr>
            <w:tcW w:w="977" w:type="dxa"/>
          </w:tcPr>
          <w:p w:rsidR="00E30EF3" w:rsidRPr="00E30EF3" w:rsidRDefault="00E30EF3" w:rsidP="00E30EF3">
            <w:pPr>
              <w:rPr>
                <w:sz w:val="20"/>
                <w:szCs w:val="20"/>
              </w:rPr>
            </w:pPr>
            <w:r w:rsidRPr="00E30EF3">
              <w:rPr>
                <w:sz w:val="20"/>
                <w:szCs w:val="20"/>
              </w:rPr>
              <w:t>17.6</w:t>
            </w:r>
          </w:p>
        </w:tc>
        <w:tc>
          <w:tcPr>
            <w:tcW w:w="876" w:type="dxa"/>
          </w:tcPr>
          <w:p w:rsidR="00E30EF3" w:rsidRPr="00E30EF3" w:rsidRDefault="00E30EF3" w:rsidP="00E30EF3">
            <w:pPr>
              <w:rPr>
                <w:sz w:val="20"/>
                <w:szCs w:val="20"/>
              </w:rPr>
            </w:pPr>
            <w:r w:rsidRPr="00E30EF3">
              <w:rPr>
                <w:sz w:val="20"/>
                <w:szCs w:val="20"/>
              </w:rPr>
              <w:t>17.6</w:t>
            </w:r>
          </w:p>
        </w:tc>
        <w:tc>
          <w:tcPr>
            <w:tcW w:w="1019" w:type="dxa"/>
          </w:tcPr>
          <w:p w:rsidR="00E30EF3" w:rsidRPr="00E30EF3" w:rsidRDefault="00AB0B68" w:rsidP="00E30EF3">
            <w:pPr>
              <w:rPr>
                <w:sz w:val="20"/>
                <w:szCs w:val="20"/>
              </w:rPr>
            </w:pPr>
            <w:r>
              <w:rPr>
                <w:sz w:val="20"/>
                <w:szCs w:val="20"/>
              </w:rPr>
              <w:t>101,6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AB0B68" w:rsidP="00E30EF3">
            <w:pPr>
              <w:rPr>
                <w:sz w:val="20"/>
                <w:szCs w:val="20"/>
              </w:rPr>
            </w:pPr>
            <w:r>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AB0B68" w:rsidP="00E30EF3">
            <w:pPr>
              <w:rPr>
                <w:sz w:val="20"/>
                <w:szCs w:val="20"/>
              </w:rPr>
            </w:pPr>
            <w:r>
              <w:rPr>
                <w:sz w:val="20"/>
                <w:szCs w:val="20"/>
              </w:rPr>
              <w:t>0</w:t>
            </w:r>
          </w:p>
        </w:tc>
        <w:tc>
          <w:tcPr>
            <w:tcW w:w="997" w:type="dxa"/>
          </w:tcPr>
          <w:p w:rsidR="00E30EF3" w:rsidRPr="00E30EF3" w:rsidRDefault="00E30EF3" w:rsidP="00E30EF3">
            <w:pPr>
              <w:rPr>
                <w:sz w:val="20"/>
                <w:szCs w:val="20"/>
              </w:rPr>
            </w:pPr>
            <w:r w:rsidRPr="00E30EF3">
              <w:rPr>
                <w:sz w:val="20"/>
                <w:szCs w:val="20"/>
              </w:rPr>
              <w:t>75</w:t>
            </w:r>
          </w:p>
        </w:tc>
        <w:tc>
          <w:tcPr>
            <w:tcW w:w="972" w:type="dxa"/>
          </w:tcPr>
          <w:p w:rsidR="00E30EF3" w:rsidRPr="00E30EF3" w:rsidRDefault="00E30EF3" w:rsidP="00E30EF3">
            <w:pPr>
              <w:rPr>
                <w:sz w:val="20"/>
                <w:szCs w:val="20"/>
              </w:rPr>
            </w:pPr>
            <w:r w:rsidRPr="00E30EF3">
              <w:rPr>
                <w:sz w:val="20"/>
                <w:szCs w:val="20"/>
              </w:rPr>
              <w:t>32.5</w:t>
            </w:r>
          </w:p>
        </w:tc>
        <w:tc>
          <w:tcPr>
            <w:tcW w:w="966" w:type="dxa"/>
          </w:tcPr>
          <w:p w:rsidR="00E30EF3" w:rsidRPr="00E30EF3" w:rsidRDefault="00E30EF3" w:rsidP="00E30EF3">
            <w:pPr>
              <w:rPr>
                <w:sz w:val="20"/>
                <w:szCs w:val="20"/>
              </w:rPr>
            </w:pPr>
            <w:r w:rsidRPr="00E30EF3">
              <w:rPr>
                <w:sz w:val="20"/>
                <w:szCs w:val="20"/>
              </w:rPr>
              <w:t>32.5</w:t>
            </w:r>
          </w:p>
        </w:tc>
        <w:tc>
          <w:tcPr>
            <w:tcW w:w="977" w:type="dxa"/>
          </w:tcPr>
          <w:p w:rsidR="00E30EF3" w:rsidRPr="00E30EF3" w:rsidRDefault="00E30EF3" w:rsidP="00E30EF3">
            <w:pPr>
              <w:rPr>
                <w:sz w:val="20"/>
                <w:szCs w:val="20"/>
              </w:rPr>
            </w:pPr>
            <w:r w:rsidRPr="00E30EF3">
              <w:rPr>
                <w:sz w:val="20"/>
                <w:szCs w:val="20"/>
              </w:rPr>
              <w:t>10</w:t>
            </w:r>
          </w:p>
        </w:tc>
        <w:tc>
          <w:tcPr>
            <w:tcW w:w="876" w:type="dxa"/>
          </w:tcPr>
          <w:p w:rsidR="00E30EF3" w:rsidRPr="00E30EF3" w:rsidRDefault="00E30EF3" w:rsidP="00E30EF3">
            <w:pPr>
              <w:rPr>
                <w:sz w:val="20"/>
                <w:szCs w:val="20"/>
              </w:rPr>
            </w:pPr>
            <w:r w:rsidRPr="00E30EF3">
              <w:rPr>
                <w:sz w:val="20"/>
                <w:szCs w:val="20"/>
              </w:rPr>
              <w:t>10</w:t>
            </w:r>
          </w:p>
        </w:tc>
        <w:tc>
          <w:tcPr>
            <w:tcW w:w="1019" w:type="dxa"/>
          </w:tcPr>
          <w:p w:rsidR="00E30EF3" w:rsidRPr="00E30EF3" w:rsidRDefault="00AB0B68" w:rsidP="00E30EF3">
            <w:pPr>
              <w:rPr>
                <w:sz w:val="20"/>
                <w:szCs w:val="20"/>
              </w:rPr>
            </w:pPr>
            <w:r>
              <w:rPr>
                <w:sz w:val="20"/>
                <w:szCs w:val="20"/>
              </w:rPr>
              <w:t>85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AB0B68" w:rsidP="00E30EF3">
            <w:pPr>
              <w:rPr>
                <w:sz w:val="20"/>
                <w:szCs w:val="20"/>
              </w:rPr>
            </w:pPr>
            <w:r>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AB0B68" w:rsidP="00E30EF3">
            <w:pPr>
              <w:rPr>
                <w:sz w:val="20"/>
                <w:szCs w:val="20"/>
              </w:rPr>
            </w:pPr>
            <w:r>
              <w:rPr>
                <w:sz w:val="20"/>
                <w:szCs w:val="20"/>
              </w:rPr>
              <w:t>0</w:t>
            </w:r>
          </w:p>
        </w:tc>
        <w:tc>
          <w:tcPr>
            <w:tcW w:w="997" w:type="dxa"/>
          </w:tcPr>
          <w:p w:rsidR="00E30EF3" w:rsidRPr="00E30EF3" w:rsidRDefault="00E30EF3" w:rsidP="00E30EF3">
            <w:pPr>
              <w:rPr>
                <w:sz w:val="20"/>
                <w:szCs w:val="20"/>
              </w:rPr>
            </w:pPr>
            <w:r w:rsidRPr="00E30EF3">
              <w:rPr>
                <w:sz w:val="20"/>
                <w:szCs w:val="20"/>
              </w:rPr>
              <w:t>8.3</w:t>
            </w:r>
          </w:p>
        </w:tc>
        <w:tc>
          <w:tcPr>
            <w:tcW w:w="972" w:type="dxa"/>
          </w:tcPr>
          <w:p w:rsidR="00E30EF3" w:rsidRPr="00E30EF3" w:rsidRDefault="00E30EF3" w:rsidP="00E30EF3">
            <w:pPr>
              <w:rPr>
                <w:sz w:val="20"/>
                <w:szCs w:val="20"/>
              </w:rPr>
            </w:pPr>
            <w:r w:rsidRPr="00E30EF3">
              <w:rPr>
                <w:sz w:val="20"/>
                <w:szCs w:val="20"/>
              </w:rPr>
              <w:t>0.6</w:t>
            </w:r>
          </w:p>
        </w:tc>
        <w:tc>
          <w:tcPr>
            <w:tcW w:w="966" w:type="dxa"/>
          </w:tcPr>
          <w:p w:rsidR="00E30EF3" w:rsidRPr="00E30EF3" w:rsidRDefault="00E30EF3" w:rsidP="00E30EF3">
            <w:pPr>
              <w:rPr>
                <w:sz w:val="20"/>
                <w:szCs w:val="20"/>
              </w:rPr>
            </w:pPr>
            <w:r w:rsidRPr="00E30EF3">
              <w:rPr>
                <w:sz w:val="20"/>
                <w:szCs w:val="20"/>
              </w:rPr>
              <w:t>0.6</w:t>
            </w:r>
          </w:p>
        </w:tc>
        <w:tc>
          <w:tcPr>
            <w:tcW w:w="977" w:type="dxa"/>
          </w:tcPr>
          <w:p w:rsidR="00E30EF3" w:rsidRPr="00E30EF3" w:rsidRDefault="00E30EF3" w:rsidP="00E30EF3">
            <w:pPr>
              <w:rPr>
                <w:sz w:val="20"/>
                <w:szCs w:val="20"/>
              </w:rPr>
            </w:pPr>
            <w:r w:rsidRPr="00E30EF3">
              <w:rPr>
                <w:sz w:val="20"/>
                <w:szCs w:val="20"/>
              </w:rPr>
              <w:t>7.1</w:t>
            </w:r>
          </w:p>
        </w:tc>
        <w:tc>
          <w:tcPr>
            <w:tcW w:w="876" w:type="dxa"/>
          </w:tcPr>
          <w:p w:rsidR="00E30EF3" w:rsidRPr="00E30EF3" w:rsidRDefault="00E30EF3" w:rsidP="00E30EF3">
            <w:pPr>
              <w:rPr>
                <w:sz w:val="20"/>
                <w:szCs w:val="20"/>
              </w:rPr>
            </w:pPr>
            <w:r w:rsidRPr="00E30EF3">
              <w:rPr>
                <w:sz w:val="20"/>
                <w:szCs w:val="20"/>
              </w:rPr>
              <w:t>7.1</w:t>
            </w:r>
          </w:p>
        </w:tc>
        <w:tc>
          <w:tcPr>
            <w:tcW w:w="1019" w:type="dxa"/>
          </w:tcPr>
          <w:p w:rsidR="00E30EF3" w:rsidRPr="00E30EF3" w:rsidRDefault="00E30EF3" w:rsidP="00AB0B68">
            <w:pPr>
              <w:rPr>
                <w:sz w:val="20"/>
                <w:szCs w:val="20"/>
              </w:rPr>
            </w:pPr>
            <w:r w:rsidRPr="00E30EF3">
              <w:rPr>
                <w:sz w:val="20"/>
                <w:szCs w:val="20"/>
              </w:rPr>
              <w:t>15.</w:t>
            </w:r>
            <w:r w:rsidR="00AB0B68">
              <w:rPr>
                <w:sz w:val="20"/>
                <w:szCs w:val="20"/>
              </w:rPr>
              <w:t>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AB0B68" w:rsidP="00E30EF3">
            <w:pPr>
              <w:rPr>
                <w:sz w:val="20"/>
                <w:szCs w:val="20"/>
              </w:rPr>
            </w:pPr>
            <w:r>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AB0B68" w:rsidP="00E30EF3">
            <w:pPr>
              <w:rPr>
                <w:sz w:val="20"/>
                <w:szCs w:val="20"/>
              </w:rPr>
            </w:pPr>
            <w:r>
              <w:rPr>
                <w:sz w:val="20"/>
                <w:szCs w:val="20"/>
              </w:rPr>
              <w:t>0</w:t>
            </w:r>
          </w:p>
        </w:tc>
        <w:tc>
          <w:tcPr>
            <w:tcW w:w="997" w:type="dxa"/>
          </w:tcPr>
          <w:p w:rsidR="00E30EF3" w:rsidRPr="00E30EF3" w:rsidRDefault="00E30EF3" w:rsidP="00E30EF3">
            <w:pPr>
              <w:rPr>
                <w:sz w:val="20"/>
                <w:szCs w:val="20"/>
              </w:rPr>
            </w:pPr>
            <w:r w:rsidRPr="00E30EF3">
              <w:rPr>
                <w:sz w:val="20"/>
                <w:szCs w:val="20"/>
              </w:rPr>
              <w:t>0.7</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AB0B68" w:rsidP="00E30EF3">
            <w:pPr>
              <w:rPr>
                <w:sz w:val="20"/>
                <w:szCs w:val="20"/>
              </w:rPr>
            </w:pPr>
            <w:r>
              <w:rPr>
                <w:sz w:val="20"/>
                <w:szCs w:val="20"/>
              </w:rPr>
              <w:t>1.2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jc w:val="both"/>
              <w:rPr>
                <w:sz w:val="20"/>
                <w:szCs w:val="20"/>
              </w:rPr>
            </w:pPr>
            <w:r w:rsidRPr="00E30EF3">
              <w:rPr>
                <w:sz w:val="20"/>
                <w:szCs w:val="20"/>
              </w:rPr>
              <w:t>1.3.3. Мероприятия муниципальной программы "«Развитие дорожного хозяйства Краснослободского муниципального района Республики Мордовия на 2016-2019 годы". Содержание и  обслуживание, проектирование, ремонт автодорог</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45.05</w:t>
            </w:r>
          </w:p>
        </w:tc>
        <w:tc>
          <w:tcPr>
            <w:tcW w:w="1019" w:type="dxa"/>
          </w:tcPr>
          <w:p w:rsidR="00E30EF3" w:rsidRPr="00E30EF3" w:rsidRDefault="00E30EF3" w:rsidP="00E30EF3">
            <w:pPr>
              <w:rPr>
                <w:sz w:val="20"/>
                <w:szCs w:val="20"/>
              </w:rPr>
            </w:pPr>
            <w:r w:rsidRPr="00E30EF3">
              <w:rPr>
                <w:sz w:val="20"/>
                <w:szCs w:val="20"/>
              </w:rPr>
              <w:t>10.75</w:t>
            </w:r>
          </w:p>
        </w:tc>
        <w:tc>
          <w:tcPr>
            <w:tcW w:w="1133" w:type="dxa"/>
          </w:tcPr>
          <w:p w:rsidR="00E30EF3" w:rsidRPr="00E30EF3" w:rsidRDefault="00E30EF3" w:rsidP="00E30EF3">
            <w:pPr>
              <w:rPr>
                <w:sz w:val="20"/>
                <w:szCs w:val="20"/>
              </w:rPr>
            </w:pPr>
            <w:r w:rsidRPr="00E30EF3">
              <w:rPr>
                <w:sz w:val="20"/>
                <w:szCs w:val="20"/>
              </w:rPr>
              <w:t>11.3</w:t>
            </w:r>
          </w:p>
        </w:tc>
        <w:tc>
          <w:tcPr>
            <w:tcW w:w="1019" w:type="dxa"/>
          </w:tcPr>
          <w:p w:rsidR="00E30EF3" w:rsidRPr="00E30EF3" w:rsidRDefault="00E30EF3" w:rsidP="00E30EF3">
            <w:pPr>
              <w:rPr>
                <w:sz w:val="20"/>
                <w:szCs w:val="20"/>
              </w:rPr>
            </w:pPr>
            <w:r w:rsidRPr="00E30EF3">
              <w:rPr>
                <w:sz w:val="20"/>
                <w:szCs w:val="20"/>
              </w:rPr>
              <w:t>23</w:t>
            </w:r>
          </w:p>
        </w:tc>
        <w:tc>
          <w:tcPr>
            <w:tcW w:w="997" w:type="dxa"/>
          </w:tcPr>
          <w:p w:rsidR="00E30EF3" w:rsidRPr="00E30EF3" w:rsidRDefault="00E30EF3" w:rsidP="00E30EF3">
            <w:pPr>
              <w:rPr>
                <w:sz w:val="20"/>
                <w:szCs w:val="20"/>
              </w:rPr>
            </w:pPr>
            <w:r w:rsidRPr="00E30EF3">
              <w:rPr>
                <w:sz w:val="20"/>
                <w:szCs w:val="20"/>
              </w:rPr>
              <w:t>4.2</w:t>
            </w:r>
          </w:p>
        </w:tc>
        <w:tc>
          <w:tcPr>
            <w:tcW w:w="972" w:type="dxa"/>
          </w:tcPr>
          <w:p w:rsidR="00E30EF3" w:rsidRPr="00E30EF3" w:rsidRDefault="00E30EF3" w:rsidP="00E30EF3">
            <w:pPr>
              <w:rPr>
                <w:sz w:val="20"/>
                <w:szCs w:val="20"/>
              </w:rPr>
            </w:pPr>
            <w:r w:rsidRPr="00E30EF3">
              <w:rPr>
                <w:sz w:val="20"/>
                <w:szCs w:val="20"/>
              </w:rPr>
              <w:t>4.2</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49.25</w:t>
            </w:r>
          </w:p>
        </w:tc>
      </w:tr>
      <w:tr w:rsidR="00E30EF3" w:rsidRPr="00E30EF3" w:rsidTr="00782E8A">
        <w:tc>
          <w:tcPr>
            <w:tcW w:w="3156" w:type="dxa"/>
            <w:vMerge/>
            <w:vAlign w:val="center"/>
          </w:tcPr>
          <w:p w:rsidR="00E30EF3" w:rsidRPr="00E30EF3" w:rsidRDefault="00E30EF3" w:rsidP="00E30EF3">
            <w:pPr>
              <w:rPr>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45.05</w:t>
            </w:r>
          </w:p>
        </w:tc>
        <w:tc>
          <w:tcPr>
            <w:tcW w:w="1019" w:type="dxa"/>
          </w:tcPr>
          <w:p w:rsidR="00E30EF3" w:rsidRPr="00E30EF3" w:rsidRDefault="00E30EF3" w:rsidP="00E30EF3">
            <w:pPr>
              <w:rPr>
                <w:sz w:val="20"/>
                <w:szCs w:val="20"/>
              </w:rPr>
            </w:pPr>
            <w:r w:rsidRPr="00E30EF3">
              <w:rPr>
                <w:sz w:val="20"/>
                <w:szCs w:val="20"/>
              </w:rPr>
              <w:t>10.75</w:t>
            </w:r>
          </w:p>
        </w:tc>
        <w:tc>
          <w:tcPr>
            <w:tcW w:w="1133" w:type="dxa"/>
          </w:tcPr>
          <w:p w:rsidR="00E30EF3" w:rsidRPr="00E30EF3" w:rsidRDefault="00E30EF3" w:rsidP="00E30EF3">
            <w:pPr>
              <w:rPr>
                <w:sz w:val="20"/>
                <w:szCs w:val="20"/>
              </w:rPr>
            </w:pPr>
            <w:r w:rsidRPr="00E30EF3">
              <w:rPr>
                <w:sz w:val="20"/>
                <w:szCs w:val="20"/>
              </w:rPr>
              <w:t>11.3</w:t>
            </w:r>
          </w:p>
        </w:tc>
        <w:tc>
          <w:tcPr>
            <w:tcW w:w="1019" w:type="dxa"/>
          </w:tcPr>
          <w:p w:rsidR="00E30EF3" w:rsidRPr="00E30EF3" w:rsidRDefault="00E30EF3" w:rsidP="00E30EF3">
            <w:pPr>
              <w:rPr>
                <w:sz w:val="20"/>
                <w:szCs w:val="20"/>
              </w:rPr>
            </w:pPr>
            <w:r w:rsidRPr="00E30EF3">
              <w:rPr>
                <w:sz w:val="20"/>
                <w:szCs w:val="20"/>
              </w:rPr>
              <w:t>23</w:t>
            </w:r>
          </w:p>
        </w:tc>
        <w:tc>
          <w:tcPr>
            <w:tcW w:w="997" w:type="dxa"/>
          </w:tcPr>
          <w:p w:rsidR="00E30EF3" w:rsidRPr="00E30EF3" w:rsidRDefault="00E30EF3" w:rsidP="00E30EF3">
            <w:pPr>
              <w:rPr>
                <w:sz w:val="20"/>
                <w:szCs w:val="20"/>
              </w:rPr>
            </w:pPr>
            <w:r w:rsidRPr="00E30EF3">
              <w:rPr>
                <w:sz w:val="20"/>
                <w:szCs w:val="20"/>
              </w:rPr>
              <w:t>4.2</w:t>
            </w:r>
          </w:p>
        </w:tc>
        <w:tc>
          <w:tcPr>
            <w:tcW w:w="972" w:type="dxa"/>
          </w:tcPr>
          <w:p w:rsidR="00E30EF3" w:rsidRPr="00E30EF3" w:rsidRDefault="00E30EF3" w:rsidP="00E30EF3">
            <w:pPr>
              <w:rPr>
                <w:sz w:val="20"/>
                <w:szCs w:val="20"/>
              </w:rPr>
            </w:pPr>
            <w:r w:rsidRPr="00E30EF3">
              <w:rPr>
                <w:sz w:val="20"/>
                <w:szCs w:val="20"/>
              </w:rPr>
              <w:t>4.2</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49.25</w:t>
            </w:r>
          </w:p>
        </w:tc>
      </w:tr>
      <w:tr w:rsidR="00E30EF3" w:rsidRPr="00E30EF3" w:rsidTr="00782E8A">
        <w:tc>
          <w:tcPr>
            <w:tcW w:w="3156" w:type="dxa"/>
            <w:vMerge w:val="restart"/>
          </w:tcPr>
          <w:p w:rsidR="00E30EF3" w:rsidRPr="00E30EF3" w:rsidRDefault="00E30EF3" w:rsidP="00E30EF3">
            <w:pPr>
              <w:jc w:val="both"/>
              <w:rPr>
                <w:sz w:val="20"/>
                <w:szCs w:val="20"/>
              </w:rPr>
            </w:pPr>
            <w:r w:rsidRPr="00E30EF3">
              <w:rPr>
                <w:sz w:val="20"/>
                <w:szCs w:val="20"/>
              </w:rPr>
              <w:t>1.3.4. Капитальный ремонт, строительство и реконструкция, включая разработку проектно-</w:t>
            </w:r>
            <w:r w:rsidRPr="00E30EF3">
              <w:rPr>
                <w:sz w:val="20"/>
                <w:szCs w:val="20"/>
              </w:rPr>
              <w:br/>
              <w:t>сметной документации,</w:t>
            </w:r>
            <w:r w:rsidRPr="00E30EF3">
              <w:rPr>
                <w:sz w:val="20"/>
                <w:szCs w:val="20"/>
              </w:rPr>
              <w:br/>
              <w:t>автомобильных дорог местного значения: Краснослободское го</w:t>
            </w:r>
            <w:r w:rsidRPr="00E30EF3">
              <w:rPr>
                <w:sz w:val="20"/>
                <w:szCs w:val="20"/>
              </w:rPr>
              <w:lastRenderedPageBreak/>
              <w:t xml:space="preserve">родское поселение, Старозубаревское поселение, Старогоряшинское сельское поселение, Чукальское сельское поселение, Ефаевское сельское поселение, Гуменское сельское поселение, Старосиндровское сельское поседение, Шаверское сельское поселение, Колопинское сельское поселение, Красноподгорное сельское поселение </w:t>
            </w:r>
            <w:r w:rsidRPr="00E30EF3">
              <w:rPr>
                <w:sz w:val="20"/>
                <w:szCs w:val="20"/>
              </w:rPr>
              <w:br/>
              <w:t xml:space="preserve">Новокарьгинское сельское  поселение, Мордовско-Паркинское сельское поселение, Слободскогдубровское сельское поселение, Старорябкинское сельское поселение, Сивиньское сельское поселение,  Куликовское сельское поселен, Селищинское  сельское поселен  </w:t>
            </w:r>
          </w:p>
        </w:tc>
        <w:tc>
          <w:tcPr>
            <w:tcW w:w="1797" w:type="dxa"/>
            <w:vAlign w:val="center"/>
          </w:tcPr>
          <w:p w:rsidR="00E30EF3" w:rsidRPr="00E30EF3" w:rsidRDefault="00E30EF3" w:rsidP="00E30EF3">
            <w:pPr>
              <w:rPr>
                <w:color w:val="000000"/>
                <w:sz w:val="20"/>
                <w:szCs w:val="20"/>
              </w:rPr>
            </w:pPr>
            <w:r w:rsidRPr="00E30EF3">
              <w:rPr>
                <w:color w:val="000000"/>
                <w:sz w:val="20"/>
                <w:szCs w:val="20"/>
              </w:rPr>
              <w:lastRenderedPageBreak/>
              <w:t>Всего</w:t>
            </w:r>
          </w:p>
        </w:tc>
        <w:tc>
          <w:tcPr>
            <w:tcW w:w="1024" w:type="dxa"/>
          </w:tcPr>
          <w:p w:rsidR="00E30EF3" w:rsidRPr="00E30EF3" w:rsidRDefault="00E30EF3" w:rsidP="00E30EF3">
            <w:pPr>
              <w:rPr>
                <w:sz w:val="20"/>
                <w:szCs w:val="20"/>
              </w:rPr>
            </w:pPr>
            <w:r w:rsidRPr="00E30EF3">
              <w:rPr>
                <w:sz w:val="20"/>
                <w:szCs w:val="20"/>
              </w:rPr>
              <w:t>2</w:t>
            </w:r>
          </w:p>
        </w:tc>
        <w:tc>
          <w:tcPr>
            <w:tcW w:w="1019" w:type="dxa"/>
          </w:tcPr>
          <w:p w:rsidR="00E30EF3" w:rsidRPr="00E30EF3" w:rsidRDefault="00E30EF3" w:rsidP="00E30EF3">
            <w:pPr>
              <w:rPr>
                <w:sz w:val="20"/>
                <w:szCs w:val="20"/>
              </w:rPr>
            </w:pPr>
            <w:r w:rsidRPr="00E30EF3">
              <w:rPr>
                <w:sz w:val="20"/>
                <w:szCs w:val="20"/>
              </w:rPr>
              <w:t>2</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5.41</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5.41</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7.41</w:t>
            </w:r>
          </w:p>
        </w:tc>
      </w:tr>
      <w:tr w:rsidR="00E30EF3" w:rsidRPr="00E30EF3" w:rsidTr="00782E8A">
        <w:tc>
          <w:tcPr>
            <w:tcW w:w="3156" w:type="dxa"/>
            <w:vMerge/>
            <w:vAlign w:val="center"/>
          </w:tcPr>
          <w:p w:rsidR="00E30EF3" w:rsidRPr="00E30EF3" w:rsidRDefault="00E30EF3" w:rsidP="00E30EF3">
            <w:pPr>
              <w:rPr>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5.36</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5.36</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5.36</w:t>
            </w:r>
          </w:p>
        </w:tc>
      </w:tr>
      <w:tr w:rsidR="00E30EF3" w:rsidRPr="00E30EF3" w:rsidTr="00782E8A">
        <w:tc>
          <w:tcPr>
            <w:tcW w:w="3156" w:type="dxa"/>
            <w:vMerge/>
            <w:vAlign w:val="center"/>
          </w:tcPr>
          <w:p w:rsidR="00E30EF3" w:rsidRPr="00E30EF3" w:rsidRDefault="00E30EF3" w:rsidP="00E30EF3">
            <w:pPr>
              <w:rPr>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1</w:t>
            </w:r>
          </w:p>
        </w:tc>
        <w:tc>
          <w:tcPr>
            <w:tcW w:w="1019" w:type="dxa"/>
          </w:tcPr>
          <w:p w:rsidR="00E30EF3" w:rsidRPr="00E30EF3" w:rsidRDefault="00E30EF3" w:rsidP="00E30EF3">
            <w:pPr>
              <w:rPr>
                <w:sz w:val="20"/>
                <w:szCs w:val="20"/>
              </w:rPr>
            </w:pPr>
            <w:r w:rsidRPr="00E30EF3">
              <w:rPr>
                <w:sz w:val="20"/>
                <w:szCs w:val="20"/>
              </w:rPr>
              <w:t>1</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w:t>
            </w:r>
          </w:p>
        </w:tc>
      </w:tr>
      <w:tr w:rsidR="00E30EF3" w:rsidRPr="00E30EF3" w:rsidTr="00782E8A">
        <w:tc>
          <w:tcPr>
            <w:tcW w:w="3156" w:type="dxa"/>
            <w:vMerge/>
            <w:vAlign w:val="center"/>
          </w:tcPr>
          <w:p w:rsidR="00E30EF3" w:rsidRPr="00E30EF3" w:rsidRDefault="00E30EF3" w:rsidP="00E30EF3">
            <w:pPr>
              <w:rPr>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1</w:t>
            </w:r>
          </w:p>
        </w:tc>
        <w:tc>
          <w:tcPr>
            <w:tcW w:w="1019" w:type="dxa"/>
          </w:tcPr>
          <w:p w:rsidR="00E30EF3" w:rsidRPr="00E30EF3" w:rsidRDefault="00E30EF3" w:rsidP="00E30EF3">
            <w:pPr>
              <w:rPr>
                <w:sz w:val="20"/>
                <w:szCs w:val="20"/>
              </w:rPr>
            </w:pPr>
            <w:r w:rsidRPr="00E30EF3">
              <w:rPr>
                <w:sz w:val="20"/>
                <w:szCs w:val="20"/>
              </w:rPr>
              <w:t>1</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0.05</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0.05</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1.05</w:t>
            </w:r>
          </w:p>
        </w:tc>
      </w:tr>
      <w:tr w:rsidR="00E30EF3" w:rsidRPr="00E30EF3" w:rsidTr="00782E8A">
        <w:tc>
          <w:tcPr>
            <w:tcW w:w="3156" w:type="dxa"/>
            <w:vMerge w:val="restart"/>
          </w:tcPr>
          <w:p w:rsidR="00E30EF3" w:rsidRPr="00E30EF3" w:rsidRDefault="00E30EF3" w:rsidP="00E30EF3">
            <w:pPr>
              <w:rPr>
                <w:sz w:val="20"/>
                <w:szCs w:val="20"/>
              </w:rPr>
            </w:pPr>
            <w:r w:rsidRPr="00E30EF3">
              <w:rPr>
                <w:sz w:val="20"/>
                <w:szCs w:val="20"/>
              </w:rPr>
              <w:lastRenderedPageBreak/>
              <w:t>1.3.5. капитальный ремонт проездов к дворовым территориям многоквартирных домов 3-го микрорайона г.Краснослободск, .0,51 км</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2.5</w:t>
            </w:r>
          </w:p>
        </w:tc>
        <w:tc>
          <w:tcPr>
            <w:tcW w:w="1019" w:type="dxa"/>
          </w:tcPr>
          <w:p w:rsidR="00E30EF3" w:rsidRPr="00E30EF3" w:rsidRDefault="00E30EF3" w:rsidP="00E30EF3">
            <w:pPr>
              <w:rPr>
                <w:sz w:val="20"/>
                <w:szCs w:val="20"/>
              </w:rPr>
            </w:pPr>
            <w:r w:rsidRPr="00E30EF3">
              <w:rPr>
                <w:sz w:val="20"/>
                <w:szCs w:val="20"/>
              </w:rPr>
              <w:t>2.5</w:t>
            </w:r>
          </w:p>
        </w:tc>
        <w:tc>
          <w:tcPr>
            <w:tcW w:w="997" w:type="dxa"/>
          </w:tcPr>
          <w:p w:rsidR="00E30EF3" w:rsidRPr="00E30EF3" w:rsidRDefault="00E30EF3" w:rsidP="00E30EF3">
            <w:pPr>
              <w:rPr>
                <w:sz w:val="20"/>
                <w:szCs w:val="20"/>
              </w:rPr>
            </w:pPr>
            <w:r w:rsidRPr="00E30EF3">
              <w:rPr>
                <w:sz w:val="20"/>
                <w:szCs w:val="20"/>
              </w:rPr>
              <w:t>5.41</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5.41</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10.41</w:t>
            </w:r>
          </w:p>
        </w:tc>
      </w:tr>
      <w:tr w:rsidR="00E30EF3" w:rsidRPr="00E30EF3" w:rsidTr="00782E8A">
        <w:tc>
          <w:tcPr>
            <w:tcW w:w="3156" w:type="dxa"/>
            <w:vMerge/>
            <w:vAlign w:val="center"/>
          </w:tcPr>
          <w:p w:rsidR="00E30EF3" w:rsidRPr="00E30EF3" w:rsidRDefault="00E30EF3" w:rsidP="00E30EF3">
            <w:pPr>
              <w:rPr>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5.36</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5.36</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5.36</w:t>
            </w:r>
          </w:p>
        </w:tc>
      </w:tr>
      <w:tr w:rsidR="00E30EF3" w:rsidRPr="00E30EF3" w:rsidTr="00782E8A">
        <w:tc>
          <w:tcPr>
            <w:tcW w:w="3156" w:type="dxa"/>
            <w:vMerge/>
            <w:vAlign w:val="center"/>
          </w:tcPr>
          <w:p w:rsidR="00E30EF3" w:rsidRPr="00E30EF3" w:rsidRDefault="00E30EF3" w:rsidP="00E30EF3">
            <w:pPr>
              <w:rPr>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3</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1.5</w:t>
            </w:r>
          </w:p>
        </w:tc>
        <w:tc>
          <w:tcPr>
            <w:tcW w:w="1019" w:type="dxa"/>
          </w:tcPr>
          <w:p w:rsidR="00E30EF3" w:rsidRPr="00E30EF3" w:rsidRDefault="00E30EF3" w:rsidP="00E30EF3">
            <w:pPr>
              <w:rPr>
                <w:sz w:val="20"/>
                <w:szCs w:val="20"/>
              </w:rPr>
            </w:pPr>
            <w:r w:rsidRPr="00E30EF3">
              <w:rPr>
                <w:sz w:val="20"/>
                <w:szCs w:val="20"/>
              </w:rPr>
              <w:t>1.5</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w:t>
            </w:r>
          </w:p>
        </w:tc>
      </w:tr>
      <w:tr w:rsidR="00E30EF3" w:rsidRPr="00E30EF3" w:rsidTr="00782E8A">
        <w:tc>
          <w:tcPr>
            <w:tcW w:w="3156" w:type="dxa"/>
            <w:vMerge/>
            <w:vAlign w:val="center"/>
          </w:tcPr>
          <w:p w:rsidR="00E30EF3" w:rsidRPr="00E30EF3" w:rsidRDefault="00E30EF3" w:rsidP="00E30EF3">
            <w:pPr>
              <w:rPr>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2</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1</w:t>
            </w:r>
          </w:p>
        </w:tc>
        <w:tc>
          <w:tcPr>
            <w:tcW w:w="1019" w:type="dxa"/>
          </w:tcPr>
          <w:p w:rsidR="00E30EF3" w:rsidRPr="00E30EF3" w:rsidRDefault="00E30EF3" w:rsidP="00E30EF3">
            <w:pPr>
              <w:rPr>
                <w:sz w:val="20"/>
                <w:szCs w:val="20"/>
              </w:rPr>
            </w:pPr>
            <w:r w:rsidRPr="00E30EF3">
              <w:rPr>
                <w:sz w:val="20"/>
                <w:szCs w:val="20"/>
              </w:rPr>
              <w:t>1</w:t>
            </w:r>
          </w:p>
        </w:tc>
        <w:tc>
          <w:tcPr>
            <w:tcW w:w="997" w:type="dxa"/>
          </w:tcPr>
          <w:p w:rsidR="00E30EF3" w:rsidRPr="00E30EF3" w:rsidRDefault="00E30EF3" w:rsidP="00E30EF3">
            <w:pPr>
              <w:rPr>
                <w:sz w:val="20"/>
                <w:szCs w:val="20"/>
              </w:rPr>
            </w:pPr>
            <w:r w:rsidRPr="00E30EF3">
              <w:rPr>
                <w:sz w:val="20"/>
                <w:szCs w:val="20"/>
              </w:rPr>
              <w:t>0.05</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0.05</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2.05</w:t>
            </w:r>
          </w:p>
        </w:tc>
      </w:tr>
      <w:tr w:rsidR="00E30EF3" w:rsidRPr="00E30EF3" w:rsidTr="00782E8A">
        <w:tc>
          <w:tcPr>
            <w:tcW w:w="3156" w:type="dxa"/>
            <w:vMerge/>
            <w:vAlign w:val="center"/>
          </w:tcPr>
          <w:p w:rsidR="00E30EF3" w:rsidRPr="00E30EF3" w:rsidRDefault="00E30EF3" w:rsidP="00E30EF3">
            <w:pPr>
              <w:rPr>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shd w:val="clear" w:color="auto" w:fill="C5E0B3"/>
          </w:tcPr>
          <w:p w:rsidR="00E30EF3" w:rsidRPr="00E30EF3" w:rsidRDefault="00E30EF3" w:rsidP="00E30EF3">
            <w:pPr>
              <w:rPr>
                <w:color w:val="000000"/>
                <w:sz w:val="20"/>
                <w:szCs w:val="20"/>
              </w:rPr>
            </w:pPr>
            <w:r w:rsidRPr="00E30EF3">
              <w:rPr>
                <w:color w:val="000000"/>
                <w:sz w:val="20"/>
                <w:szCs w:val="20"/>
              </w:rPr>
              <w:t>Тактическая цель 1.4. -качественное развитие социальной сферы</w:t>
            </w:r>
          </w:p>
        </w:tc>
        <w:tc>
          <w:tcPr>
            <w:tcW w:w="1797" w:type="dxa"/>
            <w:shd w:val="clear" w:color="auto" w:fill="C5E0B3"/>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C5E0B3"/>
          </w:tcPr>
          <w:p w:rsidR="00E30EF3" w:rsidRPr="00E30EF3" w:rsidRDefault="00A76D12" w:rsidP="00E30EF3">
            <w:pPr>
              <w:rPr>
                <w:sz w:val="20"/>
                <w:szCs w:val="20"/>
              </w:rPr>
            </w:pPr>
            <w:r>
              <w:rPr>
                <w:sz w:val="20"/>
                <w:szCs w:val="20"/>
              </w:rPr>
              <w:t>1275,45</w:t>
            </w:r>
          </w:p>
        </w:tc>
        <w:tc>
          <w:tcPr>
            <w:tcW w:w="1019" w:type="dxa"/>
            <w:shd w:val="clear" w:color="auto" w:fill="C5E0B3"/>
          </w:tcPr>
          <w:p w:rsidR="00E30EF3" w:rsidRPr="00E30EF3" w:rsidRDefault="00E30EF3" w:rsidP="00E30EF3">
            <w:pPr>
              <w:rPr>
                <w:sz w:val="20"/>
                <w:szCs w:val="20"/>
              </w:rPr>
            </w:pPr>
            <w:r w:rsidRPr="00E30EF3">
              <w:rPr>
                <w:sz w:val="20"/>
                <w:szCs w:val="20"/>
              </w:rPr>
              <w:t>616.29</w:t>
            </w:r>
          </w:p>
        </w:tc>
        <w:tc>
          <w:tcPr>
            <w:tcW w:w="1133" w:type="dxa"/>
            <w:shd w:val="clear" w:color="auto" w:fill="C5E0B3"/>
          </w:tcPr>
          <w:p w:rsidR="00E30EF3" w:rsidRPr="00E30EF3" w:rsidRDefault="00E30EF3" w:rsidP="00E30EF3">
            <w:pPr>
              <w:rPr>
                <w:sz w:val="20"/>
                <w:szCs w:val="20"/>
              </w:rPr>
            </w:pPr>
            <w:r w:rsidRPr="00E30EF3">
              <w:rPr>
                <w:sz w:val="20"/>
                <w:szCs w:val="20"/>
              </w:rPr>
              <w:t>319.88</w:t>
            </w:r>
          </w:p>
        </w:tc>
        <w:tc>
          <w:tcPr>
            <w:tcW w:w="1019" w:type="dxa"/>
            <w:shd w:val="clear" w:color="auto" w:fill="C5E0B3"/>
          </w:tcPr>
          <w:p w:rsidR="00E30EF3" w:rsidRPr="00E30EF3" w:rsidRDefault="00A76D12" w:rsidP="00E30EF3">
            <w:pPr>
              <w:rPr>
                <w:sz w:val="20"/>
                <w:szCs w:val="20"/>
              </w:rPr>
            </w:pPr>
            <w:r>
              <w:rPr>
                <w:sz w:val="20"/>
                <w:szCs w:val="20"/>
              </w:rPr>
              <w:t>339,28</w:t>
            </w:r>
          </w:p>
        </w:tc>
        <w:tc>
          <w:tcPr>
            <w:tcW w:w="997" w:type="dxa"/>
            <w:shd w:val="clear" w:color="auto" w:fill="C5E0B3"/>
          </w:tcPr>
          <w:p w:rsidR="00E30EF3" w:rsidRPr="00E30EF3" w:rsidRDefault="00A76D12" w:rsidP="00E30EF3">
            <w:pPr>
              <w:rPr>
                <w:sz w:val="20"/>
                <w:szCs w:val="20"/>
              </w:rPr>
            </w:pPr>
            <w:r>
              <w:rPr>
                <w:sz w:val="20"/>
                <w:szCs w:val="20"/>
              </w:rPr>
              <w:t>1091,04</w:t>
            </w:r>
          </w:p>
        </w:tc>
        <w:tc>
          <w:tcPr>
            <w:tcW w:w="972" w:type="dxa"/>
            <w:shd w:val="clear" w:color="auto" w:fill="C5E0B3"/>
          </w:tcPr>
          <w:p w:rsidR="00E30EF3" w:rsidRPr="00E30EF3" w:rsidRDefault="00A76D12" w:rsidP="00E30EF3">
            <w:pPr>
              <w:rPr>
                <w:sz w:val="20"/>
                <w:szCs w:val="20"/>
              </w:rPr>
            </w:pPr>
            <w:r>
              <w:rPr>
                <w:sz w:val="20"/>
                <w:szCs w:val="20"/>
              </w:rPr>
              <w:t>406,08</w:t>
            </w:r>
          </w:p>
        </w:tc>
        <w:tc>
          <w:tcPr>
            <w:tcW w:w="966" w:type="dxa"/>
            <w:shd w:val="clear" w:color="auto" w:fill="C5E0B3"/>
          </w:tcPr>
          <w:p w:rsidR="00E30EF3" w:rsidRPr="00E30EF3" w:rsidRDefault="00E30EF3" w:rsidP="00E30EF3">
            <w:pPr>
              <w:rPr>
                <w:sz w:val="20"/>
                <w:szCs w:val="20"/>
              </w:rPr>
            </w:pPr>
            <w:r w:rsidRPr="00E30EF3">
              <w:rPr>
                <w:sz w:val="20"/>
                <w:szCs w:val="20"/>
              </w:rPr>
              <w:t>342.38</w:t>
            </w:r>
          </w:p>
        </w:tc>
        <w:tc>
          <w:tcPr>
            <w:tcW w:w="977" w:type="dxa"/>
            <w:shd w:val="clear" w:color="auto" w:fill="C5E0B3"/>
          </w:tcPr>
          <w:p w:rsidR="00E30EF3" w:rsidRPr="00E30EF3" w:rsidRDefault="00E30EF3" w:rsidP="00E30EF3">
            <w:pPr>
              <w:rPr>
                <w:sz w:val="20"/>
                <w:szCs w:val="20"/>
              </w:rPr>
            </w:pPr>
            <w:r w:rsidRPr="00E30EF3">
              <w:rPr>
                <w:sz w:val="20"/>
                <w:szCs w:val="20"/>
              </w:rPr>
              <w:t>342.58</w:t>
            </w:r>
          </w:p>
        </w:tc>
        <w:tc>
          <w:tcPr>
            <w:tcW w:w="876" w:type="dxa"/>
            <w:shd w:val="clear" w:color="auto" w:fill="C5E0B3"/>
          </w:tcPr>
          <w:p w:rsidR="00E30EF3" w:rsidRPr="00E30EF3" w:rsidRDefault="00E30EF3" w:rsidP="00E30EF3">
            <w:pPr>
              <w:rPr>
                <w:sz w:val="20"/>
                <w:szCs w:val="20"/>
              </w:rPr>
            </w:pPr>
            <w:r w:rsidRPr="00E30EF3">
              <w:rPr>
                <w:sz w:val="20"/>
                <w:szCs w:val="20"/>
              </w:rPr>
              <w:t>349.68</w:t>
            </w:r>
          </w:p>
        </w:tc>
        <w:tc>
          <w:tcPr>
            <w:tcW w:w="1019" w:type="dxa"/>
            <w:shd w:val="clear" w:color="auto" w:fill="C5E0B3"/>
          </w:tcPr>
          <w:p w:rsidR="00E30EF3" w:rsidRPr="00E30EF3" w:rsidRDefault="00E30EF3" w:rsidP="00E30EF3">
            <w:pPr>
              <w:rPr>
                <w:sz w:val="20"/>
                <w:szCs w:val="20"/>
              </w:rPr>
            </w:pPr>
            <w:r w:rsidRPr="00E30EF3">
              <w:rPr>
                <w:sz w:val="20"/>
                <w:szCs w:val="20"/>
              </w:rPr>
              <w:t>2716.17</w:t>
            </w:r>
          </w:p>
        </w:tc>
      </w:tr>
      <w:tr w:rsidR="00E30EF3" w:rsidRPr="00E30EF3" w:rsidTr="00782E8A">
        <w:tc>
          <w:tcPr>
            <w:tcW w:w="3156" w:type="dxa"/>
            <w:vMerge/>
            <w:shd w:val="clear" w:color="auto" w:fill="C5E0B3"/>
            <w:vAlign w:val="center"/>
          </w:tcPr>
          <w:p w:rsidR="00E30EF3" w:rsidRPr="00E30EF3" w:rsidRDefault="00E30EF3" w:rsidP="00E30EF3">
            <w:pPr>
              <w:rPr>
                <w:color w:val="000000"/>
                <w:sz w:val="20"/>
                <w:szCs w:val="20"/>
              </w:rPr>
            </w:pPr>
          </w:p>
        </w:tc>
        <w:tc>
          <w:tcPr>
            <w:tcW w:w="1797" w:type="dxa"/>
            <w:shd w:val="clear" w:color="auto" w:fill="C5E0B3"/>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C5E0B3"/>
          </w:tcPr>
          <w:p w:rsidR="00E30EF3" w:rsidRPr="00E30EF3" w:rsidRDefault="00A76D12" w:rsidP="00E30EF3">
            <w:pPr>
              <w:rPr>
                <w:sz w:val="20"/>
                <w:szCs w:val="20"/>
              </w:rPr>
            </w:pPr>
            <w:r>
              <w:rPr>
                <w:sz w:val="20"/>
                <w:szCs w:val="20"/>
              </w:rPr>
              <w:t>156,4</w:t>
            </w:r>
          </w:p>
        </w:tc>
        <w:tc>
          <w:tcPr>
            <w:tcW w:w="1019" w:type="dxa"/>
            <w:shd w:val="clear" w:color="auto" w:fill="C5E0B3"/>
          </w:tcPr>
          <w:p w:rsidR="00E30EF3" w:rsidRPr="00E30EF3" w:rsidRDefault="00E30EF3" w:rsidP="00E30EF3">
            <w:pPr>
              <w:rPr>
                <w:sz w:val="20"/>
                <w:szCs w:val="20"/>
              </w:rPr>
            </w:pPr>
            <w:r w:rsidRPr="00E30EF3">
              <w:rPr>
                <w:sz w:val="20"/>
                <w:szCs w:val="20"/>
              </w:rPr>
              <w:t>136.4</w:t>
            </w:r>
          </w:p>
        </w:tc>
        <w:tc>
          <w:tcPr>
            <w:tcW w:w="1133" w:type="dxa"/>
            <w:shd w:val="clear" w:color="auto" w:fill="C5E0B3"/>
          </w:tcPr>
          <w:p w:rsidR="00E30EF3" w:rsidRPr="00E30EF3" w:rsidRDefault="00E30EF3" w:rsidP="00E30EF3">
            <w:pPr>
              <w:rPr>
                <w:sz w:val="20"/>
                <w:szCs w:val="20"/>
              </w:rPr>
            </w:pPr>
            <w:r w:rsidRPr="00E30EF3">
              <w:rPr>
                <w:sz w:val="20"/>
                <w:szCs w:val="20"/>
              </w:rPr>
              <w:t>5.4</w:t>
            </w:r>
          </w:p>
        </w:tc>
        <w:tc>
          <w:tcPr>
            <w:tcW w:w="1019" w:type="dxa"/>
            <w:shd w:val="clear" w:color="auto" w:fill="C5E0B3"/>
          </w:tcPr>
          <w:p w:rsidR="00E30EF3" w:rsidRPr="00E30EF3" w:rsidRDefault="00A76D12" w:rsidP="00E30EF3">
            <w:pPr>
              <w:rPr>
                <w:sz w:val="20"/>
                <w:szCs w:val="20"/>
              </w:rPr>
            </w:pPr>
            <w:r>
              <w:rPr>
                <w:sz w:val="20"/>
                <w:szCs w:val="20"/>
              </w:rPr>
              <w:t>14,6</w:t>
            </w:r>
          </w:p>
        </w:tc>
        <w:tc>
          <w:tcPr>
            <w:tcW w:w="997" w:type="dxa"/>
            <w:shd w:val="clear" w:color="auto" w:fill="C5E0B3"/>
          </w:tcPr>
          <w:p w:rsidR="00E30EF3" w:rsidRPr="00E30EF3" w:rsidRDefault="00A76D12" w:rsidP="00E30EF3">
            <w:pPr>
              <w:rPr>
                <w:sz w:val="20"/>
                <w:szCs w:val="20"/>
              </w:rPr>
            </w:pPr>
            <w:r>
              <w:rPr>
                <w:sz w:val="20"/>
                <w:szCs w:val="20"/>
              </w:rPr>
              <w:t>85,8</w:t>
            </w:r>
          </w:p>
        </w:tc>
        <w:tc>
          <w:tcPr>
            <w:tcW w:w="972" w:type="dxa"/>
            <w:shd w:val="clear" w:color="auto" w:fill="C5E0B3"/>
          </w:tcPr>
          <w:p w:rsidR="00E30EF3" w:rsidRPr="00E30EF3" w:rsidRDefault="00A76D12" w:rsidP="00E30EF3">
            <w:pPr>
              <w:rPr>
                <w:sz w:val="20"/>
                <w:szCs w:val="20"/>
              </w:rPr>
            </w:pPr>
            <w:r>
              <w:rPr>
                <w:sz w:val="20"/>
                <w:szCs w:val="20"/>
              </w:rPr>
              <w:t>56,6</w:t>
            </w:r>
          </w:p>
        </w:tc>
        <w:tc>
          <w:tcPr>
            <w:tcW w:w="966" w:type="dxa"/>
            <w:shd w:val="clear" w:color="auto" w:fill="C5E0B3"/>
          </w:tcPr>
          <w:p w:rsidR="00E30EF3" w:rsidRPr="00E30EF3" w:rsidRDefault="00E30EF3" w:rsidP="00E30EF3">
            <w:pPr>
              <w:rPr>
                <w:sz w:val="20"/>
                <w:szCs w:val="20"/>
              </w:rPr>
            </w:pPr>
            <w:r w:rsidRPr="00E30EF3">
              <w:rPr>
                <w:sz w:val="20"/>
                <w:szCs w:val="20"/>
              </w:rPr>
              <w:t>14.6</w:t>
            </w:r>
          </w:p>
        </w:tc>
        <w:tc>
          <w:tcPr>
            <w:tcW w:w="977" w:type="dxa"/>
            <w:shd w:val="clear" w:color="auto" w:fill="C5E0B3"/>
          </w:tcPr>
          <w:p w:rsidR="00E30EF3" w:rsidRPr="00E30EF3" w:rsidRDefault="00E30EF3" w:rsidP="00E30EF3">
            <w:pPr>
              <w:rPr>
                <w:sz w:val="20"/>
                <w:szCs w:val="20"/>
              </w:rPr>
            </w:pPr>
            <w:r w:rsidRPr="00E30EF3">
              <w:rPr>
                <w:sz w:val="20"/>
                <w:szCs w:val="20"/>
              </w:rPr>
              <w:t>14.6</w:t>
            </w:r>
          </w:p>
        </w:tc>
        <w:tc>
          <w:tcPr>
            <w:tcW w:w="876" w:type="dxa"/>
            <w:shd w:val="clear" w:color="auto" w:fill="C5E0B3"/>
          </w:tcPr>
          <w:p w:rsidR="00E30EF3" w:rsidRPr="00E30EF3" w:rsidRDefault="00E30EF3" w:rsidP="00E30EF3">
            <w:pPr>
              <w:rPr>
                <w:sz w:val="20"/>
                <w:szCs w:val="20"/>
              </w:rPr>
            </w:pPr>
            <w:r w:rsidRPr="00E30EF3">
              <w:rPr>
                <w:sz w:val="20"/>
                <w:szCs w:val="20"/>
              </w:rPr>
              <w:t>19.5</w:t>
            </w:r>
          </w:p>
        </w:tc>
        <w:tc>
          <w:tcPr>
            <w:tcW w:w="1019" w:type="dxa"/>
            <w:shd w:val="clear" w:color="auto" w:fill="C5E0B3"/>
          </w:tcPr>
          <w:p w:rsidR="00E30EF3" w:rsidRPr="00E30EF3" w:rsidRDefault="00E30EF3" w:rsidP="00E30EF3">
            <w:pPr>
              <w:rPr>
                <w:sz w:val="20"/>
                <w:szCs w:val="20"/>
              </w:rPr>
            </w:pPr>
            <w:r w:rsidRPr="00E30EF3">
              <w:rPr>
                <w:sz w:val="20"/>
                <w:szCs w:val="20"/>
              </w:rPr>
              <w:t>261.7</w:t>
            </w:r>
          </w:p>
        </w:tc>
      </w:tr>
      <w:tr w:rsidR="00E30EF3" w:rsidRPr="00E30EF3" w:rsidTr="00782E8A">
        <w:tc>
          <w:tcPr>
            <w:tcW w:w="3156" w:type="dxa"/>
            <w:vMerge/>
            <w:shd w:val="clear" w:color="auto" w:fill="C5E0B3"/>
            <w:vAlign w:val="center"/>
          </w:tcPr>
          <w:p w:rsidR="00E30EF3" w:rsidRPr="00E30EF3" w:rsidRDefault="00E30EF3" w:rsidP="00E30EF3">
            <w:pPr>
              <w:rPr>
                <w:color w:val="000000"/>
                <w:sz w:val="20"/>
                <w:szCs w:val="20"/>
              </w:rPr>
            </w:pPr>
          </w:p>
        </w:tc>
        <w:tc>
          <w:tcPr>
            <w:tcW w:w="1797" w:type="dxa"/>
            <w:shd w:val="clear" w:color="auto" w:fill="C5E0B3"/>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C5E0B3"/>
          </w:tcPr>
          <w:p w:rsidR="00E30EF3" w:rsidRPr="00E30EF3" w:rsidRDefault="00A76D12" w:rsidP="00E30EF3">
            <w:pPr>
              <w:rPr>
                <w:sz w:val="20"/>
                <w:szCs w:val="20"/>
              </w:rPr>
            </w:pPr>
            <w:r>
              <w:rPr>
                <w:sz w:val="20"/>
                <w:szCs w:val="20"/>
              </w:rPr>
              <w:t>874,76</w:t>
            </w:r>
          </w:p>
        </w:tc>
        <w:tc>
          <w:tcPr>
            <w:tcW w:w="1019" w:type="dxa"/>
            <w:shd w:val="clear" w:color="auto" w:fill="C5E0B3"/>
          </w:tcPr>
          <w:p w:rsidR="00E30EF3" w:rsidRPr="00E30EF3" w:rsidRDefault="00E30EF3" w:rsidP="00E30EF3">
            <w:pPr>
              <w:rPr>
                <w:sz w:val="20"/>
                <w:szCs w:val="20"/>
              </w:rPr>
            </w:pPr>
            <w:r w:rsidRPr="00E30EF3">
              <w:rPr>
                <w:sz w:val="20"/>
                <w:szCs w:val="20"/>
              </w:rPr>
              <w:t>349.06</w:t>
            </w:r>
          </w:p>
        </w:tc>
        <w:tc>
          <w:tcPr>
            <w:tcW w:w="1133" w:type="dxa"/>
            <w:shd w:val="clear" w:color="auto" w:fill="C5E0B3"/>
          </w:tcPr>
          <w:p w:rsidR="00E30EF3" w:rsidRPr="00E30EF3" w:rsidRDefault="00E30EF3" w:rsidP="00E30EF3">
            <w:pPr>
              <w:rPr>
                <w:sz w:val="20"/>
                <w:szCs w:val="20"/>
              </w:rPr>
            </w:pPr>
            <w:r w:rsidRPr="00E30EF3">
              <w:rPr>
                <w:sz w:val="20"/>
                <w:szCs w:val="20"/>
              </w:rPr>
              <w:t>240.15</w:t>
            </w:r>
          </w:p>
        </w:tc>
        <w:tc>
          <w:tcPr>
            <w:tcW w:w="1019" w:type="dxa"/>
            <w:shd w:val="clear" w:color="auto" w:fill="C5E0B3"/>
          </w:tcPr>
          <w:p w:rsidR="00E30EF3" w:rsidRPr="00E30EF3" w:rsidRDefault="00A76D12" w:rsidP="00E30EF3">
            <w:pPr>
              <w:rPr>
                <w:sz w:val="20"/>
                <w:szCs w:val="20"/>
              </w:rPr>
            </w:pPr>
            <w:r>
              <w:rPr>
                <w:sz w:val="20"/>
                <w:szCs w:val="20"/>
              </w:rPr>
              <w:t>285,55</w:t>
            </w:r>
          </w:p>
        </w:tc>
        <w:tc>
          <w:tcPr>
            <w:tcW w:w="997" w:type="dxa"/>
            <w:shd w:val="clear" w:color="auto" w:fill="C5E0B3"/>
          </w:tcPr>
          <w:p w:rsidR="00E30EF3" w:rsidRPr="00E30EF3" w:rsidRDefault="00A76D12" w:rsidP="00E30EF3">
            <w:pPr>
              <w:rPr>
                <w:sz w:val="20"/>
                <w:szCs w:val="20"/>
              </w:rPr>
            </w:pPr>
            <w:r>
              <w:rPr>
                <w:sz w:val="20"/>
                <w:szCs w:val="20"/>
              </w:rPr>
              <w:t>881,55</w:t>
            </w:r>
          </w:p>
        </w:tc>
        <w:tc>
          <w:tcPr>
            <w:tcW w:w="972" w:type="dxa"/>
            <w:shd w:val="clear" w:color="auto" w:fill="C5E0B3"/>
          </w:tcPr>
          <w:p w:rsidR="00E30EF3" w:rsidRPr="00E30EF3" w:rsidRDefault="00A76D12" w:rsidP="00E30EF3">
            <w:pPr>
              <w:rPr>
                <w:sz w:val="20"/>
                <w:szCs w:val="20"/>
              </w:rPr>
            </w:pPr>
            <w:r>
              <w:rPr>
                <w:sz w:val="20"/>
                <w:szCs w:val="20"/>
              </w:rPr>
              <w:t>305,85</w:t>
            </w:r>
          </w:p>
        </w:tc>
        <w:tc>
          <w:tcPr>
            <w:tcW w:w="966" w:type="dxa"/>
            <w:shd w:val="clear" w:color="auto" w:fill="C5E0B3"/>
          </w:tcPr>
          <w:p w:rsidR="00E30EF3" w:rsidRPr="00E30EF3" w:rsidRDefault="00E30EF3" w:rsidP="00E30EF3">
            <w:pPr>
              <w:rPr>
                <w:sz w:val="20"/>
                <w:szCs w:val="20"/>
              </w:rPr>
            </w:pPr>
            <w:r w:rsidRPr="00E30EF3">
              <w:rPr>
                <w:sz w:val="20"/>
                <w:szCs w:val="20"/>
              </w:rPr>
              <w:t>287.85</w:t>
            </w:r>
          </w:p>
        </w:tc>
        <w:tc>
          <w:tcPr>
            <w:tcW w:w="977" w:type="dxa"/>
            <w:shd w:val="clear" w:color="auto" w:fill="C5E0B3"/>
          </w:tcPr>
          <w:p w:rsidR="00E30EF3" w:rsidRPr="00E30EF3" w:rsidRDefault="00E30EF3" w:rsidP="00E30EF3">
            <w:pPr>
              <w:rPr>
                <w:sz w:val="20"/>
                <w:szCs w:val="20"/>
              </w:rPr>
            </w:pPr>
            <w:r w:rsidRPr="00E30EF3">
              <w:rPr>
                <w:sz w:val="20"/>
                <w:szCs w:val="20"/>
              </w:rPr>
              <w:t>287.85</w:t>
            </w:r>
          </w:p>
        </w:tc>
        <w:tc>
          <w:tcPr>
            <w:tcW w:w="876" w:type="dxa"/>
            <w:shd w:val="clear" w:color="auto" w:fill="C5E0B3"/>
          </w:tcPr>
          <w:p w:rsidR="00E30EF3" w:rsidRPr="00E30EF3" w:rsidRDefault="00E30EF3" w:rsidP="00E30EF3">
            <w:pPr>
              <w:rPr>
                <w:sz w:val="20"/>
                <w:szCs w:val="20"/>
              </w:rPr>
            </w:pPr>
            <w:r w:rsidRPr="00E30EF3">
              <w:rPr>
                <w:sz w:val="20"/>
                <w:szCs w:val="20"/>
              </w:rPr>
              <w:t>289.65</w:t>
            </w:r>
          </w:p>
        </w:tc>
        <w:tc>
          <w:tcPr>
            <w:tcW w:w="1019" w:type="dxa"/>
            <w:shd w:val="clear" w:color="auto" w:fill="C5E0B3"/>
          </w:tcPr>
          <w:p w:rsidR="00E30EF3" w:rsidRPr="00E30EF3" w:rsidRDefault="00E30EF3" w:rsidP="00E30EF3">
            <w:pPr>
              <w:rPr>
                <w:sz w:val="20"/>
                <w:szCs w:val="20"/>
              </w:rPr>
            </w:pPr>
            <w:r w:rsidRPr="00E30EF3">
              <w:rPr>
                <w:sz w:val="20"/>
                <w:szCs w:val="20"/>
              </w:rPr>
              <w:t>2045.96</w:t>
            </w:r>
          </w:p>
        </w:tc>
      </w:tr>
      <w:tr w:rsidR="00E30EF3" w:rsidRPr="00E30EF3" w:rsidTr="00782E8A">
        <w:tc>
          <w:tcPr>
            <w:tcW w:w="3156" w:type="dxa"/>
            <w:vMerge/>
            <w:shd w:val="clear" w:color="auto" w:fill="C5E0B3"/>
            <w:vAlign w:val="center"/>
          </w:tcPr>
          <w:p w:rsidR="00E30EF3" w:rsidRPr="00E30EF3" w:rsidRDefault="00E30EF3" w:rsidP="00E30EF3">
            <w:pPr>
              <w:rPr>
                <w:color w:val="000000"/>
                <w:sz w:val="20"/>
                <w:szCs w:val="20"/>
              </w:rPr>
            </w:pPr>
          </w:p>
        </w:tc>
        <w:tc>
          <w:tcPr>
            <w:tcW w:w="1797" w:type="dxa"/>
            <w:shd w:val="clear" w:color="auto" w:fill="C5E0B3"/>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C5E0B3"/>
          </w:tcPr>
          <w:p w:rsidR="00E30EF3" w:rsidRPr="00E30EF3" w:rsidRDefault="00A76D12" w:rsidP="00E30EF3">
            <w:pPr>
              <w:rPr>
                <w:sz w:val="20"/>
                <w:szCs w:val="20"/>
              </w:rPr>
            </w:pPr>
            <w:r>
              <w:rPr>
                <w:sz w:val="20"/>
                <w:szCs w:val="20"/>
              </w:rPr>
              <w:t>243,59</w:t>
            </w:r>
          </w:p>
        </w:tc>
        <w:tc>
          <w:tcPr>
            <w:tcW w:w="1019" w:type="dxa"/>
            <w:shd w:val="clear" w:color="auto" w:fill="C5E0B3"/>
          </w:tcPr>
          <w:p w:rsidR="00E30EF3" w:rsidRPr="00E30EF3" w:rsidRDefault="00E30EF3" w:rsidP="00E30EF3">
            <w:pPr>
              <w:rPr>
                <w:sz w:val="20"/>
                <w:szCs w:val="20"/>
              </w:rPr>
            </w:pPr>
            <w:r w:rsidRPr="00E30EF3">
              <w:rPr>
                <w:sz w:val="20"/>
                <w:szCs w:val="20"/>
              </w:rPr>
              <w:t>130.63</w:t>
            </w:r>
          </w:p>
        </w:tc>
        <w:tc>
          <w:tcPr>
            <w:tcW w:w="1133" w:type="dxa"/>
            <w:shd w:val="clear" w:color="auto" w:fill="C5E0B3"/>
          </w:tcPr>
          <w:p w:rsidR="00E30EF3" w:rsidRPr="00E30EF3" w:rsidRDefault="00E30EF3" w:rsidP="00E30EF3">
            <w:pPr>
              <w:rPr>
                <w:sz w:val="20"/>
                <w:szCs w:val="20"/>
              </w:rPr>
            </w:pPr>
            <w:r w:rsidRPr="00E30EF3">
              <w:rPr>
                <w:sz w:val="20"/>
                <w:szCs w:val="20"/>
              </w:rPr>
              <w:t>74.13</w:t>
            </w:r>
          </w:p>
        </w:tc>
        <w:tc>
          <w:tcPr>
            <w:tcW w:w="1019" w:type="dxa"/>
            <w:shd w:val="clear" w:color="auto" w:fill="C5E0B3"/>
          </w:tcPr>
          <w:p w:rsidR="00E30EF3" w:rsidRPr="00E30EF3" w:rsidRDefault="00A76D12" w:rsidP="00E30EF3">
            <w:pPr>
              <w:rPr>
                <w:sz w:val="20"/>
                <w:szCs w:val="20"/>
              </w:rPr>
            </w:pPr>
            <w:r>
              <w:rPr>
                <w:sz w:val="20"/>
                <w:szCs w:val="20"/>
              </w:rPr>
              <w:t>38,83</w:t>
            </w:r>
          </w:p>
        </w:tc>
        <w:tc>
          <w:tcPr>
            <w:tcW w:w="997" w:type="dxa"/>
            <w:shd w:val="clear" w:color="auto" w:fill="C5E0B3"/>
          </w:tcPr>
          <w:p w:rsidR="00E30EF3" w:rsidRPr="00E30EF3" w:rsidRDefault="00A76D12" w:rsidP="00E30EF3">
            <w:pPr>
              <w:rPr>
                <w:sz w:val="20"/>
                <w:szCs w:val="20"/>
              </w:rPr>
            </w:pPr>
            <w:r>
              <w:rPr>
                <w:sz w:val="20"/>
                <w:szCs w:val="20"/>
              </w:rPr>
              <w:t>122,79</w:t>
            </w:r>
          </w:p>
        </w:tc>
        <w:tc>
          <w:tcPr>
            <w:tcW w:w="972" w:type="dxa"/>
            <w:shd w:val="clear" w:color="auto" w:fill="C5E0B3"/>
          </w:tcPr>
          <w:p w:rsidR="00E30EF3" w:rsidRPr="00E30EF3" w:rsidRDefault="00A76D12" w:rsidP="00E30EF3">
            <w:pPr>
              <w:rPr>
                <w:sz w:val="20"/>
                <w:szCs w:val="20"/>
              </w:rPr>
            </w:pPr>
            <w:r>
              <w:rPr>
                <w:sz w:val="20"/>
                <w:szCs w:val="20"/>
              </w:rPr>
              <w:t>43,33</w:t>
            </w:r>
          </w:p>
        </w:tc>
        <w:tc>
          <w:tcPr>
            <w:tcW w:w="966" w:type="dxa"/>
            <w:shd w:val="clear" w:color="auto" w:fill="C5E0B3"/>
          </w:tcPr>
          <w:p w:rsidR="00E30EF3" w:rsidRPr="00E30EF3" w:rsidRDefault="00E30EF3" w:rsidP="00E30EF3">
            <w:pPr>
              <w:rPr>
                <w:sz w:val="20"/>
                <w:szCs w:val="20"/>
              </w:rPr>
            </w:pPr>
            <w:r w:rsidRPr="00E30EF3">
              <w:rPr>
                <w:sz w:val="20"/>
                <w:szCs w:val="20"/>
              </w:rPr>
              <w:t>39.63</w:t>
            </w:r>
          </w:p>
        </w:tc>
        <w:tc>
          <w:tcPr>
            <w:tcW w:w="977" w:type="dxa"/>
            <w:shd w:val="clear" w:color="auto" w:fill="C5E0B3"/>
          </w:tcPr>
          <w:p w:rsidR="00E30EF3" w:rsidRPr="00E30EF3" w:rsidRDefault="00E30EF3" w:rsidP="00E30EF3">
            <w:pPr>
              <w:rPr>
                <w:sz w:val="20"/>
                <w:szCs w:val="20"/>
              </w:rPr>
            </w:pPr>
            <w:r w:rsidRPr="00E30EF3">
              <w:rPr>
                <w:sz w:val="20"/>
                <w:szCs w:val="20"/>
              </w:rPr>
              <w:t>39.83</w:t>
            </w:r>
          </w:p>
        </w:tc>
        <w:tc>
          <w:tcPr>
            <w:tcW w:w="876" w:type="dxa"/>
            <w:shd w:val="clear" w:color="auto" w:fill="C5E0B3"/>
          </w:tcPr>
          <w:p w:rsidR="00E30EF3" w:rsidRPr="00E30EF3" w:rsidRDefault="00E30EF3" w:rsidP="00E30EF3">
            <w:pPr>
              <w:rPr>
                <w:sz w:val="20"/>
                <w:szCs w:val="20"/>
              </w:rPr>
            </w:pPr>
            <w:r w:rsidRPr="00E30EF3">
              <w:rPr>
                <w:sz w:val="20"/>
                <w:szCs w:val="20"/>
              </w:rPr>
              <w:t>40.23</w:t>
            </w:r>
          </w:p>
        </w:tc>
        <w:tc>
          <w:tcPr>
            <w:tcW w:w="1019" w:type="dxa"/>
            <w:shd w:val="clear" w:color="auto" w:fill="C5E0B3"/>
          </w:tcPr>
          <w:p w:rsidR="00E30EF3" w:rsidRPr="00E30EF3" w:rsidRDefault="00E30EF3" w:rsidP="00E30EF3">
            <w:pPr>
              <w:rPr>
                <w:sz w:val="20"/>
                <w:szCs w:val="20"/>
              </w:rPr>
            </w:pPr>
            <w:r w:rsidRPr="00E30EF3">
              <w:rPr>
                <w:sz w:val="20"/>
                <w:szCs w:val="20"/>
              </w:rPr>
              <w:t>406.61</w:t>
            </w:r>
          </w:p>
        </w:tc>
      </w:tr>
      <w:tr w:rsidR="00E30EF3" w:rsidRPr="00E30EF3" w:rsidTr="00782E8A">
        <w:tc>
          <w:tcPr>
            <w:tcW w:w="3156" w:type="dxa"/>
            <w:vMerge/>
            <w:shd w:val="clear" w:color="auto" w:fill="C5E0B3"/>
            <w:vAlign w:val="center"/>
          </w:tcPr>
          <w:p w:rsidR="00E30EF3" w:rsidRPr="00E30EF3" w:rsidRDefault="00E30EF3" w:rsidP="00E30EF3">
            <w:pPr>
              <w:rPr>
                <w:color w:val="000000"/>
                <w:sz w:val="20"/>
                <w:szCs w:val="20"/>
              </w:rPr>
            </w:pPr>
          </w:p>
        </w:tc>
        <w:tc>
          <w:tcPr>
            <w:tcW w:w="1797" w:type="dxa"/>
            <w:shd w:val="clear" w:color="auto" w:fill="C5E0B3"/>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C5E0B3"/>
          </w:tcPr>
          <w:p w:rsidR="00E30EF3" w:rsidRPr="00E30EF3" w:rsidRDefault="00E30EF3" w:rsidP="00E30EF3">
            <w:pPr>
              <w:rPr>
                <w:sz w:val="20"/>
                <w:szCs w:val="20"/>
              </w:rPr>
            </w:pPr>
            <w:r w:rsidRPr="00E30EF3">
              <w:rPr>
                <w:sz w:val="20"/>
                <w:szCs w:val="20"/>
              </w:rPr>
              <w:t>0.7</w:t>
            </w:r>
          </w:p>
        </w:tc>
        <w:tc>
          <w:tcPr>
            <w:tcW w:w="1019" w:type="dxa"/>
            <w:shd w:val="clear" w:color="auto" w:fill="C5E0B3"/>
          </w:tcPr>
          <w:p w:rsidR="00E30EF3" w:rsidRPr="00E30EF3" w:rsidRDefault="00E30EF3" w:rsidP="00E30EF3">
            <w:pPr>
              <w:rPr>
                <w:sz w:val="20"/>
                <w:szCs w:val="20"/>
              </w:rPr>
            </w:pPr>
            <w:r w:rsidRPr="00E30EF3">
              <w:rPr>
                <w:sz w:val="20"/>
                <w:szCs w:val="20"/>
              </w:rPr>
              <w:t>0.2</w:t>
            </w:r>
          </w:p>
        </w:tc>
        <w:tc>
          <w:tcPr>
            <w:tcW w:w="1133" w:type="dxa"/>
            <w:shd w:val="clear" w:color="auto" w:fill="C5E0B3"/>
          </w:tcPr>
          <w:p w:rsidR="00E30EF3" w:rsidRPr="00E30EF3" w:rsidRDefault="00E30EF3" w:rsidP="00E30EF3">
            <w:pPr>
              <w:rPr>
                <w:sz w:val="20"/>
                <w:szCs w:val="20"/>
              </w:rPr>
            </w:pPr>
            <w:r w:rsidRPr="00E30EF3">
              <w:rPr>
                <w:sz w:val="20"/>
                <w:szCs w:val="20"/>
              </w:rPr>
              <w:t>0.2</w:t>
            </w:r>
          </w:p>
        </w:tc>
        <w:tc>
          <w:tcPr>
            <w:tcW w:w="1019" w:type="dxa"/>
            <w:shd w:val="clear" w:color="auto" w:fill="C5E0B3"/>
          </w:tcPr>
          <w:p w:rsidR="00E30EF3" w:rsidRPr="00E30EF3" w:rsidRDefault="00E30EF3" w:rsidP="00E30EF3">
            <w:pPr>
              <w:rPr>
                <w:sz w:val="20"/>
                <w:szCs w:val="20"/>
              </w:rPr>
            </w:pPr>
            <w:r w:rsidRPr="00E30EF3">
              <w:rPr>
                <w:sz w:val="20"/>
                <w:szCs w:val="20"/>
              </w:rPr>
              <w:t>0.3</w:t>
            </w:r>
          </w:p>
        </w:tc>
        <w:tc>
          <w:tcPr>
            <w:tcW w:w="997" w:type="dxa"/>
            <w:shd w:val="clear" w:color="auto" w:fill="C5E0B3"/>
          </w:tcPr>
          <w:p w:rsidR="00E30EF3" w:rsidRPr="00E30EF3" w:rsidRDefault="00E30EF3" w:rsidP="00E30EF3">
            <w:pPr>
              <w:rPr>
                <w:sz w:val="20"/>
                <w:szCs w:val="20"/>
              </w:rPr>
            </w:pPr>
            <w:r w:rsidRPr="00E30EF3">
              <w:rPr>
                <w:sz w:val="20"/>
                <w:szCs w:val="20"/>
              </w:rPr>
              <w:t>0.9</w:t>
            </w:r>
          </w:p>
        </w:tc>
        <w:tc>
          <w:tcPr>
            <w:tcW w:w="972" w:type="dxa"/>
            <w:shd w:val="clear" w:color="auto" w:fill="C5E0B3"/>
          </w:tcPr>
          <w:p w:rsidR="00E30EF3" w:rsidRPr="00E30EF3" w:rsidRDefault="00E30EF3" w:rsidP="00E30EF3">
            <w:pPr>
              <w:rPr>
                <w:sz w:val="20"/>
                <w:szCs w:val="20"/>
              </w:rPr>
            </w:pPr>
            <w:r w:rsidRPr="00E30EF3">
              <w:rPr>
                <w:sz w:val="20"/>
                <w:szCs w:val="20"/>
              </w:rPr>
              <w:t>0.3</w:t>
            </w:r>
          </w:p>
        </w:tc>
        <w:tc>
          <w:tcPr>
            <w:tcW w:w="966" w:type="dxa"/>
            <w:shd w:val="clear" w:color="auto" w:fill="C5E0B3"/>
          </w:tcPr>
          <w:p w:rsidR="00E30EF3" w:rsidRPr="00E30EF3" w:rsidRDefault="00E30EF3" w:rsidP="00E30EF3">
            <w:pPr>
              <w:rPr>
                <w:sz w:val="20"/>
                <w:szCs w:val="20"/>
              </w:rPr>
            </w:pPr>
            <w:r w:rsidRPr="00E30EF3">
              <w:rPr>
                <w:sz w:val="20"/>
                <w:szCs w:val="20"/>
              </w:rPr>
              <w:t>0.3</w:t>
            </w:r>
          </w:p>
        </w:tc>
        <w:tc>
          <w:tcPr>
            <w:tcW w:w="977" w:type="dxa"/>
            <w:shd w:val="clear" w:color="auto" w:fill="C5E0B3"/>
          </w:tcPr>
          <w:p w:rsidR="00E30EF3" w:rsidRPr="00E30EF3" w:rsidRDefault="00E30EF3" w:rsidP="00E30EF3">
            <w:pPr>
              <w:rPr>
                <w:sz w:val="20"/>
                <w:szCs w:val="20"/>
              </w:rPr>
            </w:pPr>
            <w:r w:rsidRPr="00E30EF3">
              <w:rPr>
                <w:sz w:val="20"/>
                <w:szCs w:val="20"/>
              </w:rPr>
              <w:t>0.3</w:t>
            </w:r>
          </w:p>
        </w:tc>
        <w:tc>
          <w:tcPr>
            <w:tcW w:w="876" w:type="dxa"/>
            <w:shd w:val="clear" w:color="auto" w:fill="C5E0B3"/>
          </w:tcPr>
          <w:p w:rsidR="00E30EF3" w:rsidRPr="00E30EF3" w:rsidRDefault="00E30EF3" w:rsidP="00E30EF3">
            <w:pPr>
              <w:rPr>
                <w:sz w:val="20"/>
                <w:szCs w:val="20"/>
              </w:rPr>
            </w:pPr>
            <w:r w:rsidRPr="00E30EF3">
              <w:rPr>
                <w:sz w:val="20"/>
                <w:szCs w:val="20"/>
              </w:rPr>
              <w:t>0.3</w:t>
            </w:r>
          </w:p>
        </w:tc>
        <w:tc>
          <w:tcPr>
            <w:tcW w:w="1019" w:type="dxa"/>
            <w:shd w:val="clear" w:color="auto" w:fill="C5E0B3"/>
          </w:tcPr>
          <w:p w:rsidR="00E30EF3" w:rsidRPr="00E30EF3" w:rsidRDefault="00E30EF3" w:rsidP="00E30EF3">
            <w:pPr>
              <w:rPr>
                <w:sz w:val="20"/>
                <w:szCs w:val="20"/>
              </w:rPr>
            </w:pPr>
            <w:r w:rsidRPr="00E30EF3">
              <w:rPr>
                <w:sz w:val="20"/>
                <w:szCs w:val="20"/>
              </w:rPr>
              <w:t>1.9</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t>1.4.1. Муниципальная программа "Развитие образования" на 2016-2020 годы- Строительство школы на 450 мест в г. Краснослободске</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182.8</w:t>
            </w:r>
          </w:p>
        </w:tc>
        <w:tc>
          <w:tcPr>
            <w:tcW w:w="1019" w:type="dxa"/>
          </w:tcPr>
          <w:p w:rsidR="00E30EF3" w:rsidRPr="00E30EF3" w:rsidRDefault="00E30EF3" w:rsidP="00E30EF3">
            <w:pPr>
              <w:rPr>
                <w:sz w:val="20"/>
                <w:szCs w:val="20"/>
              </w:rPr>
            </w:pPr>
            <w:r w:rsidRPr="00E30EF3">
              <w:rPr>
                <w:sz w:val="20"/>
                <w:szCs w:val="20"/>
              </w:rPr>
              <w:t>182.8</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182.8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136.4</w:t>
            </w:r>
          </w:p>
        </w:tc>
        <w:tc>
          <w:tcPr>
            <w:tcW w:w="1019" w:type="dxa"/>
          </w:tcPr>
          <w:p w:rsidR="00E30EF3" w:rsidRPr="00E30EF3" w:rsidRDefault="00E30EF3" w:rsidP="00E30EF3">
            <w:pPr>
              <w:rPr>
                <w:sz w:val="20"/>
                <w:szCs w:val="20"/>
              </w:rPr>
            </w:pPr>
            <w:r w:rsidRPr="00E30EF3">
              <w:rPr>
                <w:sz w:val="20"/>
                <w:szCs w:val="20"/>
              </w:rPr>
              <w:t>136.4</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136.4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34.1</w:t>
            </w:r>
          </w:p>
        </w:tc>
        <w:tc>
          <w:tcPr>
            <w:tcW w:w="1019" w:type="dxa"/>
          </w:tcPr>
          <w:p w:rsidR="00E30EF3" w:rsidRPr="00E30EF3" w:rsidRDefault="00E30EF3" w:rsidP="00E30EF3">
            <w:pPr>
              <w:rPr>
                <w:sz w:val="20"/>
                <w:szCs w:val="20"/>
              </w:rPr>
            </w:pPr>
            <w:r w:rsidRPr="00E30EF3">
              <w:rPr>
                <w:sz w:val="20"/>
                <w:szCs w:val="20"/>
              </w:rPr>
              <w:t>34.1</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34.1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12.3</w:t>
            </w:r>
          </w:p>
        </w:tc>
        <w:tc>
          <w:tcPr>
            <w:tcW w:w="1019" w:type="dxa"/>
          </w:tcPr>
          <w:p w:rsidR="00E30EF3" w:rsidRPr="00E30EF3" w:rsidRDefault="00E30EF3" w:rsidP="00E30EF3">
            <w:pPr>
              <w:rPr>
                <w:sz w:val="20"/>
                <w:szCs w:val="20"/>
              </w:rPr>
            </w:pPr>
            <w:r w:rsidRPr="00E30EF3">
              <w:rPr>
                <w:sz w:val="20"/>
                <w:szCs w:val="20"/>
              </w:rPr>
              <w:t>12.3</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12.3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lastRenderedPageBreak/>
              <w:t>1.4.2. Муниципальная программа "Развитие образования" на 2016-2020 годы- Строительство яслей для детей от 2-х месяцев до 3-х лет на 60 мест в с.Гумны</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A76D12" w:rsidP="00E30EF3">
            <w:pPr>
              <w:rPr>
                <w:sz w:val="20"/>
                <w:szCs w:val="20"/>
              </w:rPr>
            </w:pPr>
            <w:r>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A76D12" w:rsidP="00E30EF3">
            <w:pPr>
              <w:rPr>
                <w:sz w:val="20"/>
                <w:szCs w:val="20"/>
              </w:rPr>
            </w:pPr>
            <w:r>
              <w:rPr>
                <w:sz w:val="20"/>
                <w:szCs w:val="20"/>
              </w:rPr>
              <w:t>0</w:t>
            </w:r>
          </w:p>
        </w:tc>
        <w:tc>
          <w:tcPr>
            <w:tcW w:w="997" w:type="dxa"/>
          </w:tcPr>
          <w:p w:rsidR="00E30EF3" w:rsidRPr="00E30EF3" w:rsidRDefault="00A76D12" w:rsidP="00E30EF3">
            <w:pPr>
              <w:rPr>
                <w:sz w:val="20"/>
                <w:szCs w:val="20"/>
              </w:rPr>
            </w:pPr>
            <w:r>
              <w:rPr>
                <w:sz w:val="20"/>
                <w:szCs w:val="20"/>
              </w:rPr>
              <w:t>63,7</w:t>
            </w:r>
          </w:p>
        </w:tc>
        <w:tc>
          <w:tcPr>
            <w:tcW w:w="972" w:type="dxa"/>
          </w:tcPr>
          <w:p w:rsidR="00E30EF3" w:rsidRPr="00E30EF3" w:rsidRDefault="00A76D12" w:rsidP="00E30EF3">
            <w:pPr>
              <w:rPr>
                <w:sz w:val="20"/>
                <w:szCs w:val="20"/>
              </w:rPr>
            </w:pPr>
            <w:r>
              <w:rPr>
                <w:sz w:val="20"/>
                <w:szCs w:val="20"/>
              </w:rPr>
              <w:t>63,7</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63.7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A76D12" w:rsidP="00E30EF3">
            <w:pPr>
              <w:rPr>
                <w:sz w:val="20"/>
                <w:szCs w:val="20"/>
              </w:rPr>
            </w:pPr>
            <w:r>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A76D12" w:rsidP="00E30EF3">
            <w:pPr>
              <w:rPr>
                <w:sz w:val="20"/>
                <w:szCs w:val="20"/>
              </w:rPr>
            </w:pPr>
            <w:r>
              <w:rPr>
                <w:sz w:val="20"/>
                <w:szCs w:val="20"/>
              </w:rPr>
              <w:t>0</w:t>
            </w:r>
          </w:p>
        </w:tc>
        <w:tc>
          <w:tcPr>
            <w:tcW w:w="997" w:type="dxa"/>
          </w:tcPr>
          <w:p w:rsidR="00E30EF3" w:rsidRPr="00E30EF3" w:rsidRDefault="00A76D12" w:rsidP="00E30EF3">
            <w:pPr>
              <w:rPr>
                <w:sz w:val="20"/>
                <w:szCs w:val="20"/>
              </w:rPr>
            </w:pPr>
            <w:r>
              <w:rPr>
                <w:sz w:val="20"/>
                <w:szCs w:val="20"/>
              </w:rPr>
              <w:t>42</w:t>
            </w:r>
          </w:p>
        </w:tc>
        <w:tc>
          <w:tcPr>
            <w:tcW w:w="972" w:type="dxa"/>
          </w:tcPr>
          <w:p w:rsidR="00E30EF3" w:rsidRPr="00E30EF3" w:rsidRDefault="00A76D12" w:rsidP="00E30EF3">
            <w:pPr>
              <w:rPr>
                <w:sz w:val="20"/>
                <w:szCs w:val="20"/>
              </w:rPr>
            </w:pPr>
            <w:r>
              <w:rPr>
                <w:sz w:val="20"/>
                <w:szCs w:val="20"/>
              </w:rPr>
              <w:t>42</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42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A76D12" w:rsidP="00E30EF3">
            <w:pPr>
              <w:rPr>
                <w:sz w:val="20"/>
                <w:szCs w:val="20"/>
              </w:rPr>
            </w:pPr>
            <w:r>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A76D12" w:rsidP="00E30EF3">
            <w:pPr>
              <w:rPr>
                <w:sz w:val="20"/>
                <w:szCs w:val="20"/>
              </w:rPr>
            </w:pPr>
            <w:r>
              <w:rPr>
                <w:sz w:val="20"/>
                <w:szCs w:val="20"/>
              </w:rPr>
              <w:t>0</w:t>
            </w:r>
          </w:p>
        </w:tc>
        <w:tc>
          <w:tcPr>
            <w:tcW w:w="997" w:type="dxa"/>
          </w:tcPr>
          <w:p w:rsidR="00E30EF3" w:rsidRPr="00E30EF3" w:rsidRDefault="00A76D12" w:rsidP="00E30EF3">
            <w:pPr>
              <w:rPr>
                <w:sz w:val="20"/>
                <w:szCs w:val="20"/>
              </w:rPr>
            </w:pPr>
            <w:r>
              <w:rPr>
                <w:sz w:val="20"/>
                <w:szCs w:val="20"/>
              </w:rPr>
              <w:t>18</w:t>
            </w:r>
          </w:p>
        </w:tc>
        <w:tc>
          <w:tcPr>
            <w:tcW w:w="972" w:type="dxa"/>
          </w:tcPr>
          <w:p w:rsidR="00E30EF3" w:rsidRPr="00E30EF3" w:rsidRDefault="00A76D12" w:rsidP="00E30EF3">
            <w:pPr>
              <w:rPr>
                <w:sz w:val="20"/>
                <w:szCs w:val="20"/>
              </w:rPr>
            </w:pPr>
            <w:r>
              <w:rPr>
                <w:sz w:val="20"/>
                <w:szCs w:val="20"/>
              </w:rPr>
              <w:t>18</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A76D12" w:rsidP="00E30EF3">
            <w:pPr>
              <w:rPr>
                <w:sz w:val="20"/>
                <w:szCs w:val="20"/>
              </w:rPr>
            </w:pPr>
            <w:r>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A76D12" w:rsidP="00E30EF3">
            <w:pPr>
              <w:rPr>
                <w:sz w:val="20"/>
                <w:szCs w:val="20"/>
              </w:rPr>
            </w:pPr>
            <w:r>
              <w:rPr>
                <w:sz w:val="20"/>
                <w:szCs w:val="20"/>
              </w:rPr>
              <w:t>0</w:t>
            </w:r>
          </w:p>
        </w:tc>
        <w:tc>
          <w:tcPr>
            <w:tcW w:w="997" w:type="dxa"/>
          </w:tcPr>
          <w:p w:rsidR="00E30EF3" w:rsidRPr="00E30EF3" w:rsidRDefault="00A76D12" w:rsidP="00E30EF3">
            <w:pPr>
              <w:rPr>
                <w:sz w:val="20"/>
                <w:szCs w:val="20"/>
              </w:rPr>
            </w:pPr>
            <w:r>
              <w:rPr>
                <w:sz w:val="20"/>
                <w:szCs w:val="20"/>
              </w:rPr>
              <w:t>3,7</w:t>
            </w:r>
          </w:p>
        </w:tc>
        <w:tc>
          <w:tcPr>
            <w:tcW w:w="972" w:type="dxa"/>
          </w:tcPr>
          <w:p w:rsidR="00E30EF3" w:rsidRPr="00E30EF3" w:rsidRDefault="00A76D12" w:rsidP="00E30EF3">
            <w:pPr>
              <w:rPr>
                <w:sz w:val="20"/>
                <w:szCs w:val="20"/>
              </w:rPr>
            </w:pPr>
            <w:r>
              <w:rPr>
                <w:sz w:val="20"/>
                <w:szCs w:val="20"/>
              </w:rPr>
              <w:t>3,7</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t>1.4.3. "Развитие системы дошкольного, общего и дополнительного образования детей в Краснослободском муниципальном районе" на 2016-2020 годы ( 2021- 2025 гг)</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993.7</w:t>
            </w:r>
          </w:p>
        </w:tc>
        <w:tc>
          <w:tcPr>
            <w:tcW w:w="1019" w:type="dxa"/>
          </w:tcPr>
          <w:p w:rsidR="00E30EF3" w:rsidRPr="00E30EF3" w:rsidRDefault="00E30EF3" w:rsidP="00E30EF3">
            <w:pPr>
              <w:rPr>
                <w:sz w:val="20"/>
                <w:szCs w:val="20"/>
              </w:rPr>
            </w:pPr>
            <w:r w:rsidRPr="00E30EF3">
              <w:rPr>
                <w:sz w:val="20"/>
                <w:szCs w:val="20"/>
              </w:rPr>
              <w:t>416</w:t>
            </w:r>
          </w:p>
        </w:tc>
        <w:tc>
          <w:tcPr>
            <w:tcW w:w="1133" w:type="dxa"/>
          </w:tcPr>
          <w:p w:rsidR="00E30EF3" w:rsidRPr="00E30EF3" w:rsidRDefault="00E30EF3" w:rsidP="00E30EF3">
            <w:pPr>
              <w:rPr>
                <w:sz w:val="20"/>
                <w:szCs w:val="20"/>
              </w:rPr>
            </w:pPr>
            <w:r w:rsidRPr="00E30EF3">
              <w:rPr>
                <w:sz w:val="20"/>
                <w:szCs w:val="20"/>
              </w:rPr>
              <w:t>279.2</w:t>
            </w:r>
          </w:p>
        </w:tc>
        <w:tc>
          <w:tcPr>
            <w:tcW w:w="1019" w:type="dxa"/>
          </w:tcPr>
          <w:p w:rsidR="00E30EF3" w:rsidRPr="00E30EF3" w:rsidRDefault="00E30EF3" w:rsidP="00E30EF3">
            <w:pPr>
              <w:rPr>
                <w:sz w:val="20"/>
                <w:szCs w:val="20"/>
              </w:rPr>
            </w:pPr>
            <w:r w:rsidRPr="00E30EF3">
              <w:rPr>
                <w:sz w:val="20"/>
                <w:szCs w:val="20"/>
              </w:rPr>
              <w:t>298.5</w:t>
            </w:r>
          </w:p>
        </w:tc>
        <w:tc>
          <w:tcPr>
            <w:tcW w:w="997" w:type="dxa"/>
          </w:tcPr>
          <w:p w:rsidR="00E30EF3" w:rsidRPr="00E30EF3" w:rsidRDefault="00E30EF3" w:rsidP="00E30EF3">
            <w:pPr>
              <w:rPr>
                <w:sz w:val="20"/>
                <w:szCs w:val="20"/>
              </w:rPr>
            </w:pPr>
            <w:r w:rsidRPr="00E30EF3">
              <w:rPr>
                <w:sz w:val="20"/>
                <w:szCs w:val="20"/>
              </w:rPr>
              <w:t>904.8</w:t>
            </w:r>
          </w:p>
        </w:tc>
        <w:tc>
          <w:tcPr>
            <w:tcW w:w="972" w:type="dxa"/>
          </w:tcPr>
          <w:p w:rsidR="00E30EF3" w:rsidRPr="00E30EF3" w:rsidRDefault="00E30EF3" w:rsidP="00E30EF3">
            <w:pPr>
              <w:rPr>
                <w:sz w:val="20"/>
                <w:szCs w:val="20"/>
              </w:rPr>
            </w:pPr>
            <w:r w:rsidRPr="00E30EF3">
              <w:rPr>
                <w:sz w:val="20"/>
                <w:szCs w:val="20"/>
              </w:rPr>
              <w:t>301.6</w:t>
            </w:r>
          </w:p>
        </w:tc>
        <w:tc>
          <w:tcPr>
            <w:tcW w:w="966" w:type="dxa"/>
          </w:tcPr>
          <w:p w:rsidR="00E30EF3" w:rsidRPr="00E30EF3" w:rsidRDefault="00E30EF3" w:rsidP="00E30EF3">
            <w:pPr>
              <w:rPr>
                <w:sz w:val="20"/>
                <w:szCs w:val="20"/>
              </w:rPr>
            </w:pPr>
            <w:r w:rsidRPr="00E30EF3">
              <w:rPr>
                <w:sz w:val="20"/>
                <w:szCs w:val="20"/>
              </w:rPr>
              <w:t>301.6</w:t>
            </w:r>
          </w:p>
        </w:tc>
        <w:tc>
          <w:tcPr>
            <w:tcW w:w="977" w:type="dxa"/>
          </w:tcPr>
          <w:p w:rsidR="00E30EF3" w:rsidRPr="00E30EF3" w:rsidRDefault="00E30EF3" w:rsidP="00E30EF3">
            <w:pPr>
              <w:rPr>
                <w:sz w:val="20"/>
                <w:szCs w:val="20"/>
              </w:rPr>
            </w:pPr>
            <w:r w:rsidRPr="00E30EF3">
              <w:rPr>
                <w:sz w:val="20"/>
                <w:szCs w:val="20"/>
              </w:rPr>
              <w:t>301.6</w:t>
            </w:r>
          </w:p>
        </w:tc>
        <w:tc>
          <w:tcPr>
            <w:tcW w:w="876" w:type="dxa"/>
          </w:tcPr>
          <w:p w:rsidR="00E30EF3" w:rsidRPr="00E30EF3" w:rsidRDefault="00E30EF3" w:rsidP="00E30EF3">
            <w:pPr>
              <w:rPr>
                <w:sz w:val="20"/>
                <w:szCs w:val="20"/>
              </w:rPr>
            </w:pPr>
            <w:r w:rsidRPr="00E30EF3">
              <w:rPr>
                <w:sz w:val="20"/>
                <w:szCs w:val="20"/>
              </w:rPr>
              <w:t>301.6</w:t>
            </w:r>
          </w:p>
        </w:tc>
        <w:tc>
          <w:tcPr>
            <w:tcW w:w="1019" w:type="dxa"/>
          </w:tcPr>
          <w:p w:rsidR="00E30EF3" w:rsidRPr="00E30EF3" w:rsidRDefault="00E30EF3" w:rsidP="00E30EF3">
            <w:pPr>
              <w:rPr>
                <w:sz w:val="20"/>
                <w:szCs w:val="20"/>
              </w:rPr>
            </w:pPr>
            <w:r w:rsidRPr="00E30EF3">
              <w:rPr>
                <w:sz w:val="20"/>
                <w:szCs w:val="20"/>
              </w:rPr>
              <w:t>2200.1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20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5.4</w:t>
            </w:r>
          </w:p>
        </w:tc>
        <w:tc>
          <w:tcPr>
            <w:tcW w:w="1019" w:type="dxa"/>
          </w:tcPr>
          <w:p w:rsidR="00E30EF3" w:rsidRPr="00E30EF3" w:rsidRDefault="00E30EF3" w:rsidP="00E30EF3">
            <w:pPr>
              <w:rPr>
                <w:sz w:val="20"/>
                <w:szCs w:val="20"/>
              </w:rPr>
            </w:pPr>
            <w:r w:rsidRPr="00E30EF3">
              <w:rPr>
                <w:sz w:val="20"/>
                <w:szCs w:val="20"/>
              </w:rPr>
              <w:t>14.6</w:t>
            </w:r>
          </w:p>
        </w:tc>
        <w:tc>
          <w:tcPr>
            <w:tcW w:w="997" w:type="dxa"/>
          </w:tcPr>
          <w:p w:rsidR="00E30EF3" w:rsidRPr="00E30EF3" w:rsidRDefault="00E30EF3" w:rsidP="00E30EF3">
            <w:pPr>
              <w:rPr>
                <w:sz w:val="20"/>
                <w:szCs w:val="20"/>
              </w:rPr>
            </w:pPr>
            <w:r w:rsidRPr="00E30EF3">
              <w:rPr>
                <w:sz w:val="20"/>
                <w:szCs w:val="20"/>
              </w:rPr>
              <w:t>43.8</w:t>
            </w:r>
          </w:p>
        </w:tc>
        <w:tc>
          <w:tcPr>
            <w:tcW w:w="972" w:type="dxa"/>
          </w:tcPr>
          <w:p w:rsidR="00E30EF3" w:rsidRPr="00E30EF3" w:rsidRDefault="00E30EF3" w:rsidP="00E30EF3">
            <w:pPr>
              <w:rPr>
                <w:sz w:val="20"/>
                <w:szCs w:val="20"/>
              </w:rPr>
            </w:pPr>
            <w:r w:rsidRPr="00E30EF3">
              <w:rPr>
                <w:sz w:val="20"/>
                <w:szCs w:val="20"/>
              </w:rPr>
              <w:t>14.6</w:t>
            </w:r>
          </w:p>
        </w:tc>
        <w:tc>
          <w:tcPr>
            <w:tcW w:w="966" w:type="dxa"/>
          </w:tcPr>
          <w:p w:rsidR="00E30EF3" w:rsidRPr="00E30EF3" w:rsidRDefault="00E30EF3" w:rsidP="00E30EF3">
            <w:pPr>
              <w:rPr>
                <w:sz w:val="20"/>
                <w:szCs w:val="20"/>
              </w:rPr>
            </w:pPr>
            <w:r w:rsidRPr="00E30EF3">
              <w:rPr>
                <w:sz w:val="20"/>
                <w:szCs w:val="20"/>
              </w:rPr>
              <w:t>14.6</w:t>
            </w:r>
          </w:p>
        </w:tc>
        <w:tc>
          <w:tcPr>
            <w:tcW w:w="977" w:type="dxa"/>
          </w:tcPr>
          <w:p w:rsidR="00E30EF3" w:rsidRPr="00E30EF3" w:rsidRDefault="00E30EF3" w:rsidP="00E30EF3">
            <w:pPr>
              <w:rPr>
                <w:sz w:val="20"/>
                <w:szCs w:val="20"/>
              </w:rPr>
            </w:pPr>
            <w:r w:rsidRPr="00E30EF3">
              <w:rPr>
                <w:sz w:val="20"/>
                <w:szCs w:val="20"/>
              </w:rPr>
              <w:t>14.6</w:t>
            </w:r>
          </w:p>
        </w:tc>
        <w:tc>
          <w:tcPr>
            <w:tcW w:w="876" w:type="dxa"/>
          </w:tcPr>
          <w:p w:rsidR="00E30EF3" w:rsidRPr="00E30EF3" w:rsidRDefault="00E30EF3" w:rsidP="00E30EF3">
            <w:pPr>
              <w:rPr>
                <w:sz w:val="20"/>
                <w:szCs w:val="20"/>
              </w:rPr>
            </w:pPr>
            <w:r w:rsidRPr="00E30EF3">
              <w:rPr>
                <w:sz w:val="20"/>
                <w:szCs w:val="20"/>
              </w:rPr>
              <w:t>14.6</w:t>
            </w:r>
          </w:p>
        </w:tc>
        <w:tc>
          <w:tcPr>
            <w:tcW w:w="1019" w:type="dxa"/>
          </w:tcPr>
          <w:p w:rsidR="00E30EF3" w:rsidRPr="00E30EF3" w:rsidRDefault="00E30EF3" w:rsidP="00E30EF3">
            <w:pPr>
              <w:rPr>
                <w:sz w:val="20"/>
                <w:szCs w:val="20"/>
              </w:rPr>
            </w:pPr>
            <w:r w:rsidRPr="00E30EF3">
              <w:rPr>
                <w:sz w:val="20"/>
                <w:szCs w:val="20"/>
              </w:rPr>
              <w:t>78.4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768.8</w:t>
            </w:r>
          </w:p>
        </w:tc>
        <w:tc>
          <w:tcPr>
            <w:tcW w:w="1019" w:type="dxa"/>
          </w:tcPr>
          <w:p w:rsidR="00E30EF3" w:rsidRPr="00E30EF3" w:rsidRDefault="00E30EF3" w:rsidP="00E30EF3">
            <w:pPr>
              <w:rPr>
                <w:sz w:val="20"/>
                <w:szCs w:val="20"/>
              </w:rPr>
            </w:pPr>
            <w:r w:rsidRPr="00E30EF3">
              <w:rPr>
                <w:sz w:val="20"/>
                <w:szCs w:val="20"/>
              </w:rPr>
              <w:t>307.4</w:t>
            </w:r>
          </w:p>
        </w:tc>
        <w:tc>
          <w:tcPr>
            <w:tcW w:w="1133" w:type="dxa"/>
          </w:tcPr>
          <w:p w:rsidR="00E30EF3" w:rsidRPr="00E30EF3" w:rsidRDefault="00E30EF3" w:rsidP="00E30EF3">
            <w:pPr>
              <w:rPr>
                <w:sz w:val="20"/>
                <w:szCs w:val="20"/>
              </w:rPr>
            </w:pPr>
            <w:r w:rsidRPr="00E30EF3">
              <w:rPr>
                <w:sz w:val="20"/>
                <w:szCs w:val="20"/>
              </w:rPr>
              <w:t>208</w:t>
            </w:r>
          </w:p>
        </w:tc>
        <w:tc>
          <w:tcPr>
            <w:tcW w:w="1019" w:type="dxa"/>
          </w:tcPr>
          <w:p w:rsidR="00E30EF3" w:rsidRPr="00E30EF3" w:rsidRDefault="00E30EF3" w:rsidP="00E30EF3">
            <w:pPr>
              <w:rPr>
                <w:sz w:val="20"/>
                <w:szCs w:val="20"/>
              </w:rPr>
            </w:pPr>
            <w:r w:rsidRPr="00E30EF3">
              <w:rPr>
                <w:sz w:val="20"/>
                <w:szCs w:val="20"/>
              </w:rPr>
              <w:t>253.4</w:t>
            </w:r>
          </w:p>
        </w:tc>
        <w:tc>
          <w:tcPr>
            <w:tcW w:w="997" w:type="dxa"/>
          </w:tcPr>
          <w:p w:rsidR="00E30EF3" w:rsidRPr="00E30EF3" w:rsidRDefault="00E30EF3" w:rsidP="00E30EF3">
            <w:pPr>
              <w:rPr>
                <w:sz w:val="20"/>
                <w:szCs w:val="20"/>
              </w:rPr>
            </w:pPr>
            <w:r w:rsidRPr="00E30EF3">
              <w:rPr>
                <w:sz w:val="20"/>
                <w:szCs w:val="20"/>
              </w:rPr>
              <w:t>767.1</w:t>
            </w:r>
          </w:p>
        </w:tc>
        <w:tc>
          <w:tcPr>
            <w:tcW w:w="972" w:type="dxa"/>
          </w:tcPr>
          <w:p w:rsidR="00E30EF3" w:rsidRPr="00E30EF3" w:rsidRDefault="00E30EF3" w:rsidP="00E30EF3">
            <w:pPr>
              <w:rPr>
                <w:sz w:val="20"/>
                <w:szCs w:val="20"/>
              </w:rPr>
            </w:pPr>
            <w:r w:rsidRPr="00E30EF3">
              <w:rPr>
                <w:sz w:val="20"/>
                <w:szCs w:val="20"/>
              </w:rPr>
              <w:t>255.7</w:t>
            </w:r>
          </w:p>
        </w:tc>
        <w:tc>
          <w:tcPr>
            <w:tcW w:w="966" w:type="dxa"/>
          </w:tcPr>
          <w:p w:rsidR="00E30EF3" w:rsidRPr="00E30EF3" w:rsidRDefault="00E30EF3" w:rsidP="00E30EF3">
            <w:pPr>
              <w:rPr>
                <w:sz w:val="20"/>
                <w:szCs w:val="20"/>
              </w:rPr>
            </w:pPr>
            <w:r w:rsidRPr="00E30EF3">
              <w:rPr>
                <w:sz w:val="20"/>
                <w:szCs w:val="20"/>
              </w:rPr>
              <w:t>255.7</w:t>
            </w:r>
          </w:p>
        </w:tc>
        <w:tc>
          <w:tcPr>
            <w:tcW w:w="977" w:type="dxa"/>
          </w:tcPr>
          <w:p w:rsidR="00E30EF3" w:rsidRPr="00E30EF3" w:rsidRDefault="00E30EF3" w:rsidP="00E30EF3">
            <w:pPr>
              <w:rPr>
                <w:sz w:val="20"/>
                <w:szCs w:val="20"/>
              </w:rPr>
            </w:pPr>
            <w:r w:rsidRPr="00E30EF3">
              <w:rPr>
                <w:sz w:val="20"/>
                <w:szCs w:val="20"/>
              </w:rPr>
              <w:t>255.7</w:t>
            </w:r>
          </w:p>
        </w:tc>
        <w:tc>
          <w:tcPr>
            <w:tcW w:w="876" w:type="dxa"/>
          </w:tcPr>
          <w:p w:rsidR="00E30EF3" w:rsidRPr="00E30EF3" w:rsidRDefault="00E30EF3" w:rsidP="00E30EF3">
            <w:pPr>
              <w:rPr>
                <w:sz w:val="20"/>
                <w:szCs w:val="20"/>
              </w:rPr>
            </w:pPr>
            <w:r w:rsidRPr="00E30EF3">
              <w:rPr>
                <w:sz w:val="20"/>
                <w:szCs w:val="20"/>
              </w:rPr>
              <w:t>255.7</w:t>
            </w:r>
          </w:p>
        </w:tc>
        <w:tc>
          <w:tcPr>
            <w:tcW w:w="1019" w:type="dxa"/>
          </w:tcPr>
          <w:p w:rsidR="00E30EF3" w:rsidRPr="00E30EF3" w:rsidRDefault="00E30EF3" w:rsidP="00E30EF3">
            <w:pPr>
              <w:rPr>
                <w:sz w:val="20"/>
                <w:szCs w:val="20"/>
              </w:rPr>
            </w:pPr>
            <w:r w:rsidRPr="00E30EF3">
              <w:rPr>
                <w:sz w:val="20"/>
                <w:szCs w:val="20"/>
              </w:rPr>
              <w:t>1791.6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204.9</w:t>
            </w:r>
          </w:p>
        </w:tc>
        <w:tc>
          <w:tcPr>
            <w:tcW w:w="1019" w:type="dxa"/>
          </w:tcPr>
          <w:p w:rsidR="00E30EF3" w:rsidRPr="00E30EF3" w:rsidRDefault="00E30EF3" w:rsidP="00E30EF3">
            <w:pPr>
              <w:rPr>
                <w:sz w:val="20"/>
                <w:szCs w:val="20"/>
              </w:rPr>
            </w:pPr>
            <w:r w:rsidRPr="00E30EF3">
              <w:rPr>
                <w:sz w:val="20"/>
                <w:szCs w:val="20"/>
              </w:rPr>
              <w:t>108.6</w:t>
            </w:r>
          </w:p>
        </w:tc>
        <w:tc>
          <w:tcPr>
            <w:tcW w:w="1133" w:type="dxa"/>
          </w:tcPr>
          <w:p w:rsidR="00E30EF3" w:rsidRPr="00E30EF3" w:rsidRDefault="00E30EF3" w:rsidP="00E30EF3">
            <w:pPr>
              <w:rPr>
                <w:sz w:val="20"/>
                <w:szCs w:val="20"/>
              </w:rPr>
            </w:pPr>
            <w:r w:rsidRPr="00E30EF3">
              <w:rPr>
                <w:sz w:val="20"/>
                <w:szCs w:val="20"/>
              </w:rPr>
              <w:t>65.8</w:t>
            </w:r>
          </w:p>
        </w:tc>
        <w:tc>
          <w:tcPr>
            <w:tcW w:w="1019" w:type="dxa"/>
          </w:tcPr>
          <w:p w:rsidR="00E30EF3" w:rsidRPr="00E30EF3" w:rsidRDefault="00E30EF3" w:rsidP="00E30EF3">
            <w:pPr>
              <w:rPr>
                <w:sz w:val="20"/>
                <w:szCs w:val="20"/>
              </w:rPr>
            </w:pPr>
            <w:r w:rsidRPr="00E30EF3">
              <w:rPr>
                <w:sz w:val="20"/>
                <w:szCs w:val="20"/>
              </w:rPr>
              <w:t>30.5</w:t>
            </w:r>
          </w:p>
        </w:tc>
        <w:tc>
          <w:tcPr>
            <w:tcW w:w="997" w:type="dxa"/>
          </w:tcPr>
          <w:p w:rsidR="00E30EF3" w:rsidRPr="00E30EF3" w:rsidRDefault="00E30EF3" w:rsidP="00E30EF3">
            <w:pPr>
              <w:rPr>
                <w:sz w:val="20"/>
                <w:szCs w:val="20"/>
              </w:rPr>
            </w:pPr>
            <w:r w:rsidRPr="00E30EF3">
              <w:rPr>
                <w:sz w:val="20"/>
                <w:szCs w:val="20"/>
              </w:rPr>
              <w:t>93.9</w:t>
            </w:r>
          </w:p>
        </w:tc>
        <w:tc>
          <w:tcPr>
            <w:tcW w:w="972" w:type="dxa"/>
          </w:tcPr>
          <w:p w:rsidR="00E30EF3" w:rsidRPr="00E30EF3" w:rsidRDefault="00E30EF3" w:rsidP="00E30EF3">
            <w:pPr>
              <w:rPr>
                <w:sz w:val="20"/>
                <w:szCs w:val="20"/>
              </w:rPr>
            </w:pPr>
            <w:r w:rsidRPr="00E30EF3">
              <w:rPr>
                <w:sz w:val="20"/>
                <w:szCs w:val="20"/>
              </w:rPr>
              <w:t>31.3</w:t>
            </w:r>
          </w:p>
        </w:tc>
        <w:tc>
          <w:tcPr>
            <w:tcW w:w="966" w:type="dxa"/>
          </w:tcPr>
          <w:p w:rsidR="00E30EF3" w:rsidRPr="00E30EF3" w:rsidRDefault="00E30EF3" w:rsidP="00E30EF3">
            <w:pPr>
              <w:rPr>
                <w:sz w:val="20"/>
                <w:szCs w:val="20"/>
              </w:rPr>
            </w:pPr>
            <w:r w:rsidRPr="00E30EF3">
              <w:rPr>
                <w:sz w:val="20"/>
                <w:szCs w:val="20"/>
              </w:rPr>
              <w:t>31.3</w:t>
            </w:r>
          </w:p>
        </w:tc>
        <w:tc>
          <w:tcPr>
            <w:tcW w:w="977" w:type="dxa"/>
          </w:tcPr>
          <w:p w:rsidR="00E30EF3" w:rsidRPr="00E30EF3" w:rsidRDefault="00E30EF3" w:rsidP="00E30EF3">
            <w:pPr>
              <w:rPr>
                <w:sz w:val="20"/>
                <w:szCs w:val="20"/>
              </w:rPr>
            </w:pPr>
            <w:r w:rsidRPr="00E30EF3">
              <w:rPr>
                <w:sz w:val="20"/>
                <w:szCs w:val="20"/>
              </w:rPr>
              <w:t>31.3</w:t>
            </w:r>
          </w:p>
        </w:tc>
        <w:tc>
          <w:tcPr>
            <w:tcW w:w="876" w:type="dxa"/>
          </w:tcPr>
          <w:p w:rsidR="00E30EF3" w:rsidRPr="00E30EF3" w:rsidRDefault="00E30EF3" w:rsidP="00E30EF3">
            <w:pPr>
              <w:rPr>
                <w:sz w:val="20"/>
                <w:szCs w:val="20"/>
              </w:rPr>
            </w:pPr>
            <w:r w:rsidRPr="00E30EF3">
              <w:rPr>
                <w:sz w:val="20"/>
                <w:szCs w:val="20"/>
              </w:rPr>
              <w:t>31.3</w:t>
            </w:r>
          </w:p>
        </w:tc>
        <w:tc>
          <w:tcPr>
            <w:tcW w:w="1019" w:type="dxa"/>
          </w:tcPr>
          <w:p w:rsidR="00E30EF3" w:rsidRPr="00E30EF3" w:rsidRDefault="00E30EF3" w:rsidP="00E30EF3">
            <w:pPr>
              <w:rPr>
                <w:sz w:val="20"/>
                <w:szCs w:val="20"/>
              </w:rPr>
            </w:pPr>
            <w:r w:rsidRPr="00E30EF3">
              <w:rPr>
                <w:sz w:val="20"/>
                <w:szCs w:val="20"/>
              </w:rPr>
              <w:t>330.1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t>1.4..4. "Обеспечение реализации муниципальной программы "Развитие образования Краснослободского муниципального района Республики Мордовия на 2016-2020 годы и прочие мероприятия а области образования</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91.3</w:t>
            </w:r>
          </w:p>
        </w:tc>
        <w:tc>
          <w:tcPr>
            <w:tcW w:w="1019" w:type="dxa"/>
          </w:tcPr>
          <w:p w:rsidR="00E30EF3" w:rsidRPr="00E30EF3" w:rsidRDefault="00E30EF3" w:rsidP="00E30EF3">
            <w:pPr>
              <w:rPr>
                <w:sz w:val="20"/>
                <w:szCs w:val="20"/>
              </w:rPr>
            </w:pPr>
            <w:r w:rsidRPr="00E30EF3">
              <w:rPr>
                <w:sz w:val="20"/>
                <w:szCs w:val="20"/>
              </w:rPr>
              <w:t>15</w:t>
            </w:r>
          </w:p>
        </w:tc>
        <w:tc>
          <w:tcPr>
            <w:tcW w:w="1133" w:type="dxa"/>
          </w:tcPr>
          <w:p w:rsidR="00E30EF3" w:rsidRPr="00E30EF3" w:rsidRDefault="00E30EF3" w:rsidP="00E30EF3">
            <w:pPr>
              <w:rPr>
                <w:sz w:val="20"/>
                <w:szCs w:val="20"/>
              </w:rPr>
            </w:pPr>
            <w:r w:rsidRPr="00E30EF3">
              <w:rPr>
                <w:sz w:val="20"/>
                <w:szCs w:val="20"/>
              </w:rPr>
              <w:t>38.2</w:t>
            </w:r>
          </w:p>
        </w:tc>
        <w:tc>
          <w:tcPr>
            <w:tcW w:w="1019" w:type="dxa"/>
          </w:tcPr>
          <w:p w:rsidR="00E30EF3" w:rsidRPr="00E30EF3" w:rsidRDefault="00E30EF3" w:rsidP="00E30EF3">
            <w:pPr>
              <w:rPr>
                <w:sz w:val="20"/>
                <w:szCs w:val="20"/>
              </w:rPr>
            </w:pPr>
            <w:r w:rsidRPr="00E30EF3">
              <w:rPr>
                <w:sz w:val="20"/>
                <w:szCs w:val="20"/>
              </w:rPr>
              <w:t>38.1</w:t>
            </w:r>
          </w:p>
        </w:tc>
        <w:tc>
          <w:tcPr>
            <w:tcW w:w="997" w:type="dxa"/>
          </w:tcPr>
          <w:p w:rsidR="00E30EF3" w:rsidRPr="00E30EF3" w:rsidRDefault="00E30EF3" w:rsidP="00E30EF3">
            <w:pPr>
              <w:rPr>
                <w:sz w:val="20"/>
                <w:szCs w:val="20"/>
              </w:rPr>
            </w:pPr>
            <w:r w:rsidRPr="00E30EF3">
              <w:rPr>
                <w:sz w:val="20"/>
                <w:szCs w:val="20"/>
              </w:rPr>
              <w:t>114.3</w:t>
            </w:r>
          </w:p>
        </w:tc>
        <w:tc>
          <w:tcPr>
            <w:tcW w:w="972" w:type="dxa"/>
          </w:tcPr>
          <w:p w:rsidR="00E30EF3" w:rsidRPr="00E30EF3" w:rsidRDefault="00E30EF3" w:rsidP="00E30EF3">
            <w:pPr>
              <w:rPr>
                <w:sz w:val="20"/>
                <w:szCs w:val="20"/>
              </w:rPr>
            </w:pPr>
            <w:r w:rsidRPr="00E30EF3">
              <w:rPr>
                <w:sz w:val="20"/>
                <w:szCs w:val="20"/>
              </w:rPr>
              <w:t>38.1</w:t>
            </w:r>
          </w:p>
        </w:tc>
        <w:tc>
          <w:tcPr>
            <w:tcW w:w="966" w:type="dxa"/>
          </w:tcPr>
          <w:p w:rsidR="00E30EF3" w:rsidRPr="00E30EF3" w:rsidRDefault="00E30EF3" w:rsidP="00E30EF3">
            <w:pPr>
              <w:rPr>
                <w:sz w:val="20"/>
                <w:szCs w:val="20"/>
              </w:rPr>
            </w:pPr>
            <w:r w:rsidRPr="00E30EF3">
              <w:rPr>
                <w:sz w:val="20"/>
                <w:szCs w:val="20"/>
              </w:rPr>
              <w:t>38.1</w:t>
            </w:r>
          </w:p>
        </w:tc>
        <w:tc>
          <w:tcPr>
            <w:tcW w:w="977" w:type="dxa"/>
          </w:tcPr>
          <w:p w:rsidR="00E30EF3" w:rsidRPr="00E30EF3" w:rsidRDefault="00E30EF3" w:rsidP="00E30EF3">
            <w:pPr>
              <w:rPr>
                <w:sz w:val="20"/>
                <w:szCs w:val="20"/>
              </w:rPr>
            </w:pPr>
            <w:r w:rsidRPr="00E30EF3">
              <w:rPr>
                <w:sz w:val="20"/>
                <w:szCs w:val="20"/>
              </w:rPr>
              <w:t>38.1</w:t>
            </w:r>
          </w:p>
        </w:tc>
        <w:tc>
          <w:tcPr>
            <w:tcW w:w="876" w:type="dxa"/>
          </w:tcPr>
          <w:p w:rsidR="00E30EF3" w:rsidRPr="00E30EF3" w:rsidRDefault="00E30EF3" w:rsidP="00E30EF3">
            <w:pPr>
              <w:rPr>
                <w:sz w:val="20"/>
                <w:szCs w:val="20"/>
              </w:rPr>
            </w:pPr>
            <w:r w:rsidRPr="00E30EF3">
              <w:rPr>
                <w:sz w:val="20"/>
                <w:szCs w:val="20"/>
              </w:rPr>
              <w:t>38.1</w:t>
            </w:r>
          </w:p>
        </w:tc>
        <w:tc>
          <w:tcPr>
            <w:tcW w:w="1019" w:type="dxa"/>
          </w:tcPr>
          <w:p w:rsidR="00E30EF3" w:rsidRPr="00E30EF3" w:rsidRDefault="00E30EF3" w:rsidP="00E30EF3">
            <w:pPr>
              <w:rPr>
                <w:sz w:val="20"/>
                <w:szCs w:val="20"/>
              </w:rPr>
            </w:pPr>
            <w:r w:rsidRPr="00E30EF3">
              <w:rPr>
                <w:sz w:val="20"/>
                <w:szCs w:val="20"/>
              </w:rPr>
              <w:t>243.7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71.7</w:t>
            </w:r>
          </w:p>
        </w:tc>
        <w:tc>
          <w:tcPr>
            <w:tcW w:w="1019" w:type="dxa"/>
          </w:tcPr>
          <w:p w:rsidR="00E30EF3" w:rsidRPr="00E30EF3" w:rsidRDefault="00E30EF3" w:rsidP="00E30EF3">
            <w:pPr>
              <w:rPr>
                <w:sz w:val="20"/>
                <w:szCs w:val="20"/>
              </w:rPr>
            </w:pPr>
            <w:r w:rsidRPr="00E30EF3">
              <w:rPr>
                <w:sz w:val="20"/>
                <w:szCs w:val="20"/>
              </w:rPr>
              <w:t>7.5</w:t>
            </w:r>
          </w:p>
        </w:tc>
        <w:tc>
          <w:tcPr>
            <w:tcW w:w="1133" w:type="dxa"/>
          </w:tcPr>
          <w:p w:rsidR="00E30EF3" w:rsidRPr="00E30EF3" w:rsidRDefault="00E30EF3" w:rsidP="00E30EF3">
            <w:pPr>
              <w:rPr>
                <w:sz w:val="20"/>
                <w:szCs w:val="20"/>
              </w:rPr>
            </w:pPr>
            <w:r w:rsidRPr="00E30EF3">
              <w:rPr>
                <w:sz w:val="20"/>
                <w:szCs w:val="20"/>
              </w:rPr>
              <w:t>32.1</w:t>
            </w:r>
          </w:p>
        </w:tc>
        <w:tc>
          <w:tcPr>
            <w:tcW w:w="1019" w:type="dxa"/>
          </w:tcPr>
          <w:p w:rsidR="00E30EF3" w:rsidRPr="00E30EF3" w:rsidRDefault="00E30EF3" w:rsidP="00E30EF3">
            <w:pPr>
              <w:rPr>
                <w:sz w:val="20"/>
                <w:szCs w:val="20"/>
              </w:rPr>
            </w:pPr>
            <w:r w:rsidRPr="00E30EF3">
              <w:rPr>
                <w:sz w:val="20"/>
                <w:szCs w:val="20"/>
              </w:rPr>
              <w:t>32.1</w:t>
            </w:r>
          </w:p>
        </w:tc>
        <w:tc>
          <w:tcPr>
            <w:tcW w:w="997" w:type="dxa"/>
          </w:tcPr>
          <w:p w:rsidR="00E30EF3" w:rsidRPr="00E30EF3" w:rsidRDefault="00E30EF3" w:rsidP="00E30EF3">
            <w:pPr>
              <w:rPr>
                <w:sz w:val="20"/>
                <w:szCs w:val="20"/>
              </w:rPr>
            </w:pPr>
            <w:r w:rsidRPr="00E30EF3">
              <w:rPr>
                <w:sz w:val="20"/>
                <w:szCs w:val="20"/>
              </w:rPr>
              <w:t>96.3</w:t>
            </w:r>
          </w:p>
        </w:tc>
        <w:tc>
          <w:tcPr>
            <w:tcW w:w="972" w:type="dxa"/>
          </w:tcPr>
          <w:p w:rsidR="00E30EF3" w:rsidRPr="00E30EF3" w:rsidRDefault="00E30EF3" w:rsidP="00E30EF3">
            <w:pPr>
              <w:rPr>
                <w:sz w:val="20"/>
                <w:szCs w:val="20"/>
              </w:rPr>
            </w:pPr>
            <w:r w:rsidRPr="00E30EF3">
              <w:rPr>
                <w:sz w:val="20"/>
                <w:szCs w:val="20"/>
              </w:rPr>
              <w:t>32.1</w:t>
            </w:r>
          </w:p>
        </w:tc>
        <w:tc>
          <w:tcPr>
            <w:tcW w:w="966" w:type="dxa"/>
          </w:tcPr>
          <w:p w:rsidR="00E30EF3" w:rsidRPr="00E30EF3" w:rsidRDefault="00E30EF3" w:rsidP="00E30EF3">
            <w:pPr>
              <w:rPr>
                <w:sz w:val="20"/>
                <w:szCs w:val="20"/>
              </w:rPr>
            </w:pPr>
            <w:r w:rsidRPr="00E30EF3">
              <w:rPr>
                <w:sz w:val="20"/>
                <w:szCs w:val="20"/>
              </w:rPr>
              <w:t>32.1</w:t>
            </w:r>
          </w:p>
        </w:tc>
        <w:tc>
          <w:tcPr>
            <w:tcW w:w="977" w:type="dxa"/>
          </w:tcPr>
          <w:p w:rsidR="00E30EF3" w:rsidRPr="00E30EF3" w:rsidRDefault="00E30EF3" w:rsidP="00E30EF3">
            <w:pPr>
              <w:rPr>
                <w:sz w:val="20"/>
                <w:szCs w:val="20"/>
              </w:rPr>
            </w:pPr>
            <w:r w:rsidRPr="00E30EF3">
              <w:rPr>
                <w:sz w:val="20"/>
                <w:szCs w:val="20"/>
              </w:rPr>
              <w:t>32.1</w:t>
            </w:r>
          </w:p>
        </w:tc>
        <w:tc>
          <w:tcPr>
            <w:tcW w:w="876" w:type="dxa"/>
          </w:tcPr>
          <w:p w:rsidR="00E30EF3" w:rsidRPr="00E30EF3" w:rsidRDefault="00E30EF3" w:rsidP="00E30EF3">
            <w:pPr>
              <w:rPr>
                <w:sz w:val="20"/>
                <w:szCs w:val="20"/>
              </w:rPr>
            </w:pPr>
            <w:r w:rsidRPr="00E30EF3">
              <w:rPr>
                <w:sz w:val="20"/>
                <w:szCs w:val="20"/>
              </w:rPr>
              <w:t>32.1</w:t>
            </w:r>
          </w:p>
        </w:tc>
        <w:tc>
          <w:tcPr>
            <w:tcW w:w="1019" w:type="dxa"/>
          </w:tcPr>
          <w:p w:rsidR="00E30EF3" w:rsidRPr="00E30EF3" w:rsidRDefault="00E30EF3" w:rsidP="00E30EF3">
            <w:pPr>
              <w:rPr>
                <w:sz w:val="20"/>
                <w:szCs w:val="20"/>
              </w:rPr>
            </w:pPr>
            <w:r w:rsidRPr="00E30EF3">
              <w:rPr>
                <w:sz w:val="20"/>
                <w:szCs w:val="20"/>
              </w:rPr>
              <w:t>200.1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19.6</w:t>
            </w:r>
          </w:p>
        </w:tc>
        <w:tc>
          <w:tcPr>
            <w:tcW w:w="1019" w:type="dxa"/>
          </w:tcPr>
          <w:p w:rsidR="00E30EF3" w:rsidRPr="00E30EF3" w:rsidRDefault="00E30EF3" w:rsidP="00E30EF3">
            <w:pPr>
              <w:rPr>
                <w:sz w:val="20"/>
                <w:szCs w:val="20"/>
              </w:rPr>
            </w:pPr>
            <w:r w:rsidRPr="00E30EF3">
              <w:rPr>
                <w:sz w:val="20"/>
                <w:szCs w:val="20"/>
              </w:rPr>
              <w:t>7.5</w:t>
            </w:r>
          </w:p>
        </w:tc>
        <w:tc>
          <w:tcPr>
            <w:tcW w:w="1133" w:type="dxa"/>
          </w:tcPr>
          <w:p w:rsidR="00E30EF3" w:rsidRPr="00E30EF3" w:rsidRDefault="00E30EF3" w:rsidP="00E30EF3">
            <w:pPr>
              <w:rPr>
                <w:sz w:val="20"/>
                <w:szCs w:val="20"/>
              </w:rPr>
            </w:pPr>
            <w:r w:rsidRPr="00E30EF3">
              <w:rPr>
                <w:sz w:val="20"/>
                <w:szCs w:val="20"/>
              </w:rPr>
              <w:t>6.1</w:t>
            </w:r>
          </w:p>
        </w:tc>
        <w:tc>
          <w:tcPr>
            <w:tcW w:w="1019" w:type="dxa"/>
          </w:tcPr>
          <w:p w:rsidR="00E30EF3" w:rsidRPr="00E30EF3" w:rsidRDefault="00E30EF3" w:rsidP="00E30EF3">
            <w:pPr>
              <w:rPr>
                <w:sz w:val="20"/>
                <w:szCs w:val="20"/>
              </w:rPr>
            </w:pPr>
            <w:r w:rsidRPr="00E30EF3">
              <w:rPr>
                <w:sz w:val="20"/>
                <w:szCs w:val="20"/>
              </w:rPr>
              <w:t>6</w:t>
            </w:r>
          </w:p>
        </w:tc>
        <w:tc>
          <w:tcPr>
            <w:tcW w:w="997" w:type="dxa"/>
          </w:tcPr>
          <w:p w:rsidR="00E30EF3" w:rsidRPr="00E30EF3" w:rsidRDefault="00E30EF3" w:rsidP="00E30EF3">
            <w:pPr>
              <w:rPr>
                <w:sz w:val="20"/>
                <w:szCs w:val="20"/>
              </w:rPr>
            </w:pPr>
            <w:r w:rsidRPr="00E30EF3">
              <w:rPr>
                <w:sz w:val="20"/>
                <w:szCs w:val="20"/>
              </w:rPr>
              <w:t>18</w:t>
            </w:r>
          </w:p>
        </w:tc>
        <w:tc>
          <w:tcPr>
            <w:tcW w:w="972" w:type="dxa"/>
          </w:tcPr>
          <w:p w:rsidR="00E30EF3" w:rsidRPr="00E30EF3" w:rsidRDefault="00E30EF3" w:rsidP="00E30EF3">
            <w:pPr>
              <w:rPr>
                <w:sz w:val="20"/>
                <w:szCs w:val="20"/>
              </w:rPr>
            </w:pPr>
            <w:r w:rsidRPr="00E30EF3">
              <w:rPr>
                <w:sz w:val="20"/>
                <w:szCs w:val="20"/>
              </w:rPr>
              <w:t>6</w:t>
            </w:r>
          </w:p>
        </w:tc>
        <w:tc>
          <w:tcPr>
            <w:tcW w:w="966" w:type="dxa"/>
          </w:tcPr>
          <w:p w:rsidR="00E30EF3" w:rsidRPr="00E30EF3" w:rsidRDefault="00E30EF3" w:rsidP="00E30EF3">
            <w:pPr>
              <w:rPr>
                <w:sz w:val="20"/>
                <w:szCs w:val="20"/>
              </w:rPr>
            </w:pPr>
            <w:r w:rsidRPr="00E30EF3">
              <w:rPr>
                <w:sz w:val="20"/>
                <w:szCs w:val="20"/>
              </w:rPr>
              <w:t>6</w:t>
            </w:r>
          </w:p>
        </w:tc>
        <w:tc>
          <w:tcPr>
            <w:tcW w:w="977" w:type="dxa"/>
          </w:tcPr>
          <w:p w:rsidR="00E30EF3" w:rsidRPr="00E30EF3" w:rsidRDefault="00E30EF3" w:rsidP="00E30EF3">
            <w:pPr>
              <w:rPr>
                <w:sz w:val="20"/>
                <w:szCs w:val="20"/>
              </w:rPr>
            </w:pPr>
            <w:r w:rsidRPr="00E30EF3">
              <w:rPr>
                <w:sz w:val="20"/>
                <w:szCs w:val="20"/>
              </w:rPr>
              <w:t>6</w:t>
            </w:r>
          </w:p>
        </w:tc>
        <w:tc>
          <w:tcPr>
            <w:tcW w:w="876" w:type="dxa"/>
          </w:tcPr>
          <w:p w:rsidR="00E30EF3" w:rsidRPr="00E30EF3" w:rsidRDefault="00E30EF3" w:rsidP="00E30EF3">
            <w:pPr>
              <w:rPr>
                <w:sz w:val="20"/>
                <w:szCs w:val="20"/>
              </w:rPr>
            </w:pPr>
            <w:r w:rsidRPr="00E30EF3">
              <w:rPr>
                <w:sz w:val="20"/>
                <w:szCs w:val="20"/>
              </w:rPr>
              <w:t>6</w:t>
            </w:r>
          </w:p>
        </w:tc>
        <w:tc>
          <w:tcPr>
            <w:tcW w:w="1019" w:type="dxa"/>
          </w:tcPr>
          <w:p w:rsidR="00E30EF3" w:rsidRPr="00E30EF3" w:rsidRDefault="00E30EF3" w:rsidP="00E30EF3">
            <w:pPr>
              <w:rPr>
                <w:sz w:val="20"/>
                <w:szCs w:val="20"/>
              </w:rPr>
            </w:pPr>
            <w:r w:rsidRPr="00E30EF3">
              <w:rPr>
                <w:sz w:val="20"/>
                <w:szCs w:val="20"/>
              </w:rPr>
              <w:t>43.6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1.4.5. "Духовно-нравственное воспитание детей и молодежи в Краснослободском муниципальном района Республики Мордовия" на 2016-2020 годы ( 2021-2025 гг)</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0.25</w:t>
            </w:r>
          </w:p>
        </w:tc>
        <w:tc>
          <w:tcPr>
            <w:tcW w:w="1019" w:type="dxa"/>
          </w:tcPr>
          <w:p w:rsidR="00E30EF3" w:rsidRPr="00E30EF3" w:rsidRDefault="00E30EF3" w:rsidP="00E30EF3">
            <w:pPr>
              <w:rPr>
                <w:sz w:val="20"/>
                <w:szCs w:val="20"/>
              </w:rPr>
            </w:pPr>
            <w:r w:rsidRPr="00E30EF3">
              <w:rPr>
                <w:sz w:val="20"/>
                <w:szCs w:val="20"/>
              </w:rPr>
              <w:t>0.09</w:t>
            </w:r>
          </w:p>
        </w:tc>
        <w:tc>
          <w:tcPr>
            <w:tcW w:w="1133" w:type="dxa"/>
          </w:tcPr>
          <w:p w:rsidR="00E30EF3" w:rsidRPr="00E30EF3" w:rsidRDefault="00E30EF3" w:rsidP="00E30EF3">
            <w:pPr>
              <w:rPr>
                <w:sz w:val="20"/>
                <w:szCs w:val="20"/>
              </w:rPr>
            </w:pPr>
            <w:r w:rsidRPr="00E30EF3">
              <w:rPr>
                <w:sz w:val="20"/>
                <w:szCs w:val="20"/>
              </w:rPr>
              <w:t>0.08</w:t>
            </w:r>
          </w:p>
        </w:tc>
        <w:tc>
          <w:tcPr>
            <w:tcW w:w="1019" w:type="dxa"/>
          </w:tcPr>
          <w:p w:rsidR="00E30EF3" w:rsidRPr="00E30EF3" w:rsidRDefault="00E30EF3" w:rsidP="00E30EF3">
            <w:pPr>
              <w:rPr>
                <w:sz w:val="20"/>
                <w:szCs w:val="20"/>
              </w:rPr>
            </w:pPr>
            <w:r w:rsidRPr="00E30EF3">
              <w:rPr>
                <w:sz w:val="20"/>
                <w:szCs w:val="20"/>
              </w:rPr>
              <w:t>0.08</w:t>
            </w:r>
          </w:p>
        </w:tc>
        <w:tc>
          <w:tcPr>
            <w:tcW w:w="997" w:type="dxa"/>
          </w:tcPr>
          <w:p w:rsidR="00E30EF3" w:rsidRPr="00E30EF3" w:rsidRDefault="00E30EF3" w:rsidP="00E30EF3">
            <w:pPr>
              <w:rPr>
                <w:sz w:val="20"/>
                <w:szCs w:val="20"/>
              </w:rPr>
            </w:pPr>
            <w:r w:rsidRPr="00E30EF3">
              <w:rPr>
                <w:sz w:val="20"/>
                <w:szCs w:val="20"/>
              </w:rPr>
              <w:t>0.24</w:t>
            </w:r>
          </w:p>
        </w:tc>
        <w:tc>
          <w:tcPr>
            <w:tcW w:w="972" w:type="dxa"/>
          </w:tcPr>
          <w:p w:rsidR="00E30EF3" w:rsidRPr="00E30EF3" w:rsidRDefault="00E30EF3" w:rsidP="00E30EF3">
            <w:pPr>
              <w:rPr>
                <w:sz w:val="20"/>
                <w:szCs w:val="20"/>
              </w:rPr>
            </w:pPr>
            <w:r w:rsidRPr="00E30EF3">
              <w:rPr>
                <w:sz w:val="20"/>
                <w:szCs w:val="20"/>
              </w:rPr>
              <w:t>0.08</w:t>
            </w:r>
          </w:p>
        </w:tc>
        <w:tc>
          <w:tcPr>
            <w:tcW w:w="966" w:type="dxa"/>
          </w:tcPr>
          <w:p w:rsidR="00E30EF3" w:rsidRPr="00E30EF3" w:rsidRDefault="00E30EF3" w:rsidP="00E30EF3">
            <w:pPr>
              <w:rPr>
                <w:sz w:val="20"/>
                <w:szCs w:val="20"/>
              </w:rPr>
            </w:pPr>
            <w:r w:rsidRPr="00E30EF3">
              <w:rPr>
                <w:sz w:val="20"/>
                <w:szCs w:val="20"/>
              </w:rPr>
              <w:t>0.08</w:t>
            </w:r>
          </w:p>
        </w:tc>
        <w:tc>
          <w:tcPr>
            <w:tcW w:w="977" w:type="dxa"/>
          </w:tcPr>
          <w:p w:rsidR="00E30EF3" w:rsidRPr="00E30EF3" w:rsidRDefault="00E30EF3" w:rsidP="00E30EF3">
            <w:pPr>
              <w:rPr>
                <w:sz w:val="20"/>
                <w:szCs w:val="20"/>
              </w:rPr>
            </w:pPr>
            <w:r w:rsidRPr="00E30EF3">
              <w:rPr>
                <w:sz w:val="20"/>
                <w:szCs w:val="20"/>
              </w:rPr>
              <w:t>0.08</w:t>
            </w:r>
          </w:p>
        </w:tc>
        <w:tc>
          <w:tcPr>
            <w:tcW w:w="876" w:type="dxa"/>
          </w:tcPr>
          <w:p w:rsidR="00E30EF3" w:rsidRPr="00E30EF3" w:rsidRDefault="00E30EF3" w:rsidP="00E30EF3">
            <w:pPr>
              <w:rPr>
                <w:sz w:val="20"/>
                <w:szCs w:val="20"/>
              </w:rPr>
            </w:pPr>
            <w:r w:rsidRPr="00E30EF3">
              <w:rPr>
                <w:sz w:val="20"/>
                <w:szCs w:val="20"/>
              </w:rPr>
              <w:t>0.08</w:t>
            </w:r>
          </w:p>
        </w:tc>
        <w:tc>
          <w:tcPr>
            <w:tcW w:w="1019" w:type="dxa"/>
          </w:tcPr>
          <w:p w:rsidR="00E30EF3" w:rsidRPr="00E30EF3" w:rsidRDefault="00E30EF3" w:rsidP="00E30EF3">
            <w:pPr>
              <w:rPr>
                <w:sz w:val="20"/>
                <w:szCs w:val="20"/>
              </w:rPr>
            </w:pPr>
            <w:r w:rsidRPr="00E30EF3">
              <w:rPr>
                <w:sz w:val="20"/>
                <w:szCs w:val="20"/>
              </w:rPr>
              <w:t>0.57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0.16</w:t>
            </w:r>
          </w:p>
        </w:tc>
        <w:tc>
          <w:tcPr>
            <w:tcW w:w="1019" w:type="dxa"/>
          </w:tcPr>
          <w:p w:rsidR="00E30EF3" w:rsidRPr="00E30EF3" w:rsidRDefault="00E30EF3" w:rsidP="00E30EF3">
            <w:pPr>
              <w:rPr>
                <w:sz w:val="20"/>
                <w:szCs w:val="20"/>
              </w:rPr>
            </w:pPr>
            <w:r w:rsidRPr="00E30EF3">
              <w:rPr>
                <w:sz w:val="20"/>
                <w:szCs w:val="20"/>
              </w:rPr>
              <w:t>0.06</w:t>
            </w:r>
          </w:p>
        </w:tc>
        <w:tc>
          <w:tcPr>
            <w:tcW w:w="1133" w:type="dxa"/>
          </w:tcPr>
          <w:p w:rsidR="00E30EF3" w:rsidRPr="00E30EF3" w:rsidRDefault="00E30EF3" w:rsidP="00E30EF3">
            <w:pPr>
              <w:rPr>
                <w:sz w:val="20"/>
                <w:szCs w:val="20"/>
              </w:rPr>
            </w:pPr>
            <w:r w:rsidRPr="00E30EF3">
              <w:rPr>
                <w:sz w:val="20"/>
                <w:szCs w:val="20"/>
              </w:rPr>
              <w:t>0.05</w:t>
            </w:r>
          </w:p>
        </w:tc>
        <w:tc>
          <w:tcPr>
            <w:tcW w:w="1019" w:type="dxa"/>
          </w:tcPr>
          <w:p w:rsidR="00E30EF3" w:rsidRPr="00E30EF3" w:rsidRDefault="00E30EF3" w:rsidP="00E30EF3">
            <w:pPr>
              <w:rPr>
                <w:sz w:val="20"/>
                <w:szCs w:val="20"/>
              </w:rPr>
            </w:pPr>
            <w:r w:rsidRPr="00E30EF3">
              <w:rPr>
                <w:sz w:val="20"/>
                <w:szCs w:val="20"/>
              </w:rPr>
              <w:t>0.05</w:t>
            </w:r>
          </w:p>
        </w:tc>
        <w:tc>
          <w:tcPr>
            <w:tcW w:w="997" w:type="dxa"/>
          </w:tcPr>
          <w:p w:rsidR="00E30EF3" w:rsidRPr="00E30EF3" w:rsidRDefault="00E30EF3" w:rsidP="00E30EF3">
            <w:pPr>
              <w:rPr>
                <w:sz w:val="20"/>
                <w:szCs w:val="20"/>
              </w:rPr>
            </w:pPr>
            <w:r w:rsidRPr="00E30EF3">
              <w:rPr>
                <w:sz w:val="20"/>
                <w:szCs w:val="20"/>
              </w:rPr>
              <w:t>0.15</w:t>
            </w:r>
          </w:p>
        </w:tc>
        <w:tc>
          <w:tcPr>
            <w:tcW w:w="972" w:type="dxa"/>
          </w:tcPr>
          <w:p w:rsidR="00E30EF3" w:rsidRPr="00E30EF3" w:rsidRDefault="00E30EF3" w:rsidP="00E30EF3">
            <w:pPr>
              <w:rPr>
                <w:sz w:val="20"/>
                <w:szCs w:val="20"/>
              </w:rPr>
            </w:pPr>
            <w:r w:rsidRPr="00E30EF3">
              <w:rPr>
                <w:sz w:val="20"/>
                <w:szCs w:val="20"/>
              </w:rPr>
              <w:t>0.05</w:t>
            </w:r>
          </w:p>
        </w:tc>
        <w:tc>
          <w:tcPr>
            <w:tcW w:w="966" w:type="dxa"/>
          </w:tcPr>
          <w:p w:rsidR="00E30EF3" w:rsidRPr="00E30EF3" w:rsidRDefault="00E30EF3" w:rsidP="00E30EF3">
            <w:pPr>
              <w:rPr>
                <w:sz w:val="20"/>
                <w:szCs w:val="20"/>
              </w:rPr>
            </w:pPr>
            <w:r w:rsidRPr="00E30EF3">
              <w:rPr>
                <w:sz w:val="20"/>
                <w:szCs w:val="20"/>
              </w:rPr>
              <w:t>0.05</w:t>
            </w:r>
          </w:p>
        </w:tc>
        <w:tc>
          <w:tcPr>
            <w:tcW w:w="977" w:type="dxa"/>
          </w:tcPr>
          <w:p w:rsidR="00E30EF3" w:rsidRPr="00E30EF3" w:rsidRDefault="00E30EF3" w:rsidP="00E30EF3">
            <w:pPr>
              <w:rPr>
                <w:sz w:val="20"/>
                <w:szCs w:val="20"/>
              </w:rPr>
            </w:pPr>
            <w:r w:rsidRPr="00E30EF3">
              <w:rPr>
                <w:sz w:val="20"/>
                <w:szCs w:val="20"/>
              </w:rPr>
              <w:t>0.05</w:t>
            </w:r>
          </w:p>
        </w:tc>
        <w:tc>
          <w:tcPr>
            <w:tcW w:w="876" w:type="dxa"/>
          </w:tcPr>
          <w:p w:rsidR="00E30EF3" w:rsidRPr="00E30EF3" w:rsidRDefault="00E30EF3" w:rsidP="00E30EF3">
            <w:pPr>
              <w:rPr>
                <w:sz w:val="20"/>
                <w:szCs w:val="20"/>
              </w:rPr>
            </w:pPr>
            <w:r w:rsidRPr="00E30EF3">
              <w:rPr>
                <w:sz w:val="20"/>
                <w:szCs w:val="20"/>
              </w:rPr>
              <w:t>0.05</w:t>
            </w:r>
          </w:p>
        </w:tc>
        <w:tc>
          <w:tcPr>
            <w:tcW w:w="1019" w:type="dxa"/>
          </w:tcPr>
          <w:p w:rsidR="00E30EF3" w:rsidRPr="00E30EF3" w:rsidRDefault="00E30EF3" w:rsidP="00E30EF3">
            <w:pPr>
              <w:rPr>
                <w:sz w:val="20"/>
                <w:szCs w:val="20"/>
              </w:rPr>
            </w:pPr>
            <w:r w:rsidRPr="00E30EF3">
              <w:rPr>
                <w:sz w:val="20"/>
                <w:szCs w:val="20"/>
              </w:rPr>
              <w:t>0.36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0.09</w:t>
            </w:r>
          </w:p>
        </w:tc>
        <w:tc>
          <w:tcPr>
            <w:tcW w:w="1019" w:type="dxa"/>
          </w:tcPr>
          <w:p w:rsidR="00E30EF3" w:rsidRPr="00E30EF3" w:rsidRDefault="00E30EF3" w:rsidP="00E30EF3">
            <w:pPr>
              <w:rPr>
                <w:sz w:val="20"/>
                <w:szCs w:val="20"/>
              </w:rPr>
            </w:pPr>
            <w:r w:rsidRPr="00E30EF3">
              <w:rPr>
                <w:sz w:val="20"/>
                <w:szCs w:val="20"/>
              </w:rPr>
              <w:t>0.03</w:t>
            </w:r>
          </w:p>
        </w:tc>
        <w:tc>
          <w:tcPr>
            <w:tcW w:w="1133"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0.03</w:t>
            </w:r>
          </w:p>
        </w:tc>
        <w:tc>
          <w:tcPr>
            <w:tcW w:w="997" w:type="dxa"/>
          </w:tcPr>
          <w:p w:rsidR="00E30EF3" w:rsidRPr="00E30EF3" w:rsidRDefault="00E30EF3" w:rsidP="00E30EF3">
            <w:pPr>
              <w:rPr>
                <w:sz w:val="20"/>
                <w:szCs w:val="20"/>
              </w:rPr>
            </w:pPr>
            <w:r w:rsidRPr="00E30EF3">
              <w:rPr>
                <w:sz w:val="20"/>
                <w:szCs w:val="20"/>
              </w:rPr>
              <w:t>0.09</w:t>
            </w:r>
          </w:p>
        </w:tc>
        <w:tc>
          <w:tcPr>
            <w:tcW w:w="972" w:type="dxa"/>
          </w:tcPr>
          <w:p w:rsidR="00E30EF3" w:rsidRPr="00E30EF3" w:rsidRDefault="00E30EF3" w:rsidP="00E30EF3">
            <w:pPr>
              <w:rPr>
                <w:sz w:val="20"/>
                <w:szCs w:val="20"/>
              </w:rPr>
            </w:pPr>
            <w:r w:rsidRPr="00E30EF3">
              <w:rPr>
                <w:sz w:val="20"/>
                <w:szCs w:val="20"/>
              </w:rPr>
              <w:t>0.03</w:t>
            </w:r>
          </w:p>
        </w:tc>
        <w:tc>
          <w:tcPr>
            <w:tcW w:w="966" w:type="dxa"/>
          </w:tcPr>
          <w:p w:rsidR="00E30EF3" w:rsidRPr="00E30EF3" w:rsidRDefault="00E30EF3" w:rsidP="00E30EF3">
            <w:pPr>
              <w:rPr>
                <w:sz w:val="20"/>
                <w:szCs w:val="20"/>
              </w:rPr>
            </w:pPr>
            <w:r w:rsidRPr="00E30EF3">
              <w:rPr>
                <w:sz w:val="20"/>
                <w:szCs w:val="20"/>
              </w:rPr>
              <w:t>0.03</w:t>
            </w:r>
          </w:p>
        </w:tc>
        <w:tc>
          <w:tcPr>
            <w:tcW w:w="977" w:type="dxa"/>
          </w:tcPr>
          <w:p w:rsidR="00E30EF3" w:rsidRPr="00E30EF3" w:rsidRDefault="00E30EF3" w:rsidP="00E30EF3">
            <w:pPr>
              <w:rPr>
                <w:sz w:val="20"/>
                <w:szCs w:val="20"/>
              </w:rPr>
            </w:pPr>
            <w:r w:rsidRPr="00E30EF3">
              <w:rPr>
                <w:sz w:val="20"/>
                <w:szCs w:val="20"/>
              </w:rPr>
              <w:t>0.03</w:t>
            </w:r>
          </w:p>
        </w:tc>
        <w:tc>
          <w:tcPr>
            <w:tcW w:w="876"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0.21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t>1.4.6. Муниципальная программа "Развитие физической культуры и спорта в Краснослободском муниципальном районе на 2016-2020 годы" - Строительство велотрека в г. Краснослободске</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7</w:t>
            </w:r>
          </w:p>
        </w:tc>
        <w:tc>
          <w:tcPr>
            <w:tcW w:w="1019" w:type="dxa"/>
          </w:tcPr>
          <w:p w:rsidR="00E30EF3" w:rsidRPr="00E30EF3" w:rsidRDefault="00E30EF3" w:rsidP="00E30EF3">
            <w:pPr>
              <w:rPr>
                <w:sz w:val="20"/>
                <w:szCs w:val="20"/>
              </w:rPr>
            </w:pPr>
            <w:r w:rsidRPr="00E30EF3">
              <w:rPr>
                <w:sz w:val="20"/>
                <w:szCs w:val="20"/>
              </w:rPr>
              <w:t>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4.9</w:t>
            </w:r>
          </w:p>
        </w:tc>
        <w:tc>
          <w:tcPr>
            <w:tcW w:w="1019" w:type="dxa"/>
          </w:tcPr>
          <w:p w:rsidR="00E30EF3" w:rsidRPr="00E30EF3" w:rsidRDefault="00E30EF3" w:rsidP="00E30EF3">
            <w:pPr>
              <w:rPr>
                <w:sz w:val="20"/>
                <w:szCs w:val="20"/>
              </w:rPr>
            </w:pPr>
            <w:r w:rsidRPr="00E30EF3">
              <w:rPr>
                <w:sz w:val="20"/>
                <w:szCs w:val="20"/>
              </w:rPr>
              <w:t>4.9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1.8</w:t>
            </w:r>
          </w:p>
        </w:tc>
        <w:tc>
          <w:tcPr>
            <w:tcW w:w="1019" w:type="dxa"/>
          </w:tcPr>
          <w:p w:rsidR="00E30EF3" w:rsidRPr="00E30EF3" w:rsidRDefault="00E30EF3" w:rsidP="00E30EF3">
            <w:pPr>
              <w:rPr>
                <w:sz w:val="20"/>
                <w:szCs w:val="20"/>
              </w:rPr>
            </w:pPr>
            <w:r w:rsidRPr="00E30EF3">
              <w:rPr>
                <w:sz w:val="20"/>
                <w:szCs w:val="20"/>
              </w:rPr>
              <w:t>1.8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0.3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t>1.4.7. Мероприятия муниципальной программы "Развитие физической культуры  и спорта в Краснослободском районе на 2016-2020 годы"</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1.3</w:t>
            </w:r>
          </w:p>
        </w:tc>
        <w:tc>
          <w:tcPr>
            <w:tcW w:w="1019" w:type="dxa"/>
          </w:tcPr>
          <w:p w:rsidR="00E30EF3" w:rsidRPr="00E30EF3" w:rsidRDefault="00E30EF3" w:rsidP="00E30EF3">
            <w:pPr>
              <w:rPr>
                <w:sz w:val="20"/>
                <w:szCs w:val="20"/>
              </w:rPr>
            </w:pPr>
            <w:r w:rsidRPr="00E30EF3">
              <w:rPr>
                <w:sz w:val="20"/>
                <w:szCs w:val="20"/>
              </w:rPr>
              <w:t>0.4</w:t>
            </w:r>
          </w:p>
        </w:tc>
        <w:tc>
          <w:tcPr>
            <w:tcW w:w="1133" w:type="dxa"/>
          </w:tcPr>
          <w:p w:rsidR="00E30EF3" w:rsidRPr="00E30EF3" w:rsidRDefault="00E30EF3" w:rsidP="00E30EF3">
            <w:pPr>
              <w:rPr>
                <w:sz w:val="20"/>
                <w:szCs w:val="20"/>
              </w:rPr>
            </w:pPr>
            <w:r w:rsidRPr="00E30EF3">
              <w:rPr>
                <w:sz w:val="20"/>
                <w:szCs w:val="20"/>
              </w:rPr>
              <w:t>0.4</w:t>
            </w:r>
          </w:p>
        </w:tc>
        <w:tc>
          <w:tcPr>
            <w:tcW w:w="1019" w:type="dxa"/>
          </w:tcPr>
          <w:p w:rsidR="00E30EF3" w:rsidRPr="00E30EF3" w:rsidRDefault="00E30EF3" w:rsidP="00E30EF3">
            <w:pPr>
              <w:rPr>
                <w:sz w:val="20"/>
                <w:szCs w:val="20"/>
              </w:rPr>
            </w:pPr>
            <w:r w:rsidRPr="00E30EF3">
              <w:rPr>
                <w:sz w:val="20"/>
                <w:szCs w:val="20"/>
              </w:rPr>
              <w:t>0.5</w:t>
            </w:r>
          </w:p>
        </w:tc>
        <w:tc>
          <w:tcPr>
            <w:tcW w:w="997" w:type="dxa"/>
          </w:tcPr>
          <w:p w:rsidR="00E30EF3" w:rsidRPr="00E30EF3" w:rsidRDefault="00E30EF3" w:rsidP="00E30EF3">
            <w:pPr>
              <w:rPr>
                <w:sz w:val="20"/>
                <w:szCs w:val="20"/>
              </w:rPr>
            </w:pPr>
            <w:r w:rsidRPr="00E30EF3">
              <w:rPr>
                <w:sz w:val="20"/>
                <w:szCs w:val="20"/>
              </w:rPr>
              <w:t>1.6</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0.5</w:t>
            </w:r>
          </w:p>
        </w:tc>
        <w:tc>
          <w:tcPr>
            <w:tcW w:w="977" w:type="dxa"/>
          </w:tcPr>
          <w:p w:rsidR="00E30EF3" w:rsidRPr="00E30EF3" w:rsidRDefault="00E30EF3" w:rsidP="00E30EF3">
            <w:pPr>
              <w:rPr>
                <w:sz w:val="20"/>
                <w:szCs w:val="20"/>
              </w:rPr>
            </w:pPr>
            <w:r w:rsidRPr="00E30EF3">
              <w:rPr>
                <w:sz w:val="20"/>
                <w:szCs w:val="20"/>
              </w:rPr>
              <w:t>0.6</w:t>
            </w:r>
          </w:p>
        </w:tc>
        <w:tc>
          <w:tcPr>
            <w:tcW w:w="876" w:type="dxa"/>
          </w:tcPr>
          <w:p w:rsidR="00E30EF3" w:rsidRPr="00E30EF3" w:rsidRDefault="00E30EF3" w:rsidP="00E30EF3">
            <w:pPr>
              <w:rPr>
                <w:sz w:val="20"/>
                <w:szCs w:val="20"/>
              </w:rPr>
            </w:pPr>
            <w:r w:rsidRPr="00E30EF3">
              <w:rPr>
                <w:sz w:val="20"/>
                <w:szCs w:val="20"/>
              </w:rPr>
              <w:t>0.6</w:t>
            </w:r>
          </w:p>
        </w:tc>
        <w:tc>
          <w:tcPr>
            <w:tcW w:w="1019" w:type="dxa"/>
          </w:tcPr>
          <w:p w:rsidR="00E30EF3" w:rsidRPr="00E30EF3" w:rsidRDefault="00E30EF3" w:rsidP="00E30EF3">
            <w:pPr>
              <w:rPr>
                <w:sz w:val="20"/>
                <w:szCs w:val="20"/>
              </w:rPr>
            </w:pPr>
            <w:r w:rsidRPr="00E30EF3">
              <w:rPr>
                <w:sz w:val="20"/>
                <w:szCs w:val="20"/>
              </w:rPr>
              <w:t>3.5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0.6</w:t>
            </w:r>
          </w:p>
        </w:tc>
        <w:tc>
          <w:tcPr>
            <w:tcW w:w="1019" w:type="dxa"/>
          </w:tcPr>
          <w:p w:rsidR="00E30EF3" w:rsidRPr="00E30EF3" w:rsidRDefault="00E30EF3" w:rsidP="00E30EF3">
            <w:pPr>
              <w:rPr>
                <w:sz w:val="20"/>
                <w:szCs w:val="20"/>
              </w:rPr>
            </w:pPr>
            <w:r w:rsidRPr="00E30EF3">
              <w:rPr>
                <w:sz w:val="20"/>
                <w:szCs w:val="20"/>
              </w:rPr>
              <w:t>0.2</w:t>
            </w:r>
          </w:p>
        </w:tc>
        <w:tc>
          <w:tcPr>
            <w:tcW w:w="1133"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0.2</w:t>
            </w:r>
          </w:p>
        </w:tc>
        <w:tc>
          <w:tcPr>
            <w:tcW w:w="997" w:type="dxa"/>
          </w:tcPr>
          <w:p w:rsidR="00E30EF3" w:rsidRPr="00E30EF3" w:rsidRDefault="00E30EF3" w:rsidP="00E30EF3">
            <w:pPr>
              <w:rPr>
                <w:sz w:val="20"/>
                <w:szCs w:val="20"/>
              </w:rPr>
            </w:pPr>
            <w:r w:rsidRPr="00E30EF3">
              <w:rPr>
                <w:sz w:val="20"/>
                <w:szCs w:val="20"/>
              </w:rPr>
              <w:t>0.7</w:t>
            </w:r>
          </w:p>
        </w:tc>
        <w:tc>
          <w:tcPr>
            <w:tcW w:w="972" w:type="dxa"/>
          </w:tcPr>
          <w:p w:rsidR="00E30EF3" w:rsidRPr="00E30EF3" w:rsidRDefault="00E30EF3" w:rsidP="00E30EF3">
            <w:pPr>
              <w:rPr>
                <w:sz w:val="20"/>
                <w:szCs w:val="20"/>
              </w:rPr>
            </w:pPr>
            <w:r w:rsidRPr="00E30EF3">
              <w:rPr>
                <w:sz w:val="20"/>
                <w:szCs w:val="20"/>
              </w:rPr>
              <w:t>0.2</w:t>
            </w:r>
          </w:p>
        </w:tc>
        <w:tc>
          <w:tcPr>
            <w:tcW w:w="966" w:type="dxa"/>
          </w:tcPr>
          <w:p w:rsidR="00E30EF3" w:rsidRPr="00E30EF3" w:rsidRDefault="00E30EF3" w:rsidP="00E30EF3">
            <w:pPr>
              <w:rPr>
                <w:sz w:val="20"/>
                <w:szCs w:val="20"/>
              </w:rPr>
            </w:pPr>
            <w:r w:rsidRPr="00E30EF3">
              <w:rPr>
                <w:sz w:val="20"/>
                <w:szCs w:val="20"/>
              </w:rPr>
              <w:t>0.2</w:t>
            </w:r>
          </w:p>
        </w:tc>
        <w:tc>
          <w:tcPr>
            <w:tcW w:w="977" w:type="dxa"/>
          </w:tcPr>
          <w:p w:rsidR="00E30EF3" w:rsidRPr="00E30EF3" w:rsidRDefault="00E30EF3" w:rsidP="00E30EF3">
            <w:pPr>
              <w:rPr>
                <w:sz w:val="20"/>
                <w:szCs w:val="20"/>
              </w:rPr>
            </w:pPr>
            <w:r w:rsidRPr="00E30EF3">
              <w:rPr>
                <w:sz w:val="20"/>
                <w:szCs w:val="20"/>
              </w:rPr>
              <w:t>0.3</w:t>
            </w:r>
          </w:p>
        </w:tc>
        <w:tc>
          <w:tcPr>
            <w:tcW w:w="876"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1.6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0.7</w:t>
            </w:r>
          </w:p>
        </w:tc>
        <w:tc>
          <w:tcPr>
            <w:tcW w:w="1019" w:type="dxa"/>
          </w:tcPr>
          <w:p w:rsidR="00E30EF3" w:rsidRPr="00E30EF3" w:rsidRDefault="00E30EF3" w:rsidP="00E30EF3">
            <w:pPr>
              <w:rPr>
                <w:sz w:val="20"/>
                <w:szCs w:val="20"/>
              </w:rPr>
            </w:pPr>
            <w:r w:rsidRPr="00E30EF3">
              <w:rPr>
                <w:sz w:val="20"/>
                <w:szCs w:val="20"/>
              </w:rPr>
              <w:t>0.2</w:t>
            </w:r>
          </w:p>
        </w:tc>
        <w:tc>
          <w:tcPr>
            <w:tcW w:w="1133"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0.3</w:t>
            </w:r>
          </w:p>
        </w:tc>
        <w:tc>
          <w:tcPr>
            <w:tcW w:w="997" w:type="dxa"/>
          </w:tcPr>
          <w:p w:rsidR="00E30EF3" w:rsidRPr="00E30EF3" w:rsidRDefault="00E30EF3" w:rsidP="00E30EF3">
            <w:pPr>
              <w:rPr>
                <w:sz w:val="20"/>
                <w:szCs w:val="20"/>
              </w:rPr>
            </w:pPr>
            <w:r w:rsidRPr="00E30EF3">
              <w:rPr>
                <w:sz w:val="20"/>
                <w:szCs w:val="20"/>
              </w:rPr>
              <w:t>0.9</w:t>
            </w:r>
          </w:p>
        </w:tc>
        <w:tc>
          <w:tcPr>
            <w:tcW w:w="972" w:type="dxa"/>
          </w:tcPr>
          <w:p w:rsidR="00E30EF3" w:rsidRPr="00E30EF3" w:rsidRDefault="00E30EF3" w:rsidP="00E30EF3">
            <w:pPr>
              <w:rPr>
                <w:sz w:val="20"/>
                <w:szCs w:val="20"/>
              </w:rPr>
            </w:pPr>
            <w:r w:rsidRPr="00E30EF3">
              <w:rPr>
                <w:sz w:val="20"/>
                <w:szCs w:val="20"/>
              </w:rPr>
              <w:t>0.3</w:t>
            </w:r>
          </w:p>
        </w:tc>
        <w:tc>
          <w:tcPr>
            <w:tcW w:w="966" w:type="dxa"/>
          </w:tcPr>
          <w:p w:rsidR="00E30EF3" w:rsidRPr="00E30EF3" w:rsidRDefault="00E30EF3" w:rsidP="00E30EF3">
            <w:pPr>
              <w:rPr>
                <w:sz w:val="20"/>
                <w:szCs w:val="20"/>
              </w:rPr>
            </w:pPr>
            <w:r w:rsidRPr="00E30EF3">
              <w:rPr>
                <w:sz w:val="20"/>
                <w:szCs w:val="20"/>
              </w:rPr>
              <w:t>0.3</w:t>
            </w:r>
          </w:p>
        </w:tc>
        <w:tc>
          <w:tcPr>
            <w:tcW w:w="977" w:type="dxa"/>
          </w:tcPr>
          <w:p w:rsidR="00E30EF3" w:rsidRPr="00E30EF3" w:rsidRDefault="00E30EF3" w:rsidP="00E30EF3">
            <w:pPr>
              <w:rPr>
                <w:sz w:val="20"/>
                <w:szCs w:val="20"/>
              </w:rPr>
            </w:pPr>
            <w:r w:rsidRPr="00E30EF3">
              <w:rPr>
                <w:sz w:val="20"/>
                <w:szCs w:val="20"/>
              </w:rPr>
              <w:t>0.3</w:t>
            </w:r>
          </w:p>
        </w:tc>
        <w:tc>
          <w:tcPr>
            <w:tcW w:w="876"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1.9</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t>1.4.8. Мероприятия муниципальной программы "Молодежь Краснослободского муниципального района на 2016-2019 годы"</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1.2</w:t>
            </w:r>
          </w:p>
        </w:tc>
        <w:tc>
          <w:tcPr>
            <w:tcW w:w="1019" w:type="dxa"/>
          </w:tcPr>
          <w:p w:rsidR="00E30EF3" w:rsidRPr="00E30EF3" w:rsidRDefault="00E30EF3" w:rsidP="00E30EF3">
            <w:pPr>
              <w:rPr>
                <w:sz w:val="20"/>
                <w:szCs w:val="20"/>
              </w:rPr>
            </w:pPr>
            <w:r w:rsidRPr="00E30EF3">
              <w:rPr>
                <w:sz w:val="20"/>
                <w:szCs w:val="20"/>
              </w:rPr>
              <w:t>0.4</w:t>
            </w:r>
          </w:p>
        </w:tc>
        <w:tc>
          <w:tcPr>
            <w:tcW w:w="1133" w:type="dxa"/>
          </w:tcPr>
          <w:p w:rsidR="00E30EF3" w:rsidRPr="00E30EF3" w:rsidRDefault="00E30EF3" w:rsidP="00E30EF3">
            <w:pPr>
              <w:rPr>
                <w:sz w:val="20"/>
                <w:szCs w:val="20"/>
              </w:rPr>
            </w:pPr>
            <w:r w:rsidRPr="00E30EF3">
              <w:rPr>
                <w:sz w:val="20"/>
                <w:szCs w:val="20"/>
              </w:rPr>
              <w:t>0.4</w:t>
            </w:r>
          </w:p>
        </w:tc>
        <w:tc>
          <w:tcPr>
            <w:tcW w:w="1019" w:type="dxa"/>
          </w:tcPr>
          <w:p w:rsidR="00E30EF3" w:rsidRPr="00E30EF3" w:rsidRDefault="00E30EF3" w:rsidP="00E30EF3">
            <w:pPr>
              <w:rPr>
                <w:sz w:val="20"/>
                <w:szCs w:val="20"/>
              </w:rPr>
            </w:pPr>
            <w:r w:rsidRPr="00E30EF3">
              <w:rPr>
                <w:sz w:val="20"/>
                <w:szCs w:val="20"/>
              </w:rPr>
              <w:t>0.4</w:t>
            </w:r>
          </w:p>
        </w:tc>
        <w:tc>
          <w:tcPr>
            <w:tcW w:w="997" w:type="dxa"/>
          </w:tcPr>
          <w:p w:rsidR="00E30EF3" w:rsidRPr="00E30EF3" w:rsidRDefault="00E30EF3" w:rsidP="00E30EF3">
            <w:pPr>
              <w:rPr>
                <w:sz w:val="20"/>
                <w:szCs w:val="20"/>
              </w:rPr>
            </w:pPr>
            <w:r w:rsidRPr="00E30EF3">
              <w:rPr>
                <w:sz w:val="20"/>
                <w:szCs w:val="20"/>
              </w:rPr>
              <w:t>1.3</w:t>
            </w:r>
          </w:p>
        </w:tc>
        <w:tc>
          <w:tcPr>
            <w:tcW w:w="972" w:type="dxa"/>
          </w:tcPr>
          <w:p w:rsidR="00E30EF3" w:rsidRPr="00E30EF3" w:rsidRDefault="00E30EF3" w:rsidP="00E30EF3">
            <w:pPr>
              <w:rPr>
                <w:sz w:val="20"/>
                <w:szCs w:val="20"/>
              </w:rPr>
            </w:pPr>
            <w:r w:rsidRPr="00E30EF3">
              <w:rPr>
                <w:sz w:val="20"/>
                <w:szCs w:val="20"/>
              </w:rPr>
              <w:t>0.4</w:t>
            </w:r>
          </w:p>
        </w:tc>
        <w:tc>
          <w:tcPr>
            <w:tcW w:w="966" w:type="dxa"/>
          </w:tcPr>
          <w:p w:rsidR="00E30EF3" w:rsidRPr="00E30EF3" w:rsidRDefault="00E30EF3" w:rsidP="00E30EF3">
            <w:pPr>
              <w:rPr>
                <w:sz w:val="20"/>
                <w:szCs w:val="20"/>
              </w:rPr>
            </w:pPr>
            <w:r w:rsidRPr="00E30EF3">
              <w:rPr>
                <w:sz w:val="20"/>
                <w:szCs w:val="20"/>
              </w:rPr>
              <w:t>0.4</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3.0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1.2</w:t>
            </w:r>
          </w:p>
        </w:tc>
        <w:tc>
          <w:tcPr>
            <w:tcW w:w="1019" w:type="dxa"/>
          </w:tcPr>
          <w:p w:rsidR="00E30EF3" w:rsidRPr="00E30EF3" w:rsidRDefault="00E30EF3" w:rsidP="00E30EF3">
            <w:pPr>
              <w:rPr>
                <w:sz w:val="20"/>
                <w:szCs w:val="20"/>
              </w:rPr>
            </w:pPr>
            <w:r w:rsidRPr="00E30EF3">
              <w:rPr>
                <w:sz w:val="20"/>
                <w:szCs w:val="20"/>
              </w:rPr>
              <w:t>0.4</w:t>
            </w:r>
          </w:p>
        </w:tc>
        <w:tc>
          <w:tcPr>
            <w:tcW w:w="1133" w:type="dxa"/>
          </w:tcPr>
          <w:p w:rsidR="00E30EF3" w:rsidRPr="00E30EF3" w:rsidRDefault="00E30EF3" w:rsidP="00E30EF3">
            <w:pPr>
              <w:rPr>
                <w:sz w:val="20"/>
                <w:szCs w:val="20"/>
              </w:rPr>
            </w:pPr>
            <w:r w:rsidRPr="00E30EF3">
              <w:rPr>
                <w:sz w:val="20"/>
                <w:szCs w:val="20"/>
              </w:rPr>
              <w:t>0.4</w:t>
            </w:r>
          </w:p>
        </w:tc>
        <w:tc>
          <w:tcPr>
            <w:tcW w:w="1019" w:type="dxa"/>
          </w:tcPr>
          <w:p w:rsidR="00E30EF3" w:rsidRPr="00E30EF3" w:rsidRDefault="00E30EF3" w:rsidP="00E30EF3">
            <w:pPr>
              <w:rPr>
                <w:sz w:val="20"/>
                <w:szCs w:val="20"/>
              </w:rPr>
            </w:pPr>
            <w:r w:rsidRPr="00E30EF3">
              <w:rPr>
                <w:sz w:val="20"/>
                <w:szCs w:val="20"/>
              </w:rPr>
              <w:t>0.4</w:t>
            </w:r>
          </w:p>
        </w:tc>
        <w:tc>
          <w:tcPr>
            <w:tcW w:w="997" w:type="dxa"/>
          </w:tcPr>
          <w:p w:rsidR="00E30EF3" w:rsidRPr="00E30EF3" w:rsidRDefault="00E30EF3" w:rsidP="00E30EF3">
            <w:pPr>
              <w:rPr>
                <w:sz w:val="20"/>
                <w:szCs w:val="20"/>
              </w:rPr>
            </w:pPr>
            <w:r w:rsidRPr="00E30EF3">
              <w:rPr>
                <w:sz w:val="20"/>
                <w:szCs w:val="20"/>
              </w:rPr>
              <w:t>1.3</w:t>
            </w:r>
          </w:p>
        </w:tc>
        <w:tc>
          <w:tcPr>
            <w:tcW w:w="972" w:type="dxa"/>
          </w:tcPr>
          <w:p w:rsidR="00E30EF3" w:rsidRPr="00E30EF3" w:rsidRDefault="00E30EF3" w:rsidP="00E30EF3">
            <w:pPr>
              <w:rPr>
                <w:sz w:val="20"/>
                <w:szCs w:val="20"/>
              </w:rPr>
            </w:pPr>
            <w:r w:rsidRPr="00E30EF3">
              <w:rPr>
                <w:sz w:val="20"/>
                <w:szCs w:val="20"/>
              </w:rPr>
              <w:t>0.4</w:t>
            </w:r>
          </w:p>
        </w:tc>
        <w:tc>
          <w:tcPr>
            <w:tcW w:w="966" w:type="dxa"/>
          </w:tcPr>
          <w:p w:rsidR="00E30EF3" w:rsidRPr="00E30EF3" w:rsidRDefault="00E30EF3" w:rsidP="00E30EF3">
            <w:pPr>
              <w:rPr>
                <w:sz w:val="20"/>
                <w:szCs w:val="20"/>
              </w:rPr>
            </w:pPr>
            <w:r w:rsidRPr="00E30EF3">
              <w:rPr>
                <w:sz w:val="20"/>
                <w:szCs w:val="20"/>
              </w:rPr>
              <w:t>0.4</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1.4.9. Реализация мероприятий программы "Формирование информационного общества в Краснослободском муниципальном районе на период 2016-2020 годы. ( 2021-2025 гг)</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1.9</w:t>
            </w:r>
          </w:p>
        </w:tc>
        <w:tc>
          <w:tcPr>
            <w:tcW w:w="1019" w:type="dxa"/>
          </w:tcPr>
          <w:p w:rsidR="00E30EF3" w:rsidRPr="00E30EF3" w:rsidRDefault="00E30EF3" w:rsidP="00E30EF3">
            <w:pPr>
              <w:rPr>
                <w:sz w:val="20"/>
                <w:szCs w:val="20"/>
              </w:rPr>
            </w:pPr>
            <w:r w:rsidRPr="00E30EF3">
              <w:rPr>
                <w:sz w:val="20"/>
                <w:szCs w:val="20"/>
              </w:rPr>
              <w:t>0.6</w:t>
            </w:r>
          </w:p>
        </w:tc>
        <w:tc>
          <w:tcPr>
            <w:tcW w:w="1133" w:type="dxa"/>
          </w:tcPr>
          <w:p w:rsidR="00E30EF3" w:rsidRPr="00E30EF3" w:rsidRDefault="00E30EF3" w:rsidP="00E30EF3">
            <w:pPr>
              <w:rPr>
                <w:sz w:val="20"/>
                <w:szCs w:val="20"/>
              </w:rPr>
            </w:pPr>
            <w:r w:rsidRPr="00E30EF3">
              <w:rPr>
                <w:sz w:val="20"/>
                <w:szCs w:val="20"/>
              </w:rPr>
              <w:t>0.6</w:t>
            </w:r>
          </w:p>
        </w:tc>
        <w:tc>
          <w:tcPr>
            <w:tcW w:w="1019" w:type="dxa"/>
          </w:tcPr>
          <w:p w:rsidR="00E30EF3" w:rsidRPr="00E30EF3" w:rsidRDefault="00E30EF3" w:rsidP="00E30EF3">
            <w:pPr>
              <w:rPr>
                <w:sz w:val="20"/>
                <w:szCs w:val="20"/>
              </w:rPr>
            </w:pPr>
            <w:r w:rsidRPr="00E30EF3">
              <w:rPr>
                <w:sz w:val="20"/>
                <w:szCs w:val="20"/>
              </w:rPr>
              <w:t>0.7</w:t>
            </w:r>
          </w:p>
        </w:tc>
        <w:tc>
          <w:tcPr>
            <w:tcW w:w="997" w:type="dxa"/>
          </w:tcPr>
          <w:p w:rsidR="00E30EF3" w:rsidRPr="00E30EF3" w:rsidRDefault="00E30EF3" w:rsidP="00E30EF3">
            <w:pPr>
              <w:rPr>
                <w:sz w:val="20"/>
                <w:szCs w:val="20"/>
              </w:rPr>
            </w:pPr>
            <w:r w:rsidRPr="00E30EF3">
              <w:rPr>
                <w:sz w:val="20"/>
                <w:szCs w:val="20"/>
              </w:rPr>
              <w:t>2.1</w:t>
            </w:r>
          </w:p>
        </w:tc>
        <w:tc>
          <w:tcPr>
            <w:tcW w:w="972" w:type="dxa"/>
          </w:tcPr>
          <w:p w:rsidR="00E30EF3" w:rsidRPr="00E30EF3" w:rsidRDefault="00E30EF3" w:rsidP="00E30EF3">
            <w:pPr>
              <w:rPr>
                <w:sz w:val="20"/>
                <w:szCs w:val="20"/>
              </w:rPr>
            </w:pPr>
            <w:r w:rsidRPr="00E30EF3">
              <w:rPr>
                <w:sz w:val="20"/>
                <w:szCs w:val="20"/>
              </w:rPr>
              <w:t>0.7</w:t>
            </w:r>
          </w:p>
        </w:tc>
        <w:tc>
          <w:tcPr>
            <w:tcW w:w="966" w:type="dxa"/>
          </w:tcPr>
          <w:p w:rsidR="00E30EF3" w:rsidRPr="00E30EF3" w:rsidRDefault="00E30EF3" w:rsidP="00E30EF3">
            <w:pPr>
              <w:rPr>
                <w:sz w:val="20"/>
                <w:szCs w:val="20"/>
              </w:rPr>
            </w:pPr>
            <w:r w:rsidRPr="00E30EF3">
              <w:rPr>
                <w:sz w:val="20"/>
                <w:szCs w:val="20"/>
              </w:rPr>
              <w:t>0.7</w:t>
            </w:r>
          </w:p>
        </w:tc>
        <w:tc>
          <w:tcPr>
            <w:tcW w:w="977" w:type="dxa"/>
          </w:tcPr>
          <w:p w:rsidR="00E30EF3" w:rsidRPr="00E30EF3" w:rsidRDefault="00E30EF3" w:rsidP="00E30EF3">
            <w:pPr>
              <w:rPr>
                <w:sz w:val="20"/>
                <w:szCs w:val="20"/>
              </w:rPr>
            </w:pPr>
            <w:r w:rsidRPr="00E30EF3">
              <w:rPr>
                <w:sz w:val="20"/>
                <w:szCs w:val="20"/>
              </w:rPr>
              <w:t>0.7</w:t>
            </w:r>
          </w:p>
        </w:tc>
        <w:tc>
          <w:tcPr>
            <w:tcW w:w="876" w:type="dxa"/>
          </w:tcPr>
          <w:p w:rsidR="00E30EF3" w:rsidRPr="00E30EF3" w:rsidRDefault="00E30EF3" w:rsidP="00E30EF3">
            <w:pPr>
              <w:rPr>
                <w:sz w:val="20"/>
                <w:szCs w:val="20"/>
              </w:rPr>
            </w:pPr>
            <w:r w:rsidRPr="00E30EF3">
              <w:rPr>
                <w:sz w:val="20"/>
                <w:szCs w:val="20"/>
              </w:rPr>
              <w:t>0.8</w:t>
            </w:r>
          </w:p>
        </w:tc>
        <w:tc>
          <w:tcPr>
            <w:tcW w:w="1019" w:type="dxa"/>
          </w:tcPr>
          <w:p w:rsidR="00E30EF3" w:rsidRPr="00E30EF3" w:rsidRDefault="00E30EF3" w:rsidP="00E30EF3">
            <w:pPr>
              <w:rPr>
                <w:sz w:val="20"/>
                <w:szCs w:val="20"/>
              </w:rPr>
            </w:pPr>
            <w:r w:rsidRPr="00E30EF3">
              <w:rPr>
                <w:sz w:val="20"/>
                <w:szCs w:val="20"/>
              </w:rPr>
              <w:t>4.8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1.9</w:t>
            </w:r>
          </w:p>
        </w:tc>
        <w:tc>
          <w:tcPr>
            <w:tcW w:w="1019" w:type="dxa"/>
          </w:tcPr>
          <w:p w:rsidR="00E30EF3" w:rsidRPr="00E30EF3" w:rsidRDefault="00E30EF3" w:rsidP="00E30EF3">
            <w:pPr>
              <w:rPr>
                <w:sz w:val="20"/>
                <w:szCs w:val="20"/>
              </w:rPr>
            </w:pPr>
            <w:r w:rsidRPr="00E30EF3">
              <w:rPr>
                <w:sz w:val="20"/>
                <w:szCs w:val="20"/>
              </w:rPr>
              <w:t>0.6</w:t>
            </w:r>
          </w:p>
        </w:tc>
        <w:tc>
          <w:tcPr>
            <w:tcW w:w="1133" w:type="dxa"/>
          </w:tcPr>
          <w:p w:rsidR="00E30EF3" w:rsidRPr="00E30EF3" w:rsidRDefault="00E30EF3" w:rsidP="00E30EF3">
            <w:pPr>
              <w:rPr>
                <w:sz w:val="20"/>
                <w:szCs w:val="20"/>
              </w:rPr>
            </w:pPr>
            <w:r w:rsidRPr="00E30EF3">
              <w:rPr>
                <w:sz w:val="20"/>
                <w:szCs w:val="20"/>
              </w:rPr>
              <w:t>0.6</w:t>
            </w:r>
          </w:p>
        </w:tc>
        <w:tc>
          <w:tcPr>
            <w:tcW w:w="1019" w:type="dxa"/>
          </w:tcPr>
          <w:p w:rsidR="00E30EF3" w:rsidRPr="00E30EF3" w:rsidRDefault="00E30EF3" w:rsidP="00E30EF3">
            <w:pPr>
              <w:rPr>
                <w:sz w:val="20"/>
                <w:szCs w:val="20"/>
              </w:rPr>
            </w:pPr>
            <w:r w:rsidRPr="00E30EF3">
              <w:rPr>
                <w:sz w:val="20"/>
                <w:szCs w:val="20"/>
              </w:rPr>
              <w:t>0.7</w:t>
            </w:r>
          </w:p>
        </w:tc>
        <w:tc>
          <w:tcPr>
            <w:tcW w:w="997" w:type="dxa"/>
          </w:tcPr>
          <w:p w:rsidR="00E30EF3" w:rsidRPr="00E30EF3" w:rsidRDefault="00E30EF3" w:rsidP="00E30EF3">
            <w:pPr>
              <w:rPr>
                <w:sz w:val="20"/>
                <w:szCs w:val="20"/>
              </w:rPr>
            </w:pPr>
            <w:r w:rsidRPr="00E30EF3">
              <w:rPr>
                <w:sz w:val="20"/>
                <w:szCs w:val="20"/>
              </w:rPr>
              <w:t>2.1</w:t>
            </w:r>
          </w:p>
        </w:tc>
        <w:tc>
          <w:tcPr>
            <w:tcW w:w="972" w:type="dxa"/>
          </w:tcPr>
          <w:p w:rsidR="00E30EF3" w:rsidRPr="00E30EF3" w:rsidRDefault="00E30EF3" w:rsidP="00E30EF3">
            <w:pPr>
              <w:rPr>
                <w:sz w:val="20"/>
                <w:szCs w:val="20"/>
              </w:rPr>
            </w:pPr>
            <w:r w:rsidRPr="00E30EF3">
              <w:rPr>
                <w:sz w:val="20"/>
                <w:szCs w:val="20"/>
              </w:rPr>
              <w:t>0.7</w:t>
            </w:r>
          </w:p>
        </w:tc>
        <w:tc>
          <w:tcPr>
            <w:tcW w:w="966" w:type="dxa"/>
          </w:tcPr>
          <w:p w:rsidR="00E30EF3" w:rsidRPr="00E30EF3" w:rsidRDefault="00E30EF3" w:rsidP="00E30EF3">
            <w:pPr>
              <w:rPr>
                <w:sz w:val="20"/>
                <w:szCs w:val="20"/>
              </w:rPr>
            </w:pPr>
            <w:r w:rsidRPr="00E30EF3">
              <w:rPr>
                <w:sz w:val="20"/>
                <w:szCs w:val="20"/>
              </w:rPr>
              <w:t>0.7</w:t>
            </w:r>
          </w:p>
        </w:tc>
        <w:tc>
          <w:tcPr>
            <w:tcW w:w="977" w:type="dxa"/>
          </w:tcPr>
          <w:p w:rsidR="00E30EF3" w:rsidRPr="00E30EF3" w:rsidRDefault="00E30EF3" w:rsidP="00E30EF3">
            <w:pPr>
              <w:rPr>
                <w:sz w:val="20"/>
                <w:szCs w:val="20"/>
              </w:rPr>
            </w:pPr>
            <w:r w:rsidRPr="00E30EF3">
              <w:rPr>
                <w:sz w:val="20"/>
                <w:szCs w:val="20"/>
              </w:rPr>
              <w:t>0.7</w:t>
            </w:r>
          </w:p>
        </w:tc>
        <w:tc>
          <w:tcPr>
            <w:tcW w:w="876" w:type="dxa"/>
          </w:tcPr>
          <w:p w:rsidR="00E30EF3" w:rsidRPr="00E30EF3" w:rsidRDefault="00E30EF3" w:rsidP="00E30EF3">
            <w:pPr>
              <w:rPr>
                <w:sz w:val="20"/>
                <w:szCs w:val="20"/>
              </w:rPr>
            </w:pPr>
            <w:r w:rsidRPr="00E30EF3">
              <w:rPr>
                <w:sz w:val="20"/>
                <w:szCs w:val="20"/>
              </w:rPr>
              <w:t>0.8</w:t>
            </w:r>
          </w:p>
        </w:tc>
        <w:tc>
          <w:tcPr>
            <w:tcW w:w="1019" w:type="dxa"/>
          </w:tcPr>
          <w:p w:rsidR="00E30EF3" w:rsidRPr="00E30EF3" w:rsidRDefault="00E30EF3" w:rsidP="00E30EF3">
            <w:pPr>
              <w:rPr>
                <w:sz w:val="20"/>
                <w:szCs w:val="20"/>
              </w:rPr>
            </w:pPr>
            <w:r w:rsidRPr="00E30EF3">
              <w:rPr>
                <w:sz w:val="20"/>
                <w:szCs w:val="20"/>
              </w:rPr>
              <w:t>4.8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t>1.4.10. Совершенствование и развитие локальных вычислительных сетей органов местного самоуправления Краснослободского муниципального района ( оснащение рабочими станциями ( замена устаревшего оборудования), оснащение серверами и оргтехникой, системным и прикладным программным обеспечение, средствами автоматизации)</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3</w:t>
            </w:r>
          </w:p>
        </w:tc>
        <w:tc>
          <w:tcPr>
            <w:tcW w:w="1019" w:type="dxa"/>
          </w:tcPr>
          <w:p w:rsidR="00E30EF3" w:rsidRPr="00E30EF3" w:rsidRDefault="00E30EF3" w:rsidP="00E30EF3">
            <w:pPr>
              <w:rPr>
                <w:sz w:val="20"/>
                <w:szCs w:val="20"/>
              </w:rPr>
            </w:pPr>
            <w:r w:rsidRPr="00E30EF3">
              <w:rPr>
                <w:sz w:val="20"/>
                <w:szCs w:val="20"/>
              </w:rPr>
              <w:t>1</w:t>
            </w:r>
          </w:p>
        </w:tc>
        <w:tc>
          <w:tcPr>
            <w:tcW w:w="1133" w:type="dxa"/>
          </w:tcPr>
          <w:p w:rsidR="00E30EF3" w:rsidRPr="00E30EF3" w:rsidRDefault="00E30EF3" w:rsidP="00E30EF3">
            <w:pPr>
              <w:rPr>
                <w:sz w:val="20"/>
                <w:szCs w:val="20"/>
              </w:rPr>
            </w:pPr>
            <w:r w:rsidRPr="00E30EF3">
              <w:rPr>
                <w:sz w:val="20"/>
                <w:szCs w:val="20"/>
              </w:rPr>
              <w:t>1</w:t>
            </w:r>
          </w:p>
        </w:tc>
        <w:tc>
          <w:tcPr>
            <w:tcW w:w="1019" w:type="dxa"/>
          </w:tcPr>
          <w:p w:rsidR="00E30EF3" w:rsidRPr="00E30EF3" w:rsidRDefault="00E30EF3" w:rsidP="00E30EF3">
            <w:pPr>
              <w:rPr>
                <w:sz w:val="20"/>
                <w:szCs w:val="20"/>
              </w:rPr>
            </w:pPr>
            <w:r w:rsidRPr="00E30EF3">
              <w:rPr>
                <w:sz w:val="20"/>
                <w:szCs w:val="20"/>
              </w:rPr>
              <w:t>1</w:t>
            </w:r>
          </w:p>
        </w:tc>
        <w:tc>
          <w:tcPr>
            <w:tcW w:w="997" w:type="dxa"/>
          </w:tcPr>
          <w:p w:rsidR="00E30EF3" w:rsidRPr="00E30EF3" w:rsidRDefault="00E30EF3" w:rsidP="00E30EF3">
            <w:pPr>
              <w:rPr>
                <w:sz w:val="20"/>
                <w:szCs w:val="20"/>
              </w:rPr>
            </w:pPr>
            <w:r w:rsidRPr="00E30EF3">
              <w:rPr>
                <w:sz w:val="20"/>
                <w:szCs w:val="20"/>
              </w:rPr>
              <w:t>3</w:t>
            </w:r>
          </w:p>
        </w:tc>
        <w:tc>
          <w:tcPr>
            <w:tcW w:w="972" w:type="dxa"/>
          </w:tcPr>
          <w:p w:rsidR="00E30EF3" w:rsidRPr="00E30EF3" w:rsidRDefault="00E30EF3" w:rsidP="00E30EF3">
            <w:pPr>
              <w:rPr>
                <w:sz w:val="20"/>
                <w:szCs w:val="20"/>
              </w:rPr>
            </w:pPr>
            <w:r w:rsidRPr="00E30EF3">
              <w:rPr>
                <w:sz w:val="20"/>
                <w:szCs w:val="20"/>
              </w:rPr>
              <w:t>1</w:t>
            </w:r>
          </w:p>
        </w:tc>
        <w:tc>
          <w:tcPr>
            <w:tcW w:w="966" w:type="dxa"/>
          </w:tcPr>
          <w:p w:rsidR="00E30EF3" w:rsidRPr="00E30EF3" w:rsidRDefault="00E30EF3" w:rsidP="00E30EF3">
            <w:pPr>
              <w:rPr>
                <w:sz w:val="20"/>
                <w:szCs w:val="20"/>
              </w:rPr>
            </w:pPr>
            <w:r w:rsidRPr="00E30EF3">
              <w:rPr>
                <w:sz w:val="20"/>
                <w:szCs w:val="20"/>
              </w:rPr>
              <w:t>1</w:t>
            </w:r>
          </w:p>
        </w:tc>
        <w:tc>
          <w:tcPr>
            <w:tcW w:w="977" w:type="dxa"/>
          </w:tcPr>
          <w:p w:rsidR="00E30EF3" w:rsidRPr="00E30EF3" w:rsidRDefault="00E30EF3" w:rsidP="00E30EF3">
            <w:pPr>
              <w:rPr>
                <w:sz w:val="20"/>
                <w:szCs w:val="20"/>
              </w:rPr>
            </w:pPr>
            <w:r w:rsidRPr="00E30EF3">
              <w:rPr>
                <w:sz w:val="20"/>
                <w:szCs w:val="20"/>
              </w:rPr>
              <w:t>1</w:t>
            </w:r>
          </w:p>
        </w:tc>
        <w:tc>
          <w:tcPr>
            <w:tcW w:w="876" w:type="dxa"/>
          </w:tcPr>
          <w:p w:rsidR="00E30EF3" w:rsidRPr="00E30EF3" w:rsidRDefault="00E30EF3" w:rsidP="00E30EF3">
            <w:pPr>
              <w:rPr>
                <w:sz w:val="20"/>
                <w:szCs w:val="20"/>
              </w:rPr>
            </w:pPr>
            <w:r w:rsidRPr="00E30EF3">
              <w:rPr>
                <w:sz w:val="20"/>
                <w:szCs w:val="20"/>
              </w:rPr>
              <w:t>1</w:t>
            </w:r>
          </w:p>
        </w:tc>
        <w:tc>
          <w:tcPr>
            <w:tcW w:w="1019" w:type="dxa"/>
          </w:tcPr>
          <w:p w:rsidR="00E30EF3" w:rsidRPr="00E30EF3" w:rsidRDefault="00E30EF3" w:rsidP="00E30EF3">
            <w:pPr>
              <w:rPr>
                <w:sz w:val="20"/>
                <w:szCs w:val="20"/>
              </w:rPr>
            </w:pPr>
            <w:r w:rsidRPr="00E30EF3">
              <w:rPr>
                <w:sz w:val="20"/>
                <w:szCs w:val="20"/>
              </w:rPr>
              <w:t>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3</w:t>
            </w:r>
          </w:p>
        </w:tc>
        <w:tc>
          <w:tcPr>
            <w:tcW w:w="1019" w:type="dxa"/>
          </w:tcPr>
          <w:p w:rsidR="00E30EF3" w:rsidRPr="00E30EF3" w:rsidRDefault="00E30EF3" w:rsidP="00E30EF3">
            <w:pPr>
              <w:rPr>
                <w:sz w:val="20"/>
                <w:szCs w:val="20"/>
              </w:rPr>
            </w:pPr>
            <w:r w:rsidRPr="00E30EF3">
              <w:rPr>
                <w:sz w:val="20"/>
                <w:szCs w:val="20"/>
              </w:rPr>
              <w:t>1</w:t>
            </w:r>
          </w:p>
        </w:tc>
        <w:tc>
          <w:tcPr>
            <w:tcW w:w="1133" w:type="dxa"/>
          </w:tcPr>
          <w:p w:rsidR="00E30EF3" w:rsidRPr="00E30EF3" w:rsidRDefault="00E30EF3" w:rsidP="00E30EF3">
            <w:pPr>
              <w:rPr>
                <w:sz w:val="20"/>
                <w:szCs w:val="20"/>
              </w:rPr>
            </w:pPr>
            <w:r w:rsidRPr="00E30EF3">
              <w:rPr>
                <w:sz w:val="20"/>
                <w:szCs w:val="20"/>
              </w:rPr>
              <w:t>1</w:t>
            </w:r>
          </w:p>
        </w:tc>
        <w:tc>
          <w:tcPr>
            <w:tcW w:w="1019" w:type="dxa"/>
          </w:tcPr>
          <w:p w:rsidR="00E30EF3" w:rsidRPr="00E30EF3" w:rsidRDefault="00E30EF3" w:rsidP="00E30EF3">
            <w:pPr>
              <w:rPr>
                <w:sz w:val="20"/>
                <w:szCs w:val="20"/>
              </w:rPr>
            </w:pPr>
            <w:r w:rsidRPr="00E30EF3">
              <w:rPr>
                <w:sz w:val="20"/>
                <w:szCs w:val="20"/>
              </w:rPr>
              <w:t>1</w:t>
            </w:r>
          </w:p>
        </w:tc>
        <w:tc>
          <w:tcPr>
            <w:tcW w:w="997" w:type="dxa"/>
          </w:tcPr>
          <w:p w:rsidR="00E30EF3" w:rsidRPr="00E30EF3" w:rsidRDefault="00E30EF3" w:rsidP="00E30EF3">
            <w:pPr>
              <w:rPr>
                <w:sz w:val="20"/>
                <w:szCs w:val="20"/>
              </w:rPr>
            </w:pPr>
            <w:r w:rsidRPr="00E30EF3">
              <w:rPr>
                <w:sz w:val="20"/>
                <w:szCs w:val="20"/>
              </w:rPr>
              <w:t>3</w:t>
            </w:r>
          </w:p>
        </w:tc>
        <w:tc>
          <w:tcPr>
            <w:tcW w:w="972" w:type="dxa"/>
          </w:tcPr>
          <w:p w:rsidR="00E30EF3" w:rsidRPr="00E30EF3" w:rsidRDefault="00E30EF3" w:rsidP="00E30EF3">
            <w:pPr>
              <w:rPr>
                <w:sz w:val="20"/>
                <w:szCs w:val="20"/>
              </w:rPr>
            </w:pPr>
            <w:r w:rsidRPr="00E30EF3">
              <w:rPr>
                <w:sz w:val="20"/>
                <w:szCs w:val="20"/>
              </w:rPr>
              <w:t>1</w:t>
            </w:r>
          </w:p>
        </w:tc>
        <w:tc>
          <w:tcPr>
            <w:tcW w:w="966" w:type="dxa"/>
          </w:tcPr>
          <w:p w:rsidR="00E30EF3" w:rsidRPr="00E30EF3" w:rsidRDefault="00E30EF3" w:rsidP="00E30EF3">
            <w:pPr>
              <w:rPr>
                <w:sz w:val="20"/>
                <w:szCs w:val="20"/>
              </w:rPr>
            </w:pPr>
            <w:r w:rsidRPr="00E30EF3">
              <w:rPr>
                <w:sz w:val="20"/>
                <w:szCs w:val="20"/>
              </w:rPr>
              <w:t>1</w:t>
            </w:r>
          </w:p>
        </w:tc>
        <w:tc>
          <w:tcPr>
            <w:tcW w:w="977" w:type="dxa"/>
          </w:tcPr>
          <w:p w:rsidR="00E30EF3" w:rsidRPr="00E30EF3" w:rsidRDefault="00E30EF3" w:rsidP="00E30EF3">
            <w:pPr>
              <w:rPr>
                <w:sz w:val="20"/>
                <w:szCs w:val="20"/>
              </w:rPr>
            </w:pPr>
            <w:r w:rsidRPr="00E30EF3">
              <w:rPr>
                <w:sz w:val="20"/>
                <w:szCs w:val="20"/>
              </w:rPr>
              <w:t>1</w:t>
            </w:r>
          </w:p>
        </w:tc>
        <w:tc>
          <w:tcPr>
            <w:tcW w:w="876" w:type="dxa"/>
          </w:tcPr>
          <w:p w:rsidR="00E30EF3" w:rsidRPr="00E30EF3" w:rsidRDefault="00E30EF3" w:rsidP="00E30EF3">
            <w:pPr>
              <w:rPr>
                <w:sz w:val="20"/>
                <w:szCs w:val="20"/>
              </w:rPr>
            </w:pPr>
            <w:r w:rsidRPr="00E30EF3">
              <w:rPr>
                <w:sz w:val="20"/>
                <w:szCs w:val="20"/>
              </w:rPr>
              <w:t>1</w:t>
            </w:r>
          </w:p>
        </w:tc>
        <w:tc>
          <w:tcPr>
            <w:tcW w:w="1019" w:type="dxa"/>
          </w:tcPr>
          <w:p w:rsidR="00E30EF3" w:rsidRPr="00E30EF3" w:rsidRDefault="00E30EF3" w:rsidP="00E30EF3">
            <w:pPr>
              <w:rPr>
                <w:sz w:val="20"/>
                <w:szCs w:val="20"/>
              </w:rPr>
            </w:pPr>
            <w:r w:rsidRPr="00E30EF3">
              <w:rPr>
                <w:sz w:val="20"/>
                <w:szCs w:val="20"/>
              </w:rPr>
              <w:t>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shd w:val="clear" w:color="auto" w:fill="E2EFD9"/>
          </w:tcPr>
          <w:p w:rsidR="00E30EF3" w:rsidRPr="00E30EF3" w:rsidRDefault="00E30EF3" w:rsidP="00E30EF3">
            <w:pPr>
              <w:rPr>
                <w:color w:val="000000"/>
                <w:sz w:val="20"/>
                <w:szCs w:val="20"/>
              </w:rPr>
            </w:pPr>
            <w:r w:rsidRPr="00E30EF3">
              <w:rPr>
                <w:color w:val="000000"/>
                <w:sz w:val="20"/>
                <w:szCs w:val="20"/>
              </w:rPr>
              <w:t>Тактическая цель 5. меры по обеспечению безопасности населения</w:t>
            </w: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E2EFD9"/>
          </w:tcPr>
          <w:p w:rsidR="00E30EF3" w:rsidRPr="00E30EF3" w:rsidRDefault="00E30EF3" w:rsidP="00E30EF3">
            <w:pPr>
              <w:rPr>
                <w:sz w:val="20"/>
                <w:szCs w:val="20"/>
              </w:rPr>
            </w:pPr>
            <w:r w:rsidRPr="00E30EF3">
              <w:rPr>
                <w:sz w:val="20"/>
                <w:szCs w:val="20"/>
              </w:rPr>
              <w:t>95.24</w:t>
            </w:r>
          </w:p>
        </w:tc>
        <w:tc>
          <w:tcPr>
            <w:tcW w:w="1019" w:type="dxa"/>
            <w:shd w:val="clear" w:color="auto" w:fill="E2EFD9"/>
          </w:tcPr>
          <w:p w:rsidR="00E30EF3" w:rsidRPr="00E30EF3" w:rsidRDefault="00E30EF3" w:rsidP="00E30EF3">
            <w:pPr>
              <w:rPr>
                <w:sz w:val="20"/>
                <w:szCs w:val="20"/>
              </w:rPr>
            </w:pPr>
            <w:r w:rsidRPr="00E30EF3">
              <w:rPr>
                <w:sz w:val="20"/>
                <w:szCs w:val="20"/>
              </w:rPr>
              <w:t>4.6</w:t>
            </w:r>
          </w:p>
        </w:tc>
        <w:tc>
          <w:tcPr>
            <w:tcW w:w="1133" w:type="dxa"/>
            <w:shd w:val="clear" w:color="auto" w:fill="E2EFD9"/>
          </w:tcPr>
          <w:p w:rsidR="00E30EF3" w:rsidRPr="00E30EF3" w:rsidRDefault="00E30EF3" w:rsidP="00E30EF3">
            <w:pPr>
              <w:rPr>
                <w:sz w:val="20"/>
                <w:szCs w:val="20"/>
              </w:rPr>
            </w:pPr>
            <w:r w:rsidRPr="00E30EF3">
              <w:rPr>
                <w:sz w:val="20"/>
                <w:szCs w:val="20"/>
              </w:rPr>
              <w:t>86.84</w:t>
            </w:r>
          </w:p>
        </w:tc>
        <w:tc>
          <w:tcPr>
            <w:tcW w:w="1019" w:type="dxa"/>
            <w:shd w:val="clear" w:color="auto" w:fill="E2EFD9"/>
          </w:tcPr>
          <w:p w:rsidR="00E30EF3" w:rsidRPr="00E30EF3" w:rsidRDefault="00E30EF3" w:rsidP="00E30EF3">
            <w:pPr>
              <w:rPr>
                <w:sz w:val="20"/>
                <w:szCs w:val="20"/>
              </w:rPr>
            </w:pPr>
            <w:r w:rsidRPr="00E30EF3">
              <w:rPr>
                <w:sz w:val="20"/>
                <w:szCs w:val="20"/>
              </w:rPr>
              <w:t>3.8</w:t>
            </w:r>
          </w:p>
        </w:tc>
        <w:tc>
          <w:tcPr>
            <w:tcW w:w="997" w:type="dxa"/>
            <w:shd w:val="clear" w:color="auto" w:fill="E2EFD9"/>
          </w:tcPr>
          <w:p w:rsidR="00E30EF3" w:rsidRPr="00E30EF3" w:rsidRDefault="00A76D12" w:rsidP="00E30EF3">
            <w:pPr>
              <w:rPr>
                <w:sz w:val="20"/>
                <w:szCs w:val="20"/>
              </w:rPr>
            </w:pPr>
            <w:r>
              <w:rPr>
                <w:sz w:val="20"/>
                <w:szCs w:val="20"/>
              </w:rPr>
              <w:t>290,7</w:t>
            </w:r>
          </w:p>
        </w:tc>
        <w:tc>
          <w:tcPr>
            <w:tcW w:w="972" w:type="dxa"/>
            <w:shd w:val="clear" w:color="auto" w:fill="E2EFD9"/>
          </w:tcPr>
          <w:p w:rsidR="00E30EF3" w:rsidRPr="00E30EF3" w:rsidRDefault="00A76D12" w:rsidP="00E30EF3">
            <w:pPr>
              <w:rPr>
                <w:sz w:val="20"/>
                <w:szCs w:val="20"/>
              </w:rPr>
            </w:pPr>
            <w:r>
              <w:rPr>
                <w:sz w:val="20"/>
                <w:szCs w:val="20"/>
              </w:rPr>
              <w:t>110,8</w:t>
            </w:r>
          </w:p>
        </w:tc>
        <w:tc>
          <w:tcPr>
            <w:tcW w:w="966" w:type="dxa"/>
            <w:shd w:val="clear" w:color="auto" w:fill="E2EFD9"/>
          </w:tcPr>
          <w:p w:rsidR="00E30EF3" w:rsidRPr="00E30EF3" w:rsidRDefault="00A76D12" w:rsidP="00E30EF3">
            <w:pPr>
              <w:rPr>
                <w:sz w:val="20"/>
                <w:szCs w:val="20"/>
              </w:rPr>
            </w:pPr>
            <w:r>
              <w:rPr>
                <w:sz w:val="20"/>
                <w:szCs w:val="20"/>
              </w:rPr>
              <w:t>133,3</w:t>
            </w:r>
          </w:p>
        </w:tc>
        <w:tc>
          <w:tcPr>
            <w:tcW w:w="977" w:type="dxa"/>
            <w:shd w:val="clear" w:color="auto" w:fill="E2EFD9"/>
          </w:tcPr>
          <w:p w:rsidR="00E30EF3" w:rsidRPr="00E30EF3" w:rsidRDefault="00E30EF3" w:rsidP="00E30EF3">
            <w:pPr>
              <w:rPr>
                <w:sz w:val="20"/>
                <w:szCs w:val="20"/>
              </w:rPr>
            </w:pPr>
            <w:r w:rsidRPr="00E30EF3">
              <w:rPr>
                <w:sz w:val="20"/>
                <w:szCs w:val="20"/>
              </w:rPr>
              <w:t>46.6</w:t>
            </w:r>
          </w:p>
        </w:tc>
        <w:tc>
          <w:tcPr>
            <w:tcW w:w="876" w:type="dxa"/>
            <w:shd w:val="clear" w:color="auto" w:fill="E2EFD9"/>
          </w:tcPr>
          <w:p w:rsidR="00E30EF3" w:rsidRPr="00E30EF3" w:rsidRDefault="00E30EF3" w:rsidP="00E30EF3">
            <w:pPr>
              <w:rPr>
                <w:sz w:val="20"/>
                <w:szCs w:val="20"/>
              </w:rPr>
            </w:pPr>
            <w:r w:rsidRPr="00E30EF3">
              <w:rPr>
                <w:sz w:val="20"/>
                <w:szCs w:val="20"/>
              </w:rPr>
              <w:t>4.6</w:t>
            </w:r>
          </w:p>
        </w:tc>
        <w:tc>
          <w:tcPr>
            <w:tcW w:w="1019" w:type="dxa"/>
            <w:shd w:val="clear" w:color="auto" w:fill="E2EFD9"/>
          </w:tcPr>
          <w:p w:rsidR="00E30EF3" w:rsidRPr="00E30EF3" w:rsidRDefault="00A76D12" w:rsidP="00E30EF3">
            <w:pPr>
              <w:rPr>
                <w:sz w:val="20"/>
                <w:szCs w:val="20"/>
              </w:rPr>
            </w:pPr>
            <w:r>
              <w:rPr>
                <w:sz w:val="20"/>
                <w:szCs w:val="20"/>
              </w:rPr>
              <w:t>390,54</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E2EFD9"/>
          </w:tcPr>
          <w:p w:rsidR="00E30EF3" w:rsidRPr="00E30EF3" w:rsidRDefault="00E30EF3" w:rsidP="00E30EF3">
            <w:pPr>
              <w:rPr>
                <w:sz w:val="20"/>
                <w:szCs w:val="20"/>
              </w:rPr>
            </w:pPr>
            <w:r w:rsidRPr="00E30EF3">
              <w:rPr>
                <w:sz w:val="20"/>
                <w:szCs w:val="20"/>
              </w:rPr>
              <w:t>58.1</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58.1</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A76D12" w:rsidP="00E30EF3">
            <w:pPr>
              <w:rPr>
                <w:sz w:val="20"/>
                <w:szCs w:val="20"/>
              </w:rPr>
            </w:pPr>
            <w:r>
              <w:rPr>
                <w:sz w:val="20"/>
                <w:szCs w:val="20"/>
              </w:rPr>
              <w:t>166,5</w:t>
            </w:r>
          </w:p>
        </w:tc>
        <w:tc>
          <w:tcPr>
            <w:tcW w:w="972" w:type="dxa"/>
            <w:shd w:val="clear" w:color="auto" w:fill="E2EFD9"/>
          </w:tcPr>
          <w:p w:rsidR="00E30EF3" w:rsidRPr="00E30EF3" w:rsidRDefault="00A76D12" w:rsidP="00E30EF3">
            <w:pPr>
              <w:rPr>
                <w:sz w:val="20"/>
                <w:szCs w:val="20"/>
              </w:rPr>
            </w:pPr>
            <w:r>
              <w:rPr>
                <w:sz w:val="20"/>
                <w:szCs w:val="20"/>
              </w:rPr>
              <w:t>91,8</w:t>
            </w:r>
          </w:p>
        </w:tc>
        <w:tc>
          <w:tcPr>
            <w:tcW w:w="966" w:type="dxa"/>
            <w:shd w:val="clear" w:color="auto" w:fill="E2EFD9"/>
          </w:tcPr>
          <w:p w:rsidR="00E30EF3" w:rsidRPr="00E30EF3" w:rsidRDefault="00A76D12" w:rsidP="00E30EF3">
            <w:pPr>
              <w:rPr>
                <w:sz w:val="20"/>
                <w:szCs w:val="20"/>
              </w:rPr>
            </w:pPr>
            <w:r>
              <w:rPr>
                <w:sz w:val="20"/>
                <w:szCs w:val="20"/>
              </w:rPr>
              <w:t>74,7</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A76D12" w:rsidP="00E30EF3">
            <w:pPr>
              <w:rPr>
                <w:sz w:val="20"/>
                <w:szCs w:val="20"/>
              </w:rPr>
            </w:pPr>
            <w:r>
              <w:rPr>
                <w:sz w:val="20"/>
                <w:szCs w:val="20"/>
              </w:rPr>
              <w:t>224,6</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E2EFD9"/>
          </w:tcPr>
          <w:p w:rsidR="00E30EF3" w:rsidRPr="00E30EF3" w:rsidRDefault="00E30EF3" w:rsidP="00E30EF3">
            <w:pPr>
              <w:rPr>
                <w:sz w:val="20"/>
                <w:szCs w:val="20"/>
              </w:rPr>
            </w:pPr>
            <w:r w:rsidRPr="00E30EF3">
              <w:rPr>
                <w:sz w:val="20"/>
                <w:szCs w:val="20"/>
              </w:rPr>
              <w:t>17.88</w:t>
            </w:r>
          </w:p>
        </w:tc>
        <w:tc>
          <w:tcPr>
            <w:tcW w:w="1019" w:type="dxa"/>
            <w:shd w:val="clear" w:color="auto" w:fill="E2EFD9"/>
          </w:tcPr>
          <w:p w:rsidR="00E30EF3" w:rsidRPr="00E30EF3" w:rsidRDefault="00E30EF3" w:rsidP="00E30EF3">
            <w:pPr>
              <w:rPr>
                <w:sz w:val="20"/>
                <w:szCs w:val="20"/>
              </w:rPr>
            </w:pPr>
            <w:r w:rsidRPr="00E30EF3">
              <w:rPr>
                <w:sz w:val="20"/>
                <w:szCs w:val="20"/>
              </w:rPr>
              <w:t>1.3</w:t>
            </w:r>
          </w:p>
        </w:tc>
        <w:tc>
          <w:tcPr>
            <w:tcW w:w="1133" w:type="dxa"/>
            <w:shd w:val="clear" w:color="auto" w:fill="E2EFD9"/>
          </w:tcPr>
          <w:p w:rsidR="00E30EF3" w:rsidRPr="00E30EF3" w:rsidRDefault="00E30EF3" w:rsidP="00E30EF3">
            <w:pPr>
              <w:rPr>
                <w:sz w:val="20"/>
                <w:szCs w:val="20"/>
              </w:rPr>
            </w:pPr>
            <w:r w:rsidRPr="00E30EF3">
              <w:rPr>
                <w:sz w:val="20"/>
                <w:szCs w:val="20"/>
              </w:rPr>
              <w:t>16.58</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A76D12" w:rsidP="00E30EF3">
            <w:pPr>
              <w:rPr>
                <w:sz w:val="20"/>
                <w:szCs w:val="20"/>
              </w:rPr>
            </w:pPr>
            <w:r>
              <w:rPr>
                <w:sz w:val="20"/>
                <w:szCs w:val="20"/>
              </w:rPr>
              <w:t>27,1</w:t>
            </w:r>
          </w:p>
        </w:tc>
        <w:tc>
          <w:tcPr>
            <w:tcW w:w="972" w:type="dxa"/>
            <w:shd w:val="clear" w:color="auto" w:fill="E2EFD9"/>
          </w:tcPr>
          <w:p w:rsidR="00E30EF3" w:rsidRPr="00E30EF3" w:rsidRDefault="00A76D12" w:rsidP="00E30EF3">
            <w:pPr>
              <w:rPr>
                <w:sz w:val="20"/>
                <w:szCs w:val="20"/>
              </w:rPr>
            </w:pPr>
            <w:r>
              <w:rPr>
                <w:sz w:val="20"/>
                <w:szCs w:val="20"/>
              </w:rPr>
              <w:t>14,9</w:t>
            </w:r>
          </w:p>
        </w:tc>
        <w:tc>
          <w:tcPr>
            <w:tcW w:w="966" w:type="dxa"/>
            <w:shd w:val="clear" w:color="auto" w:fill="E2EFD9"/>
          </w:tcPr>
          <w:p w:rsidR="00E30EF3" w:rsidRPr="00E30EF3" w:rsidRDefault="00A76D12" w:rsidP="00E30EF3">
            <w:pPr>
              <w:rPr>
                <w:sz w:val="20"/>
                <w:szCs w:val="20"/>
              </w:rPr>
            </w:pPr>
            <w:r>
              <w:rPr>
                <w:sz w:val="20"/>
                <w:szCs w:val="20"/>
              </w:rPr>
              <w:t>12,2</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A76D12" w:rsidP="00E30EF3">
            <w:pPr>
              <w:rPr>
                <w:sz w:val="20"/>
                <w:szCs w:val="20"/>
              </w:rPr>
            </w:pPr>
            <w:r>
              <w:rPr>
                <w:sz w:val="20"/>
                <w:szCs w:val="20"/>
              </w:rPr>
              <w:t>44,98</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19.26</w:t>
            </w:r>
          </w:p>
        </w:tc>
        <w:tc>
          <w:tcPr>
            <w:tcW w:w="1019" w:type="dxa"/>
            <w:shd w:val="clear" w:color="auto" w:fill="E2EFD9"/>
          </w:tcPr>
          <w:p w:rsidR="00E30EF3" w:rsidRPr="00E30EF3" w:rsidRDefault="00E30EF3" w:rsidP="00E30EF3">
            <w:pPr>
              <w:rPr>
                <w:sz w:val="20"/>
                <w:szCs w:val="20"/>
              </w:rPr>
            </w:pPr>
            <w:r w:rsidRPr="00E30EF3">
              <w:rPr>
                <w:sz w:val="20"/>
                <w:szCs w:val="20"/>
              </w:rPr>
              <w:t>3.3</w:t>
            </w:r>
          </w:p>
        </w:tc>
        <w:tc>
          <w:tcPr>
            <w:tcW w:w="1133" w:type="dxa"/>
            <w:shd w:val="clear" w:color="auto" w:fill="E2EFD9"/>
          </w:tcPr>
          <w:p w:rsidR="00E30EF3" w:rsidRPr="00E30EF3" w:rsidRDefault="00E30EF3" w:rsidP="00E30EF3">
            <w:pPr>
              <w:rPr>
                <w:sz w:val="20"/>
                <w:szCs w:val="20"/>
              </w:rPr>
            </w:pPr>
            <w:r w:rsidRPr="00E30EF3">
              <w:rPr>
                <w:sz w:val="20"/>
                <w:szCs w:val="20"/>
              </w:rPr>
              <w:t>12.16</w:t>
            </w:r>
          </w:p>
        </w:tc>
        <w:tc>
          <w:tcPr>
            <w:tcW w:w="1019" w:type="dxa"/>
            <w:shd w:val="clear" w:color="auto" w:fill="E2EFD9"/>
          </w:tcPr>
          <w:p w:rsidR="00E30EF3" w:rsidRPr="00E30EF3" w:rsidRDefault="00E30EF3" w:rsidP="00E30EF3">
            <w:pPr>
              <w:rPr>
                <w:sz w:val="20"/>
                <w:szCs w:val="20"/>
              </w:rPr>
            </w:pPr>
            <w:r w:rsidRPr="00E30EF3">
              <w:rPr>
                <w:sz w:val="20"/>
                <w:szCs w:val="20"/>
              </w:rPr>
              <w:t>3.8</w:t>
            </w:r>
          </w:p>
        </w:tc>
        <w:tc>
          <w:tcPr>
            <w:tcW w:w="997" w:type="dxa"/>
            <w:shd w:val="clear" w:color="auto" w:fill="E2EFD9"/>
          </w:tcPr>
          <w:p w:rsidR="00E30EF3" w:rsidRPr="00E30EF3" w:rsidRDefault="00E30EF3" w:rsidP="00A76D12">
            <w:pPr>
              <w:rPr>
                <w:sz w:val="20"/>
                <w:szCs w:val="20"/>
              </w:rPr>
            </w:pPr>
            <w:r w:rsidRPr="00E30EF3">
              <w:rPr>
                <w:sz w:val="20"/>
                <w:szCs w:val="20"/>
              </w:rPr>
              <w:t>28.</w:t>
            </w:r>
            <w:r w:rsidR="00A76D12">
              <w:rPr>
                <w:sz w:val="20"/>
                <w:szCs w:val="20"/>
              </w:rPr>
              <w:t>7</w:t>
            </w:r>
          </w:p>
        </w:tc>
        <w:tc>
          <w:tcPr>
            <w:tcW w:w="972" w:type="dxa"/>
            <w:shd w:val="clear" w:color="auto" w:fill="E2EFD9"/>
          </w:tcPr>
          <w:p w:rsidR="00E30EF3" w:rsidRPr="00E30EF3" w:rsidRDefault="00E30EF3" w:rsidP="00E30EF3">
            <w:pPr>
              <w:rPr>
                <w:sz w:val="20"/>
                <w:szCs w:val="20"/>
              </w:rPr>
            </w:pPr>
            <w:r w:rsidRPr="00E30EF3">
              <w:rPr>
                <w:sz w:val="20"/>
                <w:szCs w:val="20"/>
              </w:rPr>
              <w:t>4</w:t>
            </w:r>
            <w:r w:rsidR="00A76D12">
              <w:rPr>
                <w:sz w:val="20"/>
                <w:szCs w:val="20"/>
              </w:rPr>
              <w:t>.1</w:t>
            </w:r>
          </w:p>
        </w:tc>
        <w:tc>
          <w:tcPr>
            <w:tcW w:w="966" w:type="dxa"/>
            <w:shd w:val="clear" w:color="auto" w:fill="E2EFD9"/>
          </w:tcPr>
          <w:p w:rsidR="00E30EF3" w:rsidRPr="00E30EF3" w:rsidRDefault="00E30EF3" w:rsidP="00E30EF3">
            <w:pPr>
              <w:rPr>
                <w:sz w:val="20"/>
                <w:szCs w:val="20"/>
              </w:rPr>
            </w:pPr>
            <w:r w:rsidRPr="00E30EF3">
              <w:rPr>
                <w:sz w:val="20"/>
                <w:szCs w:val="20"/>
              </w:rPr>
              <w:t>12.2</w:t>
            </w:r>
          </w:p>
        </w:tc>
        <w:tc>
          <w:tcPr>
            <w:tcW w:w="977" w:type="dxa"/>
            <w:shd w:val="clear" w:color="auto" w:fill="E2EFD9"/>
          </w:tcPr>
          <w:p w:rsidR="00E30EF3" w:rsidRPr="00E30EF3" w:rsidRDefault="00E30EF3" w:rsidP="00E30EF3">
            <w:pPr>
              <w:rPr>
                <w:sz w:val="20"/>
                <w:szCs w:val="20"/>
              </w:rPr>
            </w:pPr>
            <w:r w:rsidRPr="00E30EF3">
              <w:rPr>
                <w:sz w:val="20"/>
                <w:szCs w:val="20"/>
              </w:rPr>
              <w:t>12.4</w:t>
            </w:r>
          </w:p>
        </w:tc>
        <w:tc>
          <w:tcPr>
            <w:tcW w:w="876" w:type="dxa"/>
            <w:shd w:val="clear" w:color="auto" w:fill="E2EFD9"/>
          </w:tcPr>
          <w:p w:rsidR="00E30EF3" w:rsidRPr="00E30EF3" w:rsidRDefault="00E30EF3" w:rsidP="00E30EF3">
            <w:pPr>
              <w:rPr>
                <w:sz w:val="20"/>
                <w:szCs w:val="20"/>
              </w:rPr>
            </w:pPr>
            <w:r w:rsidRPr="00E30EF3">
              <w:rPr>
                <w:sz w:val="20"/>
                <w:szCs w:val="20"/>
              </w:rPr>
              <w:t>4.6</w:t>
            </w:r>
          </w:p>
        </w:tc>
        <w:tc>
          <w:tcPr>
            <w:tcW w:w="1019" w:type="dxa"/>
            <w:shd w:val="clear" w:color="auto" w:fill="E2EFD9"/>
          </w:tcPr>
          <w:p w:rsidR="00E30EF3" w:rsidRPr="00E30EF3" w:rsidRDefault="00A76D12" w:rsidP="00E30EF3">
            <w:pPr>
              <w:rPr>
                <w:sz w:val="20"/>
                <w:szCs w:val="20"/>
              </w:rPr>
            </w:pPr>
            <w:r>
              <w:rPr>
                <w:sz w:val="20"/>
                <w:szCs w:val="20"/>
              </w:rPr>
              <w:t>52.5</w:t>
            </w:r>
            <w:r w:rsidR="00E30EF3" w:rsidRPr="00E30EF3">
              <w:rPr>
                <w:sz w:val="20"/>
                <w:szCs w:val="20"/>
              </w:rPr>
              <w:t>6</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68.4</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34.2</w:t>
            </w:r>
          </w:p>
        </w:tc>
        <w:tc>
          <w:tcPr>
            <w:tcW w:w="977" w:type="dxa"/>
            <w:shd w:val="clear" w:color="auto" w:fill="E2EFD9"/>
          </w:tcPr>
          <w:p w:rsidR="00E30EF3" w:rsidRPr="00E30EF3" w:rsidRDefault="00E30EF3" w:rsidP="00E30EF3">
            <w:pPr>
              <w:rPr>
                <w:sz w:val="20"/>
                <w:szCs w:val="20"/>
              </w:rPr>
            </w:pPr>
            <w:r w:rsidRPr="00E30EF3">
              <w:rPr>
                <w:sz w:val="20"/>
                <w:szCs w:val="20"/>
              </w:rPr>
              <w:t>34.2</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68.4</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1.5.1. Муниципальная программа "Охрана окружающей среды и развитие водохозяйственного комплекса на 2016 - 2020 годы" - Строительство  мусороперегру</w:t>
            </w:r>
            <w:r w:rsidRPr="00E30EF3">
              <w:rPr>
                <w:color w:val="000000"/>
                <w:sz w:val="20"/>
                <w:szCs w:val="20"/>
              </w:rPr>
              <w:lastRenderedPageBreak/>
              <w:t>зочной станции с мусоросортировочным комплексоммусоросортировочной станции</w:t>
            </w:r>
          </w:p>
        </w:tc>
        <w:tc>
          <w:tcPr>
            <w:tcW w:w="1797" w:type="dxa"/>
            <w:vAlign w:val="center"/>
          </w:tcPr>
          <w:p w:rsidR="00E30EF3" w:rsidRPr="00E30EF3" w:rsidRDefault="00E30EF3" w:rsidP="00E30EF3">
            <w:pPr>
              <w:rPr>
                <w:color w:val="000000"/>
                <w:sz w:val="20"/>
                <w:szCs w:val="20"/>
              </w:rPr>
            </w:pPr>
            <w:r w:rsidRPr="00E30EF3">
              <w:rPr>
                <w:color w:val="000000"/>
                <w:sz w:val="20"/>
                <w:szCs w:val="20"/>
              </w:rPr>
              <w:lastRenderedPageBreak/>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68.4</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34.2</w:t>
            </w:r>
          </w:p>
        </w:tc>
        <w:tc>
          <w:tcPr>
            <w:tcW w:w="977" w:type="dxa"/>
          </w:tcPr>
          <w:p w:rsidR="00E30EF3" w:rsidRPr="00E30EF3" w:rsidRDefault="00E30EF3" w:rsidP="00E30EF3">
            <w:pPr>
              <w:rPr>
                <w:sz w:val="20"/>
                <w:szCs w:val="20"/>
              </w:rPr>
            </w:pPr>
            <w:r w:rsidRPr="00E30EF3">
              <w:rPr>
                <w:sz w:val="20"/>
                <w:szCs w:val="20"/>
              </w:rPr>
              <w:t>34.2</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68.4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tcPr>
          <w:p w:rsidR="00E30EF3" w:rsidRPr="00E30EF3" w:rsidRDefault="00E30EF3" w:rsidP="00E30EF3">
            <w:pPr>
              <w:jc w:val="center"/>
              <w:rPr>
                <w:bCs/>
                <w:iCs/>
              </w:rPr>
            </w:pPr>
          </w:p>
        </w:tc>
        <w:tc>
          <w:tcPr>
            <w:tcW w:w="1797" w:type="dxa"/>
            <w:vAlign w:val="center"/>
          </w:tcPr>
          <w:p w:rsidR="00E30EF3" w:rsidRPr="00E30EF3" w:rsidRDefault="00E30EF3" w:rsidP="00E30EF3">
            <w:pPr>
              <w:rPr>
                <w:color w:val="000000"/>
                <w:sz w:val="18"/>
                <w:szCs w:val="18"/>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68.4</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34.2</w:t>
            </w:r>
          </w:p>
        </w:tc>
        <w:tc>
          <w:tcPr>
            <w:tcW w:w="977" w:type="dxa"/>
          </w:tcPr>
          <w:p w:rsidR="00E30EF3" w:rsidRPr="00E30EF3" w:rsidRDefault="00E30EF3" w:rsidP="00E30EF3">
            <w:pPr>
              <w:rPr>
                <w:sz w:val="20"/>
                <w:szCs w:val="20"/>
              </w:rPr>
            </w:pPr>
            <w:r w:rsidRPr="00E30EF3">
              <w:rPr>
                <w:sz w:val="20"/>
                <w:szCs w:val="20"/>
              </w:rPr>
              <w:t>34.2</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68.4</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lastRenderedPageBreak/>
              <w:t xml:space="preserve">1.5.2. Реализация мероприятий муниципальной программы"Охрана окружающей среды и развитие водохозяйственного комплекса на 2016 - 2020 годы"- ремонт ГТС на овраге Большой угол с. Зиновские Выселки, на р. Парка с Мордовские Парки и с. Слободские Дубровки, на овраге Гнилой с. Куликово,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45.6</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45.6</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45.6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36.5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36.5</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36.5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9.1</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9.1</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9.1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spacing w:after="240"/>
              <w:rPr>
                <w:color w:val="000000"/>
                <w:sz w:val="20"/>
                <w:szCs w:val="20"/>
              </w:rPr>
            </w:pPr>
            <w:r w:rsidRPr="00E30EF3">
              <w:rPr>
                <w:color w:val="000000"/>
                <w:sz w:val="20"/>
                <w:szCs w:val="20"/>
              </w:rPr>
              <w:t xml:space="preserve">1.5.3. Очистка водохранилища на р. Унейка Красносподгорного сельского поселения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27</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27</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21.6</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21.6</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21.6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5.4</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5.4</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1.5.4. Реализация мероприятий  муниципальной программы "Защита населения и территории Краснослободского муниципального района от чрезвычайных ситуаций, обеспечение пожарной безопасности и безопасности людей на водных объектах на 2016-2020 годы"</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10.3</w:t>
            </w:r>
          </w:p>
        </w:tc>
        <w:tc>
          <w:tcPr>
            <w:tcW w:w="1019" w:type="dxa"/>
          </w:tcPr>
          <w:p w:rsidR="00E30EF3" w:rsidRPr="00E30EF3" w:rsidRDefault="00E30EF3" w:rsidP="00E30EF3">
            <w:pPr>
              <w:rPr>
                <w:sz w:val="20"/>
                <w:szCs w:val="20"/>
              </w:rPr>
            </w:pPr>
            <w:r w:rsidRPr="00E30EF3">
              <w:rPr>
                <w:sz w:val="20"/>
                <w:szCs w:val="20"/>
              </w:rPr>
              <w:t>3.1</w:t>
            </w:r>
          </w:p>
        </w:tc>
        <w:tc>
          <w:tcPr>
            <w:tcW w:w="1133" w:type="dxa"/>
          </w:tcPr>
          <w:p w:rsidR="00E30EF3" w:rsidRPr="00E30EF3" w:rsidRDefault="00E30EF3" w:rsidP="00E30EF3">
            <w:pPr>
              <w:rPr>
                <w:sz w:val="20"/>
                <w:szCs w:val="20"/>
              </w:rPr>
            </w:pPr>
            <w:r w:rsidRPr="00E30EF3">
              <w:rPr>
                <w:sz w:val="20"/>
                <w:szCs w:val="20"/>
              </w:rPr>
              <w:t>3.5</w:t>
            </w:r>
          </w:p>
        </w:tc>
        <w:tc>
          <w:tcPr>
            <w:tcW w:w="1019" w:type="dxa"/>
          </w:tcPr>
          <w:p w:rsidR="00E30EF3" w:rsidRPr="00E30EF3" w:rsidRDefault="00E30EF3" w:rsidP="00E30EF3">
            <w:pPr>
              <w:rPr>
                <w:sz w:val="20"/>
                <w:szCs w:val="20"/>
              </w:rPr>
            </w:pPr>
            <w:r w:rsidRPr="00E30EF3">
              <w:rPr>
                <w:sz w:val="20"/>
                <w:szCs w:val="20"/>
              </w:rPr>
              <w:t>3.7</w:t>
            </w:r>
          </w:p>
        </w:tc>
        <w:tc>
          <w:tcPr>
            <w:tcW w:w="997" w:type="dxa"/>
          </w:tcPr>
          <w:p w:rsidR="00E30EF3" w:rsidRPr="00E30EF3" w:rsidRDefault="00E30EF3" w:rsidP="00E30EF3">
            <w:pPr>
              <w:rPr>
                <w:sz w:val="20"/>
                <w:szCs w:val="20"/>
              </w:rPr>
            </w:pPr>
            <w:r w:rsidRPr="00E30EF3">
              <w:rPr>
                <w:sz w:val="20"/>
                <w:szCs w:val="20"/>
              </w:rPr>
              <w:t>12.2</w:t>
            </w:r>
          </w:p>
        </w:tc>
        <w:tc>
          <w:tcPr>
            <w:tcW w:w="972" w:type="dxa"/>
          </w:tcPr>
          <w:p w:rsidR="00E30EF3" w:rsidRPr="00E30EF3" w:rsidRDefault="00E30EF3" w:rsidP="00E30EF3">
            <w:pPr>
              <w:rPr>
                <w:sz w:val="20"/>
                <w:szCs w:val="20"/>
              </w:rPr>
            </w:pPr>
            <w:r w:rsidRPr="00E30EF3">
              <w:rPr>
                <w:sz w:val="20"/>
                <w:szCs w:val="20"/>
              </w:rPr>
              <w:t>3.9</w:t>
            </w:r>
          </w:p>
        </w:tc>
        <w:tc>
          <w:tcPr>
            <w:tcW w:w="966" w:type="dxa"/>
          </w:tcPr>
          <w:p w:rsidR="00E30EF3" w:rsidRPr="00E30EF3" w:rsidRDefault="00E30EF3" w:rsidP="00E30EF3">
            <w:pPr>
              <w:rPr>
                <w:sz w:val="20"/>
                <w:szCs w:val="20"/>
              </w:rPr>
            </w:pPr>
            <w:r w:rsidRPr="00E30EF3">
              <w:rPr>
                <w:sz w:val="20"/>
                <w:szCs w:val="20"/>
              </w:rPr>
              <w:t>4</w:t>
            </w:r>
          </w:p>
        </w:tc>
        <w:tc>
          <w:tcPr>
            <w:tcW w:w="977" w:type="dxa"/>
          </w:tcPr>
          <w:p w:rsidR="00E30EF3" w:rsidRPr="00E30EF3" w:rsidRDefault="00E30EF3" w:rsidP="00E30EF3">
            <w:pPr>
              <w:rPr>
                <w:sz w:val="20"/>
                <w:szCs w:val="20"/>
              </w:rPr>
            </w:pPr>
            <w:r w:rsidRPr="00E30EF3">
              <w:rPr>
                <w:sz w:val="20"/>
                <w:szCs w:val="20"/>
              </w:rPr>
              <w:t>4.3</w:t>
            </w:r>
          </w:p>
        </w:tc>
        <w:tc>
          <w:tcPr>
            <w:tcW w:w="876" w:type="dxa"/>
          </w:tcPr>
          <w:p w:rsidR="00E30EF3" w:rsidRPr="00E30EF3" w:rsidRDefault="00E30EF3" w:rsidP="00E30EF3">
            <w:pPr>
              <w:rPr>
                <w:sz w:val="20"/>
                <w:szCs w:val="20"/>
              </w:rPr>
            </w:pPr>
            <w:r w:rsidRPr="00E30EF3">
              <w:rPr>
                <w:sz w:val="20"/>
                <w:szCs w:val="20"/>
              </w:rPr>
              <w:t>4.5</w:t>
            </w:r>
          </w:p>
        </w:tc>
        <w:tc>
          <w:tcPr>
            <w:tcW w:w="1019" w:type="dxa"/>
          </w:tcPr>
          <w:p w:rsidR="00E30EF3" w:rsidRPr="00E30EF3" w:rsidRDefault="00E30EF3" w:rsidP="00E30EF3">
            <w:pPr>
              <w:rPr>
                <w:sz w:val="20"/>
                <w:szCs w:val="20"/>
              </w:rPr>
            </w:pPr>
            <w:r w:rsidRPr="00E30EF3">
              <w:rPr>
                <w:sz w:val="20"/>
                <w:szCs w:val="20"/>
              </w:rPr>
              <w:t>27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10.3</w:t>
            </w:r>
          </w:p>
        </w:tc>
        <w:tc>
          <w:tcPr>
            <w:tcW w:w="1019" w:type="dxa"/>
          </w:tcPr>
          <w:p w:rsidR="00E30EF3" w:rsidRPr="00E30EF3" w:rsidRDefault="00E30EF3" w:rsidP="00E30EF3">
            <w:pPr>
              <w:rPr>
                <w:sz w:val="20"/>
                <w:szCs w:val="20"/>
              </w:rPr>
            </w:pPr>
            <w:r w:rsidRPr="00E30EF3">
              <w:rPr>
                <w:sz w:val="20"/>
                <w:szCs w:val="20"/>
              </w:rPr>
              <w:t>3.1</w:t>
            </w:r>
          </w:p>
        </w:tc>
        <w:tc>
          <w:tcPr>
            <w:tcW w:w="1133" w:type="dxa"/>
          </w:tcPr>
          <w:p w:rsidR="00E30EF3" w:rsidRPr="00E30EF3" w:rsidRDefault="00E30EF3" w:rsidP="00E30EF3">
            <w:pPr>
              <w:rPr>
                <w:sz w:val="20"/>
                <w:szCs w:val="20"/>
              </w:rPr>
            </w:pPr>
            <w:r w:rsidRPr="00E30EF3">
              <w:rPr>
                <w:sz w:val="20"/>
                <w:szCs w:val="20"/>
              </w:rPr>
              <w:t>3.5</w:t>
            </w:r>
          </w:p>
        </w:tc>
        <w:tc>
          <w:tcPr>
            <w:tcW w:w="1019" w:type="dxa"/>
          </w:tcPr>
          <w:p w:rsidR="00E30EF3" w:rsidRPr="00E30EF3" w:rsidRDefault="00E30EF3" w:rsidP="00E30EF3">
            <w:pPr>
              <w:rPr>
                <w:sz w:val="20"/>
                <w:szCs w:val="20"/>
              </w:rPr>
            </w:pPr>
            <w:r w:rsidRPr="00E30EF3">
              <w:rPr>
                <w:sz w:val="20"/>
                <w:szCs w:val="20"/>
              </w:rPr>
              <w:t>3.7</w:t>
            </w:r>
          </w:p>
        </w:tc>
        <w:tc>
          <w:tcPr>
            <w:tcW w:w="997" w:type="dxa"/>
          </w:tcPr>
          <w:p w:rsidR="00E30EF3" w:rsidRPr="00E30EF3" w:rsidRDefault="00E30EF3" w:rsidP="00E30EF3">
            <w:pPr>
              <w:rPr>
                <w:sz w:val="20"/>
                <w:szCs w:val="20"/>
              </w:rPr>
            </w:pPr>
            <w:r w:rsidRPr="00E30EF3">
              <w:rPr>
                <w:sz w:val="20"/>
                <w:szCs w:val="20"/>
              </w:rPr>
              <w:t>12.2</w:t>
            </w:r>
          </w:p>
        </w:tc>
        <w:tc>
          <w:tcPr>
            <w:tcW w:w="972" w:type="dxa"/>
          </w:tcPr>
          <w:p w:rsidR="00E30EF3" w:rsidRPr="00E30EF3" w:rsidRDefault="00E30EF3" w:rsidP="00E30EF3">
            <w:pPr>
              <w:rPr>
                <w:sz w:val="20"/>
                <w:szCs w:val="20"/>
              </w:rPr>
            </w:pPr>
            <w:r w:rsidRPr="00E30EF3">
              <w:rPr>
                <w:sz w:val="20"/>
                <w:szCs w:val="20"/>
              </w:rPr>
              <w:t>3.9</w:t>
            </w:r>
          </w:p>
        </w:tc>
        <w:tc>
          <w:tcPr>
            <w:tcW w:w="966" w:type="dxa"/>
          </w:tcPr>
          <w:p w:rsidR="00E30EF3" w:rsidRPr="00E30EF3" w:rsidRDefault="00E30EF3" w:rsidP="00E30EF3">
            <w:pPr>
              <w:rPr>
                <w:sz w:val="20"/>
                <w:szCs w:val="20"/>
              </w:rPr>
            </w:pPr>
            <w:r w:rsidRPr="00E30EF3">
              <w:rPr>
                <w:sz w:val="20"/>
                <w:szCs w:val="20"/>
              </w:rPr>
              <w:t>4</w:t>
            </w:r>
          </w:p>
        </w:tc>
        <w:tc>
          <w:tcPr>
            <w:tcW w:w="977" w:type="dxa"/>
          </w:tcPr>
          <w:p w:rsidR="00E30EF3" w:rsidRPr="00E30EF3" w:rsidRDefault="00E30EF3" w:rsidP="00E30EF3">
            <w:pPr>
              <w:rPr>
                <w:sz w:val="20"/>
                <w:szCs w:val="20"/>
              </w:rPr>
            </w:pPr>
            <w:r w:rsidRPr="00E30EF3">
              <w:rPr>
                <w:sz w:val="20"/>
                <w:szCs w:val="20"/>
              </w:rPr>
              <w:t>4.3</w:t>
            </w:r>
          </w:p>
        </w:tc>
        <w:tc>
          <w:tcPr>
            <w:tcW w:w="876" w:type="dxa"/>
          </w:tcPr>
          <w:p w:rsidR="00E30EF3" w:rsidRPr="00E30EF3" w:rsidRDefault="00E30EF3" w:rsidP="00E30EF3">
            <w:pPr>
              <w:rPr>
                <w:sz w:val="20"/>
                <w:szCs w:val="20"/>
              </w:rPr>
            </w:pPr>
            <w:r w:rsidRPr="00E30EF3">
              <w:rPr>
                <w:sz w:val="20"/>
                <w:szCs w:val="20"/>
              </w:rPr>
              <w:t>4.5</w:t>
            </w:r>
          </w:p>
        </w:tc>
        <w:tc>
          <w:tcPr>
            <w:tcW w:w="1019" w:type="dxa"/>
          </w:tcPr>
          <w:p w:rsidR="00E30EF3" w:rsidRPr="00E30EF3" w:rsidRDefault="00E30EF3" w:rsidP="00E30EF3">
            <w:pPr>
              <w:rPr>
                <w:sz w:val="20"/>
                <w:szCs w:val="20"/>
              </w:rPr>
            </w:pPr>
            <w:r w:rsidRPr="00E30EF3">
              <w:rPr>
                <w:sz w:val="20"/>
                <w:szCs w:val="20"/>
              </w:rPr>
              <w:t>27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vAlign w:val="center"/>
          </w:tcPr>
          <w:p w:rsidR="00E30EF3" w:rsidRPr="00E30EF3" w:rsidRDefault="00E30EF3" w:rsidP="00E30EF3">
            <w:pPr>
              <w:jc w:val="right"/>
              <w:rPr>
                <w:color w:val="000000"/>
                <w:sz w:val="20"/>
                <w:szCs w:val="20"/>
              </w:rPr>
            </w:pPr>
            <w:r w:rsidRPr="00E30EF3">
              <w:rPr>
                <w:color w:val="000000"/>
                <w:sz w:val="20"/>
                <w:szCs w:val="20"/>
              </w:rPr>
              <w:t>0</w:t>
            </w:r>
          </w:p>
        </w:tc>
        <w:tc>
          <w:tcPr>
            <w:tcW w:w="1019" w:type="dxa"/>
            <w:vAlign w:val="center"/>
          </w:tcPr>
          <w:p w:rsidR="00E30EF3" w:rsidRPr="00E30EF3" w:rsidRDefault="00E30EF3" w:rsidP="00E30EF3">
            <w:pPr>
              <w:jc w:val="right"/>
              <w:rPr>
                <w:color w:val="000000"/>
                <w:sz w:val="20"/>
                <w:szCs w:val="20"/>
              </w:rPr>
            </w:pPr>
            <w:r w:rsidRPr="00E30EF3">
              <w:rPr>
                <w:color w:val="000000"/>
                <w:sz w:val="20"/>
                <w:szCs w:val="20"/>
              </w:rPr>
              <w:t>0</w:t>
            </w:r>
          </w:p>
        </w:tc>
        <w:tc>
          <w:tcPr>
            <w:tcW w:w="1133" w:type="dxa"/>
            <w:vAlign w:val="center"/>
          </w:tcPr>
          <w:p w:rsidR="00E30EF3" w:rsidRPr="00E30EF3" w:rsidRDefault="00E30EF3" w:rsidP="00E30EF3">
            <w:pPr>
              <w:jc w:val="right"/>
              <w:rPr>
                <w:color w:val="000000"/>
                <w:sz w:val="20"/>
                <w:szCs w:val="20"/>
              </w:rPr>
            </w:pPr>
            <w:r w:rsidRPr="00E30EF3">
              <w:rPr>
                <w:color w:val="000000"/>
                <w:sz w:val="20"/>
                <w:szCs w:val="20"/>
              </w:rPr>
              <w:t>0</w:t>
            </w:r>
          </w:p>
        </w:tc>
        <w:tc>
          <w:tcPr>
            <w:tcW w:w="1019" w:type="dxa"/>
            <w:vAlign w:val="center"/>
          </w:tcPr>
          <w:p w:rsidR="00E30EF3" w:rsidRPr="00E30EF3" w:rsidRDefault="00E30EF3" w:rsidP="00E30EF3">
            <w:pPr>
              <w:jc w:val="right"/>
              <w:rPr>
                <w:color w:val="000000"/>
                <w:sz w:val="20"/>
                <w:szCs w:val="20"/>
              </w:rPr>
            </w:pPr>
            <w:r w:rsidRPr="00E30EF3">
              <w:rPr>
                <w:color w:val="000000"/>
                <w:sz w:val="20"/>
                <w:szCs w:val="20"/>
              </w:rPr>
              <w:t>0</w:t>
            </w:r>
          </w:p>
        </w:tc>
        <w:tc>
          <w:tcPr>
            <w:tcW w:w="997" w:type="dxa"/>
            <w:vAlign w:val="center"/>
          </w:tcPr>
          <w:p w:rsidR="00E30EF3" w:rsidRPr="00E30EF3" w:rsidRDefault="00E30EF3" w:rsidP="00E30EF3">
            <w:pPr>
              <w:jc w:val="right"/>
              <w:rPr>
                <w:color w:val="000000"/>
                <w:sz w:val="20"/>
                <w:szCs w:val="20"/>
              </w:rPr>
            </w:pPr>
            <w:r w:rsidRPr="00E30EF3">
              <w:rPr>
                <w:color w:val="000000"/>
                <w:sz w:val="20"/>
                <w:szCs w:val="20"/>
              </w:rPr>
              <w:t>0</w:t>
            </w:r>
          </w:p>
        </w:tc>
        <w:tc>
          <w:tcPr>
            <w:tcW w:w="972" w:type="dxa"/>
            <w:vAlign w:val="center"/>
          </w:tcPr>
          <w:p w:rsidR="00E30EF3" w:rsidRPr="00E30EF3" w:rsidRDefault="00E30EF3" w:rsidP="00E30EF3">
            <w:pPr>
              <w:jc w:val="right"/>
              <w:rPr>
                <w:color w:val="000000"/>
                <w:sz w:val="20"/>
                <w:szCs w:val="20"/>
              </w:rPr>
            </w:pPr>
            <w:r w:rsidRPr="00E30EF3">
              <w:rPr>
                <w:color w:val="000000"/>
                <w:sz w:val="20"/>
                <w:szCs w:val="20"/>
              </w:rPr>
              <w:t>0</w:t>
            </w:r>
          </w:p>
        </w:tc>
        <w:tc>
          <w:tcPr>
            <w:tcW w:w="966" w:type="dxa"/>
            <w:vAlign w:val="center"/>
          </w:tcPr>
          <w:p w:rsidR="00E30EF3" w:rsidRPr="00E30EF3" w:rsidRDefault="00E30EF3" w:rsidP="00E30EF3">
            <w:pPr>
              <w:jc w:val="right"/>
              <w:rPr>
                <w:color w:val="000000"/>
                <w:sz w:val="20"/>
                <w:szCs w:val="20"/>
              </w:rPr>
            </w:pPr>
            <w:r w:rsidRPr="00E30EF3">
              <w:rPr>
                <w:color w:val="000000"/>
                <w:sz w:val="20"/>
                <w:szCs w:val="20"/>
              </w:rPr>
              <w:t>0</w:t>
            </w:r>
          </w:p>
        </w:tc>
        <w:tc>
          <w:tcPr>
            <w:tcW w:w="977" w:type="dxa"/>
            <w:vAlign w:val="center"/>
          </w:tcPr>
          <w:p w:rsidR="00E30EF3" w:rsidRPr="00E30EF3" w:rsidRDefault="00E30EF3" w:rsidP="00E30EF3">
            <w:pPr>
              <w:jc w:val="right"/>
              <w:rPr>
                <w:color w:val="000000"/>
                <w:sz w:val="20"/>
                <w:szCs w:val="20"/>
              </w:rPr>
            </w:pPr>
            <w:r w:rsidRPr="00E30EF3">
              <w:rPr>
                <w:color w:val="000000"/>
                <w:sz w:val="20"/>
                <w:szCs w:val="20"/>
              </w:rPr>
              <w:t>0</w:t>
            </w:r>
          </w:p>
        </w:tc>
        <w:tc>
          <w:tcPr>
            <w:tcW w:w="876" w:type="dxa"/>
            <w:vAlign w:val="center"/>
          </w:tcPr>
          <w:p w:rsidR="00E30EF3" w:rsidRPr="00E30EF3" w:rsidRDefault="00E30EF3" w:rsidP="00E30EF3">
            <w:pPr>
              <w:jc w:val="right"/>
              <w:rPr>
                <w:color w:val="000000"/>
                <w:sz w:val="20"/>
                <w:szCs w:val="20"/>
              </w:rPr>
            </w:pPr>
            <w:r w:rsidRPr="00E30EF3">
              <w:rPr>
                <w:color w:val="000000"/>
                <w:sz w:val="20"/>
                <w:szCs w:val="20"/>
              </w:rPr>
              <w:t>0</w:t>
            </w:r>
          </w:p>
        </w:tc>
        <w:tc>
          <w:tcPr>
            <w:tcW w:w="1019" w:type="dxa"/>
            <w:vAlign w:val="center"/>
          </w:tcPr>
          <w:p w:rsidR="00E30EF3" w:rsidRPr="00E30EF3" w:rsidRDefault="00E30EF3" w:rsidP="00E30EF3">
            <w:pPr>
              <w:jc w:val="right"/>
              <w:rPr>
                <w:color w:val="000000"/>
                <w:sz w:val="20"/>
                <w:szCs w:val="20"/>
              </w:rPr>
            </w:pPr>
            <w:r w:rsidRPr="00E30EF3">
              <w:rPr>
                <w:color w:val="000000"/>
                <w:sz w:val="20"/>
                <w:szCs w:val="20"/>
              </w:rPr>
              <w:t>0</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t>1.5.5. Ликвидация несанкционированных мест размещения отходов</w:t>
            </w:r>
          </w:p>
        </w:tc>
        <w:tc>
          <w:tcPr>
            <w:tcW w:w="1797" w:type="dxa"/>
          </w:tcPr>
          <w:p w:rsidR="00E30EF3" w:rsidRPr="00E30EF3" w:rsidRDefault="00E30EF3" w:rsidP="00E30EF3">
            <w:pPr>
              <w:rPr>
                <w:sz w:val="20"/>
                <w:szCs w:val="20"/>
              </w:rPr>
            </w:pPr>
            <w:r w:rsidRPr="00E30EF3">
              <w:rPr>
                <w:sz w:val="20"/>
                <w:szCs w:val="20"/>
              </w:rPr>
              <w:t>ВСЕГО</w:t>
            </w:r>
          </w:p>
        </w:tc>
        <w:tc>
          <w:tcPr>
            <w:tcW w:w="1024" w:type="dxa"/>
          </w:tcPr>
          <w:p w:rsidR="00E30EF3" w:rsidRPr="00E30EF3" w:rsidRDefault="00E30EF3" w:rsidP="00E30EF3">
            <w:pPr>
              <w:rPr>
                <w:sz w:val="20"/>
                <w:szCs w:val="20"/>
              </w:rPr>
            </w:pPr>
            <w:r w:rsidRPr="00E30EF3">
              <w:rPr>
                <w:sz w:val="20"/>
                <w:szCs w:val="20"/>
              </w:rPr>
              <w:t>0.55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0.45</w:t>
            </w:r>
          </w:p>
        </w:tc>
        <w:tc>
          <w:tcPr>
            <w:tcW w:w="1019" w:type="dxa"/>
          </w:tcPr>
          <w:p w:rsidR="00E30EF3" w:rsidRPr="00E30EF3" w:rsidRDefault="00E30EF3" w:rsidP="00E30EF3">
            <w:pPr>
              <w:rPr>
                <w:sz w:val="20"/>
                <w:szCs w:val="20"/>
              </w:rPr>
            </w:pPr>
            <w:r w:rsidRPr="00E30EF3">
              <w:rPr>
                <w:sz w:val="20"/>
                <w:szCs w:val="20"/>
              </w:rPr>
              <w:t>0.1</w:t>
            </w:r>
          </w:p>
        </w:tc>
        <w:tc>
          <w:tcPr>
            <w:tcW w:w="997" w:type="dxa"/>
          </w:tcPr>
          <w:p w:rsidR="00E30EF3" w:rsidRPr="00E30EF3" w:rsidRDefault="00E30EF3" w:rsidP="00E30EF3">
            <w:pPr>
              <w:rPr>
                <w:sz w:val="20"/>
                <w:szCs w:val="20"/>
              </w:rPr>
            </w:pPr>
            <w:r w:rsidRPr="00E30EF3">
              <w:rPr>
                <w:sz w:val="20"/>
                <w:szCs w:val="20"/>
              </w:rPr>
              <w:t>0.3</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0.95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tcPr>
          <w:p w:rsidR="00E30EF3" w:rsidRPr="00E30EF3" w:rsidRDefault="00E30EF3" w:rsidP="00E30EF3">
            <w:pPr>
              <w:rPr>
                <w:sz w:val="20"/>
                <w:szCs w:val="20"/>
              </w:rPr>
            </w:pPr>
            <w:r w:rsidRPr="00E30EF3">
              <w:rPr>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tcPr>
          <w:p w:rsidR="00E30EF3" w:rsidRPr="00E30EF3" w:rsidRDefault="00E30EF3" w:rsidP="00E30EF3">
            <w:pPr>
              <w:rPr>
                <w:sz w:val="20"/>
                <w:szCs w:val="20"/>
              </w:rPr>
            </w:pPr>
            <w:r w:rsidRPr="00E30EF3">
              <w:rPr>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tcPr>
          <w:p w:rsidR="00E30EF3" w:rsidRPr="00E30EF3" w:rsidRDefault="00E30EF3" w:rsidP="00E30EF3">
            <w:pPr>
              <w:rPr>
                <w:sz w:val="20"/>
                <w:szCs w:val="20"/>
              </w:rPr>
            </w:pPr>
            <w:r w:rsidRPr="00E30EF3">
              <w:rPr>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0.55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0.45</w:t>
            </w:r>
          </w:p>
        </w:tc>
        <w:tc>
          <w:tcPr>
            <w:tcW w:w="1019" w:type="dxa"/>
          </w:tcPr>
          <w:p w:rsidR="00E30EF3" w:rsidRPr="00E30EF3" w:rsidRDefault="00E30EF3" w:rsidP="00E30EF3">
            <w:pPr>
              <w:rPr>
                <w:sz w:val="20"/>
                <w:szCs w:val="20"/>
              </w:rPr>
            </w:pPr>
            <w:r w:rsidRPr="00E30EF3">
              <w:rPr>
                <w:sz w:val="20"/>
                <w:szCs w:val="20"/>
              </w:rPr>
              <w:t>0.1</w:t>
            </w:r>
          </w:p>
        </w:tc>
        <w:tc>
          <w:tcPr>
            <w:tcW w:w="997" w:type="dxa"/>
          </w:tcPr>
          <w:p w:rsidR="00E30EF3" w:rsidRPr="00E30EF3" w:rsidRDefault="00E30EF3" w:rsidP="00E30EF3">
            <w:pPr>
              <w:rPr>
                <w:sz w:val="20"/>
                <w:szCs w:val="20"/>
              </w:rPr>
            </w:pPr>
            <w:r w:rsidRPr="00E30EF3">
              <w:rPr>
                <w:sz w:val="20"/>
                <w:szCs w:val="20"/>
              </w:rPr>
              <w:t>0.3</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0.95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tcPr>
          <w:p w:rsidR="00E30EF3" w:rsidRPr="00E30EF3" w:rsidRDefault="00E30EF3" w:rsidP="00E30EF3">
            <w:pPr>
              <w:rPr>
                <w:sz w:val="20"/>
                <w:szCs w:val="20"/>
              </w:rPr>
            </w:pPr>
            <w:r w:rsidRPr="00E30EF3">
              <w:rPr>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1.5.6. Благоустройство территорий 8 сельских кладбищ и одного межпоселеческого кладбища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8</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8</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16</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8</w:t>
            </w:r>
          </w:p>
        </w:tc>
        <w:tc>
          <w:tcPr>
            <w:tcW w:w="977" w:type="dxa"/>
          </w:tcPr>
          <w:p w:rsidR="00E30EF3" w:rsidRPr="00E30EF3" w:rsidRDefault="00E30EF3" w:rsidP="00E30EF3">
            <w:pPr>
              <w:rPr>
                <w:sz w:val="20"/>
                <w:szCs w:val="20"/>
              </w:rPr>
            </w:pPr>
            <w:r w:rsidRPr="00E30EF3">
              <w:rPr>
                <w:sz w:val="20"/>
                <w:szCs w:val="20"/>
              </w:rPr>
              <w:t>8</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8</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8</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16</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8</w:t>
            </w:r>
          </w:p>
        </w:tc>
        <w:tc>
          <w:tcPr>
            <w:tcW w:w="977" w:type="dxa"/>
          </w:tcPr>
          <w:p w:rsidR="00E30EF3" w:rsidRPr="00E30EF3" w:rsidRDefault="00E30EF3" w:rsidP="00E30EF3">
            <w:pPr>
              <w:rPr>
                <w:sz w:val="20"/>
                <w:szCs w:val="20"/>
              </w:rPr>
            </w:pPr>
            <w:r w:rsidRPr="00E30EF3">
              <w:rPr>
                <w:sz w:val="20"/>
                <w:szCs w:val="20"/>
              </w:rPr>
              <w:t>8</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t>1.5.7. Разработка ПСД на рекультивацию Краснослободской свалки ТКО                                                               Поставить на 2021 год  рекультивацию свалки</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3.1</w:t>
            </w:r>
          </w:p>
        </w:tc>
        <w:tc>
          <w:tcPr>
            <w:tcW w:w="1019" w:type="dxa"/>
          </w:tcPr>
          <w:p w:rsidR="00E30EF3" w:rsidRPr="00E30EF3" w:rsidRDefault="00E30EF3" w:rsidP="00E30EF3">
            <w:pPr>
              <w:rPr>
                <w:sz w:val="20"/>
                <w:szCs w:val="20"/>
              </w:rPr>
            </w:pPr>
            <w:r w:rsidRPr="00E30EF3">
              <w:rPr>
                <w:sz w:val="20"/>
                <w:szCs w:val="20"/>
              </w:rPr>
              <w:t>1.5</w:t>
            </w:r>
          </w:p>
        </w:tc>
        <w:tc>
          <w:tcPr>
            <w:tcW w:w="1133" w:type="dxa"/>
          </w:tcPr>
          <w:p w:rsidR="00E30EF3" w:rsidRPr="00E30EF3" w:rsidRDefault="00E30EF3" w:rsidP="00E30EF3">
            <w:pPr>
              <w:rPr>
                <w:sz w:val="20"/>
                <w:szCs w:val="20"/>
              </w:rPr>
            </w:pPr>
            <w:r w:rsidRPr="00E30EF3">
              <w:rPr>
                <w:sz w:val="20"/>
                <w:szCs w:val="20"/>
              </w:rPr>
              <w:t>1.6</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2.7</w:t>
            </w:r>
          </w:p>
        </w:tc>
        <w:tc>
          <w:tcPr>
            <w:tcW w:w="1019" w:type="dxa"/>
          </w:tcPr>
          <w:p w:rsidR="00E30EF3" w:rsidRPr="00E30EF3" w:rsidRDefault="00E30EF3" w:rsidP="00E30EF3">
            <w:pPr>
              <w:rPr>
                <w:sz w:val="20"/>
                <w:szCs w:val="20"/>
              </w:rPr>
            </w:pPr>
            <w:r w:rsidRPr="00E30EF3">
              <w:rPr>
                <w:sz w:val="20"/>
                <w:szCs w:val="20"/>
              </w:rPr>
              <w:t>1.3</w:t>
            </w:r>
          </w:p>
        </w:tc>
        <w:tc>
          <w:tcPr>
            <w:tcW w:w="1133" w:type="dxa"/>
          </w:tcPr>
          <w:p w:rsidR="00E30EF3" w:rsidRPr="00E30EF3" w:rsidRDefault="00E30EF3" w:rsidP="00E30EF3">
            <w:pPr>
              <w:rPr>
                <w:sz w:val="20"/>
                <w:szCs w:val="20"/>
              </w:rPr>
            </w:pPr>
            <w:r w:rsidRPr="00E30EF3">
              <w:rPr>
                <w:sz w:val="20"/>
                <w:szCs w:val="20"/>
              </w:rPr>
              <w:t>1.4</w:t>
            </w:r>
          </w:p>
        </w:tc>
        <w:tc>
          <w:tcPr>
            <w:tcW w:w="1019" w:type="dxa"/>
          </w:tcPr>
          <w:p w:rsidR="00E30EF3" w:rsidRPr="00E30EF3" w:rsidRDefault="00E30EF3" w:rsidP="00E30EF3">
            <w:pPr>
              <w:rPr>
                <w:sz w:val="20"/>
                <w:szCs w:val="20"/>
              </w:rPr>
            </w:pP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0.4</w:t>
            </w:r>
          </w:p>
        </w:tc>
        <w:tc>
          <w:tcPr>
            <w:tcW w:w="1019" w:type="dxa"/>
          </w:tcPr>
          <w:p w:rsidR="00E30EF3" w:rsidRPr="00E30EF3" w:rsidRDefault="00E30EF3" w:rsidP="00E30EF3">
            <w:pPr>
              <w:rPr>
                <w:sz w:val="20"/>
                <w:szCs w:val="20"/>
              </w:rPr>
            </w:pPr>
            <w:r w:rsidRPr="00E30EF3">
              <w:rPr>
                <w:sz w:val="20"/>
                <w:szCs w:val="20"/>
              </w:rPr>
              <w:t>0.2</w:t>
            </w:r>
          </w:p>
        </w:tc>
        <w:tc>
          <w:tcPr>
            <w:tcW w:w="1133"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shd w:val="clear" w:color="auto" w:fill="FFFFFF"/>
            <w:vAlign w:val="center"/>
          </w:tcPr>
          <w:p w:rsidR="00E30EF3" w:rsidRPr="00E30EF3" w:rsidRDefault="00E30EF3" w:rsidP="00E30EF3">
            <w:pPr>
              <w:rPr>
                <w:color w:val="000000"/>
                <w:sz w:val="20"/>
                <w:szCs w:val="20"/>
              </w:rPr>
            </w:pPr>
            <w:r w:rsidRPr="00E30EF3">
              <w:rPr>
                <w:color w:val="000000"/>
                <w:sz w:val="20"/>
                <w:szCs w:val="20"/>
              </w:rPr>
              <w:t>1.5.8. Ремонт контейнерных площадок, устройство новых контейнерных площадок</w:t>
            </w:r>
          </w:p>
        </w:tc>
        <w:tc>
          <w:tcPr>
            <w:tcW w:w="1797" w:type="dxa"/>
            <w:shd w:val="clear" w:color="auto" w:fill="FFFFFF"/>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FFFFFF"/>
          </w:tcPr>
          <w:p w:rsidR="00E30EF3" w:rsidRPr="00E30EF3" w:rsidRDefault="00E30EF3" w:rsidP="00E30EF3">
            <w:pPr>
              <w:rPr>
                <w:sz w:val="20"/>
                <w:szCs w:val="20"/>
              </w:rPr>
            </w:pPr>
            <w:r w:rsidRPr="00E30EF3">
              <w:rPr>
                <w:sz w:val="20"/>
                <w:szCs w:val="20"/>
              </w:rPr>
              <w:t>0.69</w:t>
            </w:r>
          </w:p>
        </w:tc>
        <w:tc>
          <w:tcPr>
            <w:tcW w:w="1019" w:type="dxa"/>
            <w:tcBorders>
              <w:left w:val="nil"/>
            </w:tcBorders>
            <w:shd w:val="clear" w:color="auto" w:fill="FFFFFF"/>
          </w:tcPr>
          <w:p w:rsidR="00E30EF3" w:rsidRPr="00E30EF3" w:rsidRDefault="00E30EF3" w:rsidP="00E30EF3">
            <w:pPr>
              <w:rPr>
                <w:sz w:val="20"/>
                <w:szCs w:val="20"/>
              </w:rPr>
            </w:pPr>
            <w:r w:rsidRPr="00E30EF3">
              <w:rPr>
                <w:sz w:val="20"/>
                <w:szCs w:val="20"/>
              </w:rPr>
              <w:t>0</w:t>
            </w:r>
          </w:p>
        </w:tc>
        <w:tc>
          <w:tcPr>
            <w:tcW w:w="1133" w:type="dxa"/>
            <w:tcBorders>
              <w:left w:val="nil"/>
            </w:tcBorders>
            <w:shd w:val="clear" w:color="auto" w:fill="FFFFFF"/>
          </w:tcPr>
          <w:p w:rsidR="00E30EF3" w:rsidRPr="00E30EF3" w:rsidRDefault="00E30EF3" w:rsidP="00E30EF3">
            <w:pPr>
              <w:rPr>
                <w:sz w:val="20"/>
                <w:szCs w:val="20"/>
              </w:rPr>
            </w:pPr>
            <w:r w:rsidRPr="00E30EF3">
              <w:rPr>
                <w:sz w:val="20"/>
                <w:szCs w:val="20"/>
              </w:rPr>
              <w:t>0.69</w:t>
            </w:r>
          </w:p>
        </w:tc>
        <w:tc>
          <w:tcPr>
            <w:tcW w:w="1019" w:type="dxa"/>
            <w:tcBorders>
              <w:left w:val="nil"/>
            </w:tcBorders>
            <w:shd w:val="clear" w:color="auto" w:fill="FFFFFF"/>
          </w:tcPr>
          <w:p w:rsidR="00E30EF3" w:rsidRPr="00E30EF3" w:rsidRDefault="00E30EF3" w:rsidP="00E30EF3">
            <w:pPr>
              <w:rPr>
                <w:sz w:val="20"/>
                <w:szCs w:val="20"/>
              </w:rPr>
            </w:pPr>
            <w:r w:rsidRPr="00E30EF3">
              <w:rPr>
                <w:sz w:val="20"/>
                <w:szCs w:val="20"/>
              </w:rPr>
              <w:t>0</w:t>
            </w:r>
          </w:p>
        </w:tc>
        <w:tc>
          <w:tcPr>
            <w:tcW w:w="997" w:type="dxa"/>
            <w:tcBorders>
              <w:left w:val="nil"/>
            </w:tcBorders>
            <w:shd w:val="clear" w:color="auto" w:fill="FFFFFF"/>
          </w:tcPr>
          <w:p w:rsidR="00E30EF3" w:rsidRPr="00E30EF3" w:rsidRDefault="00E30EF3" w:rsidP="00E30EF3">
            <w:pPr>
              <w:rPr>
                <w:sz w:val="20"/>
                <w:szCs w:val="20"/>
              </w:rPr>
            </w:pPr>
            <w:r w:rsidRPr="00E30EF3">
              <w:rPr>
                <w:sz w:val="20"/>
                <w:szCs w:val="20"/>
              </w:rPr>
              <w:t>0</w:t>
            </w:r>
          </w:p>
        </w:tc>
        <w:tc>
          <w:tcPr>
            <w:tcW w:w="972" w:type="dxa"/>
            <w:tcBorders>
              <w:left w:val="nil"/>
            </w:tcBorders>
            <w:shd w:val="clear" w:color="auto" w:fill="FFFFFF"/>
          </w:tcPr>
          <w:p w:rsidR="00E30EF3" w:rsidRPr="00E30EF3" w:rsidRDefault="00E30EF3" w:rsidP="00E30EF3">
            <w:pPr>
              <w:rPr>
                <w:sz w:val="20"/>
                <w:szCs w:val="20"/>
              </w:rPr>
            </w:pPr>
            <w:r w:rsidRPr="00E30EF3">
              <w:rPr>
                <w:sz w:val="20"/>
                <w:szCs w:val="20"/>
              </w:rPr>
              <w:t>0</w:t>
            </w:r>
          </w:p>
        </w:tc>
        <w:tc>
          <w:tcPr>
            <w:tcW w:w="966" w:type="dxa"/>
            <w:tcBorders>
              <w:left w:val="nil"/>
            </w:tcBorders>
            <w:shd w:val="clear" w:color="auto" w:fill="FFFFFF"/>
          </w:tcPr>
          <w:p w:rsidR="00E30EF3" w:rsidRPr="00E30EF3" w:rsidRDefault="00E30EF3" w:rsidP="00E30EF3">
            <w:pPr>
              <w:rPr>
                <w:sz w:val="20"/>
                <w:szCs w:val="20"/>
              </w:rPr>
            </w:pPr>
            <w:r w:rsidRPr="00E30EF3">
              <w:rPr>
                <w:sz w:val="20"/>
                <w:szCs w:val="20"/>
              </w:rPr>
              <w:t>0</w:t>
            </w:r>
          </w:p>
        </w:tc>
        <w:tc>
          <w:tcPr>
            <w:tcW w:w="977" w:type="dxa"/>
            <w:tcBorders>
              <w:left w:val="nil"/>
            </w:tcBorders>
            <w:shd w:val="clear" w:color="auto" w:fill="FFFFFF"/>
          </w:tcPr>
          <w:p w:rsidR="00E30EF3" w:rsidRPr="00E30EF3" w:rsidRDefault="00E30EF3" w:rsidP="00E30EF3">
            <w:pPr>
              <w:rPr>
                <w:sz w:val="20"/>
                <w:szCs w:val="20"/>
              </w:rPr>
            </w:pPr>
            <w:r w:rsidRPr="00E30EF3">
              <w:rPr>
                <w:sz w:val="20"/>
                <w:szCs w:val="20"/>
              </w:rPr>
              <w:t>0</w:t>
            </w:r>
          </w:p>
        </w:tc>
        <w:tc>
          <w:tcPr>
            <w:tcW w:w="876" w:type="dxa"/>
            <w:tcBorders>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left w:val="nil"/>
            </w:tcBorders>
            <w:shd w:val="clear" w:color="auto" w:fill="FFFFFF"/>
          </w:tcPr>
          <w:p w:rsidR="00E30EF3" w:rsidRPr="00E30EF3" w:rsidRDefault="00E30EF3" w:rsidP="00E30EF3">
            <w:pPr>
              <w:rPr>
                <w:sz w:val="20"/>
                <w:szCs w:val="20"/>
              </w:rPr>
            </w:pPr>
            <w:r w:rsidRPr="00E30EF3">
              <w:rPr>
                <w:sz w:val="20"/>
                <w:szCs w:val="20"/>
              </w:rPr>
              <w:t>0.69</w:t>
            </w:r>
          </w:p>
        </w:tc>
      </w:tr>
      <w:tr w:rsidR="00E30EF3" w:rsidRPr="00E30EF3" w:rsidTr="00782E8A">
        <w:tc>
          <w:tcPr>
            <w:tcW w:w="3156" w:type="dxa"/>
            <w:vMerge/>
            <w:shd w:val="clear" w:color="auto" w:fill="FFFFFF"/>
            <w:vAlign w:val="center"/>
          </w:tcPr>
          <w:p w:rsidR="00E30EF3" w:rsidRPr="00E30EF3" w:rsidRDefault="00E30EF3" w:rsidP="00E30EF3">
            <w:pPr>
              <w:rPr>
                <w:color w:val="000000"/>
                <w:sz w:val="20"/>
                <w:szCs w:val="20"/>
              </w:rPr>
            </w:pPr>
          </w:p>
        </w:tc>
        <w:tc>
          <w:tcPr>
            <w:tcW w:w="1797" w:type="dxa"/>
            <w:shd w:val="clear" w:color="auto" w:fill="FFFFFF"/>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Borders>
              <w:top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133"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9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72"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6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7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87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FFFFFF"/>
            <w:vAlign w:val="center"/>
          </w:tcPr>
          <w:p w:rsidR="00E30EF3" w:rsidRPr="00E30EF3" w:rsidRDefault="00E30EF3" w:rsidP="00E30EF3">
            <w:pPr>
              <w:rPr>
                <w:color w:val="000000"/>
                <w:sz w:val="20"/>
                <w:szCs w:val="20"/>
              </w:rPr>
            </w:pPr>
          </w:p>
        </w:tc>
        <w:tc>
          <w:tcPr>
            <w:tcW w:w="1797" w:type="dxa"/>
            <w:shd w:val="clear" w:color="auto" w:fill="FFFFFF"/>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Borders>
              <w:top w:val="nil"/>
            </w:tcBorders>
            <w:shd w:val="clear" w:color="auto" w:fill="FFFFFF"/>
          </w:tcPr>
          <w:p w:rsidR="00E30EF3" w:rsidRPr="00E30EF3" w:rsidRDefault="00E30EF3" w:rsidP="00E30EF3">
            <w:pPr>
              <w:rPr>
                <w:sz w:val="20"/>
                <w:szCs w:val="20"/>
              </w:rPr>
            </w:pPr>
            <w:r w:rsidRPr="00E30EF3">
              <w:rPr>
                <w:sz w:val="20"/>
                <w:szCs w:val="20"/>
              </w:rPr>
              <w:t>0.68</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133" w:type="dxa"/>
            <w:tcBorders>
              <w:top w:val="nil"/>
              <w:left w:val="nil"/>
            </w:tcBorders>
            <w:shd w:val="clear" w:color="auto" w:fill="FFFFFF"/>
          </w:tcPr>
          <w:p w:rsidR="00E30EF3" w:rsidRPr="00E30EF3" w:rsidRDefault="00E30EF3" w:rsidP="00E30EF3">
            <w:pPr>
              <w:rPr>
                <w:sz w:val="20"/>
                <w:szCs w:val="20"/>
              </w:rPr>
            </w:pPr>
            <w:r w:rsidRPr="00E30EF3">
              <w:rPr>
                <w:sz w:val="20"/>
                <w:szCs w:val="20"/>
              </w:rPr>
              <w:t>0.68</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9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72"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6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7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87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0.68</w:t>
            </w:r>
          </w:p>
        </w:tc>
      </w:tr>
      <w:tr w:rsidR="00E30EF3" w:rsidRPr="00E30EF3" w:rsidTr="00782E8A">
        <w:tc>
          <w:tcPr>
            <w:tcW w:w="3156" w:type="dxa"/>
            <w:vMerge/>
            <w:shd w:val="clear" w:color="auto" w:fill="FFFFFF"/>
            <w:vAlign w:val="center"/>
          </w:tcPr>
          <w:p w:rsidR="00E30EF3" w:rsidRPr="00E30EF3" w:rsidRDefault="00E30EF3" w:rsidP="00E30EF3">
            <w:pPr>
              <w:rPr>
                <w:color w:val="000000"/>
                <w:sz w:val="20"/>
                <w:szCs w:val="20"/>
              </w:rPr>
            </w:pPr>
          </w:p>
        </w:tc>
        <w:tc>
          <w:tcPr>
            <w:tcW w:w="1797" w:type="dxa"/>
            <w:shd w:val="clear" w:color="auto" w:fill="FFFFFF"/>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Borders>
              <w:top w:val="nil"/>
            </w:tcBorders>
            <w:shd w:val="clear" w:color="auto" w:fill="FFFFFF"/>
          </w:tcPr>
          <w:p w:rsidR="00E30EF3" w:rsidRPr="00E30EF3" w:rsidRDefault="00E30EF3" w:rsidP="00E30EF3">
            <w:pPr>
              <w:rPr>
                <w:sz w:val="20"/>
                <w:szCs w:val="20"/>
              </w:rPr>
            </w:pPr>
            <w:r w:rsidRPr="00E30EF3">
              <w:rPr>
                <w:sz w:val="20"/>
                <w:szCs w:val="20"/>
              </w:rPr>
              <w:t>0.01</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133" w:type="dxa"/>
            <w:tcBorders>
              <w:top w:val="nil"/>
              <w:left w:val="nil"/>
            </w:tcBorders>
            <w:shd w:val="clear" w:color="auto" w:fill="FFFFFF"/>
          </w:tcPr>
          <w:p w:rsidR="00E30EF3" w:rsidRPr="00E30EF3" w:rsidRDefault="00E30EF3" w:rsidP="00E30EF3">
            <w:pPr>
              <w:rPr>
                <w:sz w:val="20"/>
                <w:szCs w:val="20"/>
              </w:rPr>
            </w:pPr>
            <w:r w:rsidRPr="00E30EF3">
              <w:rPr>
                <w:sz w:val="20"/>
                <w:szCs w:val="20"/>
              </w:rPr>
              <w:t>0.01</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9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72"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6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7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87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0.01</w:t>
            </w:r>
          </w:p>
        </w:tc>
      </w:tr>
      <w:tr w:rsidR="00E30EF3" w:rsidRPr="00E30EF3" w:rsidTr="00782E8A">
        <w:tc>
          <w:tcPr>
            <w:tcW w:w="3156" w:type="dxa"/>
            <w:vMerge/>
            <w:shd w:val="clear" w:color="auto" w:fill="FFFFFF"/>
            <w:vAlign w:val="center"/>
          </w:tcPr>
          <w:p w:rsidR="00E30EF3" w:rsidRPr="00E30EF3" w:rsidRDefault="00E30EF3" w:rsidP="00E30EF3">
            <w:pPr>
              <w:rPr>
                <w:color w:val="000000"/>
                <w:sz w:val="20"/>
                <w:szCs w:val="20"/>
              </w:rPr>
            </w:pPr>
          </w:p>
        </w:tc>
        <w:tc>
          <w:tcPr>
            <w:tcW w:w="1797" w:type="dxa"/>
            <w:shd w:val="clear" w:color="auto" w:fill="FFFFFF"/>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Borders>
              <w:top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133"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9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72"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6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7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87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shd w:val="clear" w:color="auto" w:fill="FFFFFF"/>
            <w:vAlign w:val="center"/>
          </w:tcPr>
          <w:p w:rsidR="00E30EF3" w:rsidRPr="00E30EF3" w:rsidRDefault="00E30EF3" w:rsidP="00E30EF3">
            <w:pPr>
              <w:rPr>
                <w:color w:val="000000"/>
                <w:sz w:val="20"/>
                <w:szCs w:val="20"/>
              </w:rPr>
            </w:pPr>
            <w:r w:rsidRPr="00E30EF3">
              <w:rPr>
                <w:color w:val="000000"/>
                <w:sz w:val="20"/>
                <w:szCs w:val="20"/>
              </w:rPr>
              <w:t>1.5.9. Рекультивация свалки твердых бытовых отходов</w:t>
            </w:r>
          </w:p>
        </w:tc>
        <w:tc>
          <w:tcPr>
            <w:tcW w:w="1797" w:type="dxa"/>
            <w:shd w:val="clear" w:color="auto" w:fill="FFFFFF"/>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Borders>
              <w:top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133"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97" w:type="dxa"/>
            <w:tcBorders>
              <w:top w:val="nil"/>
              <w:left w:val="nil"/>
            </w:tcBorders>
            <w:shd w:val="clear" w:color="auto" w:fill="FFFFFF"/>
          </w:tcPr>
          <w:p w:rsidR="00E30EF3" w:rsidRPr="00E30EF3" w:rsidRDefault="00E30EF3" w:rsidP="00E30EF3">
            <w:pPr>
              <w:rPr>
                <w:sz w:val="20"/>
                <w:szCs w:val="20"/>
              </w:rPr>
            </w:pPr>
            <w:r w:rsidRPr="00E30EF3">
              <w:rPr>
                <w:sz w:val="20"/>
                <w:szCs w:val="20"/>
              </w:rPr>
              <w:t>193.8</w:t>
            </w:r>
          </w:p>
        </w:tc>
        <w:tc>
          <w:tcPr>
            <w:tcW w:w="972" w:type="dxa"/>
            <w:tcBorders>
              <w:top w:val="nil"/>
              <w:left w:val="nil"/>
            </w:tcBorders>
            <w:shd w:val="clear" w:color="auto" w:fill="FFFFFF"/>
          </w:tcPr>
          <w:p w:rsidR="00E30EF3" w:rsidRPr="00E30EF3" w:rsidRDefault="00E30EF3" w:rsidP="00E30EF3">
            <w:pPr>
              <w:rPr>
                <w:sz w:val="20"/>
                <w:szCs w:val="20"/>
              </w:rPr>
            </w:pPr>
            <w:r w:rsidRPr="00E30EF3">
              <w:rPr>
                <w:sz w:val="20"/>
                <w:szCs w:val="20"/>
              </w:rPr>
              <w:t>106.8</w:t>
            </w:r>
          </w:p>
        </w:tc>
        <w:tc>
          <w:tcPr>
            <w:tcW w:w="966" w:type="dxa"/>
            <w:tcBorders>
              <w:top w:val="nil"/>
              <w:left w:val="nil"/>
            </w:tcBorders>
            <w:shd w:val="clear" w:color="auto" w:fill="FFFFFF"/>
          </w:tcPr>
          <w:p w:rsidR="00E30EF3" w:rsidRPr="00E30EF3" w:rsidRDefault="00E30EF3" w:rsidP="00E30EF3">
            <w:pPr>
              <w:rPr>
                <w:sz w:val="20"/>
                <w:szCs w:val="20"/>
              </w:rPr>
            </w:pPr>
            <w:r w:rsidRPr="00E30EF3">
              <w:rPr>
                <w:sz w:val="20"/>
                <w:szCs w:val="20"/>
              </w:rPr>
              <w:t>87</w:t>
            </w:r>
          </w:p>
        </w:tc>
        <w:tc>
          <w:tcPr>
            <w:tcW w:w="97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87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193.8</w:t>
            </w:r>
          </w:p>
        </w:tc>
      </w:tr>
      <w:tr w:rsidR="00E30EF3" w:rsidRPr="00E30EF3" w:rsidTr="00782E8A">
        <w:tc>
          <w:tcPr>
            <w:tcW w:w="3156" w:type="dxa"/>
            <w:vMerge/>
            <w:shd w:val="clear" w:color="auto" w:fill="FFFFFF"/>
            <w:vAlign w:val="center"/>
          </w:tcPr>
          <w:p w:rsidR="00E30EF3" w:rsidRPr="00E30EF3" w:rsidRDefault="00E30EF3" w:rsidP="00E30EF3">
            <w:pPr>
              <w:rPr>
                <w:color w:val="000000"/>
                <w:sz w:val="20"/>
                <w:szCs w:val="20"/>
              </w:rPr>
            </w:pPr>
          </w:p>
        </w:tc>
        <w:tc>
          <w:tcPr>
            <w:tcW w:w="1797" w:type="dxa"/>
            <w:shd w:val="clear" w:color="auto" w:fill="FFFFFF"/>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Borders>
              <w:top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133"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97" w:type="dxa"/>
            <w:tcBorders>
              <w:top w:val="nil"/>
              <w:left w:val="nil"/>
            </w:tcBorders>
            <w:shd w:val="clear" w:color="auto" w:fill="FFFFFF"/>
          </w:tcPr>
          <w:p w:rsidR="00E30EF3" w:rsidRPr="00E30EF3" w:rsidRDefault="00E30EF3" w:rsidP="00E30EF3">
            <w:pPr>
              <w:rPr>
                <w:sz w:val="20"/>
                <w:szCs w:val="20"/>
              </w:rPr>
            </w:pPr>
            <w:r w:rsidRPr="00E30EF3">
              <w:rPr>
                <w:sz w:val="20"/>
                <w:szCs w:val="20"/>
              </w:rPr>
              <w:t>166.5</w:t>
            </w:r>
          </w:p>
        </w:tc>
        <w:tc>
          <w:tcPr>
            <w:tcW w:w="972" w:type="dxa"/>
            <w:tcBorders>
              <w:top w:val="nil"/>
              <w:left w:val="nil"/>
            </w:tcBorders>
            <w:shd w:val="clear" w:color="auto" w:fill="FFFFFF"/>
          </w:tcPr>
          <w:p w:rsidR="00E30EF3" w:rsidRPr="00E30EF3" w:rsidRDefault="00E30EF3" w:rsidP="00E30EF3">
            <w:pPr>
              <w:rPr>
                <w:sz w:val="20"/>
                <w:szCs w:val="20"/>
              </w:rPr>
            </w:pPr>
            <w:r w:rsidRPr="00E30EF3">
              <w:rPr>
                <w:sz w:val="20"/>
                <w:szCs w:val="20"/>
              </w:rPr>
              <w:t>91.8</w:t>
            </w:r>
          </w:p>
        </w:tc>
        <w:tc>
          <w:tcPr>
            <w:tcW w:w="966" w:type="dxa"/>
            <w:tcBorders>
              <w:top w:val="nil"/>
              <w:left w:val="nil"/>
            </w:tcBorders>
            <w:shd w:val="clear" w:color="auto" w:fill="FFFFFF"/>
          </w:tcPr>
          <w:p w:rsidR="00E30EF3" w:rsidRPr="00E30EF3" w:rsidRDefault="00E30EF3" w:rsidP="00E30EF3">
            <w:pPr>
              <w:rPr>
                <w:sz w:val="20"/>
                <w:szCs w:val="20"/>
              </w:rPr>
            </w:pPr>
            <w:r w:rsidRPr="00E30EF3">
              <w:rPr>
                <w:sz w:val="20"/>
                <w:szCs w:val="20"/>
              </w:rPr>
              <w:t>74.7</w:t>
            </w:r>
          </w:p>
        </w:tc>
        <w:tc>
          <w:tcPr>
            <w:tcW w:w="97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87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166.5</w:t>
            </w:r>
          </w:p>
        </w:tc>
      </w:tr>
      <w:tr w:rsidR="00E30EF3" w:rsidRPr="00E30EF3" w:rsidTr="00782E8A">
        <w:tc>
          <w:tcPr>
            <w:tcW w:w="3156" w:type="dxa"/>
            <w:vMerge/>
            <w:shd w:val="clear" w:color="auto" w:fill="FFFFFF"/>
            <w:vAlign w:val="center"/>
          </w:tcPr>
          <w:p w:rsidR="00E30EF3" w:rsidRPr="00E30EF3" w:rsidRDefault="00E30EF3" w:rsidP="00E30EF3">
            <w:pPr>
              <w:rPr>
                <w:color w:val="000000"/>
                <w:sz w:val="20"/>
                <w:szCs w:val="20"/>
              </w:rPr>
            </w:pPr>
          </w:p>
        </w:tc>
        <w:tc>
          <w:tcPr>
            <w:tcW w:w="1797" w:type="dxa"/>
            <w:shd w:val="clear" w:color="auto" w:fill="FFFFFF"/>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Borders>
              <w:top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133"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97" w:type="dxa"/>
            <w:tcBorders>
              <w:top w:val="nil"/>
              <w:left w:val="nil"/>
            </w:tcBorders>
            <w:shd w:val="clear" w:color="auto" w:fill="FFFFFF"/>
          </w:tcPr>
          <w:p w:rsidR="00E30EF3" w:rsidRPr="00E30EF3" w:rsidRDefault="00E30EF3" w:rsidP="00E30EF3">
            <w:pPr>
              <w:rPr>
                <w:sz w:val="20"/>
                <w:szCs w:val="20"/>
              </w:rPr>
            </w:pPr>
            <w:r w:rsidRPr="00E30EF3">
              <w:rPr>
                <w:sz w:val="20"/>
                <w:szCs w:val="20"/>
              </w:rPr>
              <w:t>27.1</w:t>
            </w:r>
          </w:p>
        </w:tc>
        <w:tc>
          <w:tcPr>
            <w:tcW w:w="972" w:type="dxa"/>
            <w:tcBorders>
              <w:top w:val="nil"/>
              <w:left w:val="nil"/>
            </w:tcBorders>
            <w:shd w:val="clear" w:color="auto" w:fill="FFFFFF"/>
          </w:tcPr>
          <w:p w:rsidR="00E30EF3" w:rsidRPr="00E30EF3" w:rsidRDefault="00E30EF3" w:rsidP="00E30EF3">
            <w:pPr>
              <w:rPr>
                <w:sz w:val="20"/>
                <w:szCs w:val="20"/>
              </w:rPr>
            </w:pPr>
            <w:r w:rsidRPr="00E30EF3">
              <w:rPr>
                <w:sz w:val="20"/>
                <w:szCs w:val="20"/>
              </w:rPr>
              <w:t>14.9</w:t>
            </w:r>
          </w:p>
        </w:tc>
        <w:tc>
          <w:tcPr>
            <w:tcW w:w="966" w:type="dxa"/>
            <w:tcBorders>
              <w:top w:val="nil"/>
              <w:left w:val="nil"/>
            </w:tcBorders>
            <w:shd w:val="clear" w:color="auto" w:fill="FFFFFF"/>
          </w:tcPr>
          <w:p w:rsidR="00E30EF3" w:rsidRPr="00E30EF3" w:rsidRDefault="00E30EF3" w:rsidP="00E30EF3">
            <w:pPr>
              <w:rPr>
                <w:sz w:val="20"/>
                <w:szCs w:val="20"/>
              </w:rPr>
            </w:pPr>
            <w:r w:rsidRPr="00E30EF3">
              <w:rPr>
                <w:sz w:val="20"/>
                <w:szCs w:val="20"/>
              </w:rPr>
              <w:t>12.2</w:t>
            </w:r>
          </w:p>
        </w:tc>
        <w:tc>
          <w:tcPr>
            <w:tcW w:w="97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87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27.1</w:t>
            </w:r>
          </w:p>
        </w:tc>
      </w:tr>
      <w:tr w:rsidR="00E30EF3" w:rsidRPr="00E30EF3" w:rsidTr="00782E8A">
        <w:tc>
          <w:tcPr>
            <w:tcW w:w="3156" w:type="dxa"/>
            <w:vMerge/>
            <w:shd w:val="clear" w:color="auto" w:fill="FFFFFF"/>
            <w:vAlign w:val="center"/>
          </w:tcPr>
          <w:p w:rsidR="00E30EF3" w:rsidRPr="00E30EF3" w:rsidRDefault="00E30EF3" w:rsidP="00E30EF3">
            <w:pPr>
              <w:rPr>
                <w:color w:val="000000"/>
                <w:sz w:val="20"/>
                <w:szCs w:val="20"/>
              </w:rPr>
            </w:pPr>
          </w:p>
        </w:tc>
        <w:tc>
          <w:tcPr>
            <w:tcW w:w="1797" w:type="dxa"/>
            <w:shd w:val="clear" w:color="auto" w:fill="FFFFFF"/>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Borders>
              <w:top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133"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97" w:type="dxa"/>
            <w:tcBorders>
              <w:top w:val="nil"/>
              <w:left w:val="nil"/>
            </w:tcBorders>
            <w:shd w:val="clear" w:color="auto" w:fill="FFFFFF"/>
          </w:tcPr>
          <w:p w:rsidR="00E30EF3" w:rsidRPr="00E30EF3" w:rsidRDefault="00E30EF3" w:rsidP="00E30EF3">
            <w:pPr>
              <w:rPr>
                <w:sz w:val="20"/>
                <w:szCs w:val="20"/>
              </w:rPr>
            </w:pPr>
            <w:r w:rsidRPr="00E30EF3">
              <w:rPr>
                <w:sz w:val="20"/>
                <w:szCs w:val="20"/>
              </w:rPr>
              <w:t>0.2</w:t>
            </w:r>
          </w:p>
        </w:tc>
        <w:tc>
          <w:tcPr>
            <w:tcW w:w="972" w:type="dxa"/>
            <w:tcBorders>
              <w:top w:val="nil"/>
              <w:left w:val="nil"/>
            </w:tcBorders>
            <w:shd w:val="clear" w:color="auto" w:fill="FFFFFF"/>
          </w:tcPr>
          <w:p w:rsidR="00E30EF3" w:rsidRPr="00E30EF3" w:rsidRDefault="00E30EF3" w:rsidP="00E30EF3">
            <w:pPr>
              <w:rPr>
                <w:sz w:val="20"/>
                <w:szCs w:val="20"/>
              </w:rPr>
            </w:pPr>
            <w:r w:rsidRPr="00E30EF3">
              <w:rPr>
                <w:sz w:val="20"/>
                <w:szCs w:val="20"/>
              </w:rPr>
              <w:t>0.1</w:t>
            </w:r>
          </w:p>
        </w:tc>
        <w:tc>
          <w:tcPr>
            <w:tcW w:w="966" w:type="dxa"/>
            <w:tcBorders>
              <w:top w:val="nil"/>
              <w:left w:val="nil"/>
            </w:tcBorders>
            <w:shd w:val="clear" w:color="auto" w:fill="FFFFFF"/>
          </w:tcPr>
          <w:p w:rsidR="00E30EF3" w:rsidRPr="00E30EF3" w:rsidRDefault="00E30EF3" w:rsidP="00E30EF3">
            <w:pPr>
              <w:rPr>
                <w:sz w:val="20"/>
                <w:szCs w:val="20"/>
              </w:rPr>
            </w:pPr>
            <w:r w:rsidRPr="00E30EF3">
              <w:rPr>
                <w:sz w:val="20"/>
                <w:szCs w:val="20"/>
              </w:rPr>
              <w:t>0.1</w:t>
            </w:r>
          </w:p>
        </w:tc>
        <w:tc>
          <w:tcPr>
            <w:tcW w:w="97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87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0.2</w:t>
            </w:r>
          </w:p>
        </w:tc>
      </w:tr>
      <w:tr w:rsidR="00E30EF3" w:rsidRPr="00E30EF3" w:rsidTr="00782E8A">
        <w:tc>
          <w:tcPr>
            <w:tcW w:w="3156" w:type="dxa"/>
            <w:vMerge/>
            <w:shd w:val="clear" w:color="auto" w:fill="FFFFFF"/>
            <w:vAlign w:val="center"/>
          </w:tcPr>
          <w:p w:rsidR="00E30EF3" w:rsidRPr="00E30EF3" w:rsidRDefault="00E30EF3" w:rsidP="00E30EF3">
            <w:pPr>
              <w:rPr>
                <w:color w:val="000000"/>
                <w:sz w:val="20"/>
                <w:szCs w:val="20"/>
              </w:rPr>
            </w:pPr>
          </w:p>
        </w:tc>
        <w:tc>
          <w:tcPr>
            <w:tcW w:w="1797" w:type="dxa"/>
            <w:shd w:val="clear" w:color="auto" w:fill="FFFFFF"/>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Borders>
              <w:top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133"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9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72"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6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977"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876"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c>
          <w:tcPr>
            <w:tcW w:w="1019" w:type="dxa"/>
            <w:tcBorders>
              <w:top w:val="nil"/>
              <w:left w:val="nil"/>
            </w:tcBorders>
            <w:shd w:val="clear" w:color="auto" w:fill="FFFFFF"/>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shd w:val="clear" w:color="auto" w:fill="FFFF00"/>
          </w:tcPr>
          <w:p w:rsidR="00E30EF3" w:rsidRPr="00E30EF3" w:rsidRDefault="00E30EF3" w:rsidP="00E30EF3">
            <w:pPr>
              <w:rPr>
                <w:b/>
                <w:bCs/>
                <w:color w:val="000000"/>
                <w:sz w:val="20"/>
                <w:szCs w:val="20"/>
              </w:rPr>
            </w:pPr>
            <w:r w:rsidRPr="00E30EF3">
              <w:rPr>
                <w:b/>
                <w:bCs/>
                <w:color w:val="000000"/>
                <w:sz w:val="20"/>
                <w:szCs w:val="20"/>
              </w:rPr>
              <w:t>Стратегическая цель № 2 Повышение конкурентноспособности муниципального образования</w:t>
            </w:r>
          </w:p>
        </w:tc>
        <w:tc>
          <w:tcPr>
            <w:tcW w:w="1797" w:type="dxa"/>
            <w:shd w:val="clear" w:color="auto" w:fill="FFFF00"/>
            <w:vAlign w:val="center"/>
          </w:tcPr>
          <w:p w:rsidR="00E30EF3" w:rsidRPr="00E30EF3" w:rsidRDefault="00E30EF3" w:rsidP="00E30EF3">
            <w:pPr>
              <w:rPr>
                <w:sz w:val="20"/>
                <w:szCs w:val="20"/>
              </w:rPr>
            </w:pPr>
            <w:r w:rsidRPr="00E30EF3">
              <w:rPr>
                <w:sz w:val="20"/>
                <w:szCs w:val="20"/>
              </w:rPr>
              <w:t>ВСЕГО</w:t>
            </w:r>
          </w:p>
        </w:tc>
        <w:tc>
          <w:tcPr>
            <w:tcW w:w="1024" w:type="dxa"/>
            <w:shd w:val="clear" w:color="auto" w:fill="FFFF00"/>
          </w:tcPr>
          <w:p w:rsidR="00E30EF3" w:rsidRPr="00E30EF3" w:rsidRDefault="0014022E" w:rsidP="00E30EF3">
            <w:pPr>
              <w:rPr>
                <w:sz w:val="20"/>
                <w:szCs w:val="20"/>
              </w:rPr>
            </w:pPr>
            <w:r>
              <w:rPr>
                <w:sz w:val="20"/>
                <w:szCs w:val="20"/>
              </w:rPr>
              <w:t>91</w:t>
            </w:r>
            <w:r w:rsidR="00E30EF3" w:rsidRPr="00E30EF3">
              <w:rPr>
                <w:sz w:val="20"/>
                <w:szCs w:val="20"/>
              </w:rPr>
              <w:t>.948</w:t>
            </w:r>
          </w:p>
        </w:tc>
        <w:tc>
          <w:tcPr>
            <w:tcW w:w="1019" w:type="dxa"/>
            <w:shd w:val="clear" w:color="auto" w:fill="FFFF00"/>
          </w:tcPr>
          <w:p w:rsidR="00E30EF3" w:rsidRPr="00E30EF3" w:rsidRDefault="0014022E" w:rsidP="00E30EF3">
            <w:pPr>
              <w:rPr>
                <w:sz w:val="20"/>
                <w:szCs w:val="20"/>
              </w:rPr>
            </w:pPr>
            <w:r>
              <w:rPr>
                <w:sz w:val="20"/>
                <w:szCs w:val="20"/>
              </w:rPr>
              <w:t>42</w:t>
            </w:r>
            <w:r w:rsidR="00E30EF3" w:rsidRPr="00E30EF3">
              <w:rPr>
                <w:sz w:val="20"/>
                <w:szCs w:val="20"/>
              </w:rPr>
              <w:t>.25</w:t>
            </w:r>
          </w:p>
        </w:tc>
        <w:tc>
          <w:tcPr>
            <w:tcW w:w="1133" w:type="dxa"/>
            <w:shd w:val="clear" w:color="auto" w:fill="FFFF00"/>
          </w:tcPr>
          <w:p w:rsidR="00E30EF3" w:rsidRPr="00E30EF3" w:rsidRDefault="00E30EF3" w:rsidP="00E30EF3">
            <w:pPr>
              <w:rPr>
                <w:sz w:val="20"/>
                <w:szCs w:val="20"/>
              </w:rPr>
            </w:pPr>
            <w:r w:rsidRPr="00E30EF3">
              <w:rPr>
                <w:sz w:val="20"/>
                <w:szCs w:val="20"/>
              </w:rPr>
              <w:t>28.238</w:t>
            </w:r>
          </w:p>
        </w:tc>
        <w:tc>
          <w:tcPr>
            <w:tcW w:w="1019" w:type="dxa"/>
            <w:shd w:val="clear" w:color="auto" w:fill="FFFF00"/>
          </w:tcPr>
          <w:p w:rsidR="00E30EF3" w:rsidRPr="00E30EF3" w:rsidRDefault="0014022E" w:rsidP="00E30EF3">
            <w:pPr>
              <w:rPr>
                <w:sz w:val="20"/>
                <w:szCs w:val="20"/>
              </w:rPr>
            </w:pPr>
            <w:r>
              <w:rPr>
                <w:sz w:val="20"/>
                <w:szCs w:val="20"/>
              </w:rPr>
              <w:t>21</w:t>
            </w:r>
            <w:r w:rsidR="00E30EF3" w:rsidRPr="00E30EF3">
              <w:rPr>
                <w:sz w:val="20"/>
                <w:szCs w:val="20"/>
              </w:rPr>
              <w:t>.46</w:t>
            </w:r>
          </w:p>
        </w:tc>
        <w:tc>
          <w:tcPr>
            <w:tcW w:w="997" w:type="dxa"/>
            <w:shd w:val="clear" w:color="auto" w:fill="FFFF00"/>
          </w:tcPr>
          <w:p w:rsidR="00E30EF3" w:rsidRPr="00E30EF3" w:rsidRDefault="0014022E" w:rsidP="00E30EF3">
            <w:pPr>
              <w:rPr>
                <w:sz w:val="20"/>
                <w:szCs w:val="20"/>
              </w:rPr>
            </w:pPr>
            <w:r>
              <w:rPr>
                <w:sz w:val="20"/>
                <w:szCs w:val="20"/>
              </w:rPr>
              <w:t>79,666</w:t>
            </w:r>
          </w:p>
        </w:tc>
        <w:tc>
          <w:tcPr>
            <w:tcW w:w="972" w:type="dxa"/>
            <w:shd w:val="clear" w:color="auto" w:fill="FFFF00"/>
          </w:tcPr>
          <w:p w:rsidR="00E30EF3" w:rsidRPr="00E30EF3" w:rsidRDefault="0014022E" w:rsidP="00E30EF3">
            <w:pPr>
              <w:rPr>
                <w:sz w:val="20"/>
                <w:szCs w:val="20"/>
              </w:rPr>
            </w:pPr>
            <w:r>
              <w:rPr>
                <w:sz w:val="20"/>
                <w:szCs w:val="20"/>
              </w:rPr>
              <w:t>16,29</w:t>
            </w:r>
          </w:p>
        </w:tc>
        <w:tc>
          <w:tcPr>
            <w:tcW w:w="966" w:type="dxa"/>
            <w:shd w:val="clear" w:color="auto" w:fill="FFFF00"/>
          </w:tcPr>
          <w:p w:rsidR="00E30EF3" w:rsidRPr="00E30EF3" w:rsidRDefault="0014022E" w:rsidP="00E30EF3">
            <w:pPr>
              <w:rPr>
                <w:sz w:val="20"/>
                <w:szCs w:val="20"/>
              </w:rPr>
            </w:pPr>
            <w:r>
              <w:rPr>
                <w:sz w:val="20"/>
                <w:szCs w:val="20"/>
              </w:rPr>
              <w:t>27,138</w:t>
            </w:r>
          </w:p>
        </w:tc>
        <w:tc>
          <w:tcPr>
            <w:tcW w:w="977" w:type="dxa"/>
            <w:shd w:val="clear" w:color="auto" w:fill="FFFF00"/>
          </w:tcPr>
          <w:p w:rsidR="00E30EF3" w:rsidRPr="00E30EF3" w:rsidRDefault="0014022E" w:rsidP="00E30EF3">
            <w:pPr>
              <w:rPr>
                <w:sz w:val="20"/>
                <w:szCs w:val="20"/>
              </w:rPr>
            </w:pPr>
            <w:r>
              <w:rPr>
                <w:sz w:val="20"/>
                <w:szCs w:val="20"/>
              </w:rPr>
              <w:t>36,238</w:t>
            </w:r>
          </w:p>
        </w:tc>
        <w:tc>
          <w:tcPr>
            <w:tcW w:w="876" w:type="dxa"/>
            <w:shd w:val="clear" w:color="auto" w:fill="FFFF00"/>
          </w:tcPr>
          <w:p w:rsidR="00E30EF3" w:rsidRPr="00E30EF3" w:rsidRDefault="0014022E" w:rsidP="00E30EF3">
            <w:pPr>
              <w:rPr>
                <w:sz w:val="20"/>
                <w:szCs w:val="20"/>
              </w:rPr>
            </w:pPr>
            <w:r>
              <w:rPr>
                <w:sz w:val="20"/>
                <w:szCs w:val="20"/>
              </w:rPr>
              <w:t>23,85</w:t>
            </w:r>
          </w:p>
        </w:tc>
        <w:tc>
          <w:tcPr>
            <w:tcW w:w="1019" w:type="dxa"/>
            <w:shd w:val="clear" w:color="auto" w:fill="FFFF00"/>
          </w:tcPr>
          <w:p w:rsidR="00E30EF3" w:rsidRPr="00E30EF3" w:rsidRDefault="0014022E" w:rsidP="00E30EF3">
            <w:pPr>
              <w:rPr>
                <w:sz w:val="20"/>
                <w:szCs w:val="20"/>
              </w:rPr>
            </w:pPr>
            <w:r>
              <w:rPr>
                <w:sz w:val="20"/>
                <w:szCs w:val="20"/>
              </w:rPr>
              <w:t>195,464</w:t>
            </w:r>
          </w:p>
        </w:tc>
      </w:tr>
      <w:tr w:rsidR="00E30EF3" w:rsidRPr="00E30EF3" w:rsidTr="00782E8A">
        <w:tc>
          <w:tcPr>
            <w:tcW w:w="3156" w:type="dxa"/>
            <w:vMerge/>
            <w:shd w:val="clear" w:color="auto" w:fill="FFFF00"/>
            <w:vAlign w:val="center"/>
          </w:tcPr>
          <w:p w:rsidR="00E30EF3" w:rsidRPr="00E30EF3" w:rsidRDefault="00E30EF3" w:rsidP="00E30EF3">
            <w:pPr>
              <w:rPr>
                <w:b/>
                <w:bCs/>
                <w:color w:val="000000"/>
                <w:sz w:val="20"/>
                <w:szCs w:val="20"/>
              </w:rPr>
            </w:pPr>
          </w:p>
        </w:tc>
        <w:tc>
          <w:tcPr>
            <w:tcW w:w="1797" w:type="dxa"/>
            <w:shd w:val="clear" w:color="auto" w:fill="FFFF00"/>
            <w:vAlign w:val="center"/>
          </w:tcPr>
          <w:p w:rsidR="00E30EF3" w:rsidRPr="00E30EF3" w:rsidRDefault="00E30EF3" w:rsidP="00E30EF3">
            <w:pPr>
              <w:rPr>
                <w:sz w:val="20"/>
                <w:szCs w:val="20"/>
              </w:rPr>
            </w:pPr>
            <w:r w:rsidRPr="00E30EF3">
              <w:rPr>
                <w:sz w:val="20"/>
                <w:szCs w:val="20"/>
              </w:rPr>
              <w:t>федеральный бюджет</w:t>
            </w:r>
          </w:p>
        </w:tc>
        <w:tc>
          <w:tcPr>
            <w:tcW w:w="1024" w:type="dxa"/>
            <w:shd w:val="clear" w:color="auto" w:fill="FFFF00"/>
          </w:tcPr>
          <w:p w:rsidR="00E30EF3" w:rsidRPr="00E30EF3" w:rsidRDefault="00E30EF3" w:rsidP="00E30EF3">
            <w:pPr>
              <w:rPr>
                <w:sz w:val="20"/>
                <w:szCs w:val="20"/>
              </w:rPr>
            </w:pPr>
            <w:r w:rsidRPr="00E30EF3">
              <w:rPr>
                <w:sz w:val="20"/>
                <w:szCs w:val="20"/>
              </w:rPr>
              <w:t>1</w:t>
            </w:r>
          </w:p>
        </w:tc>
        <w:tc>
          <w:tcPr>
            <w:tcW w:w="1019" w:type="dxa"/>
            <w:shd w:val="clear" w:color="auto" w:fill="FFFF00"/>
          </w:tcPr>
          <w:p w:rsidR="00E30EF3" w:rsidRPr="00E30EF3" w:rsidRDefault="00E30EF3" w:rsidP="00E30EF3">
            <w:pPr>
              <w:rPr>
                <w:sz w:val="20"/>
                <w:szCs w:val="20"/>
              </w:rPr>
            </w:pPr>
            <w:r w:rsidRPr="00E30EF3">
              <w:rPr>
                <w:sz w:val="20"/>
                <w:szCs w:val="20"/>
              </w:rPr>
              <w:t>0</w:t>
            </w:r>
          </w:p>
        </w:tc>
        <w:tc>
          <w:tcPr>
            <w:tcW w:w="1133" w:type="dxa"/>
            <w:shd w:val="clear" w:color="auto" w:fill="FFFF00"/>
          </w:tcPr>
          <w:p w:rsidR="00E30EF3" w:rsidRPr="00E30EF3" w:rsidRDefault="00E30EF3" w:rsidP="00E30EF3">
            <w:pPr>
              <w:rPr>
                <w:sz w:val="20"/>
                <w:szCs w:val="20"/>
              </w:rPr>
            </w:pPr>
            <w:r w:rsidRPr="00E30EF3">
              <w:rPr>
                <w:sz w:val="20"/>
                <w:szCs w:val="20"/>
              </w:rPr>
              <w:t>0</w:t>
            </w:r>
          </w:p>
        </w:tc>
        <w:tc>
          <w:tcPr>
            <w:tcW w:w="1019" w:type="dxa"/>
            <w:shd w:val="clear" w:color="auto" w:fill="FFFF00"/>
          </w:tcPr>
          <w:p w:rsidR="00E30EF3" w:rsidRPr="00E30EF3" w:rsidRDefault="00E30EF3" w:rsidP="00E30EF3">
            <w:pPr>
              <w:rPr>
                <w:sz w:val="20"/>
                <w:szCs w:val="20"/>
              </w:rPr>
            </w:pPr>
            <w:r w:rsidRPr="00E30EF3">
              <w:rPr>
                <w:sz w:val="20"/>
                <w:szCs w:val="20"/>
              </w:rPr>
              <w:t>1</w:t>
            </w:r>
          </w:p>
        </w:tc>
        <w:tc>
          <w:tcPr>
            <w:tcW w:w="997" w:type="dxa"/>
            <w:shd w:val="clear" w:color="auto" w:fill="FFFF00"/>
          </w:tcPr>
          <w:p w:rsidR="00E30EF3" w:rsidRPr="00E30EF3" w:rsidRDefault="00E30EF3" w:rsidP="00E30EF3">
            <w:pPr>
              <w:rPr>
                <w:sz w:val="20"/>
                <w:szCs w:val="20"/>
              </w:rPr>
            </w:pPr>
            <w:r w:rsidRPr="00E30EF3">
              <w:rPr>
                <w:sz w:val="20"/>
                <w:szCs w:val="20"/>
              </w:rPr>
              <w:t>0</w:t>
            </w:r>
          </w:p>
        </w:tc>
        <w:tc>
          <w:tcPr>
            <w:tcW w:w="972" w:type="dxa"/>
            <w:shd w:val="clear" w:color="auto" w:fill="FFFF00"/>
          </w:tcPr>
          <w:p w:rsidR="00E30EF3" w:rsidRPr="00E30EF3" w:rsidRDefault="00E30EF3" w:rsidP="00E30EF3">
            <w:pPr>
              <w:rPr>
                <w:sz w:val="20"/>
                <w:szCs w:val="20"/>
              </w:rPr>
            </w:pPr>
            <w:r w:rsidRPr="00E30EF3">
              <w:rPr>
                <w:sz w:val="20"/>
                <w:szCs w:val="20"/>
              </w:rPr>
              <w:t>0</w:t>
            </w:r>
          </w:p>
        </w:tc>
        <w:tc>
          <w:tcPr>
            <w:tcW w:w="966" w:type="dxa"/>
            <w:shd w:val="clear" w:color="auto" w:fill="FFFF00"/>
          </w:tcPr>
          <w:p w:rsidR="00E30EF3" w:rsidRPr="00E30EF3" w:rsidRDefault="00E30EF3" w:rsidP="00E30EF3">
            <w:pPr>
              <w:rPr>
                <w:sz w:val="20"/>
                <w:szCs w:val="20"/>
              </w:rPr>
            </w:pPr>
            <w:r w:rsidRPr="00E30EF3">
              <w:rPr>
                <w:sz w:val="20"/>
                <w:szCs w:val="20"/>
              </w:rPr>
              <w:t>0</w:t>
            </w:r>
          </w:p>
        </w:tc>
        <w:tc>
          <w:tcPr>
            <w:tcW w:w="977" w:type="dxa"/>
            <w:shd w:val="clear" w:color="auto" w:fill="FFFF00"/>
          </w:tcPr>
          <w:p w:rsidR="00E30EF3" w:rsidRPr="00E30EF3" w:rsidRDefault="00E30EF3" w:rsidP="00E30EF3">
            <w:pPr>
              <w:rPr>
                <w:sz w:val="20"/>
                <w:szCs w:val="20"/>
              </w:rPr>
            </w:pPr>
            <w:r w:rsidRPr="00E30EF3">
              <w:rPr>
                <w:sz w:val="20"/>
                <w:szCs w:val="20"/>
              </w:rPr>
              <w:t>0</w:t>
            </w:r>
          </w:p>
        </w:tc>
        <w:tc>
          <w:tcPr>
            <w:tcW w:w="876" w:type="dxa"/>
            <w:shd w:val="clear" w:color="auto" w:fill="FFFF00"/>
          </w:tcPr>
          <w:p w:rsidR="00E30EF3" w:rsidRPr="00E30EF3" w:rsidRDefault="00E30EF3" w:rsidP="00E30EF3">
            <w:pPr>
              <w:rPr>
                <w:sz w:val="20"/>
                <w:szCs w:val="20"/>
              </w:rPr>
            </w:pPr>
            <w:r w:rsidRPr="00E30EF3">
              <w:rPr>
                <w:sz w:val="20"/>
                <w:szCs w:val="20"/>
              </w:rPr>
              <w:t>0</w:t>
            </w:r>
          </w:p>
        </w:tc>
        <w:tc>
          <w:tcPr>
            <w:tcW w:w="1019" w:type="dxa"/>
            <w:shd w:val="clear" w:color="auto" w:fill="FFFF00"/>
          </w:tcPr>
          <w:p w:rsidR="00E30EF3" w:rsidRPr="00E30EF3" w:rsidRDefault="00E30EF3" w:rsidP="00E30EF3">
            <w:pPr>
              <w:rPr>
                <w:sz w:val="20"/>
                <w:szCs w:val="20"/>
              </w:rPr>
            </w:pPr>
            <w:r w:rsidRPr="00E30EF3">
              <w:rPr>
                <w:sz w:val="20"/>
                <w:szCs w:val="20"/>
              </w:rPr>
              <w:t>1</w:t>
            </w:r>
          </w:p>
        </w:tc>
      </w:tr>
      <w:tr w:rsidR="00E30EF3" w:rsidRPr="00E30EF3" w:rsidTr="00782E8A">
        <w:tc>
          <w:tcPr>
            <w:tcW w:w="3156" w:type="dxa"/>
            <w:vMerge/>
            <w:shd w:val="clear" w:color="auto" w:fill="FFFF00"/>
            <w:vAlign w:val="center"/>
          </w:tcPr>
          <w:p w:rsidR="00E30EF3" w:rsidRPr="00E30EF3" w:rsidRDefault="00E30EF3" w:rsidP="00E30EF3">
            <w:pPr>
              <w:rPr>
                <w:b/>
                <w:bCs/>
                <w:color w:val="000000"/>
                <w:sz w:val="20"/>
                <w:szCs w:val="20"/>
              </w:rPr>
            </w:pPr>
          </w:p>
        </w:tc>
        <w:tc>
          <w:tcPr>
            <w:tcW w:w="1797" w:type="dxa"/>
            <w:shd w:val="clear" w:color="auto" w:fill="FFFF00"/>
            <w:vAlign w:val="center"/>
          </w:tcPr>
          <w:p w:rsidR="00E30EF3" w:rsidRPr="00E30EF3" w:rsidRDefault="00E30EF3" w:rsidP="00E30EF3">
            <w:pPr>
              <w:rPr>
                <w:sz w:val="20"/>
                <w:szCs w:val="20"/>
              </w:rPr>
            </w:pPr>
            <w:r w:rsidRPr="00E30EF3">
              <w:rPr>
                <w:sz w:val="20"/>
                <w:szCs w:val="20"/>
              </w:rPr>
              <w:t>республиканский бюджет</w:t>
            </w:r>
          </w:p>
        </w:tc>
        <w:tc>
          <w:tcPr>
            <w:tcW w:w="1024" w:type="dxa"/>
            <w:shd w:val="clear" w:color="auto" w:fill="FFFF00"/>
          </w:tcPr>
          <w:p w:rsidR="00E30EF3" w:rsidRPr="00E30EF3" w:rsidRDefault="00E30EF3" w:rsidP="00E30EF3">
            <w:pPr>
              <w:rPr>
                <w:sz w:val="20"/>
                <w:szCs w:val="20"/>
              </w:rPr>
            </w:pPr>
            <w:r w:rsidRPr="00E30EF3">
              <w:rPr>
                <w:sz w:val="20"/>
                <w:szCs w:val="20"/>
              </w:rPr>
              <w:t>0</w:t>
            </w:r>
          </w:p>
        </w:tc>
        <w:tc>
          <w:tcPr>
            <w:tcW w:w="1019" w:type="dxa"/>
            <w:shd w:val="clear" w:color="auto" w:fill="FFFF00"/>
          </w:tcPr>
          <w:p w:rsidR="00E30EF3" w:rsidRPr="00E30EF3" w:rsidRDefault="00E30EF3" w:rsidP="00E30EF3">
            <w:pPr>
              <w:rPr>
                <w:sz w:val="20"/>
                <w:szCs w:val="20"/>
              </w:rPr>
            </w:pPr>
            <w:r w:rsidRPr="00E30EF3">
              <w:rPr>
                <w:sz w:val="20"/>
                <w:szCs w:val="20"/>
              </w:rPr>
              <w:t>0</w:t>
            </w:r>
          </w:p>
        </w:tc>
        <w:tc>
          <w:tcPr>
            <w:tcW w:w="1133" w:type="dxa"/>
            <w:shd w:val="clear" w:color="auto" w:fill="FFFF00"/>
          </w:tcPr>
          <w:p w:rsidR="00E30EF3" w:rsidRPr="00E30EF3" w:rsidRDefault="00E30EF3" w:rsidP="00E30EF3">
            <w:pPr>
              <w:rPr>
                <w:sz w:val="20"/>
                <w:szCs w:val="20"/>
              </w:rPr>
            </w:pPr>
            <w:r w:rsidRPr="00E30EF3">
              <w:rPr>
                <w:sz w:val="20"/>
                <w:szCs w:val="20"/>
              </w:rPr>
              <w:t>0</w:t>
            </w:r>
          </w:p>
        </w:tc>
        <w:tc>
          <w:tcPr>
            <w:tcW w:w="1019" w:type="dxa"/>
            <w:shd w:val="clear" w:color="auto" w:fill="FFFF00"/>
          </w:tcPr>
          <w:p w:rsidR="00E30EF3" w:rsidRPr="00E30EF3" w:rsidRDefault="00E30EF3" w:rsidP="00E30EF3">
            <w:pPr>
              <w:rPr>
                <w:sz w:val="20"/>
                <w:szCs w:val="20"/>
              </w:rPr>
            </w:pPr>
            <w:r w:rsidRPr="00E30EF3">
              <w:rPr>
                <w:sz w:val="20"/>
                <w:szCs w:val="20"/>
              </w:rPr>
              <w:t>0</w:t>
            </w:r>
          </w:p>
        </w:tc>
        <w:tc>
          <w:tcPr>
            <w:tcW w:w="997" w:type="dxa"/>
            <w:shd w:val="clear" w:color="auto" w:fill="FFFF00"/>
          </w:tcPr>
          <w:p w:rsidR="00E30EF3" w:rsidRPr="00E30EF3" w:rsidRDefault="00E30EF3" w:rsidP="00E30EF3">
            <w:pPr>
              <w:rPr>
                <w:sz w:val="20"/>
                <w:szCs w:val="20"/>
              </w:rPr>
            </w:pPr>
            <w:r w:rsidRPr="00E30EF3">
              <w:rPr>
                <w:sz w:val="20"/>
                <w:szCs w:val="20"/>
              </w:rPr>
              <w:t>1</w:t>
            </w:r>
          </w:p>
        </w:tc>
        <w:tc>
          <w:tcPr>
            <w:tcW w:w="972" w:type="dxa"/>
            <w:shd w:val="clear" w:color="auto" w:fill="FFFF00"/>
          </w:tcPr>
          <w:p w:rsidR="00E30EF3" w:rsidRPr="00E30EF3" w:rsidRDefault="00E30EF3" w:rsidP="00E30EF3">
            <w:pPr>
              <w:rPr>
                <w:sz w:val="20"/>
                <w:szCs w:val="20"/>
              </w:rPr>
            </w:pPr>
            <w:r w:rsidRPr="00E30EF3">
              <w:rPr>
                <w:sz w:val="20"/>
                <w:szCs w:val="20"/>
              </w:rPr>
              <w:t>0</w:t>
            </w:r>
          </w:p>
        </w:tc>
        <w:tc>
          <w:tcPr>
            <w:tcW w:w="966" w:type="dxa"/>
            <w:shd w:val="clear" w:color="auto" w:fill="FFFF00"/>
          </w:tcPr>
          <w:p w:rsidR="00E30EF3" w:rsidRPr="00E30EF3" w:rsidRDefault="00E30EF3" w:rsidP="00E30EF3">
            <w:pPr>
              <w:rPr>
                <w:sz w:val="20"/>
                <w:szCs w:val="20"/>
              </w:rPr>
            </w:pPr>
            <w:r w:rsidRPr="00E30EF3">
              <w:rPr>
                <w:sz w:val="20"/>
                <w:szCs w:val="20"/>
              </w:rPr>
              <w:t>0</w:t>
            </w:r>
          </w:p>
        </w:tc>
        <w:tc>
          <w:tcPr>
            <w:tcW w:w="977" w:type="dxa"/>
            <w:shd w:val="clear" w:color="auto" w:fill="FFFF00"/>
          </w:tcPr>
          <w:p w:rsidR="00E30EF3" w:rsidRPr="00E30EF3" w:rsidRDefault="00E30EF3" w:rsidP="00E30EF3">
            <w:pPr>
              <w:rPr>
                <w:sz w:val="20"/>
                <w:szCs w:val="20"/>
              </w:rPr>
            </w:pPr>
            <w:r w:rsidRPr="00E30EF3">
              <w:rPr>
                <w:sz w:val="20"/>
                <w:szCs w:val="20"/>
              </w:rPr>
              <w:t>1</w:t>
            </w:r>
          </w:p>
        </w:tc>
        <w:tc>
          <w:tcPr>
            <w:tcW w:w="876" w:type="dxa"/>
            <w:shd w:val="clear" w:color="auto" w:fill="FFFF00"/>
          </w:tcPr>
          <w:p w:rsidR="00E30EF3" w:rsidRPr="00E30EF3" w:rsidRDefault="00E30EF3" w:rsidP="00E30EF3">
            <w:pPr>
              <w:rPr>
                <w:sz w:val="20"/>
                <w:szCs w:val="20"/>
              </w:rPr>
            </w:pPr>
            <w:r w:rsidRPr="00E30EF3">
              <w:rPr>
                <w:sz w:val="20"/>
                <w:szCs w:val="20"/>
              </w:rPr>
              <w:t>0</w:t>
            </w:r>
          </w:p>
        </w:tc>
        <w:tc>
          <w:tcPr>
            <w:tcW w:w="1019" w:type="dxa"/>
            <w:shd w:val="clear" w:color="auto" w:fill="FFFF00"/>
          </w:tcPr>
          <w:p w:rsidR="00E30EF3" w:rsidRPr="00E30EF3" w:rsidRDefault="00E30EF3" w:rsidP="00E30EF3">
            <w:pPr>
              <w:rPr>
                <w:sz w:val="20"/>
                <w:szCs w:val="20"/>
              </w:rPr>
            </w:pPr>
            <w:r w:rsidRPr="00E30EF3">
              <w:rPr>
                <w:sz w:val="20"/>
                <w:szCs w:val="20"/>
              </w:rPr>
              <w:t>1</w:t>
            </w:r>
          </w:p>
        </w:tc>
      </w:tr>
      <w:tr w:rsidR="00E30EF3" w:rsidRPr="00E30EF3" w:rsidTr="00782E8A">
        <w:tc>
          <w:tcPr>
            <w:tcW w:w="3156" w:type="dxa"/>
            <w:vMerge/>
            <w:shd w:val="clear" w:color="auto" w:fill="FFFF00"/>
            <w:vAlign w:val="center"/>
          </w:tcPr>
          <w:p w:rsidR="00E30EF3" w:rsidRPr="00E30EF3" w:rsidRDefault="00E30EF3" w:rsidP="00E30EF3">
            <w:pPr>
              <w:rPr>
                <w:b/>
                <w:bCs/>
                <w:color w:val="000000"/>
                <w:sz w:val="20"/>
                <w:szCs w:val="20"/>
              </w:rPr>
            </w:pPr>
          </w:p>
        </w:tc>
        <w:tc>
          <w:tcPr>
            <w:tcW w:w="1797" w:type="dxa"/>
            <w:shd w:val="clear" w:color="auto" w:fill="FFFF00"/>
            <w:vAlign w:val="center"/>
          </w:tcPr>
          <w:p w:rsidR="00E30EF3" w:rsidRPr="00E30EF3" w:rsidRDefault="00E30EF3" w:rsidP="00E30EF3">
            <w:pPr>
              <w:rPr>
                <w:sz w:val="20"/>
                <w:szCs w:val="20"/>
              </w:rPr>
            </w:pPr>
            <w:r w:rsidRPr="00E30EF3">
              <w:rPr>
                <w:sz w:val="20"/>
                <w:szCs w:val="20"/>
              </w:rPr>
              <w:t>местный бюджет</w:t>
            </w:r>
          </w:p>
        </w:tc>
        <w:tc>
          <w:tcPr>
            <w:tcW w:w="1024" w:type="dxa"/>
            <w:shd w:val="clear" w:color="auto" w:fill="FFFF00"/>
          </w:tcPr>
          <w:p w:rsidR="00E30EF3" w:rsidRPr="00E30EF3" w:rsidRDefault="00E30EF3" w:rsidP="00E30EF3">
            <w:pPr>
              <w:rPr>
                <w:sz w:val="20"/>
                <w:szCs w:val="20"/>
              </w:rPr>
            </w:pPr>
            <w:r w:rsidRPr="00E30EF3">
              <w:rPr>
                <w:sz w:val="20"/>
                <w:szCs w:val="20"/>
              </w:rPr>
              <w:t>16</w:t>
            </w:r>
          </w:p>
        </w:tc>
        <w:tc>
          <w:tcPr>
            <w:tcW w:w="1019" w:type="dxa"/>
            <w:shd w:val="clear" w:color="auto" w:fill="FFFF00"/>
          </w:tcPr>
          <w:p w:rsidR="00E30EF3" w:rsidRPr="00E30EF3" w:rsidRDefault="00E30EF3" w:rsidP="00E30EF3">
            <w:pPr>
              <w:rPr>
                <w:sz w:val="20"/>
                <w:szCs w:val="20"/>
              </w:rPr>
            </w:pPr>
            <w:r w:rsidRPr="00E30EF3">
              <w:rPr>
                <w:sz w:val="20"/>
                <w:szCs w:val="20"/>
              </w:rPr>
              <w:t>9</w:t>
            </w:r>
          </w:p>
        </w:tc>
        <w:tc>
          <w:tcPr>
            <w:tcW w:w="1133" w:type="dxa"/>
            <w:shd w:val="clear" w:color="auto" w:fill="FFFF00"/>
          </w:tcPr>
          <w:p w:rsidR="00E30EF3" w:rsidRPr="00E30EF3" w:rsidRDefault="00E30EF3" w:rsidP="00E30EF3">
            <w:pPr>
              <w:rPr>
                <w:sz w:val="20"/>
                <w:szCs w:val="20"/>
              </w:rPr>
            </w:pPr>
            <w:r w:rsidRPr="00E30EF3">
              <w:rPr>
                <w:sz w:val="20"/>
                <w:szCs w:val="20"/>
              </w:rPr>
              <w:t>4</w:t>
            </w:r>
          </w:p>
        </w:tc>
        <w:tc>
          <w:tcPr>
            <w:tcW w:w="1019" w:type="dxa"/>
            <w:shd w:val="clear" w:color="auto" w:fill="FFFF00"/>
          </w:tcPr>
          <w:p w:rsidR="00E30EF3" w:rsidRPr="00E30EF3" w:rsidRDefault="00E30EF3" w:rsidP="00E30EF3">
            <w:pPr>
              <w:rPr>
                <w:sz w:val="20"/>
                <w:szCs w:val="20"/>
              </w:rPr>
            </w:pPr>
            <w:r w:rsidRPr="00E30EF3">
              <w:rPr>
                <w:sz w:val="20"/>
                <w:szCs w:val="20"/>
              </w:rPr>
              <w:t>4</w:t>
            </w:r>
          </w:p>
        </w:tc>
        <w:tc>
          <w:tcPr>
            <w:tcW w:w="997" w:type="dxa"/>
            <w:shd w:val="clear" w:color="auto" w:fill="FFFF00"/>
          </w:tcPr>
          <w:p w:rsidR="00E30EF3" w:rsidRPr="00E30EF3" w:rsidRDefault="00E30EF3" w:rsidP="00E30EF3">
            <w:pPr>
              <w:rPr>
                <w:sz w:val="20"/>
                <w:szCs w:val="20"/>
              </w:rPr>
            </w:pPr>
            <w:r w:rsidRPr="00E30EF3">
              <w:rPr>
                <w:sz w:val="20"/>
                <w:szCs w:val="20"/>
              </w:rPr>
              <w:t>8</w:t>
            </w:r>
          </w:p>
        </w:tc>
        <w:tc>
          <w:tcPr>
            <w:tcW w:w="972" w:type="dxa"/>
            <w:shd w:val="clear" w:color="auto" w:fill="FFFF00"/>
          </w:tcPr>
          <w:p w:rsidR="00E30EF3" w:rsidRPr="00E30EF3" w:rsidRDefault="00E30EF3" w:rsidP="00E30EF3">
            <w:pPr>
              <w:rPr>
                <w:sz w:val="20"/>
                <w:szCs w:val="20"/>
              </w:rPr>
            </w:pPr>
            <w:r w:rsidRPr="00E30EF3">
              <w:rPr>
                <w:sz w:val="20"/>
                <w:szCs w:val="20"/>
              </w:rPr>
              <w:t>3</w:t>
            </w:r>
          </w:p>
        </w:tc>
        <w:tc>
          <w:tcPr>
            <w:tcW w:w="966" w:type="dxa"/>
            <w:shd w:val="clear" w:color="auto" w:fill="FFFF00"/>
          </w:tcPr>
          <w:p w:rsidR="00E30EF3" w:rsidRPr="00E30EF3" w:rsidRDefault="00E30EF3" w:rsidP="00E30EF3">
            <w:pPr>
              <w:rPr>
                <w:sz w:val="20"/>
                <w:szCs w:val="20"/>
              </w:rPr>
            </w:pPr>
            <w:r w:rsidRPr="00E30EF3">
              <w:rPr>
                <w:sz w:val="20"/>
                <w:szCs w:val="20"/>
              </w:rPr>
              <w:t>3</w:t>
            </w:r>
          </w:p>
        </w:tc>
        <w:tc>
          <w:tcPr>
            <w:tcW w:w="977" w:type="dxa"/>
            <w:shd w:val="clear" w:color="auto" w:fill="FFFF00"/>
          </w:tcPr>
          <w:p w:rsidR="00E30EF3" w:rsidRPr="00E30EF3" w:rsidRDefault="00E30EF3" w:rsidP="00E30EF3">
            <w:pPr>
              <w:rPr>
                <w:sz w:val="20"/>
                <w:szCs w:val="20"/>
              </w:rPr>
            </w:pPr>
            <w:r w:rsidRPr="00E30EF3">
              <w:rPr>
                <w:sz w:val="20"/>
                <w:szCs w:val="20"/>
              </w:rPr>
              <w:t>3</w:t>
            </w:r>
          </w:p>
        </w:tc>
        <w:tc>
          <w:tcPr>
            <w:tcW w:w="876" w:type="dxa"/>
            <w:shd w:val="clear" w:color="auto" w:fill="FFFF00"/>
          </w:tcPr>
          <w:p w:rsidR="00E30EF3" w:rsidRPr="00E30EF3" w:rsidRDefault="00E30EF3" w:rsidP="00E30EF3">
            <w:pPr>
              <w:rPr>
                <w:sz w:val="20"/>
                <w:szCs w:val="20"/>
              </w:rPr>
            </w:pPr>
            <w:r w:rsidRPr="00E30EF3">
              <w:rPr>
                <w:sz w:val="20"/>
                <w:szCs w:val="20"/>
              </w:rPr>
              <w:t>3</w:t>
            </w:r>
          </w:p>
        </w:tc>
        <w:tc>
          <w:tcPr>
            <w:tcW w:w="1019" w:type="dxa"/>
            <w:shd w:val="clear" w:color="auto" w:fill="FFFF00"/>
          </w:tcPr>
          <w:p w:rsidR="00E30EF3" w:rsidRPr="00E30EF3" w:rsidRDefault="00E30EF3" w:rsidP="00E30EF3">
            <w:pPr>
              <w:rPr>
                <w:sz w:val="20"/>
                <w:szCs w:val="20"/>
              </w:rPr>
            </w:pPr>
            <w:r w:rsidRPr="00E30EF3">
              <w:rPr>
                <w:sz w:val="20"/>
                <w:szCs w:val="20"/>
              </w:rPr>
              <w:t>28</w:t>
            </w:r>
          </w:p>
        </w:tc>
      </w:tr>
      <w:tr w:rsidR="00E30EF3" w:rsidRPr="00E30EF3" w:rsidTr="00782E8A">
        <w:tc>
          <w:tcPr>
            <w:tcW w:w="3156" w:type="dxa"/>
            <w:vMerge/>
            <w:shd w:val="clear" w:color="auto" w:fill="FFFF00"/>
            <w:vAlign w:val="center"/>
          </w:tcPr>
          <w:p w:rsidR="00E30EF3" w:rsidRPr="00E30EF3" w:rsidRDefault="00E30EF3" w:rsidP="00E30EF3">
            <w:pPr>
              <w:rPr>
                <w:b/>
                <w:bCs/>
                <w:color w:val="000000"/>
                <w:sz w:val="20"/>
                <w:szCs w:val="20"/>
              </w:rPr>
            </w:pPr>
          </w:p>
        </w:tc>
        <w:tc>
          <w:tcPr>
            <w:tcW w:w="1797" w:type="dxa"/>
            <w:shd w:val="clear" w:color="auto" w:fill="FFFF00"/>
            <w:vAlign w:val="center"/>
          </w:tcPr>
          <w:p w:rsidR="00E30EF3" w:rsidRPr="00E30EF3" w:rsidRDefault="00E30EF3" w:rsidP="00E30EF3">
            <w:pPr>
              <w:rPr>
                <w:sz w:val="20"/>
                <w:szCs w:val="20"/>
              </w:rPr>
            </w:pPr>
            <w:r w:rsidRPr="00E30EF3">
              <w:rPr>
                <w:sz w:val="20"/>
                <w:szCs w:val="20"/>
              </w:rPr>
              <w:t>иные источники</w:t>
            </w:r>
          </w:p>
        </w:tc>
        <w:tc>
          <w:tcPr>
            <w:tcW w:w="1024" w:type="dxa"/>
            <w:shd w:val="clear" w:color="auto" w:fill="FFFF00"/>
          </w:tcPr>
          <w:p w:rsidR="00E30EF3" w:rsidRPr="00E30EF3" w:rsidRDefault="0014022E" w:rsidP="00E30EF3">
            <w:pPr>
              <w:rPr>
                <w:sz w:val="20"/>
                <w:szCs w:val="20"/>
              </w:rPr>
            </w:pPr>
            <w:r>
              <w:rPr>
                <w:sz w:val="20"/>
                <w:szCs w:val="20"/>
              </w:rPr>
              <w:t>75</w:t>
            </w:r>
          </w:p>
        </w:tc>
        <w:tc>
          <w:tcPr>
            <w:tcW w:w="1019" w:type="dxa"/>
            <w:shd w:val="clear" w:color="auto" w:fill="FFFF00"/>
          </w:tcPr>
          <w:p w:rsidR="00E30EF3" w:rsidRPr="00E30EF3" w:rsidRDefault="0014022E" w:rsidP="00E30EF3">
            <w:pPr>
              <w:rPr>
                <w:sz w:val="20"/>
                <w:szCs w:val="20"/>
              </w:rPr>
            </w:pPr>
            <w:r>
              <w:rPr>
                <w:sz w:val="20"/>
                <w:szCs w:val="20"/>
              </w:rPr>
              <w:t>34</w:t>
            </w:r>
          </w:p>
        </w:tc>
        <w:tc>
          <w:tcPr>
            <w:tcW w:w="1133" w:type="dxa"/>
            <w:shd w:val="clear" w:color="auto" w:fill="FFFF00"/>
          </w:tcPr>
          <w:p w:rsidR="00E30EF3" w:rsidRPr="00E30EF3" w:rsidRDefault="00E30EF3" w:rsidP="00E30EF3">
            <w:pPr>
              <w:rPr>
                <w:sz w:val="20"/>
                <w:szCs w:val="20"/>
              </w:rPr>
            </w:pPr>
            <w:r w:rsidRPr="00E30EF3">
              <w:rPr>
                <w:sz w:val="20"/>
                <w:szCs w:val="20"/>
              </w:rPr>
              <w:t>25</w:t>
            </w:r>
          </w:p>
        </w:tc>
        <w:tc>
          <w:tcPr>
            <w:tcW w:w="1019" w:type="dxa"/>
            <w:shd w:val="clear" w:color="auto" w:fill="FFFF00"/>
          </w:tcPr>
          <w:p w:rsidR="00E30EF3" w:rsidRPr="00E30EF3" w:rsidRDefault="0014022E" w:rsidP="00E30EF3">
            <w:pPr>
              <w:rPr>
                <w:sz w:val="20"/>
                <w:szCs w:val="20"/>
              </w:rPr>
            </w:pPr>
            <w:r>
              <w:rPr>
                <w:sz w:val="20"/>
                <w:szCs w:val="20"/>
              </w:rPr>
              <w:t>17</w:t>
            </w:r>
          </w:p>
        </w:tc>
        <w:tc>
          <w:tcPr>
            <w:tcW w:w="997" w:type="dxa"/>
            <w:shd w:val="clear" w:color="auto" w:fill="FFFF00"/>
          </w:tcPr>
          <w:p w:rsidR="00E30EF3" w:rsidRPr="00E30EF3" w:rsidRDefault="0014022E" w:rsidP="00E30EF3">
            <w:pPr>
              <w:rPr>
                <w:sz w:val="20"/>
                <w:szCs w:val="20"/>
              </w:rPr>
            </w:pPr>
            <w:r>
              <w:rPr>
                <w:sz w:val="20"/>
                <w:szCs w:val="20"/>
              </w:rPr>
              <w:t>71</w:t>
            </w:r>
          </w:p>
        </w:tc>
        <w:tc>
          <w:tcPr>
            <w:tcW w:w="972" w:type="dxa"/>
            <w:shd w:val="clear" w:color="auto" w:fill="FFFF00"/>
          </w:tcPr>
          <w:p w:rsidR="00E30EF3" w:rsidRPr="00E30EF3" w:rsidRDefault="0014022E" w:rsidP="00E30EF3">
            <w:pPr>
              <w:rPr>
                <w:sz w:val="20"/>
                <w:szCs w:val="20"/>
              </w:rPr>
            </w:pPr>
            <w:r>
              <w:rPr>
                <w:sz w:val="20"/>
                <w:szCs w:val="20"/>
              </w:rPr>
              <w:t>14</w:t>
            </w:r>
          </w:p>
        </w:tc>
        <w:tc>
          <w:tcPr>
            <w:tcW w:w="966" w:type="dxa"/>
            <w:shd w:val="clear" w:color="auto" w:fill="FFFF00"/>
          </w:tcPr>
          <w:p w:rsidR="00E30EF3" w:rsidRPr="00E30EF3" w:rsidRDefault="0014022E" w:rsidP="00E30EF3">
            <w:pPr>
              <w:rPr>
                <w:sz w:val="20"/>
                <w:szCs w:val="20"/>
              </w:rPr>
            </w:pPr>
            <w:r>
              <w:rPr>
                <w:sz w:val="20"/>
                <w:szCs w:val="20"/>
              </w:rPr>
              <w:t>24</w:t>
            </w:r>
          </w:p>
        </w:tc>
        <w:tc>
          <w:tcPr>
            <w:tcW w:w="977" w:type="dxa"/>
            <w:shd w:val="clear" w:color="auto" w:fill="FFFF00"/>
          </w:tcPr>
          <w:p w:rsidR="00E30EF3" w:rsidRPr="00E30EF3" w:rsidRDefault="0014022E" w:rsidP="00E30EF3">
            <w:pPr>
              <w:rPr>
                <w:sz w:val="20"/>
                <w:szCs w:val="20"/>
              </w:rPr>
            </w:pPr>
            <w:r>
              <w:rPr>
                <w:sz w:val="20"/>
                <w:szCs w:val="20"/>
              </w:rPr>
              <w:t>33</w:t>
            </w:r>
          </w:p>
        </w:tc>
        <w:tc>
          <w:tcPr>
            <w:tcW w:w="876" w:type="dxa"/>
            <w:shd w:val="clear" w:color="auto" w:fill="FFFF00"/>
          </w:tcPr>
          <w:p w:rsidR="00E30EF3" w:rsidRPr="00E30EF3" w:rsidRDefault="0014022E" w:rsidP="00E30EF3">
            <w:pPr>
              <w:rPr>
                <w:sz w:val="20"/>
                <w:szCs w:val="20"/>
              </w:rPr>
            </w:pPr>
            <w:r>
              <w:rPr>
                <w:sz w:val="20"/>
                <w:szCs w:val="20"/>
              </w:rPr>
              <w:t>20</w:t>
            </w:r>
          </w:p>
        </w:tc>
        <w:tc>
          <w:tcPr>
            <w:tcW w:w="1019" w:type="dxa"/>
            <w:shd w:val="clear" w:color="auto" w:fill="FFFF00"/>
          </w:tcPr>
          <w:p w:rsidR="00E30EF3" w:rsidRPr="00E30EF3" w:rsidRDefault="0014022E" w:rsidP="00E30EF3">
            <w:pPr>
              <w:rPr>
                <w:sz w:val="20"/>
                <w:szCs w:val="20"/>
              </w:rPr>
            </w:pPr>
            <w:r>
              <w:rPr>
                <w:sz w:val="20"/>
                <w:szCs w:val="20"/>
              </w:rPr>
              <w:t>166</w:t>
            </w:r>
          </w:p>
        </w:tc>
      </w:tr>
      <w:tr w:rsidR="00E30EF3" w:rsidRPr="00E30EF3" w:rsidTr="00782E8A">
        <w:tc>
          <w:tcPr>
            <w:tcW w:w="3156" w:type="dxa"/>
            <w:vMerge w:val="restart"/>
            <w:shd w:val="clear" w:color="auto" w:fill="E2EFD9"/>
          </w:tcPr>
          <w:p w:rsidR="00E30EF3" w:rsidRPr="00E30EF3" w:rsidRDefault="00E30EF3" w:rsidP="00E30EF3">
            <w:pPr>
              <w:rPr>
                <w:color w:val="000000"/>
                <w:sz w:val="20"/>
                <w:szCs w:val="20"/>
              </w:rPr>
            </w:pPr>
            <w:r w:rsidRPr="00E30EF3">
              <w:rPr>
                <w:color w:val="000000"/>
                <w:sz w:val="20"/>
                <w:szCs w:val="20"/>
              </w:rPr>
              <w:t>Тактическая цель 2.1.                 Реализация мероприятий инвестиционной стратегии Краснослободского муниципального района Республики Мордовия до 2022 года, утвержденной постановлением администрации № 24 от 1 февраля 2017 года;</w:t>
            </w: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E2EFD9"/>
          </w:tcPr>
          <w:p w:rsidR="00E30EF3" w:rsidRPr="00E30EF3" w:rsidRDefault="00E30EF3" w:rsidP="00E30EF3">
            <w:pPr>
              <w:rPr>
                <w:sz w:val="20"/>
                <w:szCs w:val="20"/>
              </w:rPr>
            </w:pPr>
            <w:r w:rsidRPr="00E30EF3">
              <w:rPr>
                <w:sz w:val="20"/>
                <w:szCs w:val="20"/>
              </w:rPr>
              <w:t>0.6</w:t>
            </w:r>
          </w:p>
        </w:tc>
        <w:tc>
          <w:tcPr>
            <w:tcW w:w="1019" w:type="dxa"/>
            <w:shd w:val="clear" w:color="auto" w:fill="E2EFD9"/>
          </w:tcPr>
          <w:p w:rsidR="00E30EF3" w:rsidRPr="00E30EF3" w:rsidRDefault="00E30EF3" w:rsidP="00E30EF3">
            <w:pPr>
              <w:rPr>
                <w:sz w:val="20"/>
                <w:szCs w:val="20"/>
              </w:rPr>
            </w:pPr>
            <w:r w:rsidRPr="00E30EF3">
              <w:rPr>
                <w:sz w:val="20"/>
                <w:szCs w:val="20"/>
              </w:rPr>
              <w:t>0.1</w:t>
            </w:r>
          </w:p>
        </w:tc>
        <w:tc>
          <w:tcPr>
            <w:tcW w:w="1133" w:type="dxa"/>
            <w:shd w:val="clear" w:color="auto" w:fill="E2EFD9"/>
          </w:tcPr>
          <w:p w:rsidR="00E30EF3" w:rsidRPr="00E30EF3" w:rsidRDefault="00E30EF3" w:rsidP="00E30EF3">
            <w:pPr>
              <w:rPr>
                <w:sz w:val="20"/>
                <w:szCs w:val="20"/>
              </w:rPr>
            </w:pPr>
            <w:r w:rsidRPr="00E30EF3">
              <w:rPr>
                <w:sz w:val="20"/>
                <w:szCs w:val="20"/>
              </w:rPr>
              <w:t>0.2</w:t>
            </w:r>
          </w:p>
        </w:tc>
        <w:tc>
          <w:tcPr>
            <w:tcW w:w="1019" w:type="dxa"/>
            <w:shd w:val="clear" w:color="auto" w:fill="E2EFD9"/>
          </w:tcPr>
          <w:p w:rsidR="00E30EF3" w:rsidRPr="00E30EF3" w:rsidRDefault="00E30EF3" w:rsidP="00E30EF3">
            <w:pPr>
              <w:rPr>
                <w:sz w:val="20"/>
                <w:szCs w:val="20"/>
              </w:rPr>
            </w:pPr>
            <w:r w:rsidRPr="00E30EF3">
              <w:rPr>
                <w:sz w:val="20"/>
                <w:szCs w:val="20"/>
              </w:rPr>
              <w:t>0.3</w:t>
            </w:r>
          </w:p>
        </w:tc>
        <w:tc>
          <w:tcPr>
            <w:tcW w:w="997" w:type="dxa"/>
            <w:shd w:val="clear" w:color="auto" w:fill="E2EFD9"/>
          </w:tcPr>
          <w:p w:rsidR="00E30EF3" w:rsidRPr="00E30EF3" w:rsidRDefault="00E30EF3" w:rsidP="00E30EF3">
            <w:pPr>
              <w:rPr>
                <w:sz w:val="20"/>
                <w:szCs w:val="20"/>
              </w:rPr>
            </w:pPr>
            <w:r w:rsidRPr="00E30EF3">
              <w:rPr>
                <w:sz w:val="20"/>
                <w:szCs w:val="20"/>
              </w:rPr>
              <w:t>0.9</w:t>
            </w:r>
          </w:p>
        </w:tc>
        <w:tc>
          <w:tcPr>
            <w:tcW w:w="972" w:type="dxa"/>
            <w:shd w:val="clear" w:color="auto" w:fill="E2EFD9"/>
          </w:tcPr>
          <w:p w:rsidR="00E30EF3" w:rsidRPr="00E30EF3" w:rsidRDefault="00E30EF3" w:rsidP="00E30EF3">
            <w:pPr>
              <w:rPr>
                <w:sz w:val="20"/>
                <w:szCs w:val="20"/>
              </w:rPr>
            </w:pPr>
            <w:r w:rsidRPr="00E30EF3">
              <w:rPr>
                <w:sz w:val="20"/>
                <w:szCs w:val="20"/>
              </w:rPr>
              <w:t>0.3</w:t>
            </w:r>
          </w:p>
        </w:tc>
        <w:tc>
          <w:tcPr>
            <w:tcW w:w="966" w:type="dxa"/>
            <w:shd w:val="clear" w:color="auto" w:fill="E2EFD9"/>
          </w:tcPr>
          <w:p w:rsidR="00E30EF3" w:rsidRPr="00E30EF3" w:rsidRDefault="00E30EF3" w:rsidP="00E30EF3">
            <w:pPr>
              <w:rPr>
                <w:sz w:val="20"/>
                <w:szCs w:val="20"/>
              </w:rPr>
            </w:pPr>
            <w:r w:rsidRPr="00E30EF3">
              <w:rPr>
                <w:sz w:val="20"/>
                <w:szCs w:val="20"/>
              </w:rPr>
              <w:t>0.3</w:t>
            </w:r>
          </w:p>
        </w:tc>
        <w:tc>
          <w:tcPr>
            <w:tcW w:w="977" w:type="dxa"/>
            <w:shd w:val="clear" w:color="auto" w:fill="E2EFD9"/>
          </w:tcPr>
          <w:p w:rsidR="00E30EF3" w:rsidRPr="00E30EF3" w:rsidRDefault="00E30EF3" w:rsidP="00E30EF3">
            <w:pPr>
              <w:rPr>
                <w:sz w:val="20"/>
                <w:szCs w:val="20"/>
              </w:rPr>
            </w:pPr>
            <w:r w:rsidRPr="00E30EF3">
              <w:rPr>
                <w:sz w:val="20"/>
                <w:szCs w:val="20"/>
              </w:rPr>
              <w:t>0.3</w:t>
            </w:r>
          </w:p>
        </w:tc>
        <w:tc>
          <w:tcPr>
            <w:tcW w:w="876" w:type="dxa"/>
            <w:shd w:val="clear" w:color="auto" w:fill="E2EFD9"/>
          </w:tcPr>
          <w:p w:rsidR="00E30EF3" w:rsidRPr="00E30EF3" w:rsidRDefault="00E30EF3" w:rsidP="00E30EF3">
            <w:pPr>
              <w:rPr>
                <w:sz w:val="20"/>
                <w:szCs w:val="20"/>
              </w:rPr>
            </w:pPr>
            <w:r w:rsidRPr="00E30EF3">
              <w:rPr>
                <w:sz w:val="20"/>
                <w:szCs w:val="20"/>
              </w:rPr>
              <w:t>0.3</w:t>
            </w:r>
          </w:p>
        </w:tc>
        <w:tc>
          <w:tcPr>
            <w:tcW w:w="1019" w:type="dxa"/>
            <w:shd w:val="clear" w:color="auto" w:fill="E2EFD9"/>
          </w:tcPr>
          <w:p w:rsidR="00E30EF3" w:rsidRPr="00E30EF3" w:rsidRDefault="00E30EF3" w:rsidP="00E30EF3">
            <w:pPr>
              <w:rPr>
                <w:sz w:val="20"/>
                <w:szCs w:val="20"/>
              </w:rPr>
            </w:pPr>
            <w:r w:rsidRPr="00E30EF3">
              <w:rPr>
                <w:sz w:val="20"/>
                <w:szCs w:val="20"/>
              </w:rPr>
              <w:t>1.8</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0.6</w:t>
            </w:r>
          </w:p>
        </w:tc>
        <w:tc>
          <w:tcPr>
            <w:tcW w:w="1019" w:type="dxa"/>
            <w:shd w:val="clear" w:color="auto" w:fill="E2EFD9"/>
          </w:tcPr>
          <w:p w:rsidR="00E30EF3" w:rsidRPr="00E30EF3" w:rsidRDefault="00E30EF3" w:rsidP="00E30EF3">
            <w:pPr>
              <w:rPr>
                <w:sz w:val="20"/>
                <w:szCs w:val="20"/>
              </w:rPr>
            </w:pPr>
            <w:r w:rsidRPr="00E30EF3">
              <w:rPr>
                <w:sz w:val="20"/>
                <w:szCs w:val="20"/>
              </w:rPr>
              <w:t>0.1</w:t>
            </w:r>
          </w:p>
        </w:tc>
        <w:tc>
          <w:tcPr>
            <w:tcW w:w="1133" w:type="dxa"/>
            <w:shd w:val="clear" w:color="auto" w:fill="E2EFD9"/>
          </w:tcPr>
          <w:p w:rsidR="00E30EF3" w:rsidRPr="00E30EF3" w:rsidRDefault="00E30EF3" w:rsidP="00E30EF3">
            <w:pPr>
              <w:rPr>
                <w:sz w:val="20"/>
                <w:szCs w:val="20"/>
              </w:rPr>
            </w:pPr>
            <w:r w:rsidRPr="00E30EF3">
              <w:rPr>
                <w:sz w:val="20"/>
                <w:szCs w:val="20"/>
              </w:rPr>
              <w:t>0.2</w:t>
            </w:r>
          </w:p>
        </w:tc>
        <w:tc>
          <w:tcPr>
            <w:tcW w:w="1019" w:type="dxa"/>
            <w:shd w:val="clear" w:color="auto" w:fill="E2EFD9"/>
          </w:tcPr>
          <w:p w:rsidR="00E30EF3" w:rsidRPr="00E30EF3" w:rsidRDefault="00E30EF3" w:rsidP="00E30EF3">
            <w:pPr>
              <w:rPr>
                <w:sz w:val="20"/>
                <w:szCs w:val="20"/>
              </w:rPr>
            </w:pPr>
            <w:r w:rsidRPr="00E30EF3">
              <w:rPr>
                <w:sz w:val="20"/>
                <w:szCs w:val="20"/>
              </w:rPr>
              <w:t>0.3</w:t>
            </w:r>
          </w:p>
        </w:tc>
        <w:tc>
          <w:tcPr>
            <w:tcW w:w="997" w:type="dxa"/>
            <w:shd w:val="clear" w:color="auto" w:fill="E2EFD9"/>
          </w:tcPr>
          <w:p w:rsidR="00E30EF3" w:rsidRPr="00E30EF3" w:rsidRDefault="00E30EF3" w:rsidP="00E30EF3">
            <w:pPr>
              <w:rPr>
                <w:sz w:val="20"/>
                <w:szCs w:val="20"/>
              </w:rPr>
            </w:pPr>
            <w:r w:rsidRPr="00E30EF3">
              <w:rPr>
                <w:sz w:val="20"/>
                <w:szCs w:val="20"/>
              </w:rPr>
              <w:t>0.9</w:t>
            </w:r>
          </w:p>
        </w:tc>
        <w:tc>
          <w:tcPr>
            <w:tcW w:w="972" w:type="dxa"/>
            <w:shd w:val="clear" w:color="auto" w:fill="E2EFD9"/>
          </w:tcPr>
          <w:p w:rsidR="00E30EF3" w:rsidRPr="00E30EF3" w:rsidRDefault="00E30EF3" w:rsidP="00E30EF3">
            <w:pPr>
              <w:rPr>
                <w:sz w:val="20"/>
                <w:szCs w:val="20"/>
              </w:rPr>
            </w:pPr>
            <w:r w:rsidRPr="00E30EF3">
              <w:rPr>
                <w:sz w:val="20"/>
                <w:szCs w:val="20"/>
              </w:rPr>
              <w:t>0.3</w:t>
            </w:r>
          </w:p>
        </w:tc>
        <w:tc>
          <w:tcPr>
            <w:tcW w:w="966" w:type="dxa"/>
            <w:shd w:val="clear" w:color="auto" w:fill="E2EFD9"/>
          </w:tcPr>
          <w:p w:rsidR="00E30EF3" w:rsidRPr="00E30EF3" w:rsidRDefault="00E30EF3" w:rsidP="00E30EF3">
            <w:pPr>
              <w:rPr>
                <w:sz w:val="20"/>
                <w:szCs w:val="20"/>
              </w:rPr>
            </w:pPr>
            <w:r w:rsidRPr="00E30EF3">
              <w:rPr>
                <w:sz w:val="20"/>
                <w:szCs w:val="20"/>
              </w:rPr>
              <w:t>0.3</w:t>
            </w:r>
          </w:p>
        </w:tc>
        <w:tc>
          <w:tcPr>
            <w:tcW w:w="977" w:type="dxa"/>
            <w:shd w:val="clear" w:color="auto" w:fill="E2EFD9"/>
          </w:tcPr>
          <w:p w:rsidR="00E30EF3" w:rsidRPr="00E30EF3" w:rsidRDefault="00E30EF3" w:rsidP="00E30EF3">
            <w:pPr>
              <w:rPr>
                <w:sz w:val="20"/>
                <w:szCs w:val="20"/>
              </w:rPr>
            </w:pPr>
            <w:r w:rsidRPr="00E30EF3">
              <w:rPr>
                <w:sz w:val="20"/>
                <w:szCs w:val="20"/>
              </w:rPr>
              <w:t>0.3</w:t>
            </w:r>
          </w:p>
        </w:tc>
        <w:tc>
          <w:tcPr>
            <w:tcW w:w="876" w:type="dxa"/>
            <w:shd w:val="clear" w:color="auto" w:fill="E2EFD9"/>
          </w:tcPr>
          <w:p w:rsidR="00E30EF3" w:rsidRPr="00E30EF3" w:rsidRDefault="00E30EF3" w:rsidP="00E30EF3">
            <w:pPr>
              <w:rPr>
                <w:sz w:val="20"/>
                <w:szCs w:val="20"/>
              </w:rPr>
            </w:pPr>
            <w:r w:rsidRPr="00E30EF3">
              <w:rPr>
                <w:sz w:val="20"/>
                <w:szCs w:val="20"/>
              </w:rPr>
              <w:t>0.3</w:t>
            </w:r>
          </w:p>
        </w:tc>
        <w:tc>
          <w:tcPr>
            <w:tcW w:w="1019" w:type="dxa"/>
            <w:shd w:val="clear" w:color="auto" w:fill="E2EFD9"/>
          </w:tcPr>
          <w:p w:rsidR="00E30EF3" w:rsidRPr="00E30EF3" w:rsidRDefault="00E30EF3" w:rsidP="00E30EF3">
            <w:pPr>
              <w:rPr>
                <w:sz w:val="20"/>
                <w:szCs w:val="20"/>
              </w:rPr>
            </w:pPr>
            <w:r w:rsidRPr="00E30EF3">
              <w:rPr>
                <w:sz w:val="20"/>
                <w:szCs w:val="20"/>
              </w:rPr>
              <w:t>1.8</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2.1.1. Реализация мероприятий по подготовке инвестиционных площадок для размещения производства</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0.6</w:t>
            </w:r>
          </w:p>
        </w:tc>
        <w:tc>
          <w:tcPr>
            <w:tcW w:w="1019" w:type="dxa"/>
          </w:tcPr>
          <w:p w:rsidR="00E30EF3" w:rsidRPr="00E30EF3" w:rsidRDefault="00E30EF3" w:rsidP="00E30EF3">
            <w:pPr>
              <w:rPr>
                <w:sz w:val="20"/>
                <w:szCs w:val="20"/>
              </w:rPr>
            </w:pPr>
            <w:r w:rsidRPr="00E30EF3">
              <w:rPr>
                <w:sz w:val="20"/>
                <w:szCs w:val="20"/>
              </w:rPr>
              <w:t>0.1</w:t>
            </w:r>
          </w:p>
        </w:tc>
        <w:tc>
          <w:tcPr>
            <w:tcW w:w="1133"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0.3</w:t>
            </w:r>
          </w:p>
        </w:tc>
        <w:tc>
          <w:tcPr>
            <w:tcW w:w="997" w:type="dxa"/>
          </w:tcPr>
          <w:p w:rsidR="00E30EF3" w:rsidRPr="00E30EF3" w:rsidRDefault="00E30EF3" w:rsidP="00E30EF3">
            <w:pPr>
              <w:rPr>
                <w:sz w:val="20"/>
                <w:szCs w:val="20"/>
              </w:rPr>
            </w:pPr>
            <w:r w:rsidRPr="00E30EF3">
              <w:rPr>
                <w:sz w:val="20"/>
                <w:szCs w:val="20"/>
              </w:rPr>
              <w:t>0.9</w:t>
            </w:r>
          </w:p>
        </w:tc>
        <w:tc>
          <w:tcPr>
            <w:tcW w:w="972" w:type="dxa"/>
          </w:tcPr>
          <w:p w:rsidR="00E30EF3" w:rsidRPr="00E30EF3" w:rsidRDefault="00E30EF3" w:rsidP="00E30EF3">
            <w:pPr>
              <w:rPr>
                <w:sz w:val="20"/>
                <w:szCs w:val="20"/>
              </w:rPr>
            </w:pPr>
            <w:r w:rsidRPr="00E30EF3">
              <w:rPr>
                <w:sz w:val="20"/>
                <w:szCs w:val="20"/>
              </w:rPr>
              <w:t>0.3</w:t>
            </w:r>
          </w:p>
        </w:tc>
        <w:tc>
          <w:tcPr>
            <w:tcW w:w="966" w:type="dxa"/>
          </w:tcPr>
          <w:p w:rsidR="00E30EF3" w:rsidRPr="00E30EF3" w:rsidRDefault="00E30EF3" w:rsidP="00E30EF3">
            <w:pPr>
              <w:rPr>
                <w:sz w:val="20"/>
                <w:szCs w:val="20"/>
              </w:rPr>
            </w:pPr>
            <w:r w:rsidRPr="00E30EF3">
              <w:rPr>
                <w:sz w:val="20"/>
                <w:szCs w:val="20"/>
              </w:rPr>
              <w:t>0.3</w:t>
            </w:r>
          </w:p>
        </w:tc>
        <w:tc>
          <w:tcPr>
            <w:tcW w:w="977" w:type="dxa"/>
          </w:tcPr>
          <w:p w:rsidR="00E30EF3" w:rsidRPr="00E30EF3" w:rsidRDefault="00E30EF3" w:rsidP="00E30EF3">
            <w:pPr>
              <w:rPr>
                <w:sz w:val="20"/>
                <w:szCs w:val="20"/>
              </w:rPr>
            </w:pPr>
            <w:r w:rsidRPr="00E30EF3">
              <w:rPr>
                <w:sz w:val="20"/>
                <w:szCs w:val="20"/>
              </w:rPr>
              <w:t>0.3</w:t>
            </w:r>
          </w:p>
        </w:tc>
        <w:tc>
          <w:tcPr>
            <w:tcW w:w="876"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1.8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0.6</w:t>
            </w:r>
          </w:p>
        </w:tc>
        <w:tc>
          <w:tcPr>
            <w:tcW w:w="1019" w:type="dxa"/>
          </w:tcPr>
          <w:p w:rsidR="00E30EF3" w:rsidRPr="00E30EF3" w:rsidRDefault="00E30EF3" w:rsidP="00E30EF3">
            <w:pPr>
              <w:rPr>
                <w:sz w:val="20"/>
                <w:szCs w:val="20"/>
              </w:rPr>
            </w:pPr>
            <w:r w:rsidRPr="00E30EF3">
              <w:rPr>
                <w:sz w:val="20"/>
                <w:szCs w:val="20"/>
              </w:rPr>
              <w:t>0.1</w:t>
            </w:r>
          </w:p>
        </w:tc>
        <w:tc>
          <w:tcPr>
            <w:tcW w:w="1133"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0.3</w:t>
            </w:r>
          </w:p>
        </w:tc>
        <w:tc>
          <w:tcPr>
            <w:tcW w:w="997" w:type="dxa"/>
          </w:tcPr>
          <w:p w:rsidR="00E30EF3" w:rsidRPr="00E30EF3" w:rsidRDefault="00E30EF3" w:rsidP="00E30EF3">
            <w:pPr>
              <w:rPr>
                <w:sz w:val="20"/>
                <w:szCs w:val="20"/>
              </w:rPr>
            </w:pPr>
            <w:r w:rsidRPr="00E30EF3">
              <w:rPr>
                <w:sz w:val="20"/>
                <w:szCs w:val="20"/>
              </w:rPr>
              <w:t>0.9</w:t>
            </w:r>
          </w:p>
        </w:tc>
        <w:tc>
          <w:tcPr>
            <w:tcW w:w="972" w:type="dxa"/>
          </w:tcPr>
          <w:p w:rsidR="00E30EF3" w:rsidRPr="00E30EF3" w:rsidRDefault="00E30EF3" w:rsidP="00E30EF3">
            <w:pPr>
              <w:rPr>
                <w:sz w:val="20"/>
                <w:szCs w:val="20"/>
              </w:rPr>
            </w:pPr>
            <w:r w:rsidRPr="00E30EF3">
              <w:rPr>
                <w:sz w:val="20"/>
                <w:szCs w:val="20"/>
              </w:rPr>
              <w:t>0.3</w:t>
            </w:r>
          </w:p>
        </w:tc>
        <w:tc>
          <w:tcPr>
            <w:tcW w:w="966" w:type="dxa"/>
          </w:tcPr>
          <w:p w:rsidR="00E30EF3" w:rsidRPr="00E30EF3" w:rsidRDefault="00E30EF3" w:rsidP="00E30EF3">
            <w:pPr>
              <w:rPr>
                <w:sz w:val="20"/>
                <w:szCs w:val="20"/>
              </w:rPr>
            </w:pPr>
            <w:r w:rsidRPr="00E30EF3">
              <w:rPr>
                <w:sz w:val="20"/>
                <w:szCs w:val="20"/>
              </w:rPr>
              <w:t>0.3</w:t>
            </w:r>
          </w:p>
        </w:tc>
        <w:tc>
          <w:tcPr>
            <w:tcW w:w="977" w:type="dxa"/>
          </w:tcPr>
          <w:p w:rsidR="00E30EF3" w:rsidRPr="00E30EF3" w:rsidRDefault="00E30EF3" w:rsidP="00E30EF3">
            <w:pPr>
              <w:rPr>
                <w:sz w:val="20"/>
                <w:szCs w:val="20"/>
              </w:rPr>
            </w:pPr>
            <w:r w:rsidRPr="00E30EF3">
              <w:rPr>
                <w:sz w:val="20"/>
                <w:szCs w:val="20"/>
              </w:rPr>
              <w:t>0.3</w:t>
            </w:r>
          </w:p>
        </w:tc>
        <w:tc>
          <w:tcPr>
            <w:tcW w:w="876"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1.80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restart"/>
            <w:shd w:val="clear" w:color="auto" w:fill="E2EFD9"/>
            <w:vAlign w:val="center"/>
          </w:tcPr>
          <w:p w:rsidR="00E30EF3" w:rsidRPr="00E30EF3" w:rsidRDefault="00E30EF3" w:rsidP="00E30EF3">
            <w:pPr>
              <w:rPr>
                <w:color w:val="000000"/>
                <w:sz w:val="20"/>
                <w:szCs w:val="20"/>
              </w:rPr>
            </w:pPr>
            <w:r w:rsidRPr="00E30EF3">
              <w:rPr>
                <w:color w:val="000000"/>
                <w:sz w:val="20"/>
                <w:szCs w:val="20"/>
              </w:rPr>
              <w:t>Тактическая цель 2.2. - Создание новых  и модернизация действующих производств</w:t>
            </w: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E2EFD9"/>
          </w:tcPr>
          <w:p w:rsidR="00E30EF3" w:rsidRPr="00E30EF3" w:rsidRDefault="00E30EF3" w:rsidP="00E30EF3">
            <w:pPr>
              <w:rPr>
                <w:sz w:val="20"/>
                <w:szCs w:val="20"/>
              </w:rPr>
            </w:pPr>
            <w:r w:rsidRPr="00E30EF3">
              <w:rPr>
                <w:sz w:val="20"/>
                <w:szCs w:val="20"/>
              </w:rPr>
              <w:t>6.76</w:t>
            </w:r>
          </w:p>
        </w:tc>
        <w:tc>
          <w:tcPr>
            <w:tcW w:w="1019" w:type="dxa"/>
            <w:shd w:val="clear" w:color="auto" w:fill="E2EFD9"/>
          </w:tcPr>
          <w:p w:rsidR="00E30EF3" w:rsidRPr="00E30EF3" w:rsidRDefault="00E30EF3" w:rsidP="00E30EF3">
            <w:pPr>
              <w:rPr>
                <w:sz w:val="20"/>
                <w:szCs w:val="20"/>
              </w:rPr>
            </w:pPr>
            <w:r w:rsidRPr="00E30EF3">
              <w:rPr>
                <w:sz w:val="20"/>
                <w:szCs w:val="20"/>
              </w:rPr>
              <w:t>1.95</w:t>
            </w:r>
          </w:p>
        </w:tc>
        <w:tc>
          <w:tcPr>
            <w:tcW w:w="1133" w:type="dxa"/>
            <w:shd w:val="clear" w:color="auto" w:fill="E2EFD9"/>
          </w:tcPr>
          <w:p w:rsidR="00E30EF3" w:rsidRPr="00E30EF3" w:rsidRDefault="00E30EF3" w:rsidP="00E30EF3">
            <w:pPr>
              <w:rPr>
                <w:sz w:val="20"/>
                <w:szCs w:val="20"/>
              </w:rPr>
            </w:pPr>
            <w:r w:rsidRPr="00E30EF3">
              <w:rPr>
                <w:sz w:val="20"/>
                <w:szCs w:val="20"/>
              </w:rPr>
              <w:t>2.35</w:t>
            </w:r>
          </w:p>
        </w:tc>
        <w:tc>
          <w:tcPr>
            <w:tcW w:w="1019" w:type="dxa"/>
            <w:shd w:val="clear" w:color="auto" w:fill="E2EFD9"/>
          </w:tcPr>
          <w:p w:rsidR="00E30EF3" w:rsidRPr="00E30EF3" w:rsidRDefault="00E30EF3" w:rsidP="00E30EF3">
            <w:pPr>
              <w:rPr>
                <w:sz w:val="20"/>
                <w:szCs w:val="20"/>
              </w:rPr>
            </w:pPr>
            <w:r w:rsidRPr="00E30EF3">
              <w:rPr>
                <w:sz w:val="20"/>
                <w:szCs w:val="20"/>
              </w:rPr>
              <w:t>2.46</w:t>
            </w:r>
          </w:p>
        </w:tc>
        <w:tc>
          <w:tcPr>
            <w:tcW w:w="997" w:type="dxa"/>
            <w:shd w:val="clear" w:color="auto" w:fill="E2EFD9"/>
          </w:tcPr>
          <w:p w:rsidR="00E30EF3" w:rsidRPr="00E30EF3" w:rsidRDefault="00E30EF3" w:rsidP="00E30EF3">
            <w:pPr>
              <w:rPr>
                <w:sz w:val="20"/>
                <w:szCs w:val="20"/>
              </w:rPr>
            </w:pPr>
            <w:r w:rsidRPr="00E30EF3">
              <w:rPr>
                <w:sz w:val="20"/>
                <w:szCs w:val="20"/>
              </w:rPr>
              <w:t>8.7</w:t>
            </w:r>
          </w:p>
        </w:tc>
        <w:tc>
          <w:tcPr>
            <w:tcW w:w="972" w:type="dxa"/>
            <w:shd w:val="clear" w:color="auto" w:fill="E2EFD9"/>
          </w:tcPr>
          <w:p w:rsidR="00E30EF3" w:rsidRPr="00E30EF3" w:rsidRDefault="00E30EF3" w:rsidP="00E30EF3">
            <w:pPr>
              <w:rPr>
                <w:sz w:val="20"/>
                <w:szCs w:val="20"/>
              </w:rPr>
            </w:pPr>
            <w:r w:rsidRPr="00E30EF3">
              <w:rPr>
                <w:sz w:val="20"/>
                <w:szCs w:val="20"/>
              </w:rPr>
              <w:t>2.6</w:t>
            </w:r>
          </w:p>
        </w:tc>
        <w:tc>
          <w:tcPr>
            <w:tcW w:w="966" w:type="dxa"/>
            <w:shd w:val="clear" w:color="auto" w:fill="E2EFD9"/>
          </w:tcPr>
          <w:p w:rsidR="00E30EF3" w:rsidRPr="00E30EF3" w:rsidRDefault="00E30EF3" w:rsidP="00E30EF3">
            <w:pPr>
              <w:rPr>
                <w:sz w:val="20"/>
                <w:szCs w:val="20"/>
              </w:rPr>
            </w:pPr>
            <w:r w:rsidRPr="00E30EF3">
              <w:rPr>
                <w:sz w:val="20"/>
                <w:szCs w:val="20"/>
              </w:rPr>
              <w:t>3.05</w:t>
            </w:r>
          </w:p>
        </w:tc>
        <w:tc>
          <w:tcPr>
            <w:tcW w:w="977" w:type="dxa"/>
            <w:shd w:val="clear" w:color="auto" w:fill="E2EFD9"/>
          </w:tcPr>
          <w:p w:rsidR="00E30EF3" w:rsidRPr="00E30EF3" w:rsidRDefault="00E30EF3" w:rsidP="00E30EF3">
            <w:pPr>
              <w:rPr>
                <w:sz w:val="20"/>
                <w:szCs w:val="20"/>
              </w:rPr>
            </w:pPr>
            <w:r w:rsidRPr="00E30EF3">
              <w:rPr>
                <w:sz w:val="20"/>
                <w:szCs w:val="20"/>
              </w:rPr>
              <w:t>3.05</w:t>
            </w:r>
          </w:p>
        </w:tc>
        <w:tc>
          <w:tcPr>
            <w:tcW w:w="876" w:type="dxa"/>
            <w:shd w:val="clear" w:color="auto" w:fill="E2EFD9"/>
          </w:tcPr>
          <w:p w:rsidR="00E30EF3" w:rsidRPr="00E30EF3" w:rsidRDefault="00E30EF3" w:rsidP="00E30EF3">
            <w:pPr>
              <w:rPr>
                <w:sz w:val="20"/>
                <w:szCs w:val="20"/>
              </w:rPr>
            </w:pPr>
            <w:r w:rsidRPr="00E30EF3">
              <w:rPr>
                <w:sz w:val="20"/>
                <w:szCs w:val="20"/>
              </w:rPr>
              <w:t>3.55</w:t>
            </w:r>
          </w:p>
        </w:tc>
        <w:tc>
          <w:tcPr>
            <w:tcW w:w="1019" w:type="dxa"/>
            <w:shd w:val="clear" w:color="auto" w:fill="E2EFD9"/>
          </w:tcPr>
          <w:p w:rsidR="00E30EF3" w:rsidRPr="00E30EF3" w:rsidRDefault="00E30EF3" w:rsidP="00E30EF3">
            <w:pPr>
              <w:rPr>
                <w:sz w:val="20"/>
                <w:szCs w:val="20"/>
              </w:rPr>
            </w:pPr>
            <w:r w:rsidRPr="00E30EF3">
              <w:rPr>
                <w:sz w:val="20"/>
                <w:szCs w:val="20"/>
              </w:rPr>
              <w:t>19.01</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E2EFD9"/>
          </w:tcPr>
          <w:p w:rsidR="00E30EF3" w:rsidRPr="00E30EF3" w:rsidRDefault="00E30EF3" w:rsidP="00E30EF3">
            <w:pPr>
              <w:rPr>
                <w:sz w:val="20"/>
                <w:szCs w:val="20"/>
              </w:rPr>
            </w:pPr>
            <w:r w:rsidRPr="00E30EF3">
              <w:rPr>
                <w:sz w:val="20"/>
                <w:szCs w:val="20"/>
              </w:rPr>
              <w:t>6.76</w:t>
            </w:r>
          </w:p>
        </w:tc>
        <w:tc>
          <w:tcPr>
            <w:tcW w:w="1019" w:type="dxa"/>
            <w:shd w:val="clear" w:color="auto" w:fill="E2EFD9"/>
          </w:tcPr>
          <w:p w:rsidR="00E30EF3" w:rsidRPr="00E30EF3" w:rsidRDefault="00E30EF3" w:rsidP="00E30EF3">
            <w:pPr>
              <w:rPr>
                <w:sz w:val="20"/>
                <w:szCs w:val="20"/>
              </w:rPr>
            </w:pPr>
            <w:r w:rsidRPr="00E30EF3">
              <w:rPr>
                <w:sz w:val="20"/>
                <w:szCs w:val="20"/>
              </w:rPr>
              <w:t>1.95</w:t>
            </w:r>
          </w:p>
        </w:tc>
        <w:tc>
          <w:tcPr>
            <w:tcW w:w="1133" w:type="dxa"/>
            <w:shd w:val="clear" w:color="auto" w:fill="E2EFD9"/>
          </w:tcPr>
          <w:p w:rsidR="00E30EF3" w:rsidRPr="00E30EF3" w:rsidRDefault="00E30EF3" w:rsidP="00E30EF3">
            <w:pPr>
              <w:rPr>
                <w:sz w:val="20"/>
                <w:szCs w:val="20"/>
              </w:rPr>
            </w:pPr>
            <w:r w:rsidRPr="00E30EF3">
              <w:rPr>
                <w:sz w:val="20"/>
                <w:szCs w:val="20"/>
              </w:rPr>
              <w:t>2.35</w:t>
            </w:r>
          </w:p>
        </w:tc>
        <w:tc>
          <w:tcPr>
            <w:tcW w:w="1019" w:type="dxa"/>
            <w:shd w:val="clear" w:color="auto" w:fill="E2EFD9"/>
          </w:tcPr>
          <w:p w:rsidR="00E30EF3" w:rsidRPr="00E30EF3" w:rsidRDefault="00E30EF3" w:rsidP="00E30EF3">
            <w:pPr>
              <w:rPr>
                <w:sz w:val="20"/>
                <w:szCs w:val="20"/>
              </w:rPr>
            </w:pPr>
            <w:r w:rsidRPr="00E30EF3">
              <w:rPr>
                <w:sz w:val="20"/>
                <w:szCs w:val="20"/>
              </w:rPr>
              <w:t>2.46</w:t>
            </w:r>
          </w:p>
        </w:tc>
        <w:tc>
          <w:tcPr>
            <w:tcW w:w="997" w:type="dxa"/>
            <w:shd w:val="clear" w:color="auto" w:fill="E2EFD9"/>
          </w:tcPr>
          <w:p w:rsidR="00E30EF3" w:rsidRPr="00E30EF3" w:rsidRDefault="00E30EF3" w:rsidP="00E30EF3">
            <w:pPr>
              <w:rPr>
                <w:sz w:val="20"/>
                <w:szCs w:val="20"/>
              </w:rPr>
            </w:pPr>
            <w:r w:rsidRPr="00E30EF3">
              <w:rPr>
                <w:sz w:val="20"/>
                <w:szCs w:val="20"/>
              </w:rPr>
              <w:t>8.7</w:t>
            </w:r>
          </w:p>
        </w:tc>
        <w:tc>
          <w:tcPr>
            <w:tcW w:w="972" w:type="dxa"/>
            <w:shd w:val="clear" w:color="auto" w:fill="E2EFD9"/>
          </w:tcPr>
          <w:p w:rsidR="00E30EF3" w:rsidRPr="00E30EF3" w:rsidRDefault="00E30EF3" w:rsidP="00E30EF3">
            <w:pPr>
              <w:rPr>
                <w:sz w:val="20"/>
                <w:szCs w:val="20"/>
              </w:rPr>
            </w:pPr>
            <w:r w:rsidRPr="00E30EF3">
              <w:rPr>
                <w:sz w:val="20"/>
                <w:szCs w:val="20"/>
              </w:rPr>
              <w:t>2.6</w:t>
            </w:r>
          </w:p>
        </w:tc>
        <w:tc>
          <w:tcPr>
            <w:tcW w:w="966" w:type="dxa"/>
            <w:shd w:val="clear" w:color="auto" w:fill="E2EFD9"/>
          </w:tcPr>
          <w:p w:rsidR="00E30EF3" w:rsidRPr="00E30EF3" w:rsidRDefault="00E30EF3" w:rsidP="00E30EF3">
            <w:pPr>
              <w:rPr>
                <w:sz w:val="20"/>
                <w:szCs w:val="20"/>
              </w:rPr>
            </w:pPr>
            <w:r w:rsidRPr="00E30EF3">
              <w:rPr>
                <w:sz w:val="20"/>
                <w:szCs w:val="20"/>
              </w:rPr>
              <w:t>3.05</w:t>
            </w:r>
          </w:p>
        </w:tc>
        <w:tc>
          <w:tcPr>
            <w:tcW w:w="977" w:type="dxa"/>
            <w:shd w:val="clear" w:color="auto" w:fill="E2EFD9"/>
          </w:tcPr>
          <w:p w:rsidR="00E30EF3" w:rsidRPr="00E30EF3" w:rsidRDefault="00E30EF3" w:rsidP="00E30EF3">
            <w:pPr>
              <w:rPr>
                <w:sz w:val="20"/>
                <w:szCs w:val="20"/>
              </w:rPr>
            </w:pPr>
            <w:r w:rsidRPr="00E30EF3">
              <w:rPr>
                <w:sz w:val="20"/>
                <w:szCs w:val="20"/>
              </w:rPr>
              <w:t>3.05</w:t>
            </w:r>
          </w:p>
        </w:tc>
        <w:tc>
          <w:tcPr>
            <w:tcW w:w="876" w:type="dxa"/>
            <w:shd w:val="clear" w:color="auto" w:fill="E2EFD9"/>
          </w:tcPr>
          <w:p w:rsidR="00E30EF3" w:rsidRPr="00E30EF3" w:rsidRDefault="00E30EF3" w:rsidP="00E30EF3">
            <w:pPr>
              <w:rPr>
                <w:sz w:val="20"/>
                <w:szCs w:val="20"/>
              </w:rPr>
            </w:pPr>
            <w:r w:rsidRPr="00E30EF3">
              <w:rPr>
                <w:sz w:val="20"/>
                <w:szCs w:val="20"/>
              </w:rPr>
              <w:t>3.55</w:t>
            </w:r>
          </w:p>
        </w:tc>
        <w:tc>
          <w:tcPr>
            <w:tcW w:w="1019" w:type="dxa"/>
            <w:shd w:val="clear" w:color="auto" w:fill="E2EFD9"/>
          </w:tcPr>
          <w:p w:rsidR="00E30EF3" w:rsidRPr="00E30EF3" w:rsidRDefault="00E30EF3" w:rsidP="00E30EF3">
            <w:pPr>
              <w:rPr>
                <w:sz w:val="20"/>
                <w:szCs w:val="20"/>
              </w:rPr>
            </w:pPr>
            <w:r w:rsidRPr="00E30EF3">
              <w:rPr>
                <w:sz w:val="20"/>
                <w:szCs w:val="20"/>
              </w:rPr>
              <w:t>19.01</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2.2.1. Модернизация производства ОАО «Краснослободский радиозавод».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1.5</w:t>
            </w:r>
          </w:p>
        </w:tc>
        <w:tc>
          <w:tcPr>
            <w:tcW w:w="1019" w:type="dxa"/>
          </w:tcPr>
          <w:p w:rsidR="00E30EF3" w:rsidRPr="00E30EF3" w:rsidRDefault="00E30EF3" w:rsidP="00E30EF3">
            <w:pPr>
              <w:rPr>
                <w:sz w:val="20"/>
                <w:szCs w:val="20"/>
              </w:rPr>
            </w:pPr>
            <w:r w:rsidRPr="00E30EF3">
              <w:rPr>
                <w:sz w:val="20"/>
                <w:szCs w:val="20"/>
              </w:rPr>
              <w:t>0.5</w:t>
            </w:r>
          </w:p>
        </w:tc>
        <w:tc>
          <w:tcPr>
            <w:tcW w:w="1133"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0.5</w:t>
            </w:r>
          </w:p>
        </w:tc>
        <w:tc>
          <w:tcPr>
            <w:tcW w:w="997" w:type="dxa"/>
          </w:tcPr>
          <w:p w:rsidR="00E30EF3" w:rsidRPr="00E30EF3" w:rsidRDefault="00E30EF3" w:rsidP="00E30EF3">
            <w:pPr>
              <w:rPr>
                <w:sz w:val="20"/>
                <w:szCs w:val="20"/>
              </w:rPr>
            </w:pPr>
            <w:r w:rsidRPr="00E30EF3">
              <w:rPr>
                <w:sz w:val="20"/>
                <w:szCs w:val="20"/>
              </w:rPr>
              <w:t>1.5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0.5</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3.5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1.5</w:t>
            </w:r>
          </w:p>
        </w:tc>
        <w:tc>
          <w:tcPr>
            <w:tcW w:w="1019" w:type="dxa"/>
          </w:tcPr>
          <w:p w:rsidR="00E30EF3" w:rsidRPr="00E30EF3" w:rsidRDefault="00E30EF3" w:rsidP="00E30EF3">
            <w:pPr>
              <w:rPr>
                <w:sz w:val="20"/>
                <w:szCs w:val="20"/>
              </w:rPr>
            </w:pPr>
            <w:r w:rsidRPr="00E30EF3">
              <w:rPr>
                <w:sz w:val="20"/>
                <w:szCs w:val="20"/>
              </w:rPr>
              <w:t>0.5</w:t>
            </w:r>
          </w:p>
        </w:tc>
        <w:tc>
          <w:tcPr>
            <w:tcW w:w="1133"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0.5</w:t>
            </w:r>
          </w:p>
        </w:tc>
        <w:tc>
          <w:tcPr>
            <w:tcW w:w="997" w:type="dxa"/>
          </w:tcPr>
          <w:p w:rsidR="00E30EF3" w:rsidRPr="00E30EF3" w:rsidRDefault="00E30EF3" w:rsidP="00E30EF3">
            <w:pPr>
              <w:rPr>
                <w:sz w:val="20"/>
                <w:szCs w:val="20"/>
              </w:rPr>
            </w:pPr>
            <w:r w:rsidRPr="00E30EF3">
              <w:rPr>
                <w:sz w:val="20"/>
                <w:szCs w:val="20"/>
              </w:rPr>
              <w:t>1.5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0.5</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3.5</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2.2.2. Модернизация производства ООО Завод «ПромМетИзделий».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3.9</w:t>
            </w:r>
          </w:p>
        </w:tc>
        <w:tc>
          <w:tcPr>
            <w:tcW w:w="1019" w:type="dxa"/>
          </w:tcPr>
          <w:p w:rsidR="00E30EF3" w:rsidRPr="00E30EF3" w:rsidRDefault="00E30EF3" w:rsidP="00E30EF3">
            <w:pPr>
              <w:rPr>
                <w:sz w:val="20"/>
                <w:szCs w:val="20"/>
              </w:rPr>
            </w:pPr>
            <w:r w:rsidRPr="00E30EF3">
              <w:rPr>
                <w:sz w:val="20"/>
                <w:szCs w:val="20"/>
              </w:rPr>
              <w:t>1</w:t>
            </w:r>
          </w:p>
        </w:tc>
        <w:tc>
          <w:tcPr>
            <w:tcW w:w="1133" w:type="dxa"/>
          </w:tcPr>
          <w:p w:rsidR="00E30EF3" w:rsidRPr="00E30EF3" w:rsidRDefault="00E30EF3" w:rsidP="00E30EF3">
            <w:pPr>
              <w:rPr>
                <w:sz w:val="20"/>
                <w:szCs w:val="20"/>
              </w:rPr>
            </w:pPr>
            <w:r w:rsidRPr="00E30EF3">
              <w:rPr>
                <w:sz w:val="20"/>
                <w:szCs w:val="20"/>
              </w:rPr>
              <w:t>1.4</w:t>
            </w:r>
          </w:p>
        </w:tc>
        <w:tc>
          <w:tcPr>
            <w:tcW w:w="1019" w:type="dxa"/>
          </w:tcPr>
          <w:p w:rsidR="00E30EF3" w:rsidRPr="00E30EF3" w:rsidRDefault="00E30EF3" w:rsidP="00E30EF3">
            <w:pPr>
              <w:rPr>
                <w:sz w:val="20"/>
                <w:szCs w:val="20"/>
              </w:rPr>
            </w:pPr>
            <w:r w:rsidRPr="00E30EF3">
              <w:rPr>
                <w:sz w:val="20"/>
                <w:szCs w:val="20"/>
              </w:rPr>
              <w:t>1.5</w:t>
            </w:r>
          </w:p>
        </w:tc>
        <w:tc>
          <w:tcPr>
            <w:tcW w:w="997" w:type="dxa"/>
          </w:tcPr>
          <w:p w:rsidR="00E30EF3" w:rsidRPr="00E30EF3" w:rsidRDefault="00E30EF3" w:rsidP="00E30EF3">
            <w:pPr>
              <w:rPr>
                <w:sz w:val="20"/>
                <w:szCs w:val="20"/>
              </w:rPr>
            </w:pPr>
            <w:r w:rsidRPr="00E30EF3">
              <w:rPr>
                <w:sz w:val="20"/>
                <w:szCs w:val="20"/>
              </w:rPr>
              <w:t>5.6</w:t>
            </w:r>
          </w:p>
        </w:tc>
        <w:tc>
          <w:tcPr>
            <w:tcW w:w="972" w:type="dxa"/>
          </w:tcPr>
          <w:p w:rsidR="00E30EF3" w:rsidRPr="00E30EF3" w:rsidRDefault="00E30EF3" w:rsidP="00E30EF3">
            <w:pPr>
              <w:rPr>
                <w:sz w:val="20"/>
                <w:szCs w:val="20"/>
              </w:rPr>
            </w:pPr>
            <w:r w:rsidRPr="00E30EF3">
              <w:rPr>
                <w:sz w:val="20"/>
                <w:szCs w:val="20"/>
              </w:rPr>
              <w:t>1.6</w:t>
            </w:r>
          </w:p>
        </w:tc>
        <w:tc>
          <w:tcPr>
            <w:tcW w:w="966" w:type="dxa"/>
          </w:tcPr>
          <w:p w:rsidR="00E30EF3" w:rsidRPr="00E30EF3" w:rsidRDefault="00E30EF3" w:rsidP="00E30EF3">
            <w:pPr>
              <w:rPr>
                <w:sz w:val="20"/>
                <w:szCs w:val="20"/>
              </w:rPr>
            </w:pPr>
            <w:r w:rsidRPr="00E30EF3">
              <w:rPr>
                <w:sz w:val="20"/>
                <w:szCs w:val="20"/>
              </w:rPr>
              <w:t>2</w:t>
            </w:r>
          </w:p>
        </w:tc>
        <w:tc>
          <w:tcPr>
            <w:tcW w:w="977" w:type="dxa"/>
          </w:tcPr>
          <w:p w:rsidR="00E30EF3" w:rsidRPr="00E30EF3" w:rsidRDefault="00E30EF3" w:rsidP="00E30EF3">
            <w:pPr>
              <w:rPr>
                <w:sz w:val="20"/>
                <w:szCs w:val="20"/>
              </w:rPr>
            </w:pPr>
            <w:r w:rsidRPr="00E30EF3">
              <w:rPr>
                <w:sz w:val="20"/>
                <w:szCs w:val="20"/>
              </w:rPr>
              <w:t>2</w:t>
            </w:r>
          </w:p>
        </w:tc>
        <w:tc>
          <w:tcPr>
            <w:tcW w:w="876" w:type="dxa"/>
          </w:tcPr>
          <w:p w:rsidR="00E30EF3" w:rsidRPr="00E30EF3" w:rsidRDefault="00E30EF3" w:rsidP="00E30EF3">
            <w:pPr>
              <w:rPr>
                <w:sz w:val="20"/>
                <w:szCs w:val="20"/>
              </w:rPr>
            </w:pPr>
            <w:r w:rsidRPr="00E30EF3">
              <w:rPr>
                <w:sz w:val="20"/>
                <w:szCs w:val="20"/>
              </w:rPr>
              <w:t>2.5</w:t>
            </w:r>
          </w:p>
        </w:tc>
        <w:tc>
          <w:tcPr>
            <w:tcW w:w="1019" w:type="dxa"/>
          </w:tcPr>
          <w:p w:rsidR="00E30EF3" w:rsidRPr="00E30EF3" w:rsidRDefault="00E30EF3" w:rsidP="00E30EF3">
            <w:pPr>
              <w:rPr>
                <w:sz w:val="20"/>
                <w:szCs w:val="20"/>
              </w:rPr>
            </w:pPr>
            <w:r w:rsidRPr="00E30EF3">
              <w:rPr>
                <w:sz w:val="20"/>
                <w:szCs w:val="20"/>
              </w:rPr>
              <w:t>12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3.9</w:t>
            </w:r>
          </w:p>
        </w:tc>
        <w:tc>
          <w:tcPr>
            <w:tcW w:w="1019" w:type="dxa"/>
          </w:tcPr>
          <w:p w:rsidR="00E30EF3" w:rsidRPr="00E30EF3" w:rsidRDefault="00E30EF3" w:rsidP="00E30EF3">
            <w:pPr>
              <w:rPr>
                <w:sz w:val="20"/>
                <w:szCs w:val="20"/>
              </w:rPr>
            </w:pPr>
            <w:r w:rsidRPr="00E30EF3">
              <w:rPr>
                <w:sz w:val="20"/>
                <w:szCs w:val="20"/>
              </w:rPr>
              <w:t>1</w:t>
            </w:r>
          </w:p>
        </w:tc>
        <w:tc>
          <w:tcPr>
            <w:tcW w:w="1133" w:type="dxa"/>
          </w:tcPr>
          <w:p w:rsidR="00E30EF3" w:rsidRPr="00E30EF3" w:rsidRDefault="00E30EF3" w:rsidP="00E30EF3">
            <w:pPr>
              <w:rPr>
                <w:sz w:val="20"/>
                <w:szCs w:val="20"/>
              </w:rPr>
            </w:pPr>
            <w:r w:rsidRPr="00E30EF3">
              <w:rPr>
                <w:sz w:val="20"/>
                <w:szCs w:val="20"/>
              </w:rPr>
              <w:t>1.4</w:t>
            </w:r>
          </w:p>
        </w:tc>
        <w:tc>
          <w:tcPr>
            <w:tcW w:w="1019" w:type="dxa"/>
          </w:tcPr>
          <w:p w:rsidR="00E30EF3" w:rsidRPr="00E30EF3" w:rsidRDefault="00E30EF3" w:rsidP="00E30EF3">
            <w:pPr>
              <w:rPr>
                <w:sz w:val="20"/>
                <w:szCs w:val="20"/>
              </w:rPr>
            </w:pPr>
            <w:r w:rsidRPr="00E30EF3">
              <w:rPr>
                <w:sz w:val="20"/>
                <w:szCs w:val="20"/>
              </w:rPr>
              <w:t>1.5</w:t>
            </w:r>
          </w:p>
        </w:tc>
        <w:tc>
          <w:tcPr>
            <w:tcW w:w="997" w:type="dxa"/>
          </w:tcPr>
          <w:p w:rsidR="00E30EF3" w:rsidRPr="00E30EF3" w:rsidRDefault="00E30EF3" w:rsidP="00E30EF3">
            <w:pPr>
              <w:rPr>
                <w:sz w:val="20"/>
                <w:szCs w:val="20"/>
              </w:rPr>
            </w:pPr>
            <w:r w:rsidRPr="00E30EF3">
              <w:rPr>
                <w:sz w:val="20"/>
                <w:szCs w:val="20"/>
              </w:rPr>
              <w:t>5.6</w:t>
            </w:r>
          </w:p>
        </w:tc>
        <w:tc>
          <w:tcPr>
            <w:tcW w:w="972" w:type="dxa"/>
          </w:tcPr>
          <w:p w:rsidR="00E30EF3" w:rsidRPr="00E30EF3" w:rsidRDefault="00E30EF3" w:rsidP="00E30EF3">
            <w:pPr>
              <w:rPr>
                <w:sz w:val="20"/>
                <w:szCs w:val="20"/>
              </w:rPr>
            </w:pPr>
            <w:r w:rsidRPr="00E30EF3">
              <w:rPr>
                <w:sz w:val="20"/>
                <w:szCs w:val="20"/>
              </w:rPr>
              <w:t>1.6</w:t>
            </w:r>
          </w:p>
        </w:tc>
        <w:tc>
          <w:tcPr>
            <w:tcW w:w="966" w:type="dxa"/>
          </w:tcPr>
          <w:p w:rsidR="00E30EF3" w:rsidRPr="00E30EF3" w:rsidRDefault="00E30EF3" w:rsidP="00E30EF3">
            <w:pPr>
              <w:rPr>
                <w:sz w:val="20"/>
                <w:szCs w:val="20"/>
              </w:rPr>
            </w:pPr>
            <w:r w:rsidRPr="00E30EF3">
              <w:rPr>
                <w:sz w:val="20"/>
                <w:szCs w:val="20"/>
              </w:rPr>
              <w:t>2</w:t>
            </w:r>
          </w:p>
        </w:tc>
        <w:tc>
          <w:tcPr>
            <w:tcW w:w="977" w:type="dxa"/>
          </w:tcPr>
          <w:p w:rsidR="00E30EF3" w:rsidRPr="00E30EF3" w:rsidRDefault="00E30EF3" w:rsidP="00E30EF3">
            <w:pPr>
              <w:rPr>
                <w:sz w:val="20"/>
                <w:szCs w:val="20"/>
              </w:rPr>
            </w:pPr>
            <w:r w:rsidRPr="00E30EF3">
              <w:rPr>
                <w:sz w:val="20"/>
                <w:szCs w:val="20"/>
              </w:rPr>
              <w:t>2</w:t>
            </w:r>
          </w:p>
        </w:tc>
        <w:tc>
          <w:tcPr>
            <w:tcW w:w="876" w:type="dxa"/>
          </w:tcPr>
          <w:p w:rsidR="00E30EF3" w:rsidRPr="00E30EF3" w:rsidRDefault="00E30EF3" w:rsidP="00E30EF3">
            <w:pPr>
              <w:rPr>
                <w:sz w:val="20"/>
                <w:szCs w:val="20"/>
              </w:rPr>
            </w:pPr>
            <w:r w:rsidRPr="00E30EF3">
              <w:rPr>
                <w:sz w:val="20"/>
                <w:szCs w:val="20"/>
              </w:rPr>
              <w:t>2.5</w:t>
            </w:r>
          </w:p>
        </w:tc>
        <w:tc>
          <w:tcPr>
            <w:tcW w:w="1019" w:type="dxa"/>
          </w:tcPr>
          <w:p w:rsidR="00E30EF3" w:rsidRPr="00E30EF3" w:rsidRDefault="00E30EF3" w:rsidP="00E30EF3">
            <w:pPr>
              <w:rPr>
                <w:sz w:val="20"/>
                <w:szCs w:val="20"/>
              </w:rPr>
            </w:pPr>
            <w:r w:rsidRPr="00E30EF3">
              <w:rPr>
                <w:sz w:val="20"/>
                <w:szCs w:val="20"/>
              </w:rPr>
              <w:t>12</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2.2.3. Модернизация производства на ООО «Краснослободский молочный завод».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0.91</w:t>
            </w:r>
          </w:p>
        </w:tc>
        <w:tc>
          <w:tcPr>
            <w:tcW w:w="1019" w:type="dxa"/>
          </w:tcPr>
          <w:p w:rsidR="00E30EF3" w:rsidRPr="00E30EF3" w:rsidRDefault="00E30EF3" w:rsidP="00E30EF3">
            <w:pPr>
              <w:rPr>
                <w:sz w:val="20"/>
                <w:szCs w:val="20"/>
              </w:rPr>
            </w:pPr>
            <w:r w:rsidRPr="00E30EF3">
              <w:rPr>
                <w:sz w:val="20"/>
                <w:szCs w:val="20"/>
              </w:rPr>
              <w:t>0.3</w:t>
            </w:r>
          </w:p>
        </w:tc>
        <w:tc>
          <w:tcPr>
            <w:tcW w:w="1133"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0.31</w:t>
            </w:r>
          </w:p>
        </w:tc>
        <w:tc>
          <w:tcPr>
            <w:tcW w:w="997" w:type="dxa"/>
          </w:tcPr>
          <w:p w:rsidR="00E30EF3" w:rsidRPr="00E30EF3" w:rsidRDefault="00E30EF3" w:rsidP="00E30EF3">
            <w:pPr>
              <w:rPr>
                <w:sz w:val="20"/>
                <w:szCs w:val="20"/>
              </w:rPr>
            </w:pPr>
            <w:r w:rsidRPr="00E30EF3">
              <w:rPr>
                <w:sz w:val="20"/>
                <w:szCs w:val="20"/>
              </w:rPr>
              <w:t>1.15</w:t>
            </w:r>
          </w:p>
        </w:tc>
        <w:tc>
          <w:tcPr>
            <w:tcW w:w="972" w:type="dxa"/>
          </w:tcPr>
          <w:p w:rsidR="00E30EF3" w:rsidRPr="00E30EF3" w:rsidRDefault="00E30EF3" w:rsidP="00E30EF3">
            <w:pPr>
              <w:rPr>
                <w:sz w:val="20"/>
                <w:szCs w:val="20"/>
              </w:rPr>
            </w:pPr>
            <w:r w:rsidRPr="00E30EF3">
              <w:rPr>
                <w:sz w:val="20"/>
                <w:szCs w:val="20"/>
              </w:rPr>
              <w:t>0.35</w:t>
            </w:r>
          </w:p>
        </w:tc>
        <w:tc>
          <w:tcPr>
            <w:tcW w:w="966" w:type="dxa"/>
          </w:tcPr>
          <w:p w:rsidR="00E30EF3" w:rsidRPr="00E30EF3" w:rsidRDefault="00E30EF3" w:rsidP="00E30EF3">
            <w:pPr>
              <w:rPr>
                <w:sz w:val="20"/>
                <w:szCs w:val="20"/>
              </w:rPr>
            </w:pPr>
            <w:r w:rsidRPr="00E30EF3">
              <w:rPr>
                <w:sz w:val="20"/>
                <w:szCs w:val="20"/>
              </w:rPr>
              <w:t>0.4</w:t>
            </w:r>
          </w:p>
        </w:tc>
        <w:tc>
          <w:tcPr>
            <w:tcW w:w="977" w:type="dxa"/>
          </w:tcPr>
          <w:p w:rsidR="00E30EF3" w:rsidRPr="00E30EF3" w:rsidRDefault="00E30EF3" w:rsidP="00E30EF3">
            <w:pPr>
              <w:rPr>
                <w:sz w:val="20"/>
                <w:szCs w:val="20"/>
              </w:rPr>
            </w:pPr>
            <w:r w:rsidRPr="00E30EF3">
              <w:rPr>
                <w:sz w:val="20"/>
                <w:szCs w:val="20"/>
              </w:rPr>
              <w:t>0.4</w:t>
            </w:r>
          </w:p>
        </w:tc>
        <w:tc>
          <w:tcPr>
            <w:tcW w:w="876" w:type="dxa"/>
          </w:tcPr>
          <w:p w:rsidR="00E30EF3" w:rsidRPr="00E30EF3" w:rsidRDefault="00E30EF3" w:rsidP="00E30EF3">
            <w:pPr>
              <w:rPr>
                <w:sz w:val="20"/>
                <w:szCs w:val="20"/>
              </w:rPr>
            </w:pPr>
            <w:r w:rsidRPr="00E30EF3">
              <w:rPr>
                <w:sz w:val="20"/>
                <w:szCs w:val="20"/>
              </w:rPr>
              <w:t>0.4</w:t>
            </w:r>
          </w:p>
        </w:tc>
        <w:tc>
          <w:tcPr>
            <w:tcW w:w="1019" w:type="dxa"/>
          </w:tcPr>
          <w:p w:rsidR="00E30EF3" w:rsidRPr="00E30EF3" w:rsidRDefault="00E30EF3" w:rsidP="00E30EF3">
            <w:pPr>
              <w:rPr>
                <w:sz w:val="20"/>
                <w:szCs w:val="20"/>
              </w:rPr>
            </w:pPr>
            <w:r w:rsidRPr="00E30EF3">
              <w:rPr>
                <w:sz w:val="20"/>
                <w:szCs w:val="20"/>
              </w:rPr>
              <w:t>2.46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0.91</w:t>
            </w:r>
          </w:p>
        </w:tc>
        <w:tc>
          <w:tcPr>
            <w:tcW w:w="1019" w:type="dxa"/>
          </w:tcPr>
          <w:p w:rsidR="00E30EF3" w:rsidRPr="00E30EF3" w:rsidRDefault="00E30EF3" w:rsidP="00E30EF3">
            <w:pPr>
              <w:rPr>
                <w:sz w:val="20"/>
                <w:szCs w:val="20"/>
              </w:rPr>
            </w:pPr>
            <w:r w:rsidRPr="00E30EF3">
              <w:rPr>
                <w:sz w:val="20"/>
                <w:szCs w:val="20"/>
              </w:rPr>
              <w:t>0.3</w:t>
            </w:r>
          </w:p>
        </w:tc>
        <w:tc>
          <w:tcPr>
            <w:tcW w:w="1133"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0.31</w:t>
            </w:r>
          </w:p>
        </w:tc>
        <w:tc>
          <w:tcPr>
            <w:tcW w:w="997" w:type="dxa"/>
          </w:tcPr>
          <w:p w:rsidR="00E30EF3" w:rsidRPr="00E30EF3" w:rsidRDefault="00E30EF3" w:rsidP="00E30EF3">
            <w:pPr>
              <w:rPr>
                <w:sz w:val="20"/>
                <w:szCs w:val="20"/>
              </w:rPr>
            </w:pPr>
            <w:r w:rsidRPr="00E30EF3">
              <w:rPr>
                <w:sz w:val="20"/>
                <w:szCs w:val="20"/>
              </w:rPr>
              <w:t>1.15</w:t>
            </w:r>
          </w:p>
        </w:tc>
        <w:tc>
          <w:tcPr>
            <w:tcW w:w="972" w:type="dxa"/>
          </w:tcPr>
          <w:p w:rsidR="00E30EF3" w:rsidRPr="00E30EF3" w:rsidRDefault="00E30EF3" w:rsidP="00E30EF3">
            <w:pPr>
              <w:rPr>
                <w:sz w:val="20"/>
                <w:szCs w:val="20"/>
              </w:rPr>
            </w:pPr>
            <w:r w:rsidRPr="00E30EF3">
              <w:rPr>
                <w:sz w:val="20"/>
                <w:szCs w:val="20"/>
              </w:rPr>
              <w:t>0.35</w:t>
            </w:r>
          </w:p>
        </w:tc>
        <w:tc>
          <w:tcPr>
            <w:tcW w:w="966" w:type="dxa"/>
          </w:tcPr>
          <w:p w:rsidR="00E30EF3" w:rsidRPr="00E30EF3" w:rsidRDefault="00E30EF3" w:rsidP="00E30EF3">
            <w:pPr>
              <w:rPr>
                <w:sz w:val="20"/>
                <w:szCs w:val="20"/>
              </w:rPr>
            </w:pPr>
            <w:r w:rsidRPr="00E30EF3">
              <w:rPr>
                <w:sz w:val="20"/>
                <w:szCs w:val="20"/>
              </w:rPr>
              <w:t>0.4</w:t>
            </w:r>
          </w:p>
        </w:tc>
        <w:tc>
          <w:tcPr>
            <w:tcW w:w="977" w:type="dxa"/>
          </w:tcPr>
          <w:p w:rsidR="00E30EF3" w:rsidRPr="00E30EF3" w:rsidRDefault="00E30EF3" w:rsidP="00E30EF3">
            <w:pPr>
              <w:rPr>
                <w:sz w:val="20"/>
                <w:szCs w:val="20"/>
              </w:rPr>
            </w:pPr>
            <w:r w:rsidRPr="00E30EF3">
              <w:rPr>
                <w:sz w:val="20"/>
                <w:szCs w:val="20"/>
              </w:rPr>
              <w:t>0.4</w:t>
            </w:r>
          </w:p>
        </w:tc>
        <w:tc>
          <w:tcPr>
            <w:tcW w:w="876" w:type="dxa"/>
          </w:tcPr>
          <w:p w:rsidR="00E30EF3" w:rsidRPr="00E30EF3" w:rsidRDefault="00E30EF3" w:rsidP="00E30EF3">
            <w:pPr>
              <w:rPr>
                <w:sz w:val="20"/>
                <w:szCs w:val="20"/>
              </w:rPr>
            </w:pPr>
            <w:r w:rsidRPr="00E30EF3">
              <w:rPr>
                <w:sz w:val="20"/>
                <w:szCs w:val="20"/>
              </w:rPr>
              <w:t>0.4</w:t>
            </w:r>
          </w:p>
        </w:tc>
        <w:tc>
          <w:tcPr>
            <w:tcW w:w="1019" w:type="dxa"/>
          </w:tcPr>
          <w:p w:rsidR="00E30EF3" w:rsidRPr="00E30EF3" w:rsidRDefault="00E30EF3" w:rsidP="00E30EF3">
            <w:pPr>
              <w:rPr>
                <w:sz w:val="20"/>
                <w:szCs w:val="20"/>
              </w:rPr>
            </w:pPr>
            <w:r w:rsidRPr="00E30EF3">
              <w:rPr>
                <w:sz w:val="20"/>
                <w:szCs w:val="20"/>
              </w:rPr>
              <w:t>2.46</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2.2.4. Модернизация производства на ООО «Прядильно-ткацкая фабрика».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0.45</w:t>
            </w:r>
          </w:p>
        </w:tc>
        <w:tc>
          <w:tcPr>
            <w:tcW w:w="1019" w:type="dxa"/>
          </w:tcPr>
          <w:p w:rsidR="00E30EF3" w:rsidRPr="00E30EF3" w:rsidRDefault="00E30EF3" w:rsidP="00E30EF3">
            <w:pPr>
              <w:rPr>
                <w:sz w:val="20"/>
                <w:szCs w:val="20"/>
              </w:rPr>
            </w:pPr>
            <w:r w:rsidRPr="00E30EF3">
              <w:rPr>
                <w:sz w:val="20"/>
                <w:szCs w:val="20"/>
              </w:rPr>
              <w:t>0.15</w:t>
            </w:r>
          </w:p>
        </w:tc>
        <w:tc>
          <w:tcPr>
            <w:tcW w:w="1133" w:type="dxa"/>
          </w:tcPr>
          <w:p w:rsidR="00E30EF3" w:rsidRPr="00E30EF3" w:rsidRDefault="00E30EF3" w:rsidP="00E30EF3">
            <w:pPr>
              <w:rPr>
                <w:sz w:val="20"/>
                <w:szCs w:val="20"/>
              </w:rPr>
            </w:pPr>
            <w:r w:rsidRPr="00E30EF3">
              <w:rPr>
                <w:sz w:val="20"/>
                <w:szCs w:val="20"/>
              </w:rPr>
              <w:t>0.15</w:t>
            </w:r>
          </w:p>
        </w:tc>
        <w:tc>
          <w:tcPr>
            <w:tcW w:w="1019" w:type="dxa"/>
          </w:tcPr>
          <w:p w:rsidR="00E30EF3" w:rsidRPr="00E30EF3" w:rsidRDefault="00E30EF3" w:rsidP="00E30EF3">
            <w:pPr>
              <w:rPr>
                <w:sz w:val="20"/>
                <w:szCs w:val="20"/>
              </w:rPr>
            </w:pPr>
            <w:r w:rsidRPr="00E30EF3">
              <w:rPr>
                <w:sz w:val="20"/>
                <w:szCs w:val="20"/>
              </w:rPr>
              <w:t>0.15</w:t>
            </w:r>
          </w:p>
        </w:tc>
        <w:tc>
          <w:tcPr>
            <w:tcW w:w="997" w:type="dxa"/>
          </w:tcPr>
          <w:p w:rsidR="00E30EF3" w:rsidRPr="00E30EF3" w:rsidRDefault="00E30EF3" w:rsidP="00E30EF3">
            <w:pPr>
              <w:rPr>
                <w:sz w:val="20"/>
                <w:szCs w:val="20"/>
              </w:rPr>
            </w:pPr>
            <w:r w:rsidRPr="00E30EF3">
              <w:rPr>
                <w:sz w:val="20"/>
                <w:szCs w:val="20"/>
              </w:rPr>
              <w:t>0.45</w:t>
            </w:r>
          </w:p>
        </w:tc>
        <w:tc>
          <w:tcPr>
            <w:tcW w:w="972" w:type="dxa"/>
          </w:tcPr>
          <w:p w:rsidR="00E30EF3" w:rsidRPr="00E30EF3" w:rsidRDefault="00E30EF3" w:rsidP="00E30EF3">
            <w:pPr>
              <w:rPr>
                <w:sz w:val="20"/>
                <w:szCs w:val="20"/>
              </w:rPr>
            </w:pPr>
            <w:r w:rsidRPr="00E30EF3">
              <w:rPr>
                <w:sz w:val="20"/>
                <w:szCs w:val="20"/>
              </w:rPr>
              <w:t>0.15</w:t>
            </w:r>
          </w:p>
        </w:tc>
        <w:tc>
          <w:tcPr>
            <w:tcW w:w="966" w:type="dxa"/>
          </w:tcPr>
          <w:p w:rsidR="00E30EF3" w:rsidRPr="00E30EF3" w:rsidRDefault="00E30EF3" w:rsidP="00E30EF3">
            <w:pPr>
              <w:rPr>
                <w:sz w:val="20"/>
                <w:szCs w:val="20"/>
              </w:rPr>
            </w:pPr>
            <w:r w:rsidRPr="00E30EF3">
              <w:rPr>
                <w:sz w:val="20"/>
                <w:szCs w:val="20"/>
              </w:rPr>
              <w:t>0.15</w:t>
            </w:r>
          </w:p>
        </w:tc>
        <w:tc>
          <w:tcPr>
            <w:tcW w:w="977" w:type="dxa"/>
          </w:tcPr>
          <w:p w:rsidR="00E30EF3" w:rsidRPr="00E30EF3" w:rsidRDefault="00E30EF3" w:rsidP="00E30EF3">
            <w:pPr>
              <w:rPr>
                <w:sz w:val="20"/>
                <w:szCs w:val="20"/>
              </w:rPr>
            </w:pPr>
            <w:r w:rsidRPr="00E30EF3">
              <w:rPr>
                <w:sz w:val="20"/>
                <w:szCs w:val="20"/>
              </w:rPr>
              <w:t>0.15</w:t>
            </w:r>
          </w:p>
        </w:tc>
        <w:tc>
          <w:tcPr>
            <w:tcW w:w="876" w:type="dxa"/>
          </w:tcPr>
          <w:p w:rsidR="00E30EF3" w:rsidRPr="00E30EF3" w:rsidRDefault="00E30EF3" w:rsidP="00E30EF3">
            <w:pPr>
              <w:rPr>
                <w:sz w:val="20"/>
                <w:szCs w:val="20"/>
              </w:rPr>
            </w:pPr>
            <w:r w:rsidRPr="00E30EF3">
              <w:rPr>
                <w:sz w:val="20"/>
                <w:szCs w:val="20"/>
              </w:rPr>
              <w:t>0.15</w:t>
            </w:r>
          </w:p>
        </w:tc>
        <w:tc>
          <w:tcPr>
            <w:tcW w:w="1019" w:type="dxa"/>
          </w:tcPr>
          <w:p w:rsidR="00E30EF3" w:rsidRPr="00E30EF3" w:rsidRDefault="00E30EF3" w:rsidP="00E30EF3">
            <w:pPr>
              <w:rPr>
                <w:sz w:val="20"/>
                <w:szCs w:val="20"/>
              </w:rPr>
            </w:pPr>
            <w:r w:rsidRPr="00E30EF3">
              <w:rPr>
                <w:sz w:val="20"/>
                <w:szCs w:val="20"/>
              </w:rPr>
              <w:t>1.05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0.45</w:t>
            </w:r>
          </w:p>
        </w:tc>
        <w:tc>
          <w:tcPr>
            <w:tcW w:w="1019" w:type="dxa"/>
          </w:tcPr>
          <w:p w:rsidR="00E30EF3" w:rsidRPr="00E30EF3" w:rsidRDefault="00E30EF3" w:rsidP="00E30EF3">
            <w:pPr>
              <w:rPr>
                <w:sz w:val="20"/>
                <w:szCs w:val="20"/>
              </w:rPr>
            </w:pPr>
            <w:r w:rsidRPr="00E30EF3">
              <w:rPr>
                <w:sz w:val="20"/>
                <w:szCs w:val="20"/>
              </w:rPr>
              <w:t>0.15</w:t>
            </w:r>
          </w:p>
        </w:tc>
        <w:tc>
          <w:tcPr>
            <w:tcW w:w="1133" w:type="dxa"/>
          </w:tcPr>
          <w:p w:rsidR="00E30EF3" w:rsidRPr="00E30EF3" w:rsidRDefault="00E30EF3" w:rsidP="00E30EF3">
            <w:pPr>
              <w:rPr>
                <w:sz w:val="20"/>
                <w:szCs w:val="20"/>
              </w:rPr>
            </w:pPr>
            <w:r w:rsidRPr="00E30EF3">
              <w:rPr>
                <w:sz w:val="20"/>
                <w:szCs w:val="20"/>
              </w:rPr>
              <w:t>0.15</w:t>
            </w:r>
          </w:p>
        </w:tc>
        <w:tc>
          <w:tcPr>
            <w:tcW w:w="1019" w:type="dxa"/>
          </w:tcPr>
          <w:p w:rsidR="00E30EF3" w:rsidRPr="00E30EF3" w:rsidRDefault="00E30EF3" w:rsidP="00E30EF3">
            <w:pPr>
              <w:rPr>
                <w:sz w:val="20"/>
                <w:szCs w:val="20"/>
              </w:rPr>
            </w:pPr>
            <w:r w:rsidRPr="00E30EF3">
              <w:rPr>
                <w:sz w:val="20"/>
                <w:szCs w:val="20"/>
              </w:rPr>
              <w:t>0.15</w:t>
            </w:r>
          </w:p>
        </w:tc>
        <w:tc>
          <w:tcPr>
            <w:tcW w:w="997" w:type="dxa"/>
          </w:tcPr>
          <w:p w:rsidR="00E30EF3" w:rsidRPr="00E30EF3" w:rsidRDefault="00E30EF3" w:rsidP="00E30EF3">
            <w:pPr>
              <w:rPr>
                <w:sz w:val="20"/>
                <w:szCs w:val="20"/>
              </w:rPr>
            </w:pPr>
            <w:r w:rsidRPr="00E30EF3">
              <w:rPr>
                <w:sz w:val="20"/>
                <w:szCs w:val="20"/>
              </w:rPr>
              <w:t>0.45</w:t>
            </w:r>
          </w:p>
        </w:tc>
        <w:tc>
          <w:tcPr>
            <w:tcW w:w="972" w:type="dxa"/>
          </w:tcPr>
          <w:p w:rsidR="00E30EF3" w:rsidRPr="00E30EF3" w:rsidRDefault="00E30EF3" w:rsidP="00E30EF3">
            <w:pPr>
              <w:rPr>
                <w:sz w:val="20"/>
                <w:szCs w:val="20"/>
              </w:rPr>
            </w:pPr>
            <w:r w:rsidRPr="00E30EF3">
              <w:rPr>
                <w:sz w:val="20"/>
                <w:szCs w:val="20"/>
              </w:rPr>
              <w:t>0.15</w:t>
            </w:r>
          </w:p>
        </w:tc>
        <w:tc>
          <w:tcPr>
            <w:tcW w:w="966" w:type="dxa"/>
          </w:tcPr>
          <w:p w:rsidR="00E30EF3" w:rsidRPr="00E30EF3" w:rsidRDefault="00E30EF3" w:rsidP="00E30EF3">
            <w:pPr>
              <w:rPr>
                <w:sz w:val="20"/>
                <w:szCs w:val="20"/>
              </w:rPr>
            </w:pPr>
            <w:r w:rsidRPr="00E30EF3">
              <w:rPr>
                <w:sz w:val="20"/>
                <w:szCs w:val="20"/>
              </w:rPr>
              <w:t>0.15</w:t>
            </w:r>
          </w:p>
        </w:tc>
        <w:tc>
          <w:tcPr>
            <w:tcW w:w="977" w:type="dxa"/>
          </w:tcPr>
          <w:p w:rsidR="00E30EF3" w:rsidRPr="00E30EF3" w:rsidRDefault="00E30EF3" w:rsidP="00E30EF3">
            <w:pPr>
              <w:rPr>
                <w:sz w:val="20"/>
                <w:szCs w:val="20"/>
              </w:rPr>
            </w:pPr>
            <w:r w:rsidRPr="00E30EF3">
              <w:rPr>
                <w:sz w:val="20"/>
                <w:szCs w:val="20"/>
              </w:rPr>
              <w:t>0.15</w:t>
            </w:r>
          </w:p>
        </w:tc>
        <w:tc>
          <w:tcPr>
            <w:tcW w:w="876" w:type="dxa"/>
          </w:tcPr>
          <w:p w:rsidR="00E30EF3" w:rsidRPr="00E30EF3" w:rsidRDefault="00E30EF3" w:rsidP="00E30EF3">
            <w:pPr>
              <w:rPr>
                <w:sz w:val="20"/>
                <w:szCs w:val="20"/>
              </w:rPr>
            </w:pPr>
            <w:r w:rsidRPr="00E30EF3">
              <w:rPr>
                <w:sz w:val="20"/>
                <w:szCs w:val="20"/>
              </w:rPr>
              <w:t>0.15</w:t>
            </w:r>
          </w:p>
        </w:tc>
        <w:tc>
          <w:tcPr>
            <w:tcW w:w="1019" w:type="dxa"/>
          </w:tcPr>
          <w:p w:rsidR="00E30EF3" w:rsidRPr="00E30EF3" w:rsidRDefault="00E30EF3" w:rsidP="00E30EF3">
            <w:pPr>
              <w:rPr>
                <w:sz w:val="20"/>
                <w:szCs w:val="20"/>
              </w:rPr>
            </w:pPr>
            <w:r w:rsidRPr="00E30EF3">
              <w:rPr>
                <w:sz w:val="20"/>
                <w:szCs w:val="20"/>
              </w:rPr>
              <w:t>1.05</w:t>
            </w:r>
          </w:p>
        </w:tc>
      </w:tr>
      <w:tr w:rsidR="00E30EF3" w:rsidRPr="00E30EF3" w:rsidTr="00782E8A">
        <w:tc>
          <w:tcPr>
            <w:tcW w:w="3156" w:type="dxa"/>
            <w:vMerge w:val="restart"/>
            <w:shd w:val="clear" w:color="auto" w:fill="E2EFD9"/>
          </w:tcPr>
          <w:p w:rsidR="00E30EF3" w:rsidRPr="00E30EF3" w:rsidRDefault="00E30EF3" w:rsidP="00E30EF3">
            <w:pPr>
              <w:rPr>
                <w:color w:val="000000"/>
                <w:sz w:val="20"/>
                <w:szCs w:val="20"/>
              </w:rPr>
            </w:pPr>
            <w:r w:rsidRPr="00E30EF3">
              <w:rPr>
                <w:color w:val="000000"/>
                <w:sz w:val="20"/>
                <w:szCs w:val="20"/>
              </w:rPr>
              <w:lastRenderedPageBreak/>
              <w:t>Тактическая цель  2.3. Развитие малого и среднего предпринимательства</w:t>
            </w: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E2EFD9"/>
          </w:tcPr>
          <w:p w:rsidR="00E30EF3" w:rsidRPr="00B0161B" w:rsidRDefault="00782E8A" w:rsidP="00E30EF3">
            <w:pPr>
              <w:rPr>
                <w:color w:val="FF0000"/>
                <w:sz w:val="20"/>
                <w:szCs w:val="20"/>
              </w:rPr>
            </w:pPr>
            <w:r>
              <w:rPr>
                <w:color w:val="FF0000"/>
                <w:sz w:val="20"/>
                <w:szCs w:val="20"/>
              </w:rPr>
              <w:t>37,7</w:t>
            </w:r>
          </w:p>
        </w:tc>
        <w:tc>
          <w:tcPr>
            <w:tcW w:w="1019" w:type="dxa"/>
            <w:shd w:val="clear" w:color="auto" w:fill="E2EFD9"/>
          </w:tcPr>
          <w:p w:rsidR="00E30EF3" w:rsidRPr="00B0161B" w:rsidRDefault="00782E8A" w:rsidP="00E30EF3">
            <w:pPr>
              <w:rPr>
                <w:color w:val="FF0000"/>
                <w:sz w:val="20"/>
                <w:szCs w:val="20"/>
              </w:rPr>
            </w:pPr>
            <w:r>
              <w:rPr>
                <w:color w:val="FF0000"/>
                <w:sz w:val="20"/>
                <w:szCs w:val="20"/>
              </w:rPr>
              <w:t>20,1</w:t>
            </w:r>
          </w:p>
        </w:tc>
        <w:tc>
          <w:tcPr>
            <w:tcW w:w="1133" w:type="dxa"/>
            <w:shd w:val="clear" w:color="auto" w:fill="E2EFD9"/>
          </w:tcPr>
          <w:p w:rsidR="00E30EF3" w:rsidRPr="00B0161B" w:rsidRDefault="00E30EF3" w:rsidP="00E30EF3">
            <w:pPr>
              <w:rPr>
                <w:color w:val="FF0000"/>
                <w:sz w:val="20"/>
                <w:szCs w:val="20"/>
              </w:rPr>
            </w:pPr>
            <w:r w:rsidRPr="00B0161B">
              <w:rPr>
                <w:color w:val="FF0000"/>
                <w:sz w:val="20"/>
                <w:szCs w:val="20"/>
              </w:rPr>
              <w:t>11.2</w:t>
            </w:r>
          </w:p>
        </w:tc>
        <w:tc>
          <w:tcPr>
            <w:tcW w:w="1019" w:type="dxa"/>
            <w:shd w:val="clear" w:color="auto" w:fill="E2EFD9"/>
          </w:tcPr>
          <w:p w:rsidR="00E30EF3" w:rsidRPr="00B0161B" w:rsidRDefault="00782E8A" w:rsidP="00E30EF3">
            <w:pPr>
              <w:rPr>
                <w:color w:val="FF0000"/>
                <w:sz w:val="20"/>
                <w:szCs w:val="20"/>
              </w:rPr>
            </w:pPr>
            <w:r>
              <w:rPr>
                <w:color w:val="FF0000"/>
                <w:sz w:val="20"/>
                <w:szCs w:val="20"/>
              </w:rPr>
              <w:t>6</w:t>
            </w:r>
            <w:r w:rsidR="00E30EF3" w:rsidRPr="00B0161B">
              <w:rPr>
                <w:color w:val="FF0000"/>
                <w:sz w:val="20"/>
                <w:szCs w:val="20"/>
              </w:rPr>
              <w:t>.4</w:t>
            </w:r>
          </w:p>
        </w:tc>
        <w:tc>
          <w:tcPr>
            <w:tcW w:w="997" w:type="dxa"/>
            <w:shd w:val="clear" w:color="auto" w:fill="E2EFD9"/>
          </w:tcPr>
          <w:p w:rsidR="00E30EF3" w:rsidRPr="00B0161B" w:rsidRDefault="00782E8A" w:rsidP="00E30EF3">
            <w:pPr>
              <w:rPr>
                <w:color w:val="FF0000"/>
                <w:sz w:val="20"/>
                <w:szCs w:val="20"/>
              </w:rPr>
            </w:pPr>
            <w:r>
              <w:rPr>
                <w:color w:val="FF0000"/>
                <w:sz w:val="20"/>
                <w:szCs w:val="20"/>
              </w:rPr>
              <w:t>7,4</w:t>
            </w:r>
          </w:p>
        </w:tc>
        <w:tc>
          <w:tcPr>
            <w:tcW w:w="972" w:type="dxa"/>
            <w:shd w:val="clear" w:color="auto" w:fill="E2EFD9"/>
          </w:tcPr>
          <w:p w:rsidR="00E30EF3" w:rsidRPr="00B0161B" w:rsidRDefault="00782E8A" w:rsidP="00E30EF3">
            <w:pPr>
              <w:rPr>
                <w:color w:val="FF0000"/>
                <w:sz w:val="20"/>
                <w:szCs w:val="20"/>
              </w:rPr>
            </w:pPr>
            <w:r>
              <w:rPr>
                <w:color w:val="FF0000"/>
                <w:sz w:val="20"/>
                <w:szCs w:val="20"/>
              </w:rPr>
              <w:t>3,6</w:t>
            </w:r>
          </w:p>
        </w:tc>
        <w:tc>
          <w:tcPr>
            <w:tcW w:w="966" w:type="dxa"/>
            <w:shd w:val="clear" w:color="auto" w:fill="E2EFD9"/>
          </w:tcPr>
          <w:p w:rsidR="00E30EF3" w:rsidRPr="00B0161B" w:rsidRDefault="00782E8A" w:rsidP="00E30EF3">
            <w:pPr>
              <w:rPr>
                <w:color w:val="FF0000"/>
                <w:sz w:val="20"/>
                <w:szCs w:val="20"/>
              </w:rPr>
            </w:pPr>
            <w:r>
              <w:rPr>
                <w:color w:val="FF0000"/>
                <w:sz w:val="20"/>
                <w:szCs w:val="20"/>
              </w:rPr>
              <w:t>2,4</w:t>
            </w:r>
          </w:p>
        </w:tc>
        <w:tc>
          <w:tcPr>
            <w:tcW w:w="977" w:type="dxa"/>
            <w:shd w:val="clear" w:color="auto" w:fill="E2EFD9"/>
          </w:tcPr>
          <w:p w:rsidR="00E30EF3" w:rsidRPr="00B0161B" w:rsidRDefault="00782E8A" w:rsidP="00E30EF3">
            <w:pPr>
              <w:rPr>
                <w:color w:val="FF0000"/>
                <w:sz w:val="20"/>
                <w:szCs w:val="20"/>
              </w:rPr>
            </w:pPr>
            <w:r>
              <w:rPr>
                <w:color w:val="FF0000"/>
                <w:sz w:val="20"/>
                <w:szCs w:val="20"/>
              </w:rPr>
              <w:t>1,4</w:t>
            </w:r>
          </w:p>
        </w:tc>
        <w:tc>
          <w:tcPr>
            <w:tcW w:w="876" w:type="dxa"/>
            <w:shd w:val="clear" w:color="auto" w:fill="E2EFD9"/>
          </w:tcPr>
          <w:p w:rsidR="00E30EF3" w:rsidRPr="00B0161B" w:rsidRDefault="00782E8A" w:rsidP="00E30EF3">
            <w:pPr>
              <w:rPr>
                <w:color w:val="FF0000"/>
                <w:sz w:val="20"/>
                <w:szCs w:val="20"/>
              </w:rPr>
            </w:pPr>
            <w:r>
              <w:rPr>
                <w:color w:val="FF0000"/>
                <w:sz w:val="20"/>
                <w:szCs w:val="20"/>
              </w:rPr>
              <w:t>1,</w:t>
            </w:r>
            <w:r w:rsidR="00E30EF3" w:rsidRPr="00B0161B">
              <w:rPr>
                <w:color w:val="FF0000"/>
                <w:sz w:val="20"/>
                <w:szCs w:val="20"/>
              </w:rPr>
              <w:t>4</w:t>
            </w:r>
          </w:p>
        </w:tc>
        <w:tc>
          <w:tcPr>
            <w:tcW w:w="1019" w:type="dxa"/>
            <w:shd w:val="clear" w:color="auto" w:fill="E2EFD9"/>
          </w:tcPr>
          <w:p w:rsidR="00E30EF3" w:rsidRPr="00B0161B" w:rsidRDefault="00782E8A" w:rsidP="00E30EF3">
            <w:pPr>
              <w:rPr>
                <w:color w:val="FF0000"/>
                <w:sz w:val="20"/>
                <w:szCs w:val="20"/>
              </w:rPr>
            </w:pPr>
            <w:r>
              <w:rPr>
                <w:color w:val="FF0000"/>
                <w:sz w:val="20"/>
                <w:szCs w:val="20"/>
              </w:rPr>
              <w:t>4</w:t>
            </w:r>
            <w:r w:rsidR="00E30EF3" w:rsidRPr="00B0161B">
              <w:rPr>
                <w:color w:val="FF0000"/>
                <w:sz w:val="20"/>
                <w:szCs w:val="20"/>
              </w:rPr>
              <w:t>6.5</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0.7</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E2EFD9"/>
          </w:tcPr>
          <w:p w:rsidR="00E30EF3" w:rsidRPr="00E30EF3" w:rsidRDefault="00782E8A" w:rsidP="00E30EF3">
            <w:pPr>
              <w:rPr>
                <w:sz w:val="20"/>
                <w:szCs w:val="20"/>
              </w:rPr>
            </w:pPr>
            <w:r>
              <w:rPr>
                <w:sz w:val="20"/>
                <w:szCs w:val="20"/>
              </w:rPr>
              <w:t>37,7</w:t>
            </w:r>
          </w:p>
        </w:tc>
        <w:tc>
          <w:tcPr>
            <w:tcW w:w="1019" w:type="dxa"/>
            <w:shd w:val="clear" w:color="auto" w:fill="E2EFD9"/>
          </w:tcPr>
          <w:p w:rsidR="00E30EF3" w:rsidRPr="00E30EF3" w:rsidRDefault="00782E8A" w:rsidP="00E30EF3">
            <w:pPr>
              <w:rPr>
                <w:sz w:val="20"/>
                <w:szCs w:val="20"/>
              </w:rPr>
            </w:pPr>
            <w:r>
              <w:rPr>
                <w:sz w:val="20"/>
                <w:szCs w:val="20"/>
              </w:rPr>
              <w:t>20,1</w:t>
            </w:r>
          </w:p>
        </w:tc>
        <w:tc>
          <w:tcPr>
            <w:tcW w:w="1133" w:type="dxa"/>
            <w:shd w:val="clear" w:color="auto" w:fill="E2EFD9"/>
          </w:tcPr>
          <w:p w:rsidR="00E30EF3" w:rsidRPr="00E30EF3" w:rsidRDefault="00E30EF3" w:rsidP="00E30EF3">
            <w:pPr>
              <w:rPr>
                <w:sz w:val="20"/>
                <w:szCs w:val="20"/>
              </w:rPr>
            </w:pPr>
            <w:r w:rsidRPr="00E30EF3">
              <w:rPr>
                <w:sz w:val="20"/>
                <w:szCs w:val="20"/>
              </w:rPr>
              <w:t>11</w:t>
            </w:r>
            <w:r w:rsidR="00782E8A">
              <w:rPr>
                <w:sz w:val="20"/>
                <w:szCs w:val="20"/>
              </w:rPr>
              <w:t>,2</w:t>
            </w:r>
          </w:p>
        </w:tc>
        <w:tc>
          <w:tcPr>
            <w:tcW w:w="1019" w:type="dxa"/>
            <w:shd w:val="clear" w:color="auto" w:fill="E2EFD9"/>
          </w:tcPr>
          <w:p w:rsidR="00E30EF3" w:rsidRPr="00E30EF3" w:rsidRDefault="00782E8A" w:rsidP="00E30EF3">
            <w:pPr>
              <w:rPr>
                <w:sz w:val="20"/>
                <w:szCs w:val="20"/>
              </w:rPr>
            </w:pPr>
            <w:r>
              <w:rPr>
                <w:sz w:val="20"/>
                <w:szCs w:val="20"/>
              </w:rPr>
              <w:t>6,4</w:t>
            </w:r>
          </w:p>
        </w:tc>
        <w:tc>
          <w:tcPr>
            <w:tcW w:w="997" w:type="dxa"/>
            <w:shd w:val="clear" w:color="auto" w:fill="E2EFD9"/>
          </w:tcPr>
          <w:p w:rsidR="00E30EF3" w:rsidRPr="00E30EF3" w:rsidRDefault="00782E8A" w:rsidP="00E30EF3">
            <w:pPr>
              <w:rPr>
                <w:sz w:val="20"/>
                <w:szCs w:val="20"/>
              </w:rPr>
            </w:pPr>
            <w:r>
              <w:rPr>
                <w:sz w:val="20"/>
                <w:szCs w:val="20"/>
              </w:rPr>
              <w:t>7,4</w:t>
            </w:r>
          </w:p>
        </w:tc>
        <w:tc>
          <w:tcPr>
            <w:tcW w:w="972" w:type="dxa"/>
            <w:shd w:val="clear" w:color="auto" w:fill="E2EFD9"/>
          </w:tcPr>
          <w:p w:rsidR="00E30EF3" w:rsidRPr="00E30EF3" w:rsidRDefault="00782E8A" w:rsidP="00E30EF3">
            <w:pPr>
              <w:rPr>
                <w:sz w:val="20"/>
                <w:szCs w:val="20"/>
              </w:rPr>
            </w:pPr>
            <w:r>
              <w:rPr>
                <w:sz w:val="20"/>
                <w:szCs w:val="20"/>
              </w:rPr>
              <w:t>3,6</w:t>
            </w:r>
          </w:p>
        </w:tc>
        <w:tc>
          <w:tcPr>
            <w:tcW w:w="966" w:type="dxa"/>
            <w:shd w:val="clear" w:color="auto" w:fill="E2EFD9"/>
          </w:tcPr>
          <w:p w:rsidR="00E30EF3" w:rsidRPr="00E30EF3" w:rsidRDefault="00782E8A" w:rsidP="00E30EF3">
            <w:pPr>
              <w:rPr>
                <w:sz w:val="20"/>
                <w:szCs w:val="20"/>
              </w:rPr>
            </w:pPr>
            <w:r>
              <w:rPr>
                <w:sz w:val="20"/>
                <w:szCs w:val="20"/>
              </w:rPr>
              <w:t>2,4</w:t>
            </w:r>
          </w:p>
        </w:tc>
        <w:tc>
          <w:tcPr>
            <w:tcW w:w="977" w:type="dxa"/>
            <w:shd w:val="clear" w:color="auto" w:fill="E2EFD9"/>
          </w:tcPr>
          <w:p w:rsidR="00E30EF3" w:rsidRPr="00E30EF3" w:rsidRDefault="00782E8A" w:rsidP="00E30EF3">
            <w:pPr>
              <w:rPr>
                <w:sz w:val="20"/>
                <w:szCs w:val="20"/>
              </w:rPr>
            </w:pPr>
            <w:r>
              <w:rPr>
                <w:sz w:val="20"/>
                <w:szCs w:val="20"/>
              </w:rPr>
              <w:t>1,4</w:t>
            </w:r>
          </w:p>
        </w:tc>
        <w:tc>
          <w:tcPr>
            <w:tcW w:w="876" w:type="dxa"/>
            <w:shd w:val="clear" w:color="auto" w:fill="E2EFD9"/>
          </w:tcPr>
          <w:p w:rsidR="00E30EF3" w:rsidRPr="00E30EF3" w:rsidRDefault="00782E8A" w:rsidP="00E30EF3">
            <w:pPr>
              <w:rPr>
                <w:sz w:val="20"/>
                <w:szCs w:val="20"/>
              </w:rPr>
            </w:pPr>
            <w:r>
              <w:rPr>
                <w:sz w:val="20"/>
                <w:szCs w:val="20"/>
              </w:rPr>
              <w:t>1,</w:t>
            </w:r>
            <w:r w:rsidR="00E30EF3" w:rsidRPr="00E30EF3">
              <w:rPr>
                <w:sz w:val="20"/>
                <w:szCs w:val="20"/>
              </w:rPr>
              <w:t>4</w:t>
            </w:r>
          </w:p>
        </w:tc>
        <w:tc>
          <w:tcPr>
            <w:tcW w:w="1019" w:type="dxa"/>
            <w:shd w:val="clear" w:color="auto" w:fill="E2EFD9"/>
          </w:tcPr>
          <w:p w:rsidR="00E30EF3" w:rsidRPr="00E30EF3" w:rsidRDefault="00782E8A" w:rsidP="00E30EF3">
            <w:pPr>
              <w:rPr>
                <w:sz w:val="20"/>
                <w:szCs w:val="20"/>
              </w:rPr>
            </w:pPr>
            <w:r>
              <w:rPr>
                <w:sz w:val="20"/>
                <w:szCs w:val="20"/>
              </w:rPr>
              <w:t>46,5</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2.3.1. На реализацию мероприятий муниципальной программы "Развитие и поддержка субъектов малого и среднего предпринимательства на 2016-2020 годы"</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2.9</w:t>
            </w:r>
          </w:p>
        </w:tc>
        <w:tc>
          <w:tcPr>
            <w:tcW w:w="1019" w:type="dxa"/>
          </w:tcPr>
          <w:p w:rsidR="00E30EF3" w:rsidRPr="00E30EF3" w:rsidRDefault="00E30EF3" w:rsidP="00E30EF3">
            <w:pPr>
              <w:rPr>
                <w:sz w:val="20"/>
                <w:szCs w:val="20"/>
              </w:rPr>
            </w:pPr>
            <w:r w:rsidRPr="00E30EF3">
              <w:rPr>
                <w:sz w:val="20"/>
                <w:szCs w:val="20"/>
              </w:rPr>
              <w:t>0.9</w:t>
            </w:r>
          </w:p>
        </w:tc>
        <w:tc>
          <w:tcPr>
            <w:tcW w:w="1133" w:type="dxa"/>
          </w:tcPr>
          <w:p w:rsidR="00E30EF3" w:rsidRPr="00E30EF3" w:rsidRDefault="00E30EF3" w:rsidP="00E30EF3">
            <w:pPr>
              <w:rPr>
                <w:sz w:val="20"/>
                <w:szCs w:val="20"/>
              </w:rPr>
            </w:pPr>
            <w:r w:rsidRPr="00E30EF3">
              <w:rPr>
                <w:sz w:val="20"/>
                <w:szCs w:val="20"/>
              </w:rPr>
              <w:t>1</w:t>
            </w:r>
          </w:p>
        </w:tc>
        <w:tc>
          <w:tcPr>
            <w:tcW w:w="1019" w:type="dxa"/>
          </w:tcPr>
          <w:p w:rsidR="00E30EF3" w:rsidRPr="00E30EF3" w:rsidRDefault="00E30EF3" w:rsidP="00E30EF3">
            <w:pPr>
              <w:rPr>
                <w:sz w:val="20"/>
                <w:szCs w:val="20"/>
              </w:rPr>
            </w:pPr>
            <w:r w:rsidRPr="00E30EF3">
              <w:rPr>
                <w:sz w:val="20"/>
                <w:szCs w:val="20"/>
              </w:rPr>
              <w:t>1</w:t>
            </w:r>
          </w:p>
        </w:tc>
        <w:tc>
          <w:tcPr>
            <w:tcW w:w="997" w:type="dxa"/>
          </w:tcPr>
          <w:p w:rsidR="00E30EF3" w:rsidRPr="00E30EF3" w:rsidRDefault="00E30EF3" w:rsidP="00E30EF3">
            <w:pPr>
              <w:rPr>
                <w:sz w:val="20"/>
                <w:szCs w:val="20"/>
              </w:rPr>
            </w:pPr>
            <w:r w:rsidRPr="00E30EF3">
              <w:rPr>
                <w:sz w:val="20"/>
                <w:szCs w:val="20"/>
              </w:rPr>
              <w:t>3.4</w:t>
            </w:r>
          </w:p>
        </w:tc>
        <w:tc>
          <w:tcPr>
            <w:tcW w:w="972" w:type="dxa"/>
          </w:tcPr>
          <w:p w:rsidR="00E30EF3" w:rsidRPr="00E30EF3" w:rsidRDefault="00E30EF3" w:rsidP="00E30EF3">
            <w:pPr>
              <w:rPr>
                <w:sz w:val="20"/>
                <w:szCs w:val="20"/>
              </w:rPr>
            </w:pPr>
            <w:r w:rsidRPr="00E30EF3">
              <w:rPr>
                <w:sz w:val="20"/>
                <w:szCs w:val="20"/>
              </w:rPr>
              <w:t>1.1</w:t>
            </w:r>
          </w:p>
        </w:tc>
        <w:tc>
          <w:tcPr>
            <w:tcW w:w="966" w:type="dxa"/>
          </w:tcPr>
          <w:p w:rsidR="00E30EF3" w:rsidRPr="00E30EF3" w:rsidRDefault="00E30EF3" w:rsidP="00E30EF3">
            <w:pPr>
              <w:rPr>
                <w:sz w:val="20"/>
                <w:szCs w:val="20"/>
              </w:rPr>
            </w:pPr>
            <w:r w:rsidRPr="00E30EF3">
              <w:rPr>
                <w:sz w:val="20"/>
                <w:szCs w:val="20"/>
              </w:rPr>
              <w:t>1.1</w:t>
            </w:r>
          </w:p>
        </w:tc>
        <w:tc>
          <w:tcPr>
            <w:tcW w:w="977" w:type="dxa"/>
          </w:tcPr>
          <w:p w:rsidR="00E30EF3" w:rsidRPr="00E30EF3" w:rsidRDefault="00E30EF3" w:rsidP="00E30EF3">
            <w:pPr>
              <w:rPr>
                <w:sz w:val="20"/>
                <w:szCs w:val="20"/>
              </w:rPr>
            </w:pPr>
            <w:r w:rsidRPr="00E30EF3">
              <w:rPr>
                <w:sz w:val="20"/>
                <w:szCs w:val="20"/>
              </w:rPr>
              <w:t>1.2</w:t>
            </w:r>
          </w:p>
        </w:tc>
        <w:tc>
          <w:tcPr>
            <w:tcW w:w="876" w:type="dxa"/>
          </w:tcPr>
          <w:p w:rsidR="00E30EF3" w:rsidRPr="00E30EF3" w:rsidRDefault="00E30EF3" w:rsidP="00E30EF3">
            <w:pPr>
              <w:rPr>
                <w:sz w:val="20"/>
                <w:szCs w:val="20"/>
              </w:rPr>
            </w:pPr>
            <w:r w:rsidRPr="00E30EF3">
              <w:rPr>
                <w:sz w:val="20"/>
                <w:szCs w:val="20"/>
              </w:rPr>
              <w:t>1.2</w:t>
            </w:r>
          </w:p>
        </w:tc>
        <w:tc>
          <w:tcPr>
            <w:tcW w:w="1019" w:type="dxa"/>
          </w:tcPr>
          <w:p w:rsidR="00E30EF3" w:rsidRPr="00E30EF3" w:rsidRDefault="00E30EF3" w:rsidP="00E30EF3">
            <w:pPr>
              <w:rPr>
                <w:sz w:val="20"/>
                <w:szCs w:val="20"/>
              </w:rPr>
            </w:pPr>
            <w:r w:rsidRPr="00E30EF3">
              <w:rPr>
                <w:sz w:val="20"/>
                <w:szCs w:val="20"/>
              </w:rPr>
              <w:t>7.5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0.1</w:t>
            </w:r>
          </w:p>
        </w:tc>
        <w:tc>
          <w:tcPr>
            <w:tcW w:w="1133"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0.1</w:t>
            </w:r>
          </w:p>
        </w:tc>
        <w:tc>
          <w:tcPr>
            <w:tcW w:w="997" w:type="dxa"/>
          </w:tcPr>
          <w:p w:rsidR="00E30EF3" w:rsidRPr="00E30EF3" w:rsidRDefault="00E30EF3" w:rsidP="00E30EF3">
            <w:pPr>
              <w:rPr>
                <w:sz w:val="20"/>
                <w:szCs w:val="20"/>
              </w:rPr>
            </w:pPr>
            <w:r w:rsidRPr="00E30EF3">
              <w:rPr>
                <w:sz w:val="20"/>
                <w:szCs w:val="20"/>
              </w:rPr>
              <w:t>0.3</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2.6</w:t>
            </w:r>
          </w:p>
        </w:tc>
        <w:tc>
          <w:tcPr>
            <w:tcW w:w="1019" w:type="dxa"/>
          </w:tcPr>
          <w:p w:rsidR="00E30EF3" w:rsidRPr="00E30EF3" w:rsidRDefault="00E30EF3" w:rsidP="00E30EF3">
            <w:pPr>
              <w:rPr>
                <w:sz w:val="20"/>
                <w:szCs w:val="20"/>
              </w:rPr>
            </w:pPr>
            <w:r w:rsidRPr="00E30EF3">
              <w:rPr>
                <w:sz w:val="20"/>
                <w:szCs w:val="20"/>
              </w:rPr>
              <w:t>0.8</w:t>
            </w:r>
          </w:p>
        </w:tc>
        <w:tc>
          <w:tcPr>
            <w:tcW w:w="1133" w:type="dxa"/>
          </w:tcPr>
          <w:p w:rsidR="00E30EF3" w:rsidRPr="00E30EF3" w:rsidRDefault="00E30EF3" w:rsidP="00E30EF3">
            <w:pPr>
              <w:rPr>
                <w:sz w:val="20"/>
                <w:szCs w:val="20"/>
              </w:rPr>
            </w:pPr>
            <w:r w:rsidRPr="00E30EF3">
              <w:rPr>
                <w:sz w:val="20"/>
                <w:szCs w:val="20"/>
              </w:rPr>
              <w:t>0.9</w:t>
            </w:r>
          </w:p>
        </w:tc>
        <w:tc>
          <w:tcPr>
            <w:tcW w:w="1019" w:type="dxa"/>
          </w:tcPr>
          <w:p w:rsidR="00E30EF3" w:rsidRPr="00E30EF3" w:rsidRDefault="00E30EF3" w:rsidP="00E30EF3">
            <w:pPr>
              <w:rPr>
                <w:sz w:val="20"/>
                <w:szCs w:val="20"/>
              </w:rPr>
            </w:pPr>
            <w:r w:rsidRPr="00E30EF3">
              <w:rPr>
                <w:sz w:val="20"/>
                <w:szCs w:val="20"/>
              </w:rPr>
              <w:t>0.9</w:t>
            </w:r>
          </w:p>
        </w:tc>
        <w:tc>
          <w:tcPr>
            <w:tcW w:w="997" w:type="dxa"/>
          </w:tcPr>
          <w:p w:rsidR="00E30EF3" w:rsidRPr="00E30EF3" w:rsidRDefault="00E30EF3" w:rsidP="00E30EF3">
            <w:pPr>
              <w:rPr>
                <w:sz w:val="20"/>
                <w:szCs w:val="20"/>
              </w:rPr>
            </w:pPr>
            <w:r w:rsidRPr="00E30EF3">
              <w:rPr>
                <w:sz w:val="20"/>
                <w:szCs w:val="20"/>
              </w:rPr>
              <w:t>3.1</w:t>
            </w:r>
          </w:p>
        </w:tc>
        <w:tc>
          <w:tcPr>
            <w:tcW w:w="972" w:type="dxa"/>
          </w:tcPr>
          <w:p w:rsidR="00E30EF3" w:rsidRPr="00E30EF3" w:rsidRDefault="00E30EF3" w:rsidP="00E30EF3">
            <w:pPr>
              <w:rPr>
                <w:sz w:val="20"/>
                <w:szCs w:val="20"/>
              </w:rPr>
            </w:pPr>
            <w:r w:rsidRPr="00E30EF3">
              <w:rPr>
                <w:sz w:val="20"/>
                <w:szCs w:val="20"/>
              </w:rPr>
              <w:t>1.0</w:t>
            </w:r>
          </w:p>
        </w:tc>
        <w:tc>
          <w:tcPr>
            <w:tcW w:w="966" w:type="dxa"/>
          </w:tcPr>
          <w:p w:rsidR="00E30EF3" w:rsidRPr="00E30EF3" w:rsidRDefault="00E30EF3" w:rsidP="00E30EF3">
            <w:pPr>
              <w:rPr>
                <w:sz w:val="20"/>
                <w:szCs w:val="20"/>
              </w:rPr>
            </w:pPr>
            <w:r w:rsidRPr="00E30EF3">
              <w:rPr>
                <w:sz w:val="20"/>
                <w:szCs w:val="20"/>
              </w:rPr>
              <w:t>1.0</w:t>
            </w:r>
          </w:p>
        </w:tc>
        <w:tc>
          <w:tcPr>
            <w:tcW w:w="977" w:type="dxa"/>
          </w:tcPr>
          <w:p w:rsidR="00E30EF3" w:rsidRPr="00E30EF3" w:rsidRDefault="00E30EF3" w:rsidP="00E30EF3">
            <w:pPr>
              <w:rPr>
                <w:sz w:val="20"/>
                <w:szCs w:val="20"/>
              </w:rPr>
            </w:pPr>
            <w:r w:rsidRPr="00E30EF3">
              <w:rPr>
                <w:sz w:val="20"/>
                <w:szCs w:val="20"/>
              </w:rPr>
              <w:t>1.1</w:t>
            </w:r>
          </w:p>
        </w:tc>
        <w:tc>
          <w:tcPr>
            <w:tcW w:w="876" w:type="dxa"/>
          </w:tcPr>
          <w:p w:rsidR="00E30EF3" w:rsidRPr="00E30EF3" w:rsidRDefault="00E30EF3" w:rsidP="00E30EF3">
            <w:pPr>
              <w:rPr>
                <w:sz w:val="20"/>
                <w:szCs w:val="20"/>
              </w:rPr>
            </w:pPr>
            <w:r w:rsidRPr="00E30EF3">
              <w:rPr>
                <w:sz w:val="20"/>
                <w:szCs w:val="20"/>
              </w:rPr>
              <w:t>1.1</w:t>
            </w:r>
          </w:p>
        </w:tc>
        <w:tc>
          <w:tcPr>
            <w:tcW w:w="1019" w:type="dxa"/>
          </w:tcPr>
          <w:p w:rsidR="00E30EF3" w:rsidRPr="00E30EF3" w:rsidRDefault="00E30EF3" w:rsidP="00E30EF3">
            <w:pPr>
              <w:rPr>
                <w:sz w:val="20"/>
                <w:szCs w:val="20"/>
              </w:rPr>
            </w:pPr>
            <w:r w:rsidRPr="00E30EF3">
              <w:rPr>
                <w:sz w:val="20"/>
                <w:szCs w:val="20"/>
              </w:rPr>
              <w:t>6.8</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2.3.2. Открытие предприятия  общественного питания ( кафе) в с. Старое Синдрово ООО "Старосиндровское"</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0.7</w:t>
            </w:r>
          </w:p>
        </w:tc>
        <w:tc>
          <w:tcPr>
            <w:tcW w:w="1019" w:type="dxa"/>
          </w:tcPr>
          <w:p w:rsidR="00E30EF3" w:rsidRPr="00E30EF3" w:rsidRDefault="00E30EF3" w:rsidP="00E30EF3">
            <w:pPr>
              <w:rPr>
                <w:sz w:val="20"/>
                <w:szCs w:val="20"/>
              </w:rPr>
            </w:pPr>
            <w:r w:rsidRPr="00E30EF3">
              <w:rPr>
                <w:sz w:val="20"/>
                <w:szCs w:val="20"/>
              </w:rPr>
              <w:t>0.5</w:t>
            </w:r>
          </w:p>
        </w:tc>
        <w:tc>
          <w:tcPr>
            <w:tcW w:w="1133"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0.7</w:t>
            </w:r>
          </w:p>
        </w:tc>
        <w:tc>
          <w:tcPr>
            <w:tcW w:w="1019" w:type="dxa"/>
          </w:tcPr>
          <w:p w:rsidR="00E30EF3" w:rsidRPr="00E30EF3" w:rsidRDefault="00E30EF3" w:rsidP="00E30EF3">
            <w:pPr>
              <w:rPr>
                <w:sz w:val="20"/>
                <w:szCs w:val="20"/>
              </w:rPr>
            </w:pPr>
            <w:r w:rsidRPr="00E30EF3">
              <w:rPr>
                <w:sz w:val="20"/>
                <w:szCs w:val="20"/>
              </w:rPr>
              <w:t>0.5</w:t>
            </w:r>
          </w:p>
        </w:tc>
        <w:tc>
          <w:tcPr>
            <w:tcW w:w="1133"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0.7</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2.3.3. Строительство кафе-гостиницы, мини-турбазы в с. Новая Авгура ИП Кривошеева И.Н.</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7</w:t>
            </w:r>
          </w:p>
        </w:tc>
        <w:tc>
          <w:tcPr>
            <w:tcW w:w="1019" w:type="dxa"/>
          </w:tcPr>
          <w:p w:rsidR="00E30EF3" w:rsidRPr="00E30EF3" w:rsidRDefault="00E30EF3" w:rsidP="00E30EF3">
            <w:pPr>
              <w:rPr>
                <w:sz w:val="20"/>
                <w:szCs w:val="20"/>
              </w:rPr>
            </w:pPr>
            <w:r w:rsidRPr="00E30EF3">
              <w:rPr>
                <w:sz w:val="20"/>
                <w:szCs w:val="20"/>
              </w:rPr>
              <w:t>3</w:t>
            </w:r>
          </w:p>
        </w:tc>
        <w:tc>
          <w:tcPr>
            <w:tcW w:w="1133" w:type="dxa"/>
          </w:tcPr>
          <w:p w:rsidR="00E30EF3" w:rsidRPr="00E30EF3" w:rsidRDefault="00E30EF3" w:rsidP="00E30EF3">
            <w:pPr>
              <w:rPr>
                <w:sz w:val="20"/>
                <w:szCs w:val="20"/>
              </w:rPr>
            </w:pPr>
            <w:r w:rsidRPr="00E30EF3">
              <w:rPr>
                <w:sz w:val="20"/>
                <w:szCs w:val="20"/>
              </w:rPr>
              <w:t>3</w:t>
            </w:r>
          </w:p>
        </w:tc>
        <w:tc>
          <w:tcPr>
            <w:tcW w:w="1019" w:type="dxa"/>
          </w:tcPr>
          <w:p w:rsidR="00E30EF3" w:rsidRPr="00E30EF3" w:rsidRDefault="00E30EF3" w:rsidP="00E30EF3">
            <w:pPr>
              <w:rPr>
                <w:sz w:val="20"/>
                <w:szCs w:val="20"/>
              </w:rPr>
            </w:pPr>
            <w:r w:rsidRPr="00E30EF3">
              <w:rPr>
                <w:sz w:val="20"/>
                <w:szCs w:val="20"/>
              </w:rPr>
              <w:t>1</w:t>
            </w:r>
          </w:p>
        </w:tc>
        <w:tc>
          <w:tcPr>
            <w:tcW w:w="997" w:type="dxa"/>
          </w:tcPr>
          <w:p w:rsidR="00E30EF3" w:rsidRPr="00E30EF3" w:rsidRDefault="00E30EF3" w:rsidP="00E30EF3">
            <w:pPr>
              <w:rPr>
                <w:sz w:val="20"/>
                <w:szCs w:val="20"/>
              </w:rPr>
            </w:pPr>
            <w:r w:rsidRPr="00E30EF3">
              <w:rPr>
                <w:sz w:val="20"/>
                <w:szCs w:val="20"/>
              </w:rPr>
              <w:t>2</w:t>
            </w:r>
          </w:p>
        </w:tc>
        <w:tc>
          <w:tcPr>
            <w:tcW w:w="972" w:type="dxa"/>
          </w:tcPr>
          <w:p w:rsidR="00E30EF3" w:rsidRPr="00E30EF3" w:rsidRDefault="00E30EF3" w:rsidP="00E30EF3">
            <w:pPr>
              <w:rPr>
                <w:sz w:val="20"/>
                <w:szCs w:val="20"/>
              </w:rPr>
            </w:pPr>
            <w:r w:rsidRPr="00E30EF3">
              <w:rPr>
                <w:sz w:val="20"/>
                <w:szCs w:val="20"/>
              </w:rPr>
              <w:t>1</w:t>
            </w:r>
          </w:p>
        </w:tc>
        <w:tc>
          <w:tcPr>
            <w:tcW w:w="966" w:type="dxa"/>
          </w:tcPr>
          <w:p w:rsidR="00E30EF3" w:rsidRPr="00E30EF3" w:rsidRDefault="00E30EF3" w:rsidP="00E30EF3">
            <w:pPr>
              <w:rPr>
                <w:sz w:val="20"/>
                <w:szCs w:val="20"/>
              </w:rPr>
            </w:pPr>
            <w:r w:rsidRPr="00E30EF3">
              <w:rPr>
                <w:sz w:val="20"/>
                <w:szCs w:val="20"/>
              </w:rPr>
              <w:t>1</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2.3.5. Модернизация хлебопекарного  производства на ООО "Сервисплюс"</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1.1</w:t>
            </w:r>
          </w:p>
        </w:tc>
        <w:tc>
          <w:tcPr>
            <w:tcW w:w="1019" w:type="dxa"/>
          </w:tcPr>
          <w:p w:rsidR="00E30EF3" w:rsidRPr="00E30EF3" w:rsidRDefault="00E30EF3" w:rsidP="00E30EF3">
            <w:pPr>
              <w:rPr>
                <w:sz w:val="20"/>
                <w:szCs w:val="20"/>
              </w:rPr>
            </w:pPr>
            <w:r w:rsidRPr="00E30EF3">
              <w:rPr>
                <w:sz w:val="20"/>
                <w:szCs w:val="20"/>
              </w:rPr>
              <w:t>0.6</w:t>
            </w:r>
          </w:p>
        </w:tc>
        <w:tc>
          <w:tcPr>
            <w:tcW w:w="1133"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0.0</w:t>
            </w:r>
          </w:p>
        </w:tc>
        <w:tc>
          <w:tcPr>
            <w:tcW w:w="997" w:type="dxa"/>
          </w:tcPr>
          <w:p w:rsidR="00E30EF3" w:rsidRPr="00E30EF3" w:rsidRDefault="00E30EF3" w:rsidP="00E30EF3">
            <w:pPr>
              <w:rPr>
                <w:sz w:val="20"/>
                <w:szCs w:val="20"/>
              </w:rPr>
            </w:pPr>
            <w:r w:rsidRPr="00E30EF3">
              <w:rPr>
                <w:sz w:val="20"/>
                <w:szCs w:val="20"/>
              </w:rPr>
              <w:t>0.2</w:t>
            </w:r>
          </w:p>
        </w:tc>
        <w:tc>
          <w:tcPr>
            <w:tcW w:w="972" w:type="dxa"/>
          </w:tcPr>
          <w:p w:rsidR="00E30EF3" w:rsidRPr="00E30EF3" w:rsidRDefault="00E30EF3" w:rsidP="00E30EF3">
            <w:pPr>
              <w:rPr>
                <w:sz w:val="20"/>
                <w:szCs w:val="20"/>
              </w:rPr>
            </w:pPr>
            <w:r w:rsidRPr="00E30EF3">
              <w:rPr>
                <w:sz w:val="20"/>
                <w:szCs w:val="20"/>
              </w:rPr>
              <w:t>0.2</w:t>
            </w:r>
          </w:p>
        </w:tc>
        <w:tc>
          <w:tcPr>
            <w:tcW w:w="966" w:type="dxa"/>
          </w:tcPr>
          <w:p w:rsidR="00E30EF3" w:rsidRPr="00E30EF3" w:rsidRDefault="00E30EF3" w:rsidP="00E30EF3">
            <w:pPr>
              <w:rPr>
                <w:sz w:val="20"/>
                <w:szCs w:val="20"/>
              </w:rPr>
            </w:pPr>
            <w:r w:rsidRPr="00E30EF3">
              <w:rPr>
                <w:sz w:val="20"/>
                <w:szCs w:val="20"/>
              </w:rPr>
              <w:t>0.0</w:t>
            </w:r>
          </w:p>
        </w:tc>
        <w:tc>
          <w:tcPr>
            <w:tcW w:w="977" w:type="dxa"/>
          </w:tcPr>
          <w:p w:rsidR="00E30EF3" w:rsidRPr="00E30EF3" w:rsidRDefault="00E30EF3" w:rsidP="00E30EF3">
            <w:pPr>
              <w:rPr>
                <w:sz w:val="20"/>
                <w:szCs w:val="20"/>
              </w:rPr>
            </w:pPr>
            <w:r w:rsidRPr="00E30EF3">
              <w:rPr>
                <w:sz w:val="20"/>
                <w:szCs w:val="20"/>
              </w:rPr>
              <w:t>0.0</w:t>
            </w:r>
          </w:p>
        </w:tc>
        <w:tc>
          <w:tcPr>
            <w:tcW w:w="876" w:type="dxa"/>
          </w:tcPr>
          <w:p w:rsidR="00E30EF3" w:rsidRPr="00E30EF3" w:rsidRDefault="00E30EF3" w:rsidP="00E30EF3">
            <w:pPr>
              <w:rPr>
                <w:sz w:val="20"/>
                <w:szCs w:val="20"/>
              </w:rPr>
            </w:pPr>
            <w:r w:rsidRPr="00E30EF3">
              <w:rPr>
                <w:sz w:val="20"/>
                <w:szCs w:val="20"/>
              </w:rPr>
              <w:t>0.0</w:t>
            </w:r>
          </w:p>
        </w:tc>
        <w:tc>
          <w:tcPr>
            <w:tcW w:w="1019" w:type="dxa"/>
          </w:tcPr>
          <w:p w:rsidR="00E30EF3" w:rsidRPr="00E30EF3" w:rsidRDefault="00E30EF3" w:rsidP="00E30EF3">
            <w:pPr>
              <w:rPr>
                <w:sz w:val="20"/>
                <w:szCs w:val="20"/>
              </w:rPr>
            </w:pPr>
            <w:r w:rsidRPr="00E30EF3">
              <w:rPr>
                <w:sz w:val="20"/>
                <w:szCs w:val="20"/>
              </w:rPr>
              <w:t>1.3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1.1</w:t>
            </w:r>
          </w:p>
        </w:tc>
        <w:tc>
          <w:tcPr>
            <w:tcW w:w="1019" w:type="dxa"/>
          </w:tcPr>
          <w:p w:rsidR="00E30EF3" w:rsidRPr="00E30EF3" w:rsidRDefault="00E30EF3" w:rsidP="00E30EF3">
            <w:pPr>
              <w:rPr>
                <w:sz w:val="20"/>
                <w:szCs w:val="20"/>
              </w:rPr>
            </w:pPr>
            <w:r w:rsidRPr="00E30EF3">
              <w:rPr>
                <w:sz w:val="20"/>
                <w:szCs w:val="20"/>
              </w:rPr>
              <w:t>0.6</w:t>
            </w:r>
          </w:p>
        </w:tc>
        <w:tc>
          <w:tcPr>
            <w:tcW w:w="1133"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0.2</w:t>
            </w:r>
          </w:p>
        </w:tc>
        <w:tc>
          <w:tcPr>
            <w:tcW w:w="972" w:type="dxa"/>
          </w:tcPr>
          <w:p w:rsidR="00E30EF3" w:rsidRPr="00E30EF3" w:rsidRDefault="00E30EF3" w:rsidP="00E30EF3">
            <w:pPr>
              <w:rPr>
                <w:sz w:val="20"/>
                <w:szCs w:val="20"/>
              </w:rPr>
            </w:pPr>
            <w:r w:rsidRPr="00E30EF3">
              <w:rPr>
                <w:sz w:val="20"/>
                <w:szCs w:val="20"/>
              </w:rPr>
              <w:t>0.2</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1.3</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2.3.6. Открытие кафе в                                         г. Краснослободске,                                ИП Косихина Л. Н.</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4.5</w:t>
            </w:r>
          </w:p>
        </w:tc>
        <w:tc>
          <w:tcPr>
            <w:tcW w:w="1019" w:type="dxa"/>
          </w:tcPr>
          <w:p w:rsidR="00E30EF3" w:rsidRPr="00E30EF3" w:rsidRDefault="00E30EF3" w:rsidP="00E30EF3">
            <w:pPr>
              <w:rPr>
                <w:sz w:val="20"/>
                <w:szCs w:val="20"/>
              </w:rPr>
            </w:pPr>
            <w:r w:rsidRPr="00E30EF3">
              <w:rPr>
                <w:sz w:val="20"/>
                <w:szCs w:val="20"/>
              </w:rPr>
              <w:t>2.5</w:t>
            </w:r>
          </w:p>
        </w:tc>
        <w:tc>
          <w:tcPr>
            <w:tcW w:w="1133" w:type="dxa"/>
          </w:tcPr>
          <w:p w:rsidR="00E30EF3" w:rsidRPr="00E30EF3" w:rsidRDefault="00E30EF3" w:rsidP="00E30EF3">
            <w:pPr>
              <w:rPr>
                <w:sz w:val="20"/>
                <w:szCs w:val="20"/>
              </w:rPr>
            </w:pPr>
            <w:r w:rsidRPr="00E30EF3">
              <w:rPr>
                <w:sz w:val="20"/>
                <w:szCs w:val="20"/>
              </w:rPr>
              <w:t>1.0</w:t>
            </w:r>
          </w:p>
        </w:tc>
        <w:tc>
          <w:tcPr>
            <w:tcW w:w="1019" w:type="dxa"/>
          </w:tcPr>
          <w:p w:rsidR="00E30EF3" w:rsidRPr="00E30EF3" w:rsidRDefault="00E30EF3" w:rsidP="00E30EF3">
            <w:pPr>
              <w:rPr>
                <w:sz w:val="20"/>
                <w:szCs w:val="20"/>
              </w:rPr>
            </w:pPr>
            <w:r w:rsidRPr="00E30EF3">
              <w:rPr>
                <w:sz w:val="20"/>
                <w:szCs w:val="20"/>
              </w:rPr>
              <w:t>1.0</w:t>
            </w:r>
          </w:p>
        </w:tc>
        <w:tc>
          <w:tcPr>
            <w:tcW w:w="997" w:type="dxa"/>
          </w:tcPr>
          <w:p w:rsidR="00E30EF3" w:rsidRPr="00E30EF3" w:rsidRDefault="00E30EF3" w:rsidP="00E30EF3">
            <w:pPr>
              <w:rPr>
                <w:sz w:val="20"/>
                <w:szCs w:val="20"/>
              </w:rPr>
            </w:pPr>
            <w:r w:rsidRPr="00E30EF3">
              <w:rPr>
                <w:sz w:val="20"/>
                <w:szCs w:val="20"/>
              </w:rPr>
              <w:t>0.5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0.0</w:t>
            </w:r>
          </w:p>
        </w:tc>
        <w:tc>
          <w:tcPr>
            <w:tcW w:w="977" w:type="dxa"/>
          </w:tcPr>
          <w:p w:rsidR="00E30EF3" w:rsidRPr="00E30EF3" w:rsidRDefault="00E30EF3" w:rsidP="00E30EF3">
            <w:pPr>
              <w:rPr>
                <w:sz w:val="20"/>
                <w:szCs w:val="20"/>
              </w:rPr>
            </w:pPr>
            <w:r w:rsidRPr="00E30EF3">
              <w:rPr>
                <w:sz w:val="20"/>
                <w:szCs w:val="20"/>
              </w:rPr>
              <w:t>0.0</w:t>
            </w:r>
          </w:p>
        </w:tc>
        <w:tc>
          <w:tcPr>
            <w:tcW w:w="876" w:type="dxa"/>
          </w:tcPr>
          <w:p w:rsidR="00E30EF3" w:rsidRPr="00E30EF3" w:rsidRDefault="00E30EF3" w:rsidP="00E30EF3">
            <w:pPr>
              <w:rPr>
                <w:sz w:val="20"/>
                <w:szCs w:val="20"/>
              </w:rPr>
            </w:pPr>
            <w:r w:rsidRPr="00E30EF3">
              <w:rPr>
                <w:sz w:val="20"/>
                <w:szCs w:val="20"/>
              </w:rPr>
              <w:t>0.0</w:t>
            </w:r>
          </w:p>
        </w:tc>
        <w:tc>
          <w:tcPr>
            <w:tcW w:w="1019" w:type="dxa"/>
          </w:tcPr>
          <w:p w:rsidR="00E30EF3" w:rsidRPr="00E30EF3" w:rsidRDefault="00E30EF3" w:rsidP="00E30EF3">
            <w:pPr>
              <w:rPr>
                <w:sz w:val="20"/>
                <w:szCs w:val="20"/>
              </w:rPr>
            </w:pPr>
            <w:r w:rsidRPr="00E30EF3">
              <w:rPr>
                <w:sz w:val="20"/>
                <w:szCs w:val="20"/>
              </w:rPr>
              <w:t>5.0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4.5</w:t>
            </w:r>
          </w:p>
        </w:tc>
        <w:tc>
          <w:tcPr>
            <w:tcW w:w="1019" w:type="dxa"/>
          </w:tcPr>
          <w:p w:rsidR="00E30EF3" w:rsidRPr="00E30EF3" w:rsidRDefault="00E30EF3" w:rsidP="00E30EF3">
            <w:pPr>
              <w:rPr>
                <w:sz w:val="20"/>
                <w:szCs w:val="20"/>
              </w:rPr>
            </w:pPr>
            <w:r w:rsidRPr="00E30EF3">
              <w:rPr>
                <w:sz w:val="20"/>
                <w:szCs w:val="20"/>
              </w:rPr>
              <w:t>2.5</w:t>
            </w:r>
          </w:p>
        </w:tc>
        <w:tc>
          <w:tcPr>
            <w:tcW w:w="1133" w:type="dxa"/>
          </w:tcPr>
          <w:p w:rsidR="00E30EF3" w:rsidRPr="00E30EF3" w:rsidRDefault="00E30EF3" w:rsidP="00E30EF3">
            <w:pPr>
              <w:rPr>
                <w:sz w:val="20"/>
                <w:szCs w:val="20"/>
              </w:rPr>
            </w:pPr>
            <w:r w:rsidRPr="00E30EF3">
              <w:rPr>
                <w:sz w:val="20"/>
                <w:szCs w:val="20"/>
              </w:rPr>
              <w:t>1</w:t>
            </w:r>
          </w:p>
        </w:tc>
        <w:tc>
          <w:tcPr>
            <w:tcW w:w="1019" w:type="dxa"/>
          </w:tcPr>
          <w:p w:rsidR="00E30EF3" w:rsidRPr="00E30EF3" w:rsidRDefault="00E30EF3" w:rsidP="00E30EF3">
            <w:pPr>
              <w:rPr>
                <w:sz w:val="20"/>
                <w:szCs w:val="20"/>
              </w:rPr>
            </w:pPr>
            <w:r w:rsidRPr="00E30EF3">
              <w:rPr>
                <w:sz w:val="20"/>
                <w:szCs w:val="20"/>
              </w:rPr>
              <w:t>1</w:t>
            </w:r>
          </w:p>
        </w:tc>
        <w:tc>
          <w:tcPr>
            <w:tcW w:w="997" w:type="dxa"/>
          </w:tcPr>
          <w:p w:rsidR="00E30EF3" w:rsidRPr="00E30EF3" w:rsidRDefault="00E30EF3" w:rsidP="00E30EF3">
            <w:pPr>
              <w:rPr>
                <w:sz w:val="20"/>
                <w:szCs w:val="20"/>
              </w:rPr>
            </w:pPr>
            <w:r w:rsidRPr="00E30EF3">
              <w:rPr>
                <w:sz w:val="20"/>
                <w:szCs w:val="20"/>
              </w:rPr>
              <w:t>0.5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0.0</w:t>
            </w:r>
          </w:p>
        </w:tc>
        <w:tc>
          <w:tcPr>
            <w:tcW w:w="977" w:type="dxa"/>
          </w:tcPr>
          <w:p w:rsidR="00E30EF3" w:rsidRPr="00E30EF3" w:rsidRDefault="00E30EF3" w:rsidP="00E30EF3">
            <w:pPr>
              <w:rPr>
                <w:sz w:val="20"/>
                <w:szCs w:val="20"/>
              </w:rPr>
            </w:pPr>
            <w:r w:rsidRPr="00E30EF3">
              <w:rPr>
                <w:sz w:val="20"/>
                <w:szCs w:val="20"/>
              </w:rPr>
              <w:t>0.0</w:t>
            </w:r>
          </w:p>
        </w:tc>
        <w:tc>
          <w:tcPr>
            <w:tcW w:w="876" w:type="dxa"/>
          </w:tcPr>
          <w:p w:rsidR="00E30EF3" w:rsidRPr="00E30EF3" w:rsidRDefault="00E30EF3" w:rsidP="00E30EF3">
            <w:pPr>
              <w:rPr>
                <w:sz w:val="20"/>
                <w:szCs w:val="20"/>
              </w:rPr>
            </w:pPr>
            <w:r w:rsidRPr="00E30EF3">
              <w:rPr>
                <w:sz w:val="20"/>
                <w:szCs w:val="20"/>
              </w:rPr>
              <w:t>0.0</w:t>
            </w:r>
          </w:p>
        </w:tc>
        <w:tc>
          <w:tcPr>
            <w:tcW w:w="1019" w:type="dxa"/>
          </w:tcPr>
          <w:p w:rsidR="00E30EF3" w:rsidRPr="00E30EF3" w:rsidRDefault="00E30EF3" w:rsidP="00E30EF3">
            <w:pPr>
              <w:rPr>
                <w:sz w:val="20"/>
                <w:szCs w:val="20"/>
              </w:rPr>
            </w:pPr>
            <w:r w:rsidRPr="00E30EF3">
              <w:rPr>
                <w:sz w:val="20"/>
                <w:szCs w:val="20"/>
              </w:rPr>
              <w:t>5.0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2.3.7. Реконструкция и открытие цеха по производству лимонада,                      ИП Косихина Л. Н.</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1.0</w:t>
            </w:r>
          </w:p>
        </w:tc>
        <w:tc>
          <w:tcPr>
            <w:tcW w:w="1019" w:type="dxa"/>
          </w:tcPr>
          <w:p w:rsidR="00E30EF3" w:rsidRPr="00E30EF3" w:rsidRDefault="00E30EF3" w:rsidP="00E30EF3">
            <w:pPr>
              <w:rPr>
                <w:sz w:val="20"/>
                <w:szCs w:val="20"/>
              </w:rPr>
            </w:pPr>
            <w:r w:rsidRPr="00E30EF3">
              <w:rPr>
                <w:sz w:val="20"/>
                <w:szCs w:val="20"/>
              </w:rPr>
              <w:t>0.3</w:t>
            </w:r>
          </w:p>
        </w:tc>
        <w:tc>
          <w:tcPr>
            <w:tcW w:w="1133"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0.5</w:t>
            </w:r>
          </w:p>
        </w:tc>
        <w:tc>
          <w:tcPr>
            <w:tcW w:w="997" w:type="dxa"/>
          </w:tcPr>
          <w:p w:rsidR="00E30EF3" w:rsidRPr="00E30EF3" w:rsidRDefault="00E30EF3" w:rsidP="00E30EF3">
            <w:pPr>
              <w:rPr>
                <w:sz w:val="20"/>
                <w:szCs w:val="20"/>
              </w:rPr>
            </w:pPr>
            <w:r w:rsidRPr="00E30EF3">
              <w:rPr>
                <w:sz w:val="20"/>
                <w:szCs w:val="20"/>
              </w:rPr>
              <w:t>0.5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0.0</w:t>
            </w:r>
          </w:p>
        </w:tc>
        <w:tc>
          <w:tcPr>
            <w:tcW w:w="977" w:type="dxa"/>
          </w:tcPr>
          <w:p w:rsidR="00E30EF3" w:rsidRPr="00E30EF3" w:rsidRDefault="00E30EF3" w:rsidP="00E30EF3">
            <w:pPr>
              <w:rPr>
                <w:sz w:val="20"/>
                <w:szCs w:val="20"/>
              </w:rPr>
            </w:pPr>
            <w:r w:rsidRPr="00E30EF3">
              <w:rPr>
                <w:sz w:val="20"/>
                <w:szCs w:val="20"/>
              </w:rPr>
              <w:t>0.0</w:t>
            </w:r>
          </w:p>
        </w:tc>
        <w:tc>
          <w:tcPr>
            <w:tcW w:w="876" w:type="dxa"/>
          </w:tcPr>
          <w:p w:rsidR="00E30EF3" w:rsidRPr="00E30EF3" w:rsidRDefault="00E30EF3" w:rsidP="00E30EF3">
            <w:pPr>
              <w:rPr>
                <w:sz w:val="20"/>
                <w:szCs w:val="20"/>
              </w:rPr>
            </w:pPr>
            <w:r w:rsidRPr="00E30EF3">
              <w:rPr>
                <w:sz w:val="20"/>
                <w:szCs w:val="20"/>
              </w:rPr>
              <w:t>0.0</w:t>
            </w:r>
          </w:p>
        </w:tc>
        <w:tc>
          <w:tcPr>
            <w:tcW w:w="1019" w:type="dxa"/>
          </w:tcPr>
          <w:p w:rsidR="00E30EF3" w:rsidRPr="00E30EF3" w:rsidRDefault="00E30EF3" w:rsidP="00E30EF3">
            <w:pPr>
              <w:rPr>
                <w:sz w:val="20"/>
                <w:szCs w:val="20"/>
              </w:rPr>
            </w:pPr>
            <w:r w:rsidRPr="00E30EF3">
              <w:rPr>
                <w:sz w:val="20"/>
                <w:szCs w:val="20"/>
              </w:rPr>
              <w:t>1.5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1.0</w:t>
            </w:r>
          </w:p>
        </w:tc>
        <w:tc>
          <w:tcPr>
            <w:tcW w:w="1019" w:type="dxa"/>
          </w:tcPr>
          <w:p w:rsidR="00E30EF3" w:rsidRPr="00E30EF3" w:rsidRDefault="00E30EF3" w:rsidP="00E30EF3">
            <w:pPr>
              <w:rPr>
                <w:sz w:val="20"/>
                <w:szCs w:val="20"/>
              </w:rPr>
            </w:pPr>
            <w:r w:rsidRPr="00E30EF3">
              <w:rPr>
                <w:sz w:val="20"/>
                <w:szCs w:val="20"/>
              </w:rPr>
              <w:t>0.3</w:t>
            </w:r>
          </w:p>
        </w:tc>
        <w:tc>
          <w:tcPr>
            <w:tcW w:w="1133"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0.5</w:t>
            </w:r>
          </w:p>
        </w:tc>
        <w:tc>
          <w:tcPr>
            <w:tcW w:w="997" w:type="dxa"/>
          </w:tcPr>
          <w:p w:rsidR="00E30EF3" w:rsidRPr="00E30EF3" w:rsidRDefault="00E30EF3" w:rsidP="00E30EF3">
            <w:pPr>
              <w:rPr>
                <w:sz w:val="20"/>
                <w:szCs w:val="20"/>
              </w:rPr>
            </w:pPr>
            <w:r w:rsidRPr="00E30EF3">
              <w:rPr>
                <w:sz w:val="20"/>
                <w:szCs w:val="20"/>
              </w:rPr>
              <w:t>0.5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0.0</w:t>
            </w:r>
          </w:p>
        </w:tc>
        <w:tc>
          <w:tcPr>
            <w:tcW w:w="977" w:type="dxa"/>
          </w:tcPr>
          <w:p w:rsidR="00E30EF3" w:rsidRPr="00E30EF3" w:rsidRDefault="00E30EF3" w:rsidP="00E30EF3">
            <w:pPr>
              <w:rPr>
                <w:sz w:val="20"/>
                <w:szCs w:val="20"/>
              </w:rPr>
            </w:pPr>
            <w:r w:rsidRPr="00E30EF3">
              <w:rPr>
                <w:sz w:val="20"/>
                <w:szCs w:val="20"/>
              </w:rPr>
              <w:t>0.0</w:t>
            </w:r>
          </w:p>
        </w:tc>
        <w:tc>
          <w:tcPr>
            <w:tcW w:w="876" w:type="dxa"/>
          </w:tcPr>
          <w:p w:rsidR="00E30EF3" w:rsidRPr="00E30EF3" w:rsidRDefault="00E30EF3" w:rsidP="00E30EF3">
            <w:pPr>
              <w:rPr>
                <w:sz w:val="20"/>
                <w:szCs w:val="20"/>
              </w:rPr>
            </w:pPr>
            <w:r w:rsidRPr="00E30EF3">
              <w:rPr>
                <w:sz w:val="20"/>
                <w:szCs w:val="20"/>
              </w:rPr>
              <w:t>0.0</w:t>
            </w:r>
          </w:p>
        </w:tc>
        <w:tc>
          <w:tcPr>
            <w:tcW w:w="1019" w:type="dxa"/>
          </w:tcPr>
          <w:p w:rsidR="00E30EF3" w:rsidRPr="00E30EF3" w:rsidRDefault="00E30EF3" w:rsidP="00E30EF3">
            <w:pPr>
              <w:rPr>
                <w:sz w:val="20"/>
                <w:szCs w:val="20"/>
              </w:rPr>
            </w:pPr>
            <w:r w:rsidRPr="00E30EF3">
              <w:rPr>
                <w:sz w:val="20"/>
                <w:szCs w:val="20"/>
              </w:rPr>
              <w:t>1.5</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2.3.8.Модернизация и реконструкция цеха по производству хлеба и хлебобулочных изделий, ИП Колушов А.Л.</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2.5</w:t>
            </w:r>
          </w:p>
        </w:tc>
        <w:tc>
          <w:tcPr>
            <w:tcW w:w="1019" w:type="dxa"/>
          </w:tcPr>
          <w:p w:rsidR="00E30EF3" w:rsidRPr="00E30EF3" w:rsidRDefault="00E30EF3" w:rsidP="00E30EF3">
            <w:pPr>
              <w:rPr>
                <w:sz w:val="20"/>
                <w:szCs w:val="20"/>
              </w:rPr>
            </w:pPr>
            <w:r w:rsidRPr="00E30EF3">
              <w:rPr>
                <w:sz w:val="20"/>
                <w:szCs w:val="20"/>
              </w:rPr>
              <w:t>0.3</w:t>
            </w:r>
          </w:p>
        </w:tc>
        <w:tc>
          <w:tcPr>
            <w:tcW w:w="1133" w:type="dxa"/>
          </w:tcPr>
          <w:p w:rsidR="00E30EF3" w:rsidRPr="00E30EF3" w:rsidRDefault="00E30EF3" w:rsidP="00E30EF3">
            <w:pPr>
              <w:rPr>
                <w:sz w:val="20"/>
                <w:szCs w:val="20"/>
              </w:rPr>
            </w:pPr>
            <w:r w:rsidRPr="00E30EF3">
              <w:rPr>
                <w:sz w:val="20"/>
                <w:szCs w:val="20"/>
              </w:rPr>
              <w:t>1.3</w:t>
            </w:r>
          </w:p>
        </w:tc>
        <w:tc>
          <w:tcPr>
            <w:tcW w:w="1019" w:type="dxa"/>
          </w:tcPr>
          <w:p w:rsidR="00E30EF3" w:rsidRPr="00E30EF3" w:rsidRDefault="00E30EF3" w:rsidP="00E30EF3">
            <w:pPr>
              <w:rPr>
                <w:sz w:val="20"/>
                <w:szCs w:val="20"/>
              </w:rPr>
            </w:pPr>
            <w:r w:rsidRPr="00E30EF3">
              <w:rPr>
                <w:sz w:val="20"/>
                <w:szCs w:val="20"/>
              </w:rPr>
              <w:t>0.9</w:t>
            </w:r>
          </w:p>
        </w:tc>
        <w:tc>
          <w:tcPr>
            <w:tcW w:w="997" w:type="dxa"/>
          </w:tcPr>
          <w:p w:rsidR="00E30EF3" w:rsidRPr="00E30EF3" w:rsidRDefault="00E30EF3" w:rsidP="00E30EF3">
            <w:pPr>
              <w:rPr>
                <w:sz w:val="20"/>
                <w:szCs w:val="20"/>
              </w:rPr>
            </w:pPr>
            <w:r w:rsidRPr="00E30EF3">
              <w:rPr>
                <w:sz w:val="20"/>
                <w:szCs w:val="20"/>
              </w:rPr>
              <w:t>0.8</w:t>
            </w:r>
          </w:p>
        </w:tc>
        <w:tc>
          <w:tcPr>
            <w:tcW w:w="972" w:type="dxa"/>
          </w:tcPr>
          <w:p w:rsidR="00E30EF3" w:rsidRPr="00E30EF3" w:rsidRDefault="00E30EF3" w:rsidP="00E30EF3">
            <w:pPr>
              <w:rPr>
                <w:sz w:val="20"/>
                <w:szCs w:val="20"/>
              </w:rPr>
            </w:pPr>
            <w:r w:rsidRPr="00E30EF3">
              <w:rPr>
                <w:sz w:val="20"/>
                <w:szCs w:val="20"/>
              </w:rPr>
              <w:t>0.3</w:t>
            </w:r>
          </w:p>
        </w:tc>
        <w:tc>
          <w:tcPr>
            <w:tcW w:w="966" w:type="dxa"/>
          </w:tcPr>
          <w:p w:rsidR="00E30EF3" w:rsidRPr="00E30EF3" w:rsidRDefault="00E30EF3" w:rsidP="00E30EF3">
            <w:pPr>
              <w:rPr>
                <w:sz w:val="20"/>
                <w:szCs w:val="20"/>
              </w:rPr>
            </w:pPr>
            <w:r w:rsidRPr="00E30EF3">
              <w:rPr>
                <w:sz w:val="20"/>
                <w:szCs w:val="20"/>
              </w:rPr>
              <w:t>0.3</w:t>
            </w:r>
          </w:p>
        </w:tc>
        <w:tc>
          <w:tcPr>
            <w:tcW w:w="977" w:type="dxa"/>
          </w:tcPr>
          <w:p w:rsidR="00E30EF3" w:rsidRPr="00E30EF3" w:rsidRDefault="00E30EF3" w:rsidP="00E30EF3">
            <w:pPr>
              <w:rPr>
                <w:sz w:val="20"/>
                <w:szCs w:val="20"/>
              </w:rPr>
            </w:pPr>
            <w:r w:rsidRPr="00E30EF3">
              <w:rPr>
                <w:sz w:val="20"/>
                <w:szCs w:val="20"/>
              </w:rPr>
              <w:t>0.2</w:t>
            </w:r>
          </w:p>
        </w:tc>
        <w:tc>
          <w:tcPr>
            <w:tcW w:w="876"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3.5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2.5</w:t>
            </w:r>
          </w:p>
        </w:tc>
        <w:tc>
          <w:tcPr>
            <w:tcW w:w="1019" w:type="dxa"/>
          </w:tcPr>
          <w:p w:rsidR="00E30EF3" w:rsidRPr="00E30EF3" w:rsidRDefault="00E30EF3" w:rsidP="00E30EF3">
            <w:pPr>
              <w:rPr>
                <w:sz w:val="20"/>
                <w:szCs w:val="20"/>
              </w:rPr>
            </w:pPr>
            <w:r w:rsidRPr="00E30EF3">
              <w:rPr>
                <w:sz w:val="20"/>
                <w:szCs w:val="20"/>
              </w:rPr>
              <w:t>0.3</w:t>
            </w:r>
          </w:p>
        </w:tc>
        <w:tc>
          <w:tcPr>
            <w:tcW w:w="1133" w:type="dxa"/>
          </w:tcPr>
          <w:p w:rsidR="00E30EF3" w:rsidRPr="00E30EF3" w:rsidRDefault="00E30EF3" w:rsidP="00E30EF3">
            <w:pPr>
              <w:rPr>
                <w:sz w:val="20"/>
                <w:szCs w:val="20"/>
              </w:rPr>
            </w:pPr>
            <w:r w:rsidRPr="00E30EF3">
              <w:rPr>
                <w:sz w:val="20"/>
                <w:szCs w:val="20"/>
              </w:rPr>
              <w:t>1.3</w:t>
            </w:r>
          </w:p>
        </w:tc>
        <w:tc>
          <w:tcPr>
            <w:tcW w:w="1019" w:type="dxa"/>
          </w:tcPr>
          <w:p w:rsidR="00E30EF3" w:rsidRPr="00E30EF3" w:rsidRDefault="00E30EF3" w:rsidP="00E30EF3">
            <w:pPr>
              <w:rPr>
                <w:sz w:val="20"/>
                <w:szCs w:val="20"/>
              </w:rPr>
            </w:pPr>
            <w:r w:rsidRPr="00E30EF3">
              <w:rPr>
                <w:sz w:val="20"/>
                <w:szCs w:val="20"/>
              </w:rPr>
              <w:t>0.9</w:t>
            </w:r>
          </w:p>
        </w:tc>
        <w:tc>
          <w:tcPr>
            <w:tcW w:w="997" w:type="dxa"/>
          </w:tcPr>
          <w:p w:rsidR="00E30EF3" w:rsidRPr="00E30EF3" w:rsidRDefault="00E30EF3" w:rsidP="00E30EF3">
            <w:pPr>
              <w:rPr>
                <w:sz w:val="20"/>
                <w:szCs w:val="20"/>
              </w:rPr>
            </w:pPr>
            <w:r w:rsidRPr="00E30EF3">
              <w:rPr>
                <w:sz w:val="20"/>
                <w:szCs w:val="20"/>
              </w:rPr>
              <w:t>0.8</w:t>
            </w:r>
          </w:p>
        </w:tc>
        <w:tc>
          <w:tcPr>
            <w:tcW w:w="972" w:type="dxa"/>
          </w:tcPr>
          <w:p w:rsidR="00E30EF3" w:rsidRPr="00E30EF3" w:rsidRDefault="00E30EF3" w:rsidP="00E30EF3">
            <w:pPr>
              <w:rPr>
                <w:sz w:val="20"/>
                <w:szCs w:val="20"/>
              </w:rPr>
            </w:pPr>
            <w:r w:rsidRPr="00E30EF3">
              <w:rPr>
                <w:sz w:val="20"/>
                <w:szCs w:val="20"/>
              </w:rPr>
              <w:t>0.3</w:t>
            </w:r>
          </w:p>
        </w:tc>
        <w:tc>
          <w:tcPr>
            <w:tcW w:w="966" w:type="dxa"/>
          </w:tcPr>
          <w:p w:rsidR="00E30EF3" w:rsidRPr="00E30EF3" w:rsidRDefault="00E30EF3" w:rsidP="00E30EF3">
            <w:pPr>
              <w:rPr>
                <w:sz w:val="20"/>
                <w:szCs w:val="20"/>
              </w:rPr>
            </w:pPr>
            <w:r w:rsidRPr="00E30EF3">
              <w:rPr>
                <w:sz w:val="20"/>
                <w:szCs w:val="20"/>
              </w:rPr>
              <w:t>0.3</w:t>
            </w:r>
          </w:p>
        </w:tc>
        <w:tc>
          <w:tcPr>
            <w:tcW w:w="977" w:type="dxa"/>
          </w:tcPr>
          <w:p w:rsidR="00E30EF3" w:rsidRPr="00E30EF3" w:rsidRDefault="00E30EF3" w:rsidP="00E30EF3">
            <w:pPr>
              <w:rPr>
                <w:sz w:val="20"/>
                <w:szCs w:val="20"/>
              </w:rPr>
            </w:pPr>
            <w:r w:rsidRPr="00E30EF3">
              <w:rPr>
                <w:sz w:val="20"/>
                <w:szCs w:val="20"/>
              </w:rPr>
              <w:t>0.2</w:t>
            </w:r>
          </w:p>
        </w:tc>
        <w:tc>
          <w:tcPr>
            <w:tcW w:w="876"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3.5</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2.3.10. Строительство торгового комплекса в г. Краснослободске, ИП Ефимов А.Г.</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18.0</w:t>
            </w:r>
          </w:p>
        </w:tc>
        <w:tc>
          <w:tcPr>
            <w:tcW w:w="1019" w:type="dxa"/>
          </w:tcPr>
          <w:p w:rsidR="00E30EF3" w:rsidRPr="00E30EF3" w:rsidRDefault="00E30EF3" w:rsidP="00E30EF3">
            <w:pPr>
              <w:rPr>
                <w:sz w:val="20"/>
                <w:szCs w:val="20"/>
              </w:rPr>
            </w:pPr>
            <w:r w:rsidRPr="00E30EF3">
              <w:rPr>
                <w:sz w:val="20"/>
                <w:szCs w:val="20"/>
              </w:rPr>
              <w:t>12.0</w:t>
            </w:r>
          </w:p>
        </w:tc>
        <w:tc>
          <w:tcPr>
            <w:tcW w:w="1133" w:type="dxa"/>
          </w:tcPr>
          <w:p w:rsidR="00E30EF3" w:rsidRPr="00E30EF3" w:rsidRDefault="00E30EF3" w:rsidP="00E30EF3">
            <w:pPr>
              <w:rPr>
                <w:sz w:val="20"/>
                <w:szCs w:val="20"/>
              </w:rPr>
            </w:pPr>
            <w:r w:rsidRPr="00E30EF3">
              <w:rPr>
                <w:sz w:val="20"/>
                <w:szCs w:val="20"/>
              </w:rPr>
              <w:t>4.0</w:t>
            </w:r>
          </w:p>
        </w:tc>
        <w:tc>
          <w:tcPr>
            <w:tcW w:w="1019" w:type="dxa"/>
          </w:tcPr>
          <w:p w:rsidR="00E30EF3" w:rsidRPr="00E30EF3" w:rsidRDefault="00E30EF3" w:rsidP="00E30EF3">
            <w:pPr>
              <w:rPr>
                <w:sz w:val="20"/>
                <w:szCs w:val="20"/>
              </w:rPr>
            </w:pPr>
            <w:r w:rsidRPr="00E30EF3">
              <w:rPr>
                <w:sz w:val="20"/>
                <w:szCs w:val="20"/>
              </w:rPr>
              <w:t>2.0</w:t>
            </w:r>
          </w:p>
        </w:tc>
        <w:tc>
          <w:tcPr>
            <w:tcW w:w="997" w:type="dxa"/>
          </w:tcPr>
          <w:p w:rsidR="00E30EF3" w:rsidRPr="00E30EF3" w:rsidRDefault="00E30EF3" w:rsidP="00E30EF3">
            <w:pPr>
              <w:rPr>
                <w:sz w:val="20"/>
                <w:szCs w:val="20"/>
              </w:rPr>
            </w:pPr>
            <w:r w:rsidRPr="00E30EF3">
              <w:rPr>
                <w:sz w:val="20"/>
                <w:szCs w:val="20"/>
              </w:rPr>
              <w:t>0.0</w:t>
            </w:r>
          </w:p>
        </w:tc>
        <w:tc>
          <w:tcPr>
            <w:tcW w:w="972" w:type="dxa"/>
          </w:tcPr>
          <w:p w:rsidR="00E30EF3" w:rsidRPr="00E30EF3" w:rsidRDefault="00E30EF3" w:rsidP="00E30EF3">
            <w:pPr>
              <w:rPr>
                <w:sz w:val="20"/>
                <w:szCs w:val="20"/>
              </w:rPr>
            </w:pPr>
            <w:r w:rsidRPr="00E30EF3">
              <w:rPr>
                <w:sz w:val="20"/>
                <w:szCs w:val="20"/>
              </w:rPr>
              <w:t>0.0</w:t>
            </w:r>
          </w:p>
        </w:tc>
        <w:tc>
          <w:tcPr>
            <w:tcW w:w="966" w:type="dxa"/>
          </w:tcPr>
          <w:p w:rsidR="00E30EF3" w:rsidRPr="00E30EF3" w:rsidRDefault="00E30EF3" w:rsidP="00E30EF3">
            <w:pPr>
              <w:rPr>
                <w:sz w:val="20"/>
                <w:szCs w:val="20"/>
              </w:rPr>
            </w:pPr>
            <w:r w:rsidRPr="00E30EF3">
              <w:rPr>
                <w:sz w:val="20"/>
                <w:szCs w:val="20"/>
              </w:rPr>
              <w:t>0.0</w:t>
            </w:r>
          </w:p>
        </w:tc>
        <w:tc>
          <w:tcPr>
            <w:tcW w:w="977" w:type="dxa"/>
          </w:tcPr>
          <w:p w:rsidR="00E30EF3" w:rsidRPr="00E30EF3" w:rsidRDefault="00E30EF3" w:rsidP="00E30EF3">
            <w:pPr>
              <w:rPr>
                <w:sz w:val="20"/>
                <w:szCs w:val="20"/>
              </w:rPr>
            </w:pPr>
            <w:r w:rsidRPr="00E30EF3">
              <w:rPr>
                <w:sz w:val="20"/>
                <w:szCs w:val="20"/>
              </w:rPr>
              <w:t>0.0</w:t>
            </w:r>
          </w:p>
        </w:tc>
        <w:tc>
          <w:tcPr>
            <w:tcW w:w="876" w:type="dxa"/>
          </w:tcPr>
          <w:p w:rsidR="00E30EF3" w:rsidRPr="00E30EF3" w:rsidRDefault="00E30EF3" w:rsidP="00E30EF3">
            <w:pPr>
              <w:rPr>
                <w:sz w:val="20"/>
                <w:szCs w:val="20"/>
              </w:rPr>
            </w:pPr>
            <w:r w:rsidRPr="00E30EF3">
              <w:rPr>
                <w:sz w:val="20"/>
                <w:szCs w:val="20"/>
              </w:rPr>
              <w:t>0.0</w:t>
            </w:r>
          </w:p>
        </w:tc>
        <w:tc>
          <w:tcPr>
            <w:tcW w:w="1019" w:type="dxa"/>
          </w:tcPr>
          <w:p w:rsidR="00E30EF3" w:rsidRPr="00E30EF3" w:rsidRDefault="00E30EF3" w:rsidP="00E30EF3">
            <w:pPr>
              <w:rPr>
                <w:sz w:val="20"/>
                <w:szCs w:val="20"/>
              </w:rPr>
            </w:pPr>
            <w:r w:rsidRPr="00E30EF3">
              <w:rPr>
                <w:sz w:val="20"/>
                <w:szCs w:val="20"/>
              </w:rPr>
              <w:t>18.0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18.0</w:t>
            </w:r>
          </w:p>
        </w:tc>
        <w:tc>
          <w:tcPr>
            <w:tcW w:w="1019" w:type="dxa"/>
          </w:tcPr>
          <w:p w:rsidR="00E30EF3" w:rsidRPr="00E30EF3" w:rsidRDefault="00E30EF3" w:rsidP="00E30EF3">
            <w:pPr>
              <w:rPr>
                <w:sz w:val="20"/>
                <w:szCs w:val="20"/>
              </w:rPr>
            </w:pPr>
            <w:r w:rsidRPr="00E30EF3">
              <w:rPr>
                <w:sz w:val="20"/>
                <w:szCs w:val="20"/>
              </w:rPr>
              <w:t>12.0</w:t>
            </w:r>
          </w:p>
        </w:tc>
        <w:tc>
          <w:tcPr>
            <w:tcW w:w="1133" w:type="dxa"/>
          </w:tcPr>
          <w:p w:rsidR="00E30EF3" w:rsidRPr="00E30EF3" w:rsidRDefault="00E30EF3" w:rsidP="00E30EF3">
            <w:pPr>
              <w:rPr>
                <w:sz w:val="20"/>
                <w:szCs w:val="20"/>
              </w:rPr>
            </w:pPr>
            <w:r w:rsidRPr="00E30EF3">
              <w:rPr>
                <w:sz w:val="20"/>
                <w:szCs w:val="20"/>
              </w:rPr>
              <w:t>4.0</w:t>
            </w:r>
          </w:p>
        </w:tc>
        <w:tc>
          <w:tcPr>
            <w:tcW w:w="1019" w:type="dxa"/>
          </w:tcPr>
          <w:p w:rsidR="00E30EF3" w:rsidRPr="00E30EF3" w:rsidRDefault="00E30EF3" w:rsidP="00E30EF3">
            <w:pPr>
              <w:rPr>
                <w:sz w:val="20"/>
                <w:szCs w:val="20"/>
              </w:rPr>
            </w:pPr>
            <w:r w:rsidRPr="00E30EF3">
              <w:rPr>
                <w:sz w:val="20"/>
                <w:szCs w:val="20"/>
              </w:rPr>
              <w:t>2.0</w:t>
            </w:r>
          </w:p>
        </w:tc>
        <w:tc>
          <w:tcPr>
            <w:tcW w:w="997" w:type="dxa"/>
          </w:tcPr>
          <w:p w:rsidR="00E30EF3" w:rsidRPr="00E30EF3" w:rsidRDefault="00E30EF3" w:rsidP="00E30EF3">
            <w:pPr>
              <w:rPr>
                <w:sz w:val="20"/>
                <w:szCs w:val="20"/>
              </w:rPr>
            </w:pPr>
            <w:r w:rsidRPr="00E30EF3">
              <w:rPr>
                <w:sz w:val="20"/>
                <w:szCs w:val="20"/>
              </w:rPr>
              <w:t>0.0</w:t>
            </w:r>
          </w:p>
        </w:tc>
        <w:tc>
          <w:tcPr>
            <w:tcW w:w="972" w:type="dxa"/>
          </w:tcPr>
          <w:p w:rsidR="00E30EF3" w:rsidRPr="00E30EF3" w:rsidRDefault="00E30EF3" w:rsidP="00E30EF3">
            <w:pPr>
              <w:rPr>
                <w:sz w:val="20"/>
                <w:szCs w:val="20"/>
              </w:rPr>
            </w:pPr>
            <w:r w:rsidRPr="00E30EF3">
              <w:rPr>
                <w:sz w:val="20"/>
                <w:szCs w:val="20"/>
              </w:rPr>
              <w:t>0.0</w:t>
            </w:r>
          </w:p>
        </w:tc>
        <w:tc>
          <w:tcPr>
            <w:tcW w:w="966" w:type="dxa"/>
          </w:tcPr>
          <w:p w:rsidR="00E30EF3" w:rsidRPr="00E30EF3" w:rsidRDefault="00E30EF3" w:rsidP="00E30EF3">
            <w:pPr>
              <w:rPr>
                <w:sz w:val="20"/>
                <w:szCs w:val="20"/>
              </w:rPr>
            </w:pPr>
            <w:r w:rsidRPr="00E30EF3">
              <w:rPr>
                <w:sz w:val="20"/>
                <w:szCs w:val="20"/>
              </w:rPr>
              <w:t>0.0</w:t>
            </w:r>
          </w:p>
        </w:tc>
        <w:tc>
          <w:tcPr>
            <w:tcW w:w="977" w:type="dxa"/>
          </w:tcPr>
          <w:p w:rsidR="00E30EF3" w:rsidRPr="00E30EF3" w:rsidRDefault="00E30EF3" w:rsidP="00E30EF3">
            <w:pPr>
              <w:rPr>
                <w:sz w:val="20"/>
                <w:szCs w:val="20"/>
              </w:rPr>
            </w:pPr>
            <w:r w:rsidRPr="00E30EF3">
              <w:rPr>
                <w:sz w:val="20"/>
                <w:szCs w:val="20"/>
              </w:rPr>
              <w:t>0.0</w:t>
            </w:r>
          </w:p>
        </w:tc>
        <w:tc>
          <w:tcPr>
            <w:tcW w:w="876" w:type="dxa"/>
          </w:tcPr>
          <w:p w:rsidR="00E30EF3" w:rsidRPr="00E30EF3" w:rsidRDefault="00E30EF3" w:rsidP="00E30EF3">
            <w:pPr>
              <w:rPr>
                <w:sz w:val="20"/>
                <w:szCs w:val="20"/>
              </w:rPr>
            </w:pPr>
            <w:r w:rsidRPr="00E30EF3">
              <w:rPr>
                <w:sz w:val="20"/>
                <w:szCs w:val="20"/>
              </w:rPr>
              <w:t>0.0</w:t>
            </w:r>
          </w:p>
        </w:tc>
        <w:tc>
          <w:tcPr>
            <w:tcW w:w="1019" w:type="dxa"/>
          </w:tcPr>
          <w:p w:rsidR="00E30EF3" w:rsidRPr="00E30EF3" w:rsidRDefault="00E30EF3" w:rsidP="00E30EF3">
            <w:pPr>
              <w:rPr>
                <w:sz w:val="20"/>
                <w:szCs w:val="20"/>
              </w:rPr>
            </w:pPr>
            <w:r w:rsidRPr="00E30EF3">
              <w:rPr>
                <w:sz w:val="20"/>
                <w:szCs w:val="20"/>
              </w:rPr>
              <w:t>18.0</w:t>
            </w:r>
          </w:p>
        </w:tc>
      </w:tr>
      <w:tr w:rsidR="00E30EF3" w:rsidRPr="00E30EF3" w:rsidTr="00782E8A">
        <w:tc>
          <w:tcPr>
            <w:tcW w:w="3156" w:type="dxa"/>
            <w:vMerge w:val="restart"/>
            <w:shd w:val="clear" w:color="auto" w:fill="E2EFD9"/>
          </w:tcPr>
          <w:p w:rsidR="00E30EF3" w:rsidRPr="00E30EF3" w:rsidRDefault="00E30EF3" w:rsidP="00E30EF3">
            <w:pPr>
              <w:rPr>
                <w:color w:val="000000"/>
                <w:sz w:val="20"/>
                <w:szCs w:val="20"/>
              </w:rPr>
            </w:pPr>
            <w:r w:rsidRPr="00E30EF3">
              <w:rPr>
                <w:color w:val="000000"/>
                <w:sz w:val="20"/>
                <w:szCs w:val="20"/>
              </w:rPr>
              <w:t>Тактическая цель 2.4                Изменение структуры отраслей экономики за счет стимулирования стратегически приоритетных секторов экономики</w:t>
            </w: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E2EFD9"/>
          </w:tcPr>
          <w:p w:rsidR="00E30EF3" w:rsidRPr="00E30EF3" w:rsidRDefault="00E30EF3" w:rsidP="00E30EF3">
            <w:pPr>
              <w:rPr>
                <w:sz w:val="20"/>
                <w:szCs w:val="20"/>
              </w:rPr>
            </w:pPr>
            <w:r w:rsidRPr="00E30EF3">
              <w:rPr>
                <w:sz w:val="20"/>
                <w:szCs w:val="20"/>
              </w:rPr>
              <w:t>0.3</w:t>
            </w:r>
          </w:p>
        </w:tc>
        <w:tc>
          <w:tcPr>
            <w:tcW w:w="1019" w:type="dxa"/>
            <w:shd w:val="clear" w:color="auto" w:fill="E2EFD9"/>
          </w:tcPr>
          <w:p w:rsidR="00E30EF3" w:rsidRPr="00E30EF3" w:rsidRDefault="00E30EF3" w:rsidP="00E30EF3">
            <w:pPr>
              <w:rPr>
                <w:sz w:val="20"/>
                <w:szCs w:val="20"/>
              </w:rPr>
            </w:pPr>
            <w:r w:rsidRPr="00E30EF3">
              <w:rPr>
                <w:sz w:val="20"/>
                <w:szCs w:val="20"/>
              </w:rPr>
              <w:t>0.1</w:t>
            </w:r>
          </w:p>
        </w:tc>
        <w:tc>
          <w:tcPr>
            <w:tcW w:w="1133" w:type="dxa"/>
            <w:shd w:val="clear" w:color="auto" w:fill="E2EFD9"/>
          </w:tcPr>
          <w:p w:rsidR="00E30EF3" w:rsidRPr="00E30EF3" w:rsidRDefault="00E30EF3" w:rsidP="00E30EF3">
            <w:pPr>
              <w:rPr>
                <w:sz w:val="20"/>
                <w:szCs w:val="20"/>
              </w:rPr>
            </w:pPr>
            <w:r w:rsidRPr="00E30EF3">
              <w:rPr>
                <w:sz w:val="20"/>
                <w:szCs w:val="20"/>
              </w:rPr>
              <w:t>0.1</w:t>
            </w:r>
          </w:p>
        </w:tc>
        <w:tc>
          <w:tcPr>
            <w:tcW w:w="1019" w:type="dxa"/>
            <w:shd w:val="clear" w:color="auto" w:fill="E2EFD9"/>
          </w:tcPr>
          <w:p w:rsidR="00E30EF3" w:rsidRPr="00E30EF3" w:rsidRDefault="00E30EF3" w:rsidP="00E30EF3">
            <w:pPr>
              <w:rPr>
                <w:sz w:val="20"/>
                <w:szCs w:val="20"/>
              </w:rPr>
            </w:pPr>
            <w:r w:rsidRPr="00E30EF3">
              <w:rPr>
                <w:sz w:val="20"/>
                <w:szCs w:val="20"/>
              </w:rPr>
              <w:t>0.1</w:t>
            </w:r>
          </w:p>
        </w:tc>
        <w:tc>
          <w:tcPr>
            <w:tcW w:w="997" w:type="dxa"/>
            <w:shd w:val="clear" w:color="auto" w:fill="E2EFD9"/>
          </w:tcPr>
          <w:p w:rsidR="00E30EF3" w:rsidRPr="00E30EF3" w:rsidRDefault="00E30EF3" w:rsidP="00E30EF3">
            <w:pPr>
              <w:rPr>
                <w:sz w:val="20"/>
                <w:szCs w:val="20"/>
              </w:rPr>
            </w:pPr>
            <w:r w:rsidRPr="00E30EF3">
              <w:rPr>
                <w:sz w:val="20"/>
                <w:szCs w:val="20"/>
              </w:rPr>
              <w:t>0.3</w:t>
            </w:r>
          </w:p>
        </w:tc>
        <w:tc>
          <w:tcPr>
            <w:tcW w:w="972" w:type="dxa"/>
            <w:shd w:val="clear" w:color="auto" w:fill="E2EFD9"/>
          </w:tcPr>
          <w:p w:rsidR="00E30EF3" w:rsidRPr="00E30EF3" w:rsidRDefault="00E30EF3" w:rsidP="00E30EF3">
            <w:pPr>
              <w:rPr>
                <w:sz w:val="20"/>
                <w:szCs w:val="20"/>
              </w:rPr>
            </w:pPr>
            <w:r w:rsidRPr="00E30EF3">
              <w:rPr>
                <w:sz w:val="20"/>
                <w:szCs w:val="20"/>
              </w:rPr>
              <w:t>0.1</w:t>
            </w:r>
          </w:p>
        </w:tc>
        <w:tc>
          <w:tcPr>
            <w:tcW w:w="966" w:type="dxa"/>
            <w:shd w:val="clear" w:color="auto" w:fill="E2EFD9"/>
          </w:tcPr>
          <w:p w:rsidR="00E30EF3" w:rsidRPr="00E30EF3" w:rsidRDefault="00E30EF3" w:rsidP="00E30EF3">
            <w:pPr>
              <w:rPr>
                <w:sz w:val="20"/>
                <w:szCs w:val="20"/>
              </w:rPr>
            </w:pPr>
            <w:r w:rsidRPr="00E30EF3">
              <w:rPr>
                <w:sz w:val="20"/>
                <w:szCs w:val="20"/>
              </w:rPr>
              <w:t>0.1</w:t>
            </w:r>
          </w:p>
        </w:tc>
        <w:tc>
          <w:tcPr>
            <w:tcW w:w="977" w:type="dxa"/>
            <w:shd w:val="clear" w:color="auto" w:fill="E2EFD9"/>
          </w:tcPr>
          <w:p w:rsidR="00E30EF3" w:rsidRPr="00E30EF3" w:rsidRDefault="00E30EF3" w:rsidP="00E30EF3">
            <w:pPr>
              <w:rPr>
                <w:sz w:val="20"/>
                <w:szCs w:val="20"/>
              </w:rPr>
            </w:pPr>
            <w:r w:rsidRPr="00E30EF3">
              <w:rPr>
                <w:sz w:val="20"/>
                <w:szCs w:val="20"/>
              </w:rPr>
              <w:t>0.1</w:t>
            </w:r>
          </w:p>
        </w:tc>
        <w:tc>
          <w:tcPr>
            <w:tcW w:w="876" w:type="dxa"/>
            <w:shd w:val="clear" w:color="auto" w:fill="E2EFD9"/>
          </w:tcPr>
          <w:p w:rsidR="00E30EF3" w:rsidRPr="00E30EF3" w:rsidRDefault="00E30EF3" w:rsidP="00E30EF3">
            <w:pPr>
              <w:rPr>
                <w:sz w:val="20"/>
                <w:szCs w:val="20"/>
              </w:rPr>
            </w:pPr>
            <w:r w:rsidRPr="00E30EF3">
              <w:rPr>
                <w:sz w:val="20"/>
                <w:szCs w:val="20"/>
              </w:rPr>
              <w:t>0.1</w:t>
            </w:r>
          </w:p>
        </w:tc>
        <w:tc>
          <w:tcPr>
            <w:tcW w:w="1019" w:type="dxa"/>
            <w:shd w:val="clear" w:color="auto" w:fill="E2EFD9"/>
          </w:tcPr>
          <w:p w:rsidR="00E30EF3" w:rsidRPr="00E30EF3" w:rsidRDefault="00E30EF3" w:rsidP="00E30EF3">
            <w:pPr>
              <w:rPr>
                <w:sz w:val="20"/>
                <w:szCs w:val="20"/>
              </w:rPr>
            </w:pPr>
            <w:r w:rsidRPr="00E30EF3">
              <w:rPr>
                <w:sz w:val="20"/>
                <w:szCs w:val="20"/>
              </w:rPr>
              <w:t>0.7</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E2EFD9"/>
          </w:tcPr>
          <w:p w:rsidR="00E30EF3" w:rsidRPr="00E30EF3" w:rsidRDefault="00E30EF3" w:rsidP="00E30EF3">
            <w:pPr>
              <w:rPr>
                <w:sz w:val="20"/>
                <w:szCs w:val="20"/>
              </w:rPr>
            </w:pPr>
            <w:r w:rsidRPr="00E30EF3">
              <w:rPr>
                <w:sz w:val="20"/>
                <w:szCs w:val="20"/>
              </w:rPr>
              <w:t>0.3</w:t>
            </w:r>
          </w:p>
        </w:tc>
        <w:tc>
          <w:tcPr>
            <w:tcW w:w="1019" w:type="dxa"/>
            <w:shd w:val="clear" w:color="auto" w:fill="E2EFD9"/>
          </w:tcPr>
          <w:p w:rsidR="00E30EF3" w:rsidRPr="00E30EF3" w:rsidRDefault="00E30EF3" w:rsidP="00E30EF3">
            <w:pPr>
              <w:rPr>
                <w:sz w:val="20"/>
                <w:szCs w:val="20"/>
              </w:rPr>
            </w:pPr>
            <w:r w:rsidRPr="00E30EF3">
              <w:rPr>
                <w:sz w:val="20"/>
                <w:szCs w:val="20"/>
              </w:rPr>
              <w:t>0.1</w:t>
            </w:r>
          </w:p>
        </w:tc>
        <w:tc>
          <w:tcPr>
            <w:tcW w:w="1133" w:type="dxa"/>
            <w:shd w:val="clear" w:color="auto" w:fill="E2EFD9"/>
          </w:tcPr>
          <w:p w:rsidR="00E30EF3" w:rsidRPr="00E30EF3" w:rsidRDefault="00E30EF3" w:rsidP="00E30EF3">
            <w:pPr>
              <w:rPr>
                <w:sz w:val="20"/>
                <w:szCs w:val="20"/>
              </w:rPr>
            </w:pPr>
            <w:r w:rsidRPr="00E30EF3">
              <w:rPr>
                <w:sz w:val="20"/>
                <w:szCs w:val="20"/>
              </w:rPr>
              <w:t>0.1</w:t>
            </w:r>
          </w:p>
        </w:tc>
        <w:tc>
          <w:tcPr>
            <w:tcW w:w="1019" w:type="dxa"/>
            <w:shd w:val="clear" w:color="auto" w:fill="E2EFD9"/>
          </w:tcPr>
          <w:p w:rsidR="00E30EF3" w:rsidRPr="00E30EF3" w:rsidRDefault="00E30EF3" w:rsidP="00E30EF3">
            <w:pPr>
              <w:rPr>
                <w:sz w:val="20"/>
                <w:szCs w:val="20"/>
              </w:rPr>
            </w:pPr>
            <w:r w:rsidRPr="00E30EF3">
              <w:rPr>
                <w:sz w:val="20"/>
                <w:szCs w:val="20"/>
              </w:rPr>
              <w:t>0.1</w:t>
            </w:r>
          </w:p>
        </w:tc>
        <w:tc>
          <w:tcPr>
            <w:tcW w:w="997" w:type="dxa"/>
            <w:shd w:val="clear" w:color="auto" w:fill="E2EFD9"/>
          </w:tcPr>
          <w:p w:rsidR="00E30EF3" w:rsidRPr="00E30EF3" w:rsidRDefault="00E30EF3" w:rsidP="00E30EF3">
            <w:pPr>
              <w:rPr>
                <w:sz w:val="20"/>
                <w:szCs w:val="20"/>
              </w:rPr>
            </w:pPr>
            <w:r w:rsidRPr="00E30EF3">
              <w:rPr>
                <w:sz w:val="20"/>
                <w:szCs w:val="20"/>
              </w:rPr>
              <w:t>0.3</w:t>
            </w:r>
          </w:p>
        </w:tc>
        <w:tc>
          <w:tcPr>
            <w:tcW w:w="972" w:type="dxa"/>
            <w:shd w:val="clear" w:color="auto" w:fill="E2EFD9"/>
          </w:tcPr>
          <w:p w:rsidR="00E30EF3" w:rsidRPr="00E30EF3" w:rsidRDefault="00E30EF3" w:rsidP="00E30EF3">
            <w:pPr>
              <w:rPr>
                <w:sz w:val="20"/>
                <w:szCs w:val="20"/>
              </w:rPr>
            </w:pPr>
            <w:r w:rsidRPr="00E30EF3">
              <w:rPr>
                <w:sz w:val="20"/>
                <w:szCs w:val="20"/>
              </w:rPr>
              <w:t>0.1</w:t>
            </w:r>
          </w:p>
        </w:tc>
        <w:tc>
          <w:tcPr>
            <w:tcW w:w="966" w:type="dxa"/>
            <w:shd w:val="clear" w:color="auto" w:fill="E2EFD9"/>
          </w:tcPr>
          <w:p w:rsidR="00E30EF3" w:rsidRPr="00E30EF3" w:rsidRDefault="00E30EF3" w:rsidP="00E30EF3">
            <w:pPr>
              <w:rPr>
                <w:sz w:val="20"/>
                <w:szCs w:val="20"/>
              </w:rPr>
            </w:pPr>
            <w:r w:rsidRPr="00E30EF3">
              <w:rPr>
                <w:sz w:val="20"/>
                <w:szCs w:val="20"/>
              </w:rPr>
              <w:t>0.1</w:t>
            </w:r>
          </w:p>
        </w:tc>
        <w:tc>
          <w:tcPr>
            <w:tcW w:w="977" w:type="dxa"/>
            <w:shd w:val="clear" w:color="auto" w:fill="E2EFD9"/>
          </w:tcPr>
          <w:p w:rsidR="00E30EF3" w:rsidRPr="00E30EF3" w:rsidRDefault="00E30EF3" w:rsidP="00E30EF3">
            <w:pPr>
              <w:rPr>
                <w:sz w:val="20"/>
                <w:szCs w:val="20"/>
              </w:rPr>
            </w:pPr>
            <w:r w:rsidRPr="00E30EF3">
              <w:rPr>
                <w:sz w:val="20"/>
                <w:szCs w:val="20"/>
              </w:rPr>
              <w:t>0.1</w:t>
            </w:r>
          </w:p>
        </w:tc>
        <w:tc>
          <w:tcPr>
            <w:tcW w:w="876" w:type="dxa"/>
            <w:shd w:val="clear" w:color="auto" w:fill="E2EFD9"/>
          </w:tcPr>
          <w:p w:rsidR="00E30EF3" w:rsidRPr="00E30EF3" w:rsidRDefault="00E30EF3" w:rsidP="00E30EF3">
            <w:pPr>
              <w:rPr>
                <w:sz w:val="20"/>
                <w:szCs w:val="20"/>
              </w:rPr>
            </w:pPr>
            <w:r w:rsidRPr="00E30EF3">
              <w:rPr>
                <w:sz w:val="20"/>
                <w:szCs w:val="20"/>
              </w:rPr>
              <w:t>0.1</w:t>
            </w:r>
          </w:p>
        </w:tc>
        <w:tc>
          <w:tcPr>
            <w:tcW w:w="1019" w:type="dxa"/>
            <w:shd w:val="clear" w:color="auto" w:fill="E2EFD9"/>
          </w:tcPr>
          <w:p w:rsidR="00E30EF3" w:rsidRPr="00E30EF3" w:rsidRDefault="00E30EF3" w:rsidP="00E30EF3">
            <w:pPr>
              <w:rPr>
                <w:sz w:val="20"/>
                <w:szCs w:val="20"/>
              </w:rPr>
            </w:pPr>
            <w:r w:rsidRPr="00E30EF3">
              <w:rPr>
                <w:sz w:val="20"/>
                <w:szCs w:val="20"/>
              </w:rPr>
              <w:t>0.7</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E2EFD9"/>
          </w:tcPr>
          <w:p w:rsidR="00E30EF3" w:rsidRPr="00E30EF3" w:rsidRDefault="00E30EF3" w:rsidP="00E30EF3">
            <w:pPr>
              <w:rPr>
                <w:sz w:val="20"/>
                <w:szCs w:val="20"/>
              </w:rPr>
            </w:pPr>
            <w:r w:rsidRPr="00E30EF3">
              <w:rPr>
                <w:sz w:val="20"/>
                <w:szCs w:val="20"/>
              </w:rPr>
              <w:t>3.0</w:t>
            </w:r>
          </w:p>
        </w:tc>
        <w:tc>
          <w:tcPr>
            <w:tcW w:w="1019" w:type="dxa"/>
            <w:shd w:val="clear" w:color="auto" w:fill="E2EFD9"/>
          </w:tcPr>
          <w:p w:rsidR="00E30EF3" w:rsidRPr="00E30EF3" w:rsidRDefault="00E30EF3" w:rsidP="00E30EF3">
            <w:pPr>
              <w:rPr>
                <w:sz w:val="20"/>
                <w:szCs w:val="20"/>
              </w:rPr>
            </w:pPr>
            <w:r w:rsidRPr="00E30EF3">
              <w:rPr>
                <w:sz w:val="20"/>
                <w:szCs w:val="20"/>
              </w:rPr>
              <w:t>1.0</w:t>
            </w:r>
          </w:p>
        </w:tc>
        <w:tc>
          <w:tcPr>
            <w:tcW w:w="1133" w:type="dxa"/>
            <w:shd w:val="clear" w:color="auto" w:fill="E2EFD9"/>
          </w:tcPr>
          <w:p w:rsidR="00E30EF3" w:rsidRPr="00E30EF3" w:rsidRDefault="00E30EF3" w:rsidP="00E30EF3">
            <w:pPr>
              <w:rPr>
                <w:sz w:val="20"/>
                <w:szCs w:val="20"/>
              </w:rPr>
            </w:pPr>
            <w:r w:rsidRPr="00E30EF3">
              <w:rPr>
                <w:sz w:val="20"/>
                <w:szCs w:val="20"/>
              </w:rPr>
              <w:t>0.0</w:t>
            </w:r>
          </w:p>
        </w:tc>
        <w:tc>
          <w:tcPr>
            <w:tcW w:w="1019" w:type="dxa"/>
            <w:shd w:val="clear" w:color="auto" w:fill="E2EFD9"/>
          </w:tcPr>
          <w:p w:rsidR="00E30EF3" w:rsidRPr="00E30EF3" w:rsidRDefault="00E30EF3" w:rsidP="00E30EF3">
            <w:pPr>
              <w:rPr>
                <w:sz w:val="20"/>
                <w:szCs w:val="20"/>
              </w:rPr>
            </w:pPr>
            <w:r w:rsidRPr="00E30EF3">
              <w:rPr>
                <w:sz w:val="20"/>
                <w:szCs w:val="20"/>
              </w:rPr>
              <w:t>1.0</w:t>
            </w:r>
          </w:p>
        </w:tc>
        <w:tc>
          <w:tcPr>
            <w:tcW w:w="997" w:type="dxa"/>
            <w:shd w:val="clear" w:color="auto" w:fill="E2EFD9"/>
          </w:tcPr>
          <w:p w:rsidR="00E30EF3" w:rsidRPr="00E30EF3" w:rsidRDefault="00E30EF3" w:rsidP="00E30EF3">
            <w:pPr>
              <w:rPr>
                <w:sz w:val="20"/>
                <w:szCs w:val="20"/>
              </w:rPr>
            </w:pPr>
            <w:r w:rsidRPr="00E30EF3">
              <w:rPr>
                <w:sz w:val="20"/>
                <w:szCs w:val="20"/>
              </w:rPr>
              <w:t>21.0</w:t>
            </w:r>
          </w:p>
        </w:tc>
        <w:tc>
          <w:tcPr>
            <w:tcW w:w="972" w:type="dxa"/>
            <w:shd w:val="clear" w:color="auto" w:fill="E2EFD9"/>
          </w:tcPr>
          <w:p w:rsidR="00E30EF3" w:rsidRPr="00E30EF3" w:rsidRDefault="00E30EF3" w:rsidP="00E30EF3">
            <w:pPr>
              <w:rPr>
                <w:sz w:val="20"/>
                <w:szCs w:val="20"/>
              </w:rPr>
            </w:pPr>
            <w:r w:rsidRPr="00E30EF3">
              <w:rPr>
                <w:sz w:val="20"/>
                <w:szCs w:val="20"/>
              </w:rPr>
              <w:t>10.0</w:t>
            </w:r>
          </w:p>
        </w:tc>
        <w:tc>
          <w:tcPr>
            <w:tcW w:w="966" w:type="dxa"/>
            <w:shd w:val="clear" w:color="auto" w:fill="E2EFD9"/>
          </w:tcPr>
          <w:p w:rsidR="00E30EF3" w:rsidRPr="00E30EF3" w:rsidRDefault="00E30EF3" w:rsidP="00E30EF3">
            <w:pPr>
              <w:rPr>
                <w:sz w:val="20"/>
                <w:szCs w:val="20"/>
              </w:rPr>
            </w:pPr>
            <w:r w:rsidRPr="00E30EF3">
              <w:rPr>
                <w:sz w:val="20"/>
                <w:szCs w:val="20"/>
              </w:rPr>
              <w:t>10.0</w:t>
            </w:r>
          </w:p>
        </w:tc>
        <w:tc>
          <w:tcPr>
            <w:tcW w:w="977" w:type="dxa"/>
            <w:shd w:val="clear" w:color="auto" w:fill="E2EFD9"/>
          </w:tcPr>
          <w:p w:rsidR="00E30EF3" w:rsidRPr="00E30EF3" w:rsidRDefault="00E30EF3" w:rsidP="00E30EF3">
            <w:pPr>
              <w:rPr>
                <w:sz w:val="20"/>
                <w:szCs w:val="20"/>
              </w:rPr>
            </w:pPr>
            <w:r w:rsidRPr="00E30EF3">
              <w:rPr>
                <w:sz w:val="20"/>
                <w:szCs w:val="20"/>
              </w:rPr>
              <w:t>1.0</w:t>
            </w:r>
          </w:p>
        </w:tc>
        <w:tc>
          <w:tcPr>
            <w:tcW w:w="876" w:type="dxa"/>
            <w:shd w:val="clear" w:color="auto" w:fill="E2EFD9"/>
          </w:tcPr>
          <w:p w:rsidR="00E30EF3" w:rsidRPr="00E30EF3" w:rsidRDefault="00E30EF3" w:rsidP="00E30EF3">
            <w:pPr>
              <w:rPr>
                <w:sz w:val="20"/>
                <w:szCs w:val="20"/>
              </w:rPr>
            </w:pPr>
            <w:r w:rsidRPr="00E30EF3">
              <w:rPr>
                <w:sz w:val="20"/>
                <w:szCs w:val="20"/>
              </w:rPr>
              <w:t>1.0</w:t>
            </w:r>
          </w:p>
        </w:tc>
        <w:tc>
          <w:tcPr>
            <w:tcW w:w="1019" w:type="dxa"/>
            <w:shd w:val="clear" w:color="auto" w:fill="E2EFD9"/>
          </w:tcPr>
          <w:p w:rsidR="00E30EF3" w:rsidRPr="00E30EF3" w:rsidRDefault="00E30EF3" w:rsidP="00E30EF3">
            <w:pPr>
              <w:rPr>
                <w:sz w:val="20"/>
                <w:szCs w:val="20"/>
              </w:rPr>
            </w:pPr>
            <w:r w:rsidRPr="00E30EF3">
              <w:rPr>
                <w:sz w:val="20"/>
                <w:szCs w:val="20"/>
              </w:rPr>
              <w:t>25.0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2.4.1. Направление политики органов местного самоуправления на реализацию комплекса мероприятий, стимулирующих создание и развитие тех отраслей экономики, которые позволят укрепить доходную часть местного </w:t>
            </w:r>
            <w:r w:rsidRPr="00E30EF3">
              <w:rPr>
                <w:color w:val="000000"/>
                <w:sz w:val="20"/>
                <w:szCs w:val="20"/>
              </w:rPr>
              <w:lastRenderedPageBreak/>
              <w:t xml:space="preserve">бюджета, повысить налогооблагаемую базу, увеличить количество рабочих мест. </w:t>
            </w:r>
          </w:p>
        </w:tc>
        <w:tc>
          <w:tcPr>
            <w:tcW w:w="1797" w:type="dxa"/>
            <w:vAlign w:val="center"/>
          </w:tcPr>
          <w:p w:rsidR="00E30EF3" w:rsidRPr="00E30EF3" w:rsidRDefault="00E30EF3" w:rsidP="00E30EF3">
            <w:pPr>
              <w:rPr>
                <w:color w:val="000000"/>
                <w:sz w:val="20"/>
                <w:szCs w:val="20"/>
              </w:rPr>
            </w:pPr>
            <w:r w:rsidRPr="00E30EF3">
              <w:rPr>
                <w:color w:val="000000"/>
                <w:sz w:val="20"/>
                <w:szCs w:val="20"/>
              </w:rPr>
              <w:lastRenderedPageBreak/>
              <w:t>ВСЕГО</w:t>
            </w:r>
          </w:p>
        </w:tc>
        <w:tc>
          <w:tcPr>
            <w:tcW w:w="1024"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0.1</w:t>
            </w:r>
          </w:p>
        </w:tc>
        <w:tc>
          <w:tcPr>
            <w:tcW w:w="1133"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0.1</w:t>
            </w:r>
          </w:p>
        </w:tc>
        <w:tc>
          <w:tcPr>
            <w:tcW w:w="997" w:type="dxa"/>
          </w:tcPr>
          <w:p w:rsidR="00E30EF3" w:rsidRPr="00E30EF3" w:rsidRDefault="00E30EF3" w:rsidP="00E30EF3">
            <w:pPr>
              <w:rPr>
                <w:sz w:val="20"/>
                <w:szCs w:val="20"/>
              </w:rPr>
            </w:pPr>
            <w:r w:rsidRPr="00E30EF3">
              <w:rPr>
                <w:sz w:val="20"/>
                <w:szCs w:val="20"/>
              </w:rPr>
              <w:t>0.3</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0.1</w:t>
            </w:r>
          </w:p>
        </w:tc>
        <w:tc>
          <w:tcPr>
            <w:tcW w:w="1133"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0.1</w:t>
            </w:r>
          </w:p>
        </w:tc>
        <w:tc>
          <w:tcPr>
            <w:tcW w:w="997" w:type="dxa"/>
          </w:tcPr>
          <w:p w:rsidR="00E30EF3" w:rsidRPr="00E30EF3" w:rsidRDefault="00E30EF3" w:rsidP="00E30EF3">
            <w:pPr>
              <w:rPr>
                <w:sz w:val="20"/>
                <w:szCs w:val="20"/>
              </w:rPr>
            </w:pPr>
            <w:r w:rsidRPr="00E30EF3">
              <w:rPr>
                <w:sz w:val="20"/>
                <w:szCs w:val="20"/>
              </w:rPr>
              <w:t>0.3</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shd w:val="clear" w:color="auto" w:fill="E2EFD9"/>
          </w:tcPr>
          <w:p w:rsidR="00E30EF3" w:rsidRPr="00E30EF3" w:rsidRDefault="00E30EF3" w:rsidP="00E30EF3">
            <w:pPr>
              <w:rPr>
                <w:color w:val="000000"/>
                <w:sz w:val="20"/>
                <w:szCs w:val="20"/>
              </w:rPr>
            </w:pPr>
            <w:r w:rsidRPr="00E30EF3">
              <w:rPr>
                <w:color w:val="000000"/>
                <w:sz w:val="20"/>
                <w:szCs w:val="20"/>
              </w:rPr>
              <w:lastRenderedPageBreak/>
              <w:t>Тактическая цель 2.5.                      Обеспечение современной и развитой инфраструктуры.</w:t>
            </w: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E2EFD9"/>
          </w:tcPr>
          <w:p w:rsidR="00E30EF3" w:rsidRPr="00E30EF3" w:rsidRDefault="00E30EF3" w:rsidP="00E30EF3">
            <w:pPr>
              <w:rPr>
                <w:sz w:val="20"/>
                <w:szCs w:val="20"/>
              </w:rPr>
            </w:pPr>
            <w:r w:rsidRPr="00E30EF3">
              <w:rPr>
                <w:sz w:val="20"/>
                <w:szCs w:val="20"/>
              </w:rPr>
              <w:t>46.388</w:t>
            </w:r>
          </w:p>
        </w:tc>
        <w:tc>
          <w:tcPr>
            <w:tcW w:w="1019" w:type="dxa"/>
            <w:shd w:val="clear" w:color="auto" w:fill="E2EFD9"/>
          </w:tcPr>
          <w:p w:rsidR="00E30EF3" w:rsidRPr="00E30EF3" w:rsidRDefault="00E30EF3" w:rsidP="00E30EF3">
            <w:pPr>
              <w:rPr>
                <w:sz w:val="20"/>
                <w:szCs w:val="20"/>
              </w:rPr>
            </w:pPr>
            <w:r w:rsidRPr="00E30EF3">
              <w:rPr>
                <w:sz w:val="20"/>
                <w:szCs w:val="20"/>
              </w:rPr>
              <w:t>20</w:t>
            </w:r>
          </w:p>
        </w:tc>
        <w:tc>
          <w:tcPr>
            <w:tcW w:w="1133" w:type="dxa"/>
            <w:shd w:val="clear" w:color="auto" w:fill="E2EFD9"/>
          </w:tcPr>
          <w:p w:rsidR="00E30EF3" w:rsidRPr="00E30EF3" w:rsidRDefault="00E30EF3" w:rsidP="00E30EF3">
            <w:pPr>
              <w:rPr>
                <w:sz w:val="20"/>
                <w:szCs w:val="20"/>
              </w:rPr>
            </w:pPr>
            <w:r w:rsidRPr="00E30EF3">
              <w:rPr>
                <w:sz w:val="20"/>
                <w:szCs w:val="20"/>
              </w:rPr>
              <w:t>14.388</w:t>
            </w:r>
          </w:p>
        </w:tc>
        <w:tc>
          <w:tcPr>
            <w:tcW w:w="1019" w:type="dxa"/>
            <w:shd w:val="clear" w:color="auto" w:fill="E2EFD9"/>
          </w:tcPr>
          <w:p w:rsidR="00E30EF3" w:rsidRPr="00E30EF3" w:rsidRDefault="00E30EF3" w:rsidP="00E30EF3">
            <w:pPr>
              <w:rPr>
                <w:sz w:val="20"/>
                <w:szCs w:val="20"/>
              </w:rPr>
            </w:pPr>
            <w:r w:rsidRPr="00E30EF3">
              <w:rPr>
                <w:sz w:val="20"/>
                <w:szCs w:val="20"/>
              </w:rPr>
              <w:t>12</w:t>
            </w:r>
          </w:p>
        </w:tc>
        <w:tc>
          <w:tcPr>
            <w:tcW w:w="997" w:type="dxa"/>
            <w:shd w:val="clear" w:color="auto" w:fill="E2EFD9"/>
          </w:tcPr>
          <w:p w:rsidR="00E30EF3" w:rsidRPr="00E30EF3" w:rsidRDefault="00E30EF3" w:rsidP="00E30EF3">
            <w:pPr>
              <w:rPr>
                <w:sz w:val="20"/>
                <w:szCs w:val="20"/>
              </w:rPr>
            </w:pPr>
            <w:r w:rsidRPr="00E30EF3">
              <w:rPr>
                <w:sz w:val="20"/>
                <w:szCs w:val="20"/>
              </w:rPr>
              <w:t>62.366</w:t>
            </w:r>
          </w:p>
        </w:tc>
        <w:tc>
          <w:tcPr>
            <w:tcW w:w="972" w:type="dxa"/>
            <w:shd w:val="clear" w:color="auto" w:fill="E2EFD9"/>
          </w:tcPr>
          <w:p w:rsidR="00E30EF3" w:rsidRPr="00E30EF3" w:rsidRDefault="00E30EF3" w:rsidP="00E30EF3">
            <w:pPr>
              <w:rPr>
                <w:sz w:val="20"/>
                <w:szCs w:val="20"/>
              </w:rPr>
            </w:pPr>
            <w:r w:rsidRPr="00E30EF3">
              <w:rPr>
                <w:sz w:val="20"/>
                <w:szCs w:val="20"/>
              </w:rPr>
              <w:t>9.69</w:t>
            </w:r>
          </w:p>
        </w:tc>
        <w:tc>
          <w:tcPr>
            <w:tcW w:w="966" w:type="dxa"/>
            <w:shd w:val="clear" w:color="auto" w:fill="E2EFD9"/>
          </w:tcPr>
          <w:p w:rsidR="00E30EF3" w:rsidRPr="00E30EF3" w:rsidRDefault="00E30EF3" w:rsidP="00E30EF3">
            <w:pPr>
              <w:rPr>
                <w:sz w:val="20"/>
                <w:szCs w:val="20"/>
              </w:rPr>
            </w:pPr>
            <w:r w:rsidRPr="00E30EF3">
              <w:rPr>
                <w:sz w:val="20"/>
                <w:szCs w:val="20"/>
              </w:rPr>
              <w:t>21.288</w:t>
            </w:r>
          </w:p>
        </w:tc>
        <w:tc>
          <w:tcPr>
            <w:tcW w:w="977" w:type="dxa"/>
            <w:shd w:val="clear" w:color="auto" w:fill="E2EFD9"/>
          </w:tcPr>
          <w:p w:rsidR="00E30EF3" w:rsidRPr="00E30EF3" w:rsidRDefault="00E30EF3" w:rsidP="00E30EF3">
            <w:pPr>
              <w:rPr>
                <w:sz w:val="20"/>
                <w:szCs w:val="20"/>
              </w:rPr>
            </w:pPr>
            <w:r w:rsidRPr="00E30EF3">
              <w:rPr>
                <w:sz w:val="20"/>
                <w:szCs w:val="20"/>
              </w:rPr>
              <w:t>31.388</w:t>
            </w:r>
          </w:p>
        </w:tc>
        <w:tc>
          <w:tcPr>
            <w:tcW w:w="876" w:type="dxa"/>
            <w:shd w:val="clear" w:color="auto" w:fill="E2EFD9"/>
          </w:tcPr>
          <w:p w:rsidR="00E30EF3" w:rsidRPr="00E30EF3" w:rsidRDefault="00E30EF3" w:rsidP="00E30EF3">
            <w:pPr>
              <w:rPr>
                <w:sz w:val="20"/>
                <w:szCs w:val="20"/>
              </w:rPr>
            </w:pPr>
            <w:r w:rsidRPr="00E30EF3">
              <w:rPr>
                <w:sz w:val="20"/>
                <w:szCs w:val="20"/>
              </w:rPr>
              <w:t>17.9</w:t>
            </w:r>
          </w:p>
        </w:tc>
        <w:tc>
          <w:tcPr>
            <w:tcW w:w="1019" w:type="dxa"/>
            <w:shd w:val="clear" w:color="auto" w:fill="E2EFD9"/>
          </w:tcPr>
          <w:p w:rsidR="00E30EF3" w:rsidRPr="00E30EF3" w:rsidRDefault="00E30EF3" w:rsidP="00E30EF3">
            <w:pPr>
              <w:rPr>
                <w:sz w:val="20"/>
                <w:szCs w:val="20"/>
              </w:rPr>
            </w:pPr>
            <w:r w:rsidRPr="00E30EF3">
              <w:rPr>
                <w:sz w:val="20"/>
                <w:szCs w:val="20"/>
              </w:rPr>
              <w:t>126.654</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0.5</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0.5</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0.5</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0.5</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0.5</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0.5</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14.9</w:t>
            </w:r>
          </w:p>
        </w:tc>
        <w:tc>
          <w:tcPr>
            <w:tcW w:w="1019" w:type="dxa"/>
            <w:shd w:val="clear" w:color="auto" w:fill="E2EFD9"/>
          </w:tcPr>
          <w:p w:rsidR="00E30EF3" w:rsidRPr="00E30EF3" w:rsidRDefault="00E30EF3" w:rsidP="00E30EF3">
            <w:pPr>
              <w:rPr>
                <w:sz w:val="20"/>
                <w:szCs w:val="20"/>
              </w:rPr>
            </w:pPr>
            <w:r w:rsidRPr="00E30EF3">
              <w:rPr>
                <w:sz w:val="20"/>
                <w:szCs w:val="20"/>
              </w:rPr>
              <w:t>8.2</w:t>
            </w:r>
          </w:p>
        </w:tc>
        <w:tc>
          <w:tcPr>
            <w:tcW w:w="1133" w:type="dxa"/>
            <w:shd w:val="clear" w:color="auto" w:fill="E2EFD9"/>
          </w:tcPr>
          <w:p w:rsidR="00E30EF3" w:rsidRPr="00E30EF3" w:rsidRDefault="00E30EF3" w:rsidP="00E30EF3">
            <w:pPr>
              <w:rPr>
                <w:sz w:val="20"/>
                <w:szCs w:val="20"/>
              </w:rPr>
            </w:pPr>
            <w:r w:rsidRPr="00E30EF3">
              <w:rPr>
                <w:sz w:val="20"/>
                <w:szCs w:val="20"/>
              </w:rPr>
              <w:t>3.3</w:t>
            </w:r>
          </w:p>
        </w:tc>
        <w:tc>
          <w:tcPr>
            <w:tcW w:w="1019" w:type="dxa"/>
            <w:shd w:val="clear" w:color="auto" w:fill="E2EFD9"/>
          </w:tcPr>
          <w:p w:rsidR="00E30EF3" w:rsidRPr="00E30EF3" w:rsidRDefault="00E30EF3" w:rsidP="00E30EF3">
            <w:pPr>
              <w:rPr>
                <w:sz w:val="20"/>
                <w:szCs w:val="20"/>
              </w:rPr>
            </w:pPr>
            <w:r w:rsidRPr="00E30EF3">
              <w:rPr>
                <w:sz w:val="20"/>
                <w:szCs w:val="20"/>
              </w:rPr>
              <w:t>3.4</w:t>
            </w:r>
          </w:p>
        </w:tc>
        <w:tc>
          <w:tcPr>
            <w:tcW w:w="997" w:type="dxa"/>
            <w:shd w:val="clear" w:color="auto" w:fill="E2EFD9"/>
          </w:tcPr>
          <w:p w:rsidR="00E30EF3" w:rsidRPr="00E30EF3" w:rsidRDefault="00E30EF3" w:rsidP="00E30EF3">
            <w:pPr>
              <w:rPr>
                <w:sz w:val="20"/>
                <w:szCs w:val="20"/>
              </w:rPr>
            </w:pPr>
            <w:r w:rsidRPr="00E30EF3">
              <w:rPr>
                <w:sz w:val="20"/>
                <w:szCs w:val="20"/>
              </w:rPr>
              <w:t>6.8</w:t>
            </w:r>
          </w:p>
        </w:tc>
        <w:tc>
          <w:tcPr>
            <w:tcW w:w="972" w:type="dxa"/>
            <w:shd w:val="clear" w:color="auto" w:fill="E2EFD9"/>
          </w:tcPr>
          <w:p w:rsidR="00E30EF3" w:rsidRPr="00E30EF3" w:rsidRDefault="00E30EF3" w:rsidP="00E30EF3">
            <w:pPr>
              <w:rPr>
                <w:sz w:val="20"/>
                <w:szCs w:val="20"/>
              </w:rPr>
            </w:pPr>
            <w:r w:rsidRPr="00E30EF3">
              <w:rPr>
                <w:sz w:val="20"/>
                <w:szCs w:val="20"/>
              </w:rPr>
              <w:t>2.1</w:t>
            </w:r>
          </w:p>
        </w:tc>
        <w:tc>
          <w:tcPr>
            <w:tcW w:w="966" w:type="dxa"/>
            <w:shd w:val="clear" w:color="auto" w:fill="E2EFD9"/>
          </w:tcPr>
          <w:p w:rsidR="00E30EF3" w:rsidRPr="00E30EF3" w:rsidRDefault="00E30EF3" w:rsidP="00E30EF3">
            <w:pPr>
              <w:rPr>
                <w:sz w:val="20"/>
                <w:szCs w:val="20"/>
              </w:rPr>
            </w:pPr>
            <w:r w:rsidRPr="00E30EF3">
              <w:rPr>
                <w:sz w:val="20"/>
                <w:szCs w:val="20"/>
              </w:rPr>
              <w:t>2.2</w:t>
            </w:r>
          </w:p>
        </w:tc>
        <w:tc>
          <w:tcPr>
            <w:tcW w:w="977" w:type="dxa"/>
            <w:shd w:val="clear" w:color="auto" w:fill="E2EFD9"/>
          </w:tcPr>
          <w:p w:rsidR="00E30EF3" w:rsidRPr="00E30EF3" w:rsidRDefault="00E30EF3" w:rsidP="00E30EF3">
            <w:pPr>
              <w:rPr>
                <w:sz w:val="20"/>
                <w:szCs w:val="20"/>
              </w:rPr>
            </w:pPr>
            <w:r w:rsidRPr="00E30EF3">
              <w:rPr>
                <w:sz w:val="20"/>
                <w:szCs w:val="20"/>
              </w:rPr>
              <w:t>2.5</w:t>
            </w:r>
          </w:p>
        </w:tc>
        <w:tc>
          <w:tcPr>
            <w:tcW w:w="876" w:type="dxa"/>
            <w:shd w:val="clear" w:color="auto" w:fill="E2EFD9"/>
          </w:tcPr>
          <w:p w:rsidR="00E30EF3" w:rsidRPr="00E30EF3" w:rsidRDefault="00E30EF3" w:rsidP="00E30EF3">
            <w:pPr>
              <w:rPr>
                <w:sz w:val="20"/>
                <w:szCs w:val="20"/>
              </w:rPr>
            </w:pPr>
            <w:r w:rsidRPr="00E30EF3">
              <w:rPr>
                <w:sz w:val="20"/>
                <w:szCs w:val="20"/>
              </w:rPr>
              <w:t>2.3</w:t>
            </w:r>
          </w:p>
        </w:tc>
        <w:tc>
          <w:tcPr>
            <w:tcW w:w="1019" w:type="dxa"/>
            <w:shd w:val="clear" w:color="auto" w:fill="E2EFD9"/>
          </w:tcPr>
          <w:p w:rsidR="00E30EF3" w:rsidRPr="00E30EF3" w:rsidRDefault="00E30EF3" w:rsidP="00E30EF3">
            <w:pPr>
              <w:rPr>
                <w:sz w:val="20"/>
                <w:szCs w:val="20"/>
              </w:rPr>
            </w:pPr>
            <w:r w:rsidRPr="00E30EF3">
              <w:rPr>
                <w:sz w:val="20"/>
                <w:szCs w:val="20"/>
              </w:rPr>
              <w:t>24</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E2EFD9"/>
          </w:tcPr>
          <w:p w:rsidR="00E30EF3" w:rsidRPr="00E30EF3" w:rsidRDefault="00E30EF3" w:rsidP="00E30EF3">
            <w:pPr>
              <w:rPr>
                <w:sz w:val="20"/>
                <w:szCs w:val="20"/>
              </w:rPr>
            </w:pPr>
            <w:r w:rsidRPr="00E30EF3">
              <w:rPr>
                <w:sz w:val="20"/>
                <w:szCs w:val="20"/>
              </w:rPr>
              <w:t>30.988</w:t>
            </w:r>
          </w:p>
        </w:tc>
        <w:tc>
          <w:tcPr>
            <w:tcW w:w="1019" w:type="dxa"/>
            <w:shd w:val="clear" w:color="auto" w:fill="E2EFD9"/>
          </w:tcPr>
          <w:p w:rsidR="00E30EF3" w:rsidRPr="00E30EF3" w:rsidRDefault="00E30EF3" w:rsidP="00E30EF3">
            <w:pPr>
              <w:rPr>
                <w:sz w:val="20"/>
                <w:szCs w:val="20"/>
              </w:rPr>
            </w:pPr>
            <w:r w:rsidRPr="00E30EF3">
              <w:rPr>
                <w:sz w:val="20"/>
                <w:szCs w:val="20"/>
              </w:rPr>
              <w:t>11.8</w:t>
            </w:r>
          </w:p>
        </w:tc>
        <w:tc>
          <w:tcPr>
            <w:tcW w:w="1133" w:type="dxa"/>
            <w:shd w:val="clear" w:color="auto" w:fill="E2EFD9"/>
          </w:tcPr>
          <w:p w:rsidR="00E30EF3" w:rsidRPr="00E30EF3" w:rsidRDefault="00E30EF3" w:rsidP="00E30EF3">
            <w:pPr>
              <w:rPr>
                <w:sz w:val="20"/>
                <w:szCs w:val="20"/>
              </w:rPr>
            </w:pPr>
            <w:r w:rsidRPr="00E30EF3">
              <w:rPr>
                <w:sz w:val="20"/>
                <w:szCs w:val="20"/>
              </w:rPr>
              <w:t>11.088</w:t>
            </w:r>
          </w:p>
        </w:tc>
        <w:tc>
          <w:tcPr>
            <w:tcW w:w="1019" w:type="dxa"/>
            <w:shd w:val="clear" w:color="auto" w:fill="E2EFD9"/>
          </w:tcPr>
          <w:p w:rsidR="00E30EF3" w:rsidRPr="00E30EF3" w:rsidRDefault="00E30EF3" w:rsidP="00E30EF3">
            <w:pPr>
              <w:rPr>
                <w:sz w:val="20"/>
                <w:szCs w:val="20"/>
              </w:rPr>
            </w:pPr>
            <w:r w:rsidRPr="00E30EF3">
              <w:rPr>
                <w:sz w:val="20"/>
                <w:szCs w:val="20"/>
              </w:rPr>
              <w:t>8.1</w:t>
            </w:r>
          </w:p>
        </w:tc>
        <w:tc>
          <w:tcPr>
            <w:tcW w:w="997" w:type="dxa"/>
            <w:shd w:val="clear" w:color="auto" w:fill="E2EFD9"/>
          </w:tcPr>
          <w:p w:rsidR="00E30EF3" w:rsidRPr="00E30EF3" w:rsidRDefault="00E30EF3" w:rsidP="00E30EF3">
            <w:pPr>
              <w:rPr>
                <w:sz w:val="20"/>
                <w:szCs w:val="20"/>
              </w:rPr>
            </w:pPr>
            <w:r w:rsidRPr="00E30EF3">
              <w:rPr>
                <w:sz w:val="20"/>
                <w:szCs w:val="20"/>
              </w:rPr>
              <w:t>55.066</w:t>
            </w:r>
          </w:p>
        </w:tc>
        <w:tc>
          <w:tcPr>
            <w:tcW w:w="972" w:type="dxa"/>
            <w:shd w:val="clear" w:color="auto" w:fill="E2EFD9"/>
          </w:tcPr>
          <w:p w:rsidR="00E30EF3" w:rsidRPr="00E30EF3" w:rsidRDefault="00E30EF3" w:rsidP="00E30EF3">
            <w:pPr>
              <w:rPr>
                <w:sz w:val="20"/>
                <w:szCs w:val="20"/>
              </w:rPr>
            </w:pPr>
            <w:r w:rsidRPr="00E30EF3">
              <w:rPr>
                <w:sz w:val="20"/>
                <w:szCs w:val="20"/>
              </w:rPr>
              <w:t>7.59</w:t>
            </w:r>
          </w:p>
        </w:tc>
        <w:tc>
          <w:tcPr>
            <w:tcW w:w="966" w:type="dxa"/>
            <w:shd w:val="clear" w:color="auto" w:fill="E2EFD9"/>
          </w:tcPr>
          <w:p w:rsidR="00E30EF3" w:rsidRPr="00E30EF3" w:rsidRDefault="00E30EF3" w:rsidP="00E30EF3">
            <w:pPr>
              <w:rPr>
                <w:sz w:val="20"/>
                <w:szCs w:val="20"/>
              </w:rPr>
            </w:pPr>
            <w:r w:rsidRPr="00E30EF3">
              <w:rPr>
                <w:sz w:val="20"/>
                <w:szCs w:val="20"/>
              </w:rPr>
              <w:t>19.088</w:t>
            </w:r>
          </w:p>
        </w:tc>
        <w:tc>
          <w:tcPr>
            <w:tcW w:w="977" w:type="dxa"/>
            <w:shd w:val="clear" w:color="auto" w:fill="E2EFD9"/>
          </w:tcPr>
          <w:p w:rsidR="00E30EF3" w:rsidRPr="00E30EF3" w:rsidRDefault="00E30EF3" w:rsidP="00E30EF3">
            <w:pPr>
              <w:rPr>
                <w:sz w:val="20"/>
                <w:szCs w:val="20"/>
              </w:rPr>
            </w:pPr>
            <w:r w:rsidRPr="00E30EF3">
              <w:rPr>
                <w:sz w:val="20"/>
                <w:szCs w:val="20"/>
              </w:rPr>
              <w:t>28.388</w:t>
            </w:r>
          </w:p>
        </w:tc>
        <w:tc>
          <w:tcPr>
            <w:tcW w:w="876" w:type="dxa"/>
            <w:shd w:val="clear" w:color="auto" w:fill="E2EFD9"/>
          </w:tcPr>
          <w:p w:rsidR="00E30EF3" w:rsidRPr="00E30EF3" w:rsidRDefault="00E30EF3" w:rsidP="00E30EF3">
            <w:pPr>
              <w:rPr>
                <w:sz w:val="20"/>
                <w:szCs w:val="20"/>
              </w:rPr>
            </w:pPr>
            <w:r w:rsidRPr="00E30EF3">
              <w:rPr>
                <w:sz w:val="20"/>
                <w:szCs w:val="20"/>
              </w:rPr>
              <w:t>15.6</w:t>
            </w:r>
          </w:p>
        </w:tc>
        <w:tc>
          <w:tcPr>
            <w:tcW w:w="1019" w:type="dxa"/>
            <w:shd w:val="clear" w:color="auto" w:fill="E2EFD9"/>
          </w:tcPr>
          <w:p w:rsidR="00E30EF3" w:rsidRPr="00E30EF3" w:rsidRDefault="00E30EF3" w:rsidP="00E30EF3">
            <w:pPr>
              <w:rPr>
                <w:sz w:val="20"/>
                <w:szCs w:val="20"/>
              </w:rPr>
            </w:pPr>
            <w:r w:rsidRPr="00E30EF3">
              <w:rPr>
                <w:sz w:val="20"/>
                <w:szCs w:val="20"/>
              </w:rPr>
              <w:t>101.654</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2.5.1. Муниципальная программа "Охрана окружающей среды и развитие водохозяйственного комплекса " - Капитальный ремонт очистных сооружений в г. Краснослободске</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10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0.5</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0.2</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0.2</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9.3</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9.3</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9.3</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2.5.2. Капитальный ремонт канализационных сетей в г. Краснослободске,                                    2019 год-</w:t>
            </w:r>
            <w:smartTag w:uri="urn:schemas-microsoft-com:office:smarttags" w:element="metricconverter">
              <w:smartTagPr>
                <w:attr w:name="ProductID" w:val="0.5 км"/>
              </w:smartTagPr>
              <w:r w:rsidRPr="00E30EF3">
                <w:rPr>
                  <w:color w:val="000000"/>
                  <w:sz w:val="20"/>
                  <w:szCs w:val="20"/>
                </w:rPr>
                <w:t>0.5 км</w:t>
              </w:r>
            </w:smartTag>
            <w:r w:rsidRPr="00E30EF3">
              <w:rPr>
                <w:color w:val="000000"/>
                <w:sz w:val="20"/>
                <w:szCs w:val="20"/>
              </w:rPr>
              <w:t xml:space="preserve">;   2020 год - </w:t>
            </w:r>
            <w:smartTag w:uri="urn:schemas-microsoft-com:office:smarttags" w:element="metricconverter">
              <w:smartTagPr>
                <w:attr w:name="ProductID" w:val="0.5 км"/>
              </w:smartTagPr>
              <w:r w:rsidRPr="00E30EF3">
                <w:rPr>
                  <w:color w:val="000000"/>
                  <w:sz w:val="20"/>
                  <w:szCs w:val="20"/>
                </w:rPr>
                <w:t>0.5 км</w:t>
              </w:r>
            </w:smartTag>
            <w:r w:rsidRPr="00E30EF3">
              <w:rPr>
                <w:color w:val="000000"/>
                <w:sz w:val="20"/>
                <w:szCs w:val="20"/>
              </w:rPr>
              <w:t xml:space="preserve">, 2021 год - </w:t>
            </w:r>
            <w:smartTag w:uri="urn:schemas-microsoft-com:office:smarttags" w:element="metricconverter">
              <w:smartTagPr>
                <w:attr w:name="ProductID" w:val="0.5 км"/>
              </w:smartTagPr>
              <w:r w:rsidRPr="00E30EF3">
                <w:rPr>
                  <w:color w:val="000000"/>
                  <w:sz w:val="20"/>
                  <w:szCs w:val="20"/>
                </w:rPr>
                <w:t>0.5 км</w:t>
              </w:r>
            </w:smartTag>
            <w:r w:rsidRPr="00E30EF3">
              <w:rPr>
                <w:color w:val="000000"/>
                <w:sz w:val="20"/>
                <w:szCs w:val="20"/>
              </w:rPr>
              <w:t xml:space="preserve">. 2022 год - </w:t>
            </w:r>
            <w:smartTag w:uri="urn:schemas-microsoft-com:office:smarttags" w:element="metricconverter">
              <w:smartTagPr>
                <w:attr w:name="ProductID" w:val="0.5 км"/>
              </w:smartTagPr>
              <w:r w:rsidRPr="00E30EF3">
                <w:rPr>
                  <w:color w:val="000000"/>
                  <w:sz w:val="20"/>
                  <w:szCs w:val="20"/>
                </w:rPr>
                <w:t>0.5 км</w:t>
              </w:r>
            </w:smartTag>
            <w:r w:rsidRPr="00E30EF3">
              <w:rPr>
                <w:color w:val="000000"/>
                <w:sz w:val="20"/>
                <w:szCs w:val="20"/>
              </w:rPr>
              <w:t xml:space="preserve">, 2023 год - </w:t>
            </w:r>
            <w:smartTag w:uri="urn:schemas-microsoft-com:office:smarttags" w:element="metricconverter">
              <w:smartTagPr>
                <w:attr w:name="ProductID" w:val="0.5 км"/>
              </w:smartTagPr>
              <w:r w:rsidRPr="00E30EF3">
                <w:rPr>
                  <w:color w:val="000000"/>
                  <w:sz w:val="20"/>
                  <w:szCs w:val="20"/>
                </w:rPr>
                <w:t>0.5 км</w:t>
              </w:r>
            </w:smartTag>
            <w:r w:rsidRPr="00E30EF3">
              <w:rPr>
                <w:color w:val="000000"/>
                <w:sz w:val="20"/>
                <w:szCs w:val="20"/>
              </w:rPr>
              <w:t xml:space="preserve">, 2024 год - </w:t>
            </w:r>
            <w:smartTag w:uri="urn:schemas-microsoft-com:office:smarttags" w:element="metricconverter">
              <w:smartTagPr>
                <w:attr w:name="ProductID" w:val="0.5 км"/>
              </w:smartTagPr>
              <w:r w:rsidRPr="00E30EF3">
                <w:rPr>
                  <w:color w:val="000000"/>
                  <w:sz w:val="20"/>
                  <w:szCs w:val="20"/>
                </w:rPr>
                <w:t>0.5 км</w:t>
              </w:r>
            </w:smartTag>
            <w:r w:rsidRPr="00E30EF3">
              <w:rPr>
                <w:color w:val="000000"/>
                <w:sz w:val="20"/>
                <w:szCs w:val="20"/>
              </w:rPr>
              <w:t xml:space="preserve">, 2025 год - </w:t>
            </w:r>
            <w:smartTag w:uri="urn:schemas-microsoft-com:office:smarttags" w:element="metricconverter">
              <w:smartTagPr>
                <w:attr w:name="ProductID" w:val="0.5 км"/>
              </w:smartTagPr>
              <w:r w:rsidRPr="00E30EF3">
                <w:rPr>
                  <w:color w:val="000000"/>
                  <w:sz w:val="20"/>
                  <w:szCs w:val="20"/>
                </w:rPr>
                <w:t>0.5 км</w:t>
              </w:r>
            </w:smartTag>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3</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1.5</w:t>
            </w:r>
          </w:p>
        </w:tc>
        <w:tc>
          <w:tcPr>
            <w:tcW w:w="1019" w:type="dxa"/>
          </w:tcPr>
          <w:p w:rsidR="00E30EF3" w:rsidRPr="00E30EF3" w:rsidRDefault="00E30EF3" w:rsidP="00E30EF3">
            <w:pPr>
              <w:rPr>
                <w:sz w:val="20"/>
                <w:szCs w:val="20"/>
              </w:rPr>
            </w:pPr>
            <w:r w:rsidRPr="00E30EF3">
              <w:rPr>
                <w:sz w:val="20"/>
                <w:szCs w:val="20"/>
              </w:rPr>
              <w:t>1.5</w:t>
            </w:r>
          </w:p>
        </w:tc>
        <w:tc>
          <w:tcPr>
            <w:tcW w:w="997" w:type="dxa"/>
          </w:tcPr>
          <w:p w:rsidR="00E30EF3" w:rsidRPr="00E30EF3" w:rsidRDefault="00E30EF3" w:rsidP="00E30EF3">
            <w:pPr>
              <w:rPr>
                <w:sz w:val="20"/>
                <w:szCs w:val="20"/>
              </w:rPr>
            </w:pPr>
            <w:r w:rsidRPr="00E30EF3">
              <w:rPr>
                <w:sz w:val="20"/>
                <w:szCs w:val="20"/>
              </w:rPr>
              <w:t>4.5</w:t>
            </w:r>
          </w:p>
        </w:tc>
        <w:tc>
          <w:tcPr>
            <w:tcW w:w="972" w:type="dxa"/>
          </w:tcPr>
          <w:p w:rsidR="00E30EF3" w:rsidRPr="00E30EF3" w:rsidRDefault="00E30EF3" w:rsidP="00E30EF3">
            <w:pPr>
              <w:rPr>
                <w:sz w:val="20"/>
                <w:szCs w:val="20"/>
              </w:rPr>
            </w:pPr>
            <w:r w:rsidRPr="00E30EF3">
              <w:rPr>
                <w:sz w:val="20"/>
                <w:szCs w:val="20"/>
              </w:rPr>
              <w:t>1.5</w:t>
            </w:r>
          </w:p>
        </w:tc>
        <w:tc>
          <w:tcPr>
            <w:tcW w:w="966" w:type="dxa"/>
          </w:tcPr>
          <w:p w:rsidR="00E30EF3" w:rsidRPr="00E30EF3" w:rsidRDefault="00E30EF3" w:rsidP="00E30EF3">
            <w:pPr>
              <w:rPr>
                <w:sz w:val="20"/>
                <w:szCs w:val="20"/>
              </w:rPr>
            </w:pPr>
            <w:r w:rsidRPr="00E30EF3">
              <w:rPr>
                <w:sz w:val="20"/>
                <w:szCs w:val="20"/>
              </w:rPr>
              <w:t>1.5</w:t>
            </w:r>
          </w:p>
        </w:tc>
        <w:tc>
          <w:tcPr>
            <w:tcW w:w="977" w:type="dxa"/>
          </w:tcPr>
          <w:p w:rsidR="00E30EF3" w:rsidRPr="00E30EF3" w:rsidRDefault="00E30EF3" w:rsidP="00E30EF3">
            <w:pPr>
              <w:rPr>
                <w:sz w:val="20"/>
                <w:szCs w:val="20"/>
              </w:rPr>
            </w:pPr>
            <w:r w:rsidRPr="00E30EF3">
              <w:rPr>
                <w:sz w:val="20"/>
                <w:szCs w:val="20"/>
              </w:rPr>
              <w:t>1.5</w:t>
            </w:r>
          </w:p>
        </w:tc>
        <w:tc>
          <w:tcPr>
            <w:tcW w:w="876" w:type="dxa"/>
          </w:tcPr>
          <w:p w:rsidR="00E30EF3" w:rsidRPr="00E30EF3" w:rsidRDefault="00E30EF3" w:rsidP="00E30EF3">
            <w:pPr>
              <w:rPr>
                <w:sz w:val="20"/>
                <w:szCs w:val="20"/>
              </w:rPr>
            </w:pPr>
            <w:r w:rsidRPr="00E30EF3">
              <w:rPr>
                <w:sz w:val="20"/>
                <w:szCs w:val="20"/>
              </w:rPr>
              <w:t>1.5</w:t>
            </w:r>
          </w:p>
        </w:tc>
        <w:tc>
          <w:tcPr>
            <w:tcW w:w="1019" w:type="dxa"/>
          </w:tcPr>
          <w:p w:rsidR="00E30EF3" w:rsidRPr="00E30EF3" w:rsidRDefault="00E30EF3" w:rsidP="00E30EF3">
            <w:pPr>
              <w:rPr>
                <w:sz w:val="20"/>
                <w:szCs w:val="20"/>
              </w:rPr>
            </w:pPr>
            <w:r w:rsidRPr="00E30EF3">
              <w:rPr>
                <w:sz w:val="20"/>
                <w:szCs w:val="20"/>
              </w:rPr>
              <w:t>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3</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1.5</w:t>
            </w:r>
          </w:p>
        </w:tc>
        <w:tc>
          <w:tcPr>
            <w:tcW w:w="1019" w:type="dxa"/>
          </w:tcPr>
          <w:p w:rsidR="00E30EF3" w:rsidRPr="00E30EF3" w:rsidRDefault="00E30EF3" w:rsidP="00E30EF3">
            <w:pPr>
              <w:rPr>
                <w:sz w:val="20"/>
                <w:szCs w:val="20"/>
              </w:rPr>
            </w:pPr>
            <w:r w:rsidRPr="00E30EF3">
              <w:rPr>
                <w:sz w:val="20"/>
                <w:szCs w:val="20"/>
              </w:rPr>
              <w:t>1.5</w:t>
            </w:r>
          </w:p>
        </w:tc>
        <w:tc>
          <w:tcPr>
            <w:tcW w:w="997" w:type="dxa"/>
          </w:tcPr>
          <w:p w:rsidR="00E30EF3" w:rsidRPr="00E30EF3" w:rsidRDefault="00E30EF3" w:rsidP="00E30EF3">
            <w:pPr>
              <w:rPr>
                <w:sz w:val="20"/>
                <w:szCs w:val="20"/>
              </w:rPr>
            </w:pPr>
            <w:r w:rsidRPr="00E30EF3">
              <w:rPr>
                <w:sz w:val="20"/>
                <w:szCs w:val="20"/>
              </w:rPr>
              <w:t>4.5</w:t>
            </w:r>
          </w:p>
        </w:tc>
        <w:tc>
          <w:tcPr>
            <w:tcW w:w="972" w:type="dxa"/>
          </w:tcPr>
          <w:p w:rsidR="00E30EF3" w:rsidRPr="00E30EF3" w:rsidRDefault="00E30EF3" w:rsidP="00E30EF3">
            <w:pPr>
              <w:rPr>
                <w:sz w:val="20"/>
                <w:szCs w:val="20"/>
              </w:rPr>
            </w:pPr>
            <w:r w:rsidRPr="00E30EF3">
              <w:rPr>
                <w:sz w:val="20"/>
                <w:szCs w:val="20"/>
              </w:rPr>
              <w:t>1.5</w:t>
            </w:r>
          </w:p>
        </w:tc>
        <w:tc>
          <w:tcPr>
            <w:tcW w:w="966" w:type="dxa"/>
          </w:tcPr>
          <w:p w:rsidR="00E30EF3" w:rsidRPr="00E30EF3" w:rsidRDefault="00E30EF3" w:rsidP="00E30EF3">
            <w:pPr>
              <w:rPr>
                <w:sz w:val="20"/>
                <w:szCs w:val="20"/>
              </w:rPr>
            </w:pPr>
            <w:r w:rsidRPr="00E30EF3">
              <w:rPr>
                <w:sz w:val="20"/>
                <w:szCs w:val="20"/>
              </w:rPr>
              <w:t>1.5</w:t>
            </w:r>
          </w:p>
        </w:tc>
        <w:tc>
          <w:tcPr>
            <w:tcW w:w="977" w:type="dxa"/>
          </w:tcPr>
          <w:p w:rsidR="00E30EF3" w:rsidRPr="00E30EF3" w:rsidRDefault="00E30EF3" w:rsidP="00E30EF3">
            <w:pPr>
              <w:rPr>
                <w:sz w:val="20"/>
                <w:szCs w:val="20"/>
              </w:rPr>
            </w:pPr>
            <w:r w:rsidRPr="00E30EF3">
              <w:rPr>
                <w:sz w:val="20"/>
                <w:szCs w:val="20"/>
              </w:rPr>
              <w:t>1.5</w:t>
            </w:r>
          </w:p>
        </w:tc>
        <w:tc>
          <w:tcPr>
            <w:tcW w:w="876" w:type="dxa"/>
          </w:tcPr>
          <w:p w:rsidR="00E30EF3" w:rsidRPr="00E30EF3" w:rsidRDefault="00E30EF3" w:rsidP="00E30EF3">
            <w:pPr>
              <w:rPr>
                <w:sz w:val="20"/>
                <w:szCs w:val="20"/>
              </w:rPr>
            </w:pPr>
            <w:r w:rsidRPr="00E30EF3">
              <w:rPr>
                <w:sz w:val="20"/>
                <w:szCs w:val="20"/>
              </w:rPr>
              <w:t>1.5</w:t>
            </w:r>
          </w:p>
        </w:tc>
        <w:tc>
          <w:tcPr>
            <w:tcW w:w="1019" w:type="dxa"/>
          </w:tcPr>
          <w:p w:rsidR="00E30EF3" w:rsidRPr="00E30EF3" w:rsidRDefault="00E30EF3" w:rsidP="00E30EF3">
            <w:pPr>
              <w:rPr>
                <w:sz w:val="20"/>
                <w:szCs w:val="20"/>
              </w:rPr>
            </w:pPr>
            <w:r w:rsidRPr="00E30EF3">
              <w:rPr>
                <w:sz w:val="20"/>
                <w:szCs w:val="20"/>
              </w:rPr>
              <w:t>9</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2.5.3. Мероприятия муниципальной программы "«Энергосбережение и повышение энергетической эффективности в Краснослободском муниципальном районе" - перевод действующих котельных школ на мобильное обеспечение теплом</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3.9</w:t>
            </w:r>
          </w:p>
        </w:tc>
        <w:tc>
          <w:tcPr>
            <w:tcW w:w="1019" w:type="dxa"/>
          </w:tcPr>
          <w:p w:rsidR="00E30EF3" w:rsidRPr="00E30EF3" w:rsidRDefault="00E30EF3" w:rsidP="00E30EF3">
            <w:pPr>
              <w:rPr>
                <w:sz w:val="20"/>
                <w:szCs w:val="20"/>
              </w:rPr>
            </w:pPr>
            <w:r w:rsidRPr="00E30EF3">
              <w:rPr>
                <w:sz w:val="20"/>
                <w:szCs w:val="20"/>
              </w:rPr>
              <w:t>1.2</w:t>
            </w:r>
          </w:p>
        </w:tc>
        <w:tc>
          <w:tcPr>
            <w:tcW w:w="1133" w:type="dxa"/>
          </w:tcPr>
          <w:p w:rsidR="00E30EF3" w:rsidRPr="00E30EF3" w:rsidRDefault="00E30EF3" w:rsidP="00E30EF3">
            <w:pPr>
              <w:rPr>
                <w:sz w:val="20"/>
                <w:szCs w:val="20"/>
              </w:rPr>
            </w:pPr>
            <w:r w:rsidRPr="00E30EF3">
              <w:rPr>
                <w:sz w:val="20"/>
                <w:szCs w:val="20"/>
              </w:rPr>
              <w:t>1.3</w:t>
            </w:r>
          </w:p>
        </w:tc>
        <w:tc>
          <w:tcPr>
            <w:tcW w:w="1019" w:type="dxa"/>
          </w:tcPr>
          <w:p w:rsidR="00E30EF3" w:rsidRPr="00E30EF3" w:rsidRDefault="00E30EF3" w:rsidP="00E30EF3">
            <w:pPr>
              <w:rPr>
                <w:sz w:val="20"/>
                <w:szCs w:val="20"/>
              </w:rPr>
            </w:pPr>
            <w:r w:rsidRPr="00E30EF3">
              <w:rPr>
                <w:sz w:val="20"/>
                <w:szCs w:val="20"/>
              </w:rPr>
              <w:t>1.4</w:t>
            </w:r>
          </w:p>
        </w:tc>
        <w:tc>
          <w:tcPr>
            <w:tcW w:w="997" w:type="dxa"/>
          </w:tcPr>
          <w:p w:rsidR="00E30EF3" w:rsidRPr="00E30EF3" w:rsidRDefault="00E30EF3" w:rsidP="00E30EF3">
            <w:pPr>
              <w:rPr>
                <w:sz w:val="20"/>
                <w:szCs w:val="20"/>
              </w:rPr>
            </w:pPr>
            <w:r w:rsidRPr="00E30EF3">
              <w:rPr>
                <w:sz w:val="20"/>
                <w:szCs w:val="20"/>
              </w:rPr>
              <w:t>4.5</w:t>
            </w:r>
          </w:p>
        </w:tc>
        <w:tc>
          <w:tcPr>
            <w:tcW w:w="972" w:type="dxa"/>
          </w:tcPr>
          <w:p w:rsidR="00E30EF3" w:rsidRPr="00E30EF3" w:rsidRDefault="00E30EF3" w:rsidP="00E30EF3">
            <w:pPr>
              <w:rPr>
                <w:sz w:val="20"/>
                <w:szCs w:val="20"/>
              </w:rPr>
            </w:pPr>
            <w:r w:rsidRPr="00E30EF3">
              <w:rPr>
                <w:sz w:val="20"/>
                <w:szCs w:val="20"/>
              </w:rPr>
              <w:t>1.4</w:t>
            </w:r>
          </w:p>
        </w:tc>
        <w:tc>
          <w:tcPr>
            <w:tcW w:w="966" w:type="dxa"/>
          </w:tcPr>
          <w:p w:rsidR="00E30EF3" w:rsidRPr="00E30EF3" w:rsidRDefault="00E30EF3" w:rsidP="00E30EF3">
            <w:pPr>
              <w:rPr>
                <w:sz w:val="20"/>
                <w:szCs w:val="20"/>
              </w:rPr>
            </w:pPr>
            <w:r w:rsidRPr="00E30EF3">
              <w:rPr>
                <w:sz w:val="20"/>
                <w:szCs w:val="20"/>
              </w:rPr>
              <w:t>1.5</w:t>
            </w:r>
          </w:p>
        </w:tc>
        <w:tc>
          <w:tcPr>
            <w:tcW w:w="977" w:type="dxa"/>
          </w:tcPr>
          <w:p w:rsidR="00E30EF3" w:rsidRPr="00E30EF3" w:rsidRDefault="00E30EF3" w:rsidP="00E30EF3">
            <w:pPr>
              <w:rPr>
                <w:sz w:val="20"/>
                <w:szCs w:val="20"/>
              </w:rPr>
            </w:pPr>
            <w:r w:rsidRPr="00E30EF3">
              <w:rPr>
                <w:sz w:val="20"/>
                <w:szCs w:val="20"/>
              </w:rPr>
              <w:t>1.6</w:t>
            </w:r>
          </w:p>
        </w:tc>
        <w:tc>
          <w:tcPr>
            <w:tcW w:w="876" w:type="dxa"/>
          </w:tcPr>
          <w:p w:rsidR="00E30EF3" w:rsidRPr="00E30EF3" w:rsidRDefault="00E30EF3" w:rsidP="00E30EF3">
            <w:pPr>
              <w:rPr>
                <w:sz w:val="20"/>
                <w:szCs w:val="20"/>
              </w:rPr>
            </w:pPr>
            <w:r w:rsidRPr="00E30EF3">
              <w:rPr>
                <w:sz w:val="20"/>
                <w:szCs w:val="20"/>
              </w:rPr>
              <w:t>1.6</w:t>
            </w:r>
          </w:p>
        </w:tc>
        <w:tc>
          <w:tcPr>
            <w:tcW w:w="1019" w:type="dxa"/>
          </w:tcPr>
          <w:p w:rsidR="00E30EF3" w:rsidRPr="00E30EF3" w:rsidRDefault="00E30EF3" w:rsidP="00E30EF3">
            <w:pPr>
              <w:rPr>
                <w:sz w:val="20"/>
                <w:szCs w:val="20"/>
              </w:rPr>
            </w:pPr>
            <w:r w:rsidRPr="00E30EF3">
              <w:rPr>
                <w:sz w:val="20"/>
                <w:szCs w:val="20"/>
              </w:rPr>
              <w:t>10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3.9</w:t>
            </w:r>
          </w:p>
        </w:tc>
        <w:tc>
          <w:tcPr>
            <w:tcW w:w="1019" w:type="dxa"/>
          </w:tcPr>
          <w:p w:rsidR="00E30EF3" w:rsidRPr="00E30EF3" w:rsidRDefault="00E30EF3" w:rsidP="00E30EF3">
            <w:pPr>
              <w:rPr>
                <w:sz w:val="20"/>
                <w:szCs w:val="20"/>
              </w:rPr>
            </w:pPr>
            <w:r w:rsidRPr="00E30EF3">
              <w:rPr>
                <w:sz w:val="20"/>
                <w:szCs w:val="20"/>
              </w:rPr>
              <w:t>1.2</w:t>
            </w:r>
          </w:p>
        </w:tc>
        <w:tc>
          <w:tcPr>
            <w:tcW w:w="1133" w:type="dxa"/>
          </w:tcPr>
          <w:p w:rsidR="00E30EF3" w:rsidRPr="00E30EF3" w:rsidRDefault="00E30EF3" w:rsidP="00E30EF3">
            <w:pPr>
              <w:rPr>
                <w:sz w:val="20"/>
                <w:szCs w:val="20"/>
              </w:rPr>
            </w:pPr>
            <w:r w:rsidRPr="00E30EF3">
              <w:rPr>
                <w:sz w:val="20"/>
                <w:szCs w:val="20"/>
              </w:rPr>
              <w:t>1.3</w:t>
            </w:r>
          </w:p>
        </w:tc>
        <w:tc>
          <w:tcPr>
            <w:tcW w:w="1019" w:type="dxa"/>
          </w:tcPr>
          <w:p w:rsidR="00E30EF3" w:rsidRPr="00E30EF3" w:rsidRDefault="00E30EF3" w:rsidP="00E30EF3">
            <w:pPr>
              <w:rPr>
                <w:sz w:val="20"/>
                <w:szCs w:val="20"/>
              </w:rPr>
            </w:pPr>
            <w:r w:rsidRPr="00E30EF3">
              <w:rPr>
                <w:sz w:val="20"/>
                <w:szCs w:val="20"/>
              </w:rPr>
              <w:t>1.4</w:t>
            </w:r>
          </w:p>
        </w:tc>
        <w:tc>
          <w:tcPr>
            <w:tcW w:w="997" w:type="dxa"/>
          </w:tcPr>
          <w:p w:rsidR="00E30EF3" w:rsidRPr="00E30EF3" w:rsidRDefault="00E30EF3" w:rsidP="00E30EF3">
            <w:pPr>
              <w:rPr>
                <w:sz w:val="20"/>
                <w:szCs w:val="20"/>
              </w:rPr>
            </w:pPr>
            <w:r w:rsidRPr="00E30EF3">
              <w:rPr>
                <w:sz w:val="20"/>
                <w:szCs w:val="20"/>
              </w:rPr>
              <w:t>4.5</w:t>
            </w:r>
          </w:p>
        </w:tc>
        <w:tc>
          <w:tcPr>
            <w:tcW w:w="972" w:type="dxa"/>
          </w:tcPr>
          <w:p w:rsidR="00E30EF3" w:rsidRPr="00E30EF3" w:rsidRDefault="00E30EF3" w:rsidP="00E30EF3">
            <w:pPr>
              <w:rPr>
                <w:sz w:val="20"/>
                <w:szCs w:val="20"/>
              </w:rPr>
            </w:pPr>
            <w:r w:rsidRPr="00E30EF3">
              <w:rPr>
                <w:sz w:val="20"/>
                <w:szCs w:val="20"/>
              </w:rPr>
              <w:t>1.4</w:t>
            </w:r>
          </w:p>
        </w:tc>
        <w:tc>
          <w:tcPr>
            <w:tcW w:w="966" w:type="dxa"/>
          </w:tcPr>
          <w:p w:rsidR="00E30EF3" w:rsidRPr="00E30EF3" w:rsidRDefault="00E30EF3" w:rsidP="00E30EF3">
            <w:pPr>
              <w:rPr>
                <w:sz w:val="20"/>
                <w:szCs w:val="20"/>
              </w:rPr>
            </w:pPr>
            <w:r w:rsidRPr="00E30EF3">
              <w:rPr>
                <w:sz w:val="20"/>
                <w:szCs w:val="20"/>
              </w:rPr>
              <w:t>1.5</w:t>
            </w:r>
          </w:p>
        </w:tc>
        <w:tc>
          <w:tcPr>
            <w:tcW w:w="977" w:type="dxa"/>
          </w:tcPr>
          <w:p w:rsidR="00E30EF3" w:rsidRPr="00E30EF3" w:rsidRDefault="00E30EF3" w:rsidP="00E30EF3">
            <w:pPr>
              <w:rPr>
                <w:sz w:val="20"/>
                <w:szCs w:val="20"/>
              </w:rPr>
            </w:pPr>
            <w:r w:rsidRPr="00E30EF3">
              <w:rPr>
                <w:sz w:val="20"/>
                <w:szCs w:val="20"/>
              </w:rPr>
              <w:t>1.6</w:t>
            </w:r>
          </w:p>
        </w:tc>
        <w:tc>
          <w:tcPr>
            <w:tcW w:w="876" w:type="dxa"/>
          </w:tcPr>
          <w:p w:rsidR="00E30EF3" w:rsidRPr="00E30EF3" w:rsidRDefault="00E30EF3" w:rsidP="00E30EF3">
            <w:pPr>
              <w:rPr>
                <w:sz w:val="20"/>
                <w:szCs w:val="20"/>
              </w:rPr>
            </w:pPr>
            <w:r w:rsidRPr="00E30EF3">
              <w:rPr>
                <w:sz w:val="20"/>
                <w:szCs w:val="20"/>
              </w:rPr>
              <w:t>1.6</w:t>
            </w:r>
          </w:p>
        </w:tc>
        <w:tc>
          <w:tcPr>
            <w:tcW w:w="1019" w:type="dxa"/>
          </w:tcPr>
          <w:p w:rsidR="00E30EF3" w:rsidRPr="00E30EF3" w:rsidRDefault="00E30EF3" w:rsidP="00E30EF3">
            <w:pPr>
              <w:rPr>
                <w:sz w:val="20"/>
                <w:szCs w:val="20"/>
              </w:rPr>
            </w:pPr>
            <w:r w:rsidRPr="00E30EF3">
              <w:rPr>
                <w:sz w:val="20"/>
                <w:szCs w:val="20"/>
              </w:rPr>
              <w:t>10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2.5.4. Строительство миниочистных сооружений на ул. Юго-Запад в г. Краснослободске, объемом 400 куб.м.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0.5</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0.5</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 ремонта кровли и инженерных систем в 70 многоквартирных домах</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20.988</w:t>
            </w:r>
          </w:p>
        </w:tc>
        <w:tc>
          <w:tcPr>
            <w:tcW w:w="1019" w:type="dxa"/>
          </w:tcPr>
          <w:p w:rsidR="00E30EF3" w:rsidRPr="00E30EF3" w:rsidRDefault="00E30EF3" w:rsidP="00E30EF3">
            <w:pPr>
              <w:rPr>
                <w:sz w:val="20"/>
                <w:szCs w:val="20"/>
              </w:rPr>
            </w:pPr>
            <w:r w:rsidRPr="00E30EF3">
              <w:rPr>
                <w:sz w:val="20"/>
                <w:szCs w:val="20"/>
              </w:rPr>
              <w:t>9.8</w:t>
            </w:r>
          </w:p>
        </w:tc>
        <w:tc>
          <w:tcPr>
            <w:tcW w:w="1133" w:type="dxa"/>
          </w:tcPr>
          <w:p w:rsidR="00E30EF3" w:rsidRPr="00E30EF3" w:rsidRDefault="00E30EF3" w:rsidP="00E30EF3">
            <w:pPr>
              <w:rPr>
                <w:sz w:val="20"/>
                <w:szCs w:val="20"/>
              </w:rPr>
            </w:pPr>
            <w:r w:rsidRPr="00E30EF3">
              <w:rPr>
                <w:sz w:val="20"/>
                <w:szCs w:val="20"/>
              </w:rPr>
              <w:t>6.588</w:t>
            </w:r>
          </w:p>
        </w:tc>
        <w:tc>
          <w:tcPr>
            <w:tcW w:w="1019" w:type="dxa"/>
          </w:tcPr>
          <w:p w:rsidR="00E30EF3" w:rsidRPr="00E30EF3" w:rsidRDefault="00E30EF3" w:rsidP="00E30EF3">
            <w:pPr>
              <w:rPr>
                <w:sz w:val="20"/>
                <w:szCs w:val="20"/>
              </w:rPr>
            </w:pPr>
            <w:r w:rsidRPr="00E30EF3">
              <w:rPr>
                <w:sz w:val="20"/>
                <w:szCs w:val="20"/>
              </w:rPr>
              <w:t>4.6</w:t>
            </w:r>
          </w:p>
        </w:tc>
        <w:tc>
          <w:tcPr>
            <w:tcW w:w="997" w:type="dxa"/>
          </w:tcPr>
          <w:p w:rsidR="00E30EF3" w:rsidRPr="00E30EF3" w:rsidRDefault="00E30EF3" w:rsidP="00E30EF3">
            <w:pPr>
              <w:rPr>
                <w:sz w:val="20"/>
                <w:szCs w:val="20"/>
              </w:rPr>
            </w:pPr>
            <w:r w:rsidRPr="00E30EF3">
              <w:rPr>
                <w:sz w:val="20"/>
                <w:szCs w:val="20"/>
              </w:rPr>
              <w:t>33.266</w:t>
            </w:r>
          </w:p>
        </w:tc>
        <w:tc>
          <w:tcPr>
            <w:tcW w:w="972" w:type="dxa"/>
          </w:tcPr>
          <w:p w:rsidR="00E30EF3" w:rsidRPr="00E30EF3" w:rsidRDefault="00E30EF3" w:rsidP="00E30EF3">
            <w:pPr>
              <w:rPr>
                <w:sz w:val="20"/>
                <w:szCs w:val="20"/>
              </w:rPr>
            </w:pPr>
            <w:r w:rsidRPr="00E30EF3">
              <w:rPr>
                <w:sz w:val="20"/>
                <w:szCs w:val="20"/>
              </w:rPr>
              <w:t>4.09</w:t>
            </w:r>
          </w:p>
        </w:tc>
        <w:tc>
          <w:tcPr>
            <w:tcW w:w="966" w:type="dxa"/>
          </w:tcPr>
          <w:p w:rsidR="00E30EF3" w:rsidRPr="00E30EF3" w:rsidRDefault="00E30EF3" w:rsidP="00E30EF3">
            <w:pPr>
              <w:rPr>
                <w:sz w:val="20"/>
                <w:szCs w:val="20"/>
              </w:rPr>
            </w:pPr>
            <w:r w:rsidRPr="00E30EF3">
              <w:rPr>
                <w:sz w:val="20"/>
                <w:szCs w:val="20"/>
              </w:rPr>
              <w:t>14.588</w:t>
            </w:r>
          </w:p>
        </w:tc>
        <w:tc>
          <w:tcPr>
            <w:tcW w:w="977" w:type="dxa"/>
          </w:tcPr>
          <w:p w:rsidR="00E30EF3" w:rsidRPr="00E30EF3" w:rsidRDefault="00E30EF3" w:rsidP="00E30EF3">
            <w:pPr>
              <w:rPr>
                <w:sz w:val="20"/>
                <w:szCs w:val="20"/>
              </w:rPr>
            </w:pPr>
            <w:r w:rsidRPr="00E30EF3">
              <w:rPr>
                <w:sz w:val="20"/>
                <w:szCs w:val="20"/>
              </w:rPr>
              <w:t>14.588</w:t>
            </w:r>
          </w:p>
        </w:tc>
        <w:tc>
          <w:tcPr>
            <w:tcW w:w="876" w:type="dxa"/>
          </w:tcPr>
          <w:p w:rsidR="00E30EF3" w:rsidRPr="00E30EF3" w:rsidRDefault="00E30EF3" w:rsidP="00E30EF3">
            <w:pPr>
              <w:rPr>
                <w:sz w:val="20"/>
                <w:szCs w:val="20"/>
              </w:rPr>
            </w:pPr>
            <w:r w:rsidRPr="00E30EF3">
              <w:rPr>
                <w:sz w:val="20"/>
                <w:szCs w:val="20"/>
              </w:rPr>
              <w:t>11.1</w:t>
            </w:r>
          </w:p>
        </w:tc>
        <w:tc>
          <w:tcPr>
            <w:tcW w:w="1019" w:type="dxa"/>
          </w:tcPr>
          <w:p w:rsidR="00E30EF3" w:rsidRPr="00E30EF3" w:rsidRDefault="00E30EF3" w:rsidP="00E30EF3">
            <w:pPr>
              <w:rPr>
                <w:sz w:val="20"/>
                <w:szCs w:val="20"/>
              </w:rPr>
            </w:pPr>
            <w:r w:rsidRPr="00E30EF3">
              <w:rPr>
                <w:sz w:val="20"/>
                <w:szCs w:val="20"/>
              </w:rPr>
              <w:t>65.354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20.988</w:t>
            </w:r>
          </w:p>
        </w:tc>
        <w:tc>
          <w:tcPr>
            <w:tcW w:w="1019" w:type="dxa"/>
          </w:tcPr>
          <w:p w:rsidR="00E30EF3" w:rsidRPr="00E30EF3" w:rsidRDefault="00E30EF3" w:rsidP="00E30EF3">
            <w:pPr>
              <w:rPr>
                <w:sz w:val="20"/>
                <w:szCs w:val="20"/>
              </w:rPr>
            </w:pPr>
            <w:r w:rsidRPr="00E30EF3">
              <w:rPr>
                <w:sz w:val="20"/>
                <w:szCs w:val="20"/>
              </w:rPr>
              <w:t>9.8</w:t>
            </w:r>
          </w:p>
        </w:tc>
        <w:tc>
          <w:tcPr>
            <w:tcW w:w="1133" w:type="dxa"/>
          </w:tcPr>
          <w:p w:rsidR="00E30EF3" w:rsidRPr="00E30EF3" w:rsidRDefault="00E30EF3" w:rsidP="00E30EF3">
            <w:pPr>
              <w:rPr>
                <w:sz w:val="20"/>
                <w:szCs w:val="20"/>
              </w:rPr>
            </w:pPr>
            <w:r w:rsidRPr="00E30EF3">
              <w:rPr>
                <w:sz w:val="20"/>
                <w:szCs w:val="20"/>
              </w:rPr>
              <w:t>6.588</w:t>
            </w:r>
          </w:p>
        </w:tc>
        <w:tc>
          <w:tcPr>
            <w:tcW w:w="1019" w:type="dxa"/>
          </w:tcPr>
          <w:p w:rsidR="00E30EF3" w:rsidRPr="00E30EF3" w:rsidRDefault="00E30EF3" w:rsidP="00E30EF3">
            <w:pPr>
              <w:rPr>
                <w:sz w:val="20"/>
                <w:szCs w:val="20"/>
              </w:rPr>
            </w:pPr>
            <w:r w:rsidRPr="00E30EF3">
              <w:rPr>
                <w:sz w:val="20"/>
                <w:szCs w:val="20"/>
              </w:rPr>
              <w:t>4.6</w:t>
            </w:r>
          </w:p>
        </w:tc>
        <w:tc>
          <w:tcPr>
            <w:tcW w:w="997" w:type="dxa"/>
          </w:tcPr>
          <w:p w:rsidR="00E30EF3" w:rsidRPr="00E30EF3" w:rsidRDefault="00E30EF3" w:rsidP="00E30EF3">
            <w:pPr>
              <w:rPr>
                <w:sz w:val="20"/>
                <w:szCs w:val="20"/>
              </w:rPr>
            </w:pPr>
            <w:r w:rsidRPr="00E30EF3">
              <w:rPr>
                <w:sz w:val="20"/>
                <w:szCs w:val="20"/>
              </w:rPr>
              <w:t>33.266</w:t>
            </w:r>
          </w:p>
        </w:tc>
        <w:tc>
          <w:tcPr>
            <w:tcW w:w="972" w:type="dxa"/>
          </w:tcPr>
          <w:p w:rsidR="00E30EF3" w:rsidRPr="00E30EF3" w:rsidRDefault="00E30EF3" w:rsidP="00E30EF3">
            <w:pPr>
              <w:rPr>
                <w:sz w:val="20"/>
                <w:szCs w:val="20"/>
              </w:rPr>
            </w:pPr>
            <w:r w:rsidRPr="00E30EF3">
              <w:rPr>
                <w:sz w:val="20"/>
                <w:szCs w:val="20"/>
              </w:rPr>
              <w:t>4.09</w:t>
            </w:r>
          </w:p>
        </w:tc>
        <w:tc>
          <w:tcPr>
            <w:tcW w:w="966" w:type="dxa"/>
          </w:tcPr>
          <w:p w:rsidR="00E30EF3" w:rsidRPr="00E30EF3" w:rsidRDefault="00E30EF3" w:rsidP="00E30EF3">
            <w:pPr>
              <w:rPr>
                <w:sz w:val="20"/>
                <w:szCs w:val="20"/>
              </w:rPr>
            </w:pPr>
            <w:r w:rsidRPr="00E30EF3">
              <w:rPr>
                <w:sz w:val="20"/>
                <w:szCs w:val="20"/>
              </w:rPr>
              <w:t>14.588</w:t>
            </w:r>
          </w:p>
        </w:tc>
        <w:tc>
          <w:tcPr>
            <w:tcW w:w="977" w:type="dxa"/>
          </w:tcPr>
          <w:p w:rsidR="00E30EF3" w:rsidRPr="00E30EF3" w:rsidRDefault="00E30EF3" w:rsidP="00E30EF3">
            <w:pPr>
              <w:rPr>
                <w:sz w:val="20"/>
                <w:szCs w:val="20"/>
              </w:rPr>
            </w:pPr>
            <w:r w:rsidRPr="00E30EF3">
              <w:rPr>
                <w:sz w:val="20"/>
                <w:szCs w:val="20"/>
              </w:rPr>
              <w:t>14.588</w:t>
            </w:r>
          </w:p>
        </w:tc>
        <w:tc>
          <w:tcPr>
            <w:tcW w:w="876" w:type="dxa"/>
          </w:tcPr>
          <w:p w:rsidR="00E30EF3" w:rsidRPr="00E30EF3" w:rsidRDefault="00E30EF3" w:rsidP="00E30EF3">
            <w:pPr>
              <w:rPr>
                <w:sz w:val="20"/>
                <w:szCs w:val="20"/>
              </w:rPr>
            </w:pPr>
            <w:r w:rsidRPr="00E30EF3">
              <w:rPr>
                <w:sz w:val="20"/>
                <w:szCs w:val="20"/>
              </w:rPr>
              <w:t>11.1</w:t>
            </w:r>
          </w:p>
        </w:tc>
        <w:tc>
          <w:tcPr>
            <w:tcW w:w="1019" w:type="dxa"/>
          </w:tcPr>
          <w:p w:rsidR="00E30EF3" w:rsidRPr="00E30EF3" w:rsidRDefault="00E30EF3" w:rsidP="00E30EF3">
            <w:pPr>
              <w:rPr>
                <w:sz w:val="20"/>
                <w:szCs w:val="20"/>
              </w:rPr>
            </w:pPr>
            <w:r w:rsidRPr="00E30EF3">
              <w:rPr>
                <w:sz w:val="20"/>
                <w:szCs w:val="20"/>
              </w:rPr>
              <w:t>65.354</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2.5.6.Оформление прав собственности на бесхозяйные объекты водоснабжения в сельских поселениях протяженностью </w:t>
            </w:r>
            <w:smartTag w:uri="urn:schemas-microsoft-com:office:smarttags" w:element="metricconverter">
              <w:smartTagPr>
                <w:attr w:name="ProductID" w:val="161.190 км"/>
              </w:smartTagPr>
              <w:r w:rsidRPr="00E30EF3">
                <w:rPr>
                  <w:color w:val="000000"/>
                  <w:sz w:val="20"/>
                  <w:szCs w:val="20"/>
                </w:rPr>
                <w:t>161.190 км</w:t>
              </w:r>
            </w:smartTag>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3.9</w:t>
            </w:r>
          </w:p>
        </w:tc>
        <w:tc>
          <w:tcPr>
            <w:tcW w:w="1019" w:type="dxa"/>
          </w:tcPr>
          <w:p w:rsidR="00E30EF3" w:rsidRPr="00E30EF3" w:rsidRDefault="00E30EF3" w:rsidP="00E30EF3">
            <w:pPr>
              <w:rPr>
                <w:sz w:val="20"/>
                <w:szCs w:val="20"/>
              </w:rPr>
            </w:pPr>
            <w:r w:rsidRPr="00E30EF3">
              <w:rPr>
                <w:sz w:val="20"/>
                <w:szCs w:val="20"/>
              </w:rPr>
              <w:t>1.3</w:t>
            </w:r>
          </w:p>
        </w:tc>
        <w:tc>
          <w:tcPr>
            <w:tcW w:w="1133" w:type="dxa"/>
          </w:tcPr>
          <w:p w:rsidR="00E30EF3" w:rsidRPr="00E30EF3" w:rsidRDefault="00E30EF3" w:rsidP="00E30EF3">
            <w:pPr>
              <w:rPr>
                <w:sz w:val="20"/>
                <w:szCs w:val="20"/>
              </w:rPr>
            </w:pPr>
            <w:r w:rsidRPr="00E30EF3">
              <w:rPr>
                <w:sz w:val="20"/>
                <w:szCs w:val="20"/>
              </w:rPr>
              <w:t>1.3</w:t>
            </w:r>
          </w:p>
        </w:tc>
        <w:tc>
          <w:tcPr>
            <w:tcW w:w="1019" w:type="dxa"/>
          </w:tcPr>
          <w:p w:rsidR="00E30EF3" w:rsidRPr="00E30EF3" w:rsidRDefault="00E30EF3" w:rsidP="00E30EF3">
            <w:pPr>
              <w:rPr>
                <w:sz w:val="20"/>
                <w:szCs w:val="20"/>
              </w:rPr>
            </w:pPr>
            <w:r w:rsidRPr="00E30EF3">
              <w:rPr>
                <w:sz w:val="20"/>
                <w:szCs w:val="20"/>
              </w:rPr>
              <w:t>1.3</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3.9</w:t>
            </w:r>
          </w:p>
        </w:tc>
        <w:tc>
          <w:tcPr>
            <w:tcW w:w="1019" w:type="dxa"/>
          </w:tcPr>
          <w:p w:rsidR="00E30EF3" w:rsidRPr="00E30EF3" w:rsidRDefault="00E30EF3" w:rsidP="00E30EF3">
            <w:pPr>
              <w:rPr>
                <w:sz w:val="20"/>
                <w:szCs w:val="20"/>
              </w:rPr>
            </w:pPr>
            <w:r w:rsidRPr="00E30EF3">
              <w:rPr>
                <w:sz w:val="20"/>
                <w:szCs w:val="20"/>
              </w:rPr>
              <w:t>1.3</w:t>
            </w:r>
          </w:p>
        </w:tc>
        <w:tc>
          <w:tcPr>
            <w:tcW w:w="1133" w:type="dxa"/>
          </w:tcPr>
          <w:p w:rsidR="00E30EF3" w:rsidRPr="00E30EF3" w:rsidRDefault="00E30EF3" w:rsidP="00E30EF3">
            <w:pPr>
              <w:rPr>
                <w:sz w:val="20"/>
                <w:szCs w:val="20"/>
              </w:rPr>
            </w:pPr>
            <w:r w:rsidRPr="00E30EF3">
              <w:rPr>
                <w:sz w:val="20"/>
                <w:szCs w:val="20"/>
              </w:rPr>
              <w:t>1.3</w:t>
            </w:r>
          </w:p>
        </w:tc>
        <w:tc>
          <w:tcPr>
            <w:tcW w:w="1019" w:type="dxa"/>
          </w:tcPr>
          <w:p w:rsidR="00E30EF3" w:rsidRPr="00E30EF3" w:rsidRDefault="00E30EF3" w:rsidP="00E30EF3">
            <w:pPr>
              <w:rPr>
                <w:sz w:val="20"/>
                <w:szCs w:val="20"/>
              </w:rPr>
            </w:pPr>
            <w:r w:rsidRPr="00E30EF3">
              <w:rPr>
                <w:sz w:val="20"/>
                <w:szCs w:val="20"/>
              </w:rPr>
              <w:t>1.3</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2.5.7.Регистрация объектов электросетевого хозяйства в собственность Краснослободского городского поселения</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5</w:t>
            </w:r>
          </w:p>
        </w:tc>
        <w:tc>
          <w:tcPr>
            <w:tcW w:w="1019" w:type="dxa"/>
          </w:tcPr>
          <w:p w:rsidR="00E30EF3" w:rsidRPr="00E30EF3" w:rsidRDefault="00E30EF3" w:rsidP="00E30EF3">
            <w:pPr>
              <w:rPr>
                <w:sz w:val="20"/>
                <w:szCs w:val="20"/>
              </w:rPr>
            </w:pPr>
            <w:r w:rsidRPr="00E30EF3">
              <w:rPr>
                <w:sz w:val="20"/>
                <w:szCs w:val="20"/>
              </w:rPr>
              <w:t>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5</w:t>
            </w:r>
          </w:p>
        </w:tc>
        <w:tc>
          <w:tcPr>
            <w:tcW w:w="1019" w:type="dxa"/>
          </w:tcPr>
          <w:p w:rsidR="00E30EF3" w:rsidRPr="00E30EF3" w:rsidRDefault="00E30EF3" w:rsidP="00E30EF3">
            <w:pPr>
              <w:rPr>
                <w:sz w:val="20"/>
                <w:szCs w:val="20"/>
              </w:rPr>
            </w:pPr>
            <w:r w:rsidRPr="00E30EF3">
              <w:rPr>
                <w:sz w:val="20"/>
                <w:szCs w:val="20"/>
              </w:rPr>
              <w:t>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2.5.8. Модернизация и ремонт объектов водоснабжения в г. Краснослободске</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7</w:t>
            </w:r>
          </w:p>
        </w:tc>
        <w:tc>
          <w:tcPr>
            <w:tcW w:w="1019" w:type="dxa"/>
          </w:tcPr>
          <w:p w:rsidR="00E30EF3" w:rsidRPr="00E30EF3" w:rsidRDefault="00E30EF3" w:rsidP="00E30EF3">
            <w:pPr>
              <w:rPr>
                <w:sz w:val="20"/>
                <w:szCs w:val="20"/>
              </w:rPr>
            </w:pPr>
            <w:r w:rsidRPr="00E30EF3">
              <w:rPr>
                <w:sz w:val="20"/>
                <w:szCs w:val="20"/>
              </w:rPr>
              <w:t>2</w:t>
            </w:r>
          </w:p>
        </w:tc>
        <w:tc>
          <w:tcPr>
            <w:tcW w:w="1133" w:type="dxa"/>
          </w:tcPr>
          <w:p w:rsidR="00E30EF3" w:rsidRPr="00E30EF3" w:rsidRDefault="00E30EF3" w:rsidP="00E30EF3">
            <w:pPr>
              <w:rPr>
                <w:sz w:val="20"/>
                <w:szCs w:val="20"/>
              </w:rPr>
            </w:pPr>
            <w:r w:rsidRPr="00E30EF3">
              <w:rPr>
                <w:sz w:val="20"/>
                <w:szCs w:val="20"/>
              </w:rPr>
              <w:t>3</w:t>
            </w:r>
          </w:p>
        </w:tc>
        <w:tc>
          <w:tcPr>
            <w:tcW w:w="1019" w:type="dxa"/>
          </w:tcPr>
          <w:p w:rsidR="00E30EF3" w:rsidRPr="00E30EF3" w:rsidRDefault="00E30EF3" w:rsidP="00E30EF3">
            <w:pPr>
              <w:rPr>
                <w:sz w:val="20"/>
                <w:szCs w:val="20"/>
              </w:rPr>
            </w:pPr>
            <w:r w:rsidRPr="00E30EF3">
              <w:rPr>
                <w:sz w:val="20"/>
                <w:szCs w:val="20"/>
              </w:rPr>
              <w:t>2</w:t>
            </w:r>
          </w:p>
        </w:tc>
        <w:tc>
          <w:tcPr>
            <w:tcW w:w="997" w:type="dxa"/>
          </w:tcPr>
          <w:p w:rsidR="00E30EF3" w:rsidRPr="00E30EF3" w:rsidRDefault="00E30EF3" w:rsidP="00E30EF3">
            <w:pPr>
              <w:rPr>
                <w:sz w:val="20"/>
                <w:szCs w:val="20"/>
              </w:rPr>
            </w:pPr>
            <w:r w:rsidRPr="00E30EF3">
              <w:rPr>
                <w:sz w:val="20"/>
                <w:szCs w:val="20"/>
              </w:rPr>
              <w:t>8</w:t>
            </w:r>
          </w:p>
        </w:tc>
        <w:tc>
          <w:tcPr>
            <w:tcW w:w="972" w:type="dxa"/>
          </w:tcPr>
          <w:p w:rsidR="00E30EF3" w:rsidRPr="00E30EF3" w:rsidRDefault="00E30EF3" w:rsidP="00E30EF3">
            <w:pPr>
              <w:rPr>
                <w:sz w:val="20"/>
                <w:szCs w:val="20"/>
              </w:rPr>
            </w:pPr>
            <w:r w:rsidRPr="00E30EF3">
              <w:rPr>
                <w:sz w:val="20"/>
                <w:szCs w:val="20"/>
              </w:rPr>
              <w:t>2</w:t>
            </w:r>
          </w:p>
        </w:tc>
        <w:tc>
          <w:tcPr>
            <w:tcW w:w="966" w:type="dxa"/>
          </w:tcPr>
          <w:p w:rsidR="00E30EF3" w:rsidRPr="00E30EF3" w:rsidRDefault="00E30EF3" w:rsidP="00E30EF3">
            <w:pPr>
              <w:rPr>
                <w:sz w:val="20"/>
                <w:szCs w:val="20"/>
              </w:rPr>
            </w:pPr>
            <w:r w:rsidRPr="00E30EF3">
              <w:rPr>
                <w:sz w:val="20"/>
                <w:szCs w:val="20"/>
              </w:rPr>
              <w:t>3</w:t>
            </w:r>
          </w:p>
        </w:tc>
        <w:tc>
          <w:tcPr>
            <w:tcW w:w="977" w:type="dxa"/>
          </w:tcPr>
          <w:p w:rsidR="00E30EF3" w:rsidRPr="00E30EF3" w:rsidRDefault="00E30EF3" w:rsidP="00E30EF3">
            <w:pPr>
              <w:rPr>
                <w:sz w:val="20"/>
                <w:szCs w:val="20"/>
              </w:rPr>
            </w:pPr>
            <w:r w:rsidRPr="00E30EF3">
              <w:rPr>
                <w:sz w:val="20"/>
                <w:szCs w:val="20"/>
              </w:rPr>
              <w:t>3</w:t>
            </w:r>
          </w:p>
        </w:tc>
        <w:tc>
          <w:tcPr>
            <w:tcW w:w="876" w:type="dxa"/>
          </w:tcPr>
          <w:p w:rsidR="00E30EF3" w:rsidRPr="00E30EF3" w:rsidRDefault="00E30EF3" w:rsidP="00E30EF3">
            <w:pPr>
              <w:rPr>
                <w:sz w:val="20"/>
                <w:szCs w:val="20"/>
              </w:rPr>
            </w:pPr>
            <w:r w:rsidRPr="00E30EF3">
              <w:rPr>
                <w:sz w:val="20"/>
                <w:szCs w:val="20"/>
              </w:rPr>
              <w:t>3</w:t>
            </w:r>
          </w:p>
        </w:tc>
        <w:tc>
          <w:tcPr>
            <w:tcW w:w="1019" w:type="dxa"/>
          </w:tcPr>
          <w:p w:rsidR="00E30EF3" w:rsidRPr="00E30EF3" w:rsidRDefault="00E30EF3" w:rsidP="00E30EF3">
            <w:pPr>
              <w:rPr>
                <w:sz w:val="20"/>
                <w:szCs w:val="20"/>
              </w:rPr>
            </w:pPr>
            <w:r w:rsidRPr="00E30EF3">
              <w:rPr>
                <w:sz w:val="20"/>
                <w:szCs w:val="20"/>
              </w:rPr>
              <w:t>18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7</w:t>
            </w:r>
          </w:p>
        </w:tc>
        <w:tc>
          <w:tcPr>
            <w:tcW w:w="1019" w:type="dxa"/>
          </w:tcPr>
          <w:p w:rsidR="00E30EF3" w:rsidRPr="00E30EF3" w:rsidRDefault="00E30EF3" w:rsidP="00E30EF3">
            <w:pPr>
              <w:rPr>
                <w:sz w:val="20"/>
                <w:szCs w:val="20"/>
              </w:rPr>
            </w:pPr>
            <w:r w:rsidRPr="00E30EF3">
              <w:rPr>
                <w:sz w:val="20"/>
                <w:szCs w:val="20"/>
              </w:rPr>
              <w:t>2</w:t>
            </w:r>
          </w:p>
        </w:tc>
        <w:tc>
          <w:tcPr>
            <w:tcW w:w="1133" w:type="dxa"/>
          </w:tcPr>
          <w:p w:rsidR="00E30EF3" w:rsidRPr="00E30EF3" w:rsidRDefault="00E30EF3" w:rsidP="00E30EF3">
            <w:pPr>
              <w:rPr>
                <w:sz w:val="20"/>
                <w:szCs w:val="20"/>
              </w:rPr>
            </w:pPr>
            <w:r w:rsidRPr="00E30EF3">
              <w:rPr>
                <w:sz w:val="20"/>
                <w:szCs w:val="20"/>
              </w:rPr>
              <w:t>3</w:t>
            </w:r>
          </w:p>
        </w:tc>
        <w:tc>
          <w:tcPr>
            <w:tcW w:w="1019" w:type="dxa"/>
          </w:tcPr>
          <w:p w:rsidR="00E30EF3" w:rsidRPr="00E30EF3" w:rsidRDefault="00E30EF3" w:rsidP="00E30EF3">
            <w:pPr>
              <w:rPr>
                <w:sz w:val="20"/>
                <w:szCs w:val="20"/>
              </w:rPr>
            </w:pPr>
            <w:r w:rsidRPr="00E30EF3">
              <w:rPr>
                <w:sz w:val="20"/>
                <w:szCs w:val="20"/>
              </w:rPr>
              <w:t>2</w:t>
            </w:r>
          </w:p>
        </w:tc>
        <w:tc>
          <w:tcPr>
            <w:tcW w:w="997" w:type="dxa"/>
          </w:tcPr>
          <w:p w:rsidR="00E30EF3" w:rsidRPr="00E30EF3" w:rsidRDefault="00E30EF3" w:rsidP="00E30EF3">
            <w:pPr>
              <w:rPr>
                <w:sz w:val="20"/>
                <w:szCs w:val="20"/>
              </w:rPr>
            </w:pPr>
            <w:r w:rsidRPr="00E30EF3">
              <w:rPr>
                <w:sz w:val="20"/>
                <w:szCs w:val="20"/>
              </w:rPr>
              <w:t>8</w:t>
            </w:r>
          </w:p>
        </w:tc>
        <w:tc>
          <w:tcPr>
            <w:tcW w:w="972" w:type="dxa"/>
          </w:tcPr>
          <w:p w:rsidR="00E30EF3" w:rsidRPr="00E30EF3" w:rsidRDefault="00E30EF3" w:rsidP="00E30EF3">
            <w:pPr>
              <w:rPr>
                <w:sz w:val="20"/>
                <w:szCs w:val="20"/>
              </w:rPr>
            </w:pPr>
            <w:r w:rsidRPr="00E30EF3">
              <w:rPr>
                <w:sz w:val="20"/>
                <w:szCs w:val="20"/>
              </w:rPr>
              <w:t>2</w:t>
            </w:r>
          </w:p>
        </w:tc>
        <w:tc>
          <w:tcPr>
            <w:tcW w:w="966" w:type="dxa"/>
          </w:tcPr>
          <w:p w:rsidR="00E30EF3" w:rsidRPr="00E30EF3" w:rsidRDefault="00E30EF3" w:rsidP="00E30EF3">
            <w:pPr>
              <w:rPr>
                <w:sz w:val="20"/>
                <w:szCs w:val="20"/>
              </w:rPr>
            </w:pPr>
            <w:r w:rsidRPr="00E30EF3">
              <w:rPr>
                <w:sz w:val="20"/>
                <w:szCs w:val="20"/>
              </w:rPr>
              <w:t>3</w:t>
            </w:r>
          </w:p>
        </w:tc>
        <w:tc>
          <w:tcPr>
            <w:tcW w:w="977" w:type="dxa"/>
          </w:tcPr>
          <w:p w:rsidR="00E30EF3" w:rsidRPr="00E30EF3" w:rsidRDefault="00E30EF3" w:rsidP="00E30EF3">
            <w:pPr>
              <w:rPr>
                <w:sz w:val="20"/>
                <w:szCs w:val="20"/>
              </w:rPr>
            </w:pPr>
            <w:r w:rsidRPr="00E30EF3">
              <w:rPr>
                <w:sz w:val="20"/>
                <w:szCs w:val="20"/>
              </w:rPr>
              <w:t>3</w:t>
            </w:r>
          </w:p>
        </w:tc>
        <w:tc>
          <w:tcPr>
            <w:tcW w:w="876" w:type="dxa"/>
          </w:tcPr>
          <w:p w:rsidR="00E30EF3" w:rsidRPr="00E30EF3" w:rsidRDefault="00E30EF3" w:rsidP="00E30EF3">
            <w:pPr>
              <w:rPr>
                <w:sz w:val="20"/>
                <w:szCs w:val="20"/>
              </w:rPr>
            </w:pPr>
            <w:r w:rsidRPr="00E30EF3">
              <w:rPr>
                <w:sz w:val="20"/>
                <w:szCs w:val="20"/>
              </w:rPr>
              <w:t>3</w:t>
            </w:r>
          </w:p>
        </w:tc>
        <w:tc>
          <w:tcPr>
            <w:tcW w:w="1019" w:type="dxa"/>
          </w:tcPr>
          <w:p w:rsidR="00E30EF3" w:rsidRPr="00E30EF3" w:rsidRDefault="00E30EF3" w:rsidP="00E30EF3">
            <w:pPr>
              <w:rPr>
                <w:sz w:val="20"/>
                <w:szCs w:val="20"/>
              </w:rPr>
            </w:pPr>
            <w:r w:rsidRPr="00E30EF3">
              <w:rPr>
                <w:sz w:val="20"/>
                <w:szCs w:val="20"/>
              </w:rPr>
              <w:t>18</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2.5.9. Реализация  энергосберегающие мероприятия в муниципальных учреждениях ( замена окон, дверей, утепление фасадов)</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2.1</w:t>
            </w:r>
          </w:p>
        </w:tc>
        <w:tc>
          <w:tcPr>
            <w:tcW w:w="1019" w:type="dxa"/>
          </w:tcPr>
          <w:p w:rsidR="00E30EF3" w:rsidRPr="00E30EF3" w:rsidRDefault="00E30EF3" w:rsidP="00E30EF3">
            <w:pPr>
              <w:rPr>
                <w:sz w:val="20"/>
                <w:szCs w:val="20"/>
              </w:rPr>
            </w:pPr>
            <w:r w:rsidRPr="00E30EF3">
              <w:rPr>
                <w:sz w:val="20"/>
                <w:szCs w:val="20"/>
              </w:rPr>
              <w:t>0.7</w:t>
            </w:r>
          </w:p>
        </w:tc>
        <w:tc>
          <w:tcPr>
            <w:tcW w:w="1133" w:type="dxa"/>
          </w:tcPr>
          <w:p w:rsidR="00E30EF3" w:rsidRPr="00E30EF3" w:rsidRDefault="00E30EF3" w:rsidP="00E30EF3">
            <w:pPr>
              <w:rPr>
                <w:sz w:val="20"/>
                <w:szCs w:val="20"/>
              </w:rPr>
            </w:pPr>
            <w:r w:rsidRPr="00E30EF3">
              <w:rPr>
                <w:sz w:val="20"/>
                <w:szCs w:val="20"/>
              </w:rPr>
              <w:t>0.7</w:t>
            </w:r>
          </w:p>
        </w:tc>
        <w:tc>
          <w:tcPr>
            <w:tcW w:w="1019" w:type="dxa"/>
          </w:tcPr>
          <w:p w:rsidR="00E30EF3" w:rsidRPr="00E30EF3" w:rsidRDefault="00E30EF3" w:rsidP="00E30EF3">
            <w:pPr>
              <w:rPr>
                <w:sz w:val="20"/>
                <w:szCs w:val="20"/>
              </w:rPr>
            </w:pPr>
            <w:r w:rsidRPr="00E30EF3">
              <w:rPr>
                <w:sz w:val="20"/>
                <w:szCs w:val="20"/>
              </w:rPr>
              <w:t>0.7</w:t>
            </w:r>
          </w:p>
        </w:tc>
        <w:tc>
          <w:tcPr>
            <w:tcW w:w="997" w:type="dxa"/>
          </w:tcPr>
          <w:p w:rsidR="00E30EF3" w:rsidRPr="00E30EF3" w:rsidRDefault="00E30EF3" w:rsidP="00E30EF3">
            <w:pPr>
              <w:rPr>
                <w:sz w:val="20"/>
                <w:szCs w:val="20"/>
              </w:rPr>
            </w:pPr>
            <w:r w:rsidRPr="00E30EF3">
              <w:rPr>
                <w:sz w:val="20"/>
                <w:szCs w:val="20"/>
              </w:rPr>
              <w:t>2.1</w:t>
            </w:r>
          </w:p>
        </w:tc>
        <w:tc>
          <w:tcPr>
            <w:tcW w:w="972" w:type="dxa"/>
          </w:tcPr>
          <w:p w:rsidR="00E30EF3" w:rsidRPr="00E30EF3" w:rsidRDefault="00E30EF3" w:rsidP="00E30EF3">
            <w:pPr>
              <w:rPr>
                <w:sz w:val="20"/>
                <w:szCs w:val="20"/>
              </w:rPr>
            </w:pPr>
            <w:r w:rsidRPr="00E30EF3">
              <w:rPr>
                <w:sz w:val="20"/>
                <w:szCs w:val="20"/>
              </w:rPr>
              <w:t>0.7</w:t>
            </w:r>
          </w:p>
        </w:tc>
        <w:tc>
          <w:tcPr>
            <w:tcW w:w="966" w:type="dxa"/>
          </w:tcPr>
          <w:p w:rsidR="00E30EF3" w:rsidRPr="00E30EF3" w:rsidRDefault="00E30EF3" w:rsidP="00E30EF3">
            <w:pPr>
              <w:rPr>
                <w:sz w:val="20"/>
                <w:szCs w:val="20"/>
              </w:rPr>
            </w:pPr>
            <w:r w:rsidRPr="00E30EF3">
              <w:rPr>
                <w:sz w:val="20"/>
                <w:szCs w:val="20"/>
              </w:rPr>
              <w:t>0.7</w:t>
            </w:r>
          </w:p>
        </w:tc>
        <w:tc>
          <w:tcPr>
            <w:tcW w:w="977" w:type="dxa"/>
          </w:tcPr>
          <w:p w:rsidR="00E30EF3" w:rsidRPr="00E30EF3" w:rsidRDefault="00E30EF3" w:rsidP="00E30EF3">
            <w:pPr>
              <w:rPr>
                <w:sz w:val="20"/>
                <w:szCs w:val="20"/>
              </w:rPr>
            </w:pPr>
            <w:r w:rsidRPr="00E30EF3">
              <w:rPr>
                <w:sz w:val="20"/>
                <w:szCs w:val="20"/>
              </w:rPr>
              <w:t>0.7</w:t>
            </w:r>
          </w:p>
        </w:tc>
        <w:tc>
          <w:tcPr>
            <w:tcW w:w="876" w:type="dxa"/>
          </w:tcPr>
          <w:p w:rsidR="00E30EF3" w:rsidRPr="00E30EF3" w:rsidRDefault="00E30EF3" w:rsidP="00E30EF3">
            <w:pPr>
              <w:rPr>
                <w:sz w:val="20"/>
                <w:szCs w:val="20"/>
              </w:rPr>
            </w:pPr>
            <w:r w:rsidRPr="00E30EF3">
              <w:rPr>
                <w:sz w:val="20"/>
                <w:szCs w:val="20"/>
              </w:rPr>
              <w:t>0.7</w:t>
            </w:r>
          </w:p>
        </w:tc>
        <w:tc>
          <w:tcPr>
            <w:tcW w:w="1019" w:type="dxa"/>
          </w:tcPr>
          <w:p w:rsidR="00E30EF3" w:rsidRPr="00E30EF3" w:rsidRDefault="00E30EF3" w:rsidP="00E30EF3">
            <w:pPr>
              <w:rPr>
                <w:sz w:val="20"/>
                <w:szCs w:val="20"/>
              </w:rPr>
            </w:pPr>
            <w:r w:rsidRPr="00E30EF3">
              <w:rPr>
                <w:sz w:val="20"/>
                <w:szCs w:val="20"/>
              </w:rPr>
              <w:t>4.9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2.1</w:t>
            </w:r>
          </w:p>
        </w:tc>
        <w:tc>
          <w:tcPr>
            <w:tcW w:w="1019" w:type="dxa"/>
          </w:tcPr>
          <w:p w:rsidR="00E30EF3" w:rsidRPr="00E30EF3" w:rsidRDefault="00E30EF3" w:rsidP="00E30EF3">
            <w:pPr>
              <w:rPr>
                <w:sz w:val="20"/>
                <w:szCs w:val="20"/>
              </w:rPr>
            </w:pPr>
            <w:r w:rsidRPr="00E30EF3">
              <w:rPr>
                <w:sz w:val="20"/>
                <w:szCs w:val="20"/>
              </w:rPr>
              <w:t>0.7</w:t>
            </w:r>
          </w:p>
        </w:tc>
        <w:tc>
          <w:tcPr>
            <w:tcW w:w="1133" w:type="dxa"/>
          </w:tcPr>
          <w:p w:rsidR="00E30EF3" w:rsidRPr="00E30EF3" w:rsidRDefault="00E30EF3" w:rsidP="00E30EF3">
            <w:pPr>
              <w:rPr>
                <w:sz w:val="20"/>
                <w:szCs w:val="20"/>
              </w:rPr>
            </w:pPr>
            <w:r w:rsidRPr="00E30EF3">
              <w:rPr>
                <w:sz w:val="20"/>
                <w:szCs w:val="20"/>
              </w:rPr>
              <w:t>0.7</w:t>
            </w:r>
          </w:p>
        </w:tc>
        <w:tc>
          <w:tcPr>
            <w:tcW w:w="1019" w:type="dxa"/>
          </w:tcPr>
          <w:p w:rsidR="00E30EF3" w:rsidRPr="00E30EF3" w:rsidRDefault="00E30EF3" w:rsidP="00E30EF3">
            <w:pPr>
              <w:rPr>
                <w:sz w:val="20"/>
                <w:szCs w:val="20"/>
              </w:rPr>
            </w:pPr>
            <w:r w:rsidRPr="00E30EF3">
              <w:rPr>
                <w:sz w:val="20"/>
                <w:szCs w:val="20"/>
              </w:rPr>
              <w:t>0.7</w:t>
            </w:r>
          </w:p>
        </w:tc>
        <w:tc>
          <w:tcPr>
            <w:tcW w:w="997" w:type="dxa"/>
          </w:tcPr>
          <w:p w:rsidR="00E30EF3" w:rsidRPr="00E30EF3" w:rsidRDefault="00E30EF3" w:rsidP="00E30EF3">
            <w:pPr>
              <w:rPr>
                <w:sz w:val="20"/>
                <w:szCs w:val="20"/>
              </w:rPr>
            </w:pPr>
            <w:r w:rsidRPr="00E30EF3">
              <w:rPr>
                <w:sz w:val="20"/>
                <w:szCs w:val="20"/>
              </w:rPr>
              <w:t>2.1</w:t>
            </w:r>
          </w:p>
        </w:tc>
        <w:tc>
          <w:tcPr>
            <w:tcW w:w="972" w:type="dxa"/>
          </w:tcPr>
          <w:p w:rsidR="00E30EF3" w:rsidRPr="00E30EF3" w:rsidRDefault="00E30EF3" w:rsidP="00E30EF3">
            <w:pPr>
              <w:rPr>
                <w:sz w:val="20"/>
                <w:szCs w:val="20"/>
              </w:rPr>
            </w:pPr>
            <w:r w:rsidRPr="00E30EF3">
              <w:rPr>
                <w:sz w:val="20"/>
                <w:szCs w:val="20"/>
              </w:rPr>
              <w:t>0.7</w:t>
            </w:r>
          </w:p>
        </w:tc>
        <w:tc>
          <w:tcPr>
            <w:tcW w:w="966" w:type="dxa"/>
          </w:tcPr>
          <w:p w:rsidR="00E30EF3" w:rsidRPr="00E30EF3" w:rsidRDefault="00E30EF3" w:rsidP="00E30EF3">
            <w:pPr>
              <w:rPr>
                <w:sz w:val="20"/>
                <w:szCs w:val="20"/>
              </w:rPr>
            </w:pPr>
            <w:r w:rsidRPr="00E30EF3">
              <w:rPr>
                <w:sz w:val="20"/>
                <w:szCs w:val="20"/>
              </w:rPr>
              <w:t>0.7</w:t>
            </w:r>
          </w:p>
        </w:tc>
        <w:tc>
          <w:tcPr>
            <w:tcW w:w="977" w:type="dxa"/>
          </w:tcPr>
          <w:p w:rsidR="00E30EF3" w:rsidRPr="00E30EF3" w:rsidRDefault="00E30EF3" w:rsidP="00E30EF3">
            <w:pPr>
              <w:rPr>
                <w:sz w:val="20"/>
                <w:szCs w:val="20"/>
              </w:rPr>
            </w:pPr>
            <w:r w:rsidRPr="00E30EF3">
              <w:rPr>
                <w:sz w:val="20"/>
                <w:szCs w:val="20"/>
              </w:rPr>
              <w:t>0.7</w:t>
            </w:r>
          </w:p>
        </w:tc>
        <w:tc>
          <w:tcPr>
            <w:tcW w:w="876" w:type="dxa"/>
          </w:tcPr>
          <w:p w:rsidR="00E30EF3" w:rsidRPr="00E30EF3" w:rsidRDefault="00E30EF3" w:rsidP="00E30EF3">
            <w:pPr>
              <w:rPr>
                <w:sz w:val="20"/>
                <w:szCs w:val="20"/>
              </w:rPr>
            </w:pPr>
            <w:r w:rsidRPr="00E30EF3">
              <w:rPr>
                <w:sz w:val="20"/>
                <w:szCs w:val="20"/>
              </w:rPr>
              <w:t>0.7</w:t>
            </w:r>
          </w:p>
        </w:tc>
        <w:tc>
          <w:tcPr>
            <w:tcW w:w="1019" w:type="dxa"/>
          </w:tcPr>
          <w:p w:rsidR="00E30EF3" w:rsidRPr="00E30EF3" w:rsidRDefault="00E30EF3" w:rsidP="00E30EF3">
            <w:pPr>
              <w:rPr>
                <w:sz w:val="20"/>
                <w:szCs w:val="20"/>
              </w:rPr>
            </w:pPr>
            <w:r w:rsidRPr="00E30EF3">
              <w:rPr>
                <w:sz w:val="20"/>
                <w:szCs w:val="20"/>
              </w:rPr>
              <w:t>4.9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shd w:val="clear" w:color="auto" w:fill="FFFF00"/>
          </w:tcPr>
          <w:p w:rsidR="00E30EF3" w:rsidRPr="00E30EF3" w:rsidRDefault="00E30EF3" w:rsidP="00E30EF3">
            <w:pPr>
              <w:jc w:val="center"/>
              <w:rPr>
                <w:b/>
                <w:bCs/>
                <w:color w:val="000000"/>
                <w:sz w:val="20"/>
                <w:szCs w:val="20"/>
              </w:rPr>
            </w:pPr>
            <w:r w:rsidRPr="00E30EF3">
              <w:rPr>
                <w:b/>
                <w:bCs/>
                <w:color w:val="000000"/>
                <w:sz w:val="20"/>
                <w:szCs w:val="20"/>
              </w:rPr>
              <w:t>Стратегическая цель №3. Развитие агропромышленного комплекса</w:t>
            </w:r>
          </w:p>
        </w:tc>
        <w:tc>
          <w:tcPr>
            <w:tcW w:w="1797" w:type="dxa"/>
            <w:shd w:val="clear" w:color="auto" w:fill="FFFF00"/>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FFFF00"/>
          </w:tcPr>
          <w:p w:rsidR="00E30EF3" w:rsidRPr="00E30EF3" w:rsidRDefault="00782E8A" w:rsidP="00E30EF3">
            <w:pPr>
              <w:rPr>
                <w:sz w:val="20"/>
                <w:szCs w:val="20"/>
              </w:rPr>
            </w:pPr>
            <w:r>
              <w:rPr>
                <w:sz w:val="20"/>
                <w:szCs w:val="20"/>
              </w:rPr>
              <w:t>981.671</w:t>
            </w:r>
          </w:p>
        </w:tc>
        <w:tc>
          <w:tcPr>
            <w:tcW w:w="1019" w:type="dxa"/>
            <w:shd w:val="clear" w:color="auto" w:fill="FFFF00"/>
          </w:tcPr>
          <w:p w:rsidR="00E30EF3" w:rsidRPr="00E30EF3" w:rsidRDefault="00782E8A" w:rsidP="00E30EF3">
            <w:pPr>
              <w:rPr>
                <w:sz w:val="20"/>
                <w:szCs w:val="20"/>
              </w:rPr>
            </w:pPr>
            <w:r>
              <w:rPr>
                <w:sz w:val="20"/>
                <w:szCs w:val="20"/>
              </w:rPr>
              <w:t>382.823</w:t>
            </w:r>
          </w:p>
        </w:tc>
        <w:tc>
          <w:tcPr>
            <w:tcW w:w="1133" w:type="dxa"/>
            <w:shd w:val="clear" w:color="auto" w:fill="FFFF00"/>
          </w:tcPr>
          <w:p w:rsidR="00E30EF3" w:rsidRPr="00E30EF3" w:rsidRDefault="00E30EF3" w:rsidP="00E30EF3">
            <w:pPr>
              <w:rPr>
                <w:sz w:val="20"/>
                <w:szCs w:val="20"/>
              </w:rPr>
            </w:pPr>
            <w:r w:rsidRPr="00E30EF3">
              <w:rPr>
                <w:sz w:val="20"/>
                <w:szCs w:val="20"/>
              </w:rPr>
              <w:t>303.083</w:t>
            </w:r>
          </w:p>
        </w:tc>
        <w:tc>
          <w:tcPr>
            <w:tcW w:w="1019" w:type="dxa"/>
            <w:shd w:val="clear" w:color="auto" w:fill="FFFF00"/>
          </w:tcPr>
          <w:p w:rsidR="00E30EF3" w:rsidRPr="00E30EF3" w:rsidRDefault="00782E8A" w:rsidP="00E30EF3">
            <w:pPr>
              <w:rPr>
                <w:sz w:val="20"/>
                <w:szCs w:val="20"/>
              </w:rPr>
            </w:pPr>
            <w:r>
              <w:rPr>
                <w:sz w:val="20"/>
                <w:szCs w:val="20"/>
              </w:rPr>
              <w:t>295.765</w:t>
            </w:r>
          </w:p>
        </w:tc>
        <w:tc>
          <w:tcPr>
            <w:tcW w:w="997" w:type="dxa"/>
            <w:shd w:val="clear" w:color="auto" w:fill="FFFF00"/>
          </w:tcPr>
          <w:p w:rsidR="00E30EF3" w:rsidRPr="00E30EF3" w:rsidRDefault="00782E8A" w:rsidP="00E30EF3">
            <w:pPr>
              <w:rPr>
                <w:sz w:val="20"/>
                <w:szCs w:val="20"/>
              </w:rPr>
            </w:pPr>
            <w:r>
              <w:rPr>
                <w:sz w:val="20"/>
                <w:szCs w:val="20"/>
              </w:rPr>
              <w:t>2370.281</w:t>
            </w:r>
          </w:p>
        </w:tc>
        <w:tc>
          <w:tcPr>
            <w:tcW w:w="972" w:type="dxa"/>
            <w:shd w:val="clear" w:color="auto" w:fill="FFFF00"/>
          </w:tcPr>
          <w:p w:rsidR="00E30EF3" w:rsidRPr="00E30EF3" w:rsidRDefault="00782E8A" w:rsidP="00E30EF3">
            <w:pPr>
              <w:rPr>
                <w:sz w:val="20"/>
                <w:szCs w:val="20"/>
              </w:rPr>
            </w:pPr>
            <w:r>
              <w:rPr>
                <w:sz w:val="20"/>
                <w:szCs w:val="20"/>
              </w:rPr>
              <w:t>1193.935</w:t>
            </w:r>
          </w:p>
        </w:tc>
        <w:tc>
          <w:tcPr>
            <w:tcW w:w="966" w:type="dxa"/>
            <w:shd w:val="clear" w:color="auto" w:fill="FFFF00"/>
          </w:tcPr>
          <w:p w:rsidR="00E30EF3" w:rsidRPr="00E30EF3" w:rsidRDefault="00782E8A" w:rsidP="00E30EF3">
            <w:pPr>
              <w:rPr>
                <w:sz w:val="20"/>
                <w:szCs w:val="20"/>
              </w:rPr>
            </w:pPr>
            <w:r>
              <w:rPr>
                <w:sz w:val="20"/>
                <w:szCs w:val="20"/>
              </w:rPr>
              <w:t>1069.952</w:t>
            </w:r>
          </w:p>
        </w:tc>
        <w:tc>
          <w:tcPr>
            <w:tcW w:w="977" w:type="dxa"/>
            <w:shd w:val="clear" w:color="auto" w:fill="FFFF00"/>
          </w:tcPr>
          <w:p w:rsidR="00E30EF3" w:rsidRPr="00E30EF3" w:rsidRDefault="00782E8A" w:rsidP="00E30EF3">
            <w:pPr>
              <w:rPr>
                <w:sz w:val="20"/>
                <w:szCs w:val="20"/>
              </w:rPr>
            </w:pPr>
            <w:r>
              <w:rPr>
                <w:sz w:val="20"/>
                <w:szCs w:val="20"/>
              </w:rPr>
              <w:t>106</w:t>
            </w:r>
            <w:r w:rsidR="00E30EF3" w:rsidRPr="00E30EF3">
              <w:rPr>
                <w:sz w:val="20"/>
                <w:szCs w:val="20"/>
              </w:rPr>
              <w:t>.694</w:t>
            </w:r>
          </w:p>
        </w:tc>
        <w:tc>
          <w:tcPr>
            <w:tcW w:w="876" w:type="dxa"/>
            <w:shd w:val="clear" w:color="auto" w:fill="FFFF00"/>
          </w:tcPr>
          <w:p w:rsidR="00E30EF3" w:rsidRPr="00E30EF3" w:rsidRDefault="00782E8A" w:rsidP="00E30EF3">
            <w:pPr>
              <w:rPr>
                <w:sz w:val="20"/>
                <w:szCs w:val="20"/>
              </w:rPr>
            </w:pPr>
            <w:r>
              <w:rPr>
                <w:sz w:val="20"/>
                <w:szCs w:val="20"/>
              </w:rPr>
              <w:t>110.33</w:t>
            </w:r>
          </w:p>
        </w:tc>
        <w:tc>
          <w:tcPr>
            <w:tcW w:w="1019" w:type="dxa"/>
            <w:shd w:val="clear" w:color="auto" w:fill="FFFF00"/>
          </w:tcPr>
          <w:p w:rsidR="00E30EF3" w:rsidRPr="00E30EF3" w:rsidRDefault="00782E8A" w:rsidP="00E30EF3">
            <w:pPr>
              <w:rPr>
                <w:sz w:val="20"/>
                <w:szCs w:val="20"/>
              </w:rPr>
            </w:pPr>
            <w:r>
              <w:rPr>
                <w:sz w:val="20"/>
                <w:szCs w:val="20"/>
              </w:rPr>
              <w:t>3462.282</w:t>
            </w:r>
          </w:p>
        </w:tc>
      </w:tr>
      <w:tr w:rsidR="00E30EF3" w:rsidRPr="00E30EF3" w:rsidTr="00782E8A">
        <w:tc>
          <w:tcPr>
            <w:tcW w:w="3156" w:type="dxa"/>
            <w:vMerge/>
            <w:shd w:val="clear" w:color="auto" w:fill="FFFF00"/>
            <w:vAlign w:val="center"/>
          </w:tcPr>
          <w:p w:rsidR="00E30EF3" w:rsidRPr="00E30EF3" w:rsidRDefault="00E30EF3" w:rsidP="00E30EF3">
            <w:pPr>
              <w:rPr>
                <w:b/>
                <w:bCs/>
                <w:color w:val="000000"/>
                <w:sz w:val="20"/>
                <w:szCs w:val="20"/>
              </w:rPr>
            </w:pPr>
          </w:p>
        </w:tc>
        <w:tc>
          <w:tcPr>
            <w:tcW w:w="1797" w:type="dxa"/>
            <w:shd w:val="clear" w:color="auto" w:fill="FFFF00"/>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FFFF00"/>
          </w:tcPr>
          <w:p w:rsidR="00E30EF3" w:rsidRPr="00E30EF3" w:rsidRDefault="00782E8A" w:rsidP="00E30EF3">
            <w:pPr>
              <w:rPr>
                <w:sz w:val="20"/>
                <w:szCs w:val="20"/>
              </w:rPr>
            </w:pPr>
            <w:r>
              <w:rPr>
                <w:sz w:val="20"/>
                <w:szCs w:val="20"/>
              </w:rPr>
              <w:t>531.107</w:t>
            </w:r>
          </w:p>
        </w:tc>
        <w:tc>
          <w:tcPr>
            <w:tcW w:w="1019" w:type="dxa"/>
            <w:shd w:val="clear" w:color="auto" w:fill="FFFF00"/>
          </w:tcPr>
          <w:p w:rsidR="00E30EF3" w:rsidRPr="00E30EF3" w:rsidRDefault="00782E8A" w:rsidP="00E30EF3">
            <w:pPr>
              <w:rPr>
                <w:sz w:val="20"/>
                <w:szCs w:val="20"/>
              </w:rPr>
            </w:pPr>
            <w:r>
              <w:rPr>
                <w:sz w:val="20"/>
                <w:szCs w:val="20"/>
              </w:rPr>
              <w:t>104.45</w:t>
            </w:r>
          </w:p>
        </w:tc>
        <w:tc>
          <w:tcPr>
            <w:tcW w:w="1133" w:type="dxa"/>
            <w:shd w:val="clear" w:color="auto" w:fill="FFFF00"/>
          </w:tcPr>
          <w:p w:rsidR="00E30EF3" w:rsidRPr="00E30EF3" w:rsidRDefault="00E30EF3" w:rsidP="00E30EF3">
            <w:pPr>
              <w:rPr>
                <w:sz w:val="20"/>
                <w:szCs w:val="20"/>
              </w:rPr>
            </w:pPr>
            <w:r w:rsidRPr="00E30EF3">
              <w:rPr>
                <w:sz w:val="20"/>
                <w:szCs w:val="20"/>
              </w:rPr>
              <w:t>210.962</w:t>
            </w:r>
          </w:p>
        </w:tc>
        <w:tc>
          <w:tcPr>
            <w:tcW w:w="1019" w:type="dxa"/>
            <w:shd w:val="clear" w:color="auto" w:fill="FFFF00"/>
          </w:tcPr>
          <w:p w:rsidR="00E30EF3" w:rsidRPr="00E30EF3" w:rsidRDefault="00782E8A" w:rsidP="00E30EF3">
            <w:pPr>
              <w:rPr>
                <w:sz w:val="20"/>
                <w:szCs w:val="20"/>
              </w:rPr>
            </w:pPr>
            <w:r>
              <w:rPr>
                <w:sz w:val="20"/>
                <w:szCs w:val="20"/>
              </w:rPr>
              <w:t>215.695</w:t>
            </w:r>
          </w:p>
        </w:tc>
        <w:tc>
          <w:tcPr>
            <w:tcW w:w="997" w:type="dxa"/>
            <w:shd w:val="clear" w:color="auto" w:fill="FFFF00"/>
          </w:tcPr>
          <w:p w:rsidR="00E30EF3" w:rsidRPr="00E30EF3" w:rsidRDefault="00782E8A" w:rsidP="00E30EF3">
            <w:pPr>
              <w:rPr>
                <w:sz w:val="20"/>
                <w:szCs w:val="20"/>
              </w:rPr>
            </w:pPr>
            <w:r>
              <w:rPr>
                <w:sz w:val="20"/>
                <w:szCs w:val="20"/>
              </w:rPr>
              <w:t>181.898</w:t>
            </w:r>
          </w:p>
        </w:tc>
        <w:tc>
          <w:tcPr>
            <w:tcW w:w="972" w:type="dxa"/>
            <w:shd w:val="clear" w:color="auto" w:fill="FFFF00"/>
          </w:tcPr>
          <w:p w:rsidR="00E30EF3" w:rsidRPr="00E30EF3" w:rsidRDefault="00782E8A" w:rsidP="00782E8A">
            <w:pPr>
              <w:rPr>
                <w:sz w:val="20"/>
                <w:szCs w:val="20"/>
              </w:rPr>
            </w:pPr>
            <w:r>
              <w:rPr>
                <w:sz w:val="20"/>
                <w:szCs w:val="20"/>
              </w:rPr>
              <w:t>142.5</w:t>
            </w:r>
          </w:p>
        </w:tc>
        <w:tc>
          <w:tcPr>
            <w:tcW w:w="966" w:type="dxa"/>
            <w:shd w:val="clear" w:color="auto" w:fill="FFFF00"/>
          </w:tcPr>
          <w:p w:rsidR="00E30EF3" w:rsidRPr="00E30EF3" w:rsidRDefault="00782E8A" w:rsidP="00E30EF3">
            <w:pPr>
              <w:rPr>
                <w:sz w:val="20"/>
                <w:szCs w:val="20"/>
              </w:rPr>
            </w:pPr>
            <w:r>
              <w:rPr>
                <w:sz w:val="20"/>
                <w:szCs w:val="20"/>
              </w:rPr>
              <w:t>19.04</w:t>
            </w:r>
          </w:p>
        </w:tc>
        <w:tc>
          <w:tcPr>
            <w:tcW w:w="977" w:type="dxa"/>
            <w:shd w:val="clear" w:color="auto" w:fill="FFFF00"/>
          </w:tcPr>
          <w:p w:rsidR="00E30EF3" w:rsidRPr="00E30EF3" w:rsidRDefault="00782E8A" w:rsidP="00E30EF3">
            <w:pPr>
              <w:rPr>
                <w:sz w:val="20"/>
                <w:szCs w:val="20"/>
              </w:rPr>
            </w:pPr>
            <w:r>
              <w:rPr>
                <w:sz w:val="20"/>
                <w:szCs w:val="20"/>
              </w:rPr>
              <w:t>20.358</w:t>
            </w:r>
          </w:p>
        </w:tc>
        <w:tc>
          <w:tcPr>
            <w:tcW w:w="876" w:type="dxa"/>
            <w:shd w:val="clear" w:color="auto" w:fill="FFFF00"/>
          </w:tcPr>
          <w:p w:rsidR="00E30EF3" w:rsidRPr="00E30EF3" w:rsidRDefault="00782E8A" w:rsidP="00E30EF3">
            <w:pPr>
              <w:rPr>
                <w:sz w:val="20"/>
                <w:szCs w:val="20"/>
              </w:rPr>
            </w:pPr>
            <w:r>
              <w:rPr>
                <w:sz w:val="20"/>
                <w:szCs w:val="20"/>
              </w:rPr>
              <w:t>18.39</w:t>
            </w:r>
          </w:p>
        </w:tc>
        <w:tc>
          <w:tcPr>
            <w:tcW w:w="1019" w:type="dxa"/>
            <w:shd w:val="clear" w:color="auto" w:fill="FFFF00"/>
          </w:tcPr>
          <w:p w:rsidR="00E30EF3" w:rsidRPr="00E30EF3" w:rsidRDefault="00782E8A" w:rsidP="00E30EF3">
            <w:pPr>
              <w:rPr>
                <w:sz w:val="20"/>
                <w:szCs w:val="20"/>
              </w:rPr>
            </w:pPr>
            <w:r>
              <w:rPr>
                <w:sz w:val="20"/>
                <w:szCs w:val="20"/>
              </w:rPr>
              <w:t>731.395</w:t>
            </w:r>
          </w:p>
        </w:tc>
      </w:tr>
      <w:tr w:rsidR="00E30EF3" w:rsidRPr="00E30EF3" w:rsidTr="00782E8A">
        <w:tc>
          <w:tcPr>
            <w:tcW w:w="3156" w:type="dxa"/>
            <w:vMerge/>
            <w:shd w:val="clear" w:color="auto" w:fill="FFFF00"/>
            <w:vAlign w:val="center"/>
          </w:tcPr>
          <w:p w:rsidR="00E30EF3" w:rsidRPr="00E30EF3" w:rsidRDefault="00E30EF3" w:rsidP="00E30EF3">
            <w:pPr>
              <w:rPr>
                <w:b/>
                <w:bCs/>
                <w:color w:val="000000"/>
                <w:sz w:val="20"/>
                <w:szCs w:val="20"/>
              </w:rPr>
            </w:pPr>
          </w:p>
        </w:tc>
        <w:tc>
          <w:tcPr>
            <w:tcW w:w="1797" w:type="dxa"/>
            <w:shd w:val="clear" w:color="auto" w:fill="FFFF00"/>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FFFF00"/>
          </w:tcPr>
          <w:p w:rsidR="00E30EF3" w:rsidRPr="00E30EF3" w:rsidRDefault="00782E8A" w:rsidP="00E30EF3">
            <w:pPr>
              <w:rPr>
                <w:sz w:val="20"/>
                <w:szCs w:val="20"/>
              </w:rPr>
            </w:pPr>
            <w:r>
              <w:rPr>
                <w:sz w:val="20"/>
                <w:szCs w:val="20"/>
              </w:rPr>
              <w:t>205.185</w:t>
            </w:r>
          </w:p>
        </w:tc>
        <w:tc>
          <w:tcPr>
            <w:tcW w:w="1019" w:type="dxa"/>
            <w:shd w:val="clear" w:color="auto" w:fill="FFFF00"/>
          </w:tcPr>
          <w:p w:rsidR="00E30EF3" w:rsidRPr="00E30EF3" w:rsidRDefault="00782E8A" w:rsidP="00E30EF3">
            <w:pPr>
              <w:rPr>
                <w:sz w:val="20"/>
                <w:szCs w:val="20"/>
              </w:rPr>
            </w:pPr>
            <w:r>
              <w:rPr>
                <w:sz w:val="20"/>
                <w:szCs w:val="20"/>
              </w:rPr>
              <w:t>192.323</w:t>
            </w:r>
          </w:p>
        </w:tc>
        <w:tc>
          <w:tcPr>
            <w:tcW w:w="1133" w:type="dxa"/>
            <w:shd w:val="clear" w:color="auto" w:fill="FFFF00"/>
          </w:tcPr>
          <w:p w:rsidR="00E30EF3" w:rsidRPr="00E30EF3" w:rsidRDefault="00E30EF3" w:rsidP="00E30EF3">
            <w:pPr>
              <w:rPr>
                <w:sz w:val="20"/>
                <w:szCs w:val="20"/>
              </w:rPr>
            </w:pPr>
            <w:r w:rsidRPr="00E30EF3">
              <w:rPr>
                <w:sz w:val="20"/>
                <w:szCs w:val="20"/>
              </w:rPr>
              <w:t>5.457</w:t>
            </w:r>
          </w:p>
        </w:tc>
        <w:tc>
          <w:tcPr>
            <w:tcW w:w="1019" w:type="dxa"/>
            <w:shd w:val="clear" w:color="auto" w:fill="FFFF00"/>
          </w:tcPr>
          <w:p w:rsidR="00E30EF3" w:rsidRPr="00E30EF3" w:rsidRDefault="00782E8A" w:rsidP="00E30EF3">
            <w:pPr>
              <w:rPr>
                <w:sz w:val="20"/>
                <w:szCs w:val="20"/>
              </w:rPr>
            </w:pPr>
            <w:r>
              <w:rPr>
                <w:sz w:val="20"/>
                <w:szCs w:val="20"/>
              </w:rPr>
              <w:t>7.405</w:t>
            </w:r>
          </w:p>
        </w:tc>
        <w:tc>
          <w:tcPr>
            <w:tcW w:w="997" w:type="dxa"/>
            <w:shd w:val="clear" w:color="auto" w:fill="FFFF00"/>
          </w:tcPr>
          <w:p w:rsidR="00E30EF3" w:rsidRPr="00E30EF3" w:rsidRDefault="00782E8A" w:rsidP="00E30EF3">
            <w:pPr>
              <w:rPr>
                <w:sz w:val="20"/>
                <w:szCs w:val="20"/>
              </w:rPr>
            </w:pPr>
            <w:r>
              <w:rPr>
                <w:sz w:val="20"/>
                <w:szCs w:val="20"/>
              </w:rPr>
              <w:t>28.608</w:t>
            </w:r>
          </w:p>
        </w:tc>
        <w:tc>
          <w:tcPr>
            <w:tcW w:w="972" w:type="dxa"/>
            <w:shd w:val="clear" w:color="auto" w:fill="FFFF00"/>
          </w:tcPr>
          <w:p w:rsidR="00E30EF3" w:rsidRPr="00E30EF3" w:rsidRDefault="00782E8A" w:rsidP="00E30EF3">
            <w:pPr>
              <w:rPr>
                <w:sz w:val="20"/>
                <w:szCs w:val="20"/>
              </w:rPr>
            </w:pPr>
            <w:r>
              <w:rPr>
                <w:sz w:val="20"/>
                <w:szCs w:val="20"/>
              </w:rPr>
              <w:t>11.845</w:t>
            </w:r>
          </w:p>
        </w:tc>
        <w:tc>
          <w:tcPr>
            <w:tcW w:w="966" w:type="dxa"/>
            <w:shd w:val="clear" w:color="auto" w:fill="FFFF00"/>
          </w:tcPr>
          <w:p w:rsidR="00E30EF3" w:rsidRPr="00E30EF3" w:rsidRDefault="00E30EF3" w:rsidP="00E30EF3">
            <w:pPr>
              <w:rPr>
                <w:sz w:val="20"/>
                <w:szCs w:val="20"/>
              </w:rPr>
            </w:pPr>
            <w:r w:rsidRPr="00E30EF3">
              <w:rPr>
                <w:sz w:val="20"/>
                <w:szCs w:val="20"/>
              </w:rPr>
              <w:t>8</w:t>
            </w:r>
            <w:r w:rsidR="00782E8A">
              <w:rPr>
                <w:sz w:val="20"/>
                <w:szCs w:val="20"/>
              </w:rPr>
              <w:t>.0</w:t>
            </w:r>
            <w:r w:rsidRPr="00E30EF3">
              <w:rPr>
                <w:sz w:val="20"/>
                <w:szCs w:val="20"/>
              </w:rPr>
              <w:t>62</w:t>
            </w:r>
          </w:p>
        </w:tc>
        <w:tc>
          <w:tcPr>
            <w:tcW w:w="977" w:type="dxa"/>
            <w:shd w:val="clear" w:color="auto" w:fill="FFFF00"/>
          </w:tcPr>
          <w:p w:rsidR="00E30EF3" w:rsidRPr="00E30EF3" w:rsidRDefault="00782E8A" w:rsidP="00E30EF3">
            <w:pPr>
              <w:rPr>
                <w:sz w:val="20"/>
                <w:szCs w:val="20"/>
              </w:rPr>
            </w:pPr>
            <w:r>
              <w:rPr>
                <w:sz w:val="20"/>
                <w:szCs w:val="20"/>
              </w:rPr>
              <w:t>8.701</w:t>
            </w:r>
          </w:p>
        </w:tc>
        <w:tc>
          <w:tcPr>
            <w:tcW w:w="876" w:type="dxa"/>
            <w:shd w:val="clear" w:color="auto" w:fill="FFFF00"/>
          </w:tcPr>
          <w:p w:rsidR="00E30EF3" w:rsidRPr="00E30EF3" w:rsidRDefault="00782E8A" w:rsidP="00E30EF3">
            <w:pPr>
              <w:rPr>
                <w:sz w:val="20"/>
                <w:szCs w:val="20"/>
              </w:rPr>
            </w:pPr>
            <w:r>
              <w:rPr>
                <w:sz w:val="20"/>
                <w:szCs w:val="20"/>
              </w:rPr>
              <w:t>7.79</w:t>
            </w:r>
          </w:p>
        </w:tc>
        <w:tc>
          <w:tcPr>
            <w:tcW w:w="1019" w:type="dxa"/>
            <w:shd w:val="clear" w:color="auto" w:fill="FFFF00"/>
          </w:tcPr>
          <w:p w:rsidR="00E30EF3" w:rsidRPr="00E30EF3" w:rsidRDefault="00782E8A" w:rsidP="00E30EF3">
            <w:pPr>
              <w:rPr>
                <w:sz w:val="20"/>
                <w:szCs w:val="20"/>
              </w:rPr>
            </w:pPr>
            <w:r>
              <w:rPr>
                <w:sz w:val="20"/>
                <w:szCs w:val="20"/>
              </w:rPr>
              <w:t>241.583</w:t>
            </w:r>
          </w:p>
        </w:tc>
      </w:tr>
      <w:tr w:rsidR="00E30EF3" w:rsidRPr="00E30EF3" w:rsidTr="00782E8A">
        <w:tc>
          <w:tcPr>
            <w:tcW w:w="3156" w:type="dxa"/>
            <w:vMerge/>
            <w:shd w:val="clear" w:color="auto" w:fill="FFFF00"/>
            <w:vAlign w:val="center"/>
          </w:tcPr>
          <w:p w:rsidR="00E30EF3" w:rsidRPr="00E30EF3" w:rsidRDefault="00E30EF3" w:rsidP="00E30EF3">
            <w:pPr>
              <w:rPr>
                <w:b/>
                <w:bCs/>
                <w:color w:val="000000"/>
                <w:sz w:val="20"/>
                <w:szCs w:val="20"/>
              </w:rPr>
            </w:pPr>
          </w:p>
        </w:tc>
        <w:tc>
          <w:tcPr>
            <w:tcW w:w="1797" w:type="dxa"/>
            <w:shd w:val="clear" w:color="auto" w:fill="FFFF00"/>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FFFF00"/>
          </w:tcPr>
          <w:p w:rsidR="00E30EF3" w:rsidRPr="00E30EF3" w:rsidRDefault="00E30EF3" w:rsidP="00E30EF3">
            <w:pPr>
              <w:rPr>
                <w:sz w:val="20"/>
                <w:szCs w:val="20"/>
              </w:rPr>
            </w:pPr>
            <w:r w:rsidRPr="00E30EF3">
              <w:rPr>
                <w:sz w:val="20"/>
                <w:szCs w:val="20"/>
              </w:rPr>
              <w:t>7.54</w:t>
            </w:r>
          </w:p>
        </w:tc>
        <w:tc>
          <w:tcPr>
            <w:tcW w:w="1019" w:type="dxa"/>
            <w:shd w:val="clear" w:color="auto" w:fill="FFFF00"/>
          </w:tcPr>
          <w:p w:rsidR="00E30EF3" w:rsidRPr="00E30EF3" w:rsidRDefault="00E30EF3" w:rsidP="00E30EF3">
            <w:pPr>
              <w:rPr>
                <w:sz w:val="20"/>
                <w:szCs w:val="20"/>
              </w:rPr>
            </w:pPr>
            <w:r w:rsidRPr="00E30EF3">
              <w:rPr>
                <w:sz w:val="20"/>
                <w:szCs w:val="20"/>
              </w:rPr>
              <w:t>7.3</w:t>
            </w:r>
          </w:p>
        </w:tc>
        <w:tc>
          <w:tcPr>
            <w:tcW w:w="1133" w:type="dxa"/>
            <w:shd w:val="clear" w:color="auto" w:fill="FFFF00"/>
          </w:tcPr>
          <w:p w:rsidR="00E30EF3" w:rsidRPr="00E30EF3" w:rsidRDefault="00E30EF3" w:rsidP="00E30EF3">
            <w:pPr>
              <w:rPr>
                <w:sz w:val="20"/>
                <w:szCs w:val="20"/>
              </w:rPr>
            </w:pPr>
            <w:r w:rsidRPr="00E30EF3">
              <w:rPr>
                <w:sz w:val="20"/>
                <w:szCs w:val="20"/>
              </w:rPr>
              <w:t>0.1</w:t>
            </w:r>
          </w:p>
        </w:tc>
        <w:tc>
          <w:tcPr>
            <w:tcW w:w="1019" w:type="dxa"/>
            <w:shd w:val="clear" w:color="auto" w:fill="FFFF00"/>
          </w:tcPr>
          <w:p w:rsidR="00E30EF3" w:rsidRPr="00E30EF3" w:rsidRDefault="00E30EF3" w:rsidP="00E30EF3">
            <w:pPr>
              <w:rPr>
                <w:sz w:val="20"/>
                <w:szCs w:val="20"/>
              </w:rPr>
            </w:pPr>
            <w:r w:rsidRPr="00E30EF3">
              <w:rPr>
                <w:sz w:val="20"/>
                <w:szCs w:val="20"/>
              </w:rPr>
              <w:t>0.14</w:t>
            </w:r>
          </w:p>
        </w:tc>
        <w:tc>
          <w:tcPr>
            <w:tcW w:w="997" w:type="dxa"/>
            <w:shd w:val="clear" w:color="auto" w:fill="FFFF00"/>
          </w:tcPr>
          <w:p w:rsidR="00E30EF3" w:rsidRPr="00E30EF3" w:rsidRDefault="00E30EF3" w:rsidP="00E30EF3">
            <w:pPr>
              <w:rPr>
                <w:sz w:val="20"/>
                <w:szCs w:val="20"/>
              </w:rPr>
            </w:pPr>
            <w:r w:rsidRPr="00E30EF3">
              <w:rPr>
                <w:sz w:val="20"/>
                <w:szCs w:val="20"/>
              </w:rPr>
              <w:t>0.3</w:t>
            </w:r>
          </w:p>
        </w:tc>
        <w:tc>
          <w:tcPr>
            <w:tcW w:w="972" w:type="dxa"/>
            <w:shd w:val="clear" w:color="auto" w:fill="FFFF00"/>
          </w:tcPr>
          <w:p w:rsidR="00E30EF3" w:rsidRPr="00E30EF3" w:rsidRDefault="00E30EF3" w:rsidP="00E30EF3">
            <w:pPr>
              <w:rPr>
                <w:sz w:val="20"/>
                <w:szCs w:val="20"/>
              </w:rPr>
            </w:pPr>
            <w:r w:rsidRPr="00E30EF3">
              <w:rPr>
                <w:sz w:val="20"/>
                <w:szCs w:val="20"/>
              </w:rPr>
              <w:t>0.17</w:t>
            </w:r>
          </w:p>
        </w:tc>
        <w:tc>
          <w:tcPr>
            <w:tcW w:w="966" w:type="dxa"/>
            <w:shd w:val="clear" w:color="auto" w:fill="FFFF00"/>
          </w:tcPr>
          <w:p w:rsidR="00E30EF3" w:rsidRPr="00E30EF3" w:rsidRDefault="00E30EF3" w:rsidP="00E30EF3">
            <w:pPr>
              <w:rPr>
                <w:sz w:val="20"/>
                <w:szCs w:val="20"/>
              </w:rPr>
            </w:pPr>
            <w:r w:rsidRPr="00E30EF3">
              <w:rPr>
                <w:sz w:val="20"/>
                <w:szCs w:val="20"/>
              </w:rPr>
              <w:t>0.06</w:t>
            </w:r>
          </w:p>
        </w:tc>
        <w:tc>
          <w:tcPr>
            <w:tcW w:w="977" w:type="dxa"/>
            <w:shd w:val="clear" w:color="auto" w:fill="FFFF00"/>
          </w:tcPr>
          <w:p w:rsidR="00E30EF3" w:rsidRPr="00E30EF3" w:rsidRDefault="00E30EF3" w:rsidP="00E30EF3">
            <w:pPr>
              <w:rPr>
                <w:sz w:val="20"/>
                <w:szCs w:val="20"/>
              </w:rPr>
            </w:pPr>
            <w:r w:rsidRPr="00E30EF3">
              <w:rPr>
                <w:sz w:val="20"/>
                <w:szCs w:val="20"/>
              </w:rPr>
              <w:t>0.07</w:t>
            </w:r>
          </w:p>
        </w:tc>
        <w:tc>
          <w:tcPr>
            <w:tcW w:w="876" w:type="dxa"/>
            <w:shd w:val="clear" w:color="auto" w:fill="FFFF00"/>
          </w:tcPr>
          <w:p w:rsidR="00E30EF3" w:rsidRPr="00E30EF3" w:rsidRDefault="00E30EF3" w:rsidP="00E30EF3">
            <w:pPr>
              <w:rPr>
                <w:sz w:val="20"/>
                <w:szCs w:val="20"/>
              </w:rPr>
            </w:pPr>
            <w:r w:rsidRPr="00E30EF3">
              <w:rPr>
                <w:sz w:val="20"/>
                <w:szCs w:val="20"/>
              </w:rPr>
              <w:t>0.13</w:t>
            </w:r>
          </w:p>
        </w:tc>
        <w:tc>
          <w:tcPr>
            <w:tcW w:w="1019" w:type="dxa"/>
            <w:shd w:val="clear" w:color="auto" w:fill="FFFF00"/>
          </w:tcPr>
          <w:p w:rsidR="00E30EF3" w:rsidRPr="00E30EF3" w:rsidRDefault="00E30EF3" w:rsidP="00E30EF3">
            <w:pPr>
              <w:rPr>
                <w:sz w:val="20"/>
                <w:szCs w:val="20"/>
              </w:rPr>
            </w:pPr>
            <w:r w:rsidRPr="00E30EF3">
              <w:rPr>
                <w:sz w:val="20"/>
                <w:szCs w:val="20"/>
              </w:rPr>
              <w:t>7.97</w:t>
            </w:r>
          </w:p>
        </w:tc>
      </w:tr>
      <w:tr w:rsidR="00E30EF3" w:rsidRPr="00E30EF3" w:rsidTr="00782E8A">
        <w:tc>
          <w:tcPr>
            <w:tcW w:w="3156" w:type="dxa"/>
            <w:vMerge/>
            <w:shd w:val="clear" w:color="auto" w:fill="FFFF00"/>
            <w:vAlign w:val="center"/>
          </w:tcPr>
          <w:p w:rsidR="00E30EF3" w:rsidRPr="00E30EF3" w:rsidRDefault="00E30EF3" w:rsidP="00E30EF3">
            <w:pPr>
              <w:rPr>
                <w:b/>
                <w:bCs/>
                <w:color w:val="000000"/>
                <w:sz w:val="20"/>
                <w:szCs w:val="20"/>
              </w:rPr>
            </w:pPr>
          </w:p>
        </w:tc>
        <w:tc>
          <w:tcPr>
            <w:tcW w:w="1797" w:type="dxa"/>
            <w:shd w:val="clear" w:color="auto" w:fill="FFFF00"/>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FFFF00"/>
          </w:tcPr>
          <w:p w:rsidR="00E30EF3" w:rsidRPr="00E30EF3" w:rsidRDefault="00782E8A" w:rsidP="00782E8A">
            <w:pPr>
              <w:rPr>
                <w:sz w:val="20"/>
                <w:szCs w:val="20"/>
              </w:rPr>
            </w:pPr>
            <w:r>
              <w:rPr>
                <w:sz w:val="20"/>
                <w:szCs w:val="20"/>
              </w:rPr>
              <w:t>237.839</w:t>
            </w:r>
          </w:p>
        </w:tc>
        <w:tc>
          <w:tcPr>
            <w:tcW w:w="1019" w:type="dxa"/>
            <w:shd w:val="clear" w:color="auto" w:fill="FFFF00"/>
          </w:tcPr>
          <w:p w:rsidR="00E30EF3" w:rsidRPr="00E30EF3" w:rsidRDefault="00782E8A" w:rsidP="00E30EF3">
            <w:pPr>
              <w:rPr>
                <w:sz w:val="20"/>
                <w:szCs w:val="20"/>
              </w:rPr>
            </w:pPr>
            <w:r>
              <w:rPr>
                <w:sz w:val="20"/>
                <w:szCs w:val="20"/>
              </w:rPr>
              <w:t>78.75</w:t>
            </w:r>
          </w:p>
        </w:tc>
        <w:tc>
          <w:tcPr>
            <w:tcW w:w="1133" w:type="dxa"/>
            <w:shd w:val="clear" w:color="auto" w:fill="FFFF00"/>
          </w:tcPr>
          <w:p w:rsidR="00E30EF3" w:rsidRPr="00E30EF3" w:rsidRDefault="00E30EF3" w:rsidP="00E30EF3">
            <w:pPr>
              <w:rPr>
                <w:sz w:val="20"/>
                <w:szCs w:val="20"/>
              </w:rPr>
            </w:pPr>
            <w:r w:rsidRPr="00E30EF3">
              <w:rPr>
                <w:sz w:val="20"/>
                <w:szCs w:val="20"/>
              </w:rPr>
              <w:t>86.564</w:t>
            </w:r>
          </w:p>
        </w:tc>
        <w:tc>
          <w:tcPr>
            <w:tcW w:w="1019" w:type="dxa"/>
            <w:shd w:val="clear" w:color="auto" w:fill="FFFF00"/>
          </w:tcPr>
          <w:p w:rsidR="00E30EF3" w:rsidRPr="00E30EF3" w:rsidRDefault="00782E8A" w:rsidP="00E30EF3">
            <w:pPr>
              <w:rPr>
                <w:sz w:val="20"/>
                <w:szCs w:val="20"/>
              </w:rPr>
            </w:pPr>
            <w:r>
              <w:rPr>
                <w:sz w:val="20"/>
                <w:szCs w:val="20"/>
              </w:rPr>
              <w:t>72.525</w:t>
            </w:r>
          </w:p>
        </w:tc>
        <w:tc>
          <w:tcPr>
            <w:tcW w:w="997" w:type="dxa"/>
            <w:shd w:val="clear" w:color="auto" w:fill="FFFF00"/>
          </w:tcPr>
          <w:p w:rsidR="00E30EF3" w:rsidRPr="00E30EF3" w:rsidRDefault="00782E8A" w:rsidP="00E30EF3">
            <w:pPr>
              <w:rPr>
                <w:sz w:val="20"/>
                <w:szCs w:val="20"/>
              </w:rPr>
            </w:pPr>
            <w:r>
              <w:rPr>
                <w:sz w:val="20"/>
                <w:szCs w:val="20"/>
              </w:rPr>
              <w:t>2159.475</w:t>
            </w:r>
          </w:p>
        </w:tc>
        <w:tc>
          <w:tcPr>
            <w:tcW w:w="972" w:type="dxa"/>
            <w:shd w:val="clear" w:color="auto" w:fill="FFFF00"/>
          </w:tcPr>
          <w:p w:rsidR="00E30EF3" w:rsidRPr="00E30EF3" w:rsidRDefault="00782E8A" w:rsidP="00E30EF3">
            <w:pPr>
              <w:rPr>
                <w:sz w:val="20"/>
                <w:szCs w:val="20"/>
              </w:rPr>
            </w:pPr>
            <w:r>
              <w:rPr>
                <w:sz w:val="20"/>
                <w:szCs w:val="20"/>
              </w:rPr>
              <w:t>1039.42</w:t>
            </w:r>
          </w:p>
        </w:tc>
        <w:tc>
          <w:tcPr>
            <w:tcW w:w="966" w:type="dxa"/>
            <w:shd w:val="clear" w:color="auto" w:fill="FFFF00"/>
          </w:tcPr>
          <w:p w:rsidR="00E30EF3" w:rsidRPr="00E30EF3" w:rsidRDefault="00782E8A" w:rsidP="00E30EF3">
            <w:pPr>
              <w:rPr>
                <w:sz w:val="20"/>
                <w:szCs w:val="20"/>
              </w:rPr>
            </w:pPr>
            <w:r>
              <w:rPr>
                <w:sz w:val="20"/>
                <w:szCs w:val="20"/>
              </w:rPr>
              <w:t>1042.79</w:t>
            </w:r>
          </w:p>
        </w:tc>
        <w:tc>
          <w:tcPr>
            <w:tcW w:w="977" w:type="dxa"/>
            <w:shd w:val="clear" w:color="auto" w:fill="FFFF00"/>
          </w:tcPr>
          <w:p w:rsidR="00E30EF3" w:rsidRPr="00E30EF3" w:rsidRDefault="00782E8A" w:rsidP="00E30EF3">
            <w:pPr>
              <w:rPr>
                <w:sz w:val="20"/>
                <w:szCs w:val="20"/>
              </w:rPr>
            </w:pPr>
            <w:r>
              <w:rPr>
                <w:sz w:val="20"/>
                <w:szCs w:val="20"/>
              </w:rPr>
              <w:t>77.265</w:t>
            </w:r>
          </w:p>
        </w:tc>
        <w:tc>
          <w:tcPr>
            <w:tcW w:w="876" w:type="dxa"/>
            <w:shd w:val="clear" w:color="auto" w:fill="FFFF00"/>
          </w:tcPr>
          <w:p w:rsidR="00E30EF3" w:rsidRPr="00E30EF3" w:rsidRDefault="00782E8A" w:rsidP="00E30EF3">
            <w:pPr>
              <w:rPr>
                <w:sz w:val="20"/>
                <w:szCs w:val="20"/>
              </w:rPr>
            </w:pPr>
            <w:r>
              <w:rPr>
                <w:sz w:val="20"/>
                <w:szCs w:val="20"/>
              </w:rPr>
              <w:t>84.02</w:t>
            </w:r>
          </w:p>
        </w:tc>
        <w:tc>
          <w:tcPr>
            <w:tcW w:w="1019" w:type="dxa"/>
            <w:shd w:val="clear" w:color="auto" w:fill="FFFF00"/>
          </w:tcPr>
          <w:p w:rsidR="00E30EF3" w:rsidRPr="00E30EF3" w:rsidRDefault="00782E8A" w:rsidP="00E30EF3">
            <w:pPr>
              <w:rPr>
                <w:sz w:val="20"/>
                <w:szCs w:val="20"/>
              </w:rPr>
            </w:pPr>
            <w:r>
              <w:rPr>
                <w:sz w:val="20"/>
                <w:szCs w:val="20"/>
              </w:rPr>
              <w:t>2481.334</w:t>
            </w:r>
          </w:p>
        </w:tc>
      </w:tr>
      <w:tr w:rsidR="00E30EF3" w:rsidRPr="00E30EF3" w:rsidTr="00782E8A">
        <w:tc>
          <w:tcPr>
            <w:tcW w:w="3156" w:type="dxa"/>
            <w:vMerge w:val="restart"/>
            <w:shd w:val="clear" w:color="auto" w:fill="E2EFD9"/>
          </w:tcPr>
          <w:p w:rsidR="00E30EF3" w:rsidRPr="00E30EF3" w:rsidRDefault="00E30EF3" w:rsidP="00E30EF3">
            <w:pPr>
              <w:rPr>
                <w:color w:val="000000"/>
                <w:sz w:val="20"/>
                <w:szCs w:val="20"/>
              </w:rPr>
            </w:pPr>
            <w:r w:rsidRPr="00E30EF3">
              <w:rPr>
                <w:color w:val="000000"/>
                <w:sz w:val="20"/>
                <w:szCs w:val="20"/>
              </w:rPr>
              <w:lastRenderedPageBreak/>
              <w:t>Тактическая цель 3.1. Развитие сельскохозяйственного производства</w:t>
            </w: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E2EFD9"/>
          </w:tcPr>
          <w:p w:rsidR="00E30EF3" w:rsidRPr="00E30EF3" w:rsidRDefault="00D13907" w:rsidP="00E30EF3">
            <w:pPr>
              <w:rPr>
                <w:sz w:val="20"/>
                <w:szCs w:val="20"/>
              </w:rPr>
            </w:pPr>
            <w:r>
              <w:rPr>
                <w:sz w:val="20"/>
                <w:szCs w:val="20"/>
              </w:rPr>
              <w:t>245,811</w:t>
            </w:r>
          </w:p>
        </w:tc>
        <w:tc>
          <w:tcPr>
            <w:tcW w:w="1019" w:type="dxa"/>
            <w:shd w:val="clear" w:color="auto" w:fill="E2EFD9"/>
          </w:tcPr>
          <w:p w:rsidR="00E30EF3" w:rsidRPr="00E30EF3" w:rsidRDefault="00D13907" w:rsidP="00E30EF3">
            <w:pPr>
              <w:rPr>
                <w:sz w:val="20"/>
                <w:szCs w:val="20"/>
              </w:rPr>
            </w:pPr>
            <w:r>
              <w:rPr>
                <w:sz w:val="20"/>
                <w:szCs w:val="20"/>
              </w:rPr>
              <w:t>77,423</w:t>
            </w:r>
          </w:p>
        </w:tc>
        <w:tc>
          <w:tcPr>
            <w:tcW w:w="1133" w:type="dxa"/>
            <w:shd w:val="clear" w:color="auto" w:fill="E2EFD9"/>
          </w:tcPr>
          <w:p w:rsidR="00E30EF3" w:rsidRPr="00E30EF3" w:rsidRDefault="00E30EF3" w:rsidP="00E30EF3">
            <w:pPr>
              <w:rPr>
                <w:sz w:val="20"/>
                <w:szCs w:val="20"/>
              </w:rPr>
            </w:pPr>
            <w:r w:rsidRPr="00E30EF3">
              <w:rPr>
                <w:sz w:val="20"/>
                <w:szCs w:val="20"/>
              </w:rPr>
              <w:t>92.183</w:t>
            </w:r>
          </w:p>
        </w:tc>
        <w:tc>
          <w:tcPr>
            <w:tcW w:w="1019" w:type="dxa"/>
            <w:shd w:val="clear" w:color="auto" w:fill="E2EFD9"/>
          </w:tcPr>
          <w:p w:rsidR="00E30EF3" w:rsidRPr="00E30EF3" w:rsidRDefault="00D13907" w:rsidP="00E30EF3">
            <w:pPr>
              <w:rPr>
                <w:sz w:val="20"/>
                <w:szCs w:val="20"/>
              </w:rPr>
            </w:pPr>
            <w:r>
              <w:rPr>
                <w:sz w:val="20"/>
                <w:szCs w:val="20"/>
              </w:rPr>
              <w:t>76.205</w:t>
            </w:r>
          </w:p>
        </w:tc>
        <w:tc>
          <w:tcPr>
            <w:tcW w:w="997" w:type="dxa"/>
            <w:shd w:val="clear" w:color="auto" w:fill="E2EFD9"/>
          </w:tcPr>
          <w:p w:rsidR="00E30EF3" w:rsidRPr="00E30EF3" w:rsidRDefault="00D13907" w:rsidP="00E30EF3">
            <w:pPr>
              <w:rPr>
                <w:sz w:val="20"/>
                <w:szCs w:val="20"/>
              </w:rPr>
            </w:pPr>
            <w:r>
              <w:rPr>
                <w:sz w:val="20"/>
                <w:szCs w:val="20"/>
              </w:rPr>
              <w:t>2164.401</w:t>
            </w:r>
          </w:p>
        </w:tc>
        <w:tc>
          <w:tcPr>
            <w:tcW w:w="972" w:type="dxa"/>
            <w:shd w:val="clear" w:color="auto" w:fill="E2EFD9"/>
          </w:tcPr>
          <w:p w:rsidR="00E30EF3" w:rsidRPr="00E30EF3" w:rsidRDefault="00D13907" w:rsidP="00E30EF3">
            <w:pPr>
              <w:rPr>
                <w:sz w:val="20"/>
                <w:szCs w:val="20"/>
              </w:rPr>
            </w:pPr>
            <w:r>
              <w:rPr>
                <w:sz w:val="20"/>
                <w:szCs w:val="20"/>
              </w:rPr>
              <w:t>1038.735</w:t>
            </w:r>
          </w:p>
        </w:tc>
        <w:tc>
          <w:tcPr>
            <w:tcW w:w="966" w:type="dxa"/>
            <w:shd w:val="clear" w:color="auto" w:fill="E2EFD9"/>
          </w:tcPr>
          <w:p w:rsidR="00E30EF3" w:rsidRPr="00E30EF3" w:rsidRDefault="00D13907" w:rsidP="00E30EF3">
            <w:pPr>
              <w:rPr>
                <w:sz w:val="20"/>
                <w:szCs w:val="20"/>
              </w:rPr>
            </w:pPr>
            <w:r>
              <w:rPr>
                <w:sz w:val="20"/>
                <w:szCs w:val="20"/>
              </w:rPr>
              <w:t>1045.572</w:t>
            </w:r>
          </w:p>
        </w:tc>
        <w:tc>
          <w:tcPr>
            <w:tcW w:w="977" w:type="dxa"/>
            <w:shd w:val="clear" w:color="auto" w:fill="E2EFD9"/>
          </w:tcPr>
          <w:p w:rsidR="00E30EF3" w:rsidRPr="00E30EF3" w:rsidRDefault="00E30EF3" w:rsidP="00E30EF3">
            <w:pPr>
              <w:rPr>
                <w:sz w:val="20"/>
                <w:szCs w:val="20"/>
              </w:rPr>
            </w:pPr>
            <w:r w:rsidRPr="00E30EF3">
              <w:rPr>
                <w:sz w:val="20"/>
                <w:szCs w:val="20"/>
              </w:rPr>
              <w:t>80.094</w:t>
            </w:r>
          </w:p>
        </w:tc>
        <w:tc>
          <w:tcPr>
            <w:tcW w:w="876" w:type="dxa"/>
            <w:shd w:val="clear" w:color="auto" w:fill="E2EFD9"/>
          </w:tcPr>
          <w:p w:rsidR="00E30EF3" w:rsidRPr="00E30EF3" w:rsidRDefault="00E30EF3" w:rsidP="00E30EF3">
            <w:pPr>
              <w:rPr>
                <w:sz w:val="20"/>
                <w:szCs w:val="20"/>
              </w:rPr>
            </w:pPr>
            <w:r w:rsidRPr="00E30EF3">
              <w:rPr>
                <w:sz w:val="20"/>
                <w:szCs w:val="20"/>
              </w:rPr>
              <w:t>86.93</w:t>
            </w:r>
          </w:p>
        </w:tc>
        <w:tc>
          <w:tcPr>
            <w:tcW w:w="1019" w:type="dxa"/>
            <w:shd w:val="clear" w:color="auto" w:fill="E2EFD9"/>
          </w:tcPr>
          <w:p w:rsidR="00E30EF3" w:rsidRPr="00E30EF3" w:rsidRDefault="00D13907" w:rsidP="00E30EF3">
            <w:pPr>
              <w:rPr>
                <w:sz w:val="20"/>
                <w:szCs w:val="20"/>
              </w:rPr>
            </w:pPr>
            <w:r>
              <w:rPr>
                <w:sz w:val="20"/>
                <w:szCs w:val="20"/>
              </w:rPr>
              <w:t>2497.142</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E2EFD9"/>
          </w:tcPr>
          <w:p w:rsidR="00E30EF3" w:rsidRPr="00E30EF3" w:rsidRDefault="00E30EF3" w:rsidP="00E30EF3">
            <w:pPr>
              <w:rPr>
                <w:sz w:val="20"/>
                <w:szCs w:val="20"/>
              </w:rPr>
            </w:pPr>
            <w:r w:rsidRPr="00E30EF3">
              <w:rPr>
                <w:sz w:val="20"/>
                <w:szCs w:val="20"/>
              </w:rPr>
              <w:t>4.362</w:t>
            </w:r>
          </w:p>
        </w:tc>
        <w:tc>
          <w:tcPr>
            <w:tcW w:w="1019" w:type="dxa"/>
            <w:shd w:val="clear" w:color="auto" w:fill="E2EFD9"/>
          </w:tcPr>
          <w:p w:rsidR="00E30EF3" w:rsidRPr="00E30EF3" w:rsidRDefault="00E30EF3" w:rsidP="00E30EF3">
            <w:pPr>
              <w:rPr>
                <w:sz w:val="20"/>
                <w:szCs w:val="20"/>
              </w:rPr>
            </w:pPr>
            <w:r w:rsidRPr="00E30EF3">
              <w:rPr>
                <w:sz w:val="20"/>
                <w:szCs w:val="20"/>
              </w:rPr>
              <w:t>1.4</w:t>
            </w:r>
          </w:p>
        </w:tc>
        <w:tc>
          <w:tcPr>
            <w:tcW w:w="1133" w:type="dxa"/>
            <w:shd w:val="clear" w:color="auto" w:fill="E2EFD9"/>
          </w:tcPr>
          <w:p w:rsidR="00E30EF3" w:rsidRPr="00E30EF3" w:rsidRDefault="00E30EF3" w:rsidP="00E30EF3">
            <w:pPr>
              <w:rPr>
                <w:sz w:val="20"/>
                <w:szCs w:val="20"/>
              </w:rPr>
            </w:pPr>
            <w:r w:rsidRPr="00E30EF3">
              <w:rPr>
                <w:sz w:val="20"/>
                <w:szCs w:val="20"/>
              </w:rPr>
              <w:t>1.462</w:t>
            </w:r>
          </w:p>
        </w:tc>
        <w:tc>
          <w:tcPr>
            <w:tcW w:w="1019" w:type="dxa"/>
            <w:shd w:val="clear" w:color="auto" w:fill="E2EFD9"/>
          </w:tcPr>
          <w:p w:rsidR="00E30EF3" w:rsidRPr="00E30EF3" w:rsidRDefault="00E30EF3" w:rsidP="00E30EF3">
            <w:pPr>
              <w:rPr>
                <w:sz w:val="20"/>
                <w:szCs w:val="20"/>
              </w:rPr>
            </w:pPr>
            <w:r w:rsidRPr="00E30EF3">
              <w:rPr>
                <w:sz w:val="20"/>
                <w:szCs w:val="20"/>
              </w:rPr>
              <w:t>1.5</w:t>
            </w:r>
          </w:p>
        </w:tc>
        <w:tc>
          <w:tcPr>
            <w:tcW w:w="997" w:type="dxa"/>
            <w:shd w:val="clear" w:color="auto" w:fill="E2EFD9"/>
          </w:tcPr>
          <w:p w:rsidR="00E30EF3" w:rsidRPr="00E30EF3" w:rsidRDefault="00E30EF3" w:rsidP="00E30EF3">
            <w:pPr>
              <w:rPr>
                <w:sz w:val="20"/>
                <w:szCs w:val="20"/>
              </w:rPr>
            </w:pPr>
            <w:r w:rsidRPr="00E30EF3">
              <w:rPr>
                <w:sz w:val="20"/>
                <w:szCs w:val="20"/>
              </w:rPr>
              <w:t>4.598</w:t>
            </w:r>
          </w:p>
        </w:tc>
        <w:tc>
          <w:tcPr>
            <w:tcW w:w="972" w:type="dxa"/>
            <w:shd w:val="clear" w:color="auto" w:fill="E2EFD9"/>
          </w:tcPr>
          <w:p w:rsidR="00E30EF3" w:rsidRPr="00E30EF3" w:rsidRDefault="00E30EF3" w:rsidP="00E30EF3">
            <w:pPr>
              <w:rPr>
                <w:sz w:val="20"/>
                <w:szCs w:val="20"/>
              </w:rPr>
            </w:pPr>
            <w:r w:rsidRPr="00E30EF3">
              <w:rPr>
                <w:sz w:val="20"/>
                <w:szCs w:val="20"/>
              </w:rPr>
              <w:t>1.5</w:t>
            </w:r>
          </w:p>
        </w:tc>
        <w:tc>
          <w:tcPr>
            <w:tcW w:w="966" w:type="dxa"/>
            <w:shd w:val="clear" w:color="auto" w:fill="E2EFD9"/>
          </w:tcPr>
          <w:p w:rsidR="00E30EF3" w:rsidRPr="00E30EF3" w:rsidRDefault="00E30EF3" w:rsidP="00E30EF3">
            <w:pPr>
              <w:rPr>
                <w:sz w:val="20"/>
                <w:szCs w:val="20"/>
              </w:rPr>
            </w:pPr>
            <w:r w:rsidRPr="00E30EF3">
              <w:rPr>
                <w:sz w:val="20"/>
                <w:szCs w:val="20"/>
              </w:rPr>
              <w:t>1.54</w:t>
            </w:r>
          </w:p>
        </w:tc>
        <w:tc>
          <w:tcPr>
            <w:tcW w:w="977" w:type="dxa"/>
            <w:shd w:val="clear" w:color="auto" w:fill="E2EFD9"/>
          </w:tcPr>
          <w:p w:rsidR="00E30EF3" w:rsidRPr="00E30EF3" w:rsidRDefault="00E30EF3" w:rsidP="00E30EF3">
            <w:pPr>
              <w:rPr>
                <w:sz w:val="20"/>
                <w:szCs w:val="20"/>
              </w:rPr>
            </w:pPr>
            <w:r w:rsidRPr="00E30EF3">
              <w:rPr>
                <w:sz w:val="20"/>
                <w:szCs w:val="20"/>
              </w:rPr>
              <w:t>1.558</w:t>
            </w:r>
          </w:p>
        </w:tc>
        <w:tc>
          <w:tcPr>
            <w:tcW w:w="876" w:type="dxa"/>
            <w:shd w:val="clear" w:color="auto" w:fill="E2EFD9"/>
          </w:tcPr>
          <w:p w:rsidR="00E30EF3" w:rsidRPr="00E30EF3" w:rsidRDefault="00E30EF3" w:rsidP="00E30EF3">
            <w:pPr>
              <w:rPr>
                <w:sz w:val="20"/>
                <w:szCs w:val="20"/>
              </w:rPr>
            </w:pPr>
            <w:r w:rsidRPr="00E30EF3">
              <w:rPr>
                <w:sz w:val="20"/>
                <w:szCs w:val="20"/>
              </w:rPr>
              <w:t>1.59</w:t>
            </w:r>
          </w:p>
        </w:tc>
        <w:tc>
          <w:tcPr>
            <w:tcW w:w="1019" w:type="dxa"/>
            <w:shd w:val="clear" w:color="auto" w:fill="E2EFD9"/>
          </w:tcPr>
          <w:p w:rsidR="00E30EF3" w:rsidRPr="00E30EF3" w:rsidRDefault="00E30EF3" w:rsidP="00E30EF3">
            <w:pPr>
              <w:rPr>
                <w:sz w:val="20"/>
                <w:szCs w:val="20"/>
              </w:rPr>
            </w:pPr>
            <w:r w:rsidRPr="00E30EF3">
              <w:rPr>
                <w:sz w:val="20"/>
                <w:szCs w:val="20"/>
              </w:rPr>
              <w:t>10.55</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E2EFD9"/>
          </w:tcPr>
          <w:p w:rsidR="00E30EF3" w:rsidRPr="00E30EF3" w:rsidRDefault="00E30EF3" w:rsidP="00E30EF3">
            <w:pPr>
              <w:rPr>
                <w:sz w:val="20"/>
                <w:szCs w:val="20"/>
              </w:rPr>
            </w:pPr>
            <w:r w:rsidRPr="00E30EF3">
              <w:rPr>
                <w:sz w:val="20"/>
                <w:szCs w:val="20"/>
              </w:rPr>
              <w:t>10.435</w:t>
            </w:r>
          </w:p>
        </w:tc>
        <w:tc>
          <w:tcPr>
            <w:tcW w:w="1019" w:type="dxa"/>
            <w:shd w:val="clear" w:color="auto" w:fill="E2EFD9"/>
          </w:tcPr>
          <w:p w:rsidR="00E30EF3" w:rsidRPr="00E30EF3" w:rsidRDefault="00E30EF3" w:rsidP="00E30EF3">
            <w:pPr>
              <w:rPr>
                <w:sz w:val="20"/>
                <w:szCs w:val="20"/>
              </w:rPr>
            </w:pPr>
            <w:r w:rsidRPr="00E30EF3">
              <w:rPr>
                <w:sz w:val="20"/>
                <w:szCs w:val="20"/>
              </w:rPr>
              <w:t>1.973</w:t>
            </w:r>
          </w:p>
        </w:tc>
        <w:tc>
          <w:tcPr>
            <w:tcW w:w="1133" w:type="dxa"/>
            <w:shd w:val="clear" w:color="auto" w:fill="E2EFD9"/>
          </w:tcPr>
          <w:p w:rsidR="00E30EF3" w:rsidRPr="00E30EF3" w:rsidRDefault="00E30EF3" w:rsidP="00E30EF3">
            <w:pPr>
              <w:rPr>
                <w:sz w:val="20"/>
                <w:szCs w:val="20"/>
              </w:rPr>
            </w:pPr>
            <w:r w:rsidRPr="00E30EF3">
              <w:rPr>
                <w:sz w:val="20"/>
                <w:szCs w:val="20"/>
              </w:rPr>
              <w:t>4.157</w:t>
            </w:r>
          </w:p>
        </w:tc>
        <w:tc>
          <w:tcPr>
            <w:tcW w:w="1019" w:type="dxa"/>
            <w:shd w:val="clear" w:color="auto" w:fill="E2EFD9"/>
          </w:tcPr>
          <w:p w:rsidR="00E30EF3" w:rsidRPr="00E30EF3" w:rsidRDefault="00E30EF3" w:rsidP="00E30EF3">
            <w:pPr>
              <w:rPr>
                <w:sz w:val="20"/>
                <w:szCs w:val="20"/>
              </w:rPr>
            </w:pPr>
            <w:r w:rsidRPr="00E30EF3">
              <w:rPr>
                <w:sz w:val="20"/>
                <w:szCs w:val="20"/>
              </w:rPr>
              <w:t>4.305</w:t>
            </w:r>
          </w:p>
        </w:tc>
        <w:tc>
          <w:tcPr>
            <w:tcW w:w="997" w:type="dxa"/>
            <w:shd w:val="clear" w:color="auto" w:fill="E2EFD9"/>
          </w:tcPr>
          <w:p w:rsidR="00E30EF3" w:rsidRPr="00E30EF3" w:rsidRDefault="00E30EF3" w:rsidP="00E30EF3">
            <w:pPr>
              <w:rPr>
                <w:sz w:val="20"/>
                <w:szCs w:val="20"/>
              </w:rPr>
            </w:pPr>
            <w:r w:rsidRPr="00E30EF3">
              <w:rPr>
                <w:sz w:val="20"/>
                <w:szCs w:val="20"/>
              </w:rPr>
              <w:t>13.898</w:t>
            </w:r>
          </w:p>
        </w:tc>
        <w:tc>
          <w:tcPr>
            <w:tcW w:w="972" w:type="dxa"/>
            <w:shd w:val="clear" w:color="auto" w:fill="E2EFD9"/>
          </w:tcPr>
          <w:p w:rsidR="00E30EF3" w:rsidRPr="00E30EF3" w:rsidRDefault="00E30EF3" w:rsidP="00E30EF3">
            <w:pPr>
              <w:rPr>
                <w:sz w:val="20"/>
                <w:szCs w:val="20"/>
              </w:rPr>
            </w:pPr>
            <w:r w:rsidRPr="00E30EF3">
              <w:rPr>
                <w:sz w:val="20"/>
                <w:szCs w:val="20"/>
              </w:rPr>
              <w:t>4.535</w:t>
            </w:r>
          </w:p>
        </w:tc>
        <w:tc>
          <w:tcPr>
            <w:tcW w:w="966" w:type="dxa"/>
            <w:shd w:val="clear" w:color="auto" w:fill="E2EFD9"/>
          </w:tcPr>
          <w:p w:rsidR="00E30EF3" w:rsidRPr="00E30EF3" w:rsidRDefault="00E30EF3" w:rsidP="00E30EF3">
            <w:pPr>
              <w:rPr>
                <w:sz w:val="20"/>
                <w:szCs w:val="20"/>
              </w:rPr>
            </w:pPr>
            <w:r w:rsidRPr="00E30EF3">
              <w:rPr>
                <w:sz w:val="20"/>
                <w:szCs w:val="20"/>
              </w:rPr>
              <w:t>4.662</w:t>
            </w:r>
          </w:p>
        </w:tc>
        <w:tc>
          <w:tcPr>
            <w:tcW w:w="977" w:type="dxa"/>
            <w:shd w:val="clear" w:color="auto" w:fill="E2EFD9"/>
          </w:tcPr>
          <w:p w:rsidR="00E30EF3" w:rsidRPr="00E30EF3" w:rsidRDefault="00E30EF3" w:rsidP="00E30EF3">
            <w:pPr>
              <w:rPr>
                <w:sz w:val="20"/>
                <w:szCs w:val="20"/>
              </w:rPr>
            </w:pPr>
            <w:r w:rsidRPr="00E30EF3">
              <w:rPr>
                <w:sz w:val="20"/>
                <w:szCs w:val="20"/>
              </w:rPr>
              <w:t>4.701</w:t>
            </w:r>
          </w:p>
        </w:tc>
        <w:tc>
          <w:tcPr>
            <w:tcW w:w="876" w:type="dxa"/>
            <w:shd w:val="clear" w:color="auto" w:fill="E2EFD9"/>
          </w:tcPr>
          <w:p w:rsidR="00E30EF3" w:rsidRPr="00E30EF3" w:rsidRDefault="00E30EF3" w:rsidP="00E30EF3">
            <w:pPr>
              <w:rPr>
                <w:sz w:val="20"/>
                <w:szCs w:val="20"/>
              </w:rPr>
            </w:pPr>
            <w:r w:rsidRPr="00E30EF3">
              <w:rPr>
                <w:sz w:val="20"/>
                <w:szCs w:val="20"/>
              </w:rPr>
              <w:t>4.74</w:t>
            </w:r>
          </w:p>
        </w:tc>
        <w:tc>
          <w:tcPr>
            <w:tcW w:w="1019" w:type="dxa"/>
            <w:shd w:val="clear" w:color="auto" w:fill="E2EFD9"/>
          </w:tcPr>
          <w:p w:rsidR="00E30EF3" w:rsidRPr="00E30EF3" w:rsidRDefault="00E30EF3" w:rsidP="00E30EF3">
            <w:pPr>
              <w:rPr>
                <w:sz w:val="20"/>
                <w:szCs w:val="20"/>
              </w:rPr>
            </w:pPr>
            <w:r w:rsidRPr="00E30EF3">
              <w:rPr>
                <w:sz w:val="20"/>
                <w:szCs w:val="20"/>
              </w:rPr>
              <w:t>29.073</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E2EFD9"/>
          </w:tcPr>
          <w:p w:rsidR="00E30EF3" w:rsidRPr="00E30EF3" w:rsidRDefault="000E21B8" w:rsidP="00E30EF3">
            <w:pPr>
              <w:rPr>
                <w:sz w:val="20"/>
                <w:szCs w:val="20"/>
              </w:rPr>
            </w:pPr>
            <w:r>
              <w:rPr>
                <w:sz w:val="20"/>
                <w:szCs w:val="20"/>
              </w:rPr>
              <w:t>231.014</w:t>
            </w:r>
          </w:p>
        </w:tc>
        <w:tc>
          <w:tcPr>
            <w:tcW w:w="1019" w:type="dxa"/>
            <w:shd w:val="clear" w:color="auto" w:fill="E2EFD9"/>
          </w:tcPr>
          <w:p w:rsidR="00E30EF3" w:rsidRPr="00E30EF3" w:rsidRDefault="000E21B8" w:rsidP="00E30EF3">
            <w:pPr>
              <w:rPr>
                <w:sz w:val="20"/>
                <w:szCs w:val="20"/>
              </w:rPr>
            </w:pPr>
            <w:r>
              <w:rPr>
                <w:sz w:val="20"/>
                <w:szCs w:val="20"/>
              </w:rPr>
              <w:t>74.05</w:t>
            </w:r>
          </w:p>
        </w:tc>
        <w:tc>
          <w:tcPr>
            <w:tcW w:w="1133" w:type="dxa"/>
            <w:shd w:val="clear" w:color="auto" w:fill="E2EFD9"/>
          </w:tcPr>
          <w:p w:rsidR="00E30EF3" w:rsidRPr="00E30EF3" w:rsidRDefault="00E30EF3" w:rsidP="00E30EF3">
            <w:pPr>
              <w:rPr>
                <w:sz w:val="20"/>
                <w:szCs w:val="20"/>
              </w:rPr>
            </w:pPr>
            <w:r w:rsidRPr="00E30EF3">
              <w:rPr>
                <w:sz w:val="20"/>
                <w:szCs w:val="20"/>
              </w:rPr>
              <w:t>86.564</w:t>
            </w:r>
          </w:p>
        </w:tc>
        <w:tc>
          <w:tcPr>
            <w:tcW w:w="1019" w:type="dxa"/>
            <w:shd w:val="clear" w:color="auto" w:fill="E2EFD9"/>
          </w:tcPr>
          <w:p w:rsidR="00E30EF3" w:rsidRPr="00E30EF3" w:rsidRDefault="000E21B8" w:rsidP="00E30EF3">
            <w:pPr>
              <w:rPr>
                <w:sz w:val="20"/>
                <w:szCs w:val="20"/>
              </w:rPr>
            </w:pPr>
            <w:r>
              <w:rPr>
                <w:sz w:val="20"/>
                <w:szCs w:val="20"/>
              </w:rPr>
              <w:t>70.4</w:t>
            </w:r>
          </w:p>
        </w:tc>
        <w:tc>
          <w:tcPr>
            <w:tcW w:w="997" w:type="dxa"/>
            <w:shd w:val="clear" w:color="auto" w:fill="E2EFD9"/>
          </w:tcPr>
          <w:p w:rsidR="00E30EF3" w:rsidRPr="00E30EF3" w:rsidRDefault="000E21B8" w:rsidP="00E30EF3">
            <w:pPr>
              <w:rPr>
                <w:sz w:val="20"/>
                <w:szCs w:val="20"/>
              </w:rPr>
            </w:pPr>
            <w:r>
              <w:rPr>
                <w:sz w:val="20"/>
                <w:szCs w:val="20"/>
              </w:rPr>
              <w:t>2145.905</w:t>
            </w:r>
          </w:p>
        </w:tc>
        <w:tc>
          <w:tcPr>
            <w:tcW w:w="972" w:type="dxa"/>
            <w:shd w:val="clear" w:color="auto" w:fill="E2EFD9"/>
          </w:tcPr>
          <w:p w:rsidR="00E30EF3" w:rsidRPr="00E30EF3" w:rsidRDefault="000E21B8" w:rsidP="00E30EF3">
            <w:pPr>
              <w:rPr>
                <w:sz w:val="20"/>
                <w:szCs w:val="20"/>
              </w:rPr>
            </w:pPr>
            <w:r>
              <w:rPr>
                <w:sz w:val="20"/>
                <w:szCs w:val="20"/>
              </w:rPr>
              <w:t>1032.7</w:t>
            </w:r>
          </w:p>
        </w:tc>
        <w:tc>
          <w:tcPr>
            <w:tcW w:w="966" w:type="dxa"/>
            <w:shd w:val="clear" w:color="auto" w:fill="E2EFD9"/>
          </w:tcPr>
          <w:p w:rsidR="00E30EF3" w:rsidRPr="00E30EF3" w:rsidRDefault="000E21B8" w:rsidP="00E30EF3">
            <w:pPr>
              <w:rPr>
                <w:sz w:val="20"/>
                <w:szCs w:val="20"/>
              </w:rPr>
            </w:pPr>
            <w:r>
              <w:rPr>
                <w:sz w:val="20"/>
                <w:szCs w:val="20"/>
              </w:rPr>
              <w:t>1039.37</w:t>
            </w:r>
          </w:p>
        </w:tc>
        <w:tc>
          <w:tcPr>
            <w:tcW w:w="977" w:type="dxa"/>
            <w:shd w:val="clear" w:color="auto" w:fill="E2EFD9"/>
          </w:tcPr>
          <w:p w:rsidR="00E30EF3" w:rsidRPr="00E30EF3" w:rsidRDefault="00E30EF3" w:rsidP="00E30EF3">
            <w:pPr>
              <w:rPr>
                <w:sz w:val="20"/>
                <w:szCs w:val="20"/>
              </w:rPr>
            </w:pPr>
            <w:r w:rsidRPr="00E30EF3">
              <w:rPr>
                <w:sz w:val="20"/>
                <w:szCs w:val="20"/>
              </w:rPr>
              <w:t>73.835</w:t>
            </w:r>
          </w:p>
        </w:tc>
        <w:tc>
          <w:tcPr>
            <w:tcW w:w="876" w:type="dxa"/>
            <w:shd w:val="clear" w:color="auto" w:fill="E2EFD9"/>
          </w:tcPr>
          <w:p w:rsidR="00E30EF3" w:rsidRPr="00E30EF3" w:rsidRDefault="00E30EF3" w:rsidP="00E30EF3">
            <w:pPr>
              <w:rPr>
                <w:sz w:val="20"/>
                <w:szCs w:val="20"/>
              </w:rPr>
            </w:pPr>
            <w:r w:rsidRPr="00E30EF3">
              <w:rPr>
                <w:sz w:val="20"/>
                <w:szCs w:val="20"/>
              </w:rPr>
              <w:t>80.6</w:t>
            </w:r>
          </w:p>
        </w:tc>
        <w:tc>
          <w:tcPr>
            <w:tcW w:w="1019" w:type="dxa"/>
            <w:shd w:val="clear" w:color="auto" w:fill="E2EFD9"/>
          </w:tcPr>
          <w:p w:rsidR="00E30EF3" w:rsidRPr="00E30EF3" w:rsidRDefault="000E21B8" w:rsidP="00E30EF3">
            <w:pPr>
              <w:rPr>
                <w:sz w:val="20"/>
                <w:szCs w:val="20"/>
              </w:rPr>
            </w:pPr>
            <w:r>
              <w:rPr>
                <w:sz w:val="20"/>
                <w:szCs w:val="20"/>
              </w:rPr>
              <w:t>2457.519</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3.1.1. Приобретение сельскохозяйственной техники и агрегатов</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164.3</w:t>
            </w:r>
          </w:p>
        </w:tc>
        <w:tc>
          <w:tcPr>
            <w:tcW w:w="1019" w:type="dxa"/>
          </w:tcPr>
          <w:p w:rsidR="00E30EF3" w:rsidRPr="00E30EF3" w:rsidRDefault="00E30EF3" w:rsidP="00E30EF3">
            <w:pPr>
              <w:rPr>
                <w:sz w:val="20"/>
                <w:szCs w:val="20"/>
              </w:rPr>
            </w:pPr>
            <w:r w:rsidRPr="00E30EF3">
              <w:rPr>
                <w:sz w:val="20"/>
                <w:szCs w:val="20"/>
              </w:rPr>
              <w:t>57.5</w:t>
            </w:r>
          </w:p>
        </w:tc>
        <w:tc>
          <w:tcPr>
            <w:tcW w:w="1133" w:type="dxa"/>
          </w:tcPr>
          <w:p w:rsidR="00E30EF3" w:rsidRPr="00E30EF3" w:rsidRDefault="00E30EF3" w:rsidP="00E30EF3">
            <w:pPr>
              <w:rPr>
                <w:sz w:val="20"/>
                <w:szCs w:val="20"/>
              </w:rPr>
            </w:pPr>
            <w:r w:rsidRPr="00E30EF3">
              <w:rPr>
                <w:sz w:val="20"/>
                <w:szCs w:val="20"/>
              </w:rPr>
              <w:t>51.6</w:t>
            </w:r>
          </w:p>
        </w:tc>
        <w:tc>
          <w:tcPr>
            <w:tcW w:w="1019" w:type="dxa"/>
          </w:tcPr>
          <w:p w:rsidR="00E30EF3" w:rsidRPr="00E30EF3" w:rsidRDefault="00E30EF3" w:rsidP="00E30EF3">
            <w:pPr>
              <w:rPr>
                <w:sz w:val="20"/>
                <w:szCs w:val="20"/>
              </w:rPr>
            </w:pPr>
            <w:r w:rsidRPr="00E30EF3">
              <w:rPr>
                <w:sz w:val="20"/>
                <w:szCs w:val="20"/>
              </w:rPr>
              <w:t>55.2</w:t>
            </w:r>
          </w:p>
        </w:tc>
        <w:tc>
          <w:tcPr>
            <w:tcW w:w="997" w:type="dxa"/>
          </w:tcPr>
          <w:p w:rsidR="00E30EF3" w:rsidRPr="00E30EF3" w:rsidRDefault="00E30EF3" w:rsidP="00E30EF3">
            <w:pPr>
              <w:rPr>
                <w:sz w:val="20"/>
                <w:szCs w:val="20"/>
              </w:rPr>
            </w:pPr>
            <w:r w:rsidRPr="00E30EF3">
              <w:rPr>
                <w:sz w:val="20"/>
                <w:szCs w:val="20"/>
              </w:rPr>
              <w:t>151.62</w:t>
            </w:r>
          </w:p>
        </w:tc>
        <w:tc>
          <w:tcPr>
            <w:tcW w:w="972" w:type="dxa"/>
          </w:tcPr>
          <w:p w:rsidR="00E30EF3" w:rsidRPr="00E30EF3" w:rsidRDefault="00E30EF3" w:rsidP="00E30EF3">
            <w:pPr>
              <w:rPr>
                <w:sz w:val="20"/>
                <w:szCs w:val="20"/>
              </w:rPr>
            </w:pPr>
            <w:r w:rsidRPr="00E30EF3">
              <w:rPr>
                <w:sz w:val="20"/>
                <w:szCs w:val="20"/>
              </w:rPr>
              <w:t>42.5</w:t>
            </w:r>
          </w:p>
        </w:tc>
        <w:tc>
          <w:tcPr>
            <w:tcW w:w="966" w:type="dxa"/>
          </w:tcPr>
          <w:p w:rsidR="00E30EF3" w:rsidRPr="00E30EF3" w:rsidRDefault="00E30EF3" w:rsidP="00E30EF3">
            <w:pPr>
              <w:rPr>
                <w:sz w:val="20"/>
                <w:szCs w:val="20"/>
              </w:rPr>
            </w:pPr>
            <w:r w:rsidRPr="00E30EF3">
              <w:rPr>
                <w:sz w:val="20"/>
                <w:szCs w:val="20"/>
              </w:rPr>
              <w:t>50.62</w:t>
            </w:r>
          </w:p>
        </w:tc>
        <w:tc>
          <w:tcPr>
            <w:tcW w:w="977" w:type="dxa"/>
          </w:tcPr>
          <w:p w:rsidR="00E30EF3" w:rsidRPr="00E30EF3" w:rsidRDefault="00E30EF3" w:rsidP="00E30EF3">
            <w:pPr>
              <w:rPr>
                <w:sz w:val="20"/>
                <w:szCs w:val="20"/>
              </w:rPr>
            </w:pPr>
            <w:r w:rsidRPr="00E30EF3">
              <w:rPr>
                <w:sz w:val="20"/>
                <w:szCs w:val="20"/>
              </w:rPr>
              <w:t>58.5</w:t>
            </w:r>
          </w:p>
        </w:tc>
        <w:tc>
          <w:tcPr>
            <w:tcW w:w="876" w:type="dxa"/>
          </w:tcPr>
          <w:p w:rsidR="00E30EF3" w:rsidRPr="00E30EF3" w:rsidRDefault="00E30EF3" w:rsidP="00E30EF3">
            <w:pPr>
              <w:rPr>
                <w:sz w:val="20"/>
                <w:szCs w:val="20"/>
              </w:rPr>
            </w:pPr>
            <w:r w:rsidRPr="00E30EF3">
              <w:rPr>
                <w:sz w:val="20"/>
                <w:szCs w:val="20"/>
              </w:rPr>
              <w:t>65200</w:t>
            </w:r>
          </w:p>
        </w:tc>
        <w:tc>
          <w:tcPr>
            <w:tcW w:w="1019" w:type="dxa"/>
          </w:tcPr>
          <w:p w:rsidR="00E30EF3" w:rsidRPr="00E30EF3" w:rsidRDefault="00E30EF3" w:rsidP="00E30EF3">
            <w:pPr>
              <w:rPr>
                <w:sz w:val="20"/>
                <w:szCs w:val="20"/>
              </w:rPr>
            </w:pPr>
            <w:r w:rsidRPr="00E30EF3">
              <w:rPr>
                <w:sz w:val="20"/>
                <w:szCs w:val="20"/>
              </w:rPr>
              <w:t>381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164.3</w:t>
            </w:r>
          </w:p>
        </w:tc>
        <w:tc>
          <w:tcPr>
            <w:tcW w:w="1019" w:type="dxa"/>
          </w:tcPr>
          <w:p w:rsidR="00E30EF3" w:rsidRPr="00E30EF3" w:rsidRDefault="00E30EF3" w:rsidP="00E30EF3">
            <w:pPr>
              <w:rPr>
                <w:sz w:val="20"/>
                <w:szCs w:val="20"/>
              </w:rPr>
            </w:pPr>
            <w:r w:rsidRPr="00E30EF3">
              <w:rPr>
                <w:sz w:val="20"/>
                <w:szCs w:val="20"/>
              </w:rPr>
              <w:t>57.5</w:t>
            </w:r>
          </w:p>
        </w:tc>
        <w:tc>
          <w:tcPr>
            <w:tcW w:w="1133" w:type="dxa"/>
          </w:tcPr>
          <w:p w:rsidR="00E30EF3" w:rsidRPr="00E30EF3" w:rsidRDefault="00E30EF3" w:rsidP="00E30EF3">
            <w:pPr>
              <w:rPr>
                <w:sz w:val="20"/>
                <w:szCs w:val="20"/>
              </w:rPr>
            </w:pPr>
            <w:r w:rsidRPr="00E30EF3">
              <w:rPr>
                <w:sz w:val="20"/>
                <w:szCs w:val="20"/>
              </w:rPr>
              <w:t>51.6</w:t>
            </w:r>
          </w:p>
        </w:tc>
        <w:tc>
          <w:tcPr>
            <w:tcW w:w="1019" w:type="dxa"/>
          </w:tcPr>
          <w:p w:rsidR="00E30EF3" w:rsidRPr="00E30EF3" w:rsidRDefault="00E30EF3" w:rsidP="00E30EF3">
            <w:pPr>
              <w:rPr>
                <w:sz w:val="20"/>
                <w:szCs w:val="20"/>
              </w:rPr>
            </w:pPr>
            <w:r w:rsidRPr="00E30EF3">
              <w:rPr>
                <w:sz w:val="20"/>
                <w:szCs w:val="20"/>
              </w:rPr>
              <w:t>55.2</w:t>
            </w:r>
          </w:p>
        </w:tc>
        <w:tc>
          <w:tcPr>
            <w:tcW w:w="997" w:type="dxa"/>
          </w:tcPr>
          <w:p w:rsidR="00E30EF3" w:rsidRPr="00E30EF3" w:rsidRDefault="00E30EF3" w:rsidP="00E30EF3">
            <w:pPr>
              <w:rPr>
                <w:sz w:val="20"/>
                <w:szCs w:val="20"/>
              </w:rPr>
            </w:pPr>
            <w:r w:rsidRPr="00E30EF3">
              <w:rPr>
                <w:sz w:val="20"/>
                <w:szCs w:val="20"/>
              </w:rPr>
              <w:t>151.62</w:t>
            </w:r>
          </w:p>
        </w:tc>
        <w:tc>
          <w:tcPr>
            <w:tcW w:w="972" w:type="dxa"/>
          </w:tcPr>
          <w:p w:rsidR="00E30EF3" w:rsidRPr="00E30EF3" w:rsidRDefault="00E30EF3" w:rsidP="00E30EF3">
            <w:pPr>
              <w:rPr>
                <w:sz w:val="20"/>
                <w:szCs w:val="20"/>
              </w:rPr>
            </w:pPr>
            <w:r w:rsidRPr="00E30EF3">
              <w:rPr>
                <w:sz w:val="20"/>
                <w:szCs w:val="20"/>
              </w:rPr>
              <w:t>42.5</w:t>
            </w:r>
          </w:p>
        </w:tc>
        <w:tc>
          <w:tcPr>
            <w:tcW w:w="966" w:type="dxa"/>
          </w:tcPr>
          <w:p w:rsidR="00E30EF3" w:rsidRPr="00E30EF3" w:rsidRDefault="00E30EF3" w:rsidP="00E30EF3">
            <w:pPr>
              <w:rPr>
                <w:sz w:val="20"/>
                <w:szCs w:val="20"/>
              </w:rPr>
            </w:pPr>
            <w:r w:rsidRPr="00E30EF3">
              <w:rPr>
                <w:sz w:val="20"/>
                <w:szCs w:val="20"/>
              </w:rPr>
              <w:t>50.62</w:t>
            </w:r>
          </w:p>
        </w:tc>
        <w:tc>
          <w:tcPr>
            <w:tcW w:w="977" w:type="dxa"/>
          </w:tcPr>
          <w:p w:rsidR="00E30EF3" w:rsidRPr="00E30EF3" w:rsidRDefault="00E30EF3" w:rsidP="00E30EF3">
            <w:pPr>
              <w:rPr>
                <w:sz w:val="20"/>
                <w:szCs w:val="20"/>
              </w:rPr>
            </w:pPr>
            <w:r w:rsidRPr="00E30EF3">
              <w:rPr>
                <w:sz w:val="20"/>
                <w:szCs w:val="20"/>
              </w:rPr>
              <w:t>58.5</w:t>
            </w:r>
          </w:p>
        </w:tc>
        <w:tc>
          <w:tcPr>
            <w:tcW w:w="876" w:type="dxa"/>
          </w:tcPr>
          <w:p w:rsidR="00E30EF3" w:rsidRPr="00E30EF3" w:rsidRDefault="00E30EF3" w:rsidP="00E30EF3">
            <w:pPr>
              <w:rPr>
                <w:sz w:val="20"/>
                <w:szCs w:val="20"/>
              </w:rPr>
            </w:pPr>
            <w:r w:rsidRPr="00E30EF3">
              <w:rPr>
                <w:sz w:val="20"/>
                <w:szCs w:val="20"/>
              </w:rPr>
              <w:t>65.2</w:t>
            </w:r>
          </w:p>
        </w:tc>
        <w:tc>
          <w:tcPr>
            <w:tcW w:w="1019" w:type="dxa"/>
          </w:tcPr>
          <w:p w:rsidR="00E30EF3" w:rsidRPr="00E30EF3" w:rsidRDefault="00E30EF3" w:rsidP="00E30EF3">
            <w:pPr>
              <w:rPr>
                <w:sz w:val="20"/>
                <w:szCs w:val="20"/>
              </w:rPr>
            </w:pPr>
            <w:r w:rsidRPr="00E30EF3">
              <w:rPr>
                <w:sz w:val="20"/>
                <w:szCs w:val="20"/>
              </w:rPr>
              <w:t>381.12</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3.1.2.Приобретение элитных семян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20.396</w:t>
            </w:r>
          </w:p>
        </w:tc>
        <w:tc>
          <w:tcPr>
            <w:tcW w:w="1019" w:type="dxa"/>
          </w:tcPr>
          <w:p w:rsidR="00E30EF3" w:rsidRPr="00E30EF3" w:rsidRDefault="00E30EF3" w:rsidP="00E30EF3">
            <w:pPr>
              <w:rPr>
                <w:sz w:val="20"/>
                <w:szCs w:val="20"/>
              </w:rPr>
            </w:pPr>
            <w:r w:rsidRPr="00E30EF3">
              <w:rPr>
                <w:sz w:val="20"/>
                <w:szCs w:val="20"/>
              </w:rPr>
              <w:t>6.5</w:t>
            </w:r>
          </w:p>
        </w:tc>
        <w:tc>
          <w:tcPr>
            <w:tcW w:w="1133" w:type="dxa"/>
          </w:tcPr>
          <w:p w:rsidR="00E30EF3" w:rsidRPr="00E30EF3" w:rsidRDefault="00E30EF3" w:rsidP="00E30EF3">
            <w:pPr>
              <w:rPr>
                <w:sz w:val="20"/>
                <w:szCs w:val="20"/>
              </w:rPr>
            </w:pPr>
            <w:r w:rsidRPr="00E30EF3">
              <w:rPr>
                <w:sz w:val="20"/>
                <w:szCs w:val="20"/>
              </w:rPr>
              <w:t>6.786</w:t>
            </w:r>
          </w:p>
        </w:tc>
        <w:tc>
          <w:tcPr>
            <w:tcW w:w="1019" w:type="dxa"/>
          </w:tcPr>
          <w:p w:rsidR="00E30EF3" w:rsidRPr="00E30EF3" w:rsidRDefault="00E30EF3" w:rsidP="00E30EF3">
            <w:pPr>
              <w:rPr>
                <w:sz w:val="20"/>
                <w:szCs w:val="20"/>
              </w:rPr>
            </w:pPr>
            <w:r w:rsidRPr="00E30EF3">
              <w:rPr>
                <w:sz w:val="20"/>
                <w:szCs w:val="20"/>
              </w:rPr>
              <w:t>7.11</w:t>
            </w:r>
          </w:p>
        </w:tc>
        <w:tc>
          <w:tcPr>
            <w:tcW w:w="997" w:type="dxa"/>
          </w:tcPr>
          <w:p w:rsidR="00E30EF3" w:rsidRPr="00E30EF3" w:rsidRDefault="00E30EF3" w:rsidP="00E30EF3">
            <w:pPr>
              <w:rPr>
                <w:sz w:val="20"/>
                <w:szCs w:val="20"/>
              </w:rPr>
            </w:pPr>
            <w:r w:rsidRPr="00E30EF3">
              <w:rPr>
                <w:sz w:val="20"/>
                <w:szCs w:val="20"/>
              </w:rPr>
              <w:t>21.626</w:t>
            </w:r>
          </w:p>
        </w:tc>
        <w:tc>
          <w:tcPr>
            <w:tcW w:w="972" w:type="dxa"/>
          </w:tcPr>
          <w:p w:rsidR="00E30EF3" w:rsidRPr="00E30EF3" w:rsidRDefault="00E30EF3" w:rsidP="00E30EF3">
            <w:pPr>
              <w:rPr>
                <w:sz w:val="20"/>
                <w:szCs w:val="20"/>
              </w:rPr>
            </w:pPr>
            <w:r w:rsidRPr="00E30EF3">
              <w:rPr>
                <w:sz w:val="20"/>
                <w:szCs w:val="20"/>
              </w:rPr>
              <w:t>7.11</w:t>
            </w:r>
          </w:p>
        </w:tc>
        <w:tc>
          <w:tcPr>
            <w:tcW w:w="966" w:type="dxa"/>
          </w:tcPr>
          <w:p w:rsidR="00E30EF3" w:rsidRPr="00E30EF3" w:rsidRDefault="00E30EF3" w:rsidP="00E30EF3">
            <w:pPr>
              <w:rPr>
                <w:sz w:val="20"/>
                <w:szCs w:val="20"/>
              </w:rPr>
            </w:pPr>
            <w:r w:rsidRPr="00E30EF3">
              <w:rPr>
                <w:sz w:val="20"/>
                <w:szCs w:val="20"/>
              </w:rPr>
              <w:t>7.202</w:t>
            </w:r>
          </w:p>
        </w:tc>
        <w:tc>
          <w:tcPr>
            <w:tcW w:w="977" w:type="dxa"/>
          </w:tcPr>
          <w:p w:rsidR="00E30EF3" w:rsidRPr="00E30EF3" w:rsidRDefault="00E30EF3" w:rsidP="00E30EF3">
            <w:pPr>
              <w:rPr>
                <w:sz w:val="20"/>
                <w:szCs w:val="20"/>
              </w:rPr>
            </w:pPr>
            <w:r w:rsidRPr="00E30EF3">
              <w:rPr>
                <w:sz w:val="20"/>
                <w:szCs w:val="20"/>
              </w:rPr>
              <w:t>7.314</w:t>
            </w:r>
          </w:p>
        </w:tc>
        <w:tc>
          <w:tcPr>
            <w:tcW w:w="876" w:type="dxa"/>
          </w:tcPr>
          <w:p w:rsidR="00E30EF3" w:rsidRPr="00E30EF3" w:rsidRDefault="00E30EF3" w:rsidP="00E30EF3">
            <w:pPr>
              <w:rPr>
                <w:sz w:val="20"/>
                <w:szCs w:val="20"/>
              </w:rPr>
            </w:pPr>
            <w:r w:rsidRPr="00E30EF3">
              <w:rPr>
                <w:sz w:val="20"/>
                <w:szCs w:val="20"/>
              </w:rPr>
              <w:t>7.418</w:t>
            </w:r>
          </w:p>
        </w:tc>
        <w:tc>
          <w:tcPr>
            <w:tcW w:w="1019" w:type="dxa"/>
          </w:tcPr>
          <w:p w:rsidR="00E30EF3" w:rsidRPr="00E30EF3" w:rsidRDefault="00E30EF3" w:rsidP="00E30EF3">
            <w:pPr>
              <w:rPr>
                <w:sz w:val="20"/>
                <w:szCs w:val="20"/>
              </w:rPr>
            </w:pPr>
            <w:r w:rsidRPr="00E30EF3">
              <w:rPr>
                <w:sz w:val="20"/>
                <w:szCs w:val="20"/>
              </w:rPr>
              <w:t>49.44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4.362</w:t>
            </w:r>
          </w:p>
        </w:tc>
        <w:tc>
          <w:tcPr>
            <w:tcW w:w="1019" w:type="dxa"/>
          </w:tcPr>
          <w:p w:rsidR="00E30EF3" w:rsidRPr="00E30EF3" w:rsidRDefault="00E30EF3" w:rsidP="00E30EF3">
            <w:pPr>
              <w:rPr>
                <w:sz w:val="20"/>
                <w:szCs w:val="20"/>
              </w:rPr>
            </w:pPr>
            <w:r w:rsidRPr="00E30EF3">
              <w:rPr>
                <w:sz w:val="20"/>
                <w:szCs w:val="20"/>
              </w:rPr>
              <w:t>1.4</w:t>
            </w:r>
          </w:p>
        </w:tc>
        <w:tc>
          <w:tcPr>
            <w:tcW w:w="1133" w:type="dxa"/>
          </w:tcPr>
          <w:p w:rsidR="00E30EF3" w:rsidRPr="00E30EF3" w:rsidRDefault="00E30EF3" w:rsidP="00E30EF3">
            <w:pPr>
              <w:rPr>
                <w:sz w:val="20"/>
                <w:szCs w:val="20"/>
              </w:rPr>
            </w:pPr>
            <w:r w:rsidRPr="00E30EF3">
              <w:rPr>
                <w:sz w:val="20"/>
                <w:szCs w:val="20"/>
              </w:rPr>
              <w:t>1.462</w:t>
            </w:r>
          </w:p>
        </w:tc>
        <w:tc>
          <w:tcPr>
            <w:tcW w:w="1019" w:type="dxa"/>
          </w:tcPr>
          <w:p w:rsidR="00E30EF3" w:rsidRPr="00E30EF3" w:rsidRDefault="00E30EF3" w:rsidP="00E30EF3">
            <w:pPr>
              <w:rPr>
                <w:sz w:val="20"/>
                <w:szCs w:val="20"/>
              </w:rPr>
            </w:pPr>
            <w:r w:rsidRPr="00E30EF3">
              <w:rPr>
                <w:sz w:val="20"/>
                <w:szCs w:val="20"/>
              </w:rPr>
              <w:t>1.5</w:t>
            </w:r>
          </w:p>
        </w:tc>
        <w:tc>
          <w:tcPr>
            <w:tcW w:w="997" w:type="dxa"/>
          </w:tcPr>
          <w:p w:rsidR="00E30EF3" w:rsidRPr="00E30EF3" w:rsidRDefault="00E30EF3" w:rsidP="00E30EF3">
            <w:pPr>
              <w:rPr>
                <w:sz w:val="20"/>
                <w:szCs w:val="20"/>
              </w:rPr>
            </w:pPr>
            <w:r w:rsidRPr="00E30EF3">
              <w:rPr>
                <w:sz w:val="20"/>
                <w:szCs w:val="20"/>
              </w:rPr>
              <w:t>4.598</w:t>
            </w:r>
          </w:p>
        </w:tc>
        <w:tc>
          <w:tcPr>
            <w:tcW w:w="972" w:type="dxa"/>
          </w:tcPr>
          <w:p w:rsidR="00E30EF3" w:rsidRPr="00E30EF3" w:rsidRDefault="00E30EF3" w:rsidP="00E30EF3">
            <w:pPr>
              <w:rPr>
                <w:sz w:val="20"/>
                <w:szCs w:val="20"/>
              </w:rPr>
            </w:pPr>
            <w:r w:rsidRPr="00E30EF3">
              <w:rPr>
                <w:sz w:val="20"/>
                <w:szCs w:val="20"/>
              </w:rPr>
              <w:t>1.5</w:t>
            </w:r>
          </w:p>
        </w:tc>
        <w:tc>
          <w:tcPr>
            <w:tcW w:w="966" w:type="dxa"/>
          </w:tcPr>
          <w:p w:rsidR="00E30EF3" w:rsidRPr="00E30EF3" w:rsidRDefault="00E30EF3" w:rsidP="00E30EF3">
            <w:pPr>
              <w:rPr>
                <w:sz w:val="20"/>
                <w:szCs w:val="20"/>
              </w:rPr>
            </w:pPr>
            <w:r w:rsidRPr="00E30EF3">
              <w:rPr>
                <w:sz w:val="20"/>
                <w:szCs w:val="20"/>
              </w:rPr>
              <w:t>1.54</w:t>
            </w:r>
          </w:p>
        </w:tc>
        <w:tc>
          <w:tcPr>
            <w:tcW w:w="977" w:type="dxa"/>
          </w:tcPr>
          <w:p w:rsidR="00E30EF3" w:rsidRPr="00E30EF3" w:rsidRDefault="00E30EF3" w:rsidP="00E30EF3">
            <w:pPr>
              <w:rPr>
                <w:sz w:val="20"/>
                <w:szCs w:val="20"/>
              </w:rPr>
            </w:pPr>
            <w:r w:rsidRPr="00E30EF3">
              <w:rPr>
                <w:sz w:val="20"/>
                <w:szCs w:val="20"/>
              </w:rPr>
              <w:t>1.558</w:t>
            </w:r>
          </w:p>
        </w:tc>
        <w:tc>
          <w:tcPr>
            <w:tcW w:w="876" w:type="dxa"/>
          </w:tcPr>
          <w:p w:rsidR="00E30EF3" w:rsidRPr="00E30EF3" w:rsidRDefault="00E30EF3" w:rsidP="00E30EF3">
            <w:pPr>
              <w:rPr>
                <w:sz w:val="20"/>
                <w:szCs w:val="20"/>
              </w:rPr>
            </w:pPr>
            <w:r w:rsidRPr="00E30EF3">
              <w:rPr>
                <w:sz w:val="20"/>
                <w:szCs w:val="20"/>
              </w:rPr>
              <w:t>1.59</w:t>
            </w:r>
          </w:p>
        </w:tc>
        <w:tc>
          <w:tcPr>
            <w:tcW w:w="1019" w:type="dxa"/>
          </w:tcPr>
          <w:p w:rsidR="00E30EF3" w:rsidRPr="00E30EF3" w:rsidRDefault="00E30EF3" w:rsidP="00E30EF3">
            <w:pPr>
              <w:rPr>
                <w:sz w:val="20"/>
                <w:szCs w:val="20"/>
              </w:rPr>
            </w:pPr>
            <w:r w:rsidRPr="00E30EF3">
              <w:rPr>
                <w:sz w:val="20"/>
                <w:szCs w:val="20"/>
              </w:rPr>
              <w:t>10.55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1.12</w:t>
            </w:r>
          </w:p>
        </w:tc>
        <w:tc>
          <w:tcPr>
            <w:tcW w:w="1019" w:type="dxa"/>
          </w:tcPr>
          <w:p w:rsidR="00E30EF3" w:rsidRPr="00E30EF3" w:rsidRDefault="00E30EF3" w:rsidP="00E30EF3">
            <w:pPr>
              <w:rPr>
                <w:sz w:val="20"/>
                <w:szCs w:val="20"/>
              </w:rPr>
            </w:pPr>
            <w:r w:rsidRPr="00E30EF3">
              <w:rPr>
                <w:sz w:val="20"/>
                <w:szCs w:val="20"/>
              </w:rPr>
              <w:t>0.35</w:t>
            </w:r>
          </w:p>
        </w:tc>
        <w:tc>
          <w:tcPr>
            <w:tcW w:w="1133" w:type="dxa"/>
          </w:tcPr>
          <w:p w:rsidR="00E30EF3" w:rsidRPr="00E30EF3" w:rsidRDefault="00E30EF3" w:rsidP="00E30EF3">
            <w:pPr>
              <w:rPr>
                <w:sz w:val="20"/>
                <w:szCs w:val="20"/>
              </w:rPr>
            </w:pPr>
            <w:r w:rsidRPr="00E30EF3">
              <w:rPr>
                <w:sz w:val="20"/>
                <w:szCs w:val="20"/>
              </w:rPr>
              <w:t>0.36</w:t>
            </w:r>
          </w:p>
        </w:tc>
        <w:tc>
          <w:tcPr>
            <w:tcW w:w="1019" w:type="dxa"/>
          </w:tcPr>
          <w:p w:rsidR="00E30EF3" w:rsidRPr="00E30EF3" w:rsidRDefault="00E30EF3" w:rsidP="00E30EF3">
            <w:pPr>
              <w:rPr>
                <w:sz w:val="20"/>
                <w:szCs w:val="20"/>
              </w:rPr>
            </w:pPr>
            <w:r w:rsidRPr="00E30EF3">
              <w:rPr>
                <w:sz w:val="20"/>
                <w:szCs w:val="20"/>
              </w:rPr>
              <w:t>0.41</w:t>
            </w:r>
          </w:p>
        </w:tc>
        <w:tc>
          <w:tcPr>
            <w:tcW w:w="997" w:type="dxa"/>
          </w:tcPr>
          <w:p w:rsidR="00E30EF3" w:rsidRPr="00E30EF3" w:rsidRDefault="00E30EF3" w:rsidP="00E30EF3">
            <w:pPr>
              <w:rPr>
                <w:sz w:val="20"/>
                <w:szCs w:val="20"/>
              </w:rPr>
            </w:pPr>
            <w:r w:rsidRPr="00E30EF3">
              <w:rPr>
                <w:sz w:val="20"/>
                <w:szCs w:val="20"/>
              </w:rPr>
              <w:t>1.243</w:t>
            </w:r>
          </w:p>
        </w:tc>
        <w:tc>
          <w:tcPr>
            <w:tcW w:w="972" w:type="dxa"/>
          </w:tcPr>
          <w:p w:rsidR="00E30EF3" w:rsidRPr="00E30EF3" w:rsidRDefault="00E30EF3" w:rsidP="00E30EF3">
            <w:pPr>
              <w:rPr>
                <w:sz w:val="20"/>
                <w:szCs w:val="20"/>
              </w:rPr>
            </w:pPr>
            <w:r w:rsidRPr="00E30EF3">
              <w:rPr>
                <w:sz w:val="20"/>
                <w:szCs w:val="20"/>
              </w:rPr>
              <w:t>0.41</w:t>
            </w:r>
          </w:p>
        </w:tc>
        <w:tc>
          <w:tcPr>
            <w:tcW w:w="966" w:type="dxa"/>
          </w:tcPr>
          <w:p w:rsidR="00E30EF3" w:rsidRPr="00E30EF3" w:rsidRDefault="00E30EF3" w:rsidP="00E30EF3">
            <w:pPr>
              <w:rPr>
                <w:sz w:val="20"/>
                <w:szCs w:val="20"/>
              </w:rPr>
            </w:pPr>
            <w:r w:rsidRPr="00E30EF3">
              <w:rPr>
                <w:sz w:val="20"/>
                <w:szCs w:val="20"/>
              </w:rPr>
              <w:t>0.412</w:t>
            </w:r>
          </w:p>
        </w:tc>
        <w:tc>
          <w:tcPr>
            <w:tcW w:w="977" w:type="dxa"/>
          </w:tcPr>
          <w:p w:rsidR="00E30EF3" w:rsidRPr="00E30EF3" w:rsidRDefault="00E30EF3" w:rsidP="00E30EF3">
            <w:pPr>
              <w:rPr>
                <w:sz w:val="20"/>
                <w:szCs w:val="20"/>
              </w:rPr>
            </w:pPr>
            <w:r w:rsidRPr="00E30EF3">
              <w:rPr>
                <w:sz w:val="20"/>
                <w:szCs w:val="20"/>
              </w:rPr>
              <w:t>0.421</w:t>
            </w:r>
          </w:p>
        </w:tc>
        <w:tc>
          <w:tcPr>
            <w:tcW w:w="876" w:type="dxa"/>
          </w:tcPr>
          <w:p w:rsidR="00E30EF3" w:rsidRPr="00E30EF3" w:rsidRDefault="00E30EF3" w:rsidP="00E30EF3">
            <w:pPr>
              <w:rPr>
                <w:sz w:val="20"/>
                <w:szCs w:val="20"/>
              </w:rPr>
            </w:pPr>
            <w:r w:rsidRPr="00E30EF3">
              <w:rPr>
                <w:sz w:val="20"/>
                <w:szCs w:val="20"/>
              </w:rPr>
              <w:t>0.428</w:t>
            </w:r>
          </w:p>
        </w:tc>
        <w:tc>
          <w:tcPr>
            <w:tcW w:w="1019" w:type="dxa"/>
          </w:tcPr>
          <w:p w:rsidR="00E30EF3" w:rsidRPr="00E30EF3" w:rsidRDefault="00E30EF3" w:rsidP="00E30EF3">
            <w:pPr>
              <w:rPr>
                <w:sz w:val="20"/>
                <w:szCs w:val="20"/>
              </w:rPr>
            </w:pPr>
            <w:r w:rsidRPr="00E30EF3">
              <w:rPr>
                <w:sz w:val="20"/>
                <w:szCs w:val="20"/>
              </w:rPr>
              <w:t>2.79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14.914</w:t>
            </w:r>
          </w:p>
        </w:tc>
        <w:tc>
          <w:tcPr>
            <w:tcW w:w="1019" w:type="dxa"/>
          </w:tcPr>
          <w:p w:rsidR="00E30EF3" w:rsidRPr="00E30EF3" w:rsidRDefault="00E30EF3" w:rsidP="00E30EF3">
            <w:pPr>
              <w:rPr>
                <w:sz w:val="20"/>
                <w:szCs w:val="20"/>
              </w:rPr>
            </w:pPr>
            <w:r w:rsidRPr="00E30EF3">
              <w:rPr>
                <w:sz w:val="20"/>
                <w:szCs w:val="20"/>
              </w:rPr>
              <w:t>4.75</w:t>
            </w:r>
          </w:p>
        </w:tc>
        <w:tc>
          <w:tcPr>
            <w:tcW w:w="1133" w:type="dxa"/>
          </w:tcPr>
          <w:p w:rsidR="00E30EF3" w:rsidRPr="00E30EF3" w:rsidRDefault="00E30EF3" w:rsidP="00E30EF3">
            <w:pPr>
              <w:rPr>
                <w:sz w:val="20"/>
                <w:szCs w:val="20"/>
              </w:rPr>
            </w:pPr>
            <w:r w:rsidRPr="00E30EF3">
              <w:rPr>
                <w:sz w:val="20"/>
                <w:szCs w:val="20"/>
              </w:rPr>
              <w:t>4.964</w:t>
            </w:r>
          </w:p>
        </w:tc>
        <w:tc>
          <w:tcPr>
            <w:tcW w:w="1019" w:type="dxa"/>
          </w:tcPr>
          <w:p w:rsidR="00E30EF3" w:rsidRPr="00E30EF3" w:rsidRDefault="00E30EF3" w:rsidP="00E30EF3">
            <w:pPr>
              <w:rPr>
                <w:sz w:val="20"/>
                <w:szCs w:val="20"/>
              </w:rPr>
            </w:pPr>
            <w:r w:rsidRPr="00E30EF3">
              <w:rPr>
                <w:sz w:val="20"/>
                <w:szCs w:val="20"/>
              </w:rPr>
              <w:t>5.2</w:t>
            </w:r>
          </w:p>
        </w:tc>
        <w:tc>
          <w:tcPr>
            <w:tcW w:w="997" w:type="dxa"/>
          </w:tcPr>
          <w:p w:rsidR="00E30EF3" w:rsidRPr="00E30EF3" w:rsidRDefault="00E30EF3" w:rsidP="00E30EF3">
            <w:pPr>
              <w:rPr>
                <w:sz w:val="20"/>
                <w:szCs w:val="20"/>
              </w:rPr>
            </w:pPr>
            <w:r w:rsidRPr="00E30EF3">
              <w:rPr>
                <w:sz w:val="20"/>
                <w:szCs w:val="20"/>
              </w:rPr>
              <w:t>15.785</w:t>
            </w:r>
          </w:p>
        </w:tc>
        <w:tc>
          <w:tcPr>
            <w:tcW w:w="972" w:type="dxa"/>
          </w:tcPr>
          <w:p w:rsidR="00E30EF3" w:rsidRPr="00E30EF3" w:rsidRDefault="00E30EF3" w:rsidP="00E30EF3">
            <w:pPr>
              <w:rPr>
                <w:sz w:val="20"/>
                <w:szCs w:val="20"/>
              </w:rPr>
            </w:pPr>
            <w:r w:rsidRPr="00E30EF3">
              <w:rPr>
                <w:sz w:val="20"/>
                <w:szCs w:val="20"/>
              </w:rPr>
              <w:t>5.2</w:t>
            </w:r>
          </w:p>
        </w:tc>
        <w:tc>
          <w:tcPr>
            <w:tcW w:w="966" w:type="dxa"/>
          </w:tcPr>
          <w:p w:rsidR="00E30EF3" w:rsidRPr="00E30EF3" w:rsidRDefault="00E30EF3" w:rsidP="00E30EF3">
            <w:pPr>
              <w:rPr>
                <w:sz w:val="20"/>
                <w:szCs w:val="20"/>
              </w:rPr>
            </w:pPr>
            <w:r w:rsidRPr="00E30EF3">
              <w:rPr>
                <w:sz w:val="20"/>
                <w:szCs w:val="20"/>
              </w:rPr>
              <w:t>5.25</w:t>
            </w:r>
          </w:p>
        </w:tc>
        <w:tc>
          <w:tcPr>
            <w:tcW w:w="977" w:type="dxa"/>
          </w:tcPr>
          <w:p w:rsidR="00E30EF3" w:rsidRPr="00E30EF3" w:rsidRDefault="00E30EF3" w:rsidP="00E30EF3">
            <w:pPr>
              <w:rPr>
                <w:sz w:val="20"/>
                <w:szCs w:val="20"/>
              </w:rPr>
            </w:pPr>
            <w:r w:rsidRPr="00E30EF3">
              <w:rPr>
                <w:sz w:val="20"/>
                <w:szCs w:val="20"/>
              </w:rPr>
              <w:t>5.335</w:t>
            </w:r>
          </w:p>
        </w:tc>
        <w:tc>
          <w:tcPr>
            <w:tcW w:w="876" w:type="dxa"/>
          </w:tcPr>
          <w:p w:rsidR="00E30EF3" w:rsidRPr="00E30EF3" w:rsidRDefault="00E30EF3" w:rsidP="00E30EF3">
            <w:pPr>
              <w:rPr>
                <w:sz w:val="20"/>
                <w:szCs w:val="20"/>
              </w:rPr>
            </w:pPr>
            <w:r w:rsidRPr="00E30EF3">
              <w:rPr>
                <w:sz w:val="20"/>
                <w:szCs w:val="20"/>
              </w:rPr>
              <w:t>5.4</w:t>
            </w:r>
          </w:p>
        </w:tc>
        <w:tc>
          <w:tcPr>
            <w:tcW w:w="1019" w:type="dxa"/>
          </w:tcPr>
          <w:p w:rsidR="00E30EF3" w:rsidRPr="00E30EF3" w:rsidRDefault="00E30EF3" w:rsidP="00E30EF3">
            <w:pPr>
              <w:rPr>
                <w:sz w:val="20"/>
                <w:szCs w:val="20"/>
              </w:rPr>
            </w:pPr>
            <w:r w:rsidRPr="00E30EF3">
              <w:rPr>
                <w:sz w:val="20"/>
                <w:szCs w:val="20"/>
              </w:rPr>
              <w:t>36.10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3.1.3. Стимулирование обучения и закрепление молодых специалистов  в сельскохозяйственном производстве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9.315</w:t>
            </w:r>
          </w:p>
        </w:tc>
        <w:tc>
          <w:tcPr>
            <w:tcW w:w="1019" w:type="dxa"/>
          </w:tcPr>
          <w:p w:rsidR="00E30EF3" w:rsidRPr="00E30EF3" w:rsidRDefault="00E30EF3" w:rsidP="00E30EF3">
            <w:pPr>
              <w:rPr>
                <w:sz w:val="20"/>
                <w:szCs w:val="20"/>
              </w:rPr>
            </w:pPr>
            <w:r w:rsidRPr="00E30EF3">
              <w:rPr>
                <w:sz w:val="20"/>
                <w:szCs w:val="20"/>
              </w:rPr>
              <w:t>1.623</w:t>
            </w:r>
          </w:p>
        </w:tc>
        <w:tc>
          <w:tcPr>
            <w:tcW w:w="1133" w:type="dxa"/>
          </w:tcPr>
          <w:p w:rsidR="00E30EF3" w:rsidRPr="00E30EF3" w:rsidRDefault="00E30EF3" w:rsidP="00E30EF3">
            <w:pPr>
              <w:rPr>
                <w:sz w:val="20"/>
                <w:szCs w:val="20"/>
              </w:rPr>
            </w:pPr>
            <w:r w:rsidRPr="00E30EF3">
              <w:rPr>
                <w:sz w:val="20"/>
                <w:szCs w:val="20"/>
              </w:rPr>
              <w:t>3.797</w:t>
            </w:r>
          </w:p>
        </w:tc>
        <w:tc>
          <w:tcPr>
            <w:tcW w:w="1019" w:type="dxa"/>
          </w:tcPr>
          <w:p w:rsidR="00E30EF3" w:rsidRPr="00E30EF3" w:rsidRDefault="00E30EF3" w:rsidP="00E30EF3">
            <w:pPr>
              <w:rPr>
                <w:sz w:val="20"/>
                <w:szCs w:val="20"/>
              </w:rPr>
            </w:pPr>
            <w:r w:rsidRPr="00E30EF3">
              <w:rPr>
                <w:sz w:val="20"/>
                <w:szCs w:val="20"/>
              </w:rPr>
              <w:t>3.895</w:t>
            </w:r>
          </w:p>
        </w:tc>
        <w:tc>
          <w:tcPr>
            <w:tcW w:w="997" w:type="dxa"/>
          </w:tcPr>
          <w:p w:rsidR="00E30EF3" w:rsidRPr="00E30EF3" w:rsidRDefault="00E30EF3" w:rsidP="00E30EF3">
            <w:pPr>
              <w:rPr>
                <w:sz w:val="20"/>
                <w:szCs w:val="20"/>
              </w:rPr>
            </w:pPr>
            <w:r w:rsidRPr="00E30EF3">
              <w:rPr>
                <w:sz w:val="20"/>
                <w:szCs w:val="20"/>
              </w:rPr>
              <w:t>12.655</w:t>
            </w:r>
          </w:p>
        </w:tc>
        <w:tc>
          <w:tcPr>
            <w:tcW w:w="972" w:type="dxa"/>
          </w:tcPr>
          <w:p w:rsidR="00E30EF3" w:rsidRPr="00E30EF3" w:rsidRDefault="00E30EF3" w:rsidP="00E30EF3">
            <w:pPr>
              <w:rPr>
                <w:sz w:val="20"/>
                <w:szCs w:val="20"/>
              </w:rPr>
            </w:pPr>
            <w:r w:rsidRPr="00E30EF3">
              <w:rPr>
                <w:sz w:val="20"/>
                <w:szCs w:val="20"/>
              </w:rPr>
              <w:t>4.125</w:t>
            </w:r>
          </w:p>
        </w:tc>
        <w:tc>
          <w:tcPr>
            <w:tcW w:w="966" w:type="dxa"/>
          </w:tcPr>
          <w:p w:rsidR="00E30EF3" w:rsidRPr="00E30EF3" w:rsidRDefault="00E30EF3" w:rsidP="00E30EF3">
            <w:pPr>
              <w:rPr>
                <w:sz w:val="20"/>
                <w:szCs w:val="20"/>
              </w:rPr>
            </w:pPr>
            <w:r w:rsidRPr="00E30EF3">
              <w:rPr>
                <w:sz w:val="20"/>
                <w:szCs w:val="20"/>
              </w:rPr>
              <w:t>4.25</w:t>
            </w:r>
          </w:p>
        </w:tc>
        <w:tc>
          <w:tcPr>
            <w:tcW w:w="977" w:type="dxa"/>
          </w:tcPr>
          <w:p w:rsidR="00E30EF3" w:rsidRPr="00E30EF3" w:rsidRDefault="00E30EF3" w:rsidP="00E30EF3">
            <w:pPr>
              <w:rPr>
                <w:sz w:val="20"/>
                <w:szCs w:val="20"/>
              </w:rPr>
            </w:pPr>
            <w:r w:rsidRPr="00E30EF3">
              <w:rPr>
                <w:sz w:val="20"/>
                <w:szCs w:val="20"/>
              </w:rPr>
              <w:t>4.28</w:t>
            </w:r>
          </w:p>
        </w:tc>
        <w:tc>
          <w:tcPr>
            <w:tcW w:w="876" w:type="dxa"/>
          </w:tcPr>
          <w:p w:rsidR="00E30EF3" w:rsidRPr="00E30EF3" w:rsidRDefault="00E30EF3" w:rsidP="00E30EF3">
            <w:pPr>
              <w:rPr>
                <w:sz w:val="20"/>
                <w:szCs w:val="20"/>
              </w:rPr>
            </w:pPr>
            <w:r w:rsidRPr="00E30EF3">
              <w:rPr>
                <w:sz w:val="20"/>
                <w:szCs w:val="20"/>
              </w:rPr>
              <w:t>4.312</w:t>
            </w:r>
          </w:p>
        </w:tc>
        <w:tc>
          <w:tcPr>
            <w:tcW w:w="1019" w:type="dxa"/>
          </w:tcPr>
          <w:p w:rsidR="00E30EF3" w:rsidRPr="00E30EF3" w:rsidRDefault="00E30EF3" w:rsidP="00E30EF3">
            <w:pPr>
              <w:rPr>
                <w:sz w:val="20"/>
                <w:szCs w:val="20"/>
              </w:rPr>
            </w:pPr>
            <w:r w:rsidRPr="00E30EF3">
              <w:rPr>
                <w:sz w:val="20"/>
                <w:szCs w:val="20"/>
              </w:rPr>
              <w:t>26.282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9.315</w:t>
            </w:r>
          </w:p>
        </w:tc>
        <w:tc>
          <w:tcPr>
            <w:tcW w:w="1019" w:type="dxa"/>
          </w:tcPr>
          <w:p w:rsidR="00E30EF3" w:rsidRPr="00E30EF3" w:rsidRDefault="00E30EF3" w:rsidP="00E30EF3">
            <w:pPr>
              <w:rPr>
                <w:sz w:val="20"/>
                <w:szCs w:val="20"/>
              </w:rPr>
            </w:pPr>
            <w:r w:rsidRPr="00E30EF3">
              <w:rPr>
                <w:sz w:val="20"/>
                <w:szCs w:val="20"/>
              </w:rPr>
              <w:t>1.623</w:t>
            </w:r>
          </w:p>
        </w:tc>
        <w:tc>
          <w:tcPr>
            <w:tcW w:w="1133" w:type="dxa"/>
          </w:tcPr>
          <w:p w:rsidR="00E30EF3" w:rsidRPr="00E30EF3" w:rsidRDefault="00E30EF3" w:rsidP="00E30EF3">
            <w:pPr>
              <w:rPr>
                <w:sz w:val="20"/>
                <w:szCs w:val="20"/>
              </w:rPr>
            </w:pPr>
            <w:r w:rsidRPr="00E30EF3">
              <w:rPr>
                <w:sz w:val="20"/>
                <w:szCs w:val="20"/>
              </w:rPr>
              <w:t>3.797</w:t>
            </w:r>
          </w:p>
        </w:tc>
        <w:tc>
          <w:tcPr>
            <w:tcW w:w="1019" w:type="dxa"/>
          </w:tcPr>
          <w:p w:rsidR="00E30EF3" w:rsidRPr="00E30EF3" w:rsidRDefault="00E30EF3" w:rsidP="00E30EF3">
            <w:pPr>
              <w:rPr>
                <w:sz w:val="20"/>
                <w:szCs w:val="20"/>
              </w:rPr>
            </w:pPr>
            <w:r w:rsidRPr="00E30EF3">
              <w:rPr>
                <w:sz w:val="20"/>
                <w:szCs w:val="20"/>
              </w:rPr>
              <w:t>3.895</w:t>
            </w:r>
          </w:p>
        </w:tc>
        <w:tc>
          <w:tcPr>
            <w:tcW w:w="997" w:type="dxa"/>
          </w:tcPr>
          <w:p w:rsidR="00E30EF3" w:rsidRPr="00E30EF3" w:rsidRDefault="00E30EF3" w:rsidP="00E30EF3">
            <w:pPr>
              <w:rPr>
                <w:sz w:val="20"/>
                <w:szCs w:val="20"/>
              </w:rPr>
            </w:pPr>
            <w:r w:rsidRPr="00E30EF3">
              <w:rPr>
                <w:sz w:val="20"/>
                <w:szCs w:val="20"/>
              </w:rPr>
              <w:t>12.655</w:t>
            </w:r>
          </w:p>
        </w:tc>
        <w:tc>
          <w:tcPr>
            <w:tcW w:w="972" w:type="dxa"/>
          </w:tcPr>
          <w:p w:rsidR="00E30EF3" w:rsidRPr="00E30EF3" w:rsidRDefault="00E30EF3" w:rsidP="00E30EF3">
            <w:pPr>
              <w:rPr>
                <w:sz w:val="20"/>
                <w:szCs w:val="20"/>
              </w:rPr>
            </w:pPr>
            <w:r w:rsidRPr="00E30EF3">
              <w:rPr>
                <w:sz w:val="20"/>
                <w:szCs w:val="20"/>
              </w:rPr>
              <w:t>4.125</w:t>
            </w:r>
          </w:p>
        </w:tc>
        <w:tc>
          <w:tcPr>
            <w:tcW w:w="966" w:type="dxa"/>
          </w:tcPr>
          <w:p w:rsidR="00E30EF3" w:rsidRPr="00E30EF3" w:rsidRDefault="00E30EF3" w:rsidP="00E30EF3">
            <w:pPr>
              <w:rPr>
                <w:sz w:val="20"/>
                <w:szCs w:val="20"/>
              </w:rPr>
            </w:pPr>
            <w:r w:rsidRPr="00E30EF3">
              <w:rPr>
                <w:sz w:val="20"/>
                <w:szCs w:val="20"/>
              </w:rPr>
              <w:t>4.25</w:t>
            </w:r>
          </w:p>
        </w:tc>
        <w:tc>
          <w:tcPr>
            <w:tcW w:w="977" w:type="dxa"/>
          </w:tcPr>
          <w:p w:rsidR="00E30EF3" w:rsidRPr="00E30EF3" w:rsidRDefault="00E30EF3" w:rsidP="00E30EF3">
            <w:pPr>
              <w:rPr>
                <w:sz w:val="20"/>
                <w:szCs w:val="20"/>
              </w:rPr>
            </w:pPr>
            <w:r w:rsidRPr="00E30EF3">
              <w:rPr>
                <w:sz w:val="20"/>
                <w:szCs w:val="20"/>
              </w:rPr>
              <w:t>4.28</w:t>
            </w:r>
          </w:p>
        </w:tc>
        <w:tc>
          <w:tcPr>
            <w:tcW w:w="876" w:type="dxa"/>
          </w:tcPr>
          <w:p w:rsidR="00E30EF3" w:rsidRPr="00E30EF3" w:rsidRDefault="00E30EF3" w:rsidP="00E30EF3">
            <w:pPr>
              <w:rPr>
                <w:sz w:val="20"/>
                <w:szCs w:val="20"/>
              </w:rPr>
            </w:pPr>
            <w:r w:rsidRPr="00E30EF3">
              <w:rPr>
                <w:sz w:val="20"/>
                <w:szCs w:val="20"/>
              </w:rPr>
              <w:t>4.312</w:t>
            </w:r>
          </w:p>
        </w:tc>
        <w:tc>
          <w:tcPr>
            <w:tcW w:w="1019" w:type="dxa"/>
          </w:tcPr>
          <w:p w:rsidR="00E30EF3" w:rsidRPr="00E30EF3" w:rsidRDefault="00E30EF3" w:rsidP="00E30EF3">
            <w:pPr>
              <w:rPr>
                <w:sz w:val="20"/>
                <w:szCs w:val="20"/>
              </w:rPr>
            </w:pPr>
            <w:r w:rsidRPr="00E30EF3">
              <w:rPr>
                <w:sz w:val="20"/>
                <w:szCs w:val="20"/>
              </w:rPr>
              <w:t>26.28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3.1.4. Строительство свиноводческого комплекса на 6330 продуктивных свиноматок  ООО "Глобал Поволжье" с.Слободские Дубровки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973.5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973.5</w:t>
            </w:r>
          </w:p>
        </w:tc>
        <w:tc>
          <w:tcPr>
            <w:tcW w:w="997" w:type="dxa"/>
          </w:tcPr>
          <w:p w:rsidR="00E30EF3" w:rsidRPr="00E30EF3" w:rsidRDefault="00E30EF3" w:rsidP="00E30EF3">
            <w:pPr>
              <w:rPr>
                <w:sz w:val="20"/>
                <w:szCs w:val="20"/>
              </w:rPr>
            </w:pPr>
            <w:r w:rsidRPr="00E30EF3">
              <w:rPr>
                <w:sz w:val="20"/>
                <w:szCs w:val="20"/>
              </w:rPr>
              <w:t>973.5</w:t>
            </w:r>
          </w:p>
        </w:tc>
        <w:tc>
          <w:tcPr>
            <w:tcW w:w="972" w:type="dxa"/>
          </w:tcPr>
          <w:p w:rsidR="00E30EF3" w:rsidRPr="00E30EF3" w:rsidRDefault="00E30EF3" w:rsidP="00E30EF3">
            <w:pPr>
              <w:rPr>
                <w:sz w:val="20"/>
                <w:szCs w:val="20"/>
              </w:rPr>
            </w:pPr>
            <w:r w:rsidRPr="00E30EF3">
              <w:rPr>
                <w:sz w:val="20"/>
                <w:szCs w:val="20"/>
              </w:rPr>
              <w:t>973.5</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1947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973.5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973.5</w:t>
            </w:r>
          </w:p>
        </w:tc>
        <w:tc>
          <w:tcPr>
            <w:tcW w:w="997" w:type="dxa"/>
          </w:tcPr>
          <w:p w:rsidR="00E30EF3" w:rsidRPr="00E30EF3" w:rsidRDefault="00E30EF3" w:rsidP="00E30EF3">
            <w:pPr>
              <w:rPr>
                <w:sz w:val="20"/>
                <w:szCs w:val="20"/>
              </w:rPr>
            </w:pPr>
            <w:r w:rsidRPr="00E30EF3">
              <w:rPr>
                <w:sz w:val="20"/>
                <w:szCs w:val="20"/>
              </w:rPr>
              <w:t>973.5</w:t>
            </w:r>
          </w:p>
        </w:tc>
        <w:tc>
          <w:tcPr>
            <w:tcW w:w="972" w:type="dxa"/>
          </w:tcPr>
          <w:p w:rsidR="00E30EF3" w:rsidRPr="00E30EF3" w:rsidRDefault="00E30EF3" w:rsidP="00E30EF3">
            <w:pPr>
              <w:rPr>
                <w:sz w:val="20"/>
                <w:szCs w:val="20"/>
              </w:rPr>
            </w:pPr>
            <w:r w:rsidRPr="00E30EF3">
              <w:rPr>
                <w:sz w:val="20"/>
                <w:szCs w:val="20"/>
              </w:rPr>
              <w:t>973.5</w:t>
            </w:r>
          </w:p>
        </w:tc>
        <w:tc>
          <w:tcPr>
            <w:tcW w:w="966" w:type="dxa"/>
          </w:tcPr>
          <w:p w:rsidR="00E30EF3" w:rsidRPr="00E30EF3" w:rsidRDefault="00E30EF3" w:rsidP="00E30EF3">
            <w:pPr>
              <w:rPr>
                <w:sz w:val="20"/>
                <w:szCs w:val="20"/>
              </w:rPr>
            </w:pPr>
          </w:p>
        </w:tc>
        <w:tc>
          <w:tcPr>
            <w:tcW w:w="977" w:type="dxa"/>
          </w:tcPr>
          <w:p w:rsidR="00E30EF3" w:rsidRPr="00E30EF3" w:rsidRDefault="00E30EF3" w:rsidP="00E30EF3">
            <w:pPr>
              <w:rPr>
                <w:sz w:val="20"/>
                <w:szCs w:val="20"/>
              </w:rPr>
            </w:pPr>
          </w:p>
        </w:tc>
        <w:tc>
          <w:tcPr>
            <w:tcW w:w="876" w:type="dxa"/>
          </w:tcPr>
          <w:p w:rsidR="00E30EF3" w:rsidRPr="00E30EF3" w:rsidRDefault="00E30EF3" w:rsidP="00E30EF3">
            <w:pPr>
              <w:rPr>
                <w:sz w:val="20"/>
                <w:szCs w:val="20"/>
              </w:rPr>
            </w:pPr>
          </w:p>
        </w:tc>
        <w:tc>
          <w:tcPr>
            <w:tcW w:w="1019" w:type="dxa"/>
          </w:tcPr>
          <w:p w:rsidR="00E30EF3" w:rsidRPr="00E30EF3" w:rsidRDefault="00E30EF3" w:rsidP="00E30EF3">
            <w:pPr>
              <w:rPr>
                <w:sz w:val="20"/>
                <w:szCs w:val="20"/>
              </w:rPr>
            </w:pPr>
            <w:r w:rsidRPr="00E30EF3">
              <w:rPr>
                <w:sz w:val="20"/>
                <w:szCs w:val="20"/>
              </w:rPr>
              <w:t>1 947.00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3.1.5.Строительство молочного комплекса на 2400 фуражных коров ООО "Мокша" с.Плужное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366.7</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366.7</w:t>
            </w:r>
          </w:p>
        </w:tc>
        <w:tc>
          <w:tcPr>
            <w:tcW w:w="997" w:type="dxa"/>
          </w:tcPr>
          <w:p w:rsidR="00E30EF3" w:rsidRPr="00E30EF3" w:rsidRDefault="00E30EF3" w:rsidP="00E30EF3">
            <w:pPr>
              <w:rPr>
                <w:sz w:val="20"/>
                <w:szCs w:val="20"/>
              </w:rPr>
            </w:pPr>
            <w:r w:rsidRPr="00E30EF3">
              <w:rPr>
                <w:sz w:val="20"/>
                <w:szCs w:val="20"/>
              </w:rPr>
              <w:t>366.7</w:t>
            </w:r>
          </w:p>
        </w:tc>
        <w:tc>
          <w:tcPr>
            <w:tcW w:w="972" w:type="dxa"/>
          </w:tcPr>
          <w:p w:rsidR="00E30EF3" w:rsidRPr="00E30EF3" w:rsidRDefault="00E30EF3" w:rsidP="00E30EF3">
            <w:pPr>
              <w:rPr>
                <w:sz w:val="20"/>
                <w:szCs w:val="20"/>
              </w:rPr>
            </w:pPr>
            <w:r w:rsidRPr="00E30EF3">
              <w:rPr>
                <w:sz w:val="20"/>
                <w:szCs w:val="20"/>
              </w:rPr>
              <w:t>366.7</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733.4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rPr>
          <w:trHeight w:val="439"/>
        </w:trPr>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366.7</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366.7</w:t>
            </w:r>
          </w:p>
        </w:tc>
        <w:tc>
          <w:tcPr>
            <w:tcW w:w="997" w:type="dxa"/>
          </w:tcPr>
          <w:p w:rsidR="00E30EF3" w:rsidRPr="00E30EF3" w:rsidRDefault="00E30EF3" w:rsidP="00E30EF3">
            <w:pPr>
              <w:rPr>
                <w:sz w:val="20"/>
                <w:szCs w:val="20"/>
              </w:rPr>
            </w:pPr>
            <w:r w:rsidRPr="00E30EF3">
              <w:rPr>
                <w:sz w:val="20"/>
                <w:szCs w:val="20"/>
              </w:rPr>
              <w:t>366.7</w:t>
            </w:r>
          </w:p>
        </w:tc>
        <w:tc>
          <w:tcPr>
            <w:tcW w:w="972" w:type="dxa"/>
          </w:tcPr>
          <w:p w:rsidR="00E30EF3" w:rsidRPr="00E30EF3" w:rsidRDefault="00E30EF3" w:rsidP="00E30EF3">
            <w:pPr>
              <w:rPr>
                <w:sz w:val="20"/>
                <w:szCs w:val="20"/>
              </w:rPr>
            </w:pPr>
            <w:r w:rsidRPr="00E30EF3">
              <w:rPr>
                <w:sz w:val="20"/>
                <w:szCs w:val="20"/>
              </w:rPr>
              <w:t>366.7</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733.40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3.1.6.Реконструкция и ремонт  животноводческих помещений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45.3</w:t>
            </w:r>
          </w:p>
        </w:tc>
        <w:tc>
          <w:tcPr>
            <w:tcW w:w="1019" w:type="dxa"/>
          </w:tcPr>
          <w:p w:rsidR="00E30EF3" w:rsidRPr="00E30EF3" w:rsidRDefault="00E30EF3" w:rsidP="00E30EF3">
            <w:pPr>
              <w:rPr>
                <w:sz w:val="20"/>
                <w:szCs w:val="20"/>
              </w:rPr>
            </w:pPr>
            <w:r w:rsidRPr="00E30EF3">
              <w:rPr>
                <w:sz w:val="20"/>
                <w:szCs w:val="20"/>
              </w:rPr>
              <w:t>5.3</w:t>
            </w:r>
          </w:p>
        </w:tc>
        <w:tc>
          <w:tcPr>
            <w:tcW w:w="1133" w:type="dxa"/>
          </w:tcPr>
          <w:p w:rsidR="00E30EF3" w:rsidRPr="00E30EF3" w:rsidRDefault="00E30EF3" w:rsidP="00E30EF3">
            <w:pPr>
              <w:rPr>
                <w:sz w:val="20"/>
                <w:szCs w:val="20"/>
              </w:rPr>
            </w:pPr>
            <w:r w:rsidRPr="00E30EF3">
              <w:rPr>
                <w:sz w:val="20"/>
                <w:szCs w:val="20"/>
              </w:rPr>
              <w:t>30</w:t>
            </w:r>
          </w:p>
        </w:tc>
        <w:tc>
          <w:tcPr>
            <w:tcW w:w="1019" w:type="dxa"/>
          </w:tcPr>
          <w:p w:rsidR="00E30EF3" w:rsidRPr="00E30EF3" w:rsidRDefault="00E30EF3" w:rsidP="00E30EF3">
            <w:pPr>
              <w:rPr>
                <w:sz w:val="20"/>
                <w:szCs w:val="20"/>
              </w:rPr>
            </w:pPr>
            <w:r w:rsidRPr="00E30EF3">
              <w:rPr>
                <w:sz w:val="20"/>
                <w:szCs w:val="20"/>
              </w:rPr>
              <w:t>10</w:t>
            </w:r>
          </w:p>
        </w:tc>
        <w:tc>
          <w:tcPr>
            <w:tcW w:w="997" w:type="dxa"/>
          </w:tcPr>
          <w:p w:rsidR="00E30EF3" w:rsidRPr="00E30EF3" w:rsidRDefault="00E30EF3" w:rsidP="00E30EF3">
            <w:pPr>
              <w:rPr>
                <w:sz w:val="20"/>
                <w:szCs w:val="20"/>
              </w:rPr>
            </w:pPr>
            <w:r w:rsidRPr="00E30EF3">
              <w:rPr>
                <w:sz w:val="20"/>
                <w:szCs w:val="20"/>
              </w:rPr>
              <w:t>30</w:t>
            </w:r>
          </w:p>
        </w:tc>
        <w:tc>
          <w:tcPr>
            <w:tcW w:w="972" w:type="dxa"/>
          </w:tcPr>
          <w:p w:rsidR="00E30EF3" w:rsidRPr="00E30EF3" w:rsidRDefault="00E30EF3" w:rsidP="00E30EF3">
            <w:pPr>
              <w:rPr>
                <w:sz w:val="20"/>
                <w:szCs w:val="20"/>
              </w:rPr>
            </w:pPr>
            <w:r w:rsidRPr="00E30EF3">
              <w:rPr>
                <w:sz w:val="20"/>
                <w:szCs w:val="20"/>
              </w:rPr>
              <w:t>10</w:t>
            </w:r>
          </w:p>
        </w:tc>
        <w:tc>
          <w:tcPr>
            <w:tcW w:w="966" w:type="dxa"/>
          </w:tcPr>
          <w:p w:rsidR="00E30EF3" w:rsidRPr="00E30EF3" w:rsidRDefault="00E30EF3" w:rsidP="00E30EF3">
            <w:pPr>
              <w:rPr>
                <w:sz w:val="20"/>
                <w:szCs w:val="20"/>
              </w:rPr>
            </w:pPr>
            <w:r w:rsidRPr="00E30EF3">
              <w:rPr>
                <w:sz w:val="20"/>
                <w:szCs w:val="20"/>
              </w:rPr>
              <w:t>10</w:t>
            </w:r>
          </w:p>
        </w:tc>
        <w:tc>
          <w:tcPr>
            <w:tcW w:w="977" w:type="dxa"/>
          </w:tcPr>
          <w:p w:rsidR="00E30EF3" w:rsidRPr="00E30EF3" w:rsidRDefault="00E30EF3" w:rsidP="00E30EF3">
            <w:pPr>
              <w:rPr>
                <w:sz w:val="20"/>
                <w:szCs w:val="20"/>
              </w:rPr>
            </w:pPr>
            <w:r w:rsidRPr="00E30EF3">
              <w:rPr>
                <w:sz w:val="20"/>
                <w:szCs w:val="20"/>
              </w:rPr>
              <w:t>10</w:t>
            </w:r>
          </w:p>
        </w:tc>
        <w:tc>
          <w:tcPr>
            <w:tcW w:w="876" w:type="dxa"/>
          </w:tcPr>
          <w:p w:rsidR="00E30EF3" w:rsidRPr="00E30EF3" w:rsidRDefault="00E30EF3" w:rsidP="00E30EF3">
            <w:pPr>
              <w:rPr>
                <w:sz w:val="20"/>
                <w:szCs w:val="20"/>
              </w:rPr>
            </w:pPr>
            <w:r w:rsidRPr="00E30EF3">
              <w:rPr>
                <w:sz w:val="20"/>
                <w:szCs w:val="20"/>
              </w:rPr>
              <w:t>10</w:t>
            </w:r>
          </w:p>
        </w:tc>
        <w:tc>
          <w:tcPr>
            <w:tcW w:w="1019" w:type="dxa"/>
          </w:tcPr>
          <w:p w:rsidR="00E30EF3" w:rsidRPr="00E30EF3" w:rsidRDefault="00E30EF3" w:rsidP="00E30EF3">
            <w:pPr>
              <w:rPr>
                <w:sz w:val="20"/>
                <w:szCs w:val="20"/>
              </w:rPr>
            </w:pPr>
            <w:r w:rsidRPr="00E30EF3">
              <w:rPr>
                <w:sz w:val="20"/>
                <w:szCs w:val="20"/>
              </w:rPr>
              <w:t>85.3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45.3</w:t>
            </w:r>
          </w:p>
        </w:tc>
        <w:tc>
          <w:tcPr>
            <w:tcW w:w="1019" w:type="dxa"/>
          </w:tcPr>
          <w:p w:rsidR="00E30EF3" w:rsidRPr="00E30EF3" w:rsidRDefault="00E30EF3" w:rsidP="00E30EF3">
            <w:pPr>
              <w:rPr>
                <w:sz w:val="20"/>
                <w:szCs w:val="20"/>
              </w:rPr>
            </w:pPr>
            <w:r w:rsidRPr="00E30EF3">
              <w:rPr>
                <w:sz w:val="20"/>
                <w:szCs w:val="20"/>
              </w:rPr>
              <w:t>5.3</w:t>
            </w:r>
          </w:p>
        </w:tc>
        <w:tc>
          <w:tcPr>
            <w:tcW w:w="1133" w:type="dxa"/>
          </w:tcPr>
          <w:p w:rsidR="00E30EF3" w:rsidRPr="00E30EF3" w:rsidRDefault="00E30EF3" w:rsidP="00E30EF3">
            <w:pPr>
              <w:rPr>
                <w:sz w:val="20"/>
                <w:szCs w:val="20"/>
              </w:rPr>
            </w:pPr>
            <w:r w:rsidRPr="00E30EF3">
              <w:rPr>
                <w:sz w:val="20"/>
                <w:szCs w:val="20"/>
              </w:rPr>
              <w:t>30</w:t>
            </w:r>
          </w:p>
        </w:tc>
        <w:tc>
          <w:tcPr>
            <w:tcW w:w="1019" w:type="dxa"/>
          </w:tcPr>
          <w:p w:rsidR="00E30EF3" w:rsidRPr="00E30EF3" w:rsidRDefault="00E30EF3" w:rsidP="00E30EF3">
            <w:pPr>
              <w:rPr>
                <w:sz w:val="20"/>
                <w:szCs w:val="20"/>
              </w:rPr>
            </w:pPr>
            <w:r w:rsidRPr="00E30EF3">
              <w:rPr>
                <w:sz w:val="20"/>
                <w:szCs w:val="20"/>
              </w:rPr>
              <w:t>10</w:t>
            </w:r>
          </w:p>
        </w:tc>
        <w:tc>
          <w:tcPr>
            <w:tcW w:w="997" w:type="dxa"/>
          </w:tcPr>
          <w:p w:rsidR="00E30EF3" w:rsidRPr="00E30EF3" w:rsidRDefault="00E30EF3" w:rsidP="00E30EF3">
            <w:pPr>
              <w:rPr>
                <w:sz w:val="20"/>
                <w:szCs w:val="20"/>
              </w:rPr>
            </w:pPr>
            <w:r w:rsidRPr="00E30EF3">
              <w:rPr>
                <w:sz w:val="20"/>
                <w:szCs w:val="20"/>
              </w:rPr>
              <w:t>30</w:t>
            </w:r>
          </w:p>
        </w:tc>
        <w:tc>
          <w:tcPr>
            <w:tcW w:w="972" w:type="dxa"/>
          </w:tcPr>
          <w:p w:rsidR="00E30EF3" w:rsidRPr="00E30EF3" w:rsidRDefault="00E30EF3" w:rsidP="00E30EF3">
            <w:pPr>
              <w:rPr>
                <w:sz w:val="20"/>
                <w:szCs w:val="20"/>
              </w:rPr>
            </w:pPr>
            <w:r w:rsidRPr="00E30EF3">
              <w:rPr>
                <w:sz w:val="20"/>
                <w:szCs w:val="20"/>
              </w:rPr>
              <w:t>10</w:t>
            </w:r>
          </w:p>
        </w:tc>
        <w:tc>
          <w:tcPr>
            <w:tcW w:w="966" w:type="dxa"/>
          </w:tcPr>
          <w:p w:rsidR="00E30EF3" w:rsidRPr="00E30EF3" w:rsidRDefault="00E30EF3" w:rsidP="00E30EF3">
            <w:pPr>
              <w:rPr>
                <w:sz w:val="20"/>
                <w:szCs w:val="20"/>
              </w:rPr>
            </w:pPr>
            <w:r w:rsidRPr="00E30EF3">
              <w:rPr>
                <w:sz w:val="20"/>
                <w:szCs w:val="20"/>
              </w:rPr>
              <w:t>10</w:t>
            </w:r>
          </w:p>
        </w:tc>
        <w:tc>
          <w:tcPr>
            <w:tcW w:w="977" w:type="dxa"/>
          </w:tcPr>
          <w:p w:rsidR="00E30EF3" w:rsidRPr="00E30EF3" w:rsidRDefault="00E30EF3" w:rsidP="00E30EF3">
            <w:pPr>
              <w:rPr>
                <w:sz w:val="20"/>
                <w:szCs w:val="20"/>
              </w:rPr>
            </w:pPr>
            <w:r w:rsidRPr="00E30EF3">
              <w:rPr>
                <w:sz w:val="20"/>
                <w:szCs w:val="20"/>
              </w:rPr>
              <w:t>10</w:t>
            </w:r>
          </w:p>
        </w:tc>
        <w:tc>
          <w:tcPr>
            <w:tcW w:w="876" w:type="dxa"/>
          </w:tcPr>
          <w:p w:rsidR="00E30EF3" w:rsidRPr="00E30EF3" w:rsidRDefault="00E30EF3" w:rsidP="00E30EF3">
            <w:pPr>
              <w:rPr>
                <w:sz w:val="20"/>
                <w:szCs w:val="20"/>
              </w:rPr>
            </w:pPr>
            <w:r w:rsidRPr="00E30EF3">
              <w:rPr>
                <w:sz w:val="20"/>
                <w:szCs w:val="20"/>
              </w:rPr>
              <w:t>10</w:t>
            </w:r>
          </w:p>
        </w:tc>
        <w:tc>
          <w:tcPr>
            <w:tcW w:w="1019" w:type="dxa"/>
          </w:tcPr>
          <w:p w:rsidR="00E30EF3" w:rsidRPr="00E30EF3" w:rsidRDefault="00E30EF3" w:rsidP="00E30EF3">
            <w:pPr>
              <w:rPr>
                <w:sz w:val="20"/>
                <w:szCs w:val="20"/>
              </w:rPr>
            </w:pPr>
            <w:r w:rsidRPr="00E30EF3">
              <w:rPr>
                <w:sz w:val="20"/>
                <w:szCs w:val="20"/>
              </w:rPr>
              <w:t>85.30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3.1.7. Строительство зерновой сушилки ИП ГКФХ Глазков М.В.</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1.5</w:t>
            </w:r>
          </w:p>
        </w:tc>
        <w:tc>
          <w:tcPr>
            <w:tcW w:w="1019" w:type="dxa"/>
          </w:tcPr>
          <w:p w:rsidR="00E30EF3" w:rsidRPr="00E30EF3" w:rsidRDefault="00E30EF3" w:rsidP="00E30EF3">
            <w:pPr>
              <w:rPr>
                <w:sz w:val="20"/>
                <w:szCs w:val="20"/>
              </w:rPr>
            </w:pPr>
            <w:r w:rsidRPr="00E30EF3">
              <w:rPr>
                <w:sz w:val="20"/>
                <w:szCs w:val="20"/>
              </w:rPr>
              <w:t>1.5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1.5</w:t>
            </w:r>
          </w:p>
        </w:tc>
        <w:tc>
          <w:tcPr>
            <w:tcW w:w="1019" w:type="dxa"/>
          </w:tcPr>
          <w:p w:rsidR="00E30EF3" w:rsidRPr="00E30EF3" w:rsidRDefault="00E30EF3" w:rsidP="00E30EF3">
            <w:pPr>
              <w:rPr>
                <w:sz w:val="20"/>
                <w:szCs w:val="20"/>
              </w:rPr>
            </w:pPr>
            <w:r w:rsidRPr="00E30EF3">
              <w:rPr>
                <w:sz w:val="20"/>
                <w:szCs w:val="20"/>
              </w:rPr>
              <w:t>1.5</w:t>
            </w:r>
          </w:p>
        </w:tc>
        <w:tc>
          <w:tcPr>
            <w:tcW w:w="1133" w:type="dxa"/>
          </w:tcPr>
          <w:p w:rsidR="00E30EF3" w:rsidRPr="00E30EF3" w:rsidRDefault="00E30EF3" w:rsidP="00E30EF3">
            <w:pPr>
              <w:rPr>
                <w:sz w:val="20"/>
                <w:szCs w:val="20"/>
              </w:rPr>
            </w:pPr>
          </w:p>
        </w:tc>
        <w:tc>
          <w:tcPr>
            <w:tcW w:w="1019" w:type="dxa"/>
          </w:tcPr>
          <w:p w:rsidR="00E30EF3" w:rsidRPr="00E30EF3" w:rsidRDefault="00E30EF3" w:rsidP="00E30EF3">
            <w:pPr>
              <w:rPr>
                <w:sz w:val="20"/>
                <w:szCs w:val="20"/>
              </w:rPr>
            </w:pP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p>
        </w:tc>
        <w:tc>
          <w:tcPr>
            <w:tcW w:w="966" w:type="dxa"/>
          </w:tcPr>
          <w:p w:rsidR="00E30EF3" w:rsidRPr="00E30EF3" w:rsidRDefault="00E30EF3" w:rsidP="00E30EF3">
            <w:pPr>
              <w:rPr>
                <w:sz w:val="20"/>
                <w:szCs w:val="20"/>
              </w:rPr>
            </w:pPr>
          </w:p>
        </w:tc>
        <w:tc>
          <w:tcPr>
            <w:tcW w:w="977" w:type="dxa"/>
          </w:tcPr>
          <w:p w:rsidR="00E30EF3" w:rsidRPr="00E30EF3" w:rsidRDefault="00E30EF3" w:rsidP="00E30EF3">
            <w:pPr>
              <w:rPr>
                <w:sz w:val="20"/>
                <w:szCs w:val="20"/>
              </w:rPr>
            </w:pPr>
          </w:p>
        </w:tc>
        <w:tc>
          <w:tcPr>
            <w:tcW w:w="876" w:type="dxa"/>
          </w:tcPr>
          <w:p w:rsidR="00E30EF3" w:rsidRPr="00E30EF3" w:rsidRDefault="00E30EF3" w:rsidP="00E30EF3">
            <w:pPr>
              <w:rPr>
                <w:sz w:val="20"/>
                <w:szCs w:val="20"/>
              </w:rPr>
            </w:pPr>
          </w:p>
        </w:tc>
        <w:tc>
          <w:tcPr>
            <w:tcW w:w="1019" w:type="dxa"/>
          </w:tcPr>
          <w:p w:rsidR="00E30EF3" w:rsidRPr="00E30EF3" w:rsidRDefault="00E30EF3" w:rsidP="00E30EF3">
            <w:pPr>
              <w:rPr>
                <w:sz w:val="20"/>
                <w:szCs w:val="20"/>
              </w:rPr>
            </w:pPr>
            <w:r w:rsidRPr="00E30EF3">
              <w:rPr>
                <w:sz w:val="20"/>
                <w:szCs w:val="20"/>
              </w:rPr>
              <w:t>1.50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3.1.8.Строительство кормоцеха  СХПК "Новокарьгинский"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6.5</w:t>
            </w:r>
          </w:p>
        </w:tc>
        <w:tc>
          <w:tcPr>
            <w:tcW w:w="1019" w:type="dxa"/>
          </w:tcPr>
          <w:p w:rsidR="00E30EF3" w:rsidRPr="00E30EF3" w:rsidRDefault="00E30EF3" w:rsidP="00E30EF3">
            <w:pPr>
              <w:rPr>
                <w:sz w:val="20"/>
                <w:szCs w:val="20"/>
              </w:rPr>
            </w:pPr>
            <w:r w:rsidRPr="00E30EF3">
              <w:rPr>
                <w:sz w:val="20"/>
                <w:szCs w:val="20"/>
              </w:rPr>
              <w:t>6.5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6.5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6.5</w:t>
            </w:r>
          </w:p>
        </w:tc>
        <w:tc>
          <w:tcPr>
            <w:tcW w:w="1019" w:type="dxa"/>
          </w:tcPr>
          <w:p w:rsidR="00E30EF3" w:rsidRPr="00E30EF3" w:rsidRDefault="00E30EF3" w:rsidP="00E30EF3">
            <w:pPr>
              <w:rPr>
                <w:sz w:val="20"/>
                <w:szCs w:val="20"/>
              </w:rPr>
            </w:pPr>
            <w:r w:rsidRPr="00E30EF3">
              <w:rPr>
                <w:sz w:val="20"/>
                <w:szCs w:val="20"/>
              </w:rPr>
              <w:t>6.5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6.50</w:t>
            </w:r>
          </w:p>
        </w:tc>
      </w:tr>
      <w:tr w:rsidR="00E30EF3" w:rsidRPr="00E30EF3" w:rsidTr="00782E8A">
        <w:tc>
          <w:tcPr>
            <w:tcW w:w="3156" w:type="dxa"/>
            <w:vMerge w:val="restart"/>
            <w:shd w:val="clear" w:color="auto" w:fill="E2EFD9"/>
            <w:vAlign w:val="center"/>
          </w:tcPr>
          <w:p w:rsidR="00E30EF3" w:rsidRPr="00E30EF3" w:rsidRDefault="00E30EF3" w:rsidP="00E30EF3">
            <w:pPr>
              <w:rPr>
                <w:color w:val="000000"/>
                <w:sz w:val="20"/>
                <w:szCs w:val="20"/>
              </w:rPr>
            </w:pPr>
            <w:r w:rsidRPr="00E30EF3">
              <w:rPr>
                <w:color w:val="000000"/>
                <w:sz w:val="20"/>
                <w:szCs w:val="20"/>
              </w:rPr>
              <w:t xml:space="preserve">Тактическая цель 3.2 </w:t>
            </w:r>
          </w:p>
          <w:p w:rsidR="00E30EF3" w:rsidRPr="00E30EF3" w:rsidRDefault="00E30EF3" w:rsidP="00E30EF3">
            <w:pPr>
              <w:rPr>
                <w:color w:val="000000"/>
                <w:sz w:val="20"/>
                <w:szCs w:val="20"/>
              </w:rPr>
            </w:pPr>
            <w:r w:rsidRPr="00E30EF3">
              <w:rPr>
                <w:color w:val="000000"/>
                <w:sz w:val="20"/>
                <w:szCs w:val="20"/>
              </w:rPr>
              <w:t>Развитие малых форм хозяйствования в аграрном секторе экономики</w:t>
            </w: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E2EFD9"/>
          </w:tcPr>
          <w:p w:rsidR="00E30EF3" w:rsidRPr="00E30EF3" w:rsidRDefault="00C12D13" w:rsidP="00E30EF3">
            <w:pPr>
              <w:rPr>
                <w:sz w:val="20"/>
                <w:szCs w:val="20"/>
              </w:rPr>
            </w:pPr>
            <w:r>
              <w:rPr>
                <w:sz w:val="20"/>
                <w:szCs w:val="20"/>
              </w:rPr>
              <w:t>21.9</w:t>
            </w:r>
          </w:p>
        </w:tc>
        <w:tc>
          <w:tcPr>
            <w:tcW w:w="1019" w:type="dxa"/>
            <w:shd w:val="clear" w:color="auto" w:fill="E2EFD9"/>
          </w:tcPr>
          <w:p w:rsidR="00E30EF3" w:rsidRPr="00E30EF3" w:rsidRDefault="00C12D13" w:rsidP="00E30EF3">
            <w:pPr>
              <w:rPr>
                <w:sz w:val="20"/>
                <w:szCs w:val="20"/>
              </w:rPr>
            </w:pPr>
            <w:r>
              <w:rPr>
                <w:sz w:val="20"/>
                <w:szCs w:val="20"/>
              </w:rPr>
              <w:t>11.7</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C12D13" w:rsidP="00E30EF3">
            <w:pPr>
              <w:rPr>
                <w:sz w:val="20"/>
                <w:szCs w:val="20"/>
              </w:rPr>
            </w:pPr>
            <w:r>
              <w:rPr>
                <w:sz w:val="20"/>
                <w:szCs w:val="20"/>
              </w:rPr>
              <w:t>10.2</w:t>
            </w:r>
          </w:p>
        </w:tc>
        <w:tc>
          <w:tcPr>
            <w:tcW w:w="997" w:type="dxa"/>
            <w:shd w:val="clear" w:color="auto" w:fill="E2EFD9"/>
          </w:tcPr>
          <w:p w:rsidR="00E30EF3" w:rsidRPr="00E30EF3" w:rsidRDefault="00C12D13" w:rsidP="00E30EF3">
            <w:pPr>
              <w:rPr>
                <w:sz w:val="20"/>
                <w:szCs w:val="20"/>
              </w:rPr>
            </w:pPr>
            <w:r>
              <w:rPr>
                <w:sz w:val="20"/>
                <w:szCs w:val="20"/>
              </w:rPr>
              <w:t>46.5</w:t>
            </w:r>
          </w:p>
        </w:tc>
        <w:tc>
          <w:tcPr>
            <w:tcW w:w="972" w:type="dxa"/>
            <w:shd w:val="clear" w:color="auto" w:fill="E2EFD9"/>
          </w:tcPr>
          <w:p w:rsidR="00E30EF3" w:rsidRPr="00E30EF3" w:rsidRDefault="00C12D13" w:rsidP="00E30EF3">
            <w:pPr>
              <w:rPr>
                <w:sz w:val="20"/>
                <w:szCs w:val="20"/>
              </w:rPr>
            </w:pPr>
            <w:r>
              <w:rPr>
                <w:sz w:val="20"/>
                <w:szCs w:val="20"/>
              </w:rPr>
              <w:t>17</w:t>
            </w:r>
            <w:r w:rsidR="00E30EF3" w:rsidRPr="00E30EF3">
              <w:rPr>
                <w:sz w:val="20"/>
                <w:szCs w:val="20"/>
              </w:rPr>
              <w:t>.7</w:t>
            </w:r>
          </w:p>
        </w:tc>
        <w:tc>
          <w:tcPr>
            <w:tcW w:w="966" w:type="dxa"/>
            <w:shd w:val="clear" w:color="auto" w:fill="E2EFD9"/>
          </w:tcPr>
          <w:p w:rsidR="00E30EF3" w:rsidRPr="00E30EF3" w:rsidRDefault="00C12D13" w:rsidP="00E30EF3">
            <w:pPr>
              <w:rPr>
                <w:sz w:val="20"/>
                <w:szCs w:val="20"/>
              </w:rPr>
            </w:pPr>
            <w:r>
              <w:rPr>
                <w:sz w:val="20"/>
                <w:szCs w:val="20"/>
              </w:rPr>
              <w:t>14.4</w:t>
            </w:r>
          </w:p>
        </w:tc>
        <w:tc>
          <w:tcPr>
            <w:tcW w:w="977" w:type="dxa"/>
            <w:shd w:val="clear" w:color="auto" w:fill="E2EFD9"/>
          </w:tcPr>
          <w:p w:rsidR="00E30EF3" w:rsidRPr="00E30EF3" w:rsidRDefault="00C12D13" w:rsidP="00E30EF3">
            <w:pPr>
              <w:rPr>
                <w:sz w:val="20"/>
                <w:szCs w:val="20"/>
              </w:rPr>
            </w:pPr>
            <w:r>
              <w:rPr>
                <w:sz w:val="20"/>
                <w:szCs w:val="20"/>
              </w:rPr>
              <w:t>14.4</w:t>
            </w:r>
          </w:p>
        </w:tc>
        <w:tc>
          <w:tcPr>
            <w:tcW w:w="876" w:type="dxa"/>
            <w:shd w:val="clear" w:color="auto" w:fill="E2EFD9"/>
          </w:tcPr>
          <w:p w:rsidR="00E30EF3" w:rsidRPr="00E30EF3" w:rsidRDefault="00C12D13" w:rsidP="00E30EF3">
            <w:pPr>
              <w:rPr>
                <w:sz w:val="20"/>
                <w:szCs w:val="20"/>
              </w:rPr>
            </w:pPr>
            <w:r>
              <w:rPr>
                <w:sz w:val="20"/>
                <w:szCs w:val="20"/>
              </w:rPr>
              <w:t>14.4</w:t>
            </w:r>
          </w:p>
        </w:tc>
        <w:tc>
          <w:tcPr>
            <w:tcW w:w="1019" w:type="dxa"/>
            <w:shd w:val="clear" w:color="auto" w:fill="E2EFD9"/>
          </w:tcPr>
          <w:p w:rsidR="00E30EF3" w:rsidRPr="00E30EF3" w:rsidRDefault="00C12D13" w:rsidP="00E30EF3">
            <w:pPr>
              <w:rPr>
                <w:sz w:val="20"/>
                <w:szCs w:val="20"/>
              </w:rPr>
            </w:pPr>
            <w:r>
              <w:rPr>
                <w:sz w:val="20"/>
                <w:szCs w:val="20"/>
              </w:rPr>
              <w:t>82.8</w:t>
            </w:r>
          </w:p>
        </w:tc>
      </w:tr>
      <w:tr w:rsidR="00E30EF3" w:rsidRPr="00E30EF3" w:rsidTr="00782E8A">
        <w:tc>
          <w:tcPr>
            <w:tcW w:w="3156" w:type="dxa"/>
            <w:vMerge/>
            <w:shd w:val="clear" w:color="auto" w:fill="E2EFD9"/>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E2EFD9"/>
          </w:tcPr>
          <w:p w:rsidR="00E30EF3" w:rsidRPr="00E30EF3" w:rsidRDefault="00C12D13" w:rsidP="00E30EF3">
            <w:pPr>
              <w:rPr>
                <w:sz w:val="20"/>
                <w:szCs w:val="20"/>
              </w:rPr>
            </w:pPr>
            <w:r>
              <w:rPr>
                <w:sz w:val="20"/>
                <w:szCs w:val="20"/>
              </w:rPr>
              <w:t>15.285</w:t>
            </w:r>
          </w:p>
        </w:tc>
        <w:tc>
          <w:tcPr>
            <w:tcW w:w="1019" w:type="dxa"/>
            <w:shd w:val="clear" w:color="auto" w:fill="E2EFD9"/>
          </w:tcPr>
          <w:p w:rsidR="00E30EF3" w:rsidRPr="00E30EF3" w:rsidRDefault="00C12D13" w:rsidP="00E30EF3">
            <w:pPr>
              <w:rPr>
                <w:sz w:val="20"/>
                <w:szCs w:val="20"/>
              </w:rPr>
            </w:pPr>
            <w:r>
              <w:rPr>
                <w:sz w:val="20"/>
                <w:szCs w:val="20"/>
              </w:rPr>
              <w:t>7.8</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C12D13" w:rsidP="00E30EF3">
            <w:pPr>
              <w:rPr>
                <w:sz w:val="20"/>
                <w:szCs w:val="20"/>
              </w:rPr>
            </w:pPr>
            <w:r>
              <w:rPr>
                <w:sz w:val="20"/>
                <w:szCs w:val="20"/>
              </w:rPr>
              <w:t>7.485</w:t>
            </w:r>
          </w:p>
        </w:tc>
        <w:tc>
          <w:tcPr>
            <w:tcW w:w="997" w:type="dxa"/>
            <w:shd w:val="clear" w:color="auto" w:fill="E2EFD9"/>
          </w:tcPr>
          <w:p w:rsidR="00E30EF3" w:rsidRPr="00E30EF3" w:rsidRDefault="00C12D13" w:rsidP="00E30EF3">
            <w:pPr>
              <w:rPr>
                <w:sz w:val="20"/>
                <w:szCs w:val="20"/>
              </w:rPr>
            </w:pPr>
            <w:r>
              <w:rPr>
                <w:sz w:val="20"/>
                <w:szCs w:val="20"/>
              </w:rPr>
              <w:t>29.4</w:t>
            </w:r>
          </w:p>
        </w:tc>
        <w:tc>
          <w:tcPr>
            <w:tcW w:w="972" w:type="dxa"/>
            <w:shd w:val="clear" w:color="auto" w:fill="E2EFD9"/>
          </w:tcPr>
          <w:p w:rsidR="00E30EF3" w:rsidRPr="00E30EF3" w:rsidRDefault="00C12D13" w:rsidP="00E30EF3">
            <w:pPr>
              <w:rPr>
                <w:sz w:val="20"/>
                <w:szCs w:val="20"/>
              </w:rPr>
            </w:pPr>
            <w:r>
              <w:rPr>
                <w:sz w:val="20"/>
                <w:szCs w:val="20"/>
              </w:rPr>
              <w:t>9.8</w:t>
            </w:r>
          </w:p>
        </w:tc>
        <w:tc>
          <w:tcPr>
            <w:tcW w:w="966" w:type="dxa"/>
            <w:shd w:val="clear" w:color="auto" w:fill="E2EFD9"/>
          </w:tcPr>
          <w:p w:rsidR="00E30EF3" w:rsidRPr="00E30EF3" w:rsidRDefault="00C12D13" w:rsidP="00E30EF3">
            <w:pPr>
              <w:rPr>
                <w:sz w:val="20"/>
                <w:szCs w:val="20"/>
              </w:rPr>
            </w:pPr>
            <w:r>
              <w:rPr>
                <w:sz w:val="20"/>
                <w:szCs w:val="20"/>
              </w:rPr>
              <w:t>9.8</w:t>
            </w:r>
          </w:p>
        </w:tc>
        <w:tc>
          <w:tcPr>
            <w:tcW w:w="977" w:type="dxa"/>
            <w:shd w:val="clear" w:color="auto" w:fill="E2EFD9"/>
          </w:tcPr>
          <w:p w:rsidR="00E30EF3" w:rsidRPr="00E30EF3" w:rsidRDefault="00C12D13" w:rsidP="00E30EF3">
            <w:pPr>
              <w:rPr>
                <w:sz w:val="20"/>
                <w:szCs w:val="20"/>
              </w:rPr>
            </w:pPr>
            <w:r>
              <w:rPr>
                <w:sz w:val="20"/>
                <w:szCs w:val="20"/>
              </w:rPr>
              <w:t>9.8</w:t>
            </w:r>
          </w:p>
        </w:tc>
        <w:tc>
          <w:tcPr>
            <w:tcW w:w="876" w:type="dxa"/>
            <w:shd w:val="clear" w:color="auto" w:fill="E2EFD9"/>
          </w:tcPr>
          <w:p w:rsidR="00E30EF3" w:rsidRPr="00E30EF3" w:rsidRDefault="00C12D13" w:rsidP="00E30EF3">
            <w:pPr>
              <w:rPr>
                <w:sz w:val="20"/>
                <w:szCs w:val="20"/>
              </w:rPr>
            </w:pPr>
            <w:r>
              <w:rPr>
                <w:sz w:val="20"/>
                <w:szCs w:val="20"/>
              </w:rPr>
              <w:t>9.8</w:t>
            </w:r>
          </w:p>
        </w:tc>
        <w:tc>
          <w:tcPr>
            <w:tcW w:w="1019" w:type="dxa"/>
            <w:shd w:val="clear" w:color="auto" w:fill="E2EFD9"/>
          </w:tcPr>
          <w:p w:rsidR="00E30EF3" w:rsidRPr="00E30EF3" w:rsidRDefault="00C12D13" w:rsidP="00E30EF3">
            <w:pPr>
              <w:rPr>
                <w:sz w:val="20"/>
                <w:szCs w:val="20"/>
              </w:rPr>
            </w:pPr>
            <w:r>
              <w:rPr>
                <w:sz w:val="20"/>
                <w:szCs w:val="20"/>
              </w:rPr>
              <w:t>54.485</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E2EFD9"/>
          </w:tcPr>
          <w:p w:rsidR="00E30EF3" w:rsidRPr="00E30EF3" w:rsidRDefault="00C12D13" w:rsidP="00E30EF3">
            <w:pPr>
              <w:rPr>
                <w:sz w:val="20"/>
                <w:szCs w:val="20"/>
              </w:rPr>
            </w:pPr>
            <w:r>
              <w:rPr>
                <w:sz w:val="20"/>
                <w:szCs w:val="20"/>
              </w:rPr>
              <w:t>1.2</w:t>
            </w:r>
          </w:p>
        </w:tc>
        <w:tc>
          <w:tcPr>
            <w:tcW w:w="1019" w:type="dxa"/>
            <w:shd w:val="clear" w:color="auto" w:fill="E2EFD9"/>
          </w:tcPr>
          <w:p w:rsidR="00E30EF3" w:rsidRPr="00E30EF3" w:rsidRDefault="00C12D13" w:rsidP="00E30EF3">
            <w:pPr>
              <w:rPr>
                <w:sz w:val="20"/>
                <w:szCs w:val="20"/>
              </w:rPr>
            </w:pPr>
            <w:r>
              <w:rPr>
                <w:sz w:val="20"/>
                <w:szCs w:val="20"/>
              </w:rPr>
              <w:t>0.6</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C12D13" w:rsidP="00E30EF3">
            <w:pPr>
              <w:rPr>
                <w:sz w:val="20"/>
                <w:szCs w:val="20"/>
              </w:rPr>
            </w:pPr>
            <w:r>
              <w:rPr>
                <w:sz w:val="20"/>
                <w:szCs w:val="20"/>
              </w:rPr>
              <w:t>0.6</w:t>
            </w:r>
          </w:p>
        </w:tc>
        <w:tc>
          <w:tcPr>
            <w:tcW w:w="997" w:type="dxa"/>
            <w:shd w:val="clear" w:color="auto" w:fill="E2EFD9"/>
          </w:tcPr>
          <w:p w:rsidR="00E30EF3" w:rsidRPr="00E30EF3" w:rsidRDefault="00C12D13" w:rsidP="00E30EF3">
            <w:pPr>
              <w:rPr>
                <w:sz w:val="20"/>
                <w:szCs w:val="20"/>
              </w:rPr>
            </w:pPr>
            <w:r>
              <w:rPr>
                <w:sz w:val="20"/>
                <w:szCs w:val="20"/>
              </w:rPr>
              <w:t>3.6</w:t>
            </w:r>
          </w:p>
        </w:tc>
        <w:tc>
          <w:tcPr>
            <w:tcW w:w="972" w:type="dxa"/>
            <w:shd w:val="clear" w:color="auto" w:fill="E2EFD9"/>
          </w:tcPr>
          <w:p w:rsidR="00E30EF3" w:rsidRPr="00E30EF3" w:rsidRDefault="00C12D13" w:rsidP="00E30EF3">
            <w:pPr>
              <w:rPr>
                <w:sz w:val="20"/>
                <w:szCs w:val="20"/>
              </w:rPr>
            </w:pPr>
            <w:r>
              <w:rPr>
                <w:sz w:val="20"/>
                <w:szCs w:val="20"/>
              </w:rPr>
              <w:t>1.2</w:t>
            </w:r>
          </w:p>
        </w:tc>
        <w:tc>
          <w:tcPr>
            <w:tcW w:w="966" w:type="dxa"/>
            <w:shd w:val="clear" w:color="auto" w:fill="E2EFD9"/>
          </w:tcPr>
          <w:p w:rsidR="00E30EF3" w:rsidRPr="00E30EF3" w:rsidRDefault="00C12D13" w:rsidP="00E30EF3">
            <w:pPr>
              <w:rPr>
                <w:sz w:val="20"/>
                <w:szCs w:val="20"/>
              </w:rPr>
            </w:pPr>
            <w:r>
              <w:rPr>
                <w:sz w:val="20"/>
                <w:szCs w:val="20"/>
              </w:rPr>
              <w:t>1.2</w:t>
            </w:r>
          </w:p>
        </w:tc>
        <w:tc>
          <w:tcPr>
            <w:tcW w:w="977" w:type="dxa"/>
            <w:shd w:val="clear" w:color="auto" w:fill="E2EFD9"/>
          </w:tcPr>
          <w:p w:rsidR="00E30EF3" w:rsidRPr="00E30EF3" w:rsidRDefault="00C12D13" w:rsidP="00E30EF3">
            <w:pPr>
              <w:rPr>
                <w:sz w:val="20"/>
                <w:szCs w:val="20"/>
              </w:rPr>
            </w:pPr>
            <w:r>
              <w:rPr>
                <w:sz w:val="20"/>
                <w:szCs w:val="20"/>
              </w:rPr>
              <w:t>1.2</w:t>
            </w:r>
          </w:p>
        </w:tc>
        <w:tc>
          <w:tcPr>
            <w:tcW w:w="876" w:type="dxa"/>
            <w:shd w:val="clear" w:color="auto" w:fill="E2EFD9"/>
          </w:tcPr>
          <w:p w:rsidR="00E30EF3" w:rsidRPr="00E30EF3" w:rsidRDefault="00E30EF3" w:rsidP="00C12D13">
            <w:pPr>
              <w:rPr>
                <w:sz w:val="20"/>
                <w:szCs w:val="20"/>
              </w:rPr>
            </w:pPr>
            <w:r w:rsidRPr="00E30EF3">
              <w:rPr>
                <w:sz w:val="20"/>
                <w:szCs w:val="20"/>
              </w:rPr>
              <w:t>1.</w:t>
            </w:r>
            <w:r w:rsidR="00C12D13">
              <w:rPr>
                <w:sz w:val="20"/>
                <w:szCs w:val="20"/>
              </w:rPr>
              <w:t>2</w:t>
            </w:r>
          </w:p>
        </w:tc>
        <w:tc>
          <w:tcPr>
            <w:tcW w:w="1019" w:type="dxa"/>
            <w:shd w:val="clear" w:color="auto" w:fill="E2EFD9"/>
          </w:tcPr>
          <w:p w:rsidR="00E30EF3" w:rsidRPr="00E30EF3" w:rsidRDefault="00C12D13" w:rsidP="00E30EF3">
            <w:pPr>
              <w:rPr>
                <w:sz w:val="20"/>
                <w:szCs w:val="20"/>
              </w:rPr>
            </w:pPr>
            <w:r>
              <w:rPr>
                <w:sz w:val="20"/>
                <w:szCs w:val="20"/>
              </w:rPr>
              <w:t>6</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E2EFD9"/>
          </w:tcPr>
          <w:p w:rsidR="00E30EF3" w:rsidRPr="00E30EF3" w:rsidRDefault="00C12D13" w:rsidP="00E30EF3">
            <w:pPr>
              <w:rPr>
                <w:sz w:val="20"/>
                <w:szCs w:val="20"/>
              </w:rPr>
            </w:pPr>
            <w:r>
              <w:rPr>
                <w:sz w:val="20"/>
                <w:szCs w:val="20"/>
              </w:rPr>
              <w:t>5.415</w:t>
            </w:r>
          </w:p>
        </w:tc>
        <w:tc>
          <w:tcPr>
            <w:tcW w:w="1019" w:type="dxa"/>
            <w:shd w:val="clear" w:color="auto" w:fill="E2EFD9"/>
          </w:tcPr>
          <w:p w:rsidR="00E30EF3" w:rsidRPr="00E30EF3" w:rsidRDefault="00C12D13" w:rsidP="00E30EF3">
            <w:pPr>
              <w:rPr>
                <w:sz w:val="20"/>
                <w:szCs w:val="20"/>
              </w:rPr>
            </w:pPr>
            <w:r>
              <w:rPr>
                <w:sz w:val="20"/>
                <w:szCs w:val="20"/>
              </w:rPr>
              <w:t>3.3</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C12D13">
            <w:pPr>
              <w:rPr>
                <w:sz w:val="20"/>
                <w:szCs w:val="20"/>
              </w:rPr>
            </w:pPr>
            <w:r w:rsidRPr="00E30EF3">
              <w:rPr>
                <w:sz w:val="20"/>
                <w:szCs w:val="20"/>
              </w:rPr>
              <w:t>2.</w:t>
            </w:r>
            <w:r w:rsidR="00C12D13">
              <w:rPr>
                <w:sz w:val="20"/>
                <w:szCs w:val="20"/>
              </w:rPr>
              <w:t>115</w:t>
            </w:r>
          </w:p>
        </w:tc>
        <w:tc>
          <w:tcPr>
            <w:tcW w:w="997" w:type="dxa"/>
            <w:shd w:val="clear" w:color="auto" w:fill="E2EFD9"/>
          </w:tcPr>
          <w:p w:rsidR="00E30EF3" w:rsidRPr="00E30EF3" w:rsidRDefault="00C12D13" w:rsidP="00E30EF3">
            <w:pPr>
              <w:rPr>
                <w:sz w:val="20"/>
                <w:szCs w:val="20"/>
              </w:rPr>
            </w:pPr>
            <w:r>
              <w:rPr>
                <w:sz w:val="20"/>
                <w:szCs w:val="20"/>
              </w:rPr>
              <w:t>13.5</w:t>
            </w:r>
          </w:p>
        </w:tc>
        <w:tc>
          <w:tcPr>
            <w:tcW w:w="972" w:type="dxa"/>
            <w:shd w:val="clear" w:color="auto" w:fill="E2EFD9"/>
          </w:tcPr>
          <w:p w:rsidR="00E30EF3" w:rsidRPr="00E30EF3" w:rsidRDefault="00C12D13" w:rsidP="00E30EF3">
            <w:pPr>
              <w:rPr>
                <w:sz w:val="20"/>
                <w:szCs w:val="20"/>
              </w:rPr>
            </w:pPr>
            <w:r>
              <w:rPr>
                <w:sz w:val="20"/>
                <w:szCs w:val="20"/>
              </w:rPr>
              <w:t>6</w:t>
            </w:r>
            <w:r w:rsidR="00E30EF3" w:rsidRPr="00E30EF3">
              <w:rPr>
                <w:sz w:val="20"/>
                <w:szCs w:val="20"/>
              </w:rPr>
              <w:t>.7</w:t>
            </w:r>
          </w:p>
        </w:tc>
        <w:tc>
          <w:tcPr>
            <w:tcW w:w="966" w:type="dxa"/>
            <w:shd w:val="clear" w:color="auto" w:fill="E2EFD9"/>
          </w:tcPr>
          <w:p w:rsidR="00E30EF3" w:rsidRPr="00E30EF3" w:rsidRDefault="00C12D13" w:rsidP="00E30EF3">
            <w:pPr>
              <w:rPr>
                <w:sz w:val="20"/>
                <w:szCs w:val="20"/>
              </w:rPr>
            </w:pPr>
            <w:r>
              <w:rPr>
                <w:sz w:val="20"/>
                <w:szCs w:val="20"/>
              </w:rPr>
              <w:t>3.4</w:t>
            </w:r>
          </w:p>
        </w:tc>
        <w:tc>
          <w:tcPr>
            <w:tcW w:w="977" w:type="dxa"/>
            <w:shd w:val="clear" w:color="auto" w:fill="E2EFD9"/>
          </w:tcPr>
          <w:p w:rsidR="00E30EF3" w:rsidRPr="00E30EF3" w:rsidRDefault="00C12D13" w:rsidP="00E30EF3">
            <w:pPr>
              <w:rPr>
                <w:sz w:val="20"/>
                <w:szCs w:val="20"/>
              </w:rPr>
            </w:pPr>
            <w:r>
              <w:rPr>
                <w:sz w:val="20"/>
                <w:szCs w:val="20"/>
              </w:rPr>
              <w:t>3.4</w:t>
            </w:r>
          </w:p>
        </w:tc>
        <w:tc>
          <w:tcPr>
            <w:tcW w:w="876" w:type="dxa"/>
            <w:shd w:val="clear" w:color="auto" w:fill="E2EFD9"/>
          </w:tcPr>
          <w:p w:rsidR="00E30EF3" w:rsidRPr="00E30EF3" w:rsidRDefault="00C12D13" w:rsidP="00E30EF3">
            <w:pPr>
              <w:rPr>
                <w:sz w:val="20"/>
                <w:szCs w:val="20"/>
              </w:rPr>
            </w:pPr>
            <w:r>
              <w:rPr>
                <w:sz w:val="20"/>
                <w:szCs w:val="20"/>
              </w:rPr>
              <w:t>3.4</w:t>
            </w:r>
          </w:p>
        </w:tc>
        <w:tc>
          <w:tcPr>
            <w:tcW w:w="1019" w:type="dxa"/>
            <w:shd w:val="clear" w:color="auto" w:fill="E2EFD9"/>
          </w:tcPr>
          <w:p w:rsidR="00E30EF3" w:rsidRPr="00E30EF3" w:rsidRDefault="00C12D13" w:rsidP="00E30EF3">
            <w:pPr>
              <w:rPr>
                <w:sz w:val="20"/>
                <w:szCs w:val="20"/>
              </w:rPr>
            </w:pPr>
            <w:r>
              <w:rPr>
                <w:sz w:val="20"/>
                <w:szCs w:val="20"/>
              </w:rPr>
              <w:t>22.315</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3.2.1. Участие в программе "Поддержка начинающих фермеров в Республике Мордовия"</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C12D13" w:rsidP="00E30EF3">
            <w:pPr>
              <w:rPr>
                <w:sz w:val="20"/>
                <w:szCs w:val="20"/>
              </w:rPr>
            </w:pPr>
            <w:r>
              <w:rPr>
                <w:sz w:val="20"/>
                <w:szCs w:val="20"/>
              </w:rPr>
              <w:t>1.5</w:t>
            </w:r>
          </w:p>
        </w:tc>
        <w:tc>
          <w:tcPr>
            <w:tcW w:w="1019" w:type="dxa"/>
          </w:tcPr>
          <w:p w:rsidR="00E30EF3" w:rsidRPr="00E30EF3" w:rsidRDefault="00C12D13" w:rsidP="00E30EF3">
            <w:pPr>
              <w:rPr>
                <w:sz w:val="20"/>
                <w:szCs w:val="20"/>
              </w:rPr>
            </w:pPr>
            <w:r>
              <w:rPr>
                <w:sz w:val="20"/>
                <w:szCs w:val="20"/>
              </w:rPr>
              <w:t>1.5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C12D13" w:rsidP="00E30EF3">
            <w:pPr>
              <w:rPr>
                <w:sz w:val="20"/>
                <w:szCs w:val="20"/>
              </w:rPr>
            </w:pPr>
            <w:r>
              <w:rPr>
                <w:sz w:val="20"/>
                <w:szCs w:val="20"/>
              </w:rPr>
              <w:t>0</w:t>
            </w:r>
          </w:p>
        </w:tc>
        <w:tc>
          <w:tcPr>
            <w:tcW w:w="997" w:type="dxa"/>
          </w:tcPr>
          <w:p w:rsidR="00E30EF3" w:rsidRPr="00E30EF3" w:rsidRDefault="00C12D13" w:rsidP="00E30EF3">
            <w:pPr>
              <w:rPr>
                <w:sz w:val="20"/>
                <w:szCs w:val="20"/>
              </w:rPr>
            </w:pPr>
            <w:r>
              <w:rPr>
                <w:sz w:val="20"/>
                <w:szCs w:val="20"/>
              </w:rPr>
              <w:t>0</w:t>
            </w:r>
          </w:p>
        </w:tc>
        <w:tc>
          <w:tcPr>
            <w:tcW w:w="972" w:type="dxa"/>
          </w:tcPr>
          <w:p w:rsidR="00E30EF3" w:rsidRPr="00E30EF3" w:rsidRDefault="00C12D13" w:rsidP="00E30EF3">
            <w:pPr>
              <w:rPr>
                <w:sz w:val="20"/>
                <w:szCs w:val="20"/>
              </w:rPr>
            </w:pPr>
            <w:r>
              <w:rPr>
                <w:sz w:val="20"/>
                <w:szCs w:val="20"/>
              </w:rPr>
              <w:t>0</w:t>
            </w:r>
          </w:p>
        </w:tc>
        <w:tc>
          <w:tcPr>
            <w:tcW w:w="966" w:type="dxa"/>
          </w:tcPr>
          <w:p w:rsidR="00E30EF3" w:rsidRPr="00E30EF3" w:rsidRDefault="00C12D13" w:rsidP="00E30EF3">
            <w:pPr>
              <w:rPr>
                <w:sz w:val="20"/>
                <w:szCs w:val="20"/>
              </w:rPr>
            </w:pPr>
            <w:r>
              <w:rPr>
                <w:sz w:val="20"/>
                <w:szCs w:val="20"/>
              </w:rPr>
              <w:t>0</w:t>
            </w:r>
          </w:p>
        </w:tc>
        <w:tc>
          <w:tcPr>
            <w:tcW w:w="977" w:type="dxa"/>
          </w:tcPr>
          <w:p w:rsidR="00E30EF3" w:rsidRPr="00E30EF3" w:rsidRDefault="00C12D13" w:rsidP="00E30EF3">
            <w:pPr>
              <w:rPr>
                <w:sz w:val="20"/>
                <w:szCs w:val="20"/>
              </w:rPr>
            </w:pPr>
            <w:r>
              <w:rPr>
                <w:sz w:val="20"/>
                <w:szCs w:val="20"/>
              </w:rPr>
              <w:t>0</w:t>
            </w:r>
          </w:p>
        </w:tc>
        <w:tc>
          <w:tcPr>
            <w:tcW w:w="876" w:type="dxa"/>
          </w:tcPr>
          <w:p w:rsidR="00E30EF3" w:rsidRPr="00E30EF3" w:rsidRDefault="00C12D13" w:rsidP="00E30EF3">
            <w:pPr>
              <w:rPr>
                <w:sz w:val="20"/>
                <w:szCs w:val="20"/>
              </w:rPr>
            </w:pPr>
            <w:r>
              <w:rPr>
                <w:sz w:val="20"/>
                <w:szCs w:val="20"/>
              </w:rPr>
              <w:t>0</w:t>
            </w:r>
          </w:p>
        </w:tc>
        <w:tc>
          <w:tcPr>
            <w:tcW w:w="1019" w:type="dxa"/>
          </w:tcPr>
          <w:p w:rsidR="00E30EF3" w:rsidRPr="00E30EF3" w:rsidRDefault="00C12D13" w:rsidP="00E30EF3">
            <w:pPr>
              <w:rPr>
                <w:sz w:val="20"/>
                <w:szCs w:val="20"/>
              </w:rPr>
            </w:pPr>
            <w:r>
              <w:rPr>
                <w:sz w:val="20"/>
                <w:szCs w:val="20"/>
              </w:rPr>
              <w:t>1.5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C12D13" w:rsidP="00E30EF3">
            <w:pPr>
              <w:rPr>
                <w:sz w:val="20"/>
                <w:szCs w:val="20"/>
              </w:rPr>
            </w:pPr>
            <w:r>
              <w:rPr>
                <w:sz w:val="20"/>
                <w:szCs w:val="20"/>
              </w:rPr>
              <w:t>0</w:t>
            </w:r>
          </w:p>
        </w:tc>
        <w:tc>
          <w:tcPr>
            <w:tcW w:w="1019" w:type="dxa"/>
          </w:tcPr>
          <w:p w:rsidR="00E30EF3" w:rsidRPr="00E30EF3" w:rsidRDefault="00C12D13" w:rsidP="00E30EF3">
            <w:pPr>
              <w:rPr>
                <w:sz w:val="20"/>
                <w:szCs w:val="20"/>
              </w:rPr>
            </w:pPr>
            <w:r>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C12D13" w:rsidP="00E30EF3">
            <w:pPr>
              <w:rPr>
                <w:sz w:val="20"/>
                <w:szCs w:val="20"/>
              </w:rPr>
            </w:pPr>
            <w:r>
              <w:rPr>
                <w:sz w:val="20"/>
                <w:szCs w:val="20"/>
              </w:rPr>
              <w:t>0</w:t>
            </w:r>
          </w:p>
        </w:tc>
        <w:tc>
          <w:tcPr>
            <w:tcW w:w="997" w:type="dxa"/>
          </w:tcPr>
          <w:p w:rsidR="00E30EF3" w:rsidRPr="00E30EF3" w:rsidRDefault="00C12D13" w:rsidP="00E30EF3">
            <w:pPr>
              <w:rPr>
                <w:sz w:val="20"/>
                <w:szCs w:val="20"/>
              </w:rPr>
            </w:pPr>
            <w:r>
              <w:rPr>
                <w:sz w:val="20"/>
                <w:szCs w:val="20"/>
              </w:rPr>
              <w:t>0</w:t>
            </w:r>
          </w:p>
        </w:tc>
        <w:tc>
          <w:tcPr>
            <w:tcW w:w="972" w:type="dxa"/>
          </w:tcPr>
          <w:p w:rsidR="00E30EF3" w:rsidRPr="00E30EF3" w:rsidRDefault="00C12D13" w:rsidP="00E30EF3">
            <w:pPr>
              <w:rPr>
                <w:sz w:val="20"/>
                <w:szCs w:val="20"/>
              </w:rPr>
            </w:pPr>
            <w:r>
              <w:rPr>
                <w:sz w:val="20"/>
                <w:szCs w:val="20"/>
              </w:rPr>
              <w:t>0</w:t>
            </w:r>
          </w:p>
        </w:tc>
        <w:tc>
          <w:tcPr>
            <w:tcW w:w="966" w:type="dxa"/>
          </w:tcPr>
          <w:p w:rsidR="00E30EF3" w:rsidRPr="00E30EF3" w:rsidRDefault="00C12D13" w:rsidP="00E30EF3">
            <w:pPr>
              <w:rPr>
                <w:sz w:val="20"/>
                <w:szCs w:val="20"/>
              </w:rPr>
            </w:pPr>
            <w:r>
              <w:rPr>
                <w:sz w:val="20"/>
                <w:szCs w:val="20"/>
              </w:rPr>
              <w:t>0</w:t>
            </w:r>
          </w:p>
        </w:tc>
        <w:tc>
          <w:tcPr>
            <w:tcW w:w="977" w:type="dxa"/>
          </w:tcPr>
          <w:p w:rsidR="00E30EF3" w:rsidRPr="00E30EF3" w:rsidRDefault="00C12D13" w:rsidP="00E30EF3">
            <w:pPr>
              <w:rPr>
                <w:sz w:val="20"/>
                <w:szCs w:val="20"/>
              </w:rPr>
            </w:pPr>
            <w:r>
              <w:rPr>
                <w:sz w:val="20"/>
                <w:szCs w:val="20"/>
              </w:rPr>
              <w:t>0</w:t>
            </w:r>
          </w:p>
        </w:tc>
        <w:tc>
          <w:tcPr>
            <w:tcW w:w="876" w:type="dxa"/>
          </w:tcPr>
          <w:p w:rsidR="00E30EF3" w:rsidRPr="00E30EF3" w:rsidRDefault="00C12D13" w:rsidP="00E30EF3">
            <w:pPr>
              <w:rPr>
                <w:sz w:val="20"/>
                <w:szCs w:val="20"/>
              </w:rPr>
            </w:pPr>
            <w:r>
              <w:rPr>
                <w:sz w:val="20"/>
                <w:szCs w:val="20"/>
              </w:rPr>
              <w:t>0</w:t>
            </w:r>
          </w:p>
        </w:tc>
        <w:tc>
          <w:tcPr>
            <w:tcW w:w="1019" w:type="dxa"/>
          </w:tcPr>
          <w:p w:rsidR="00E30EF3" w:rsidRPr="00E30EF3" w:rsidRDefault="00C12D13" w:rsidP="00E30EF3">
            <w:pPr>
              <w:rPr>
                <w:sz w:val="20"/>
                <w:szCs w:val="20"/>
              </w:rPr>
            </w:pPr>
            <w:r>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C12D13" w:rsidP="00E30EF3">
            <w:pPr>
              <w:rPr>
                <w:sz w:val="20"/>
                <w:szCs w:val="20"/>
              </w:rPr>
            </w:pPr>
            <w:r>
              <w:rPr>
                <w:sz w:val="20"/>
                <w:szCs w:val="20"/>
              </w:rPr>
              <w:t>0</w:t>
            </w:r>
          </w:p>
        </w:tc>
        <w:tc>
          <w:tcPr>
            <w:tcW w:w="1019" w:type="dxa"/>
          </w:tcPr>
          <w:p w:rsidR="00E30EF3" w:rsidRPr="00E30EF3" w:rsidRDefault="00C12D13" w:rsidP="00E30EF3">
            <w:pPr>
              <w:rPr>
                <w:sz w:val="20"/>
                <w:szCs w:val="20"/>
              </w:rPr>
            </w:pPr>
            <w:r>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C12D13" w:rsidP="00E30EF3">
            <w:pPr>
              <w:rPr>
                <w:sz w:val="20"/>
                <w:szCs w:val="20"/>
              </w:rPr>
            </w:pPr>
            <w:r>
              <w:rPr>
                <w:sz w:val="20"/>
                <w:szCs w:val="20"/>
              </w:rPr>
              <w:t>0</w:t>
            </w:r>
          </w:p>
        </w:tc>
        <w:tc>
          <w:tcPr>
            <w:tcW w:w="997" w:type="dxa"/>
          </w:tcPr>
          <w:p w:rsidR="00E30EF3" w:rsidRPr="00E30EF3" w:rsidRDefault="00C12D13" w:rsidP="00E30EF3">
            <w:pPr>
              <w:rPr>
                <w:sz w:val="20"/>
                <w:szCs w:val="20"/>
              </w:rPr>
            </w:pPr>
            <w:r>
              <w:rPr>
                <w:sz w:val="20"/>
                <w:szCs w:val="20"/>
              </w:rPr>
              <w:t>0</w:t>
            </w:r>
          </w:p>
        </w:tc>
        <w:tc>
          <w:tcPr>
            <w:tcW w:w="972" w:type="dxa"/>
          </w:tcPr>
          <w:p w:rsidR="00E30EF3" w:rsidRPr="00E30EF3" w:rsidRDefault="00C12D13" w:rsidP="00E30EF3">
            <w:pPr>
              <w:rPr>
                <w:sz w:val="20"/>
                <w:szCs w:val="20"/>
              </w:rPr>
            </w:pPr>
            <w:r>
              <w:rPr>
                <w:sz w:val="20"/>
                <w:szCs w:val="20"/>
              </w:rPr>
              <w:t>0</w:t>
            </w:r>
          </w:p>
        </w:tc>
        <w:tc>
          <w:tcPr>
            <w:tcW w:w="966" w:type="dxa"/>
          </w:tcPr>
          <w:p w:rsidR="00E30EF3" w:rsidRPr="00E30EF3" w:rsidRDefault="00C12D13" w:rsidP="00E30EF3">
            <w:pPr>
              <w:rPr>
                <w:sz w:val="20"/>
                <w:szCs w:val="20"/>
              </w:rPr>
            </w:pPr>
            <w:r>
              <w:rPr>
                <w:sz w:val="20"/>
                <w:szCs w:val="20"/>
              </w:rPr>
              <w:t>0</w:t>
            </w:r>
          </w:p>
        </w:tc>
        <w:tc>
          <w:tcPr>
            <w:tcW w:w="977" w:type="dxa"/>
          </w:tcPr>
          <w:p w:rsidR="00E30EF3" w:rsidRPr="00E30EF3" w:rsidRDefault="00C12D13" w:rsidP="00E30EF3">
            <w:pPr>
              <w:rPr>
                <w:sz w:val="20"/>
                <w:szCs w:val="20"/>
              </w:rPr>
            </w:pPr>
            <w:r>
              <w:rPr>
                <w:sz w:val="20"/>
                <w:szCs w:val="20"/>
              </w:rPr>
              <w:t>0</w:t>
            </w:r>
          </w:p>
        </w:tc>
        <w:tc>
          <w:tcPr>
            <w:tcW w:w="876" w:type="dxa"/>
          </w:tcPr>
          <w:p w:rsidR="00E30EF3" w:rsidRPr="00E30EF3" w:rsidRDefault="00C12D13" w:rsidP="00E30EF3">
            <w:pPr>
              <w:rPr>
                <w:sz w:val="20"/>
                <w:szCs w:val="20"/>
              </w:rPr>
            </w:pPr>
            <w:r>
              <w:rPr>
                <w:sz w:val="20"/>
                <w:szCs w:val="20"/>
              </w:rPr>
              <w:t>0</w:t>
            </w:r>
          </w:p>
        </w:tc>
        <w:tc>
          <w:tcPr>
            <w:tcW w:w="1019" w:type="dxa"/>
          </w:tcPr>
          <w:p w:rsidR="00E30EF3" w:rsidRPr="00E30EF3" w:rsidRDefault="00C12D13" w:rsidP="00E30EF3">
            <w:pPr>
              <w:rPr>
                <w:sz w:val="20"/>
                <w:szCs w:val="20"/>
              </w:rPr>
            </w:pPr>
            <w:r>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C12D13" w:rsidP="00E30EF3">
            <w:pPr>
              <w:rPr>
                <w:sz w:val="20"/>
                <w:szCs w:val="20"/>
              </w:rPr>
            </w:pPr>
            <w:r>
              <w:rPr>
                <w:sz w:val="20"/>
                <w:szCs w:val="20"/>
              </w:rPr>
              <w:t>1.5</w:t>
            </w:r>
          </w:p>
        </w:tc>
        <w:tc>
          <w:tcPr>
            <w:tcW w:w="1019" w:type="dxa"/>
          </w:tcPr>
          <w:p w:rsidR="00E30EF3" w:rsidRPr="00E30EF3" w:rsidRDefault="00C12D13" w:rsidP="00E30EF3">
            <w:pPr>
              <w:rPr>
                <w:sz w:val="20"/>
                <w:szCs w:val="20"/>
              </w:rPr>
            </w:pPr>
            <w:r>
              <w:rPr>
                <w:sz w:val="20"/>
                <w:szCs w:val="20"/>
              </w:rPr>
              <w:t>1.5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C12D13" w:rsidP="00E30EF3">
            <w:pPr>
              <w:rPr>
                <w:sz w:val="20"/>
                <w:szCs w:val="20"/>
              </w:rPr>
            </w:pPr>
            <w:r>
              <w:rPr>
                <w:sz w:val="20"/>
                <w:szCs w:val="20"/>
              </w:rPr>
              <w:t>0</w:t>
            </w:r>
          </w:p>
        </w:tc>
        <w:tc>
          <w:tcPr>
            <w:tcW w:w="997" w:type="dxa"/>
          </w:tcPr>
          <w:p w:rsidR="00E30EF3" w:rsidRPr="00E30EF3" w:rsidRDefault="00C12D13" w:rsidP="00E30EF3">
            <w:pPr>
              <w:rPr>
                <w:sz w:val="20"/>
                <w:szCs w:val="20"/>
              </w:rPr>
            </w:pPr>
            <w:r>
              <w:rPr>
                <w:sz w:val="20"/>
                <w:szCs w:val="20"/>
              </w:rPr>
              <w:t>0</w:t>
            </w:r>
          </w:p>
        </w:tc>
        <w:tc>
          <w:tcPr>
            <w:tcW w:w="972" w:type="dxa"/>
          </w:tcPr>
          <w:p w:rsidR="00E30EF3" w:rsidRPr="00E30EF3" w:rsidRDefault="00C12D13" w:rsidP="00E30EF3">
            <w:pPr>
              <w:rPr>
                <w:sz w:val="20"/>
                <w:szCs w:val="20"/>
              </w:rPr>
            </w:pPr>
            <w:r>
              <w:rPr>
                <w:sz w:val="20"/>
                <w:szCs w:val="20"/>
              </w:rPr>
              <w:t>0</w:t>
            </w:r>
          </w:p>
        </w:tc>
        <w:tc>
          <w:tcPr>
            <w:tcW w:w="966" w:type="dxa"/>
          </w:tcPr>
          <w:p w:rsidR="00E30EF3" w:rsidRPr="00E30EF3" w:rsidRDefault="00C12D13" w:rsidP="00E30EF3">
            <w:pPr>
              <w:rPr>
                <w:sz w:val="20"/>
                <w:szCs w:val="20"/>
              </w:rPr>
            </w:pPr>
            <w:r>
              <w:rPr>
                <w:sz w:val="20"/>
                <w:szCs w:val="20"/>
              </w:rPr>
              <w:t>0</w:t>
            </w:r>
          </w:p>
        </w:tc>
        <w:tc>
          <w:tcPr>
            <w:tcW w:w="977" w:type="dxa"/>
          </w:tcPr>
          <w:p w:rsidR="00E30EF3" w:rsidRPr="00E30EF3" w:rsidRDefault="00C12D13" w:rsidP="00E30EF3">
            <w:pPr>
              <w:rPr>
                <w:sz w:val="20"/>
                <w:szCs w:val="20"/>
              </w:rPr>
            </w:pPr>
            <w:r>
              <w:rPr>
                <w:sz w:val="20"/>
                <w:szCs w:val="20"/>
              </w:rPr>
              <w:t>0</w:t>
            </w:r>
          </w:p>
        </w:tc>
        <w:tc>
          <w:tcPr>
            <w:tcW w:w="876"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C12D13" w:rsidP="00E30EF3">
            <w:pPr>
              <w:rPr>
                <w:sz w:val="20"/>
                <w:szCs w:val="20"/>
              </w:rPr>
            </w:pPr>
            <w:r>
              <w:rPr>
                <w:sz w:val="20"/>
                <w:szCs w:val="20"/>
              </w:rPr>
              <w:t>1.5</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lastRenderedPageBreak/>
              <w:t>3.2.2. Участие в программе "Развитие семейных животноводческих на базе крестьянских(фермерских) хозяйств в Республике Мордовия</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C12D13" w:rsidP="00E30EF3">
            <w:pPr>
              <w:rPr>
                <w:sz w:val="20"/>
                <w:szCs w:val="20"/>
              </w:rPr>
            </w:pPr>
            <w:r>
              <w:rPr>
                <w:sz w:val="20"/>
                <w:szCs w:val="20"/>
              </w:rPr>
              <w:t>0</w:t>
            </w:r>
          </w:p>
        </w:tc>
        <w:tc>
          <w:tcPr>
            <w:tcW w:w="1019" w:type="dxa"/>
          </w:tcPr>
          <w:p w:rsidR="00E30EF3" w:rsidRPr="00E30EF3" w:rsidRDefault="00C12D13" w:rsidP="00E30EF3">
            <w:pPr>
              <w:rPr>
                <w:sz w:val="20"/>
                <w:szCs w:val="20"/>
              </w:rPr>
            </w:pPr>
            <w:r>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C12D13" w:rsidP="00E30EF3">
            <w:pPr>
              <w:rPr>
                <w:sz w:val="20"/>
                <w:szCs w:val="20"/>
              </w:rPr>
            </w:pPr>
            <w:r>
              <w:rPr>
                <w:sz w:val="20"/>
                <w:szCs w:val="20"/>
              </w:rPr>
              <w:t>0</w:t>
            </w:r>
          </w:p>
        </w:tc>
        <w:tc>
          <w:tcPr>
            <w:tcW w:w="997" w:type="dxa"/>
          </w:tcPr>
          <w:p w:rsidR="00E30EF3" w:rsidRPr="00E30EF3" w:rsidRDefault="00C12D13" w:rsidP="00E30EF3">
            <w:pPr>
              <w:rPr>
                <w:sz w:val="20"/>
                <w:szCs w:val="20"/>
              </w:rPr>
            </w:pPr>
            <w:r>
              <w:rPr>
                <w:sz w:val="20"/>
                <w:szCs w:val="20"/>
              </w:rPr>
              <w:t>12.6</w:t>
            </w:r>
          </w:p>
        </w:tc>
        <w:tc>
          <w:tcPr>
            <w:tcW w:w="972" w:type="dxa"/>
          </w:tcPr>
          <w:p w:rsidR="00E30EF3" w:rsidRPr="00E30EF3" w:rsidRDefault="00C12D13" w:rsidP="00E30EF3">
            <w:pPr>
              <w:rPr>
                <w:sz w:val="20"/>
                <w:szCs w:val="20"/>
              </w:rPr>
            </w:pPr>
            <w:r>
              <w:rPr>
                <w:sz w:val="20"/>
                <w:szCs w:val="20"/>
              </w:rPr>
              <w:t>4.2</w:t>
            </w:r>
          </w:p>
        </w:tc>
        <w:tc>
          <w:tcPr>
            <w:tcW w:w="966" w:type="dxa"/>
          </w:tcPr>
          <w:p w:rsidR="00E30EF3" w:rsidRPr="00E30EF3" w:rsidRDefault="00C12D13" w:rsidP="00E30EF3">
            <w:pPr>
              <w:rPr>
                <w:sz w:val="20"/>
                <w:szCs w:val="20"/>
              </w:rPr>
            </w:pPr>
            <w:r>
              <w:rPr>
                <w:sz w:val="20"/>
                <w:szCs w:val="20"/>
              </w:rPr>
              <w:t>4.2</w:t>
            </w:r>
          </w:p>
        </w:tc>
        <w:tc>
          <w:tcPr>
            <w:tcW w:w="977" w:type="dxa"/>
          </w:tcPr>
          <w:p w:rsidR="00E30EF3" w:rsidRPr="00E30EF3" w:rsidRDefault="00C12D13" w:rsidP="00E30EF3">
            <w:pPr>
              <w:rPr>
                <w:sz w:val="20"/>
                <w:szCs w:val="20"/>
              </w:rPr>
            </w:pPr>
            <w:r>
              <w:rPr>
                <w:sz w:val="20"/>
                <w:szCs w:val="20"/>
              </w:rPr>
              <w:t>4.2</w:t>
            </w:r>
          </w:p>
        </w:tc>
        <w:tc>
          <w:tcPr>
            <w:tcW w:w="876" w:type="dxa"/>
          </w:tcPr>
          <w:p w:rsidR="00E30EF3" w:rsidRPr="00E30EF3" w:rsidRDefault="00C12D13" w:rsidP="00E30EF3">
            <w:pPr>
              <w:rPr>
                <w:sz w:val="20"/>
                <w:szCs w:val="20"/>
              </w:rPr>
            </w:pPr>
            <w:r>
              <w:rPr>
                <w:sz w:val="20"/>
                <w:szCs w:val="20"/>
              </w:rPr>
              <w:t>4.2</w:t>
            </w:r>
          </w:p>
        </w:tc>
        <w:tc>
          <w:tcPr>
            <w:tcW w:w="1019" w:type="dxa"/>
          </w:tcPr>
          <w:p w:rsidR="00E30EF3" w:rsidRPr="00E30EF3" w:rsidRDefault="00C12D13" w:rsidP="00E30EF3">
            <w:pPr>
              <w:rPr>
                <w:sz w:val="20"/>
                <w:szCs w:val="20"/>
              </w:rPr>
            </w:pPr>
            <w:r>
              <w:rPr>
                <w:sz w:val="20"/>
                <w:szCs w:val="20"/>
              </w:rPr>
              <w:t>16.8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C12D13" w:rsidP="00E30EF3">
            <w:pPr>
              <w:rPr>
                <w:sz w:val="20"/>
                <w:szCs w:val="20"/>
              </w:rPr>
            </w:pPr>
            <w:r>
              <w:rPr>
                <w:sz w:val="20"/>
                <w:szCs w:val="20"/>
              </w:rPr>
              <w:t>0</w:t>
            </w:r>
          </w:p>
        </w:tc>
        <w:tc>
          <w:tcPr>
            <w:tcW w:w="1019" w:type="dxa"/>
          </w:tcPr>
          <w:p w:rsidR="00E30EF3" w:rsidRPr="00E30EF3" w:rsidRDefault="00C12D13" w:rsidP="00E30EF3">
            <w:pPr>
              <w:rPr>
                <w:sz w:val="20"/>
                <w:szCs w:val="20"/>
              </w:rPr>
            </w:pPr>
            <w:r>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C12D13" w:rsidP="00E30EF3">
            <w:pPr>
              <w:rPr>
                <w:sz w:val="20"/>
                <w:szCs w:val="20"/>
              </w:rPr>
            </w:pPr>
            <w:r>
              <w:rPr>
                <w:sz w:val="20"/>
                <w:szCs w:val="20"/>
              </w:rPr>
              <w:t>0</w:t>
            </w:r>
          </w:p>
        </w:tc>
        <w:tc>
          <w:tcPr>
            <w:tcW w:w="997" w:type="dxa"/>
          </w:tcPr>
          <w:p w:rsidR="00E30EF3" w:rsidRPr="00E30EF3" w:rsidRDefault="00C12D13" w:rsidP="00E30EF3">
            <w:pPr>
              <w:rPr>
                <w:sz w:val="20"/>
                <w:szCs w:val="20"/>
              </w:rPr>
            </w:pPr>
            <w:r>
              <w:rPr>
                <w:sz w:val="20"/>
                <w:szCs w:val="20"/>
              </w:rPr>
              <w:t>7.2</w:t>
            </w:r>
          </w:p>
        </w:tc>
        <w:tc>
          <w:tcPr>
            <w:tcW w:w="972" w:type="dxa"/>
          </w:tcPr>
          <w:p w:rsidR="00E30EF3" w:rsidRPr="00E30EF3" w:rsidRDefault="00C12D13" w:rsidP="00E30EF3">
            <w:pPr>
              <w:rPr>
                <w:sz w:val="20"/>
                <w:szCs w:val="20"/>
              </w:rPr>
            </w:pPr>
            <w:r>
              <w:rPr>
                <w:sz w:val="20"/>
                <w:szCs w:val="20"/>
              </w:rPr>
              <w:t>2.4</w:t>
            </w:r>
          </w:p>
        </w:tc>
        <w:tc>
          <w:tcPr>
            <w:tcW w:w="966" w:type="dxa"/>
          </w:tcPr>
          <w:p w:rsidR="00E30EF3" w:rsidRPr="00E30EF3" w:rsidRDefault="00C12D13" w:rsidP="00E30EF3">
            <w:pPr>
              <w:rPr>
                <w:sz w:val="20"/>
                <w:szCs w:val="20"/>
              </w:rPr>
            </w:pPr>
            <w:r>
              <w:rPr>
                <w:sz w:val="20"/>
                <w:szCs w:val="20"/>
              </w:rPr>
              <w:t>2.4</w:t>
            </w:r>
          </w:p>
        </w:tc>
        <w:tc>
          <w:tcPr>
            <w:tcW w:w="977" w:type="dxa"/>
          </w:tcPr>
          <w:p w:rsidR="00E30EF3" w:rsidRPr="00E30EF3" w:rsidRDefault="00C12D13" w:rsidP="00E30EF3">
            <w:pPr>
              <w:rPr>
                <w:sz w:val="20"/>
                <w:szCs w:val="20"/>
              </w:rPr>
            </w:pPr>
            <w:r>
              <w:rPr>
                <w:sz w:val="20"/>
                <w:szCs w:val="20"/>
              </w:rPr>
              <w:t>2.4</w:t>
            </w:r>
          </w:p>
        </w:tc>
        <w:tc>
          <w:tcPr>
            <w:tcW w:w="876" w:type="dxa"/>
          </w:tcPr>
          <w:p w:rsidR="00E30EF3" w:rsidRPr="00E30EF3" w:rsidRDefault="00C12D13" w:rsidP="00E30EF3">
            <w:pPr>
              <w:rPr>
                <w:sz w:val="20"/>
                <w:szCs w:val="20"/>
              </w:rPr>
            </w:pPr>
            <w:r>
              <w:rPr>
                <w:sz w:val="20"/>
                <w:szCs w:val="20"/>
              </w:rPr>
              <w:t>2.4</w:t>
            </w:r>
          </w:p>
        </w:tc>
        <w:tc>
          <w:tcPr>
            <w:tcW w:w="1019" w:type="dxa"/>
          </w:tcPr>
          <w:p w:rsidR="00E30EF3" w:rsidRPr="00E30EF3" w:rsidRDefault="00C12D13" w:rsidP="00E30EF3">
            <w:pPr>
              <w:rPr>
                <w:sz w:val="20"/>
                <w:szCs w:val="20"/>
              </w:rPr>
            </w:pPr>
            <w:r>
              <w:rPr>
                <w:sz w:val="20"/>
                <w:szCs w:val="20"/>
              </w:rPr>
              <w:t>9.6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C12D13" w:rsidP="00E30EF3">
            <w:pPr>
              <w:rPr>
                <w:sz w:val="20"/>
                <w:szCs w:val="20"/>
              </w:rPr>
            </w:pPr>
            <w:r>
              <w:rPr>
                <w:sz w:val="20"/>
                <w:szCs w:val="20"/>
              </w:rPr>
              <w:t>0</w:t>
            </w:r>
          </w:p>
        </w:tc>
        <w:tc>
          <w:tcPr>
            <w:tcW w:w="1019" w:type="dxa"/>
          </w:tcPr>
          <w:p w:rsidR="00E30EF3" w:rsidRPr="00E30EF3" w:rsidRDefault="00C12D13" w:rsidP="00E30EF3">
            <w:pPr>
              <w:rPr>
                <w:sz w:val="20"/>
                <w:szCs w:val="20"/>
              </w:rPr>
            </w:pPr>
            <w:r>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C12D13" w:rsidP="00E30EF3">
            <w:pPr>
              <w:rPr>
                <w:sz w:val="20"/>
                <w:szCs w:val="20"/>
              </w:rPr>
            </w:pPr>
            <w:r>
              <w:rPr>
                <w:sz w:val="20"/>
                <w:szCs w:val="20"/>
              </w:rPr>
              <w:t>0</w:t>
            </w:r>
          </w:p>
        </w:tc>
        <w:tc>
          <w:tcPr>
            <w:tcW w:w="997" w:type="dxa"/>
          </w:tcPr>
          <w:p w:rsidR="00E30EF3" w:rsidRPr="00E30EF3" w:rsidRDefault="00E30EF3" w:rsidP="00E30EF3">
            <w:pPr>
              <w:rPr>
                <w:sz w:val="20"/>
                <w:szCs w:val="20"/>
              </w:rPr>
            </w:pPr>
            <w:r w:rsidRPr="00E30EF3">
              <w:rPr>
                <w:sz w:val="20"/>
                <w:szCs w:val="20"/>
              </w:rPr>
              <w:t>1.8</w:t>
            </w:r>
          </w:p>
        </w:tc>
        <w:tc>
          <w:tcPr>
            <w:tcW w:w="972" w:type="dxa"/>
          </w:tcPr>
          <w:p w:rsidR="00E30EF3" w:rsidRPr="00E30EF3" w:rsidRDefault="00E30EF3" w:rsidP="00E30EF3">
            <w:pPr>
              <w:rPr>
                <w:sz w:val="20"/>
                <w:szCs w:val="20"/>
              </w:rPr>
            </w:pPr>
            <w:r w:rsidRPr="00E30EF3">
              <w:rPr>
                <w:sz w:val="20"/>
                <w:szCs w:val="20"/>
              </w:rPr>
              <w:t>0.6</w:t>
            </w:r>
          </w:p>
        </w:tc>
        <w:tc>
          <w:tcPr>
            <w:tcW w:w="966" w:type="dxa"/>
          </w:tcPr>
          <w:p w:rsidR="00E30EF3" w:rsidRPr="00E30EF3" w:rsidRDefault="00E30EF3" w:rsidP="00E30EF3">
            <w:pPr>
              <w:rPr>
                <w:sz w:val="20"/>
                <w:szCs w:val="20"/>
              </w:rPr>
            </w:pPr>
            <w:r w:rsidRPr="00E30EF3">
              <w:rPr>
                <w:sz w:val="20"/>
                <w:szCs w:val="20"/>
              </w:rPr>
              <w:t>0.6</w:t>
            </w:r>
          </w:p>
        </w:tc>
        <w:tc>
          <w:tcPr>
            <w:tcW w:w="977" w:type="dxa"/>
          </w:tcPr>
          <w:p w:rsidR="00E30EF3" w:rsidRPr="00E30EF3" w:rsidRDefault="00E30EF3" w:rsidP="00E30EF3">
            <w:pPr>
              <w:rPr>
                <w:sz w:val="20"/>
                <w:szCs w:val="20"/>
              </w:rPr>
            </w:pPr>
            <w:r w:rsidRPr="00E30EF3">
              <w:rPr>
                <w:sz w:val="20"/>
                <w:szCs w:val="20"/>
              </w:rPr>
              <w:t>0.6</w:t>
            </w:r>
          </w:p>
        </w:tc>
        <w:tc>
          <w:tcPr>
            <w:tcW w:w="876" w:type="dxa"/>
          </w:tcPr>
          <w:p w:rsidR="00E30EF3" w:rsidRPr="00E30EF3" w:rsidRDefault="00E30EF3" w:rsidP="00E30EF3">
            <w:pPr>
              <w:rPr>
                <w:sz w:val="20"/>
                <w:szCs w:val="20"/>
              </w:rPr>
            </w:pPr>
            <w:r w:rsidRPr="00E30EF3">
              <w:rPr>
                <w:sz w:val="20"/>
                <w:szCs w:val="20"/>
              </w:rPr>
              <w:t>0.6</w:t>
            </w:r>
          </w:p>
        </w:tc>
        <w:tc>
          <w:tcPr>
            <w:tcW w:w="1019" w:type="dxa"/>
          </w:tcPr>
          <w:p w:rsidR="00E30EF3" w:rsidRPr="00E30EF3" w:rsidRDefault="00AB08C8" w:rsidP="00E30EF3">
            <w:pPr>
              <w:rPr>
                <w:sz w:val="20"/>
                <w:szCs w:val="20"/>
              </w:rPr>
            </w:pPr>
            <w:r>
              <w:rPr>
                <w:sz w:val="20"/>
                <w:szCs w:val="20"/>
              </w:rPr>
              <w:t>2.4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C12D13" w:rsidP="00E30EF3">
            <w:pPr>
              <w:rPr>
                <w:sz w:val="20"/>
                <w:szCs w:val="20"/>
              </w:rPr>
            </w:pPr>
            <w:r>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C12D13" w:rsidP="00E30EF3">
            <w:pPr>
              <w:rPr>
                <w:sz w:val="20"/>
                <w:szCs w:val="20"/>
              </w:rPr>
            </w:pPr>
            <w:r>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C12D13" w:rsidP="00E30EF3">
            <w:pPr>
              <w:rPr>
                <w:sz w:val="20"/>
                <w:szCs w:val="20"/>
              </w:rPr>
            </w:pPr>
            <w:r>
              <w:rPr>
                <w:sz w:val="20"/>
                <w:szCs w:val="20"/>
              </w:rPr>
              <w:t>0</w:t>
            </w:r>
          </w:p>
        </w:tc>
        <w:tc>
          <w:tcPr>
            <w:tcW w:w="966" w:type="dxa"/>
          </w:tcPr>
          <w:p w:rsidR="00E30EF3" w:rsidRPr="00E30EF3" w:rsidRDefault="00C12D13" w:rsidP="00E30EF3">
            <w:pPr>
              <w:rPr>
                <w:sz w:val="20"/>
                <w:szCs w:val="20"/>
              </w:rPr>
            </w:pPr>
            <w:r>
              <w:rPr>
                <w:sz w:val="20"/>
                <w:szCs w:val="20"/>
              </w:rPr>
              <w:t>0</w:t>
            </w:r>
          </w:p>
        </w:tc>
        <w:tc>
          <w:tcPr>
            <w:tcW w:w="977" w:type="dxa"/>
          </w:tcPr>
          <w:p w:rsidR="00E30EF3" w:rsidRPr="00E30EF3" w:rsidRDefault="00C12D13" w:rsidP="00E30EF3">
            <w:pPr>
              <w:rPr>
                <w:sz w:val="20"/>
                <w:szCs w:val="20"/>
              </w:rPr>
            </w:pPr>
            <w:r>
              <w:rPr>
                <w:sz w:val="20"/>
                <w:szCs w:val="20"/>
              </w:rPr>
              <w:t>0</w:t>
            </w:r>
          </w:p>
        </w:tc>
        <w:tc>
          <w:tcPr>
            <w:tcW w:w="876" w:type="dxa"/>
          </w:tcPr>
          <w:p w:rsidR="00E30EF3" w:rsidRPr="00E30EF3" w:rsidRDefault="00C12D13" w:rsidP="00E30EF3">
            <w:pPr>
              <w:rPr>
                <w:sz w:val="20"/>
                <w:szCs w:val="20"/>
              </w:rPr>
            </w:pPr>
            <w:r>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2.4</w:t>
            </w:r>
          </w:p>
        </w:tc>
        <w:tc>
          <w:tcPr>
            <w:tcW w:w="1019" w:type="dxa"/>
          </w:tcPr>
          <w:p w:rsidR="00E30EF3" w:rsidRPr="00E30EF3" w:rsidRDefault="00AB08C8" w:rsidP="00E30EF3">
            <w:pPr>
              <w:rPr>
                <w:sz w:val="20"/>
                <w:szCs w:val="20"/>
              </w:rPr>
            </w:pPr>
            <w:r>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AB08C8" w:rsidP="00E30EF3">
            <w:pPr>
              <w:rPr>
                <w:sz w:val="20"/>
                <w:szCs w:val="20"/>
              </w:rPr>
            </w:pPr>
            <w:r>
              <w:rPr>
                <w:sz w:val="20"/>
                <w:szCs w:val="20"/>
              </w:rPr>
              <w:t>0</w:t>
            </w:r>
          </w:p>
        </w:tc>
        <w:tc>
          <w:tcPr>
            <w:tcW w:w="997" w:type="dxa"/>
          </w:tcPr>
          <w:p w:rsidR="00E30EF3" w:rsidRPr="00E30EF3" w:rsidRDefault="00E30EF3" w:rsidP="00E30EF3">
            <w:pPr>
              <w:rPr>
                <w:sz w:val="20"/>
                <w:szCs w:val="20"/>
              </w:rPr>
            </w:pPr>
            <w:r w:rsidRPr="00E30EF3">
              <w:rPr>
                <w:sz w:val="20"/>
                <w:szCs w:val="20"/>
              </w:rPr>
              <w:t>3.6</w:t>
            </w:r>
          </w:p>
        </w:tc>
        <w:tc>
          <w:tcPr>
            <w:tcW w:w="972" w:type="dxa"/>
          </w:tcPr>
          <w:p w:rsidR="00E30EF3" w:rsidRPr="00E30EF3" w:rsidRDefault="00E30EF3" w:rsidP="00E30EF3">
            <w:pPr>
              <w:rPr>
                <w:sz w:val="20"/>
                <w:szCs w:val="20"/>
              </w:rPr>
            </w:pPr>
            <w:r w:rsidRPr="00E30EF3">
              <w:rPr>
                <w:sz w:val="20"/>
                <w:szCs w:val="20"/>
              </w:rPr>
              <w:t>1.2</w:t>
            </w:r>
          </w:p>
        </w:tc>
        <w:tc>
          <w:tcPr>
            <w:tcW w:w="966" w:type="dxa"/>
          </w:tcPr>
          <w:p w:rsidR="00E30EF3" w:rsidRPr="00E30EF3" w:rsidRDefault="00E30EF3" w:rsidP="00E30EF3">
            <w:pPr>
              <w:rPr>
                <w:sz w:val="20"/>
                <w:szCs w:val="20"/>
              </w:rPr>
            </w:pPr>
            <w:r w:rsidRPr="00E30EF3">
              <w:rPr>
                <w:sz w:val="20"/>
                <w:szCs w:val="20"/>
              </w:rPr>
              <w:t>1.2</w:t>
            </w:r>
          </w:p>
        </w:tc>
        <w:tc>
          <w:tcPr>
            <w:tcW w:w="977" w:type="dxa"/>
          </w:tcPr>
          <w:p w:rsidR="00E30EF3" w:rsidRPr="00E30EF3" w:rsidRDefault="00E30EF3" w:rsidP="00E30EF3">
            <w:pPr>
              <w:rPr>
                <w:sz w:val="20"/>
                <w:szCs w:val="20"/>
              </w:rPr>
            </w:pPr>
            <w:r w:rsidRPr="00E30EF3">
              <w:rPr>
                <w:sz w:val="20"/>
                <w:szCs w:val="20"/>
              </w:rPr>
              <w:t>1.2</w:t>
            </w:r>
          </w:p>
        </w:tc>
        <w:tc>
          <w:tcPr>
            <w:tcW w:w="876" w:type="dxa"/>
          </w:tcPr>
          <w:p w:rsidR="00E30EF3" w:rsidRPr="00E30EF3" w:rsidRDefault="00E30EF3" w:rsidP="00E30EF3">
            <w:pPr>
              <w:rPr>
                <w:sz w:val="20"/>
                <w:szCs w:val="20"/>
              </w:rPr>
            </w:pPr>
            <w:r w:rsidRPr="00E30EF3">
              <w:rPr>
                <w:sz w:val="20"/>
                <w:szCs w:val="20"/>
              </w:rPr>
              <w:t>1.2</w:t>
            </w:r>
          </w:p>
        </w:tc>
        <w:tc>
          <w:tcPr>
            <w:tcW w:w="1019" w:type="dxa"/>
          </w:tcPr>
          <w:p w:rsidR="00E30EF3" w:rsidRPr="00E30EF3" w:rsidRDefault="00AB08C8" w:rsidP="00E30EF3">
            <w:pPr>
              <w:rPr>
                <w:sz w:val="20"/>
                <w:szCs w:val="20"/>
              </w:rPr>
            </w:pPr>
            <w:r>
              <w:rPr>
                <w:sz w:val="20"/>
                <w:szCs w:val="20"/>
              </w:rPr>
              <w:t>4.8</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3.2.3. Поддержка создания, расширения или модернизация материально-технической базы  сельскохозяйственных кооперативов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8.4</w:t>
            </w:r>
          </w:p>
        </w:tc>
        <w:tc>
          <w:tcPr>
            <w:tcW w:w="1019" w:type="dxa"/>
          </w:tcPr>
          <w:p w:rsidR="00E30EF3" w:rsidRPr="00E30EF3" w:rsidRDefault="00E30EF3" w:rsidP="00E30EF3">
            <w:pPr>
              <w:rPr>
                <w:sz w:val="20"/>
                <w:szCs w:val="20"/>
              </w:rPr>
            </w:pPr>
            <w:r w:rsidRPr="00E30EF3">
              <w:rPr>
                <w:sz w:val="20"/>
                <w:szCs w:val="20"/>
              </w:rPr>
              <w:t>4.2</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4.2</w:t>
            </w:r>
          </w:p>
        </w:tc>
        <w:tc>
          <w:tcPr>
            <w:tcW w:w="997" w:type="dxa"/>
          </w:tcPr>
          <w:p w:rsidR="00E30EF3" w:rsidRPr="00E30EF3" w:rsidRDefault="00E30EF3" w:rsidP="00E30EF3">
            <w:pPr>
              <w:rPr>
                <w:sz w:val="20"/>
                <w:szCs w:val="20"/>
              </w:rPr>
            </w:pPr>
            <w:r w:rsidRPr="00E30EF3">
              <w:rPr>
                <w:sz w:val="20"/>
                <w:szCs w:val="20"/>
              </w:rPr>
              <w:t>12.6</w:t>
            </w:r>
          </w:p>
        </w:tc>
        <w:tc>
          <w:tcPr>
            <w:tcW w:w="972" w:type="dxa"/>
          </w:tcPr>
          <w:p w:rsidR="00E30EF3" w:rsidRPr="00E30EF3" w:rsidRDefault="00E30EF3" w:rsidP="00E30EF3">
            <w:pPr>
              <w:rPr>
                <w:sz w:val="20"/>
                <w:szCs w:val="20"/>
              </w:rPr>
            </w:pPr>
            <w:r w:rsidRPr="00E30EF3">
              <w:rPr>
                <w:sz w:val="20"/>
                <w:szCs w:val="20"/>
              </w:rPr>
              <w:t>4.2</w:t>
            </w:r>
          </w:p>
        </w:tc>
        <w:tc>
          <w:tcPr>
            <w:tcW w:w="966" w:type="dxa"/>
          </w:tcPr>
          <w:p w:rsidR="00E30EF3" w:rsidRPr="00E30EF3" w:rsidRDefault="00E30EF3" w:rsidP="00E30EF3">
            <w:pPr>
              <w:rPr>
                <w:sz w:val="20"/>
                <w:szCs w:val="20"/>
              </w:rPr>
            </w:pPr>
            <w:r w:rsidRPr="00E30EF3">
              <w:rPr>
                <w:sz w:val="20"/>
                <w:szCs w:val="20"/>
              </w:rPr>
              <w:t>4.2</w:t>
            </w:r>
          </w:p>
        </w:tc>
        <w:tc>
          <w:tcPr>
            <w:tcW w:w="977" w:type="dxa"/>
          </w:tcPr>
          <w:p w:rsidR="00E30EF3" w:rsidRPr="00E30EF3" w:rsidRDefault="00E30EF3" w:rsidP="00E30EF3">
            <w:pPr>
              <w:rPr>
                <w:sz w:val="20"/>
                <w:szCs w:val="20"/>
              </w:rPr>
            </w:pPr>
            <w:r w:rsidRPr="00E30EF3">
              <w:rPr>
                <w:sz w:val="20"/>
                <w:szCs w:val="20"/>
              </w:rPr>
              <w:t>4.2</w:t>
            </w:r>
          </w:p>
        </w:tc>
        <w:tc>
          <w:tcPr>
            <w:tcW w:w="876" w:type="dxa"/>
          </w:tcPr>
          <w:p w:rsidR="00E30EF3" w:rsidRPr="00E30EF3" w:rsidRDefault="00E30EF3" w:rsidP="00E30EF3">
            <w:pPr>
              <w:rPr>
                <w:sz w:val="20"/>
                <w:szCs w:val="20"/>
              </w:rPr>
            </w:pPr>
            <w:r w:rsidRPr="00E30EF3">
              <w:rPr>
                <w:sz w:val="20"/>
                <w:szCs w:val="20"/>
              </w:rPr>
              <w:t>4.2</w:t>
            </w:r>
          </w:p>
        </w:tc>
        <w:tc>
          <w:tcPr>
            <w:tcW w:w="1019" w:type="dxa"/>
          </w:tcPr>
          <w:p w:rsidR="00E30EF3" w:rsidRPr="00E30EF3" w:rsidRDefault="00E30EF3" w:rsidP="00E30EF3">
            <w:pPr>
              <w:rPr>
                <w:sz w:val="20"/>
                <w:szCs w:val="20"/>
              </w:rPr>
            </w:pPr>
            <w:r w:rsidRPr="00E30EF3">
              <w:rPr>
                <w:sz w:val="20"/>
                <w:szCs w:val="20"/>
              </w:rPr>
              <w:t>25.2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4.8</w:t>
            </w:r>
          </w:p>
        </w:tc>
        <w:tc>
          <w:tcPr>
            <w:tcW w:w="1019" w:type="dxa"/>
          </w:tcPr>
          <w:p w:rsidR="00E30EF3" w:rsidRPr="00E30EF3" w:rsidRDefault="00E30EF3" w:rsidP="00E30EF3">
            <w:pPr>
              <w:rPr>
                <w:sz w:val="20"/>
                <w:szCs w:val="20"/>
              </w:rPr>
            </w:pPr>
            <w:r w:rsidRPr="00E30EF3">
              <w:rPr>
                <w:sz w:val="20"/>
                <w:szCs w:val="20"/>
              </w:rPr>
              <w:t>2.4</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2.4</w:t>
            </w:r>
          </w:p>
        </w:tc>
        <w:tc>
          <w:tcPr>
            <w:tcW w:w="997" w:type="dxa"/>
          </w:tcPr>
          <w:p w:rsidR="00E30EF3" w:rsidRPr="00E30EF3" w:rsidRDefault="00E30EF3" w:rsidP="00E30EF3">
            <w:pPr>
              <w:rPr>
                <w:sz w:val="20"/>
                <w:szCs w:val="20"/>
              </w:rPr>
            </w:pPr>
            <w:r w:rsidRPr="00E30EF3">
              <w:rPr>
                <w:sz w:val="20"/>
                <w:szCs w:val="20"/>
              </w:rPr>
              <w:t>7.2</w:t>
            </w:r>
          </w:p>
        </w:tc>
        <w:tc>
          <w:tcPr>
            <w:tcW w:w="972" w:type="dxa"/>
          </w:tcPr>
          <w:p w:rsidR="00E30EF3" w:rsidRPr="00E30EF3" w:rsidRDefault="00E30EF3" w:rsidP="00E30EF3">
            <w:pPr>
              <w:rPr>
                <w:sz w:val="20"/>
                <w:szCs w:val="20"/>
              </w:rPr>
            </w:pPr>
            <w:r w:rsidRPr="00E30EF3">
              <w:rPr>
                <w:sz w:val="20"/>
                <w:szCs w:val="20"/>
              </w:rPr>
              <w:t>2.4</w:t>
            </w:r>
          </w:p>
        </w:tc>
        <w:tc>
          <w:tcPr>
            <w:tcW w:w="966" w:type="dxa"/>
          </w:tcPr>
          <w:p w:rsidR="00E30EF3" w:rsidRPr="00E30EF3" w:rsidRDefault="00E30EF3" w:rsidP="00E30EF3">
            <w:pPr>
              <w:rPr>
                <w:sz w:val="20"/>
                <w:szCs w:val="20"/>
              </w:rPr>
            </w:pPr>
            <w:r w:rsidRPr="00E30EF3">
              <w:rPr>
                <w:sz w:val="20"/>
                <w:szCs w:val="20"/>
              </w:rPr>
              <w:t>2.4</w:t>
            </w:r>
          </w:p>
        </w:tc>
        <w:tc>
          <w:tcPr>
            <w:tcW w:w="977" w:type="dxa"/>
          </w:tcPr>
          <w:p w:rsidR="00E30EF3" w:rsidRPr="00E30EF3" w:rsidRDefault="00E30EF3" w:rsidP="00E30EF3">
            <w:pPr>
              <w:rPr>
                <w:sz w:val="20"/>
                <w:szCs w:val="20"/>
              </w:rPr>
            </w:pPr>
            <w:r w:rsidRPr="00E30EF3">
              <w:rPr>
                <w:sz w:val="20"/>
                <w:szCs w:val="20"/>
              </w:rPr>
              <w:t>2.4</w:t>
            </w:r>
          </w:p>
        </w:tc>
        <w:tc>
          <w:tcPr>
            <w:tcW w:w="876" w:type="dxa"/>
          </w:tcPr>
          <w:p w:rsidR="00E30EF3" w:rsidRPr="00E30EF3" w:rsidRDefault="00E30EF3" w:rsidP="00E30EF3">
            <w:pPr>
              <w:rPr>
                <w:sz w:val="20"/>
                <w:szCs w:val="20"/>
              </w:rPr>
            </w:pPr>
            <w:r w:rsidRPr="00E30EF3">
              <w:rPr>
                <w:sz w:val="20"/>
                <w:szCs w:val="20"/>
              </w:rPr>
              <w:t>2.4</w:t>
            </w:r>
          </w:p>
        </w:tc>
        <w:tc>
          <w:tcPr>
            <w:tcW w:w="1019" w:type="dxa"/>
          </w:tcPr>
          <w:p w:rsidR="00E30EF3" w:rsidRPr="00E30EF3" w:rsidRDefault="00E30EF3" w:rsidP="00E30EF3">
            <w:pPr>
              <w:rPr>
                <w:sz w:val="20"/>
                <w:szCs w:val="20"/>
              </w:rPr>
            </w:pPr>
            <w:r w:rsidRPr="00E30EF3">
              <w:rPr>
                <w:sz w:val="20"/>
                <w:szCs w:val="20"/>
              </w:rPr>
              <w:t>14.40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1.2</w:t>
            </w:r>
          </w:p>
        </w:tc>
        <w:tc>
          <w:tcPr>
            <w:tcW w:w="1019" w:type="dxa"/>
          </w:tcPr>
          <w:p w:rsidR="00E30EF3" w:rsidRPr="00E30EF3" w:rsidRDefault="00E30EF3" w:rsidP="00E30EF3">
            <w:pPr>
              <w:rPr>
                <w:sz w:val="20"/>
                <w:szCs w:val="20"/>
              </w:rPr>
            </w:pPr>
            <w:r w:rsidRPr="00E30EF3">
              <w:rPr>
                <w:sz w:val="20"/>
                <w:szCs w:val="20"/>
              </w:rPr>
              <w:t>0.6</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0.6</w:t>
            </w:r>
          </w:p>
        </w:tc>
        <w:tc>
          <w:tcPr>
            <w:tcW w:w="997" w:type="dxa"/>
          </w:tcPr>
          <w:p w:rsidR="00E30EF3" w:rsidRPr="00E30EF3" w:rsidRDefault="00E30EF3" w:rsidP="00E30EF3">
            <w:pPr>
              <w:rPr>
                <w:sz w:val="20"/>
                <w:szCs w:val="20"/>
              </w:rPr>
            </w:pPr>
            <w:r w:rsidRPr="00E30EF3">
              <w:rPr>
                <w:sz w:val="20"/>
                <w:szCs w:val="20"/>
              </w:rPr>
              <w:t>1.8</w:t>
            </w:r>
          </w:p>
        </w:tc>
        <w:tc>
          <w:tcPr>
            <w:tcW w:w="972" w:type="dxa"/>
          </w:tcPr>
          <w:p w:rsidR="00E30EF3" w:rsidRPr="00E30EF3" w:rsidRDefault="00E30EF3" w:rsidP="00E30EF3">
            <w:pPr>
              <w:rPr>
                <w:sz w:val="20"/>
                <w:szCs w:val="20"/>
              </w:rPr>
            </w:pPr>
            <w:r w:rsidRPr="00E30EF3">
              <w:rPr>
                <w:sz w:val="20"/>
                <w:szCs w:val="20"/>
              </w:rPr>
              <w:t>0.6</w:t>
            </w:r>
          </w:p>
        </w:tc>
        <w:tc>
          <w:tcPr>
            <w:tcW w:w="966" w:type="dxa"/>
          </w:tcPr>
          <w:p w:rsidR="00E30EF3" w:rsidRPr="00E30EF3" w:rsidRDefault="00E30EF3" w:rsidP="00E30EF3">
            <w:pPr>
              <w:rPr>
                <w:sz w:val="20"/>
                <w:szCs w:val="20"/>
              </w:rPr>
            </w:pPr>
            <w:r w:rsidRPr="00E30EF3">
              <w:rPr>
                <w:sz w:val="20"/>
                <w:szCs w:val="20"/>
              </w:rPr>
              <w:t>0.6</w:t>
            </w:r>
          </w:p>
        </w:tc>
        <w:tc>
          <w:tcPr>
            <w:tcW w:w="977" w:type="dxa"/>
          </w:tcPr>
          <w:p w:rsidR="00E30EF3" w:rsidRPr="00E30EF3" w:rsidRDefault="00E30EF3" w:rsidP="00E30EF3">
            <w:pPr>
              <w:rPr>
                <w:sz w:val="20"/>
                <w:szCs w:val="20"/>
              </w:rPr>
            </w:pPr>
            <w:r w:rsidRPr="00E30EF3">
              <w:rPr>
                <w:sz w:val="20"/>
                <w:szCs w:val="20"/>
              </w:rPr>
              <w:t>0.6</w:t>
            </w:r>
          </w:p>
        </w:tc>
        <w:tc>
          <w:tcPr>
            <w:tcW w:w="876" w:type="dxa"/>
          </w:tcPr>
          <w:p w:rsidR="00E30EF3" w:rsidRPr="00E30EF3" w:rsidRDefault="00E30EF3" w:rsidP="00E30EF3">
            <w:pPr>
              <w:rPr>
                <w:sz w:val="20"/>
                <w:szCs w:val="20"/>
              </w:rPr>
            </w:pPr>
            <w:r w:rsidRPr="00E30EF3">
              <w:rPr>
                <w:sz w:val="20"/>
                <w:szCs w:val="20"/>
              </w:rPr>
              <w:t>0.6</w:t>
            </w:r>
          </w:p>
        </w:tc>
        <w:tc>
          <w:tcPr>
            <w:tcW w:w="1019" w:type="dxa"/>
          </w:tcPr>
          <w:p w:rsidR="00E30EF3" w:rsidRPr="00E30EF3" w:rsidRDefault="00E30EF3" w:rsidP="00E30EF3">
            <w:pPr>
              <w:rPr>
                <w:sz w:val="20"/>
                <w:szCs w:val="20"/>
              </w:rPr>
            </w:pPr>
            <w:r w:rsidRPr="00E30EF3">
              <w:rPr>
                <w:sz w:val="20"/>
                <w:szCs w:val="20"/>
              </w:rPr>
              <w:t>3.60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p>
        </w:tc>
        <w:tc>
          <w:tcPr>
            <w:tcW w:w="1133" w:type="dxa"/>
          </w:tcPr>
          <w:p w:rsidR="00E30EF3" w:rsidRPr="00E30EF3" w:rsidRDefault="00E30EF3" w:rsidP="00E30EF3">
            <w:pPr>
              <w:rPr>
                <w:sz w:val="20"/>
                <w:szCs w:val="20"/>
              </w:rPr>
            </w:pPr>
          </w:p>
        </w:tc>
        <w:tc>
          <w:tcPr>
            <w:tcW w:w="1019" w:type="dxa"/>
          </w:tcPr>
          <w:p w:rsidR="00E30EF3" w:rsidRPr="00E30EF3" w:rsidRDefault="00E30EF3" w:rsidP="00E30EF3">
            <w:pPr>
              <w:rPr>
                <w:sz w:val="20"/>
                <w:szCs w:val="20"/>
              </w:rPr>
            </w:pP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p>
        </w:tc>
        <w:tc>
          <w:tcPr>
            <w:tcW w:w="966" w:type="dxa"/>
          </w:tcPr>
          <w:p w:rsidR="00E30EF3" w:rsidRPr="00E30EF3" w:rsidRDefault="00E30EF3" w:rsidP="00E30EF3">
            <w:pPr>
              <w:rPr>
                <w:sz w:val="20"/>
                <w:szCs w:val="20"/>
              </w:rPr>
            </w:pPr>
          </w:p>
        </w:tc>
        <w:tc>
          <w:tcPr>
            <w:tcW w:w="977" w:type="dxa"/>
          </w:tcPr>
          <w:p w:rsidR="00E30EF3" w:rsidRPr="00E30EF3" w:rsidRDefault="00E30EF3" w:rsidP="00E30EF3">
            <w:pPr>
              <w:rPr>
                <w:sz w:val="20"/>
                <w:szCs w:val="20"/>
              </w:rPr>
            </w:pPr>
          </w:p>
        </w:tc>
        <w:tc>
          <w:tcPr>
            <w:tcW w:w="876" w:type="dxa"/>
          </w:tcPr>
          <w:p w:rsidR="00E30EF3" w:rsidRPr="00E30EF3" w:rsidRDefault="00E30EF3" w:rsidP="00E30EF3">
            <w:pPr>
              <w:rPr>
                <w:sz w:val="20"/>
                <w:szCs w:val="20"/>
              </w:rPr>
            </w:pP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2.4</w:t>
            </w:r>
          </w:p>
        </w:tc>
        <w:tc>
          <w:tcPr>
            <w:tcW w:w="1019" w:type="dxa"/>
          </w:tcPr>
          <w:p w:rsidR="00E30EF3" w:rsidRPr="00E30EF3" w:rsidRDefault="00E30EF3" w:rsidP="00E30EF3">
            <w:pPr>
              <w:rPr>
                <w:sz w:val="20"/>
                <w:szCs w:val="20"/>
              </w:rPr>
            </w:pPr>
            <w:r w:rsidRPr="00E30EF3">
              <w:rPr>
                <w:sz w:val="20"/>
                <w:szCs w:val="20"/>
              </w:rPr>
              <w:t>1.2</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1.2</w:t>
            </w:r>
          </w:p>
        </w:tc>
        <w:tc>
          <w:tcPr>
            <w:tcW w:w="997" w:type="dxa"/>
          </w:tcPr>
          <w:p w:rsidR="00E30EF3" w:rsidRPr="00E30EF3" w:rsidRDefault="00E30EF3" w:rsidP="00E30EF3">
            <w:pPr>
              <w:rPr>
                <w:sz w:val="20"/>
                <w:szCs w:val="20"/>
              </w:rPr>
            </w:pPr>
            <w:r w:rsidRPr="00E30EF3">
              <w:rPr>
                <w:sz w:val="20"/>
                <w:szCs w:val="20"/>
              </w:rPr>
              <w:t>3.6</w:t>
            </w:r>
          </w:p>
        </w:tc>
        <w:tc>
          <w:tcPr>
            <w:tcW w:w="972" w:type="dxa"/>
          </w:tcPr>
          <w:p w:rsidR="00E30EF3" w:rsidRPr="00E30EF3" w:rsidRDefault="00E30EF3" w:rsidP="00E30EF3">
            <w:pPr>
              <w:rPr>
                <w:sz w:val="20"/>
                <w:szCs w:val="20"/>
              </w:rPr>
            </w:pPr>
            <w:r w:rsidRPr="00E30EF3">
              <w:rPr>
                <w:sz w:val="20"/>
                <w:szCs w:val="20"/>
              </w:rPr>
              <w:t>1.2</w:t>
            </w:r>
          </w:p>
        </w:tc>
        <w:tc>
          <w:tcPr>
            <w:tcW w:w="966" w:type="dxa"/>
          </w:tcPr>
          <w:p w:rsidR="00E30EF3" w:rsidRPr="00E30EF3" w:rsidRDefault="00E30EF3" w:rsidP="00E30EF3">
            <w:pPr>
              <w:rPr>
                <w:sz w:val="20"/>
                <w:szCs w:val="20"/>
              </w:rPr>
            </w:pPr>
            <w:r w:rsidRPr="00E30EF3">
              <w:rPr>
                <w:sz w:val="20"/>
                <w:szCs w:val="20"/>
              </w:rPr>
              <w:t>1.2</w:t>
            </w:r>
          </w:p>
        </w:tc>
        <w:tc>
          <w:tcPr>
            <w:tcW w:w="977" w:type="dxa"/>
          </w:tcPr>
          <w:p w:rsidR="00E30EF3" w:rsidRPr="00E30EF3" w:rsidRDefault="00E30EF3" w:rsidP="00E30EF3">
            <w:pPr>
              <w:rPr>
                <w:sz w:val="20"/>
                <w:szCs w:val="20"/>
              </w:rPr>
            </w:pPr>
            <w:r w:rsidRPr="00E30EF3">
              <w:rPr>
                <w:sz w:val="20"/>
                <w:szCs w:val="20"/>
              </w:rPr>
              <w:t>1.2</w:t>
            </w:r>
          </w:p>
        </w:tc>
        <w:tc>
          <w:tcPr>
            <w:tcW w:w="876" w:type="dxa"/>
          </w:tcPr>
          <w:p w:rsidR="00E30EF3" w:rsidRPr="00E30EF3" w:rsidRDefault="00E30EF3" w:rsidP="00E30EF3">
            <w:pPr>
              <w:rPr>
                <w:sz w:val="20"/>
                <w:szCs w:val="20"/>
              </w:rPr>
            </w:pPr>
            <w:r w:rsidRPr="00E30EF3">
              <w:rPr>
                <w:sz w:val="20"/>
                <w:szCs w:val="20"/>
              </w:rPr>
              <w:t>1.2</w:t>
            </w:r>
          </w:p>
        </w:tc>
        <w:tc>
          <w:tcPr>
            <w:tcW w:w="1019" w:type="dxa"/>
          </w:tcPr>
          <w:p w:rsidR="00E30EF3" w:rsidRPr="00E30EF3" w:rsidRDefault="00E30EF3" w:rsidP="00E30EF3">
            <w:pPr>
              <w:rPr>
                <w:sz w:val="20"/>
                <w:szCs w:val="20"/>
              </w:rPr>
            </w:pPr>
            <w:r w:rsidRPr="00E30EF3">
              <w:rPr>
                <w:sz w:val="20"/>
                <w:szCs w:val="20"/>
              </w:rPr>
              <w:t>7.20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3.2.4. Строительство цеха по переработке мяса на базе убойного цеха СПССК "Синяковский" мощностью 25 тонн мяса в месяц</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AB08C8" w:rsidP="00E30EF3">
            <w:pPr>
              <w:rPr>
                <w:sz w:val="20"/>
                <w:szCs w:val="20"/>
              </w:rPr>
            </w:pPr>
            <w:r>
              <w:rPr>
                <w:sz w:val="20"/>
                <w:szCs w:val="20"/>
              </w:rPr>
              <w:t>0</w:t>
            </w:r>
          </w:p>
        </w:tc>
        <w:tc>
          <w:tcPr>
            <w:tcW w:w="1019" w:type="dxa"/>
          </w:tcPr>
          <w:p w:rsidR="00E30EF3" w:rsidRPr="00E30EF3" w:rsidRDefault="00AB08C8" w:rsidP="00E30EF3">
            <w:pPr>
              <w:rPr>
                <w:sz w:val="20"/>
                <w:szCs w:val="20"/>
              </w:rPr>
            </w:pPr>
            <w:r>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AB08C8" w:rsidP="00E30EF3">
            <w:pPr>
              <w:rPr>
                <w:sz w:val="20"/>
                <w:szCs w:val="20"/>
              </w:rPr>
            </w:pPr>
            <w:r>
              <w:rPr>
                <w:sz w:val="20"/>
                <w:szCs w:val="20"/>
              </w:rPr>
              <w:t>3.3</w:t>
            </w:r>
          </w:p>
        </w:tc>
        <w:tc>
          <w:tcPr>
            <w:tcW w:w="972" w:type="dxa"/>
          </w:tcPr>
          <w:p w:rsidR="00E30EF3" w:rsidRPr="00E30EF3" w:rsidRDefault="00AB08C8" w:rsidP="00E30EF3">
            <w:pPr>
              <w:rPr>
                <w:sz w:val="20"/>
                <w:szCs w:val="20"/>
              </w:rPr>
            </w:pPr>
            <w:r>
              <w:rPr>
                <w:sz w:val="20"/>
                <w:szCs w:val="20"/>
              </w:rPr>
              <w:t>3.3</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AB08C8" w:rsidP="00E30EF3">
            <w:pPr>
              <w:rPr>
                <w:sz w:val="20"/>
                <w:szCs w:val="20"/>
              </w:rPr>
            </w:pPr>
            <w:r>
              <w:rPr>
                <w:sz w:val="20"/>
                <w:szCs w:val="20"/>
              </w:rPr>
              <w:t>0</w:t>
            </w:r>
          </w:p>
        </w:tc>
        <w:tc>
          <w:tcPr>
            <w:tcW w:w="1019" w:type="dxa"/>
          </w:tcPr>
          <w:p w:rsidR="00E30EF3" w:rsidRPr="00E30EF3" w:rsidRDefault="00AB08C8" w:rsidP="00E30EF3">
            <w:pPr>
              <w:rPr>
                <w:sz w:val="20"/>
                <w:szCs w:val="20"/>
              </w:rPr>
            </w:pPr>
            <w:r>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AB08C8" w:rsidP="00E30EF3">
            <w:pPr>
              <w:rPr>
                <w:sz w:val="20"/>
                <w:szCs w:val="20"/>
              </w:rPr>
            </w:pPr>
            <w:r>
              <w:rPr>
                <w:sz w:val="20"/>
                <w:szCs w:val="20"/>
              </w:rPr>
              <w:t>3.3</w:t>
            </w:r>
          </w:p>
        </w:tc>
        <w:tc>
          <w:tcPr>
            <w:tcW w:w="972" w:type="dxa"/>
          </w:tcPr>
          <w:p w:rsidR="00E30EF3" w:rsidRPr="00E30EF3" w:rsidRDefault="00AB08C8" w:rsidP="00E30EF3">
            <w:pPr>
              <w:rPr>
                <w:sz w:val="20"/>
                <w:szCs w:val="20"/>
              </w:rPr>
            </w:pPr>
            <w:r>
              <w:rPr>
                <w:sz w:val="20"/>
                <w:szCs w:val="20"/>
              </w:rPr>
              <w:t>3.3</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3.3</w:t>
            </w:r>
          </w:p>
        </w:tc>
      </w:tr>
      <w:tr w:rsidR="00AB08C8" w:rsidRPr="00E30EF3" w:rsidTr="00782E8A">
        <w:tc>
          <w:tcPr>
            <w:tcW w:w="3156" w:type="dxa"/>
            <w:vMerge w:val="restart"/>
            <w:vAlign w:val="center"/>
          </w:tcPr>
          <w:p w:rsidR="00AB08C8" w:rsidRPr="00E30EF3" w:rsidRDefault="00AB08C8" w:rsidP="004A5F24">
            <w:pPr>
              <w:rPr>
                <w:color w:val="000000"/>
                <w:sz w:val="20"/>
                <w:szCs w:val="20"/>
              </w:rPr>
            </w:pPr>
            <w:r>
              <w:rPr>
                <w:color w:val="000000"/>
                <w:sz w:val="20"/>
                <w:szCs w:val="20"/>
              </w:rPr>
              <w:t xml:space="preserve">3.2.5. </w:t>
            </w:r>
            <w:r w:rsidR="004540FE" w:rsidRPr="004540FE">
              <w:rPr>
                <w:color w:val="000000"/>
                <w:sz w:val="20"/>
                <w:szCs w:val="20"/>
              </w:rPr>
              <w:t>Создание фермерских хозяйств в рамках реализации национального проекта "Малый и средний бизнес и поддержка индивидуальной предпринимательской инициативы" в соответствии с региональным проектом "Сиситема поддержки фермеров и развитие кооперации " "Агростартап"</w:t>
            </w:r>
          </w:p>
        </w:tc>
        <w:tc>
          <w:tcPr>
            <w:tcW w:w="1797" w:type="dxa"/>
            <w:vAlign w:val="center"/>
          </w:tcPr>
          <w:p w:rsidR="00AB08C8" w:rsidRPr="00E30EF3" w:rsidRDefault="00AB08C8" w:rsidP="00AB08C8">
            <w:pPr>
              <w:rPr>
                <w:color w:val="000000"/>
                <w:sz w:val="20"/>
                <w:szCs w:val="20"/>
              </w:rPr>
            </w:pPr>
            <w:r w:rsidRPr="00E30EF3">
              <w:rPr>
                <w:color w:val="000000"/>
                <w:sz w:val="20"/>
                <w:szCs w:val="20"/>
              </w:rPr>
              <w:t>ВСЕГО</w:t>
            </w:r>
          </w:p>
        </w:tc>
        <w:tc>
          <w:tcPr>
            <w:tcW w:w="1024" w:type="dxa"/>
          </w:tcPr>
          <w:p w:rsidR="00AB08C8" w:rsidRDefault="004540FE" w:rsidP="00AB08C8">
            <w:pPr>
              <w:rPr>
                <w:sz w:val="20"/>
                <w:szCs w:val="20"/>
              </w:rPr>
            </w:pPr>
            <w:r>
              <w:rPr>
                <w:sz w:val="20"/>
                <w:szCs w:val="20"/>
              </w:rPr>
              <w:t>12</w:t>
            </w:r>
          </w:p>
        </w:tc>
        <w:tc>
          <w:tcPr>
            <w:tcW w:w="1019" w:type="dxa"/>
          </w:tcPr>
          <w:p w:rsidR="00AB08C8" w:rsidRDefault="004540FE" w:rsidP="00AB08C8">
            <w:pPr>
              <w:rPr>
                <w:sz w:val="20"/>
                <w:szCs w:val="20"/>
              </w:rPr>
            </w:pPr>
            <w:r>
              <w:rPr>
                <w:sz w:val="20"/>
                <w:szCs w:val="20"/>
              </w:rPr>
              <w:t>6.0</w:t>
            </w:r>
          </w:p>
        </w:tc>
        <w:tc>
          <w:tcPr>
            <w:tcW w:w="1133" w:type="dxa"/>
          </w:tcPr>
          <w:p w:rsidR="00AB08C8" w:rsidRPr="00E30EF3" w:rsidRDefault="004540FE" w:rsidP="00AB08C8">
            <w:pPr>
              <w:rPr>
                <w:sz w:val="20"/>
                <w:szCs w:val="20"/>
              </w:rPr>
            </w:pPr>
            <w:r>
              <w:rPr>
                <w:sz w:val="20"/>
                <w:szCs w:val="20"/>
              </w:rPr>
              <w:t>0</w:t>
            </w:r>
          </w:p>
        </w:tc>
        <w:tc>
          <w:tcPr>
            <w:tcW w:w="1019" w:type="dxa"/>
          </w:tcPr>
          <w:p w:rsidR="00AB08C8" w:rsidRPr="00E30EF3" w:rsidRDefault="004540FE" w:rsidP="00AB08C8">
            <w:pPr>
              <w:rPr>
                <w:sz w:val="20"/>
                <w:szCs w:val="20"/>
              </w:rPr>
            </w:pPr>
            <w:r>
              <w:rPr>
                <w:sz w:val="20"/>
                <w:szCs w:val="20"/>
              </w:rPr>
              <w:t>6.0</w:t>
            </w:r>
          </w:p>
        </w:tc>
        <w:tc>
          <w:tcPr>
            <w:tcW w:w="997" w:type="dxa"/>
          </w:tcPr>
          <w:p w:rsidR="00AB08C8" w:rsidRDefault="004540FE" w:rsidP="00AB08C8">
            <w:pPr>
              <w:rPr>
                <w:sz w:val="20"/>
                <w:szCs w:val="20"/>
              </w:rPr>
            </w:pPr>
            <w:r>
              <w:rPr>
                <w:sz w:val="20"/>
                <w:szCs w:val="20"/>
              </w:rPr>
              <w:t>18</w:t>
            </w:r>
          </w:p>
        </w:tc>
        <w:tc>
          <w:tcPr>
            <w:tcW w:w="972" w:type="dxa"/>
          </w:tcPr>
          <w:p w:rsidR="00AB08C8" w:rsidRDefault="004540FE" w:rsidP="00AB08C8">
            <w:pPr>
              <w:rPr>
                <w:sz w:val="20"/>
                <w:szCs w:val="20"/>
              </w:rPr>
            </w:pPr>
            <w:r>
              <w:rPr>
                <w:sz w:val="20"/>
                <w:szCs w:val="20"/>
              </w:rPr>
              <w:t>6</w:t>
            </w:r>
          </w:p>
        </w:tc>
        <w:tc>
          <w:tcPr>
            <w:tcW w:w="966" w:type="dxa"/>
          </w:tcPr>
          <w:p w:rsidR="00AB08C8" w:rsidRPr="00E30EF3" w:rsidRDefault="004540FE" w:rsidP="00AB08C8">
            <w:pPr>
              <w:rPr>
                <w:sz w:val="20"/>
                <w:szCs w:val="20"/>
              </w:rPr>
            </w:pPr>
            <w:r>
              <w:rPr>
                <w:sz w:val="20"/>
                <w:szCs w:val="20"/>
              </w:rPr>
              <w:t>6</w:t>
            </w:r>
          </w:p>
        </w:tc>
        <w:tc>
          <w:tcPr>
            <w:tcW w:w="977" w:type="dxa"/>
          </w:tcPr>
          <w:p w:rsidR="00AB08C8" w:rsidRPr="00E30EF3" w:rsidRDefault="004540FE" w:rsidP="00AB08C8">
            <w:pPr>
              <w:rPr>
                <w:sz w:val="20"/>
                <w:szCs w:val="20"/>
              </w:rPr>
            </w:pPr>
            <w:r>
              <w:rPr>
                <w:sz w:val="20"/>
                <w:szCs w:val="20"/>
              </w:rPr>
              <w:t>6</w:t>
            </w:r>
          </w:p>
        </w:tc>
        <w:tc>
          <w:tcPr>
            <w:tcW w:w="876" w:type="dxa"/>
          </w:tcPr>
          <w:p w:rsidR="00AB08C8" w:rsidRPr="00E30EF3" w:rsidRDefault="004540FE" w:rsidP="00AB08C8">
            <w:pPr>
              <w:rPr>
                <w:sz w:val="20"/>
                <w:szCs w:val="20"/>
              </w:rPr>
            </w:pPr>
            <w:r>
              <w:rPr>
                <w:sz w:val="20"/>
                <w:szCs w:val="20"/>
              </w:rPr>
              <w:t>6</w:t>
            </w:r>
          </w:p>
        </w:tc>
        <w:tc>
          <w:tcPr>
            <w:tcW w:w="1019" w:type="dxa"/>
          </w:tcPr>
          <w:p w:rsidR="00AB08C8" w:rsidRPr="00E30EF3" w:rsidRDefault="004540FE" w:rsidP="00AB08C8">
            <w:pPr>
              <w:rPr>
                <w:sz w:val="20"/>
                <w:szCs w:val="20"/>
              </w:rPr>
            </w:pPr>
            <w:r>
              <w:rPr>
                <w:sz w:val="20"/>
                <w:szCs w:val="20"/>
              </w:rPr>
              <w:t>36</w:t>
            </w:r>
          </w:p>
        </w:tc>
      </w:tr>
      <w:tr w:rsidR="004540FE" w:rsidRPr="00E30EF3" w:rsidTr="00782E8A">
        <w:tc>
          <w:tcPr>
            <w:tcW w:w="3156" w:type="dxa"/>
            <w:vMerge/>
            <w:vAlign w:val="center"/>
          </w:tcPr>
          <w:p w:rsidR="004540FE" w:rsidRPr="00E30EF3" w:rsidRDefault="004540FE" w:rsidP="004540FE">
            <w:pPr>
              <w:rPr>
                <w:color w:val="000000"/>
                <w:sz w:val="20"/>
                <w:szCs w:val="20"/>
              </w:rPr>
            </w:pPr>
          </w:p>
        </w:tc>
        <w:tc>
          <w:tcPr>
            <w:tcW w:w="1797" w:type="dxa"/>
            <w:vAlign w:val="center"/>
          </w:tcPr>
          <w:p w:rsidR="004540FE" w:rsidRPr="00E30EF3" w:rsidRDefault="004540FE" w:rsidP="004540FE">
            <w:pPr>
              <w:rPr>
                <w:color w:val="000000"/>
                <w:sz w:val="20"/>
                <w:szCs w:val="20"/>
              </w:rPr>
            </w:pPr>
            <w:r w:rsidRPr="00E30EF3">
              <w:rPr>
                <w:color w:val="000000"/>
                <w:sz w:val="20"/>
                <w:szCs w:val="20"/>
              </w:rPr>
              <w:t>федеральный бюджет</w:t>
            </w:r>
          </w:p>
        </w:tc>
        <w:tc>
          <w:tcPr>
            <w:tcW w:w="1024" w:type="dxa"/>
          </w:tcPr>
          <w:p w:rsidR="004540FE" w:rsidRDefault="004540FE" w:rsidP="004540FE">
            <w:pPr>
              <w:rPr>
                <w:sz w:val="20"/>
                <w:szCs w:val="20"/>
              </w:rPr>
            </w:pPr>
            <w:r>
              <w:rPr>
                <w:sz w:val="20"/>
                <w:szCs w:val="20"/>
              </w:rPr>
              <w:t>10.485</w:t>
            </w:r>
          </w:p>
        </w:tc>
        <w:tc>
          <w:tcPr>
            <w:tcW w:w="1019" w:type="dxa"/>
          </w:tcPr>
          <w:p w:rsidR="004540FE" w:rsidRDefault="004540FE" w:rsidP="004540FE">
            <w:pPr>
              <w:rPr>
                <w:sz w:val="20"/>
                <w:szCs w:val="20"/>
              </w:rPr>
            </w:pPr>
            <w:r>
              <w:rPr>
                <w:sz w:val="20"/>
                <w:szCs w:val="20"/>
              </w:rPr>
              <w:t>5.4</w:t>
            </w:r>
          </w:p>
        </w:tc>
        <w:tc>
          <w:tcPr>
            <w:tcW w:w="1133" w:type="dxa"/>
          </w:tcPr>
          <w:p w:rsidR="004540FE" w:rsidRPr="00E30EF3" w:rsidRDefault="004540FE" w:rsidP="004540FE">
            <w:pPr>
              <w:rPr>
                <w:sz w:val="20"/>
                <w:szCs w:val="20"/>
              </w:rPr>
            </w:pPr>
            <w:r>
              <w:rPr>
                <w:sz w:val="20"/>
                <w:szCs w:val="20"/>
              </w:rPr>
              <w:t>0</w:t>
            </w:r>
          </w:p>
        </w:tc>
        <w:tc>
          <w:tcPr>
            <w:tcW w:w="1019" w:type="dxa"/>
          </w:tcPr>
          <w:p w:rsidR="004540FE" w:rsidRPr="00E30EF3" w:rsidRDefault="004540FE" w:rsidP="004540FE">
            <w:pPr>
              <w:rPr>
                <w:sz w:val="20"/>
                <w:szCs w:val="20"/>
              </w:rPr>
            </w:pPr>
            <w:r>
              <w:rPr>
                <w:sz w:val="20"/>
                <w:szCs w:val="20"/>
              </w:rPr>
              <w:t>5.085</w:t>
            </w:r>
          </w:p>
        </w:tc>
        <w:tc>
          <w:tcPr>
            <w:tcW w:w="997" w:type="dxa"/>
          </w:tcPr>
          <w:p w:rsidR="004540FE" w:rsidRDefault="004540FE" w:rsidP="004540FE">
            <w:pPr>
              <w:rPr>
                <w:sz w:val="20"/>
                <w:szCs w:val="20"/>
              </w:rPr>
            </w:pPr>
            <w:r>
              <w:rPr>
                <w:sz w:val="20"/>
                <w:szCs w:val="20"/>
              </w:rPr>
              <w:t>15</w:t>
            </w:r>
          </w:p>
        </w:tc>
        <w:tc>
          <w:tcPr>
            <w:tcW w:w="972" w:type="dxa"/>
          </w:tcPr>
          <w:p w:rsidR="004540FE" w:rsidRDefault="004540FE" w:rsidP="004540FE">
            <w:pPr>
              <w:rPr>
                <w:sz w:val="20"/>
                <w:szCs w:val="20"/>
              </w:rPr>
            </w:pPr>
            <w:r>
              <w:rPr>
                <w:sz w:val="20"/>
                <w:szCs w:val="20"/>
              </w:rPr>
              <w:t>5</w:t>
            </w:r>
          </w:p>
        </w:tc>
        <w:tc>
          <w:tcPr>
            <w:tcW w:w="966" w:type="dxa"/>
          </w:tcPr>
          <w:p w:rsidR="004540FE" w:rsidRPr="00E30EF3" w:rsidRDefault="004540FE" w:rsidP="004540FE">
            <w:pPr>
              <w:rPr>
                <w:sz w:val="20"/>
                <w:szCs w:val="20"/>
              </w:rPr>
            </w:pPr>
            <w:r>
              <w:rPr>
                <w:sz w:val="20"/>
                <w:szCs w:val="20"/>
              </w:rPr>
              <w:t>5</w:t>
            </w:r>
          </w:p>
        </w:tc>
        <w:tc>
          <w:tcPr>
            <w:tcW w:w="977" w:type="dxa"/>
          </w:tcPr>
          <w:p w:rsidR="004540FE" w:rsidRPr="00E30EF3" w:rsidRDefault="004540FE" w:rsidP="004540FE">
            <w:pPr>
              <w:rPr>
                <w:sz w:val="20"/>
                <w:szCs w:val="20"/>
              </w:rPr>
            </w:pPr>
            <w:r>
              <w:rPr>
                <w:sz w:val="20"/>
                <w:szCs w:val="20"/>
              </w:rPr>
              <w:t>5</w:t>
            </w:r>
          </w:p>
        </w:tc>
        <w:tc>
          <w:tcPr>
            <w:tcW w:w="876" w:type="dxa"/>
          </w:tcPr>
          <w:p w:rsidR="004540FE" w:rsidRPr="00E30EF3" w:rsidRDefault="004540FE" w:rsidP="004540FE">
            <w:pPr>
              <w:rPr>
                <w:sz w:val="20"/>
                <w:szCs w:val="20"/>
              </w:rPr>
            </w:pPr>
            <w:r>
              <w:rPr>
                <w:sz w:val="20"/>
                <w:szCs w:val="20"/>
              </w:rPr>
              <w:t>5</w:t>
            </w:r>
          </w:p>
        </w:tc>
        <w:tc>
          <w:tcPr>
            <w:tcW w:w="1019" w:type="dxa"/>
          </w:tcPr>
          <w:p w:rsidR="004540FE" w:rsidRPr="00E30EF3" w:rsidRDefault="004540FE" w:rsidP="004540FE">
            <w:pPr>
              <w:rPr>
                <w:sz w:val="20"/>
                <w:szCs w:val="20"/>
              </w:rPr>
            </w:pPr>
            <w:r>
              <w:rPr>
                <w:sz w:val="20"/>
                <w:szCs w:val="20"/>
              </w:rPr>
              <w:t>30.5</w:t>
            </w:r>
          </w:p>
        </w:tc>
      </w:tr>
      <w:tr w:rsidR="00AB08C8" w:rsidRPr="00E30EF3" w:rsidTr="00782E8A">
        <w:tc>
          <w:tcPr>
            <w:tcW w:w="3156" w:type="dxa"/>
            <w:vMerge/>
            <w:vAlign w:val="center"/>
          </w:tcPr>
          <w:p w:rsidR="00AB08C8" w:rsidRPr="00E30EF3" w:rsidRDefault="00AB08C8" w:rsidP="00AB08C8">
            <w:pPr>
              <w:rPr>
                <w:color w:val="000000"/>
                <w:sz w:val="20"/>
                <w:szCs w:val="20"/>
              </w:rPr>
            </w:pPr>
          </w:p>
        </w:tc>
        <w:tc>
          <w:tcPr>
            <w:tcW w:w="1797" w:type="dxa"/>
            <w:vAlign w:val="center"/>
          </w:tcPr>
          <w:p w:rsidR="00AB08C8" w:rsidRPr="00E30EF3" w:rsidRDefault="00AB08C8" w:rsidP="00AB08C8">
            <w:pPr>
              <w:rPr>
                <w:color w:val="000000"/>
                <w:sz w:val="20"/>
                <w:szCs w:val="20"/>
              </w:rPr>
            </w:pPr>
            <w:r w:rsidRPr="00E30EF3">
              <w:rPr>
                <w:color w:val="000000"/>
                <w:sz w:val="20"/>
                <w:szCs w:val="20"/>
              </w:rPr>
              <w:t>республиканский бюджет</w:t>
            </w:r>
          </w:p>
        </w:tc>
        <w:tc>
          <w:tcPr>
            <w:tcW w:w="1024" w:type="dxa"/>
          </w:tcPr>
          <w:p w:rsidR="00AB08C8" w:rsidRDefault="004540FE" w:rsidP="00AB08C8">
            <w:pPr>
              <w:rPr>
                <w:sz w:val="20"/>
                <w:szCs w:val="20"/>
              </w:rPr>
            </w:pPr>
            <w:r>
              <w:rPr>
                <w:sz w:val="20"/>
                <w:szCs w:val="20"/>
              </w:rPr>
              <w:t>0</w:t>
            </w:r>
          </w:p>
        </w:tc>
        <w:tc>
          <w:tcPr>
            <w:tcW w:w="1019" w:type="dxa"/>
          </w:tcPr>
          <w:p w:rsidR="00AB08C8" w:rsidRDefault="004540FE" w:rsidP="00AB08C8">
            <w:pPr>
              <w:rPr>
                <w:sz w:val="20"/>
                <w:szCs w:val="20"/>
              </w:rPr>
            </w:pPr>
            <w:r>
              <w:rPr>
                <w:sz w:val="20"/>
                <w:szCs w:val="20"/>
              </w:rPr>
              <w:t>0</w:t>
            </w:r>
          </w:p>
        </w:tc>
        <w:tc>
          <w:tcPr>
            <w:tcW w:w="1133" w:type="dxa"/>
          </w:tcPr>
          <w:p w:rsidR="00AB08C8" w:rsidRPr="00E30EF3" w:rsidRDefault="004540FE" w:rsidP="00AB08C8">
            <w:pPr>
              <w:rPr>
                <w:sz w:val="20"/>
                <w:szCs w:val="20"/>
              </w:rPr>
            </w:pPr>
            <w:r>
              <w:rPr>
                <w:sz w:val="20"/>
                <w:szCs w:val="20"/>
              </w:rPr>
              <w:t>0</w:t>
            </w:r>
          </w:p>
        </w:tc>
        <w:tc>
          <w:tcPr>
            <w:tcW w:w="1019" w:type="dxa"/>
          </w:tcPr>
          <w:p w:rsidR="00AB08C8" w:rsidRPr="00E30EF3" w:rsidRDefault="004540FE" w:rsidP="00AB08C8">
            <w:pPr>
              <w:rPr>
                <w:sz w:val="20"/>
                <w:szCs w:val="20"/>
              </w:rPr>
            </w:pPr>
            <w:r>
              <w:rPr>
                <w:sz w:val="20"/>
                <w:szCs w:val="20"/>
              </w:rPr>
              <w:t>0</w:t>
            </w:r>
          </w:p>
        </w:tc>
        <w:tc>
          <w:tcPr>
            <w:tcW w:w="997" w:type="dxa"/>
          </w:tcPr>
          <w:p w:rsidR="00AB08C8" w:rsidRDefault="004540FE" w:rsidP="00AB08C8">
            <w:pPr>
              <w:rPr>
                <w:sz w:val="20"/>
                <w:szCs w:val="20"/>
              </w:rPr>
            </w:pPr>
            <w:r>
              <w:rPr>
                <w:sz w:val="20"/>
                <w:szCs w:val="20"/>
              </w:rPr>
              <w:t>0</w:t>
            </w:r>
          </w:p>
        </w:tc>
        <w:tc>
          <w:tcPr>
            <w:tcW w:w="972" w:type="dxa"/>
          </w:tcPr>
          <w:p w:rsidR="00AB08C8" w:rsidRDefault="004540FE" w:rsidP="00AB08C8">
            <w:pPr>
              <w:rPr>
                <w:sz w:val="20"/>
                <w:szCs w:val="20"/>
              </w:rPr>
            </w:pPr>
            <w:r>
              <w:rPr>
                <w:sz w:val="20"/>
                <w:szCs w:val="20"/>
              </w:rPr>
              <w:t>0</w:t>
            </w:r>
          </w:p>
        </w:tc>
        <w:tc>
          <w:tcPr>
            <w:tcW w:w="966" w:type="dxa"/>
          </w:tcPr>
          <w:p w:rsidR="00AB08C8" w:rsidRPr="00E30EF3" w:rsidRDefault="004540FE" w:rsidP="00AB08C8">
            <w:pPr>
              <w:rPr>
                <w:sz w:val="20"/>
                <w:szCs w:val="20"/>
              </w:rPr>
            </w:pPr>
            <w:r>
              <w:rPr>
                <w:sz w:val="20"/>
                <w:szCs w:val="20"/>
              </w:rPr>
              <w:t>0</w:t>
            </w:r>
          </w:p>
        </w:tc>
        <w:tc>
          <w:tcPr>
            <w:tcW w:w="977" w:type="dxa"/>
          </w:tcPr>
          <w:p w:rsidR="00AB08C8" w:rsidRPr="00E30EF3" w:rsidRDefault="004540FE" w:rsidP="00AB08C8">
            <w:pPr>
              <w:rPr>
                <w:sz w:val="20"/>
                <w:szCs w:val="20"/>
              </w:rPr>
            </w:pPr>
            <w:r>
              <w:rPr>
                <w:sz w:val="20"/>
                <w:szCs w:val="20"/>
              </w:rPr>
              <w:t>0</w:t>
            </w:r>
          </w:p>
        </w:tc>
        <w:tc>
          <w:tcPr>
            <w:tcW w:w="876" w:type="dxa"/>
          </w:tcPr>
          <w:p w:rsidR="00AB08C8" w:rsidRPr="00E30EF3" w:rsidRDefault="004540FE" w:rsidP="00AB08C8">
            <w:pPr>
              <w:rPr>
                <w:sz w:val="20"/>
                <w:szCs w:val="20"/>
              </w:rPr>
            </w:pPr>
            <w:r>
              <w:rPr>
                <w:sz w:val="20"/>
                <w:szCs w:val="20"/>
              </w:rPr>
              <w:t>0</w:t>
            </w:r>
          </w:p>
        </w:tc>
        <w:tc>
          <w:tcPr>
            <w:tcW w:w="1019" w:type="dxa"/>
          </w:tcPr>
          <w:p w:rsidR="00AB08C8" w:rsidRPr="00E30EF3" w:rsidRDefault="004540FE" w:rsidP="00AB08C8">
            <w:pPr>
              <w:rPr>
                <w:sz w:val="20"/>
                <w:szCs w:val="20"/>
              </w:rPr>
            </w:pPr>
            <w:r>
              <w:rPr>
                <w:sz w:val="20"/>
                <w:szCs w:val="20"/>
              </w:rPr>
              <w:t>0</w:t>
            </w:r>
          </w:p>
        </w:tc>
      </w:tr>
      <w:tr w:rsidR="00AB08C8" w:rsidRPr="00E30EF3" w:rsidTr="00782E8A">
        <w:tc>
          <w:tcPr>
            <w:tcW w:w="3156" w:type="dxa"/>
            <w:vMerge/>
            <w:vAlign w:val="center"/>
          </w:tcPr>
          <w:p w:rsidR="00AB08C8" w:rsidRPr="00E30EF3" w:rsidRDefault="00AB08C8" w:rsidP="00AB08C8">
            <w:pPr>
              <w:rPr>
                <w:color w:val="000000"/>
                <w:sz w:val="20"/>
                <w:szCs w:val="20"/>
              </w:rPr>
            </w:pPr>
          </w:p>
        </w:tc>
        <w:tc>
          <w:tcPr>
            <w:tcW w:w="1797" w:type="dxa"/>
            <w:vAlign w:val="center"/>
          </w:tcPr>
          <w:p w:rsidR="00AB08C8" w:rsidRPr="00E30EF3" w:rsidRDefault="00AB08C8" w:rsidP="00AB08C8">
            <w:pPr>
              <w:rPr>
                <w:color w:val="000000"/>
                <w:sz w:val="20"/>
                <w:szCs w:val="20"/>
              </w:rPr>
            </w:pPr>
            <w:r w:rsidRPr="00E30EF3">
              <w:rPr>
                <w:color w:val="000000"/>
                <w:sz w:val="20"/>
                <w:szCs w:val="20"/>
              </w:rPr>
              <w:t>местный бюджет</w:t>
            </w:r>
          </w:p>
        </w:tc>
        <w:tc>
          <w:tcPr>
            <w:tcW w:w="1024" w:type="dxa"/>
          </w:tcPr>
          <w:p w:rsidR="00AB08C8" w:rsidRDefault="004540FE" w:rsidP="00AB08C8">
            <w:pPr>
              <w:rPr>
                <w:sz w:val="20"/>
                <w:szCs w:val="20"/>
              </w:rPr>
            </w:pPr>
            <w:r>
              <w:rPr>
                <w:sz w:val="20"/>
                <w:szCs w:val="20"/>
              </w:rPr>
              <w:t>0</w:t>
            </w:r>
          </w:p>
        </w:tc>
        <w:tc>
          <w:tcPr>
            <w:tcW w:w="1019" w:type="dxa"/>
          </w:tcPr>
          <w:p w:rsidR="00AB08C8" w:rsidRDefault="004540FE" w:rsidP="00AB08C8">
            <w:pPr>
              <w:rPr>
                <w:sz w:val="20"/>
                <w:szCs w:val="20"/>
              </w:rPr>
            </w:pPr>
            <w:r>
              <w:rPr>
                <w:sz w:val="20"/>
                <w:szCs w:val="20"/>
              </w:rPr>
              <w:t>0</w:t>
            </w:r>
          </w:p>
        </w:tc>
        <w:tc>
          <w:tcPr>
            <w:tcW w:w="1133" w:type="dxa"/>
          </w:tcPr>
          <w:p w:rsidR="00AB08C8" w:rsidRPr="00E30EF3" w:rsidRDefault="004540FE" w:rsidP="00AB08C8">
            <w:pPr>
              <w:rPr>
                <w:sz w:val="20"/>
                <w:szCs w:val="20"/>
              </w:rPr>
            </w:pPr>
            <w:r>
              <w:rPr>
                <w:sz w:val="20"/>
                <w:szCs w:val="20"/>
              </w:rPr>
              <w:t>0</w:t>
            </w:r>
          </w:p>
        </w:tc>
        <w:tc>
          <w:tcPr>
            <w:tcW w:w="1019" w:type="dxa"/>
          </w:tcPr>
          <w:p w:rsidR="00AB08C8" w:rsidRPr="00E30EF3" w:rsidRDefault="004540FE" w:rsidP="00AB08C8">
            <w:pPr>
              <w:rPr>
                <w:sz w:val="20"/>
                <w:szCs w:val="20"/>
              </w:rPr>
            </w:pPr>
            <w:r>
              <w:rPr>
                <w:sz w:val="20"/>
                <w:szCs w:val="20"/>
              </w:rPr>
              <w:t>0</w:t>
            </w:r>
          </w:p>
        </w:tc>
        <w:tc>
          <w:tcPr>
            <w:tcW w:w="997" w:type="dxa"/>
          </w:tcPr>
          <w:p w:rsidR="00AB08C8" w:rsidRDefault="004540FE" w:rsidP="00AB08C8">
            <w:pPr>
              <w:rPr>
                <w:sz w:val="20"/>
                <w:szCs w:val="20"/>
              </w:rPr>
            </w:pPr>
            <w:r>
              <w:rPr>
                <w:sz w:val="20"/>
                <w:szCs w:val="20"/>
              </w:rPr>
              <w:t>0</w:t>
            </w:r>
          </w:p>
        </w:tc>
        <w:tc>
          <w:tcPr>
            <w:tcW w:w="972" w:type="dxa"/>
          </w:tcPr>
          <w:p w:rsidR="00AB08C8" w:rsidRDefault="004540FE" w:rsidP="00AB08C8">
            <w:pPr>
              <w:rPr>
                <w:sz w:val="20"/>
                <w:szCs w:val="20"/>
              </w:rPr>
            </w:pPr>
            <w:r>
              <w:rPr>
                <w:sz w:val="20"/>
                <w:szCs w:val="20"/>
              </w:rPr>
              <w:t>0</w:t>
            </w:r>
          </w:p>
        </w:tc>
        <w:tc>
          <w:tcPr>
            <w:tcW w:w="966" w:type="dxa"/>
          </w:tcPr>
          <w:p w:rsidR="00AB08C8" w:rsidRPr="00E30EF3" w:rsidRDefault="004540FE" w:rsidP="00AB08C8">
            <w:pPr>
              <w:rPr>
                <w:sz w:val="20"/>
                <w:szCs w:val="20"/>
              </w:rPr>
            </w:pPr>
            <w:r>
              <w:rPr>
                <w:sz w:val="20"/>
                <w:szCs w:val="20"/>
              </w:rPr>
              <w:t>0</w:t>
            </w:r>
          </w:p>
        </w:tc>
        <w:tc>
          <w:tcPr>
            <w:tcW w:w="977" w:type="dxa"/>
          </w:tcPr>
          <w:p w:rsidR="00AB08C8" w:rsidRPr="00E30EF3" w:rsidRDefault="004540FE" w:rsidP="00AB08C8">
            <w:pPr>
              <w:rPr>
                <w:sz w:val="20"/>
                <w:szCs w:val="20"/>
              </w:rPr>
            </w:pPr>
            <w:r>
              <w:rPr>
                <w:sz w:val="20"/>
                <w:szCs w:val="20"/>
              </w:rPr>
              <w:t>0</w:t>
            </w:r>
          </w:p>
        </w:tc>
        <w:tc>
          <w:tcPr>
            <w:tcW w:w="876" w:type="dxa"/>
          </w:tcPr>
          <w:p w:rsidR="00AB08C8" w:rsidRPr="00E30EF3" w:rsidRDefault="004540FE" w:rsidP="00AB08C8">
            <w:pPr>
              <w:rPr>
                <w:sz w:val="20"/>
                <w:szCs w:val="20"/>
              </w:rPr>
            </w:pPr>
            <w:r>
              <w:rPr>
                <w:sz w:val="20"/>
                <w:szCs w:val="20"/>
              </w:rPr>
              <w:t>00</w:t>
            </w:r>
          </w:p>
        </w:tc>
        <w:tc>
          <w:tcPr>
            <w:tcW w:w="1019" w:type="dxa"/>
          </w:tcPr>
          <w:p w:rsidR="00AB08C8" w:rsidRPr="00E30EF3" w:rsidRDefault="004540FE" w:rsidP="00AB08C8">
            <w:pPr>
              <w:rPr>
                <w:sz w:val="20"/>
                <w:szCs w:val="20"/>
              </w:rPr>
            </w:pPr>
            <w:r>
              <w:rPr>
                <w:sz w:val="20"/>
                <w:szCs w:val="20"/>
              </w:rPr>
              <w:t>0</w:t>
            </w:r>
          </w:p>
        </w:tc>
      </w:tr>
      <w:tr w:rsidR="00AB08C8" w:rsidRPr="00E30EF3" w:rsidTr="00782E8A">
        <w:tc>
          <w:tcPr>
            <w:tcW w:w="3156" w:type="dxa"/>
            <w:vMerge/>
            <w:vAlign w:val="center"/>
          </w:tcPr>
          <w:p w:rsidR="00AB08C8" w:rsidRPr="00E30EF3" w:rsidRDefault="00AB08C8" w:rsidP="00AB08C8">
            <w:pPr>
              <w:rPr>
                <w:color w:val="000000"/>
                <w:sz w:val="20"/>
                <w:szCs w:val="20"/>
              </w:rPr>
            </w:pPr>
          </w:p>
        </w:tc>
        <w:tc>
          <w:tcPr>
            <w:tcW w:w="1797" w:type="dxa"/>
            <w:vAlign w:val="center"/>
          </w:tcPr>
          <w:p w:rsidR="00AB08C8" w:rsidRPr="00E30EF3" w:rsidRDefault="00AB08C8" w:rsidP="00AB08C8">
            <w:pPr>
              <w:rPr>
                <w:color w:val="000000"/>
                <w:sz w:val="20"/>
                <w:szCs w:val="20"/>
              </w:rPr>
            </w:pPr>
            <w:r w:rsidRPr="00E30EF3">
              <w:rPr>
                <w:color w:val="000000"/>
                <w:sz w:val="20"/>
                <w:szCs w:val="20"/>
              </w:rPr>
              <w:t>иные источники</w:t>
            </w:r>
          </w:p>
        </w:tc>
        <w:tc>
          <w:tcPr>
            <w:tcW w:w="1024" w:type="dxa"/>
          </w:tcPr>
          <w:p w:rsidR="00AB08C8" w:rsidRDefault="004540FE" w:rsidP="00AB08C8">
            <w:pPr>
              <w:rPr>
                <w:sz w:val="20"/>
                <w:szCs w:val="20"/>
              </w:rPr>
            </w:pPr>
            <w:r>
              <w:rPr>
                <w:sz w:val="20"/>
                <w:szCs w:val="20"/>
              </w:rPr>
              <w:t>1.515</w:t>
            </w:r>
          </w:p>
        </w:tc>
        <w:tc>
          <w:tcPr>
            <w:tcW w:w="1019" w:type="dxa"/>
          </w:tcPr>
          <w:p w:rsidR="00AB08C8" w:rsidRDefault="004540FE" w:rsidP="00AB08C8">
            <w:pPr>
              <w:rPr>
                <w:sz w:val="20"/>
                <w:szCs w:val="20"/>
              </w:rPr>
            </w:pPr>
            <w:r>
              <w:rPr>
                <w:sz w:val="20"/>
                <w:szCs w:val="20"/>
              </w:rPr>
              <w:t>0.6</w:t>
            </w:r>
          </w:p>
        </w:tc>
        <w:tc>
          <w:tcPr>
            <w:tcW w:w="1133" w:type="dxa"/>
          </w:tcPr>
          <w:p w:rsidR="00AB08C8" w:rsidRPr="00E30EF3" w:rsidRDefault="004540FE" w:rsidP="00AB08C8">
            <w:pPr>
              <w:rPr>
                <w:sz w:val="20"/>
                <w:szCs w:val="20"/>
              </w:rPr>
            </w:pPr>
            <w:r>
              <w:rPr>
                <w:sz w:val="20"/>
                <w:szCs w:val="20"/>
              </w:rPr>
              <w:t>0</w:t>
            </w:r>
          </w:p>
        </w:tc>
        <w:tc>
          <w:tcPr>
            <w:tcW w:w="1019" w:type="dxa"/>
          </w:tcPr>
          <w:p w:rsidR="00AB08C8" w:rsidRPr="00E30EF3" w:rsidRDefault="004540FE" w:rsidP="00AB08C8">
            <w:pPr>
              <w:rPr>
                <w:sz w:val="20"/>
                <w:szCs w:val="20"/>
              </w:rPr>
            </w:pPr>
            <w:r>
              <w:rPr>
                <w:sz w:val="20"/>
                <w:szCs w:val="20"/>
              </w:rPr>
              <w:t>0.915</w:t>
            </w:r>
          </w:p>
        </w:tc>
        <w:tc>
          <w:tcPr>
            <w:tcW w:w="997" w:type="dxa"/>
          </w:tcPr>
          <w:p w:rsidR="00AB08C8" w:rsidRDefault="004540FE" w:rsidP="00AB08C8">
            <w:pPr>
              <w:rPr>
                <w:sz w:val="20"/>
                <w:szCs w:val="20"/>
              </w:rPr>
            </w:pPr>
            <w:r>
              <w:rPr>
                <w:sz w:val="20"/>
                <w:szCs w:val="20"/>
              </w:rPr>
              <w:t>3</w:t>
            </w:r>
          </w:p>
        </w:tc>
        <w:tc>
          <w:tcPr>
            <w:tcW w:w="972" w:type="dxa"/>
          </w:tcPr>
          <w:p w:rsidR="00AB08C8" w:rsidRDefault="004540FE" w:rsidP="00AB08C8">
            <w:pPr>
              <w:rPr>
                <w:sz w:val="20"/>
                <w:szCs w:val="20"/>
              </w:rPr>
            </w:pPr>
            <w:r>
              <w:rPr>
                <w:sz w:val="20"/>
                <w:szCs w:val="20"/>
              </w:rPr>
              <w:t>1</w:t>
            </w:r>
          </w:p>
        </w:tc>
        <w:tc>
          <w:tcPr>
            <w:tcW w:w="966" w:type="dxa"/>
          </w:tcPr>
          <w:p w:rsidR="00AB08C8" w:rsidRPr="00E30EF3" w:rsidRDefault="004540FE" w:rsidP="00AB08C8">
            <w:pPr>
              <w:rPr>
                <w:sz w:val="20"/>
                <w:szCs w:val="20"/>
              </w:rPr>
            </w:pPr>
            <w:r>
              <w:rPr>
                <w:sz w:val="20"/>
                <w:szCs w:val="20"/>
              </w:rPr>
              <w:t>1</w:t>
            </w:r>
          </w:p>
        </w:tc>
        <w:tc>
          <w:tcPr>
            <w:tcW w:w="977" w:type="dxa"/>
          </w:tcPr>
          <w:p w:rsidR="00AB08C8" w:rsidRPr="00E30EF3" w:rsidRDefault="004540FE" w:rsidP="00AB08C8">
            <w:pPr>
              <w:rPr>
                <w:sz w:val="20"/>
                <w:szCs w:val="20"/>
              </w:rPr>
            </w:pPr>
            <w:r>
              <w:rPr>
                <w:sz w:val="20"/>
                <w:szCs w:val="20"/>
              </w:rPr>
              <w:t>1</w:t>
            </w:r>
          </w:p>
        </w:tc>
        <w:tc>
          <w:tcPr>
            <w:tcW w:w="876" w:type="dxa"/>
          </w:tcPr>
          <w:p w:rsidR="00AB08C8" w:rsidRPr="00E30EF3" w:rsidRDefault="004540FE" w:rsidP="00AB08C8">
            <w:pPr>
              <w:rPr>
                <w:sz w:val="20"/>
                <w:szCs w:val="20"/>
              </w:rPr>
            </w:pPr>
            <w:r>
              <w:rPr>
                <w:sz w:val="20"/>
                <w:szCs w:val="20"/>
              </w:rPr>
              <w:t>1</w:t>
            </w:r>
          </w:p>
        </w:tc>
        <w:tc>
          <w:tcPr>
            <w:tcW w:w="1019" w:type="dxa"/>
          </w:tcPr>
          <w:p w:rsidR="00AB08C8" w:rsidRPr="00E30EF3" w:rsidRDefault="004540FE" w:rsidP="00AB08C8">
            <w:pPr>
              <w:rPr>
                <w:sz w:val="20"/>
                <w:szCs w:val="20"/>
              </w:rPr>
            </w:pPr>
            <w:r>
              <w:rPr>
                <w:sz w:val="20"/>
                <w:szCs w:val="20"/>
              </w:rPr>
              <w:t>5.5</w:t>
            </w:r>
          </w:p>
        </w:tc>
      </w:tr>
      <w:tr w:rsidR="00E30EF3" w:rsidRPr="00E30EF3" w:rsidTr="00782E8A">
        <w:tc>
          <w:tcPr>
            <w:tcW w:w="3156" w:type="dxa"/>
            <w:vMerge w:val="restart"/>
            <w:shd w:val="clear" w:color="auto" w:fill="E2EFD9"/>
          </w:tcPr>
          <w:p w:rsidR="00E30EF3" w:rsidRPr="00E30EF3" w:rsidRDefault="00E30EF3" w:rsidP="00E30EF3">
            <w:pPr>
              <w:rPr>
                <w:color w:val="000000"/>
                <w:sz w:val="20"/>
                <w:szCs w:val="20"/>
              </w:rPr>
            </w:pPr>
            <w:r w:rsidRPr="00E30EF3">
              <w:rPr>
                <w:color w:val="000000"/>
                <w:sz w:val="20"/>
                <w:szCs w:val="20"/>
              </w:rPr>
              <w:t>Тактическая цель 3.3                     Социальное развитие села</w:t>
            </w: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E2EFD9"/>
          </w:tcPr>
          <w:p w:rsidR="00E30EF3" w:rsidRPr="00E30EF3" w:rsidRDefault="00E30EF3" w:rsidP="00E30EF3">
            <w:pPr>
              <w:rPr>
                <w:sz w:val="20"/>
                <w:szCs w:val="20"/>
              </w:rPr>
            </w:pPr>
            <w:r w:rsidRPr="00E30EF3">
              <w:rPr>
                <w:sz w:val="20"/>
                <w:szCs w:val="20"/>
              </w:rPr>
              <w:t>713.96</w:t>
            </w:r>
          </w:p>
        </w:tc>
        <w:tc>
          <w:tcPr>
            <w:tcW w:w="1019" w:type="dxa"/>
            <w:shd w:val="clear" w:color="auto" w:fill="E2EFD9"/>
          </w:tcPr>
          <w:p w:rsidR="00E30EF3" w:rsidRPr="00E30EF3" w:rsidRDefault="00E30EF3" w:rsidP="00E30EF3">
            <w:pPr>
              <w:rPr>
                <w:sz w:val="20"/>
                <w:szCs w:val="20"/>
              </w:rPr>
            </w:pPr>
            <w:r w:rsidRPr="00E30EF3">
              <w:rPr>
                <w:sz w:val="20"/>
                <w:szCs w:val="20"/>
              </w:rPr>
              <w:t>293.7</w:t>
            </w:r>
          </w:p>
        </w:tc>
        <w:tc>
          <w:tcPr>
            <w:tcW w:w="1133" w:type="dxa"/>
            <w:shd w:val="clear" w:color="auto" w:fill="E2EFD9"/>
          </w:tcPr>
          <w:p w:rsidR="00E30EF3" w:rsidRPr="00E30EF3" w:rsidRDefault="00E30EF3" w:rsidP="00E30EF3">
            <w:pPr>
              <w:rPr>
                <w:sz w:val="20"/>
                <w:szCs w:val="20"/>
              </w:rPr>
            </w:pPr>
            <w:r w:rsidRPr="00E30EF3">
              <w:rPr>
                <w:sz w:val="20"/>
                <w:szCs w:val="20"/>
              </w:rPr>
              <w:t>210.9</w:t>
            </w:r>
          </w:p>
        </w:tc>
        <w:tc>
          <w:tcPr>
            <w:tcW w:w="1019" w:type="dxa"/>
            <w:shd w:val="clear" w:color="auto" w:fill="E2EFD9"/>
          </w:tcPr>
          <w:p w:rsidR="00E30EF3" w:rsidRPr="00E30EF3" w:rsidRDefault="00E30EF3" w:rsidP="00E30EF3">
            <w:pPr>
              <w:rPr>
                <w:sz w:val="20"/>
                <w:szCs w:val="20"/>
              </w:rPr>
            </w:pPr>
            <w:r w:rsidRPr="00E30EF3">
              <w:rPr>
                <w:sz w:val="20"/>
                <w:szCs w:val="20"/>
              </w:rPr>
              <w:t>209.36</w:t>
            </w:r>
          </w:p>
        </w:tc>
        <w:tc>
          <w:tcPr>
            <w:tcW w:w="997" w:type="dxa"/>
            <w:shd w:val="clear" w:color="auto" w:fill="E2EFD9"/>
          </w:tcPr>
          <w:p w:rsidR="00E30EF3" w:rsidRPr="00E30EF3" w:rsidRDefault="00E30EF3" w:rsidP="00E30EF3">
            <w:pPr>
              <w:rPr>
                <w:sz w:val="20"/>
                <w:szCs w:val="20"/>
              </w:rPr>
            </w:pPr>
            <w:r w:rsidRPr="00E30EF3">
              <w:rPr>
                <w:sz w:val="20"/>
                <w:szCs w:val="20"/>
              </w:rPr>
              <w:t>159.38</w:t>
            </w:r>
          </w:p>
        </w:tc>
        <w:tc>
          <w:tcPr>
            <w:tcW w:w="972" w:type="dxa"/>
            <w:shd w:val="clear" w:color="auto" w:fill="E2EFD9"/>
          </w:tcPr>
          <w:p w:rsidR="00E30EF3" w:rsidRPr="00E30EF3" w:rsidRDefault="00E30EF3" w:rsidP="00E30EF3">
            <w:pPr>
              <w:rPr>
                <w:sz w:val="20"/>
                <w:szCs w:val="20"/>
              </w:rPr>
            </w:pPr>
            <w:r w:rsidRPr="00E30EF3">
              <w:rPr>
                <w:sz w:val="20"/>
                <w:szCs w:val="20"/>
              </w:rPr>
              <w:t>137.5</w:t>
            </w:r>
          </w:p>
        </w:tc>
        <w:tc>
          <w:tcPr>
            <w:tcW w:w="966" w:type="dxa"/>
            <w:shd w:val="clear" w:color="auto" w:fill="E2EFD9"/>
          </w:tcPr>
          <w:p w:rsidR="00E30EF3" w:rsidRPr="00E30EF3" w:rsidRDefault="00E30EF3" w:rsidP="00E30EF3">
            <w:pPr>
              <w:rPr>
                <w:sz w:val="20"/>
                <w:szCs w:val="20"/>
              </w:rPr>
            </w:pPr>
            <w:r w:rsidRPr="00E30EF3">
              <w:rPr>
                <w:sz w:val="20"/>
                <w:szCs w:val="20"/>
              </w:rPr>
              <w:t>9.98</w:t>
            </w:r>
          </w:p>
        </w:tc>
        <w:tc>
          <w:tcPr>
            <w:tcW w:w="977" w:type="dxa"/>
            <w:shd w:val="clear" w:color="auto" w:fill="E2EFD9"/>
          </w:tcPr>
          <w:p w:rsidR="00E30EF3" w:rsidRPr="00E30EF3" w:rsidRDefault="00E30EF3" w:rsidP="00E30EF3">
            <w:pPr>
              <w:rPr>
                <w:sz w:val="20"/>
                <w:szCs w:val="20"/>
              </w:rPr>
            </w:pPr>
            <w:r w:rsidRPr="00E30EF3">
              <w:rPr>
                <w:sz w:val="20"/>
                <w:szCs w:val="20"/>
              </w:rPr>
              <w:t>11.9</w:t>
            </w:r>
          </w:p>
        </w:tc>
        <w:tc>
          <w:tcPr>
            <w:tcW w:w="876" w:type="dxa"/>
            <w:shd w:val="clear" w:color="auto" w:fill="E2EFD9"/>
          </w:tcPr>
          <w:p w:rsidR="00E30EF3" w:rsidRPr="00E30EF3" w:rsidRDefault="00E30EF3" w:rsidP="00E30EF3">
            <w:pPr>
              <w:rPr>
                <w:sz w:val="20"/>
                <w:szCs w:val="20"/>
              </w:rPr>
            </w:pPr>
            <w:r w:rsidRPr="00E30EF3">
              <w:rPr>
                <w:sz w:val="20"/>
                <w:szCs w:val="20"/>
              </w:rPr>
              <w:t>9</w:t>
            </w:r>
          </w:p>
        </w:tc>
        <w:tc>
          <w:tcPr>
            <w:tcW w:w="1019" w:type="dxa"/>
            <w:shd w:val="clear" w:color="auto" w:fill="E2EFD9"/>
          </w:tcPr>
          <w:p w:rsidR="00E30EF3" w:rsidRPr="00E30EF3" w:rsidRDefault="00E30EF3" w:rsidP="00E30EF3">
            <w:pPr>
              <w:rPr>
                <w:sz w:val="20"/>
                <w:szCs w:val="20"/>
              </w:rPr>
            </w:pPr>
            <w:r w:rsidRPr="00E30EF3">
              <w:rPr>
                <w:sz w:val="20"/>
                <w:szCs w:val="20"/>
              </w:rPr>
              <w:t>882.34</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E2EFD9"/>
          </w:tcPr>
          <w:p w:rsidR="00E30EF3" w:rsidRPr="00E30EF3" w:rsidRDefault="00E30EF3" w:rsidP="00E30EF3">
            <w:pPr>
              <w:rPr>
                <w:sz w:val="20"/>
                <w:szCs w:val="20"/>
              </w:rPr>
            </w:pPr>
            <w:r w:rsidRPr="00E30EF3">
              <w:rPr>
                <w:sz w:val="20"/>
                <w:szCs w:val="20"/>
              </w:rPr>
              <w:t>511.46</w:t>
            </w:r>
          </w:p>
        </w:tc>
        <w:tc>
          <w:tcPr>
            <w:tcW w:w="1019" w:type="dxa"/>
            <w:shd w:val="clear" w:color="auto" w:fill="E2EFD9"/>
          </w:tcPr>
          <w:p w:rsidR="00E30EF3" w:rsidRPr="00E30EF3" w:rsidRDefault="00E30EF3" w:rsidP="00E30EF3">
            <w:pPr>
              <w:rPr>
                <w:sz w:val="20"/>
                <w:szCs w:val="20"/>
              </w:rPr>
            </w:pPr>
            <w:r w:rsidRPr="00E30EF3">
              <w:rPr>
                <w:sz w:val="20"/>
                <w:szCs w:val="20"/>
              </w:rPr>
              <w:t>95.25</w:t>
            </w:r>
          </w:p>
        </w:tc>
        <w:tc>
          <w:tcPr>
            <w:tcW w:w="1133" w:type="dxa"/>
            <w:shd w:val="clear" w:color="auto" w:fill="E2EFD9"/>
          </w:tcPr>
          <w:p w:rsidR="00E30EF3" w:rsidRPr="00E30EF3" w:rsidRDefault="00E30EF3" w:rsidP="00E30EF3">
            <w:pPr>
              <w:rPr>
                <w:sz w:val="20"/>
                <w:szCs w:val="20"/>
              </w:rPr>
            </w:pPr>
            <w:r w:rsidRPr="00E30EF3">
              <w:rPr>
                <w:sz w:val="20"/>
                <w:szCs w:val="20"/>
              </w:rPr>
              <w:t>209.5</w:t>
            </w:r>
          </w:p>
        </w:tc>
        <w:tc>
          <w:tcPr>
            <w:tcW w:w="1019" w:type="dxa"/>
            <w:shd w:val="clear" w:color="auto" w:fill="E2EFD9"/>
          </w:tcPr>
          <w:p w:rsidR="00E30EF3" w:rsidRPr="00E30EF3" w:rsidRDefault="00E30EF3" w:rsidP="00E30EF3">
            <w:pPr>
              <w:rPr>
                <w:sz w:val="20"/>
                <w:szCs w:val="20"/>
              </w:rPr>
            </w:pPr>
            <w:r w:rsidRPr="00E30EF3">
              <w:rPr>
                <w:sz w:val="20"/>
                <w:szCs w:val="20"/>
              </w:rPr>
              <w:t>206.71</w:t>
            </w:r>
          </w:p>
        </w:tc>
        <w:tc>
          <w:tcPr>
            <w:tcW w:w="997" w:type="dxa"/>
            <w:shd w:val="clear" w:color="auto" w:fill="E2EFD9"/>
          </w:tcPr>
          <w:p w:rsidR="00E30EF3" w:rsidRPr="00E30EF3" w:rsidRDefault="00E30EF3" w:rsidP="00E30EF3">
            <w:pPr>
              <w:rPr>
                <w:sz w:val="20"/>
                <w:szCs w:val="20"/>
              </w:rPr>
            </w:pPr>
            <w:r w:rsidRPr="00E30EF3">
              <w:rPr>
                <w:sz w:val="20"/>
                <w:szCs w:val="20"/>
              </w:rPr>
              <w:t>147.9</w:t>
            </w:r>
          </w:p>
        </w:tc>
        <w:tc>
          <w:tcPr>
            <w:tcW w:w="972" w:type="dxa"/>
            <w:shd w:val="clear" w:color="auto" w:fill="E2EFD9"/>
          </w:tcPr>
          <w:p w:rsidR="00E30EF3" w:rsidRPr="00E30EF3" w:rsidRDefault="00E30EF3" w:rsidP="00E30EF3">
            <w:pPr>
              <w:rPr>
                <w:sz w:val="20"/>
                <w:szCs w:val="20"/>
              </w:rPr>
            </w:pPr>
            <w:r w:rsidRPr="00E30EF3">
              <w:rPr>
                <w:sz w:val="20"/>
                <w:szCs w:val="20"/>
              </w:rPr>
              <w:t>131.2</w:t>
            </w:r>
          </w:p>
        </w:tc>
        <w:tc>
          <w:tcPr>
            <w:tcW w:w="966" w:type="dxa"/>
            <w:shd w:val="clear" w:color="auto" w:fill="E2EFD9"/>
          </w:tcPr>
          <w:p w:rsidR="00E30EF3" w:rsidRPr="00E30EF3" w:rsidRDefault="00E30EF3" w:rsidP="00E30EF3">
            <w:pPr>
              <w:rPr>
                <w:sz w:val="20"/>
                <w:szCs w:val="20"/>
              </w:rPr>
            </w:pPr>
            <w:r w:rsidRPr="00E30EF3">
              <w:rPr>
                <w:sz w:val="20"/>
                <w:szCs w:val="20"/>
              </w:rPr>
              <w:t>7.7</w:t>
            </w:r>
          </w:p>
        </w:tc>
        <w:tc>
          <w:tcPr>
            <w:tcW w:w="977" w:type="dxa"/>
            <w:shd w:val="clear" w:color="auto" w:fill="E2EFD9"/>
          </w:tcPr>
          <w:p w:rsidR="00E30EF3" w:rsidRPr="00E30EF3" w:rsidRDefault="00E30EF3" w:rsidP="00E30EF3">
            <w:pPr>
              <w:rPr>
                <w:sz w:val="20"/>
                <w:szCs w:val="20"/>
              </w:rPr>
            </w:pPr>
            <w:r w:rsidRPr="00E30EF3">
              <w:rPr>
                <w:sz w:val="20"/>
                <w:szCs w:val="20"/>
              </w:rPr>
              <w:t>9</w:t>
            </w:r>
          </w:p>
        </w:tc>
        <w:tc>
          <w:tcPr>
            <w:tcW w:w="876" w:type="dxa"/>
            <w:shd w:val="clear" w:color="auto" w:fill="E2EFD9"/>
          </w:tcPr>
          <w:p w:rsidR="00E30EF3" w:rsidRPr="00E30EF3" w:rsidRDefault="00E30EF3" w:rsidP="00E30EF3">
            <w:pPr>
              <w:rPr>
                <w:sz w:val="20"/>
                <w:szCs w:val="20"/>
              </w:rPr>
            </w:pPr>
            <w:r w:rsidRPr="00E30EF3">
              <w:rPr>
                <w:sz w:val="20"/>
                <w:szCs w:val="20"/>
              </w:rPr>
              <w:t>7</w:t>
            </w:r>
          </w:p>
        </w:tc>
        <w:tc>
          <w:tcPr>
            <w:tcW w:w="1019" w:type="dxa"/>
            <w:shd w:val="clear" w:color="auto" w:fill="E2EFD9"/>
          </w:tcPr>
          <w:p w:rsidR="00E30EF3" w:rsidRPr="00E30EF3" w:rsidRDefault="00E30EF3" w:rsidP="00E30EF3">
            <w:pPr>
              <w:rPr>
                <w:sz w:val="20"/>
                <w:szCs w:val="20"/>
              </w:rPr>
            </w:pPr>
            <w:r w:rsidRPr="00E30EF3">
              <w:rPr>
                <w:sz w:val="20"/>
                <w:szCs w:val="20"/>
              </w:rPr>
              <w:t>666.36</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E2EFD9"/>
          </w:tcPr>
          <w:p w:rsidR="00E30EF3" w:rsidRPr="00E30EF3" w:rsidRDefault="00E30EF3" w:rsidP="00E30EF3">
            <w:pPr>
              <w:rPr>
                <w:sz w:val="20"/>
                <w:szCs w:val="20"/>
              </w:rPr>
            </w:pPr>
            <w:r w:rsidRPr="00E30EF3">
              <w:rPr>
                <w:sz w:val="20"/>
                <w:szCs w:val="20"/>
              </w:rPr>
              <w:t>193.55</w:t>
            </w:r>
          </w:p>
        </w:tc>
        <w:tc>
          <w:tcPr>
            <w:tcW w:w="1019" w:type="dxa"/>
            <w:shd w:val="clear" w:color="auto" w:fill="E2EFD9"/>
          </w:tcPr>
          <w:p w:rsidR="00E30EF3" w:rsidRPr="00E30EF3" w:rsidRDefault="00E30EF3" w:rsidP="00E30EF3">
            <w:pPr>
              <w:rPr>
                <w:sz w:val="20"/>
                <w:szCs w:val="20"/>
              </w:rPr>
            </w:pPr>
            <w:r w:rsidRPr="00E30EF3">
              <w:rPr>
                <w:sz w:val="20"/>
                <w:szCs w:val="20"/>
              </w:rPr>
              <w:t>189.75</w:t>
            </w:r>
          </w:p>
        </w:tc>
        <w:tc>
          <w:tcPr>
            <w:tcW w:w="1133" w:type="dxa"/>
            <w:shd w:val="clear" w:color="auto" w:fill="E2EFD9"/>
          </w:tcPr>
          <w:p w:rsidR="00E30EF3" w:rsidRPr="00E30EF3" w:rsidRDefault="00E30EF3" w:rsidP="00E30EF3">
            <w:pPr>
              <w:rPr>
                <w:sz w:val="20"/>
                <w:szCs w:val="20"/>
              </w:rPr>
            </w:pPr>
            <w:r w:rsidRPr="00E30EF3">
              <w:rPr>
                <w:sz w:val="20"/>
                <w:szCs w:val="20"/>
              </w:rPr>
              <w:t>1.3</w:t>
            </w:r>
          </w:p>
        </w:tc>
        <w:tc>
          <w:tcPr>
            <w:tcW w:w="1019" w:type="dxa"/>
            <w:shd w:val="clear" w:color="auto" w:fill="E2EFD9"/>
          </w:tcPr>
          <w:p w:rsidR="00E30EF3" w:rsidRPr="00E30EF3" w:rsidRDefault="00E30EF3" w:rsidP="00E30EF3">
            <w:pPr>
              <w:rPr>
                <w:sz w:val="20"/>
                <w:szCs w:val="20"/>
              </w:rPr>
            </w:pPr>
            <w:r w:rsidRPr="00E30EF3">
              <w:rPr>
                <w:sz w:val="20"/>
                <w:szCs w:val="20"/>
              </w:rPr>
              <w:t>2.5</w:t>
            </w:r>
          </w:p>
        </w:tc>
        <w:tc>
          <w:tcPr>
            <w:tcW w:w="997" w:type="dxa"/>
            <w:shd w:val="clear" w:color="auto" w:fill="E2EFD9"/>
          </w:tcPr>
          <w:p w:rsidR="00E30EF3" w:rsidRPr="00E30EF3" w:rsidRDefault="00E30EF3" w:rsidP="00E30EF3">
            <w:pPr>
              <w:rPr>
                <w:sz w:val="20"/>
                <w:szCs w:val="20"/>
              </w:rPr>
            </w:pPr>
            <w:r w:rsidRPr="00E30EF3">
              <w:rPr>
                <w:sz w:val="20"/>
                <w:szCs w:val="20"/>
              </w:rPr>
              <w:t>11.11</w:t>
            </w:r>
          </w:p>
        </w:tc>
        <w:tc>
          <w:tcPr>
            <w:tcW w:w="972" w:type="dxa"/>
            <w:shd w:val="clear" w:color="auto" w:fill="E2EFD9"/>
          </w:tcPr>
          <w:p w:rsidR="00E30EF3" w:rsidRPr="00E30EF3" w:rsidRDefault="00E30EF3" w:rsidP="00E30EF3">
            <w:pPr>
              <w:rPr>
                <w:sz w:val="20"/>
                <w:szCs w:val="20"/>
              </w:rPr>
            </w:pPr>
            <w:r w:rsidRPr="00E30EF3">
              <w:rPr>
                <w:sz w:val="20"/>
                <w:szCs w:val="20"/>
              </w:rPr>
              <w:t>6.11</w:t>
            </w:r>
          </w:p>
        </w:tc>
        <w:tc>
          <w:tcPr>
            <w:tcW w:w="966" w:type="dxa"/>
            <w:shd w:val="clear" w:color="auto" w:fill="E2EFD9"/>
          </w:tcPr>
          <w:p w:rsidR="00E30EF3" w:rsidRPr="00E30EF3" w:rsidRDefault="00E30EF3" w:rsidP="00E30EF3">
            <w:pPr>
              <w:rPr>
                <w:sz w:val="20"/>
                <w:szCs w:val="20"/>
              </w:rPr>
            </w:pPr>
            <w:r w:rsidRPr="00E30EF3">
              <w:rPr>
                <w:sz w:val="20"/>
                <w:szCs w:val="20"/>
              </w:rPr>
              <w:t>2.2</w:t>
            </w:r>
          </w:p>
        </w:tc>
        <w:tc>
          <w:tcPr>
            <w:tcW w:w="977" w:type="dxa"/>
            <w:shd w:val="clear" w:color="auto" w:fill="E2EFD9"/>
          </w:tcPr>
          <w:p w:rsidR="00E30EF3" w:rsidRPr="00E30EF3" w:rsidRDefault="00E30EF3" w:rsidP="00E30EF3">
            <w:pPr>
              <w:rPr>
                <w:sz w:val="20"/>
                <w:szCs w:val="20"/>
              </w:rPr>
            </w:pPr>
            <w:r w:rsidRPr="00E30EF3">
              <w:rPr>
                <w:sz w:val="20"/>
                <w:szCs w:val="20"/>
              </w:rPr>
              <w:t>2.8</w:t>
            </w:r>
          </w:p>
        </w:tc>
        <w:tc>
          <w:tcPr>
            <w:tcW w:w="876" w:type="dxa"/>
            <w:shd w:val="clear" w:color="auto" w:fill="E2EFD9"/>
          </w:tcPr>
          <w:p w:rsidR="00E30EF3" w:rsidRPr="00E30EF3" w:rsidRDefault="00E30EF3" w:rsidP="00E30EF3">
            <w:pPr>
              <w:rPr>
                <w:sz w:val="20"/>
                <w:szCs w:val="20"/>
              </w:rPr>
            </w:pPr>
            <w:r w:rsidRPr="00E30EF3">
              <w:rPr>
                <w:sz w:val="20"/>
                <w:szCs w:val="20"/>
              </w:rPr>
              <w:t>1.85</w:t>
            </w:r>
          </w:p>
        </w:tc>
        <w:tc>
          <w:tcPr>
            <w:tcW w:w="1019" w:type="dxa"/>
            <w:shd w:val="clear" w:color="auto" w:fill="E2EFD9"/>
          </w:tcPr>
          <w:p w:rsidR="00E30EF3" w:rsidRPr="00E30EF3" w:rsidRDefault="00E30EF3" w:rsidP="00E30EF3">
            <w:pPr>
              <w:rPr>
                <w:sz w:val="20"/>
                <w:szCs w:val="20"/>
              </w:rPr>
            </w:pPr>
            <w:r w:rsidRPr="00E30EF3">
              <w:rPr>
                <w:sz w:val="20"/>
                <w:szCs w:val="20"/>
              </w:rPr>
              <w:t>206.51</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7.54</w:t>
            </w:r>
          </w:p>
        </w:tc>
        <w:tc>
          <w:tcPr>
            <w:tcW w:w="1019" w:type="dxa"/>
            <w:shd w:val="clear" w:color="auto" w:fill="E2EFD9"/>
          </w:tcPr>
          <w:p w:rsidR="00E30EF3" w:rsidRPr="00E30EF3" w:rsidRDefault="00E30EF3" w:rsidP="00E30EF3">
            <w:pPr>
              <w:rPr>
                <w:sz w:val="20"/>
                <w:szCs w:val="20"/>
              </w:rPr>
            </w:pPr>
            <w:r w:rsidRPr="00E30EF3">
              <w:rPr>
                <w:sz w:val="20"/>
                <w:szCs w:val="20"/>
              </w:rPr>
              <w:t>7.3</w:t>
            </w:r>
          </w:p>
        </w:tc>
        <w:tc>
          <w:tcPr>
            <w:tcW w:w="1133" w:type="dxa"/>
            <w:shd w:val="clear" w:color="auto" w:fill="E2EFD9"/>
          </w:tcPr>
          <w:p w:rsidR="00E30EF3" w:rsidRPr="00E30EF3" w:rsidRDefault="00E30EF3" w:rsidP="00E30EF3">
            <w:pPr>
              <w:rPr>
                <w:sz w:val="20"/>
                <w:szCs w:val="20"/>
              </w:rPr>
            </w:pPr>
            <w:r w:rsidRPr="00E30EF3">
              <w:rPr>
                <w:sz w:val="20"/>
                <w:szCs w:val="20"/>
              </w:rPr>
              <w:t>0.1</w:t>
            </w:r>
          </w:p>
        </w:tc>
        <w:tc>
          <w:tcPr>
            <w:tcW w:w="1019" w:type="dxa"/>
            <w:shd w:val="clear" w:color="auto" w:fill="E2EFD9"/>
          </w:tcPr>
          <w:p w:rsidR="00E30EF3" w:rsidRPr="00E30EF3" w:rsidRDefault="00E30EF3" w:rsidP="00E30EF3">
            <w:pPr>
              <w:rPr>
                <w:sz w:val="20"/>
                <w:szCs w:val="20"/>
              </w:rPr>
            </w:pPr>
            <w:r w:rsidRPr="00E30EF3">
              <w:rPr>
                <w:sz w:val="20"/>
                <w:szCs w:val="20"/>
              </w:rPr>
              <w:t>0.14</w:t>
            </w:r>
          </w:p>
        </w:tc>
        <w:tc>
          <w:tcPr>
            <w:tcW w:w="997" w:type="dxa"/>
            <w:shd w:val="clear" w:color="auto" w:fill="E2EFD9"/>
          </w:tcPr>
          <w:p w:rsidR="00E30EF3" w:rsidRPr="00E30EF3" w:rsidRDefault="00E30EF3" w:rsidP="00E30EF3">
            <w:pPr>
              <w:rPr>
                <w:sz w:val="20"/>
                <w:szCs w:val="20"/>
              </w:rPr>
            </w:pPr>
            <w:r w:rsidRPr="00E30EF3">
              <w:rPr>
                <w:sz w:val="20"/>
                <w:szCs w:val="20"/>
              </w:rPr>
              <w:t>0.3</w:t>
            </w:r>
          </w:p>
        </w:tc>
        <w:tc>
          <w:tcPr>
            <w:tcW w:w="972" w:type="dxa"/>
            <w:shd w:val="clear" w:color="auto" w:fill="E2EFD9"/>
          </w:tcPr>
          <w:p w:rsidR="00E30EF3" w:rsidRPr="00E30EF3" w:rsidRDefault="00E30EF3" w:rsidP="00E30EF3">
            <w:pPr>
              <w:rPr>
                <w:sz w:val="20"/>
                <w:szCs w:val="20"/>
              </w:rPr>
            </w:pPr>
            <w:r w:rsidRPr="00E30EF3">
              <w:rPr>
                <w:sz w:val="20"/>
                <w:szCs w:val="20"/>
              </w:rPr>
              <w:t>0.17</w:t>
            </w:r>
          </w:p>
        </w:tc>
        <w:tc>
          <w:tcPr>
            <w:tcW w:w="966" w:type="dxa"/>
            <w:shd w:val="clear" w:color="auto" w:fill="E2EFD9"/>
          </w:tcPr>
          <w:p w:rsidR="00E30EF3" w:rsidRPr="00E30EF3" w:rsidRDefault="00E30EF3" w:rsidP="00E30EF3">
            <w:pPr>
              <w:rPr>
                <w:sz w:val="20"/>
                <w:szCs w:val="20"/>
              </w:rPr>
            </w:pPr>
            <w:r w:rsidRPr="00E30EF3">
              <w:rPr>
                <w:sz w:val="20"/>
                <w:szCs w:val="20"/>
              </w:rPr>
              <w:t>0.06</w:t>
            </w:r>
          </w:p>
        </w:tc>
        <w:tc>
          <w:tcPr>
            <w:tcW w:w="977" w:type="dxa"/>
            <w:shd w:val="clear" w:color="auto" w:fill="E2EFD9"/>
          </w:tcPr>
          <w:p w:rsidR="00E30EF3" w:rsidRPr="00E30EF3" w:rsidRDefault="00E30EF3" w:rsidP="00E30EF3">
            <w:pPr>
              <w:rPr>
                <w:sz w:val="20"/>
                <w:szCs w:val="20"/>
              </w:rPr>
            </w:pPr>
            <w:r w:rsidRPr="00E30EF3">
              <w:rPr>
                <w:sz w:val="20"/>
                <w:szCs w:val="20"/>
              </w:rPr>
              <w:t>0.07</w:t>
            </w:r>
          </w:p>
        </w:tc>
        <w:tc>
          <w:tcPr>
            <w:tcW w:w="876" w:type="dxa"/>
            <w:shd w:val="clear" w:color="auto" w:fill="E2EFD9"/>
          </w:tcPr>
          <w:p w:rsidR="00E30EF3" w:rsidRPr="00E30EF3" w:rsidRDefault="00E30EF3" w:rsidP="00E30EF3">
            <w:pPr>
              <w:rPr>
                <w:sz w:val="20"/>
                <w:szCs w:val="20"/>
              </w:rPr>
            </w:pPr>
            <w:r w:rsidRPr="00E30EF3">
              <w:rPr>
                <w:sz w:val="20"/>
                <w:szCs w:val="20"/>
              </w:rPr>
              <w:t>0.13</w:t>
            </w:r>
          </w:p>
        </w:tc>
        <w:tc>
          <w:tcPr>
            <w:tcW w:w="1019" w:type="dxa"/>
            <w:shd w:val="clear" w:color="auto" w:fill="E2EFD9"/>
          </w:tcPr>
          <w:p w:rsidR="00E30EF3" w:rsidRPr="00E30EF3" w:rsidRDefault="00E30EF3" w:rsidP="00E30EF3">
            <w:pPr>
              <w:rPr>
                <w:sz w:val="20"/>
                <w:szCs w:val="20"/>
              </w:rPr>
            </w:pPr>
            <w:r w:rsidRPr="00E30EF3">
              <w:rPr>
                <w:sz w:val="20"/>
                <w:szCs w:val="20"/>
              </w:rPr>
              <w:t>7.97</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E2EFD9"/>
          </w:tcPr>
          <w:p w:rsidR="00E30EF3" w:rsidRPr="00E30EF3" w:rsidRDefault="00E30EF3" w:rsidP="00E30EF3">
            <w:pPr>
              <w:rPr>
                <w:sz w:val="20"/>
                <w:szCs w:val="20"/>
              </w:rPr>
            </w:pPr>
            <w:r w:rsidRPr="00E30EF3">
              <w:rPr>
                <w:sz w:val="20"/>
                <w:szCs w:val="20"/>
              </w:rPr>
              <w:t>1.41</w:t>
            </w:r>
          </w:p>
        </w:tc>
        <w:tc>
          <w:tcPr>
            <w:tcW w:w="1019" w:type="dxa"/>
            <w:shd w:val="clear" w:color="auto" w:fill="E2EFD9"/>
          </w:tcPr>
          <w:p w:rsidR="00E30EF3" w:rsidRPr="00E30EF3" w:rsidRDefault="00E30EF3" w:rsidP="00E30EF3">
            <w:pPr>
              <w:rPr>
                <w:sz w:val="20"/>
                <w:szCs w:val="20"/>
              </w:rPr>
            </w:pPr>
            <w:r w:rsidRPr="00E30EF3">
              <w:rPr>
                <w:sz w:val="20"/>
                <w:szCs w:val="20"/>
              </w:rPr>
              <w:t>1.4</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0.01</w:t>
            </w:r>
          </w:p>
        </w:tc>
        <w:tc>
          <w:tcPr>
            <w:tcW w:w="997" w:type="dxa"/>
            <w:shd w:val="clear" w:color="auto" w:fill="E2EFD9"/>
          </w:tcPr>
          <w:p w:rsidR="00E30EF3" w:rsidRPr="00E30EF3" w:rsidRDefault="00E30EF3" w:rsidP="00E30EF3">
            <w:pPr>
              <w:rPr>
                <w:sz w:val="20"/>
                <w:szCs w:val="20"/>
              </w:rPr>
            </w:pPr>
            <w:r w:rsidRPr="00E30EF3">
              <w:rPr>
                <w:sz w:val="20"/>
                <w:szCs w:val="20"/>
              </w:rPr>
              <w:t>0.07</w:t>
            </w:r>
          </w:p>
        </w:tc>
        <w:tc>
          <w:tcPr>
            <w:tcW w:w="972" w:type="dxa"/>
            <w:shd w:val="clear" w:color="auto" w:fill="E2EFD9"/>
          </w:tcPr>
          <w:p w:rsidR="00E30EF3" w:rsidRPr="00E30EF3" w:rsidRDefault="00E30EF3" w:rsidP="00E30EF3">
            <w:pPr>
              <w:rPr>
                <w:sz w:val="20"/>
                <w:szCs w:val="20"/>
              </w:rPr>
            </w:pPr>
            <w:r w:rsidRPr="00E30EF3">
              <w:rPr>
                <w:sz w:val="20"/>
                <w:szCs w:val="20"/>
              </w:rPr>
              <w:t>0.02</w:t>
            </w:r>
          </w:p>
        </w:tc>
        <w:tc>
          <w:tcPr>
            <w:tcW w:w="966" w:type="dxa"/>
            <w:shd w:val="clear" w:color="auto" w:fill="E2EFD9"/>
          </w:tcPr>
          <w:p w:rsidR="00E30EF3" w:rsidRPr="00E30EF3" w:rsidRDefault="00E30EF3" w:rsidP="00E30EF3">
            <w:pPr>
              <w:rPr>
                <w:sz w:val="20"/>
                <w:szCs w:val="20"/>
              </w:rPr>
            </w:pPr>
            <w:r w:rsidRPr="00E30EF3">
              <w:rPr>
                <w:sz w:val="20"/>
                <w:szCs w:val="20"/>
              </w:rPr>
              <w:t>0.02</w:t>
            </w:r>
          </w:p>
        </w:tc>
        <w:tc>
          <w:tcPr>
            <w:tcW w:w="977" w:type="dxa"/>
            <w:shd w:val="clear" w:color="auto" w:fill="E2EFD9"/>
          </w:tcPr>
          <w:p w:rsidR="00E30EF3" w:rsidRPr="00E30EF3" w:rsidRDefault="00E30EF3" w:rsidP="00E30EF3">
            <w:pPr>
              <w:rPr>
                <w:sz w:val="20"/>
                <w:szCs w:val="20"/>
              </w:rPr>
            </w:pPr>
            <w:r w:rsidRPr="00E30EF3">
              <w:rPr>
                <w:sz w:val="20"/>
                <w:szCs w:val="20"/>
              </w:rPr>
              <w:t>0.03</w:t>
            </w:r>
          </w:p>
        </w:tc>
        <w:tc>
          <w:tcPr>
            <w:tcW w:w="876" w:type="dxa"/>
            <w:shd w:val="clear" w:color="auto" w:fill="E2EFD9"/>
          </w:tcPr>
          <w:p w:rsidR="00E30EF3" w:rsidRPr="00E30EF3" w:rsidRDefault="00E30EF3" w:rsidP="00E30EF3">
            <w:pPr>
              <w:rPr>
                <w:sz w:val="20"/>
                <w:szCs w:val="20"/>
              </w:rPr>
            </w:pPr>
            <w:r w:rsidRPr="00E30EF3">
              <w:rPr>
                <w:sz w:val="20"/>
                <w:szCs w:val="20"/>
              </w:rPr>
              <w:t>0.02</w:t>
            </w:r>
          </w:p>
        </w:tc>
        <w:tc>
          <w:tcPr>
            <w:tcW w:w="1019" w:type="dxa"/>
            <w:shd w:val="clear" w:color="auto" w:fill="E2EFD9"/>
          </w:tcPr>
          <w:p w:rsidR="00E30EF3" w:rsidRPr="00E30EF3" w:rsidRDefault="00E30EF3" w:rsidP="00E30EF3">
            <w:pPr>
              <w:rPr>
                <w:sz w:val="20"/>
                <w:szCs w:val="20"/>
              </w:rPr>
            </w:pPr>
            <w:r w:rsidRPr="00E30EF3">
              <w:rPr>
                <w:sz w:val="20"/>
                <w:szCs w:val="20"/>
              </w:rPr>
              <w:t>1.5</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3.3.1.Ввод в действие фельдшерско-акушерских пунктов и (или) офисов врачей общей практики с. Чукалы - </w:t>
            </w:r>
            <w:smartTag w:uri="urn:schemas-microsoft-com:office:smarttags" w:element="metricconverter">
              <w:smartTagPr>
                <w:attr w:name="ProductID" w:val="2022 г"/>
              </w:smartTagPr>
              <w:r w:rsidRPr="00E30EF3">
                <w:rPr>
                  <w:color w:val="000000"/>
                  <w:sz w:val="20"/>
                  <w:szCs w:val="20"/>
                </w:rPr>
                <w:t>2022 г</w:t>
              </w:r>
            </w:smartTag>
            <w:r w:rsidRPr="00E30EF3">
              <w:rPr>
                <w:color w:val="000000"/>
                <w:sz w:val="20"/>
                <w:szCs w:val="20"/>
              </w:rPr>
              <w:t xml:space="preserve">., с. Плужное - </w:t>
            </w:r>
            <w:smartTag w:uri="urn:schemas-microsoft-com:office:smarttags" w:element="metricconverter">
              <w:smartTagPr>
                <w:attr w:name="ProductID" w:val="2023 г"/>
              </w:smartTagPr>
              <w:r w:rsidRPr="00E30EF3">
                <w:rPr>
                  <w:color w:val="000000"/>
                  <w:sz w:val="20"/>
                  <w:szCs w:val="20"/>
                </w:rPr>
                <w:t>2023 г</w:t>
              </w:r>
            </w:smartTag>
            <w:r w:rsidRPr="00E30EF3">
              <w:rPr>
                <w:color w:val="000000"/>
                <w:sz w:val="20"/>
                <w:szCs w:val="20"/>
              </w:rPr>
              <w:t xml:space="preserve">., с. Морд. Парки - </w:t>
            </w:r>
            <w:smartTag w:uri="urn:schemas-microsoft-com:office:smarttags" w:element="metricconverter">
              <w:smartTagPr>
                <w:attr w:name="ProductID" w:val="2024 г"/>
              </w:smartTagPr>
              <w:r w:rsidRPr="00E30EF3">
                <w:rPr>
                  <w:color w:val="000000"/>
                  <w:sz w:val="20"/>
                  <w:szCs w:val="20"/>
                </w:rPr>
                <w:t>2024 г</w:t>
              </w:r>
            </w:smartTag>
            <w:r w:rsidRPr="00E30EF3">
              <w:rPr>
                <w:color w:val="000000"/>
                <w:sz w:val="20"/>
                <w:szCs w:val="20"/>
              </w:rPr>
              <w:t xml:space="preserve">., с. Шаверки - </w:t>
            </w:r>
            <w:smartTag w:uri="urn:schemas-microsoft-com:office:smarttags" w:element="metricconverter">
              <w:smartTagPr>
                <w:attr w:name="ProductID" w:val="2025 г"/>
              </w:smartTagPr>
              <w:r w:rsidRPr="00E30EF3">
                <w:rPr>
                  <w:color w:val="000000"/>
                  <w:sz w:val="20"/>
                  <w:szCs w:val="20"/>
                </w:rPr>
                <w:t>2025 г</w:t>
              </w:r>
            </w:smartTag>
            <w:r w:rsidRPr="00E30EF3">
              <w:rPr>
                <w:color w:val="000000"/>
                <w:sz w:val="20"/>
                <w:szCs w:val="20"/>
              </w:rPr>
              <w:t>.</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8.7</w:t>
            </w:r>
          </w:p>
        </w:tc>
        <w:tc>
          <w:tcPr>
            <w:tcW w:w="972" w:type="dxa"/>
          </w:tcPr>
          <w:p w:rsidR="00E30EF3" w:rsidRPr="00E30EF3" w:rsidRDefault="00E30EF3" w:rsidP="00E30EF3">
            <w:pPr>
              <w:rPr>
                <w:sz w:val="20"/>
                <w:szCs w:val="20"/>
              </w:rPr>
            </w:pPr>
            <w:r w:rsidRPr="00E30EF3">
              <w:rPr>
                <w:sz w:val="20"/>
                <w:szCs w:val="20"/>
              </w:rPr>
              <w:t>2.9</w:t>
            </w:r>
          </w:p>
        </w:tc>
        <w:tc>
          <w:tcPr>
            <w:tcW w:w="966" w:type="dxa"/>
          </w:tcPr>
          <w:p w:rsidR="00E30EF3" w:rsidRPr="00E30EF3" w:rsidRDefault="00E30EF3" w:rsidP="00E30EF3">
            <w:pPr>
              <w:rPr>
                <w:sz w:val="20"/>
                <w:szCs w:val="20"/>
              </w:rPr>
            </w:pPr>
            <w:r w:rsidRPr="00E30EF3">
              <w:rPr>
                <w:sz w:val="20"/>
                <w:szCs w:val="20"/>
              </w:rPr>
              <w:t>2.9</w:t>
            </w:r>
          </w:p>
        </w:tc>
        <w:tc>
          <w:tcPr>
            <w:tcW w:w="977" w:type="dxa"/>
          </w:tcPr>
          <w:p w:rsidR="00E30EF3" w:rsidRPr="00E30EF3" w:rsidRDefault="00E30EF3" w:rsidP="00E30EF3">
            <w:pPr>
              <w:rPr>
                <w:sz w:val="20"/>
                <w:szCs w:val="20"/>
              </w:rPr>
            </w:pPr>
            <w:r w:rsidRPr="00E30EF3">
              <w:rPr>
                <w:sz w:val="20"/>
                <w:szCs w:val="20"/>
              </w:rPr>
              <w:t>2.9</w:t>
            </w:r>
          </w:p>
        </w:tc>
        <w:tc>
          <w:tcPr>
            <w:tcW w:w="876" w:type="dxa"/>
          </w:tcPr>
          <w:p w:rsidR="00E30EF3" w:rsidRPr="00E30EF3" w:rsidRDefault="00E30EF3" w:rsidP="00E30EF3">
            <w:pPr>
              <w:rPr>
                <w:sz w:val="20"/>
                <w:szCs w:val="20"/>
              </w:rPr>
            </w:pPr>
            <w:r w:rsidRPr="00E30EF3">
              <w:rPr>
                <w:sz w:val="20"/>
                <w:szCs w:val="20"/>
              </w:rPr>
              <w:t>3</w:t>
            </w:r>
          </w:p>
        </w:tc>
        <w:tc>
          <w:tcPr>
            <w:tcW w:w="1019" w:type="dxa"/>
          </w:tcPr>
          <w:p w:rsidR="00E30EF3" w:rsidRPr="00E30EF3" w:rsidRDefault="00E30EF3" w:rsidP="00E30EF3">
            <w:pPr>
              <w:rPr>
                <w:sz w:val="20"/>
                <w:szCs w:val="20"/>
              </w:rPr>
            </w:pPr>
            <w:r w:rsidRPr="00E30EF3">
              <w:rPr>
                <w:sz w:val="20"/>
                <w:szCs w:val="20"/>
              </w:rPr>
              <w:t>11.7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8.4</w:t>
            </w:r>
          </w:p>
        </w:tc>
        <w:tc>
          <w:tcPr>
            <w:tcW w:w="972" w:type="dxa"/>
          </w:tcPr>
          <w:p w:rsidR="00E30EF3" w:rsidRPr="00E30EF3" w:rsidRDefault="00E30EF3" w:rsidP="00E30EF3">
            <w:pPr>
              <w:rPr>
                <w:sz w:val="20"/>
                <w:szCs w:val="20"/>
              </w:rPr>
            </w:pPr>
            <w:r w:rsidRPr="00E30EF3">
              <w:rPr>
                <w:sz w:val="20"/>
                <w:szCs w:val="20"/>
              </w:rPr>
              <w:t>2.8</w:t>
            </w:r>
          </w:p>
        </w:tc>
        <w:tc>
          <w:tcPr>
            <w:tcW w:w="966" w:type="dxa"/>
          </w:tcPr>
          <w:p w:rsidR="00E30EF3" w:rsidRPr="00E30EF3" w:rsidRDefault="00E30EF3" w:rsidP="00E30EF3">
            <w:pPr>
              <w:rPr>
                <w:sz w:val="20"/>
                <w:szCs w:val="20"/>
              </w:rPr>
            </w:pPr>
            <w:r w:rsidRPr="00E30EF3">
              <w:rPr>
                <w:sz w:val="20"/>
                <w:szCs w:val="20"/>
              </w:rPr>
              <w:t>2.8</w:t>
            </w:r>
          </w:p>
        </w:tc>
        <w:tc>
          <w:tcPr>
            <w:tcW w:w="977" w:type="dxa"/>
          </w:tcPr>
          <w:p w:rsidR="00E30EF3" w:rsidRPr="00E30EF3" w:rsidRDefault="00E30EF3" w:rsidP="00E30EF3">
            <w:pPr>
              <w:rPr>
                <w:sz w:val="20"/>
                <w:szCs w:val="20"/>
              </w:rPr>
            </w:pPr>
            <w:r w:rsidRPr="00E30EF3">
              <w:rPr>
                <w:sz w:val="20"/>
                <w:szCs w:val="20"/>
              </w:rPr>
              <w:t>2.8</w:t>
            </w:r>
          </w:p>
        </w:tc>
        <w:tc>
          <w:tcPr>
            <w:tcW w:w="876" w:type="dxa"/>
          </w:tcPr>
          <w:p w:rsidR="00E30EF3" w:rsidRPr="00E30EF3" w:rsidRDefault="00E30EF3" w:rsidP="00E30EF3">
            <w:pPr>
              <w:rPr>
                <w:sz w:val="20"/>
                <w:szCs w:val="20"/>
              </w:rPr>
            </w:pPr>
            <w:r w:rsidRPr="00E30EF3">
              <w:rPr>
                <w:sz w:val="20"/>
                <w:szCs w:val="20"/>
              </w:rPr>
              <w:t>2.8</w:t>
            </w:r>
          </w:p>
        </w:tc>
        <w:tc>
          <w:tcPr>
            <w:tcW w:w="1019" w:type="dxa"/>
          </w:tcPr>
          <w:p w:rsidR="00E30EF3" w:rsidRPr="00E30EF3" w:rsidRDefault="00E30EF3" w:rsidP="00E30EF3">
            <w:pPr>
              <w:rPr>
                <w:sz w:val="20"/>
                <w:szCs w:val="20"/>
              </w:rPr>
            </w:pPr>
            <w:r w:rsidRPr="00E30EF3">
              <w:rPr>
                <w:sz w:val="20"/>
                <w:szCs w:val="20"/>
              </w:rPr>
              <w:t>11.20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0.3</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0.40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0.10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3.3.2. Строительство и ввод в эксплуатацию водопроводных сетей в рамках программы "Устойчивое развитие сельских территорий Краснослободского муниципального района на 2014-2017 годы и на период до 2020 года"; </w:t>
            </w:r>
            <w:smartTag w:uri="urn:schemas-microsoft-com:office:smarttags" w:element="metricconverter">
              <w:smartTagPr>
                <w:attr w:name="ProductID" w:val="2019 г"/>
              </w:smartTagPr>
              <w:r w:rsidRPr="00E30EF3">
                <w:rPr>
                  <w:color w:val="000000"/>
                  <w:sz w:val="20"/>
                  <w:szCs w:val="20"/>
                </w:rPr>
                <w:t>2019 г</w:t>
              </w:r>
            </w:smartTag>
            <w:r w:rsidRPr="00E30EF3">
              <w:rPr>
                <w:color w:val="000000"/>
                <w:sz w:val="20"/>
                <w:szCs w:val="20"/>
              </w:rPr>
              <w:t xml:space="preserve">. - с. Н. Карьга </w:t>
            </w:r>
            <w:smartTag w:uri="urn:schemas-microsoft-com:office:smarttags" w:element="metricconverter">
              <w:smartTagPr>
                <w:attr w:name="ProductID" w:val="2 км"/>
              </w:smartTagPr>
              <w:r w:rsidRPr="00E30EF3">
                <w:rPr>
                  <w:color w:val="000000"/>
                  <w:sz w:val="20"/>
                  <w:szCs w:val="20"/>
                </w:rPr>
                <w:t>2 км</w:t>
              </w:r>
            </w:smartTag>
            <w:r w:rsidRPr="00E30EF3">
              <w:rPr>
                <w:color w:val="000000"/>
                <w:sz w:val="20"/>
                <w:szCs w:val="20"/>
              </w:rPr>
              <w:t xml:space="preserve">, Ст. Горяши- </w:t>
            </w:r>
            <w:smartTag w:uri="urn:schemas-microsoft-com:office:smarttags" w:element="metricconverter">
              <w:smartTagPr>
                <w:attr w:name="ProductID" w:val="3 км"/>
              </w:smartTagPr>
              <w:r w:rsidRPr="00E30EF3">
                <w:rPr>
                  <w:color w:val="000000"/>
                  <w:sz w:val="20"/>
                  <w:szCs w:val="20"/>
                </w:rPr>
                <w:t>3 км</w:t>
              </w:r>
            </w:smartTag>
            <w:r w:rsidRPr="00E30EF3">
              <w:rPr>
                <w:color w:val="000000"/>
                <w:sz w:val="20"/>
                <w:szCs w:val="20"/>
              </w:rPr>
              <w:t xml:space="preserve">;             2020 год с. Сл. Дубровки - </w:t>
            </w:r>
            <w:smartTag w:uri="urn:schemas-microsoft-com:office:smarttags" w:element="metricconverter">
              <w:smartTagPr>
                <w:attr w:name="ProductID" w:val="2 км"/>
              </w:smartTagPr>
              <w:r w:rsidRPr="00E30EF3">
                <w:rPr>
                  <w:color w:val="000000"/>
                  <w:sz w:val="20"/>
                  <w:szCs w:val="20"/>
                </w:rPr>
                <w:t>2 км</w:t>
              </w:r>
            </w:smartTag>
            <w:r w:rsidRPr="00E30EF3">
              <w:rPr>
                <w:color w:val="000000"/>
                <w:sz w:val="20"/>
                <w:szCs w:val="20"/>
              </w:rPr>
              <w:t xml:space="preserve">, Ст. Горяши - </w:t>
            </w:r>
            <w:smartTag w:uri="urn:schemas-microsoft-com:office:smarttags" w:element="metricconverter">
              <w:smartTagPr>
                <w:attr w:name="ProductID" w:val="4 км"/>
              </w:smartTagPr>
              <w:r w:rsidRPr="00E30EF3">
                <w:rPr>
                  <w:color w:val="000000"/>
                  <w:sz w:val="20"/>
                  <w:szCs w:val="20"/>
                </w:rPr>
                <w:t>4 км</w:t>
              </w:r>
            </w:smartTag>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5</w:t>
            </w:r>
          </w:p>
        </w:tc>
        <w:tc>
          <w:tcPr>
            <w:tcW w:w="1019" w:type="dxa"/>
          </w:tcPr>
          <w:p w:rsidR="00E30EF3" w:rsidRPr="00E30EF3" w:rsidRDefault="00E30EF3" w:rsidP="00E30EF3">
            <w:pPr>
              <w:rPr>
                <w:sz w:val="20"/>
                <w:szCs w:val="20"/>
              </w:rPr>
            </w:pPr>
            <w:r w:rsidRPr="00E30EF3">
              <w:rPr>
                <w:sz w:val="20"/>
                <w:szCs w:val="20"/>
              </w:rPr>
              <w:t>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3.15</w:t>
            </w:r>
          </w:p>
        </w:tc>
        <w:tc>
          <w:tcPr>
            <w:tcW w:w="1019" w:type="dxa"/>
          </w:tcPr>
          <w:p w:rsidR="00E30EF3" w:rsidRPr="00E30EF3" w:rsidRDefault="00E30EF3" w:rsidP="00E30EF3">
            <w:pPr>
              <w:rPr>
                <w:sz w:val="20"/>
                <w:szCs w:val="20"/>
              </w:rPr>
            </w:pPr>
            <w:r w:rsidRPr="00E30EF3">
              <w:rPr>
                <w:sz w:val="20"/>
                <w:szCs w:val="20"/>
              </w:rPr>
              <w:t>3.15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3.15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1.35</w:t>
            </w:r>
          </w:p>
        </w:tc>
        <w:tc>
          <w:tcPr>
            <w:tcW w:w="1019" w:type="dxa"/>
          </w:tcPr>
          <w:p w:rsidR="00E30EF3" w:rsidRPr="00E30EF3" w:rsidRDefault="00E30EF3" w:rsidP="00E30EF3">
            <w:pPr>
              <w:rPr>
                <w:sz w:val="20"/>
                <w:szCs w:val="20"/>
              </w:rPr>
            </w:pPr>
            <w:r w:rsidRPr="00E30EF3">
              <w:rPr>
                <w:sz w:val="20"/>
                <w:szCs w:val="20"/>
              </w:rPr>
              <w:t>1.35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1.35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0.1</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0.10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0.4</w:t>
            </w:r>
          </w:p>
        </w:tc>
        <w:tc>
          <w:tcPr>
            <w:tcW w:w="1019" w:type="dxa"/>
          </w:tcPr>
          <w:p w:rsidR="00E30EF3" w:rsidRPr="00E30EF3" w:rsidRDefault="00E30EF3" w:rsidP="00E30EF3">
            <w:pPr>
              <w:rPr>
                <w:sz w:val="20"/>
                <w:szCs w:val="20"/>
              </w:rPr>
            </w:pPr>
            <w:r w:rsidRPr="00E30EF3">
              <w:rPr>
                <w:sz w:val="20"/>
                <w:szCs w:val="20"/>
              </w:rPr>
              <w:t>0.4</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0.40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3.3.3. Строительство и ввод в эксплуатацию водопроводных сетей            </w:t>
            </w:r>
            <w:smartTag w:uri="urn:schemas-microsoft-com:office:smarttags" w:element="metricconverter">
              <w:smartTagPr>
                <w:attr w:name="ProductID" w:val="2021 г"/>
              </w:smartTagPr>
              <w:r w:rsidRPr="00E30EF3">
                <w:rPr>
                  <w:color w:val="000000"/>
                  <w:sz w:val="20"/>
                  <w:szCs w:val="20"/>
                </w:rPr>
                <w:t>2021 г</w:t>
              </w:r>
            </w:smartTag>
            <w:r w:rsidRPr="00E30EF3">
              <w:rPr>
                <w:color w:val="000000"/>
                <w:sz w:val="20"/>
                <w:szCs w:val="20"/>
              </w:rPr>
              <w:t xml:space="preserve">. в с. Куликово - </w:t>
            </w:r>
            <w:smartTag w:uri="urn:schemas-microsoft-com:office:smarttags" w:element="metricconverter">
              <w:smartTagPr>
                <w:attr w:name="ProductID" w:val="3.3 км"/>
              </w:smartTagPr>
              <w:r w:rsidRPr="00E30EF3">
                <w:rPr>
                  <w:color w:val="000000"/>
                  <w:sz w:val="20"/>
                  <w:szCs w:val="20"/>
                </w:rPr>
                <w:t>3.3 км</w:t>
              </w:r>
            </w:smartTag>
            <w:r w:rsidRPr="00E30EF3">
              <w:rPr>
                <w:color w:val="000000"/>
                <w:sz w:val="20"/>
                <w:szCs w:val="20"/>
              </w:rPr>
              <w:t xml:space="preserve">;                       </w:t>
            </w:r>
            <w:smartTag w:uri="urn:schemas-microsoft-com:office:smarttags" w:element="metricconverter">
              <w:smartTagPr>
                <w:attr w:name="ProductID" w:val="2022 г"/>
              </w:smartTagPr>
              <w:r w:rsidRPr="00E30EF3">
                <w:rPr>
                  <w:color w:val="000000"/>
                  <w:sz w:val="20"/>
                  <w:szCs w:val="20"/>
                </w:rPr>
                <w:t>2022 г</w:t>
              </w:r>
            </w:smartTag>
            <w:r w:rsidRPr="00E30EF3">
              <w:rPr>
                <w:color w:val="000000"/>
                <w:sz w:val="20"/>
                <w:szCs w:val="20"/>
              </w:rPr>
              <w:t xml:space="preserve">. - с. Селищи - </w:t>
            </w:r>
            <w:smartTag w:uri="urn:schemas-microsoft-com:office:smarttags" w:element="metricconverter">
              <w:smartTagPr>
                <w:attr w:name="ProductID" w:val="6 км"/>
              </w:smartTagPr>
              <w:r w:rsidRPr="00E30EF3">
                <w:rPr>
                  <w:color w:val="000000"/>
                  <w:sz w:val="20"/>
                  <w:szCs w:val="20"/>
                </w:rPr>
                <w:t>6 км</w:t>
              </w:r>
            </w:smartTag>
            <w:r w:rsidRPr="00E30EF3">
              <w:rPr>
                <w:color w:val="000000"/>
                <w:sz w:val="20"/>
                <w:szCs w:val="20"/>
              </w:rPr>
              <w:t xml:space="preserve">;                   </w:t>
            </w:r>
            <w:smartTag w:uri="urn:schemas-microsoft-com:office:smarttags" w:element="metricconverter">
              <w:smartTagPr>
                <w:attr w:name="ProductID" w:val="2023 г"/>
              </w:smartTagPr>
              <w:r w:rsidRPr="00E30EF3">
                <w:rPr>
                  <w:color w:val="000000"/>
                  <w:sz w:val="20"/>
                  <w:szCs w:val="20"/>
                </w:rPr>
                <w:t>2023 г</w:t>
              </w:r>
            </w:smartTag>
            <w:r w:rsidRPr="00E30EF3">
              <w:rPr>
                <w:color w:val="000000"/>
                <w:sz w:val="20"/>
                <w:szCs w:val="20"/>
              </w:rPr>
              <w:t xml:space="preserve">. с. Н.Карьга - </w:t>
            </w:r>
            <w:smartTag w:uri="urn:schemas-microsoft-com:office:smarttags" w:element="metricconverter">
              <w:smartTagPr>
                <w:attr w:name="ProductID" w:val="5.9 км"/>
              </w:smartTagPr>
              <w:r w:rsidRPr="00E30EF3">
                <w:rPr>
                  <w:color w:val="000000"/>
                  <w:sz w:val="20"/>
                  <w:szCs w:val="20"/>
                </w:rPr>
                <w:t>5.9 км</w:t>
              </w:r>
            </w:smartTag>
            <w:r w:rsidRPr="00E30EF3">
              <w:rPr>
                <w:color w:val="000000"/>
                <w:sz w:val="20"/>
                <w:szCs w:val="20"/>
              </w:rPr>
              <w:t xml:space="preserve">;                   </w:t>
            </w:r>
            <w:smartTag w:uri="urn:schemas-microsoft-com:office:smarttags" w:element="metricconverter">
              <w:smartTagPr>
                <w:attr w:name="ProductID" w:val="2024 г"/>
              </w:smartTagPr>
              <w:r w:rsidRPr="00E30EF3">
                <w:rPr>
                  <w:color w:val="000000"/>
                  <w:sz w:val="20"/>
                  <w:szCs w:val="20"/>
                </w:rPr>
                <w:t>2024 г</w:t>
              </w:r>
            </w:smartTag>
            <w:r w:rsidRPr="00E30EF3">
              <w:rPr>
                <w:color w:val="000000"/>
                <w:sz w:val="20"/>
                <w:szCs w:val="20"/>
              </w:rPr>
              <w:t xml:space="preserve">. д. Зарека - </w:t>
            </w:r>
            <w:smartTag w:uri="urn:schemas-microsoft-com:office:smarttags" w:element="metricconverter">
              <w:smartTagPr>
                <w:attr w:name="ProductID" w:val="7.5 км"/>
              </w:smartTagPr>
              <w:r w:rsidRPr="00E30EF3">
                <w:rPr>
                  <w:color w:val="000000"/>
                  <w:sz w:val="20"/>
                  <w:szCs w:val="20"/>
                </w:rPr>
                <w:t>7.5 км</w:t>
              </w:r>
            </w:smartTag>
            <w:r w:rsidRPr="00E30EF3">
              <w:rPr>
                <w:color w:val="000000"/>
                <w:sz w:val="20"/>
                <w:szCs w:val="20"/>
              </w:rPr>
              <w:t xml:space="preserve">,                        </w:t>
            </w:r>
            <w:smartTag w:uri="urn:schemas-microsoft-com:office:smarttags" w:element="metricconverter">
              <w:smartTagPr>
                <w:attr w:name="ProductID" w:val="2025 г"/>
              </w:smartTagPr>
              <w:r w:rsidRPr="00E30EF3">
                <w:rPr>
                  <w:color w:val="000000"/>
                  <w:sz w:val="20"/>
                  <w:szCs w:val="20"/>
                </w:rPr>
                <w:t>2025 г</w:t>
              </w:r>
            </w:smartTag>
            <w:r w:rsidRPr="00E30EF3">
              <w:rPr>
                <w:color w:val="000000"/>
                <w:sz w:val="20"/>
                <w:szCs w:val="20"/>
              </w:rPr>
              <w:t xml:space="preserve">. - с. Ст. Зубарево - </w:t>
            </w:r>
            <w:smartTag w:uri="urn:schemas-microsoft-com:office:smarttags" w:element="metricconverter">
              <w:smartTagPr>
                <w:attr w:name="ProductID" w:val="5 км"/>
              </w:smartTagPr>
              <w:r w:rsidRPr="00E30EF3">
                <w:rPr>
                  <w:color w:val="000000"/>
                  <w:sz w:val="20"/>
                  <w:szCs w:val="20"/>
                </w:rPr>
                <w:t>5 км</w:t>
              </w:r>
            </w:smartTag>
            <w:r w:rsidRPr="00E30EF3">
              <w:rPr>
                <w:color w:val="000000"/>
                <w:sz w:val="20"/>
                <w:szCs w:val="20"/>
              </w:rPr>
              <w:t xml:space="preserve">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3.96</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3.96</w:t>
            </w:r>
          </w:p>
        </w:tc>
        <w:tc>
          <w:tcPr>
            <w:tcW w:w="997" w:type="dxa"/>
          </w:tcPr>
          <w:p w:rsidR="00E30EF3" w:rsidRPr="00E30EF3" w:rsidRDefault="00E30EF3" w:rsidP="00E30EF3">
            <w:pPr>
              <w:rPr>
                <w:sz w:val="20"/>
                <w:szCs w:val="20"/>
              </w:rPr>
            </w:pPr>
            <w:r w:rsidRPr="00E30EF3">
              <w:rPr>
                <w:sz w:val="20"/>
                <w:szCs w:val="20"/>
              </w:rPr>
              <w:t>23.28</w:t>
            </w:r>
          </w:p>
        </w:tc>
        <w:tc>
          <w:tcPr>
            <w:tcW w:w="972" w:type="dxa"/>
          </w:tcPr>
          <w:p w:rsidR="00E30EF3" w:rsidRPr="00E30EF3" w:rsidRDefault="00E30EF3" w:rsidP="00E30EF3">
            <w:pPr>
              <w:rPr>
                <w:sz w:val="20"/>
                <w:szCs w:val="20"/>
              </w:rPr>
            </w:pPr>
            <w:r w:rsidRPr="00E30EF3">
              <w:rPr>
                <w:sz w:val="20"/>
                <w:szCs w:val="20"/>
              </w:rPr>
              <w:t>7.2</w:t>
            </w:r>
          </w:p>
        </w:tc>
        <w:tc>
          <w:tcPr>
            <w:tcW w:w="966" w:type="dxa"/>
          </w:tcPr>
          <w:p w:rsidR="00E30EF3" w:rsidRPr="00E30EF3" w:rsidRDefault="00E30EF3" w:rsidP="00E30EF3">
            <w:pPr>
              <w:rPr>
                <w:sz w:val="20"/>
                <w:szCs w:val="20"/>
              </w:rPr>
            </w:pPr>
            <w:r w:rsidRPr="00E30EF3">
              <w:rPr>
                <w:sz w:val="20"/>
                <w:szCs w:val="20"/>
              </w:rPr>
              <w:t>7.08</w:t>
            </w:r>
          </w:p>
        </w:tc>
        <w:tc>
          <w:tcPr>
            <w:tcW w:w="977" w:type="dxa"/>
          </w:tcPr>
          <w:p w:rsidR="00E30EF3" w:rsidRPr="00E30EF3" w:rsidRDefault="00E30EF3" w:rsidP="00E30EF3">
            <w:pPr>
              <w:rPr>
                <w:sz w:val="20"/>
                <w:szCs w:val="20"/>
              </w:rPr>
            </w:pPr>
            <w:r w:rsidRPr="00E30EF3">
              <w:rPr>
                <w:sz w:val="20"/>
                <w:szCs w:val="20"/>
              </w:rPr>
              <w:t>9</w:t>
            </w:r>
          </w:p>
        </w:tc>
        <w:tc>
          <w:tcPr>
            <w:tcW w:w="876" w:type="dxa"/>
          </w:tcPr>
          <w:p w:rsidR="00E30EF3" w:rsidRPr="00E30EF3" w:rsidRDefault="00E30EF3" w:rsidP="00E30EF3">
            <w:pPr>
              <w:rPr>
                <w:sz w:val="20"/>
                <w:szCs w:val="20"/>
              </w:rPr>
            </w:pPr>
            <w:r w:rsidRPr="00E30EF3">
              <w:rPr>
                <w:sz w:val="20"/>
                <w:szCs w:val="20"/>
              </w:rPr>
              <w:t>6</w:t>
            </w:r>
          </w:p>
        </w:tc>
        <w:tc>
          <w:tcPr>
            <w:tcW w:w="1019" w:type="dxa"/>
          </w:tcPr>
          <w:p w:rsidR="00E30EF3" w:rsidRPr="00E30EF3" w:rsidRDefault="00E30EF3" w:rsidP="00E30EF3">
            <w:pPr>
              <w:rPr>
                <w:sz w:val="20"/>
                <w:szCs w:val="20"/>
              </w:rPr>
            </w:pPr>
            <w:r w:rsidRPr="00E30EF3">
              <w:rPr>
                <w:sz w:val="20"/>
                <w:szCs w:val="20"/>
              </w:rPr>
              <w:t>33.24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2.71</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2.71</w:t>
            </w:r>
          </w:p>
        </w:tc>
        <w:tc>
          <w:tcPr>
            <w:tcW w:w="997" w:type="dxa"/>
          </w:tcPr>
          <w:p w:rsidR="00E30EF3" w:rsidRPr="00E30EF3" w:rsidRDefault="00E30EF3" w:rsidP="00E30EF3">
            <w:pPr>
              <w:rPr>
                <w:sz w:val="20"/>
                <w:szCs w:val="20"/>
              </w:rPr>
            </w:pPr>
            <w:r w:rsidRPr="00E30EF3">
              <w:rPr>
                <w:sz w:val="20"/>
                <w:szCs w:val="20"/>
              </w:rPr>
              <w:t>16.1</w:t>
            </w:r>
          </w:p>
        </w:tc>
        <w:tc>
          <w:tcPr>
            <w:tcW w:w="972" w:type="dxa"/>
          </w:tcPr>
          <w:p w:rsidR="00E30EF3" w:rsidRPr="00E30EF3" w:rsidRDefault="00E30EF3" w:rsidP="00E30EF3">
            <w:pPr>
              <w:rPr>
                <w:sz w:val="20"/>
                <w:szCs w:val="20"/>
              </w:rPr>
            </w:pPr>
            <w:r w:rsidRPr="00E30EF3">
              <w:rPr>
                <w:sz w:val="20"/>
                <w:szCs w:val="20"/>
              </w:rPr>
              <w:t>5</w:t>
            </w:r>
          </w:p>
        </w:tc>
        <w:tc>
          <w:tcPr>
            <w:tcW w:w="966" w:type="dxa"/>
          </w:tcPr>
          <w:p w:rsidR="00E30EF3" w:rsidRPr="00E30EF3" w:rsidRDefault="00E30EF3" w:rsidP="00E30EF3">
            <w:pPr>
              <w:rPr>
                <w:sz w:val="20"/>
                <w:szCs w:val="20"/>
              </w:rPr>
            </w:pPr>
            <w:r w:rsidRPr="00E30EF3">
              <w:rPr>
                <w:sz w:val="20"/>
                <w:szCs w:val="20"/>
              </w:rPr>
              <w:t>4.9</w:t>
            </w:r>
          </w:p>
        </w:tc>
        <w:tc>
          <w:tcPr>
            <w:tcW w:w="977" w:type="dxa"/>
          </w:tcPr>
          <w:p w:rsidR="00E30EF3" w:rsidRPr="00E30EF3" w:rsidRDefault="00E30EF3" w:rsidP="00E30EF3">
            <w:pPr>
              <w:rPr>
                <w:sz w:val="20"/>
                <w:szCs w:val="20"/>
              </w:rPr>
            </w:pPr>
            <w:r w:rsidRPr="00E30EF3">
              <w:rPr>
                <w:sz w:val="20"/>
                <w:szCs w:val="20"/>
              </w:rPr>
              <w:t>6.2</w:t>
            </w:r>
          </w:p>
        </w:tc>
        <w:tc>
          <w:tcPr>
            <w:tcW w:w="876" w:type="dxa"/>
          </w:tcPr>
          <w:p w:rsidR="00E30EF3" w:rsidRPr="00E30EF3" w:rsidRDefault="00E30EF3" w:rsidP="00E30EF3">
            <w:pPr>
              <w:rPr>
                <w:sz w:val="20"/>
                <w:szCs w:val="20"/>
              </w:rPr>
            </w:pPr>
            <w:r w:rsidRPr="00E30EF3">
              <w:rPr>
                <w:sz w:val="20"/>
                <w:szCs w:val="20"/>
              </w:rPr>
              <w:t>4.2</w:t>
            </w:r>
          </w:p>
        </w:tc>
        <w:tc>
          <w:tcPr>
            <w:tcW w:w="1019" w:type="dxa"/>
          </w:tcPr>
          <w:p w:rsidR="00E30EF3" w:rsidRPr="00E30EF3" w:rsidRDefault="00E30EF3" w:rsidP="00E30EF3">
            <w:pPr>
              <w:rPr>
                <w:sz w:val="20"/>
                <w:szCs w:val="20"/>
              </w:rPr>
            </w:pPr>
            <w:r w:rsidRPr="00E30EF3">
              <w:rPr>
                <w:sz w:val="20"/>
                <w:szCs w:val="20"/>
              </w:rPr>
              <w:t>23.01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1.2</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1.2</w:t>
            </w:r>
          </w:p>
        </w:tc>
        <w:tc>
          <w:tcPr>
            <w:tcW w:w="997" w:type="dxa"/>
          </w:tcPr>
          <w:p w:rsidR="00E30EF3" w:rsidRPr="00E30EF3" w:rsidRDefault="00E30EF3" w:rsidP="00E30EF3">
            <w:pPr>
              <w:rPr>
                <w:sz w:val="20"/>
                <w:szCs w:val="20"/>
              </w:rPr>
            </w:pPr>
            <w:r w:rsidRPr="00E30EF3">
              <w:rPr>
                <w:sz w:val="20"/>
                <w:szCs w:val="20"/>
              </w:rPr>
              <w:t>6.91</w:t>
            </w:r>
          </w:p>
        </w:tc>
        <w:tc>
          <w:tcPr>
            <w:tcW w:w="972" w:type="dxa"/>
          </w:tcPr>
          <w:p w:rsidR="00E30EF3" w:rsidRPr="00E30EF3" w:rsidRDefault="00E30EF3" w:rsidP="00E30EF3">
            <w:pPr>
              <w:rPr>
                <w:sz w:val="20"/>
                <w:szCs w:val="20"/>
              </w:rPr>
            </w:pPr>
            <w:r w:rsidRPr="00E30EF3">
              <w:rPr>
                <w:sz w:val="20"/>
                <w:szCs w:val="20"/>
              </w:rPr>
              <w:t>2.11</w:t>
            </w:r>
          </w:p>
        </w:tc>
        <w:tc>
          <w:tcPr>
            <w:tcW w:w="966" w:type="dxa"/>
          </w:tcPr>
          <w:p w:rsidR="00E30EF3" w:rsidRPr="00E30EF3" w:rsidRDefault="00E30EF3" w:rsidP="00E30EF3">
            <w:pPr>
              <w:rPr>
                <w:sz w:val="20"/>
                <w:szCs w:val="20"/>
              </w:rPr>
            </w:pPr>
            <w:r w:rsidRPr="00E30EF3">
              <w:rPr>
                <w:sz w:val="20"/>
                <w:szCs w:val="20"/>
              </w:rPr>
              <w:t>2.1</w:t>
            </w:r>
          </w:p>
        </w:tc>
        <w:tc>
          <w:tcPr>
            <w:tcW w:w="977" w:type="dxa"/>
          </w:tcPr>
          <w:p w:rsidR="00E30EF3" w:rsidRPr="00E30EF3" w:rsidRDefault="00E30EF3" w:rsidP="00E30EF3">
            <w:pPr>
              <w:rPr>
                <w:sz w:val="20"/>
                <w:szCs w:val="20"/>
              </w:rPr>
            </w:pPr>
            <w:r w:rsidRPr="00E30EF3">
              <w:rPr>
                <w:sz w:val="20"/>
                <w:szCs w:val="20"/>
              </w:rPr>
              <w:t>2.7</w:t>
            </w:r>
          </w:p>
        </w:tc>
        <w:tc>
          <w:tcPr>
            <w:tcW w:w="876" w:type="dxa"/>
          </w:tcPr>
          <w:p w:rsidR="00E30EF3" w:rsidRPr="00E30EF3" w:rsidRDefault="00E30EF3" w:rsidP="00E30EF3">
            <w:pPr>
              <w:rPr>
                <w:sz w:val="20"/>
                <w:szCs w:val="20"/>
              </w:rPr>
            </w:pPr>
            <w:r w:rsidRPr="00E30EF3">
              <w:rPr>
                <w:sz w:val="20"/>
                <w:szCs w:val="20"/>
              </w:rPr>
              <w:t>1.75</w:t>
            </w:r>
          </w:p>
        </w:tc>
        <w:tc>
          <w:tcPr>
            <w:tcW w:w="1019" w:type="dxa"/>
          </w:tcPr>
          <w:p w:rsidR="00E30EF3" w:rsidRPr="00E30EF3" w:rsidRDefault="00E30EF3" w:rsidP="00E30EF3">
            <w:pPr>
              <w:rPr>
                <w:sz w:val="20"/>
                <w:szCs w:val="20"/>
              </w:rPr>
            </w:pPr>
            <w:r w:rsidRPr="00E30EF3">
              <w:rPr>
                <w:sz w:val="20"/>
                <w:szCs w:val="20"/>
              </w:rPr>
              <w:t>9.86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0.04</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0.04</w:t>
            </w:r>
          </w:p>
        </w:tc>
        <w:tc>
          <w:tcPr>
            <w:tcW w:w="997" w:type="dxa"/>
          </w:tcPr>
          <w:p w:rsidR="00E30EF3" w:rsidRPr="00E30EF3" w:rsidRDefault="00E30EF3" w:rsidP="00E30EF3">
            <w:pPr>
              <w:rPr>
                <w:sz w:val="20"/>
                <w:szCs w:val="20"/>
              </w:rPr>
            </w:pPr>
            <w:r w:rsidRPr="00E30EF3">
              <w:rPr>
                <w:sz w:val="20"/>
                <w:szCs w:val="20"/>
              </w:rPr>
              <w:t>0.2</w:t>
            </w:r>
          </w:p>
        </w:tc>
        <w:tc>
          <w:tcPr>
            <w:tcW w:w="972" w:type="dxa"/>
          </w:tcPr>
          <w:p w:rsidR="00E30EF3" w:rsidRPr="00E30EF3" w:rsidRDefault="00E30EF3" w:rsidP="00E30EF3">
            <w:pPr>
              <w:rPr>
                <w:sz w:val="20"/>
                <w:szCs w:val="20"/>
              </w:rPr>
            </w:pPr>
            <w:r w:rsidRPr="00E30EF3">
              <w:rPr>
                <w:sz w:val="20"/>
                <w:szCs w:val="20"/>
              </w:rPr>
              <w:t>0.07</w:t>
            </w:r>
          </w:p>
        </w:tc>
        <w:tc>
          <w:tcPr>
            <w:tcW w:w="966" w:type="dxa"/>
          </w:tcPr>
          <w:p w:rsidR="00E30EF3" w:rsidRPr="00E30EF3" w:rsidRDefault="00E30EF3" w:rsidP="00E30EF3">
            <w:pPr>
              <w:rPr>
                <w:sz w:val="20"/>
                <w:szCs w:val="20"/>
              </w:rPr>
            </w:pPr>
            <w:r w:rsidRPr="00E30EF3">
              <w:rPr>
                <w:sz w:val="20"/>
                <w:szCs w:val="20"/>
              </w:rPr>
              <w:t>0.06</w:t>
            </w:r>
          </w:p>
        </w:tc>
        <w:tc>
          <w:tcPr>
            <w:tcW w:w="977" w:type="dxa"/>
          </w:tcPr>
          <w:p w:rsidR="00E30EF3" w:rsidRPr="00E30EF3" w:rsidRDefault="00E30EF3" w:rsidP="00E30EF3">
            <w:pPr>
              <w:rPr>
                <w:sz w:val="20"/>
                <w:szCs w:val="20"/>
              </w:rPr>
            </w:pPr>
            <w:r w:rsidRPr="00E30EF3">
              <w:rPr>
                <w:sz w:val="20"/>
                <w:szCs w:val="20"/>
              </w:rPr>
              <w:t>0.07</w:t>
            </w:r>
          </w:p>
        </w:tc>
        <w:tc>
          <w:tcPr>
            <w:tcW w:w="876"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0.27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0.01</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0.01</w:t>
            </w:r>
          </w:p>
        </w:tc>
        <w:tc>
          <w:tcPr>
            <w:tcW w:w="997" w:type="dxa"/>
          </w:tcPr>
          <w:p w:rsidR="00E30EF3" w:rsidRPr="00E30EF3" w:rsidRDefault="00E30EF3" w:rsidP="00E30EF3">
            <w:pPr>
              <w:rPr>
                <w:sz w:val="20"/>
                <w:szCs w:val="20"/>
              </w:rPr>
            </w:pPr>
            <w:r w:rsidRPr="00E30EF3">
              <w:rPr>
                <w:sz w:val="20"/>
                <w:szCs w:val="20"/>
              </w:rPr>
              <w:t>0.07</w:t>
            </w:r>
          </w:p>
        </w:tc>
        <w:tc>
          <w:tcPr>
            <w:tcW w:w="972" w:type="dxa"/>
          </w:tcPr>
          <w:p w:rsidR="00E30EF3" w:rsidRPr="00E30EF3" w:rsidRDefault="00E30EF3" w:rsidP="00E30EF3">
            <w:pPr>
              <w:rPr>
                <w:sz w:val="20"/>
                <w:szCs w:val="20"/>
              </w:rPr>
            </w:pPr>
            <w:r w:rsidRPr="00E30EF3">
              <w:rPr>
                <w:sz w:val="20"/>
                <w:szCs w:val="20"/>
              </w:rPr>
              <w:t>0.02</w:t>
            </w:r>
          </w:p>
        </w:tc>
        <w:tc>
          <w:tcPr>
            <w:tcW w:w="966" w:type="dxa"/>
          </w:tcPr>
          <w:p w:rsidR="00E30EF3" w:rsidRPr="00E30EF3" w:rsidRDefault="00E30EF3" w:rsidP="00E30EF3">
            <w:pPr>
              <w:rPr>
                <w:sz w:val="20"/>
                <w:szCs w:val="20"/>
              </w:rPr>
            </w:pPr>
            <w:r w:rsidRPr="00E30EF3">
              <w:rPr>
                <w:sz w:val="20"/>
                <w:szCs w:val="20"/>
              </w:rPr>
              <w:t>0.02</w:t>
            </w:r>
          </w:p>
        </w:tc>
        <w:tc>
          <w:tcPr>
            <w:tcW w:w="977" w:type="dxa"/>
          </w:tcPr>
          <w:p w:rsidR="00E30EF3" w:rsidRPr="00E30EF3" w:rsidRDefault="00E30EF3" w:rsidP="00E30EF3">
            <w:pPr>
              <w:rPr>
                <w:sz w:val="20"/>
                <w:szCs w:val="20"/>
              </w:rPr>
            </w:pPr>
            <w:r w:rsidRPr="00E30EF3">
              <w:rPr>
                <w:sz w:val="20"/>
                <w:szCs w:val="20"/>
              </w:rPr>
              <w:t>0.03</w:t>
            </w:r>
          </w:p>
        </w:tc>
        <w:tc>
          <w:tcPr>
            <w:tcW w:w="876"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0.10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3.3.4 Реализация проектов комплексного обустройства площадок под компактную жилищную застройку  со строительством  объекта «Единый спортивный комплекс в д. Бобылевские Выселки Старогоряшинского сельского поселения Краснослободского муниципального района Республики Мордовия»</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574.5</w:t>
            </w:r>
          </w:p>
        </w:tc>
        <w:tc>
          <w:tcPr>
            <w:tcW w:w="1019" w:type="dxa"/>
          </w:tcPr>
          <w:p w:rsidR="00E30EF3" w:rsidRPr="00E30EF3" w:rsidRDefault="00E30EF3" w:rsidP="00E30EF3">
            <w:pPr>
              <w:rPr>
                <w:sz w:val="20"/>
                <w:szCs w:val="20"/>
              </w:rPr>
            </w:pPr>
            <w:r w:rsidRPr="00E30EF3">
              <w:rPr>
                <w:sz w:val="20"/>
                <w:szCs w:val="20"/>
              </w:rPr>
              <w:t>171</w:t>
            </w:r>
          </w:p>
        </w:tc>
        <w:tc>
          <w:tcPr>
            <w:tcW w:w="1133" w:type="dxa"/>
          </w:tcPr>
          <w:p w:rsidR="00E30EF3" w:rsidRPr="00E30EF3" w:rsidRDefault="00E30EF3" w:rsidP="00E30EF3">
            <w:pPr>
              <w:rPr>
                <w:sz w:val="20"/>
                <w:szCs w:val="20"/>
              </w:rPr>
            </w:pPr>
            <w:r w:rsidRPr="00E30EF3">
              <w:rPr>
                <w:sz w:val="20"/>
                <w:szCs w:val="20"/>
              </w:rPr>
              <w:t>204.5</w:t>
            </w:r>
          </w:p>
        </w:tc>
        <w:tc>
          <w:tcPr>
            <w:tcW w:w="1019" w:type="dxa"/>
          </w:tcPr>
          <w:p w:rsidR="00E30EF3" w:rsidRPr="00E30EF3" w:rsidRDefault="00E30EF3" w:rsidP="00E30EF3">
            <w:pPr>
              <w:rPr>
                <w:sz w:val="20"/>
                <w:szCs w:val="20"/>
              </w:rPr>
            </w:pPr>
            <w:r w:rsidRPr="00E30EF3">
              <w:rPr>
                <w:sz w:val="20"/>
                <w:szCs w:val="20"/>
              </w:rPr>
              <w:t>199</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574.50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403.5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204.5</w:t>
            </w:r>
          </w:p>
        </w:tc>
        <w:tc>
          <w:tcPr>
            <w:tcW w:w="1019" w:type="dxa"/>
          </w:tcPr>
          <w:p w:rsidR="00E30EF3" w:rsidRPr="00E30EF3" w:rsidRDefault="00E30EF3" w:rsidP="00E30EF3">
            <w:pPr>
              <w:rPr>
                <w:sz w:val="20"/>
                <w:szCs w:val="20"/>
              </w:rPr>
            </w:pPr>
            <w:r w:rsidRPr="00E30EF3">
              <w:rPr>
                <w:sz w:val="20"/>
                <w:szCs w:val="20"/>
              </w:rPr>
              <w:t>199</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403.50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165.5</w:t>
            </w:r>
          </w:p>
        </w:tc>
        <w:tc>
          <w:tcPr>
            <w:tcW w:w="1019" w:type="dxa"/>
          </w:tcPr>
          <w:p w:rsidR="00E30EF3" w:rsidRPr="00E30EF3" w:rsidRDefault="00E30EF3" w:rsidP="00E30EF3">
            <w:pPr>
              <w:rPr>
                <w:sz w:val="20"/>
                <w:szCs w:val="20"/>
              </w:rPr>
            </w:pPr>
            <w:r w:rsidRPr="00E30EF3">
              <w:rPr>
                <w:sz w:val="20"/>
                <w:szCs w:val="20"/>
              </w:rPr>
              <w:t>165.5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165.50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5.5</w:t>
            </w:r>
          </w:p>
        </w:tc>
        <w:tc>
          <w:tcPr>
            <w:tcW w:w="1019" w:type="dxa"/>
          </w:tcPr>
          <w:p w:rsidR="00E30EF3" w:rsidRPr="00E30EF3" w:rsidRDefault="00E30EF3" w:rsidP="00E30EF3">
            <w:pPr>
              <w:rPr>
                <w:sz w:val="20"/>
                <w:szCs w:val="20"/>
              </w:rPr>
            </w:pPr>
            <w:r w:rsidRPr="00E30EF3">
              <w:rPr>
                <w:sz w:val="20"/>
                <w:szCs w:val="20"/>
              </w:rPr>
              <w:t>5.5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5.50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3.3.5. Строительство очистных сооружений  и </w:t>
            </w:r>
            <w:smartTag w:uri="urn:schemas-microsoft-com:office:smarttags" w:element="metricconverter">
              <w:smartTagPr>
                <w:attr w:name="ProductID" w:val="3 км"/>
              </w:smartTagPr>
              <w:r w:rsidRPr="00E30EF3">
                <w:rPr>
                  <w:color w:val="000000"/>
                  <w:sz w:val="20"/>
                  <w:szCs w:val="20"/>
                </w:rPr>
                <w:t>3 км</w:t>
              </w:r>
            </w:smartTag>
            <w:r w:rsidRPr="00E30EF3">
              <w:rPr>
                <w:color w:val="000000"/>
                <w:sz w:val="20"/>
                <w:szCs w:val="20"/>
              </w:rPr>
              <w:t xml:space="preserve"> канализационных сетей в п. Преображенский</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120</w:t>
            </w:r>
          </w:p>
        </w:tc>
        <w:tc>
          <w:tcPr>
            <w:tcW w:w="972" w:type="dxa"/>
          </w:tcPr>
          <w:p w:rsidR="00E30EF3" w:rsidRPr="00E30EF3" w:rsidRDefault="00E30EF3" w:rsidP="00E30EF3">
            <w:pPr>
              <w:rPr>
                <w:sz w:val="20"/>
                <w:szCs w:val="20"/>
              </w:rPr>
            </w:pPr>
            <w:r w:rsidRPr="00E30EF3">
              <w:rPr>
                <w:sz w:val="20"/>
                <w:szCs w:val="20"/>
              </w:rPr>
              <w:t>120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120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117.6</w:t>
            </w:r>
          </w:p>
        </w:tc>
        <w:tc>
          <w:tcPr>
            <w:tcW w:w="972" w:type="dxa"/>
          </w:tcPr>
          <w:p w:rsidR="00E30EF3" w:rsidRPr="00E30EF3" w:rsidRDefault="00E30EF3" w:rsidP="00E30EF3">
            <w:pPr>
              <w:rPr>
                <w:sz w:val="20"/>
                <w:szCs w:val="20"/>
              </w:rPr>
            </w:pPr>
            <w:r w:rsidRPr="00E30EF3">
              <w:rPr>
                <w:sz w:val="20"/>
                <w:szCs w:val="20"/>
              </w:rPr>
              <w:t>117.6</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117.60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2.4</w:t>
            </w:r>
          </w:p>
        </w:tc>
        <w:tc>
          <w:tcPr>
            <w:tcW w:w="972" w:type="dxa"/>
          </w:tcPr>
          <w:p w:rsidR="00E30EF3" w:rsidRPr="00E30EF3" w:rsidRDefault="00E30EF3" w:rsidP="00E30EF3">
            <w:pPr>
              <w:rPr>
                <w:sz w:val="20"/>
                <w:szCs w:val="20"/>
              </w:rPr>
            </w:pPr>
            <w:r w:rsidRPr="00E30EF3">
              <w:rPr>
                <w:sz w:val="20"/>
                <w:szCs w:val="20"/>
              </w:rPr>
              <w:t>2.4</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2.40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3.3.6. Строительство очистных сооружений  и </w:t>
            </w:r>
            <w:smartTag w:uri="urn:schemas-microsoft-com:office:smarttags" w:element="metricconverter">
              <w:smartTagPr>
                <w:attr w:name="ProductID" w:val="6.3 км"/>
              </w:smartTagPr>
              <w:r w:rsidRPr="00E30EF3">
                <w:rPr>
                  <w:color w:val="000000"/>
                  <w:sz w:val="20"/>
                  <w:szCs w:val="20"/>
                </w:rPr>
                <w:t>6.3 км</w:t>
              </w:r>
            </w:smartTag>
            <w:r w:rsidRPr="00E30EF3">
              <w:rPr>
                <w:color w:val="000000"/>
                <w:sz w:val="20"/>
                <w:szCs w:val="20"/>
              </w:rPr>
              <w:t xml:space="preserve"> канализационных сетей вд. Бобылевские Выселки Старогоряшинского с/п</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113.8</w:t>
            </w:r>
          </w:p>
        </w:tc>
        <w:tc>
          <w:tcPr>
            <w:tcW w:w="1019" w:type="dxa"/>
          </w:tcPr>
          <w:p w:rsidR="00E30EF3" w:rsidRPr="00E30EF3" w:rsidRDefault="00E30EF3" w:rsidP="00E30EF3">
            <w:pPr>
              <w:rPr>
                <w:sz w:val="20"/>
                <w:szCs w:val="20"/>
              </w:rPr>
            </w:pPr>
            <w:r w:rsidRPr="00E30EF3">
              <w:rPr>
                <w:sz w:val="20"/>
                <w:szCs w:val="20"/>
              </w:rPr>
              <w:t>101</w:t>
            </w:r>
          </w:p>
        </w:tc>
        <w:tc>
          <w:tcPr>
            <w:tcW w:w="1133" w:type="dxa"/>
          </w:tcPr>
          <w:p w:rsidR="00E30EF3" w:rsidRPr="00E30EF3" w:rsidRDefault="00E30EF3" w:rsidP="00E30EF3">
            <w:pPr>
              <w:rPr>
                <w:sz w:val="20"/>
                <w:szCs w:val="20"/>
              </w:rPr>
            </w:pPr>
            <w:r w:rsidRPr="00E30EF3">
              <w:rPr>
                <w:sz w:val="20"/>
                <w:szCs w:val="20"/>
              </w:rPr>
              <w:t>6.4</w:t>
            </w:r>
          </w:p>
        </w:tc>
        <w:tc>
          <w:tcPr>
            <w:tcW w:w="1019" w:type="dxa"/>
          </w:tcPr>
          <w:p w:rsidR="00E30EF3" w:rsidRPr="00E30EF3" w:rsidRDefault="00E30EF3" w:rsidP="00E30EF3">
            <w:pPr>
              <w:rPr>
                <w:sz w:val="20"/>
                <w:szCs w:val="20"/>
              </w:rPr>
            </w:pPr>
            <w:r w:rsidRPr="00E30EF3">
              <w:rPr>
                <w:sz w:val="20"/>
                <w:szCs w:val="20"/>
              </w:rPr>
              <w:t>6.4</w:t>
            </w:r>
          </w:p>
        </w:tc>
        <w:tc>
          <w:tcPr>
            <w:tcW w:w="997" w:type="dxa"/>
          </w:tcPr>
          <w:p w:rsidR="00E30EF3" w:rsidRPr="00E30EF3" w:rsidRDefault="00E30EF3" w:rsidP="00E30EF3">
            <w:pPr>
              <w:rPr>
                <w:sz w:val="20"/>
                <w:szCs w:val="20"/>
              </w:rPr>
            </w:pPr>
            <w:r w:rsidRPr="00E30EF3">
              <w:rPr>
                <w:sz w:val="20"/>
                <w:szCs w:val="20"/>
              </w:rPr>
              <w:t>7.4</w:t>
            </w:r>
          </w:p>
        </w:tc>
        <w:tc>
          <w:tcPr>
            <w:tcW w:w="972" w:type="dxa"/>
          </w:tcPr>
          <w:p w:rsidR="00E30EF3" w:rsidRPr="00E30EF3" w:rsidRDefault="00E30EF3" w:rsidP="00E30EF3">
            <w:pPr>
              <w:rPr>
                <w:sz w:val="20"/>
                <w:szCs w:val="20"/>
              </w:rPr>
            </w:pPr>
            <w:r w:rsidRPr="00E30EF3">
              <w:rPr>
                <w:sz w:val="20"/>
                <w:szCs w:val="20"/>
              </w:rPr>
              <w:t>7.4</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121.2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90</w:t>
            </w:r>
          </w:p>
        </w:tc>
        <w:tc>
          <w:tcPr>
            <w:tcW w:w="1019" w:type="dxa"/>
          </w:tcPr>
          <w:p w:rsidR="00E30EF3" w:rsidRPr="00E30EF3" w:rsidRDefault="00E30EF3" w:rsidP="00E30EF3">
            <w:pPr>
              <w:rPr>
                <w:sz w:val="20"/>
                <w:szCs w:val="20"/>
              </w:rPr>
            </w:pPr>
            <w:r w:rsidRPr="00E30EF3">
              <w:rPr>
                <w:sz w:val="20"/>
                <w:szCs w:val="20"/>
              </w:rPr>
              <w:t>80</w:t>
            </w:r>
          </w:p>
        </w:tc>
        <w:tc>
          <w:tcPr>
            <w:tcW w:w="1133" w:type="dxa"/>
          </w:tcPr>
          <w:p w:rsidR="00E30EF3" w:rsidRPr="00E30EF3" w:rsidRDefault="00E30EF3" w:rsidP="00E30EF3">
            <w:pPr>
              <w:rPr>
                <w:sz w:val="20"/>
                <w:szCs w:val="20"/>
              </w:rPr>
            </w:pPr>
            <w:r w:rsidRPr="00E30EF3">
              <w:rPr>
                <w:sz w:val="20"/>
                <w:szCs w:val="20"/>
              </w:rPr>
              <w:t>5</w:t>
            </w:r>
          </w:p>
        </w:tc>
        <w:tc>
          <w:tcPr>
            <w:tcW w:w="1019" w:type="dxa"/>
          </w:tcPr>
          <w:p w:rsidR="00E30EF3" w:rsidRPr="00E30EF3" w:rsidRDefault="00E30EF3" w:rsidP="00E30EF3">
            <w:pPr>
              <w:rPr>
                <w:sz w:val="20"/>
                <w:szCs w:val="20"/>
              </w:rPr>
            </w:pPr>
            <w:r w:rsidRPr="00E30EF3">
              <w:rPr>
                <w:sz w:val="20"/>
                <w:szCs w:val="20"/>
              </w:rPr>
              <w:t>5</w:t>
            </w:r>
          </w:p>
        </w:tc>
        <w:tc>
          <w:tcPr>
            <w:tcW w:w="997" w:type="dxa"/>
          </w:tcPr>
          <w:p w:rsidR="00E30EF3" w:rsidRPr="00E30EF3" w:rsidRDefault="00E30EF3" w:rsidP="00E30EF3">
            <w:pPr>
              <w:rPr>
                <w:sz w:val="20"/>
                <w:szCs w:val="20"/>
              </w:rPr>
            </w:pPr>
            <w:r w:rsidRPr="00E30EF3">
              <w:rPr>
                <w:sz w:val="20"/>
                <w:szCs w:val="20"/>
              </w:rPr>
              <w:t>5.8</w:t>
            </w:r>
          </w:p>
        </w:tc>
        <w:tc>
          <w:tcPr>
            <w:tcW w:w="972" w:type="dxa"/>
          </w:tcPr>
          <w:p w:rsidR="00E30EF3" w:rsidRPr="00E30EF3" w:rsidRDefault="00E30EF3" w:rsidP="00E30EF3">
            <w:pPr>
              <w:rPr>
                <w:sz w:val="20"/>
                <w:szCs w:val="20"/>
              </w:rPr>
            </w:pPr>
            <w:r w:rsidRPr="00E30EF3">
              <w:rPr>
                <w:sz w:val="20"/>
                <w:szCs w:val="20"/>
              </w:rPr>
              <w:t>5.8</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95.80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22.6</w:t>
            </w:r>
          </w:p>
        </w:tc>
        <w:tc>
          <w:tcPr>
            <w:tcW w:w="1019" w:type="dxa"/>
          </w:tcPr>
          <w:p w:rsidR="00E30EF3" w:rsidRPr="00E30EF3" w:rsidRDefault="00E30EF3" w:rsidP="00E30EF3">
            <w:pPr>
              <w:rPr>
                <w:sz w:val="20"/>
                <w:szCs w:val="20"/>
              </w:rPr>
            </w:pPr>
            <w:r w:rsidRPr="00E30EF3">
              <w:rPr>
                <w:sz w:val="20"/>
                <w:szCs w:val="20"/>
              </w:rPr>
              <w:t>20</w:t>
            </w:r>
          </w:p>
        </w:tc>
        <w:tc>
          <w:tcPr>
            <w:tcW w:w="1133" w:type="dxa"/>
          </w:tcPr>
          <w:p w:rsidR="00E30EF3" w:rsidRPr="00E30EF3" w:rsidRDefault="00E30EF3" w:rsidP="00E30EF3">
            <w:pPr>
              <w:rPr>
                <w:sz w:val="20"/>
                <w:szCs w:val="20"/>
              </w:rPr>
            </w:pPr>
            <w:r w:rsidRPr="00E30EF3">
              <w:rPr>
                <w:sz w:val="20"/>
                <w:szCs w:val="20"/>
              </w:rPr>
              <w:t>1.3</w:t>
            </w:r>
          </w:p>
        </w:tc>
        <w:tc>
          <w:tcPr>
            <w:tcW w:w="1019" w:type="dxa"/>
          </w:tcPr>
          <w:p w:rsidR="00E30EF3" w:rsidRPr="00E30EF3" w:rsidRDefault="00E30EF3" w:rsidP="00E30EF3">
            <w:pPr>
              <w:rPr>
                <w:sz w:val="20"/>
                <w:szCs w:val="20"/>
              </w:rPr>
            </w:pPr>
            <w:r w:rsidRPr="00E30EF3">
              <w:rPr>
                <w:sz w:val="20"/>
                <w:szCs w:val="20"/>
              </w:rPr>
              <w:t>1.3</w:t>
            </w:r>
          </w:p>
        </w:tc>
        <w:tc>
          <w:tcPr>
            <w:tcW w:w="997" w:type="dxa"/>
          </w:tcPr>
          <w:p w:rsidR="00E30EF3" w:rsidRPr="00E30EF3" w:rsidRDefault="00E30EF3" w:rsidP="00E30EF3">
            <w:pPr>
              <w:rPr>
                <w:sz w:val="20"/>
                <w:szCs w:val="20"/>
              </w:rPr>
            </w:pPr>
            <w:r w:rsidRPr="00E30EF3">
              <w:rPr>
                <w:sz w:val="20"/>
                <w:szCs w:val="20"/>
              </w:rPr>
              <w:t>1.5</w:t>
            </w:r>
          </w:p>
        </w:tc>
        <w:tc>
          <w:tcPr>
            <w:tcW w:w="972" w:type="dxa"/>
          </w:tcPr>
          <w:p w:rsidR="00E30EF3" w:rsidRPr="00E30EF3" w:rsidRDefault="00E30EF3" w:rsidP="00E30EF3">
            <w:pPr>
              <w:rPr>
                <w:sz w:val="20"/>
                <w:szCs w:val="20"/>
              </w:rPr>
            </w:pPr>
            <w:r w:rsidRPr="00E30EF3">
              <w:rPr>
                <w:sz w:val="20"/>
                <w:szCs w:val="20"/>
              </w:rPr>
              <w:t>1.5</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24.10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1.2</w:t>
            </w:r>
          </w:p>
        </w:tc>
        <w:tc>
          <w:tcPr>
            <w:tcW w:w="1019" w:type="dxa"/>
          </w:tcPr>
          <w:p w:rsidR="00E30EF3" w:rsidRPr="00E30EF3" w:rsidRDefault="00E30EF3" w:rsidP="00E30EF3">
            <w:pPr>
              <w:rPr>
                <w:sz w:val="20"/>
                <w:szCs w:val="20"/>
              </w:rPr>
            </w:pPr>
            <w:r w:rsidRPr="00E30EF3">
              <w:rPr>
                <w:sz w:val="20"/>
                <w:szCs w:val="20"/>
              </w:rPr>
              <w:t>1</w:t>
            </w:r>
          </w:p>
        </w:tc>
        <w:tc>
          <w:tcPr>
            <w:tcW w:w="1133"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0.1</w:t>
            </w:r>
          </w:p>
        </w:tc>
        <w:tc>
          <w:tcPr>
            <w:tcW w:w="997" w:type="dxa"/>
          </w:tcPr>
          <w:p w:rsidR="00E30EF3" w:rsidRPr="00E30EF3" w:rsidRDefault="00E30EF3" w:rsidP="00E30EF3">
            <w:pPr>
              <w:rPr>
                <w:sz w:val="20"/>
                <w:szCs w:val="20"/>
              </w:rPr>
            </w:pPr>
            <w:r w:rsidRPr="00E30EF3">
              <w:rPr>
                <w:sz w:val="20"/>
                <w:szCs w:val="20"/>
              </w:rPr>
              <w:t>0.1</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1.30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3.3.7.Строительство  плоскостного сооружения в Красноподгорном сельском поселении муниципального района Республики Мордовия» в рамках программы "Развитие физической культуры и спорта Краснослободского муниципального района на 2016-2020 годы"</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16.7</w:t>
            </w:r>
          </w:p>
        </w:tc>
        <w:tc>
          <w:tcPr>
            <w:tcW w:w="1019" w:type="dxa"/>
          </w:tcPr>
          <w:p w:rsidR="00E30EF3" w:rsidRPr="00E30EF3" w:rsidRDefault="00E30EF3" w:rsidP="00E30EF3">
            <w:pPr>
              <w:rPr>
                <w:sz w:val="20"/>
                <w:szCs w:val="20"/>
              </w:rPr>
            </w:pPr>
            <w:r w:rsidRPr="00E30EF3">
              <w:rPr>
                <w:sz w:val="20"/>
                <w:szCs w:val="20"/>
              </w:rPr>
              <w:t>16.7</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16.70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12.1</w:t>
            </w:r>
          </w:p>
        </w:tc>
        <w:tc>
          <w:tcPr>
            <w:tcW w:w="1019" w:type="dxa"/>
          </w:tcPr>
          <w:p w:rsidR="00E30EF3" w:rsidRPr="00E30EF3" w:rsidRDefault="00E30EF3" w:rsidP="00E30EF3">
            <w:pPr>
              <w:rPr>
                <w:sz w:val="20"/>
                <w:szCs w:val="20"/>
              </w:rPr>
            </w:pPr>
            <w:r w:rsidRPr="00E30EF3">
              <w:rPr>
                <w:sz w:val="20"/>
                <w:szCs w:val="20"/>
              </w:rPr>
              <w:t>12.1</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12.10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2.9</w:t>
            </w:r>
          </w:p>
        </w:tc>
        <w:tc>
          <w:tcPr>
            <w:tcW w:w="1019" w:type="dxa"/>
          </w:tcPr>
          <w:p w:rsidR="00E30EF3" w:rsidRPr="00E30EF3" w:rsidRDefault="00E30EF3" w:rsidP="00E30EF3">
            <w:pPr>
              <w:rPr>
                <w:sz w:val="20"/>
                <w:szCs w:val="20"/>
              </w:rPr>
            </w:pPr>
            <w:r w:rsidRPr="00E30EF3">
              <w:rPr>
                <w:sz w:val="20"/>
                <w:szCs w:val="20"/>
              </w:rPr>
              <w:t>2.9</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2.90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0.7</w:t>
            </w:r>
          </w:p>
        </w:tc>
        <w:tc>
          <w:tcPr>
            <w:tcW w:w="1019" w:type="dxa"/>
          </w:tcPr>
          <w:p w:rsidR="00E30EF3" w:rsidRPr="00E30EF3" w:rsidRDefault="00E30EF3" w:rsidP="00E30EF3">
            <w:pPr>
              <w:rPr>
                <w:sz w:val="20"/>
                <w:szCs w:val="20"/>
              </w:rPr>
            </w:pPr>
            <w:r w:rsidRPr="00E30EF3">
              <w:rPr>
                <w:sz w:val="20"/>
                <w:szCs w:val="20"/>
              </w:rPr>
              <w:t>0.7</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0.70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1</w:t>
            </w:r>
          </w:p>
        </w:tc>
        <w:tc>
          <w:tcPr>
            <w:tcW w:w="1019" w:type="dxa"/>
          </w:tcPr>
          <w:p w:rsidR="00E30EF3" w:rsidRPr="00E30EF3" w:rsidRDefault="00E30EF3" w:rsidP="00E30EF3">
            <w:pPr>
              <w:rPr>
                <w:sz w:val="20"/>
                <w:szCs w:val="20"/>
              </w:rPr>
            </w:pPr>
            <w:r w:rsidRPr="00E30EF3">
              <w:rPr>
                <w:sz w:val="20"/>
                <w:szCs w:val="20"/>
              </w:rPr>
              <w:t>1</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1.00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3.3.8. Строительство Старосиндровского дома культуры Краснослободского муниципального района</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16.7</w:t>
            </w:r>
          </w:p>
        </w:tc>
        <w:tc>
          <w:tcPr>
            <w:tcW w:w="1019" w:type="dxa"/>
          </w:tcPr>
          <w:p w:rsidR="00E30EF3" w:rsidRPr="00E30EF3" w:rsidRDefault="00E30EF3" w:rsidP="00E30EF3">
            <w:pPr>
              <w:rPr>
                <w:sz w:val="20"/>
                <w:szCs w:val="20"/>
              </w:rPr>
            </w:pPr>
            <w:r w:rsidRPr="00E30EF3">
              <w:rPr>
                <w:sz w:val="20"/>
                <w:szCs w:val="20"/>
              </w:rPr>
              <w:t>16.7</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16.70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12.1</w:t>
            </w:r>
          </w:p>
        </w:tc>
        <w:tc>
          <w:tcPr>
            <w:tcW w:w="1019" w:type="dxa"/>
          </w:tcPr>
          <w:p w:rsidR="00E30EF3" w:rsidRPr="00E30EF3" w:rsidRDefault="00E30EF3" w:rsidP="00E30EF3">
            <w:pPr>
              <w:rPr>
                <w:sz w:val="20"/>
                <w:szCs w:val="20"/>
              </w:rPr>
            </w:pPr>
            <w:r w:rsidRPr="00E30EF3">
              <w:rPr>
                <w:sz w:val="20"/>
                <w:szCs w:val="20"/>
              </w:rPr>
              <w:t>12.1</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12.10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2.9</w:t>
            </w:r>
          </w:p>
        </w:tc>
        <w:tc>
          <w:tcPr>
            <w:tcW w:w="1019" w:type="dxa"/>
          </w:tcPr>
          <w:p w:rsidR="00E30EF3" w:rsidRPr="00E30EF3" w:rsidRDefault="00E30EF3" w:rsidP="00E30EF3">
            <w:pPr>
              <w:rPr>
                <w:sz w:val="20"/>
                <w:szCs w:val="20"/>
              </w:rPr>
            </w:pPr>
            <w:r w:rsidRPr="00E30EF3">
              <w:rPr>
                <w:sz w:val="20"/>
                <w:szCs w:val="20"/>
              </w:rPr>
              <w:t>2.9</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2.90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0.7</w:t>
            </w:r>
          </w:p>
        </w:tc>
        <w:tc>
          <w:tcPr>
            <w:tcW w:w="1019" w:type="dxa"/>
          </w:tcPr>
          <w:p w:rsidR="00E30EF3" w:rsidRPr="00E30EF3" w:rsidRDefault="00E30EF3" w:rsidP="00E30EF3">
            <w:pPr>
              <w:rPr>
                <w:sz w:val="20"/>
                <w:szCs w:val="20"/>
              </w:rPr>
            </w:pPr>
            <w:r w:rsidRPr="00E30EF3">
              <w:rPr>
                <w:sz w:val="20"/>
                <w:szCs w:val="20"/>
              </w:rPr>
              <w:t>0.7</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0.70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1</w:t>
            </w:r>
          </w:p>
        </w:tc>
        <w:tc>
          <w:tcPr>
            <w:tcW w:w="1019" w:type="dxa"/>
          </w:tcPr>
          <w:p w:rsidR="00E30EF3" w:rsidRPr="00E30EF3" w:rsidRDefault="00E30EF3" w:rsidP="00E30EF3">
            <w:pPr>
              <w:rPr>
                <w:sz w:val="20"/>
                <w:szCs w:val="20"/>
              </w:rPr>
            </w:pPr>
            <w:r w:rsidRPr="00E30EF3">
              <w:rPr>
                <w:sz w:val="20"/>
                <w:szCs w:val="20"/>
              </w:rPr>
              <w:t>1</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1.00</w:t>
            </w:r>
          </w:p>
        </w:tc>
      </w:tr>
      <w:tr w:rsidR="00E30EF3" w:rsidRPr="00E30EF3" w:rsidTr="00782E8A">
        <w:tc>
          <w:tcPr>
            <w:tcW w:w="3156" w:type="dxa"/>
            <w:vMerge w:val="restart"/>
            <w:shd w:val="clear" w:color="auto" w:fill="FFFF00"/>
          </w:tcPr>
          <w:p w:rsidR="00E30EF3" w:rsidRPr="00E30EF3" w:rsidRDefault="00E30EF3" w:rsidP="00E30EF3">
            <w:pPr>
              <w:rPr>
                <w:b/>
                <w:bCs/>
                <w:color w:val="000000"/>
                <w:sz w:val="20"/>
                <w:szCs w:val="20"/>
              </w:rPr>
            </w:pPr>
            <w:r w:rsidRPr="00E30EF3">
              <w:rPr>
                <w:b/>
                <w:bCs/>
                <w:color w:val="000000"/>
                <w:sz w:val="20"/>
                <w:szCs w:val="20"/>
              </w:rPr>
              <w:t>Стратегическая цель № 4 Развитие специализированного туризма и отдыха</w:t>
            </w:r>
          </w:p>
        </w:tc>
        <w:tc>
          <w:tcPr>
            <w:tcW w:w="1797" w:type="dxa"/>
            <w:shd w:val="clear" w:color="auto" w:fill="FFFF00"/>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FFFF00"/>
          </w:tcPr>
          <w:p w:rsidR="00E30EF3" w:rsidRPr="00E30EF3" w:rsidRDefault="00E30EF3" w:rsidP="00E30EF3">
            <w:pPr>
              <w:rPr>
                <w:sz w:val="20"/>
                <w:szCs w:val="20"/>
              </w:rPr>
            </w:pPr>
            <w:r w:rsidRPr="00E30EF3">
              <w:rPr>
                <w:sz w:val="20"/>
                <w:szCs w:val="20"/>
              </w:rPr>
              <w:t>198.33</w:t>
            </w:r>
          </w:p>
        </w:tc>
        <w:tc>
          <w:tcPr>
            <w:tcW w:w="1019" w:type="dxa"/>
            <w:shd w:val="clear" w:color="auto" w:fill="FFFF00"/>
          </w:tcPr>
          <w:p w:rsidR="00E30EF3" w:rsidRPr="00E30EF3" w:rsidRDefault="00E30EF3" w:rsidP="00E30EF3">
            <w:pPr>
              <w:rPr>
                <w:sz w:val="20"/>
                <w:szCs w:val="20"/>
              </w:rPr>
            </w:pPr>
            <w:r w:rsidRPr="00E30EF3">
              <w:rPr>
                <w:sz w:val="20"/>
                <w:szCs w:val="20"/>
              </w:rPr>
              <w:t>48.22</w:t>
            </w:r>
          </w:p>
        </w:tc>
        <w:tc>
          <w:tcPr>
            <w:tcW w:w="1133" w:type="dxa"/>
            <w:shd w:val="clear" w:color="auto" w:fill="FFFF00"/>
          </w:tcPr>
          <w:p w:rsidR="00E30EF3" w:rsidRPr="00E30EF3" w:rsidRDefault="00E30EF3" w:rsidP="00E30EF3">
            <w:pPr>
              <w:rPr>
                <w:sz w:val="20"/>
                <w:szCs w:val="20"/>
              </w:rPr>
            </w:pPr>
            <w:r w:rsidRPr="00E30EF3">
              <w:rPr>
                <w:sz w:val="20"/>
                <w:szCs w:val="20"/>
              </w:rPr>
              <w:t>48.58</w:t>
            </w:r>
          </w:p>
        </w:tc>
        <w:tc>
          <w:tcPr>
            <w:tcW w:w="1019" w:type="dxa"/>
            <w:shd w:val="clear" w:color="auto" w:fill="FFFF00"/>
          </w:tcPr>
          <w:p w:rsidR="00E30EF3" w:rsidRPr="00E30EF3" w:rsidRDefault="00E30EF3" w:rsidP="00E30EF3">
            <w:pPr>
              <w:rPr>
                <w:sz w:val="20"/>
                <w:szCs w:val="20"/>
              </w:rPr>
            </w:pPr>
            <w:r w:rsidRPr="00E30EF3">
              <w:rPr>
                <w:sz w:val="20"/>
                <w:szCs w:val="20"/>
              </w:rPr>
              <w:t>101.53</w:t>
            </w:r>
          </w:p>
        </w:tc>
        <w:tc>
          <w:tcPr>
            <w:tcW w:w="997" w:type="dxa"/>
            <w:shd w:val="clear" w:color="auto" w:fill="FFFF00"/>
          </w:tcPr>
          <w:p w:rsidR="00E30EF3" w:rsidRPr="00E30EF3" w:rsidRDefault="00E30EF3" w:rsidP="00E30EF3">
            <w:pPr>
              <w:rPr>
                <w:sz w:val="20"/>
                <w:szCs w:val="20"/>
              </w:rPr>
            </w:pPr>
            <w:r w:rsidRPr="00E30EF3">
              <w:rPr>
                <w:sz w:val="20"/>
                <w:szCs w:val="20"/>
              </w:rPr>
              <w:t>311.89</w:t>
            </w:r>
          </w:p>
        </w:tc>
        <w:tc>
          <w:tcPr>
            <w:tcW w:w="972" w:type="dxa"/>
            <w:shd w:val="clear" w:color="auto" w:fill="FFFF00"/>
          </w:tcPr>
          <w:p w:rsidR="00E30EF3" w:rsidRPr="00E30EF3" w:rsidRDefault="00E30EF3" w:rsidP="00E30EF3">
            <w:pPr>
              <w:rPr>
                <w:sz w:val="20"/>
                <w:szCs w:val="20"/>
              </w:rPr>
            </w:pPr>
            <w:r w:rsidRPr="00E30EF3">
              <w:rPr>
                <w:sz w:val="20"/>
                <w:szCs w:val="20"/>
              </w:rPr>
              <w:t>85.24</w:t>
            </w:r>
          </w:p>
        </w:tc>
        <w:tc>
          <w:tcPr>
            <w:tcW w:w="966" w:type="dxa"/>
            <w:shd w:val="clear" w:color="auto" w:fill="FFFF00"/>
          </w:tcPr>
          <w:p w:rsidR="00E30EF3" w:rsidRPr="00E30EF3" w:rsidRDefault="00E30EF3" w:rsidP="00E30EF3">
            <w:pPr>
              <w:rPr>
                <w:sz w:val="20"/>
                <w:szCs w:val="20"/>
              </w:rPr>
            </w:pPr>
            <w:r w:rsidRPr="00E30EF3">
              <w:rPr>
                <w:sz w:val="20"/>
                <w:szCs w:val="20"/>
              </w:rPr>
              <w:t>131.1</w:t>
            </w:r>
          </w:p>
        </w:tc>
        <w:tc>
          <w:tcPr>
            <w:tcW w:w="977" w:type="dxa"/>
            <w:shd w:val="clear" w:color="auto" w:fill="FFFF00"/>
          </w:tcPr>
          <w:p w:rsidR="00E30EF3" w:rsidRPr="00E30EF3" w:rsidRDefault="00E30EF3" w:rsidP="00E30EF3">
            <w:pPr>
              <w:rPr>
                <w:sz w:val="20"/>
                <w:szCs w:val="20"/>
              </w:rPr>
            </w:pPr>
            <w:r w:rsidRPr="00E30EF3">
              <w:rPr>
                <w:sz w:val="20"/>
                <w:szCs w:val="20"/>
              </w:rPr>
              <w:t>95.55</w:t>
            </w:r>
          </w:p>
        </w:tc>
        <w:tc>
          <w:tcPr>
            <w:tcW w:w="876" w:type="dxa"/>
            <w:shd w:val="clear" w:color="auto" w:fill="FFFF00"/>
          </w:tcPr>
          <w:p w:rsidR="00E30EF3" w:rsidRPr="00E30EF3" w:rsidRDefault="00E30EF3" w:rsidP="00E30EF3">
            <w:pPr>
              <w:rPr>
                <w:sz w:val="20"/>
                <w:szCs w:val="20"/>
              </w:rPr>
            </w:pPr>
            <w:r w:rsidRPr="00E30EF3">
              <w:rPr>
                <w:sz w:val="20"/>
                <w:szCs w:val="20"/>
              </w:rPr>
              <w:t>99.03</w:t>
            </w:r>
          </w:p>
        </w:tc>
        <w:tc>
          <w:tcPr>
            <w:tcW w:w="1019" w:type="dxa"/>
            <w:shd w:val="clear" w:color="auto" w:fill="FFFF00"/>
          </w:tcPr>
          <w:p w:rsidR="00E30EF3" w:rsidRPr="00E30EF3" w:rsidRDefault="00E30EF3" w:rsidP="00E30EF3">
            <w:pPr>
              <w:rPr>
                <w:sz w:val="20"/>
                <w:szCs w:val="20"/>
              </w:rPr>
            </w:pPr>
            <w:r w:rsidRPr="00E30EF3">
              <w:rPr>
                <w:sz w:val="20"/>
                <w:szCs w:val="20"/>
              </w:rPr>
              <w:t>609.25</w:t>
            </w:r>
          </w:p>
        </w:tc>
      </w:tr>
      <w:tr w:rsidR="00E30EF3" w:rsidRPr="00E30EF3" w:rsidTr="00782E8A">
        <w:tc>
          <w:tcPr>
            <w:tcW w:w="3156" w:type="dxa"/>
            <w:vMerge/>
            <w:shd w:val="clear" w:color="auto" w:fill="FFFF00"/>
            <w:vAlign w:val="center"/>
          </w:tcPr>
          <w:p w:rsidR="00E30EF3" w:rsidRPr="00E30EF3" w:rsidRDefault="00E30EF3" w:rsidP="00E30EF3">
            <w:pPr>
              <w:rPr>
                <w:b/>
                <w:bCs/>
                <w:color w:val="000000"/>
                <w:sz w:val="20"/>
                <w:szCs w:val="20"/>
              </w:rPr>
            </w:pPr>
          </w:p>
        </w:tc>
        <w:tc>
          <w:tcPr>
            <w:tcW w:w="1797" w:type="dxa"/>
            <w:shd w:val="clear" w:color="auto" w:fill="FFFF00"/>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FFFF00"/>
          </w:tcPr>
          <w:p w:rsidR="00E30EF3" w:rsidRPr="00E30EF3" w:rsidRDefault="00E30EF3" w:rsidP="00E30EF3">
            <w:pPr>
              <w:rPr>
                <w:sz w:val="20"/>
                <w:szCs w:val="20"/>
              </w:rPr>
            </w:pPr>
            <w:r w:rsidRPr="00E30EF3">
              <w:rPr>
                <w:sz w:val="20"/>
                <w:szCs w:val="20"/>
              </w:rPr>
              <w:t>61.08</w:t>
            </w:r>
          </w:p>
        </w:tc>
        <w:tc>
          <w:tcPr>
            <w:tcW w:w="1019" w:type="dxa"/>
            <w:shd w:val="clear" w:color="auto" w:fill="FFFF00"/>
          </w:tcPr>
          <w:p w:rsidR="00E30EF3" w:rsidRPr="00E30EF3" w:rsidRDefault="00E30EF3" w:rsidP="00E30EF3">
            <w:pPr>
              <w:rPr>
                <w:sz w:val="20"/>
                <w:szCs w:val="20"/>
              </w:rPr>
            </w:pPr>
            <w:r w:rsidRPr="00E30EF3">
              <w:rPr>
                <w:sz w:val="20"/>
                <w:szCs w:val="20"/>
              </w:rPr>
              <w:t>6.74</w:t>
            </w:r>
          </w:p>
        </w:tc>
        <w:tc>
          <w:tcPr>
            <w:tcW w:w="1133" w:type="dxa"/>
            <w:shd w:val="clear" w:color="auto" w:fill="FFFF00"/>
          </w:tcPr>
          <w:p w:rsidR="00E30EF3" w:rsidRPr="00E30EF3" w:rsidRDefault="00E30EF3" w:rsidP="00E30EF3">
            <w:pPr>
              <w:rPr>
                <w:sz w:val="20"/>
                <w:szCs w:val="20"/>
              </w:rPr>
            </w:pPr>
            <w:r w:rsidRPr="00E30EF3">
              <w:rPr>
                <w:sz w:val="20"/>
                <w:szCs w:val="20"/>
              </w:rPr>
              <w:t>5.7</w:t>
            </w:r>
          </w:p>
        </w:tc>
        <w:tc>
          <w:tcPr>
            <w:tcW w:w="1019" w:type="dxa"/>
            <w:shd w:val="clear" w:color="auto" w:fill="FFFF00"/>
          </w:tcPr>
          <w:p w:rsidR="00E30EF3" w:rsidRPr="00E30EF3" w:rsidRDefault="00E30EF3" w:rsidP="00E30EF3">
            <w:pPr>
              <w:rPr>
                <w:sz w:val="20"/>
                <w:szCs w:val="20"/>
              </w:rPr>
            </w:pPr>
            <w:r w:rsidRPr="00E30EF3">
              <w:rPr>
                <w:sz w:val="20"/>
                <w:szCs w:val="20"/>
              </w:rPr>
              <w:t>48.64</w:t>
            </w:r>
          </w:p>
        </w:tc>
        <w:tc>
          <w:tcPr>
            <w:tcW w:w="997" w:type="dxa"/>
            <w:shd w:val="clear" w:color="auto" w:fill="FFFF00"/>
          </w:tcPr>
          <w:p w:rsidR="00E30EF3" w:rsidRPr="00E30EF3" w:rsidRDefault="00E30EF3" w:rsidP="00E30EF3">
            <w:pPr>
              <w:rPr>
                <w:sz w:val="20"/>
                <w:szCs w:val="20"/>
              </w:rPr>
            </w:pPr>
            <w:r w:rsidRPr="00E30EF3">
              <w:rPr>
                <w:sz w:val="20"/>
                <w:szCs w:val="20"/>
              </w:rPr>
              <w:t>66.44</w:t>
            </w:r>
          </w:p>
        </w:tc>
        <w:tc>
          <w:tcPr>
            <w:tcW w:w="972" w:type="dxa"/>
            <w:shd w:val="clear" w:color="auto" w:fill="FFFF00"/>
          </w:tcPr>
          <w:p w:rsidR="00E30EF3" w:rsidRPr="00E30EF3" w:rsidRDefault="00E30EF3" w:rsidP="00E30EF3">
            <w:pPr>
              <w:rPr>
                <w:sz w:val="20"/>
                <w:szCs w:val="20"/>
              </w:rPr>
            </w:pPr>
            <w:r w:rsidRPr="00E30EF3">
              <w:rPr>
                <w:sz w:val="20"/>
                <w:szCs w:val="20"/>
              </w:rPr>
              <w:t>25.18</w:t>
            </w:r>
          </w:p>
        </w:tc>
        <w:tc>
          <w:tcPr>
            <w:tcW w:w="966" w:type="dxa"/>
            <w:shd w:val="clear" w:color="auto" w:fill="FFFF00"/>
          </w:tcPr>
          <w:p w:rsidR="00E30EF3" w:rsidRPr="00E30EF3" w:rsidRDefault="00E30EF3" w:rsidP="00E30EF3">
            <w:pPr>
              <w:rPr>
                <w:sz w:val="20"/>
                <w:szCs w:val="20"/>
              </w:rPr>
            </w:pPr>
            <w:r w:rsidRPr="00E30EF3">
              <w:rPr>
                <w:sz w:val="20"/>
                <w:szCs w:val="20"/>
              </w:rPr>
              <w:t>39.98</w:t>
            </w:r>
          </w:p>
        </w:tc>
        <w:tc>
          <w:tcPr>
            <w:tcW w:w="977" w:type="dxa"/>
            <w:shd w:val="clear" w:color="auto" w:fill="FFFF00"/>
          </w:tcPr>
          <w:p w:rsidR="00E30EF3" w:rsidRPr="00E30EF3" w:rsidRDefault="00E30EF3" w:rsidP="00E30EF3">
            <w:pPr>
              <w:rPr>
                <w:sz w:val="20"/>
                <w:szCs w:val="20"/>
              </w:rPr>
            </w:pPr>
            <w:r w:rsidRPr="00E30EF3">
              <w:rPr>
                <w:sz w:val="20"/>
                <w:szCs w:val="20"/>
              </w:rPr>
              <w:t>1.28</w:t>
            </w:r>
          </w:p>
        </w:tc>
        <w:tc>
          <w:tcPr>
            <w:tcW w:w="876" w:type="dxa"/>
            <w:shd w:val="clear" w:color="auto" w:fill="FFFF00"/>
          </w:tcPr>
          <w:p w:rsidR="00E30EF3" w:rsidRPr="00E30EF3" w:rsidRDefault="00E30EF3" w:rsidP="00E30EF3">
            <w:pPr>
              <w:rPr>
                <w:sz w:val="20"/>
                <w:szCs w:val="20"/>
              </w:rPr>
            </w:pPr>
            <w:r w:rsidRPr="00E30EF3">
              <w:rPr>
                <w:sz w:val="20"/>
                <w:szCs w:val="20"/>
              </w:rPr>
              <w:t>1.48</w:t>
            </w:r>
          </w:p>
        </w:tc>
        <w:tc>
          <w:tcPr>
            <w:tcW w:w="1019" w:type="dxa"/>
            <w:shd w:val="clear" w:color="auto" w:fill="FFFF00"/>
          </w:tcPr>
          <w:p w:rsidR="00E30EF3" w:rsidRPr="00E30EF3" w:rsidRDefault="00E30EF3" w:rsidP="00E30EF3">
            <w:pPr>
              <w:rPr>
                <w:sz w:val="20"/>
                <w:szCs w:val="20"/>
              </w:rPr>
            </w:pPr>
            <w:r w:rsidRPr="00E30EF3">
              <w:rPr>
                <w:sz w:val="20"/>
                <w:szCs w:val="20"/>
              </w:rPr>
              <w:t>129</w:t>
            </w:r>
          </w:p>
        </w:tc>
      </w:tr>
      <w:tr w:rsidR="00E30EF3" w:rsidRPr="00E30EF3" w:rsidTr="00782E8A">
        <w:tc>
          <w:tcPr>
            <w:tcW w:w="3156" w:type="dxa"/>
            <w:vMerge/>
            <w:shd w:val="clear" w:color="auto" w:fill="FFFF00"/>
            <w:vAlign w:val="center"/>
          </w:tcPr>
          <w:p w:rsidR="00E30EF3" w:rsidRPr="00E30EF3" w:rsidRDefault="00E30EF3" w:rsidP="00E30EF3">
            <w:pPr>
              <w:rPr>
                <w:b/>
                <w:bCs/>
                <w:color w:val="000000"/>
                <w:sz w:val="20"/>
                <w:szCs w:val="20"/>
              </w:rPr>
            </w:pPr>
          </w:p>
        </w:tc>
        <w:tc>
          <w:tcPr>
            <w:tcW w:w="1797" w:type="dxa"/>
            <w:shd w:val="clear" w:color="auto" w:fill="FFFF00"/>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FFFF00"/>
          </w:tcPr>
          <w:p w:rsidR="00E30EF3" w:rsidRPr="00E30EF3" w:rsidRDefault="00E30EF3" w:rsidP="00E30EF3">
            <w:pPr>
              <w:rPr>
                <w:sz w:val="20"/>
                <w:szCs w:val="20"/>
              </w:rPr>
            </w:pPr>
            <w:r w:rsidRPr="00E30EF3">
              <w:rPr>
                <w:sz w:val="20"/>
                <w:szCs w:val="20"/>
              </w:rPr>
              <w:t>10.29</w:t>
            </w:r>
          </w:p>
        </w:tc>
        <w:tc>
          <w:tcPr>
            <w:tcW w:w="1019" w:type="dxa"/>
            <w:shd w:val="clear" w:color="auto" w:fill="FFFF00"/>
          </w:tcPr>
          <w:p w:rsidR="00E30EF3" w:rsidRPr="00E30EF3" w:rsidRDefault="00E30EF3" w:rsidP="00E30EF3">
            <w:pPr>
              <w:rPr>
                <w:sz w:val="20"/>
                <w:szCs w:val="20"/>
              </w:rPr>
            </w:pPr>
            <w:r w:rsidRPr="00E30EF3">
              <w:rPr>
                <w:sz w:val="20"/>
                <w:szCs w:val="20"/>
              </w:rPr>
              <w:t>0</w:t>
            </w:r>
          </w:p>
        </w:tc>
        <w:tc>
          <w:tcPr>
            <w:tcW w:w="1133" w:type="dxa"/>
            <w:shd w:val="clear" w:color="auto" w:fill="FFFF00"/>
          </w:tcPr>
          <w:p w:rsidR="00E30EF3" w:rsidRPr="00E30EF3" w:rsidRDefault="00E30EF3" w:rsidP="00E30EF3">
            <w:pPr>
              <w:rPr>
                <w:sz w:val="20"/>
                <w:szCs w:val="20"/>
              </w:rPr>
            </w:pPr>
            <w:r w:rsidRPr="00E30EF3">
              <w:rPr>
                <w:sz w:val="20"/>
                <w:szCs w:val="20"/>
              </w:rPr>
              <w:t>0</w:t>
            </w:r>
          </w:p>
        </w:tc>
        <w:tc>
          <w:tcPr>
            <w:tcW w:w="1019" w:type="dxa"/>
            <w:shd w:val="clear" w:color="auto" w:fill="FFFF00"/>
          </w:tcPr>
          <w:p w:rsidR="00E30EF3" w:rsidRPr="00E30EF3" w:rsidRDefault="00E30EF3" w:rsidP="00E30EF3">
            <w:pPr>
              <w:rPr>
                <w:sz w:val="20"/>
                <w:szCs w:val="20"/>
              </w:rPr>
            </w:pPr>
            <w:r w:rsidRPr="00E30EF3">
              <w:rPr>
                <w:sz w:val="20"/>
                <w:szCs w:val="20"/>
              </w:rPr>
              <w:t>10.29</w:t>
            </w:r>
          </w:p>
        </w:tc>
        <w:tc>
          <w:tcPr>
            <w:tcW w:w="997" w:type="dxa"/>
            <w:shd w:val="clear" w:color="auto" w:fill="FFFF00"/>
          </w:tcPr>
          <w:p w:rsidR="00E30EF3" w:rsidRPr="00E30EF3" w:rsidRDefault="00E30EF3" w:rsidP="00E30EF3">
            <w:pPr>
              <w:rPr>
                <w:sz w:val="20"/>
                <w:szCs w:val="20"/>
              </w:rPr>
            </w:pPr>
            <w:r w:rsidRPr="00E30EF3">
              <w:rPr>
                <w:sz w:val="20"/>
                <w:szCs w:val="20"/>
              </w:rPr>
              <w:t>7.43</w:t>
            </w:r>
          </w:p>
        </w:tc>
        <w:tc>
          <w:tcPr>
            <w:tcW w:w="972" w:type="dxa"/>
            <w:shd w:val="clear" w:color="auto" w:fill="FFFF00"/>
          </w:tcPr>
          <w:p w:rsidR="00E30EF3" w:rsidRPr="00E30EF3" w:rsidRDefault="00E30EF3" w:rsidP="00E30EF3">
            <w:pPr>
              <w:rPr>
                <w:sz w:val="20"/>
                <w:szCs w:val="20"/>
              </w:rPr>
            </w:pPr>
            <w:r w:rsidRPr="00E30EF3">
              <w:rPr>
                <w:sz w:val="20"/>
                <w:szCs w:val="20"/>
              </w:rPr>
              <w:t>6.01</w:t>
            </w:r>
          </w:p>
        </w:tc>
        <w:tc>
          <w:tcPr>
            <w:tcW w:w="966" w:type="dxa"/>
            <w:shd w:val="clear" w:color="auto" w:fill="FFFF00"/>
          </w:tcPr>
          <w:p w:rsidR="00E30EF3" w:rsidRPr="00E30EF3" w:rsidRDefault="00E30EF3" w:rsidP="00E30EF3">
            <w:pPr>
              <w:rPr>
                <w:sz w:val="20"/>
                <w:szCs w:val="20"/>
              </w:rPr>
            </w:pPr>
            <w:r w:rsidRPr="00E30EF3">
              <w:rPr>
                <w:sz w:val="20"/>
                <w:szCs w:val="20"/>
              </w:rPr>
              <w:t>1.41</w:t>
            </w:r>
          </w:p>
        </w:tc>
        <w:tc>
          <w:tcPr>
            <w:tcW w:w="977" w:type="dxa"/>
            <w:shd w:val="clear" w:color="auto" w:fill="FFFF00"/>
          </w:tcPr>
          <w:p w:rsidR="00E30EF3" w:rsidRPr="00E30EF3" w:rsidRDefault="00E30EF3" w:rsidP="00E30EF3">
            <w:pPr>
              <w:rPr>
                <w:sz w:val="20"/>
                <w:szCs w:val="20"/>
              </w:rPr>
            </w:pPr>
            <w:r w:rsidRPr="00E30EF3">
              <w:rPr>
                <w:sz w:val="20"/>
                <w:szCs w:val="20"/>
              </w:rPr>
              <w:t>0.01</w:t>
            </w:r>
          </w:p>
        </w:tc>
        <w:tc>
          <w:tcPr>
            <w:tcW w:w="876" w:type="dxa"/>
            <w:shd w:val="clear" w:color="auto" w:fill="FFFF00"/>
          </w:tcPr>
          <w:p w:rsidR="00E30EF3" w:rsidRPr="00E30EF3" w:rsidRDefault="00E30EF3" w:rsidP="00E30EF3">
            <w:pPr>
              <w:rPr>
                <w:sz w:val="20"/>
                <w:szCs w:val="20"/>
              </w:rPr>
            </w:pPr>
            <w:r w:rsidRPr="00E30EF3">
              <w:rPr>
                <w:sz w:val="20"/>
                <w:szCs w:val="20"/>
              </w:rPr>
              <w:t>0.01</w:t>
            </w:r>
          </w:p>
        </w:tc>
        <w:tc>
          <w:tcPr>
            <w:tcW w:w="1019" w:type="dxa"/>
            <w:shd w:val="clear" w:color="auto" w:fill="FFFF00"/>
          </w:tcPr>
          <w:p w:rsidR="00E30EF3" w:rsidRPr="00E30EF3" w:rsidRDefault="00E30EF3" w:rsidP="00E30EF3">
            <w:pPr>
              <w:rPr>
                <w:sz w:val="20"/>
                <w:szCs w:val="20"/>
              </w:rPr>
            </w:pPr>
            <w:r w:rsidRPr="00E30EF3">
              <w:rPr>
                <w:sz w:val="20"/>
                <w:szCs w:val="20"/>
              </w:rPr>
              <w:t>17.73</w:t>
            </w:r>
          </w:p>
        </w:tc>
      </w:tr>
      <w:tr w:rsidR="00E30EF3" w:rsidRPr="00E30EF3" w:rsidTr="00782E8A">
        <w:tc>
          <w:tcPr>
            <w:tcW w:w="3156" w:type="dxa"/>
            <w:vMerge/>
            <w:shd w:val="clear" w:color="auto" w:fill="FFFF00"/>
            <w:vAlign w:val="center"/>
          </w:tcPr>
          <w:p w:rsidR="00E30EF3" w:rsidRPr="00E30EF3" w:rsidRDefault="00E30EF3" w:rsidP="00E30EF3">
            <w:pPr>
              <w:rPr>
                <w:b/>
                <w:bCs/>
                <w:color w:val="000000"/>
                <w:sz w:val="20"/>
                <w:szCs w:val="20"/>
              </w:rPr>
            </w:pPr>
          </w:p>
        </w:tc>
        <w:tc>
          <w:tcPr>
            <w:tcW w:w="1797" w:type="dxa"/>
            <w:shd w:val="clear" w:color="auto" w:fill="FFFF00"/>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FFFF00"/>
          </w:tcPr>
          <w:p w:rsidR="00E30EF3" w:rsidRPr="00E30EF3" w:rsidRDefault="00E30EF3" w:rsidP="00E30EF3">
            <w:pPr>
              <w:rPr>
                <w:sz w:val="20"/>
                <w:szCs w:val="20"/>
              </w:rPr>
            </w:pPr>
            <w:r w:rsidRPr="00E30EF3">
              <w:rPr>
                <w:sz w:val="20"/>
                <w:szCs w:val="20"/>
              </w:rPr>
              <w:t>118.94</w:t>
            </w:r>
          </w:p>
        </w:tc>
        <w:tc>
          <w:tcPr>
            <w:tcW w:w="1019" w:type="dxa"/>
            <w:shd w:val="clear" w:color="auto" w:fill="FFFF00"/>
          </w:tcPr>
          <w:p w:rsidR="00E30EF3" w:rsidRPr="00E30EF3" w:rsidRDefault="00E30EF3" w:rsidP="00E30EF3">
            <w:pPr>
              <w:rPr>
                <w:sz w:val="20"/>
                <w:szCs w:val="20"/>
              </w:rPr>
            </w:pPr>
            <w:r w:rsidRPr="00E30EF3">
              <w:rPr>
                <w:sz w:val="20"/>
                <w:szCs w:val="20"/>
              </w:rPr>
              <w:t>35.45</w:t>
            </w:r>
          </w:p>
        </w:tc>
        <w:tc>
          <w:tcPr>
            <w:tcW w:w="1133" w:type="dxa"/>
            <w:shd w:val="clear" w:color="auto" w:fill="FFFF00"/>
          </w:tcPr>
          <w:p w:rsidR="00E30EF3" w:rsidRPr="00E30EF3" w:rsidRDefault="00E30EF3" w:rsidP="00E30EF3">
            <w:pPr>
              <w:rPr>
                <w:sz w:val="20"/>
                <w:szCs w:val="20"/>
              </w:rPr>
            </w:pPr>
            <w:r w:rsidRPr="00E30EF3">
              <w:rPr>
                <w:sz w:val="20"/>
                <w:szCs w:val="20"/>
              </w:rPr>
              <w:t>41.94</w:t>
            </w:r>
          </w:p>
        </w:tc>
        <w:tc>
          <w:tcPr>
            <w:tcW w:w="1019" w:type="dxa"/>
            <w:shd w:val="clear" w:color="auto" w:fill="FFFF00"/>
          </w:tcPr>
          <w:p w:rsidR="00E30EF3" w:rsidRPr="00E30EF3" w:rsidRDefault="00E30EF3" w:rsidP="00E30EF3">
            <w:pPr>
              <w:rPr>
                <w:sz w:val="20"/>
                <w:szCs w:val="20"/>
              </w:rPr>
            </w:pPr>
            <w:r w:rsidRPr="00E30EF3">
              <w:rPr>
                <w:sz w:val="20"/>
                <w:szCs w:val="20"/>
              </w:rPr>
              <w:t>41.55</w:t>
            </w:r>
          </w:p>
        </w:tc>
        <w:tc>
          <w:tcPr>
            <w:tcW w:w="997" w:type="dxa"/>
            <w:shd w:val="clear" w:color="auto" w:fill="FFFF00"/>
          </w:tcPr>
          <w:p w:rsidR="00E30EF3" w:rsidRPr="00E30EF3" w:rsidRDefault="00E30EF3" w:rsidP="00E30EF3">
            <w:pPr>
              <w:rPr>
                <w:sz w:val="20"/>
                <w:szCs w:val="20"/>
              </w:rPr>
            </w:pPr>
            <w:r w:rsidRPr="00E30EF3">
              <w:rPr>
                <w:sz w:val="20"/>
                <w:szCs w:val="20"/>
              </w:rPr>
              <w:t>235.62</w:t>
            </w:r>
          </w:p>
        </w:tc>
        <w:tc>
          <w:tcPr>
            <w:tcW w:w="972" w:type="dxa"/>
            <w:shd w:val="clear" w:color="auto" w:fill="FFFF00"/>
          </w:tcPr>
          <w:p w:rsidR="00E30EF3" w:rsidRPr="00E30EF3" w:rsidRDefault="00E30EF3" w:rsidP="00E30EF3">
            <w:pPr>
              <w:rPr>
                <w:sz w:val="20"/>
                <w:szCs w:val="20"/>
              </w:rPr>
            </w:pPr>
            <w:r w:rsidRPr="00E30EF3">
              <w:rPr>
                <w:sz w:val="20"/>
                <w:szCs w:val="20"/>
              </w:rPr>
              <w:t>53.11</w:t>
            </w:r>
          </w:p>
        </w:tc>
        <w:tc>
          <w:tcPr>
            <w:tcW w:w="966" w:type="dxa"/>
            <w:shd w:val="clear" w:color="auto" w:fill="FFFF00"/>
          </w:tcPr>
          <w:p w:rsidR="00E30EF3" w:rsidRPr="00E30EF3" w:rsidRDefault="00E30EF3" w:rsidP="00E30EF3">
            <w:pPr>
              <w:rPr>
                <w:sz w:val="20"/>
                <w:szCs w:val="20"/>
              </w:rPr>
            </w:pPr>
            <w:r w:rsidRPr="00E30EF3">
              <w:rPr>
                <w:sz w:val="20"/>
                <w:szCs w:val="20"/>
              </w:rPr>
              <w:t>88.98</w:t>
            </w:r>
          </w:p>
        </w:tc>
        <w:tc>
          <w:tcPr>
            <w:tcW w:w="977" w:type="dxa"/>
            <w:shd w:val="clear" w:color="auto" w:fill="FFFF00"/>
          </w:tcPr>
          <w:p w:rsidR="00E30EF3" w:rsidRPr="00E30EF3" w:rsidRDefault="00E30EF3" w:rsidP="00E30EF3">
            <w:pPr>
              <w:rPr>
                <w:sz w:val="20"/>
                <w:szCs w:val="20"/>
              </w:rPr>
            </w:pPr>
            <w:r w:rsidRPr="00E30EF3">
              <w:rPr>
                <w:sz w:val="20"/>
                <w:szCs w:val="20"/>
              </w:rPr>
              <w:t>93.53</w:t>
            </w:r>
          </w:p>
        </w:tc>
        <w:tc>
          <w:tcPr>
            <w:tcW w:w="876" w:type="dxa"/>
            <w:shd w:val="clear" w:color="auto" w:fill="FFFF00"/>
          </w:tcPr>
          <w:p w:rsidR="00E30EF3" w:rsidRPr="00E30EF3" w:rsidRDefault="00E30EF3" w:rsidP="00E30EF3">
            <w:pPr>
              <w:rPr>
                <w:sz w:val="20"/>
                <w:szCs w:val="20"/>
              </w:rPr>
            </w:pPr>
            <w:r w:rsidRPr="00E30EF3">
              <w:rPr>
                <w:sz w:val="20"/>
                <w:szCs w:val="20"/>
              </w:rPr>
              <w:t>96.81</w:t>
            </w:r>
          </w:p>
        </w:tc>
        <w:tc>
          <w:tcPr>
            <w:tcW w:w="1019" w:type="dxa"/>
            <w:shd w:val="clear" w:color="auto" w:fill="FFFF00"/>
          </w:tcPr>
          <w:p w:rsidR="00E30EF3" w:rsidRPr="00E30EF3" w:rsidRDefault="00E30EF3" w:rsidP="00E30EF3">
            <w:pPr>
              <w:rPr>
                <w:sz w:val="20"/>
                <w:szCs w:val="20"/>
              </w:rPr>
            </w:pPr>
            <w:r w:rsidRPr="00E30EF3">
              <w:rPr>
                <w:sz w:val="20"/>
                <w:szCs w:val="20"/>
              </w:rPr>
              <w:t>451.37</w:t>
            </w:r>
          </w:p>
        </w:tc>
      </w:tr>
      <w:tr w:rsidR="00E30EF3" w:rsidRPr="00E30EF3" w:rsidTr="00782E8A">
        <w:tc>
          <w:tcPr>
            <w:tcW w:w="3156" w:type="dxa"/>
            <w:vMerge/>
            <w:shd w:val="clear" w:color="auto" w:fill="FFFF00"/>
            <w:vAlign w:val="center"/>
          </w:tcPr>
          <w:p w:rsidR="00E30EF3" w:rsidRPr="00E30EF3" w:rsidRDefault="00E30EF3" w:rsidP="00E30EF3">
            <w:pPr>
              <w:rPr>
                <w:b/>
                <w:bCs/>
                <w:color w:val="000000"/>
                <w:sz w:val="20"/>
                <w:szCs w:val="20"/>
              </w:rPr>
            </w:pPr>
          </w:p>
        </w:tc>
        <w:tc>
          <w:tcPr>
            <w:tcW w:w="1797" w:type="dxa"/>
            <w:shd w:val="clear" w:color="auto" w:fill="FFFF00"/>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FFFF00"/>
          </w:tcPr>
          <w:p w:rsidR="00E30EF3" w:rsidRPr="00E30EF3" w:rsidRDefault="00E30EF3" w:rsidP="00E30EF3">
            <w:pPr>
              <w:rPr>
                <w:sz w:val="20"/>
                <w:szCs w:val="20"/>
              </w:rPr>
            </w:pPr>
            <w:r w:rsidRPr="00E30EF3">
              <w:rPr>
                <w:sz w:val="20"/>
                <w:szCs w:val="20"/>
              </w:rPr>
              <w:t>8.02</w:t>
            </w:r>
          </w:p>
        </w:tc>
        <w:tc>
          <w:tcPr>
            <w:tcW w:w="1019" w:type="dxa"/>
            <w:shd w:val="clear" w:color="auto" w:fill="FFFF00"/>
          </w:tcPr>
          <w:p w:rsidR="00E30EF3" w:rsidRPr="00E30EF3" w:rsidRDefault="00E30EF3" w:rsidP="00E30EF3">
            <w:pPr>
              <w:rPr>
                <w:sz w:val="20"/>
                <w:szCs w:val="20"/>
              </w:rPr>
            </w:pPr>
            <w:r w:rsidRPr="00E30EF3">
              <w:rPr>
                <w:sz w:val="20"/>
                <w:szCs w:val="20"/>
              </w:rPr>
              <w:t>6.03</w:t>
            </w:r>
          </w:p>
        </w:tc>
        <w:tc>
          <w:tcPr>
            <w:tcW w:w="1133" w:type="dxa"/>
            <w:shd w:val="clear" w:color="auto" w:fill="FFFF00"/>
          </w:tcPr>
          <w:p w:rsidR="00E30EF3" w:rsidRPr="00E30EF3" w:rsidRDefault="00E30EF3" w:rsidP="00E30EF3">
            <w:pPr>
              <w:rPr>
                <w:sz w:val="20"/>
                <w:szCs w:val="20"/>
              </w:rPr>
            </w:pPr>
            <w:r w:rsidRPr="00E30EF3">
              <w:rPr>
                <w:sz w:val="20"/>
                <w:szCs w:val="20"/>
              </w:rPr>
              <w:t>0.94</w:t>
            </w:r>
          </w:p>
        </w:tc>
        <w:tc>
          <w:tcPr>
            <w:tcW w:w="1019" w:type="dxa"/>
            <w:shd w:val="clear" w:color="auto" w:fill="FFFF00"/>
          </w:tcPr>
          <w:p w:rsidR="00E30EF3" w:rsidRPr="00E30EF3" w:rsidRDefault="00E30EF3" w:rsidP="00E30EF3">
            <w:pPr>
              <w:rPr>
                <w:sz w:val="20"/>
                <w:szCs w:val="20"/>
              </w:rPr>
            </w:pPr>
            <w:r w:rsidRPr="00E30EF3">
              <w:rPr>
                <w:sz w:val="20"/>
                <w:szCs w:val="20"/>
              </w:rPr>
              <w:t>1.05</w:t>
            </w:r>
          </w:p>
        </w:tc>
        <w:tc>
          <w:tcPr>
            <w:tcW w:w="997" w:type="dxa"/>
            <w:shd w:val="clear" w:color="auto" w:fill="FFFF00"/>
          </w:tcPr>
          <w:p w:rsidR="00E30EF3" w:rsidRPr="00E30EF3" w:rsidRDefault="00E30EF3" w:rsidP="00E30EF3">
            <w:pPr>
              <w:rPr>
                <w:sz w:val="20"/>
                <w:szCs w:val="20"/>
              </w:rPr>
            </w:pPr>
            <w:r w:rsidRPr="00E30EF3">
              <w:rPr>
                <w:sz w:val="20"/>
                <w:szCs w:val="20"/>
              </w:rPr>
              <w:t>2.4</w:t>
            </w:r>
          </w:p>
        </w:tc>
        <w:tc>
          <w:tcPr>
            <w:tcW w:w="972" w:type="dxa"/>
            <w:shd w:val="clear" w:color="auto" w:fill="FFFF00"/>
          </w:tcPr>
          <w:p w:rsidR="00E30EF3" w:rsidRPr="00E30EF3" w:rsidRDefault="00E30EF3" w:rsidP="00E30EF3">
            <w:pPr>
              <w:rPr>
                <w:sz w:val="20"/>
                <w:szCs w:val="20"/>
              </w:rPr>
            </w:pPr>
            <w:r w:rsidRPr="00E30EF3">
              <w:rPr>
                <w:sz w:val="20"/>
                <w:szCs w:val="20"/>
              </w:rPr>
              <w:t>0.94</w:t>
            </w:r>
          </w:p>
        </w:tc>
        <w:tc>
          <w:tcPr>
            <w:tcW w:w="966" w:type="dxa"/>
            <w:shd w:val="clear" w:color="auto" w:fill="FFFF00"/>
          </w:tcPr>
          <w:p w:rsidR="00E30EF3" w:rsidRPr="00E30EF3" w:rsidRDefault="00E30EF3" w:rsidP="00E30EF3">
            <w:pPr>
              <w:rPr>
                <w:sz w:val="20"/>
                <w:szCs w:val="20"/>
              </w:rPr>
            </w:pPr>
            <w:r w:rsidRPr="00E30EF3">
              <w:rPr>
                <w:sz w:val="20"/>
                <w:szCs w:val="20"/>
              </w:rPr>
              <w:t>0.73</w:t>
            </w:r>
          </w:p>
        </w:tc>
        <w:tc>
          <w:tcPr>
            <w:tcW w:w="977" w:type="dxa"/>
            <w:shd w:val="clear" w:color="auto" w:fill="FFFF00"/>
          </w:tcPr>
          <w:p w:rsidR="00E30EF3" w:rsidRPr="00E30EF3" w:rsidRDefault="00E30EF3" w:rsidP="00E30EF3">
            <w:pPr>
              <w:rPr>
                <w:sz w:val="20"/>
                <w:szCs w:val="20"/>
              </w:rPr>
            </w:pPr>
            <w:r w:rsidRPr="00E30EF3">
              <w:rPr>
                <w:sz w:val="20"/>
                <w:szCs w:val="20"/>
              </w:rPr>
              <w:t>0.73</w:t>
            </w:r>
          </w:p>
        </w:tc>
        <w:tc>
          <w:tcPr>
            <w:tcW w:w="876" w:type="dxa"/>
            <w:shd w:val="clear" w:color="auto" w:fill="FFFF00"/>
          </w:tcPr>
          <w:p w:rsidR="00E30EF3" w:rsidRPr="00E30EF3" w:rsidRDefault="00E30EF3" w:rsidP="00E30EF3">
            <w:pPr>
              <w:rPr>
                <w:sz w:val="20"/>
                <w:szCs w:val="20"/>
              </w:rPr>
            </w:pPr>
            <w:r w:rsidRPr="00E30EF3">
              <w:rPr>
                <w:sz w:val="20"/>
                <w:szCs w:val="20"/>
              </w:rPr>
              <w:t>0.73</w:t>
            </w:r>
          </w:p>
        </w:tc>
        <w:tc>
          <w:tcPr>
            <w:tcW w:w="1019" w:type="dxa"/>
            <w:shd w:val="clear" w:color="auto" w:fill="FFFF00"/>
          </w:tcPr>
          <w:p w:rsidR="00E30EF3" w:rsidRPr="00E30EF3" w:rsidRDefault="00E30EF3" w:rsidP="00E30EF3">
            <w:pPr>
              <w:rPr>
                <w:sz w:val="20"/>
                <w:szCs w:val="20"/>
              </w:rPr>
            </w:pPr>
            <w:r w:rsidRPr="00E30EF3">
              <w:rPr>
                <w:sz w:val="20"/>
                <w:szCs w:val="20"/>
              </w:rPr>
              <w:t>11.15</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Реализация мероприятий муницпальной программы "Развитие культуры и туризма на 2018-2020 годы                                                     ( 2021- 2024годы)</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152.1</w:t>
            </w:r>
          </w:p>
        </w:tc>
        <w:tc>
          <w:tcPr>
            <w:tcW w:w="1019" w:type="dxa"/>
          </w:tcPr>
          <w:p w:rsidR="00E30EF3" w:rsidRPr="00E30EF3" w:rsidRDefault="00E30EF3" w:rsidP="00E30EF3">
            <w:pPr>
              <w:rPr>
                <w:sz w:val="20"/>
                <w:szCs w:val="20"/>
              </w:rPr>
            </w:pPr>
            <w:r w:rsidRPr="00E30EF3">
              <w:rPr>
                <w:sz w:val="20"/>
                <w:szCs w:val="20"/>
              </w:rPr>
              <w:t>41</w:t>
            </w:r>
          </w:p>
        </w:tc>
        <w:tc>
          <w:tcPr>
            <w:tcW w:w="1133" w:type="dxa"/>
          </w:tcPr>
          <w:p w:rsidR="00E30EF3" w:rsidRPr="00E30EF3" w:rsidRDefault="00E30EF3" w:rsidP="00E30EF3">
            <w:pPr>
              <w:rPr>
                <w:sz w:val="20"/>
                <w:szCs w:val="20"/>
              </w:rPr>
            </w:pPr>
            <w:r w:rsidRPr="00E30EF3">
              <w:rPr>
                <w:sz w:val="20"/>
                <w:szCs w:val="20"/>
              </w:rPr>
              <w:t>46.8</w:t>
            </w:r>
          </w:p>
        </w:tc>
        <w:tc>
          <w:tcPr>
            <w:tcW w:w="1019" w:type="dxa"/>
          </w:tcPr>
          <w:p w:rsidR="00E30EF3" w:rsidRPr="00E30EF3" w:rsidRDefault="00E30EF3" w:rsidP="00E30EF3">
            <w:pPr>
              <w:rPr>
                <w:sz w:val="20"/>
                <w:szCs w:val="20"/>
              </w:rPr>
            </w:pPr>
            <w:r w:rsidRPr="00E30EF3">
              <w:rPr>
                <w:sz w:val="20"/>
                <w:szCs w:val="20"/>
              </w:rPr>
              <w:t>64.3</w:t>
            </w:r>
          </w:p>
        </w:tc>
        <w:tc>
          <w:tcPr>
            <w:tcW w:w="997" w:type="dxa"/>
          </w:tcPr>
          <w:p w:rsidR="00E30EF3" w:rsidRPr="00E30EF3" w:rsidRDefault="00E30EF3" w:rsidP="00E30EF3">
            <w:pPr>
              <w:rPr>
                <w:sz w:val="20"/>
                <w:szCs w:val="20"/>
              </w:rPr>
            </w:pPr>
            <w:r w:rsidRPr="00E30EF3">
              <w:rPr>
                <w:sz w:val="20"/>
                <w:szCs w:val="20"/>
              </w:rPr>
              <w:t>252.5</w:t>
            </w:r>
          </w:p>
        </w:tc>
        <w:tc>
          <w:tcPr>
            <w:tcW w:w="972" w:type="dxa"/>
          </w:tcPr>
          <w:p w:rsidR="00E30EF3" w:rsidRPr="00E30EF3" w:rsidRDefault="00E30EF3" w:rsidP="00E30EF3">
            <w:pPr>
              <w:rPr>
                <w:sz w:val="20"/>
                <w:szCs w:val="20"/>
              </w:rPr>
            </w:pPr>
            <w:r w:rsidRPr="00E30EF3">
              <w:rPr>
                <w:sz w:val="20"/>
                <w:szCs w:val="20"/>
              </w:rPr>
              <w:t>79.5</w:t>
            </w:r>
          </w:p>
        </w:tc>
        <w:tc>
          <w:tcPr>
            <w:tcW w:w="966" w:type="dxa"/>
          </w:tcPr>
          <w:p w:rsidR="00E30EF3" w:rsidRPr="00E30EF3" w:rsidRDefault="00E30EF3" w:rsidP="00E30EF3">
            <w:pPr>
              <w:rPr>
                <w:sz w:val="20"/>
                <w:szCs w:val="20"/>
              </w:rPr>
            </w:pPr>
            <w:r w:rsidRPr="00E30EF3">
              <w:rPr>
                <w:sz w:val="20"/>
                <w:szCs w:val="20"/>
              </w:rPr>
              <w:t>84.4</w:t>
            </w:r>
          </w:p>
        </w:tc>
        <w:tc>
          <w:tcPr>
            <w:tcW w:w="977" w:type="dxa"/>
          </w:tcPr>
          <w:p w:rsidR="00E30EF3" w:rsidRPr="00E30EF3" w:rsidRDefault="00E30EF3" w:rsidP="00E30EF3">
            <w:pPr>
              <w:rPr>
                <w:sz w:val="20"/>
                <w:szCs w:val="20"/>
              </w:rPr>
            </w:pPr>
            <w:r w:rsidRPr="00E30EF3">
              <w:rPr>
                <w:sz w:val="20"/>
                <w:szCs w:val="20"/>
              </w:rPr>
              <w:t>88.6</w:t>
            </w:r>
          </w:p>
        </w:tc>
        <w:tc>
          <w:tcPr>
            <w:tcW w:w="876" w:type="dxa"/>
          </w:tcPr>
          <w:p w:rsidR="00E30EF3" w:rsidRPr="00E30EF3" w:rsidRDefault="00E30EF3" w:rsidP="00E30EF3">
            <w:pPr>
              <w:rPr>
                <w:sz w:val="20"/>
                <w:szCs w:val="20"/>
              </w:rPr>
            </w:pPr>
            <w:r w:rsidRPr="00E30EF3">
              <w:rPr>
                <w:sz w:val="20"/>
                <w:szCs w:val="20"/>
              </w:rPr>
              <w:t>93</w:t>
            </w:r>
          </w:p>
        </w:tc>
        <w:tc>
          <w:tcPr>
            <w:tcW w:w="1019" w:type="dxa"/>
          </w:tcPr>
          <w:p w:rsidR="00E30EF3" w:rsidRPr="00E30EF3" w:rsidRDefault="00E30EF3" w:rsidP="00E30EF3">
            <w:pPr>
              <w:rPr>
                <w:sz w:val="20"/>
                <w:szCs w:val="20"/>
              </w:rPr>
            </w:pPr>
            <w:r w:rsidRPr="00E30EF3">
              <w:rPr>
                <w:sz w:val="20"/>
                <w:szCs w:val="20"/>
              </w:rPr>
              <w:t>497.6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27.3</w:t>
            </w:r>
          </w:p>
        </w:tc>
        <w:tc>
          <w:tcPr>
            <w:tcW w:w="1019" w:type="dxa"/>
          </w:tcPr>
          <w:p w:rsidR="00E30EF3" w:rsidRPr="00E30EF3" w:rsidRDefault="00E30EF3" w:rsidP="00E30EF3">
            <w:pPr>
              <w:rPr>
                <w:sz w:val="20"/>
                <w:szCs w:val="20"/>
              </w:rPr>
            </w:pPr>
            <w:r w:rsidRPr="00E30EF3">
              <w:rPr>
                <w:sz w:val="20"/>
                <w:szCs w:val="20"/>
              </w:rPr>
              <w:t>1.3</w:t>
            </w:r>
          </w:p>
        </w:tc>
        <w:tc>
          <w:tcPr>
            <w:tcW w:w="1133" w:type="dxa"/>
          </w:tcPr>
          <w:p w:rsidR="00E30EF3" w:rsidRPr="00E30EF3" w:rsidRDefault="00E30EF3" w:rsidP="00E30EF3">
            <w:pPr>
              <w:rPr>
                <w:sz w:val="20"/>
                <w:szCs w:val="20"/>
              </w:rPr>
            </w:pPr>
            <w:r w:rsidRPr="00E30EF3">
              <w:rPr>
                <w:sz w:val="20"/>
                <w:szCs w:val="20"/>
              </w:rPr>
              <w:t>5.7</w:t>
            </w:r>
          </w:p>
        </w:tc>
        <w:tc>
          <w:tcPr>
            <w:tcW w:w="1019" w:type="dxa"/>
          </w:tcPr>
          <w:p w:rsidR="00E30EF3" w:rsidRPr="00E30EF3" w:rsidRDefault="00E30EF3" w:rsidP="00E30EF3">
            <w:pPr>
              <w:rPr>
                <w:sz w:val="20"/>
                <w:szCs w:val="20"/>
              </w:rPr>
            </w:pPr>
            <w:r w:rsidRPr="00E30EF3">
              <w:rPr>
                <w:sz w:val="20"/>
                <w:szCs w:val="20"/>
              </w:rPr>
              <w:t>20.3</w:t>
            </w:r>
          </w:p>
        </w:tc>
        <w:tc>
          <w:tcPr>
            <w:tcW w:w="997" w:type="dxa"/>
          </w:tcPr>
          <w:p w:rsidR="00E30EF3" w:rsidRPr="00E30EF3" w:rsidRDefault="00E30EF3" w:rsidP="00E30EF3">
            <w:pPr>
              <w:rPr>
                <w:sz w:val="20"/>
                <w:szCs w:val="20"/>
              </w:rPr>
            </w:pPr>
            <w:r w:rsidRPr="00E30EF3">
              <w:rPr>
                <w:sz w:val="20"/>
                <w:szCs w:val="20"/>
              </w:rPr>
              <w:t>24</w:t>
            </w:r>
          </w:p>
        </w:tc>
        <w:tc>
          <w:tcPr>
            <w:tcW w:w="972" w:type="dxa"/>
          </w:tcPr>
          <w:p w:rsidR="00E30EF3" w:rsidRPr="00E30EF3" w:rsidRDefault="00E30EF3" w:rsidP="00E30EF3">
            <w:pPr>
              <w:rPr>
                <w:sz w:val="20"/>
                <w:szCs w:val="20"/>
              </w:rPr>
            </w:pPr>
            <w:r w:rsidRPr="00E30EF3">
              <w:rPr>
                <w:sz w:val="20"/>
                <w:szCs w:val="20"/>
              </w:rPr>
              <w:t>24</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51.3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4.9</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4.9</w:t>
            </w:r>
          </w:p>
        </w:tc>
        <w:tc>
          <w:tcPr>
            <w:tcW w:w="997" w:type="dxa"/>
          </w:tcPr>
          <w:p w:rsidR="00E30EF3" w:rsidRPr="00E30EF3" w:rsidRDefault="00E30EF3" w:rsidP="00E30EF3">
            <w:pPr>
              <w:rPr>
                <w:sz w:val="20"/>
                <w:szCs w:val="20"/>
              </w:rPr>
            </w:pPr>
            <w:r w:rsidRPr="00E30EF3">
              <w:rPr>
                <w:sz w:val="20"/>
                <w:szCs w:val="20"/>
              </w:rPr>
              <w:t>6</w:t>
            </w:r>
          </w:p>
        </w:tc>
        <w:tc>
          <w:tcPr>
            <w:tcW w:w="972" w:type="dxa"/>
          </w:tcPr>
          <w:p w:rsidR="00E30EF3" w:rsidRPr="00E30EF3" w:rsidRDefault="00E30EF3" w:rsidP="00E30EF3">
            <w:pPr>
              <w:rPr>
                <w:sz w:val="20"/>
                <w:szCs w:val="20"/>
              </w:rPr>
            </w:pPr>
            <w:r w:rsidRPr="00E30EF3">
              <w:rPr>
                <w:sz w:val="20"/>
                <w:szCs w:val="20"/>
              </w:rPr>
              <w:t>6</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10.9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112.2</w:t>
            </w:r>
          </w:p>
        </w:tc>
        <w:tc>
          <w:tcPr>
            <w:tcW w:w="1019" w:type="dxa"/>
          </w:tcPr>
          <w:p w:rsidR="00E30EF3" w:rsidRPr="00E30EF3" w:rsidRDefault="00E30EF3" w:rsidP="00E30EF3">
            <w:pPr>
              <w:rPr>
                <w:sz w:val="20"/>
                <w:szCs w:val="20"/>
              </w:rPr>
            </w:pPr>
            <w:r w:rsidRPr="00E30EF3">
              <w:rPr>
                <w:sz w:val="20"/>
                <w:szCs w:val="20"/>
              </w:rPr>
              <w:t>33.8</w:t>
            </w:r>
          </w:p>
        </w:tc>
        <w:tc>
          <w:tcPr>
            <w:tcW w:w="1133" w:type="dxa"/>
          </w:tcPr>
          <w:p w:rsidR="00E30EF3" w:rsidRPr="00E30EF3" w:rsidRDefault="00E30EF3" w:rsidP="00E30EF3">
            <w:pPr>
              <w:rPr>
                <w:sz w:val="20"/>
                <w:szCs w:val="20"/>
              </w:rPr>
            </w:pPr>
            <w:r w:rsidRPr="00E30EF3">
              <w:rPr>
                <w:sz w:val="20"/>
                <w:szCs w:val="20"/>
              </w:rPr>
              <w:t>40.2</w:t>
            </w:r>
          </w:p>
        </w:tc>
        <w:tc>
          <w:tcPr>
            <w:tcW w:w="1019" w:type="dxa"/>
          </w:tcPr>
          <w:p w:rsidR="00E30EF3" w:rsidRPr="00E30EF3" w:rsidRDefault="00E30EF3" w:rsidP="00E30EF3">
            <w:pPr>
              <w:rPr>
                <w:sz w:val="20"/>
                <w:szCs w:val="20"/>
              </w:rPr>
            </w:pPr>
            <w:r w:rsidRPr="00E30EF3">
              <w:rPr>
                <w:sz w:val="20"/>
                <w:szCs w:val="20"/>
              </w:rPr>
              <w:t>38.2</w:t>
            </w:r>
          </w:p>
        </w:tc>
        <w:tc>
          <w:tcPr>
            <w:tcW w:w="997" w:type="dxa"/>
          </w:tcPr>
          <w:p w:rsidR="00E30EF3" w:rsidRPr="00E30EF3" w:rsidRDefault="00E30EF3" w:rsidP="00E30EF3">
            <w:pPr>
              <w:rPr>
                <w:sz w:val="20"/>
                <w:szCs w:val="20"/>
              </w:rPr>
            </w:pPr>
            <w:r w:rsidRPr="00E30EF3">
              <w:rPr>
                <w:sz w:val="20"/>
                <w:szCs w:val="20"/>
              </w:rPr>
              <w:t>220.2</w:t>
            </w:r>
          </w:p>
        </w:tc>
        <w:tc>
          <w:tcPr>
            <w:tcW w:w="972" w:type="dxa"/>
          </w:tcPr>
          <w:p w:rsidR="00E30EF3" w:rsidRPr="00E30EF3" w:rsidRDefault="00E30EF3" w:rsidP="00E30EF3">
            <w:pPr>
              <w:rPr>
                <w:sz w:val="20"/>
                <w:szCs w:val="20"/>
              </w:rPr>
            </w:pPr>
            <w:r w:rsidRPr="00E30EF3">
              <w:rPr>
                <w:sz w:val="20"/>
                <w:szCs w:val="20"/>
              </w:rPr>
              <w:t>48.6</w:t>
            </w:r>
          </w:p>
        </w:tc>
        <w:tc>
          <w:tcPr>
            <w:tcW w:w="966" w:type="dxa"/>
          </w:tcPr>
          <w:p w:rsidR="00E30EF3" w:rsidRPr="00E30EF3" w:rsidRDefault="00E30EF3" w:rsidP="00E30EF3">
            <w:pPr>
              <w:rPr>
                <w:sz w:val="20"/>
                <w:szCs w:val="20"/>
              </w:rPr>
            </w:pPr>
            <w:r w:rsidRPr="00E30EF3">
              <w:rPr>
                <w:sz w:val="20"/>
                <w:szCs w:val="20"/>
              </w:rPr>
              <w:t>83.7</w:t>
            </w:r>
          </w:p>
        </w:tc>
        <w:tc>
          <w:tcPr>
            <w:tcW w:w="977" w:type="dxa"/>
          </w:tcPr>
          <w:p w:rsidR="00E30EF3" w:rsidRPr="00E30EF3" w:rsidRDefault="00E30EF3" w:rsidP="00E30EF3">
            <w:pPr>
              <w:rPr>
                <w:sz w:val="20"/>
                <w:szCs w:val="20"/>
              </w:rPr>
            </w:pPr>
            <w:r w:rsidRPr="00E30EF3">
              <w:rPr>
                <w:sz w:val="20"/>
                <w:szCs w:val="20"/>
              </w:rPr>
              <w:t>87.9</w:t>
            </w:r>
          </w:p>
        </w:tc>
        <w:tc>
          <w:tcPr>
            <w:tcW w:w="876" w:type="dxa"/>
          </w:tcPr>
          <w:p w:rsidR="00E30EF3" w:rsidRPr="00E30EF3" w:rsidRDefault="00E30EF3" w:rsidP="00E30EF3">
            <w:pPr>
              <w:rPr>
                <w:sz w:val="20"/>
                <w:szCs w:val="20"/>
              </w:rPr>
            </w:pPr>
            <w:r w:rsidRPr="00E30EF3">
              <w:rPr>
                <w:sz w:val="20"/>
                <w:szCs w:val="20"/>
              </w:rPr>
              <w:t>92.3</w:t>
            </w:r>
          </w:p>
        </w:tc>
        <w:tc>
          <w:tcPr>
            <w:tcW w:w="1019" w:type="dxa"/>
          </w:tcPr>
          <w:p w:rsidR="00E30EF3" w:rsidRPr="00E30EF3" w:rsidRDefault="00E30EF3" w:rsidP="00E30EF3">
            <w:pPr>
              <w:rPr>
                <w:sz w:val="20"/>
                <w:szCs w:val="20"/>
              </w:rPr>
            </w:pPr>
            <w:r w:rsidRPr="00E30EF3">
              <w:rPr>
                <w:sz w:val="20"/>
                <w:szCs w:val="20"/>
              </w:rPr>
              <w:t>424.7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7.7</w:t>
            </w:r>
          </w:p>
        </w:tc>
        <w:tc>
          <w:tcPr>
            <w:tcW w:w="1019" w:type="dxa"/>
          </w:tcPr>
          <w:p w:rsidR="00E30EF3" w:rsidRPr="00E30EF3" w:rsidRDefault="00E30EF3" w:rsidP="00E30EF3">
            <w:pPr>
              <w:rPr>
                <w:sz w:val="20"/>
                <w:szCs w:val="20"/>
              </w:rPr>
            </w:pPr>
            <w:r w:rsidRPr="00E30EF3">
              <w:rPr>
                <w:sz w:val="20"/>
                <w:szCs w:val="20"/>
              </w:rPr>
              <w:t>5.9</w:t>
            </w:r>
          </w:p>
        </w:tc>
        <w:tc>
          <w:tcPr>
            <w:tcW w:w="1133" w:type="dxa"/>
          </w:tcPr>
          <w:p w:rsidR="00E30EF3" w:rsidRPr="00E30EF3" w:rsidRDefault="00E30EF3" w:rsidP="00E30EF3">
            <w:pPr>
              <w:rPr>
                <w:sz w:val="20"/>
                <w:szCs w:val="20"/>
              </w:rPr>
            </w:pPr>
            <w:r w:rsidRPr="00E30EF3">
              <w:rPr>
                <w:sz w:val="20"/>
                <w:szCs w:val="20"/>
              </w:rPr>
              <w:t>0.9</w:t>
            </w:r>
          </w:p>
        </w:tc>
        <w:tc>
          <w:tcPr>
            <w:tcW w:w="1019" w:type="dxa"/>
          </w:tcPr>
          <w:p w:rsidR="00E30EF3" w:rsidRPr="00E30EF3" w:rsidRDefault="00E30EF3" w:rsidP="00E30EF3">
            <w:pPr>
              <w:rPr>
                <w:sz w:val="20"/>
                <w:szCs w:val="20"/>
              </w:rPr>
            </w:pPr>
            <w:r w:rsidRPr="00E30EF3">
              <w:rPr>
                <w:sz w:val="20"/>
                <w:szCs w:val="20"/>
              </w:rPr>
              <w:t>0.9</w:t>
            </w:r>
          </w:p>
        </w:tc>
        <w:tc>
          <w:tcPr>
            <w:tcW w:w="997" w:type="dxa"/>
          </w:tcPr>
          <w:p w:rsidR="00E30EF3" w:rsidRPr="00E30EF3" w:rsidRDefault="00E30EF3" w:rsidP="00E30EF3">
            <w:pPr>
              <w:rPr>
                <w:sz w:val="20"/>
                <w:szCs w:val="20"/>
              </w:rPr>
            </w:pPr>
            <w:r w:rsidRPr="00E30EF3">
              <w:rPr>
                <w:sz w:val="20"/>
                <w:szCs w:val="20"/>
              </w:rPr>
              <w:t>2.3</w:t>
            </w:r>
          </w:p>
        </w:tc>
        <w:tc>
          <w:tcPr>
            <w:tcW w:w="972" w:type="dxa"/>
          </w:tcPr>
          <w:p w:rsidR="00E30EF3" w:rsidRPr="00E30EF3" w:rsidRDefault="00E30EF3" w:rsidP="00E30EF3">
            <w:pPr>
              <w:rPr>
                <w:sz w:val="20"/>
                <w:szCs w:val="20"/>
              </w:rPr>
            </w:pPr>
            <w:r w:rsidRPr="00E30EF3">
              <w:rPr>
                <w:sz w:val="20"/>
                <w:szCs w:val="20"/>
              </w:rPr>
              <w:t>0.9</w:t>
            </w:r>
          </w:p>
        </w:tc>
        <w:tc>
          <w:tcPr>
            <w:tcW w:w="966" w:type="dxa"/>
          </w:tcPr>
          <w:p w:rsidR="00E30EF3" w:rsidRPr="00E30EF3" w:rsidRDefault="00E30EF3" w:rsidP="00E30EF3">
            <w:pPr>
              <w:rPr>
                <w:sz w:val="20"/>
                <w:szCs w:val="20"/>
              </w:rPr>
            </w:pPr>
            <w:r w:rsidRPr="00E30EF3">
              <w:rPr>
                <w:sz w:val="20"/>
                <w:szCs w:val="20"/>
              </w:rPr>
              <w:t>0.7</w:t>
            </w:r>
          </w:p>
        </w:tc>
        <w:tc>
          <w:tcPr>
            <w:tcW w:w="977" w:type="dxa"/>
          </w:tcPr>
          <w:p w:rsidR="00E30EF3" w:rsidRPr="00E30EF3" w:rsidRDefault="00E30EF3" w:rsidP="00E30EF3">
            <w:pPr>
              <w:rPr>
                <w:sz w:val="20"/>
                <w:szCs w:val="20"/>
              </w:rPr>
            </w:pPr>
            <w:r w:rsidRPr="00E30EF3">
              <w:rPr>
                <w:sz w:val="20"/>
                <w:szCs w:val="20"/>
              </w:rPr>
              <w:t>0.7</w:t>
            </w:r>
          </w:p>
        </w:tc>
        <w:tc>
          <w:tcPr>
            <w:tcW w:w="876" w:type="dxa"/>
          </w:tcPr>
          <w:p w:rsidR="00E30EF3" w:rsidRPr="00E30EF3" w:rsidRDefault="00E30EF3" w:rsidP="00E30EF3">
            <w:pPr>
              <w:rPr>
                <w:sz w:val="20"/>
                <w:szCs w:val="20"/>
              </w:rPr>
            </w:pPr>
            <w:r w:rsidRPr="00E30EF3">
              <w:rPr>
                <w:sz w:val="20"/>
                <w:szCs w:val="20"/>
              </w:rPr>
              <w:t>0.7</w:t>
            </w:r>
          </w:p>
        </w:tc>
        <w:tc>
          <w:tcPr>
            <w:tcW w:w="1019" w:type="dxa"/>
          </w:tcPr>
          <w:p w:rsidR="00E30EF3" w:rsidRPr="00E30EF3" w:rsidRDefault="00E30EF3" w:rsidP="00E30EF3">
            <w:pPr>
              <w:rPr>
                <w:sz w:val="20"/>
                <w:szCs w:val="20"/>
              </w:rPr>
            </w:pPr>
            <w:r w:rsidRPr="00E30EF3">
              <w:rPr>
                <w:sz w:val="20"/>
                <w:szCs w:val="20"/>
              </w:rPr>
              <w:t>10.7</w:t>
            </w:r>
          </w:p>
        </w:tc>
      </w:tr>
      <w:tr w:rsidR="00E30EF3" w:rsidRPr="00E30EF3" w:rsidTr="00782E8A">
        <w:tc>
          <w:tcPr>
            <w:tcW w:w="3156" w:type="dxa"/>
            <w:vMerge w:val="restart"/>
          </w:tcPr>
          <w:p w:rsidR="00E30EF3" w:rsidRPr="00E30EF3" w:rsidRDefault="00E30EF3" w:rsidP="00E30EF3">
            <w:pPr>
              <w:rPr>
                <w:b/>
                <w:bCs/>
                <w:color w:val="000000"/>
                <w:sz w:val="20"/>
                <w:szCs w:val="20"/>
              </w:rPr>
            </w:pPr>
            <w:r w:rsidRPr="00E30EF3">
              <w:rPr>
                <w:b/>
                <w:bCs/>
                <w:color w:val="000000"/>
                <w:sz w:val="20"/>
                <w:szCs w:val="20"/>
              </w:rPr>
              <w:t>Мероприятия на реализацию Указа Президента " О нацио</w:t>
            </w:r>
            <w:r w:rsidRPr="00E30EF3">
              <w:rPr>
                <w:b/>
                <w:bCs/>
                <w:color w:val="000000"/>
                <w:sz w:val="20"/>
                <w:szCs w:val="20"/>
              </w:rPr>
              <w:lastRenderedPageBreak/>
              <w:t>нальных целях и стратегических задачах развития Российской Федерации на период до 2024 года" № 204 от 7 мая 2018 года</w:t>
            </w:r>
          </w:p>
        </w:tc>
        <w:tc>
          <w:tcPr>
            <w:tcW w:w="1797" w:type="dxa"/>
            <w:vAlign w:val="center"/>
          </w:tcPr>
          <w:p w:rsidR="00E30EF3" w:rsidRPr="00E30EF3" w:rsidRDefault="00E30EF3" w:rsidP="00E30EF3">
            <w:pPr>
              <w:rPr>
                <w:color w:val="000000"/>
                <w:sz w:val="20"/>
                <w:szCs w:val="20"/>
              </w:rPr>
            </w:pPr>
            <w:r w:rsidRPr="00E30EF3">
              <w:rPr>
                <w:color w:val="000000"/>
                <w:sz w:val="20"/>
                <w:szCs w:val="20"/>
              </w:rPr>
              <w:lastRenderedPageBreak/>
              <w:t>ВСЕГО</w:t>
            </w:r>
          </w:p>
        </w:tc>
        <w:tc>
          <w:tcPr>
            <w:tcW w:w="1024" w:type="dxa"/>
          </w:tcPr>
          <w:p w:rsidR="00E30EF3" w:rsidRPr="00E30EF3" w:rsidRDefault="00E30EF3" w:rsidP="00E30EF3">
            <w:pPr>
              <w:rPr>
                <w:sz w:val="20"/>
                <w:szCs w:val="20"/>
              </w:rPr>
            </w:pPr>
            <w:r w:rsidRPr="00E30EF3">
              <w:rPr>
                <w:sz w:val="20"/>
                <w:szCs w:val="20"/>
              </w:rPr>
              <w:t>34.35</w:t>
            </w:r>
          </w:p>
        </w:tc>
        <w:tc>
          <w:tcPr>
            <w:tcW w:w="1019" w:type="dxa"/>
          </w:tcPr>
          <w:p w:rsidR="00E30EF3" w:rsidRPr="00E30EF3" w:rsidRDefault="00E30EF3" w:rsidP="00E30EF3">
            <w:pPr>
              <w:rPr>
                <w:sz w:val="20"/>
                <w:szCs w:val="20"/>
              </w:rPr>
            </w:pPr>
            <w:r w:rsidRPr="00E30EF3">
              <w:rPr>
                <w:sz w:val="20"/>
                <w:szCs w:val="20"/>
              </w:rPr>
              <w:t>5.3</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29.05</w:t>
            </w:r>
          </w:p>
        </w:tc>
        <w:tc>
          <w:tcPr>
            <w:tcW w:w="997" w:type="dxa"/>
          </w:tcPr>
          <w:p w:rsidR="00E30EF3" w:rsidRPr="00E30EF3" w:rsidRDefault="00E30EF3" w:rsidP="00E30EF3">
            <w:pPr>
              <w:rPr>
                <w:sz w:val="20"/>
                <w:szCs w:val="20"/>
              </w:rPr>
            </w:pPr>
            <w:r w:rsidRPr="00E30EF3">
              <w:rPr>
                <w:sz w:val="20"/>
                <w:szCs w:val="20"/>
              </w:rPr>
              <w:t>40.25</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40.25</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74.6</w:t>
            </w:r>
          </w:p>
        </w:tc>
      </w:tr>
      <w:tr w:rsidR="00E30EF3" w:rsidRPr="00E30EF3" w:rsidTr="00782E8A">
        <w:tc>
          <w:tcPr>
            <w:tcW w:w="3156" w:type="dxa"/>
            <w:vMerge/>
            <w:vAlign w:val="center"/>
          </w:tcPr>
          <w:p w:rsidR="00E30EF3" w:rsidRPr="00E30EF3" w:rsidRDefault="00E30EF3" w:rsidP="00E30EF3">
            <w:pPr>
              <w:rPr>
                <w:b/>
                <w:bCs/>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28.76</w:t>
            </w:r>
          </w:p>
        </w:tc>
        <w:tc>
          <w:tcPr>
            <w:tcW w:w="1019" w:type="dxa"/>
          </w:tcPr>
          <w:p w:rsidR="00E30EF3" w:rsidRPr="00E30EF3" w:rsidRDefault="00E30EF3" w:rsidP="00E30EF3">
            <w:pPr>
              <w:rPr>
                <w:sz w:val="20"/>
                <w:szCs w:val="20"/>
              </w:rPr>
            </w:pPr>
            <w:r w:rsidRPr="00E30EF3">
              <w:rPr>
                <w:sz w:val="20"/>
                <w:szCs w:val="20"/>
              </w:rPr>
              <w:t>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23.76</w:t>
            </w:r>
          </w:p>
        </w:tc>
        <w:tc>
          <w:tcPr>
            <w:tcW w:w="997" w:type="dxa"/>
          </w:tcPr>
          <w:p w:rsidR="00E30EF3" w:rsidRPr="00E30EF3" w:rsidRDefault="00E30EF3" w:rsidP="00E30EF3">
            <w:pPr>
              <w:rPr>
                <w:sz w:val="20"/>
                <w:szCs w:val="20"/>
              </w:rPr>
            </w:pPr>
            <w:r w:rsidRPr="00E30EF3">
              <w:rPr>
                <w:sz w:val="20"/>
                <w:szCs w:val="20"/>
              </w:rPr>
              <w:t>38.8</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38.8</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67.56</w:t>
            </w:r>
          </w:p>
        </w:tc>
      </w:tr>
      <w:tr w:rsidR="00E30EF3" w:rsidRPr="00E30EF3" w:rsidTr="00782E8A">
        <w:tc>
          <w:tcPr>
            <w:tcW w:w="3156" w:type="dxa"/>
            <w:vMerge/>
            <w:vAlign w:val="center"/>
          </w:tcPr>
          <w:p w:rsidR="00E30EF3" w:rsidRPr="00E30EF3" w:rsidRDefault="00E30EF3" w:rsidP="00E30EF3">
            <w:pPr>
              <w:rPr>
                <w:b/>
                <w:bCs/>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w:t>
            </w:r>
          </w:p>
        </w:tc>
        <w:tc>
          <w:tcPr>
            <w:tcW w:w="997" w:type="dxa"/>
          </w:tcPr>
          <w:p w:rsidR="00E30EF3" w:rsidRPr="00E30EF3" w:rsidRDefault="00E30EF3" w:rsidP="00E30EF3">
            <w:pPr>
              <w:rPr>
                <w:sz w:val="20"/>
                <w:szCs w:val="20"/>
              </w:rPr>
            </w:pPr>
            <w:r w:rsidRPr="00E30EF3">
              <w:rPr>
                <w:sz w:val="20"/>
                <w:szCs w:val="20"/>
              </w:rPr>
              <w:t>1.4</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1.4</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6.4</w:t>
            </w:r>
          </w:p>
        </w:tc>
      </w:tr>
      <w:tr w:rsidR="00E30EF3" w:rsidRPr="00E30EF3" w:rsidTr="00782E8A">
        <w:tc>
          <w:tcPr>
            <w:tcW w:w="3156" w:type="dxa"/>
            <w:vMerge/>
            <w:vAlign w:val="center"/>
          </w:tcPr>
          <w:p w:rsidR="00E30EF3" w:rsidRPr="00E30EF3" w:rsidRDefault="00E30EF3" w:rsidP="00E30EF3">
            <w:pPr>
              <w:rPr>
                <w:b/>
                <w:bCs/>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0.49</w:t>
            </w:r>
          </w:p>
        </w:tc>
        <w:tc>
          <w:tcPr>
            <w:tcW w:w="1019" w:type="dxa"/>
          </w:tcPr>
          <w:p w:rsidR="00E30EF3" w:rsidRPr="00E30EF3" w:rsidRDefault="00E30EF3" w:rsidP="00E30EF3">
            <w:pPr>
              <w:rPr>
                <w:sz w:val="20"/>
                <w:szCs w:val="20"/>
              </w:rPr>
            </w:pPr>
            <w:r w:rsidRPr="00E30EF3">
              <w:rPr>
                <w:sz w:val="20"/>
                <w:szCs w:val="20"/>
              </w:rPr>
              <w:t>0.2</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0.29</w:t>
            </w:r>
          </w:p>
        </w:tc>
        <w:tc>
          <w:tcPr>
            <w:tcW w:w="997" w:type="dxa"/>
          </w:tcPr>
          <w:p w:rsidR="00E30EF3" w:rsidRPr="00E30EF3" w:rsidRDefault="00E30EF3" w:rsidP="00E30EF3">
            <w:pPr>
              <w:rPr>
                <w:sz w:val="20"/>
                <w:szCs w:val="20"/>
              </w:rPr>
            </w:pPr>
            <w:r w:rsidRPr="00E30EF3">
              <w:rPr>
                <w:sz w:val="20"/>
                <w:szCs w:val="20"/>
              </w:rPr>
              <w:t>0.05</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0.05</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0.54</w:t>
            </w:r>
          </w:p>
        </w:tc>
      </w:tr>
      <w:tr w:rsidR="00E30EF3" w:rsidRPr="00E30EF3" w:rsidTr="00782E8A">
        <w:tc>
          <w:tcPr>
            <w:tcW w:w="3156" w:type="dxa"/>
            <w:vMerge/>
            <w:vAlign w:val="center"/>
          </w:tcPr>
          <w:p w:rsidR="00E30EF3" w:rsidRPr="00E30EF3" w:rsidRDefault="00E30EF3" w:rsidP="00E30EF3">
            <w:pPr>
              <w:rPr>
                <w:b/>
                <w:bCs/>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0.1</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0.1</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Обеспечение детских школ искусств ( музыкальная, художественная) необходимыми инструментами, оборудованием и материалами</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5.1</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5.1</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5</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5</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0.1</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Создание ( реконструкция) и капитальный ремонт учреждений культурно-досугового типа в сельской местности                           ( 2021- стр-во ДК с. Русское Маськино),                            2023 г. Строительство ДК с. Ст. Синдрово)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29.05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29.05</w:t>
            </w:r>
          </w:p>
        </w:tc>
        <w:tc>
          <w:tcPr>
            <w:tcW w:w="997" w:type="dxa"/>
          </w:tcPr>
          <w:p w:rsidR="00E30EF3" w:rsidRPr="00E30EF3" w:rsidRDefault="00E30EF3" w:rsidP="00E30EF3">
            <w:pPr>
              <w:rPr>
                <w:sz w:val="20"/>
                <w:szCs w:val="20"/>
              </w:rPr>
            </w:pPr>
            <w:r w:rsidRPr="00E30EF3">
              <w:rPr>
                <w:sz w:val="20"/>
                <w:szCs w:val="20"/>
              </w:rPr>
              <w:t>25</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25</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54.05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23.76</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23.76</w:t>
            </w:r>
          </w:p>
        </w:tc>
        <w:tc>
          <w:tcPr>
            <w:tcW w:w="997" w:type="dxa"/>
          </w:tcPr>
          <w:p w:rsidR="00E30EF3" w:rsidRPr="00E30EF3" w:rsidRDefault="00E30EF3" w:rsidP="00E30EF3">
            <w:pPr>
              <w:rPr>
                <w:sz w:val="20"/>
                <w:szCs w:val="20"/>
              </w:rPr>
            </w:pPr>
            <w:r w:rsidRPr="00E30EF3">
              <w:rPr>
                <w:sz w:val="20"/>
                <w:szCs w:val="20"/>
              </w:rPr>
              <w:t>23.8</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23.8</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47.56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w:t>
            </w:r>
          </w:p>
        </w:tc>
        <w:tc>
          <w:tcPr>
            <w:tcW w:w="997" w:type="dxa"/>
          </w:tcPr>
          <w:p w:rsidR="00E30EF3" w:rsidRPr="00E30EF3" w:rsidRDefault="00E30EF3" w:rsidP="00E30EF3">
            <w:pPr>
              <w:rPr>
                <w:sz w:val="20"/>
                <w:szCs w:val="20"/>
              </w:rPr>
            </w:pPr>
            <w:r w:rsidRPr="00E30EF3">
              <w:rPr>
                <w:sz w:val="20"/>
                <w:szCs w:val="20"/>
              </w:rPr>
              <w:t>1.2</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1.2</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6.2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0.29</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0.29</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0.29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Создание модельной межпоселенческой библиотеки  </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10.15</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10.15</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10.15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10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0.1</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0.05</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0.05</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Создание условий для показа национальный кинофильмов, кинозалов в межпоселенческой библиотеке</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5.3</w:t>
            </w:r>
          </w:p>
        </w:tc>
        <w:tc>
          <w:tcPr>
            <w:tcW w:w="1019" w:type="dxa"/>
          </w:tcPr>
          <w:p w:rsidR="00E30EF3" w:rsidRPr="00E30EF3" w:rsidRDefault="00E30EF3" w:rsidP="00E30EF3">
            <w:pPr>
              <w:rPr>
                <w:sz w:val="20"/>
                <w:szCs w:val="20"/>
              </w:rPr>
            </w:pPr>
            <w:r w:rsidRPr="00E30EF3">
              <w:rPr>
                <w:sz w:val="20"/>
                <w:szCs w:val="20"/>
              </w:rPr>
              <w:t>5.3</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5.3</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5</w:t>
            </w:r>
          </w:p>
        </w:tc>
        <w:tc>
          <w:tcPr>
            <w:tcW w:w="1019" w:type="dxa"/>
          </w:tcPr>
          <w:p w:rsidR="00E30EF3" w:rsidRPr="00E30EF3" w:rsidRDefault="00E30EF3" w:rsidP="00E30EF3">
            <w:pPr>
              <w:rPr>
                <w:sz w:val="20"/>
                <w:szCs w:val="20"/>
              </w:rPr>
            </w:pPr>
            <w:r w:rsidRPr="00E30EF3">
              <w:rPr>
                <w:sz w:val="20"/>
                <w:szCs w:val="20"/>
              </w:rPr>
              <w:t>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0.2</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0.1</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0.1</w:t>
            </w: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t>Создание виртуального концертного зала на базе районного Дворца культуры МБУ "Центр культуры" Краснослободского муниципального района Республики Мордовия</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w:t>
            </w:r>
          </w:p>
        </w:tc>
        <w:tc>
          <w:tcPr>
            <w:tcW w:w="972" w:type="dxa"/>
          </w:tcPr>
          <w:p w:rsidR="00E30EF3" w:rsidRPr="00E30EF3" w:rsidRDefault="00E30EF3" w:rsidP="00E30EF3">
            <w:pPr>
              <w:rPr>
                <w:sz w:val="20"/>
                <w:szCs w:val="20"/>
              </w:rPr>
            </w:pPr>
            <w:r w:rsidRPr="00E30EF3">
              <w:rPr>
                <w:sz w:val="20"/>
                <w:szCs w:val="20"/>
              </w:rPr>
              <w:t>1</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w:t>
            </w:r>
          </w:p>
        </w:tc>
        <w:tc>
          <w:tcPr>
            <w:tcW w:w="972" w:type="dxa"/>
          </w:tcPr>
          <w:p w:rsidR="00E30EF3" w:rsidRPr="00E30EF3" w:rsidRDefault="00E30EF3" w:rsidP="00E30EF3">
            <w:pPr>
              <w:rPr>
                <w:sz w:val="20"/>
                <w:szCs w:val="20"/>
              </w:rPr>
            </w:pPr>
            <w:r w:rsidRPr="00E30EF3">
              <w:rPr>
                <w:sz w:val="20"/>
                <w:szCs w:val="20"/>
              </w:rPr>
              <w:t>1</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p>
        </w:tc>
        <w:tc>
          <w:tcPr>
            <w:tcW w:w="1019" w:type="dxa"/>
          </w:tcPr>
          <w:p w:rsidR="00E30EF3" w:rsidRPr="00E30EF3" w:rsidRDefault="00E30EF3" w:rsidP="00E30EF3">
            <w:pPr>
              <w:rPr>
                <w:sz w:val="20"/>
                <w:szCs w:val="20"/>
              </w:rPr>
            </w:pPr>
          </w:p>
        </w:tc>
        <w:tc>
          <w:tcPr>
            <w:tcW w:w="1133" w:type="dxa"/>
          </w:tcPr>
          <w:p w:rsidR="00E30EF3" w:rsidRPr="00E30EF3" w:rsidRDefault="00E30EF3" w:rsidP="00E30EF3">
            <w:pPr>
              <w:rPr>
                <w:sz w:val="20"/>
                <w:szCs w:val="20"/>
              </w:rPr>
            </w:pPr>
          </w:p>
        </w:tc>
        <w:tc>
          <w:tcPr>
            <w:tcW w:w="1019" w:type="dxa"/>
          </w:tcPr>
          <w:p w:rsidR="00E30EF3" w:rsidRPr="00E30EF3" w:rsidRDefault="00E30EF3" w:rsidP="00E30EF3">
            <w:pPr>
              <w:rPr>
                <w:sz w:val="20"/>
                <w:szCs w:val="20"/>
              </w:rPr>
            </w:pPr>
          </w:p>
        </w:tc>
        <w:tc>
          <w:tcPr>
            <w:tcW w:w="997" w:type="dxa"/>
          </w:tcPr>
          <w:p w:rsidR="00E30EF3" w:rsidRPr="00E30EF3" w:rsidRDefault="00E30EF3" w:rsidP="00E30EF3">
            <w:pPr>
              <w:rPr>
                <w:sz w:val="20"/>
                <w:szCs w:val="20"/>
              </w:rPr>
            </w:pPr>
          </w:p>
        </w:tc>
        <w:tc>
          <w:tcPr>
            <w:tcW w:w="972" w:type="dxa"/>
          </w:tcPr>
          <w:p w:rsidR="00E30EF3" w:rsidRPr="00E30EF3" w:rsidRDefault="00E30EF3" w:rsidP="00E30EF3">
            <w:pPr>
              <w:rPr>
                <w:sz w:val="20"/>
                <w:szCs w:val="20"/>
              </w:rPr>
            </w:pPr>
          </w:p>
        </w:tc>
        <w:tc>
          <w:tcPr>
            <w:tcW w:w="966" w:type="dxa"/>
          </w:tcPr>
          <w:p w:rsidR="00E30EF3" w:rsidRPr="00E30EF3" w:rsidRDefault="00E30EF3" w:rsidP="00E30EF3">
            <w:pPr>
              <w:rPr>
                <w:sz w:val="20"/>
                <w:szCs w:val="20"/>
              </w:rPr>
            </w:pPr>
          </w:p>
        </w:tc>
        <w:tc>
          <w:tcPr>
            <w:tcW w:w="977" w:type="dxa"/>
          </w:tcPr>
          <w:p w:rsidR="00E30EF3" w:rsidRPr="00E30EF3" w:rsidRDefault="00E30EF3" w:rsidP="00E30EF3">
            <w:pPr>
              <w:rPr>
                <w:sz w:val="20"/>
                <w:szCs w:val="20"/>
              </w:rPr>
            </w:pPr>
          </w:p>
        </w:tc>
        <w:tc>
          <w:tcPr>
            <w:tcW w:w="876" w:type="dxa"/>
          </w:tcPr>
          <w:p w:rsidR="00E30EF3" w:rsidRPr="00E30EF3" w:rsidRDefault="00E30EF3" w:rsidP="00E30EF3">
            <w:pPr>
              <w:rPr>
                <w:sz w:val="20"/>
                <w:szCs w:val="20"/>
              </w:rPr>
            </w:pPr>
          </w:p>
        </w:tc>
        <w:tc>
          <w:tcPr>
            <w:tcW w:w="1019" w:type="dxa"/>
          </w:tcPr>
          <w:p w:rsidR="00E30EF3" w:rsidRPr="00E30EF3" w:rsidRDefault="00E30EF3" w:rsidP="00E30EF3">
            <w:pPr>
              <w:rPr>
                <w:sz w:val="20"/>
                <w:szCs w:val="20"/>
              </w:rPr>
            </w:pPr>
          </w:p>
        </w:tc>
      </w:tr>
      <w:tr w:rsidR="00E30EF3" w:rsidRPr="00E30EF3" w:rsidTr="00782E8A">
        <w:tc>
          <w:tcPr>
            <w:tcW w:w="3156" w:type="dxa"/>
            <w:vMerge w:val="restart"/>
            <w:vAlign w:val="center"/>
          </w:tcPr>
          <w:p w:rsidR="00E30EF3" w:rsidRPr="00E30EF3" w:rsidRDefault="00E30EF3" w:rsidP="00E30EF3">
            <w:pPr>
              <w:rPr>
                <w:color w:val="000000"/>
                <w:sz w:val="20"/>
                <w:szCs w:val="20"/>
              </w:rPr>
            </w:pPr>
            <w:r w:rsidRPr="00E30EF3">
              <w:rPr>
                <w:color w:val="000000"/>
                <w:sz w:val="20"/>
                <w:szCs w:val="20"/>
              </w:rPr>
              <w:lastRenderedPageBreak/>
              <w:t>Развитие и укрепление материально-технической базы домов культуры с числом жителей до 500 тыс. человек</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2.02</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2.02</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3.03</w:t>
            </w:r>
          </w:p>
        </w:tc>
        <w:tc>
          <w:tcPr>
            <w:tcW w:w="972" w:type="dxa"/>
          </w:tcPr>
          <w:p w:rsidR="00E30EF3" w:rsidRPr="00E30EF3" w:rsidRDefault="00E30EF3" w:rsidP="00E30EF3">
            <w:pPr>
              <w:rPr>
                <w:sz w:val="20"/>
                <w:szCs w:val="20"/>
              </w:rPr>
            </w:pPr>
            <w:r w:rsidRPr="00E30EF3">
              <w:rPr>
                <w:sz w:val="20"/>
                <w:szCs w:val="20"/>
              </w:rPr>
              <w:t>3.03</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5.05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2</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2</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2.58</w:t>
            </w:r>
          </w:p>
        </w:tc>
        <w:tc>
          <w:tcPr>
            <w:tcW w:w="972" w:type="dxa"/>
          </w:tcPr>
          <w:p w:rsidR="00E30EF3" w:rsidRPr="00E30EF3" w:rsidRDefault="00E30EF3" w:rsidP="00E30EF3">
            <w:pPr>
              <w:rPr>
                <w:sz w:val="20"/>
                <w:szCs w:val="20"/>
              </w:rPr>
            </w:pPr>
            <w:r w:rsidRPr="00E30EF3">
              <w:rPr>
                <w:sz w:val="20"/>
                <w:szCs w:val="20"/>
              </w:rPr>
              <w:t>2.58</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4.58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0.42</w:t>
            </w:r>
          </w:p>
        </w:tc>
        <w:tc>
          <w:tcPr>
            <w:tcW w:w="972" w:type="dxa"/>
          </w:tcPr>
          <w:p w:rsidR="00E30EF3" w:rsidRPr="00E30EF3" w:rsidRDefault="00E30EF3" w:rsidP="00E30EF3">
            <w:pPr>
              <w:rPr>
                <w:sz w:val="20"/>
                <w:szCs w:val="20"/>
              </w:rPr>
            </w:pPr>
            <w:r w:rsidRPr="00E30EF3">
              <w:rPr>
                <w:sz w:val="20"/>
                <w:szCs w:val="20"/>
              </w:rPr>
              <w:t>0.42</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0.42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0.03</w:t>
            </w:r>
          </w:p>
        </w:tc>
        <w:tc>
          <w:tcPr>
            <w:tcW w:w="972" w:type="dxa"/>
          </w:tcPr>
          <w:p w:rsidR="00E30EF3" w:rsidRPr="00E30EF3" w:rsidRDefault="00E30EF3" w:rsidP="00E30EF3">
            <w:pPr>
              <w:rPr>
                <w:sz w:val="20"/>
                <w:szCs w:val="20"/>
              </w:rPr>
            </w:pPr>
            <w:r w:rsidRPr="00E30EF3">
              <w:rPr>
                <w:sz w:val="20"/>
                <w:szCs w:val="20"/>
              </w:rPr>
              <w:t>0.03</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shd w:val="clear" w:color="auto" w:fill="E2EFD9"/>
          </w:tcPr>
          <w:p w:rsidR="00E30EF3" w:rsidRPr="00E30EF3" w:rsidRDefault="00E30EF3" w:rsidP="00E30EF3">
            <w:pPr>
              <w:rPr>
                <w:color w:val="000000"/>
                <w:sz w:val="20"/>
                <w:szCs w:val="20"/>
              </w:rPr>
            </w:pPr>
            <w:r w:rsidRPr="00E30EF3">
              <w:rPr>
                <w:color w:val="000000"/>
                <w:sz w:val="20"/>
                <w:szCs w:val="20"/>
              </w:rPr>
              <w:t>Тактическая цель 4.1. - Содействие развитию туризма</w:t>
            </w: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E2EFD9"/>
          </w:tcPr>
          <w:p w:rsidR="00E30EF3" w:rsidRPr="00E30EF3" w:rsidRDefault="00E30EF3" w:rsidP="00E30EF3">
            <w:pPr>
              <w:rPr>
                <w:sz w:val="20"/>
                <w:szCs w:val="20"/>
              </w:rPr>
            </w:pPr>
            <w:r w:rsidRPr="00E30EF3">
              <w:rPr>
                <w:sz w:val="20"/>
                <w:szCs w:val="20"/>
              </w:rPr>
              <w:t>11.16</w:t>
            </w:r>
          </w:p>
        </w:tc>
        <w:tc>
          <w:tcPr>
            <w:tcW w:w="1019" w:type="dxa"/>
            <w:shd w:val="clear" w:color="auto" w:fill="E2EFD9"/>
          </w:tcPr>
          <w:p w:rsidR="00E30EF3" w:rsidRPr="00E30EF3" w:rsidRDefault="00E30EF3" w:rsidP="00E30EF3">
            <w:pPr>
              <w:rPr>
                <w:sz w:val="20"/>
                <w:szCs w:val="20"/>
              </w:rPr>
            </w:pPr>
            <w:r w:rsidRPr="00E30EF3">
              <w:rPr>
                <w:sz w:val="20"/>
                <w:szCs w:val="20"/>
              </w:rPr>
              <w:t>1.91</w:t>
            </w:r>
          </w:p>
        </w:tc>
        <w:tc>
          <w:tcPr>
            <w:tcW w:w="1133" w:type="dxa"/>
            <w:shd w:val="clear" w:color="auto" w:fill="E2EFD9"/>
          </w:tcPr>
          <w:p w:rsidR="00E30EF3" w:rsidRPr="00E30EF3" w:rsidRDefault="00E30EF3" w:rsidP="00E30EF3">
            <w:pPr>
              <w:rPr>
                <w:sz w:val="20"/>
                <w:szCs w:val="20"/>
              </w:rPr>
            </w:pPr>
            <w:r w:rsidRPr="00E30EF3">
              <w:rPr>
                <w:sz w:val="20"/>
                <w:szCs w:val="20"/>
              </w:rPr>
              <w:t>1.76</w:t>
            </w:r>
          </w:p>
        </w:tc>
        <w:tc>
          <w:tcPr>
            <w:tcW w:w="1019" w:type="dxa"/>
            <w:shd w:val="clear" w:color="auto" w:fill="E2EFD9"/>
          </w:tcPr>
          <w:p w:rsidR="00E30EF3" w:rsidRPr="00E30EF3" w:rsidRDefault="00E30EF3" w:rsidP="00E30EF3">
            <w:pPr>
              <w:rPr>
                <w:sz w:val="20"/>
                <w:szCs w:val="20"/>
              </w:rPr>
            </w:pPr>
            <w:r w:rsidRPr="00E30EF3">
              <w:rPr>
                <w:sz w:val="20"/>
                <w:szCs w:val="20"/>
              </w:rPr>
              <w:t>7.49</w:t>
            </w:r>
          </w:p>
        </w:tc>
        <w:tc>
          <w:tcPr>
            <w:tcW w:w="997" w:type="dxa"/>
            <w:shd w:val="clear" w:color="auto" w:fill="E2EFD9"/>
          </w:tcPr>
          <w:p w:rsidR="00E30EF3" w:rsidRPr="00E30EF3" w:rsidRDefault="00E30EF3" w:rsidP="00E30EF3">
            <w:pPr>
              <w:rPr>
                <w:sz w:val="20"/>
                <w:szCs w:val="20"/>
              </w:rPr>
            </w:pPr>
            <w:r w:rsidRPr="00E30EF3">
              <w:rPr>
                <w:sz w:val="20"/>
                <w:szCs w:val="20"/>
              </w:rPr>
              <w:t>12.6</w:t>
            </w:r>
          </w:p>
        </w:tc>
        <w:tc>
          <w:tcPr>
            <w:tcW w:w="972" w:type="dxa"/>
            <w:shd w:val="clear" w:color="auto" w:fill="E2EFD9"/>
          </w:tcPr>
          <w:p w:rsidR="00E30EF3" w:rsidRPr="00E30EF3" w:rsidRDefault="00E30EF3" w:rsidP="00E30EF3">
            <w:pPr>
              <w:rPr>
                <w:sz w:val="20"/>
                <w:szCs w:val="20"/>
              </w:rPr>
            </w:pPr>
            <w:r w:rsidRPr="00E30EF3">
              <w:rPr>
                <w:sz w:val="20"/>
                <w:szCs w:val="20"/>
              </w:rPr>
              <w:t>3.77</w:t>
            </w:r>
          </w:p>
        </w:tc>
        <w:tc>
          <w:tcPr>
            <w:tcW w:w="966" w:type="dxa"/>
            <w:shd w:val="clear" w:color="auto" w:fill="E2EFD9"/>
          </w:tcPr>
          <w:p w:rsidR="00E30EF3" w:rsidRPr="00E30EF3" w:rsidRDefault="00E30EF3" w:rsidP="00E30EF3">
            <w:pPr>
              <w:rPr>
                <w:sz w:val="20"/>
                <w:szCs w:val="20"/>
              </w:rPr>
            </w:pPr>
            <w:r w:rsidRPr="00E30EF3">
              <w:rPr>
                <w:sz w:val="20"/>
                <w:szCs w:val="20"/>
              </w:rPr>
              <w:t>4.27</w:t>
            </w:r>
          </w:p>
        </w:tc>
        <w:tc>
          <w:tcPr>
            <w:tcW w:w="977" w:type="dxa"/>
            <w:shd w:val="clear" w:color="auto" w:fill="E2EFD9"/>
          </w:tcPr>
          <w:p w:rsidR="00E30EF3" w:rsidRPr="00E30EF3" w:rsidRDefault="00E30EF3" w:rsidP="00E30EF3">
            <w:pPr>
              <w:rPr>
                <w:sz w:val="20"/>
                <w:szCs w:val="20"/>
              </w:rPr>
            </w:pPr>
            <w:r w:rsidRPr="00E30EF3">
              <w:rPr>
                <w:sz w:val="20"/>
                <w:szCs w:val="20"/>
              </w:rPr>
              <w:t>4.56</w:t>
            </w:r>
          </w:p>
        </w:tc>
        <w:tc>
          <w:tcPr>
            <w:tcW w:w="876" w:type="dxa"/>
            <w:shd w:val="clear" w:color="auto" w:fill="E2EFD9"/>
          </w:tcPr>
          <w:p w:rsidR="00E30EF3" w:rsidRPr="00E30EF3" w:rsidRDefault="00E30EF3" w:rsidP="00E30EF3">
            <w:pPr>
              <w:rPr>
                <w:sz w:val="20"/>
                <w:szCs w:val="20"/>
              </w:rPr>
            </w:pPr>
            <w:r w:rsidRPr="00E30EF3">
              <w:rPr>
                <w:sz w:val="20"/>
                <w:szCs w:val="20"/>
              </w:rPr>
              <w:t>4.96</w:t>
            </w:r>
          </w:p>
        </w:tc>
        <w:tc>
          <w:tcPr>
            <w:tcW w:w="1019" w:type="dxa"/>
            <w:shd w:val="clear" w:color="auto" w:fill="E2EFD9"/>
          </w:tcPr>
          <w:p w:rsidR="00E30EF3" w:rsidRPr="00E30EF3" w:rsidRDefault="00E30EF3" w:rsidP="00E30EF3">
            <w:pPr>
              <w:rPr>
                <w:sz w:val="20"/>
                <w:szCs w:val="20"/>
              </w:rPr>
            </w:pPr>
            <w:r w:rsidRPr="00E30EF3">
              <w:rPr>
                <w:sz w:val="20"/>
                <w:szCs w:val="20"/>
              </w:rPr>
              <w:t>28.72</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E2EFD9"/>
          </w:tcPr>
          <w:p w:rsidR="00E30EF3" w:rsidRPr="00E30EF3" w:rsidRDefault="00E30EF3" w:rsidP="00E30EF3">
            <w:pPr>
              <w:rPr>
                <w:sz w:val="20"/>
                <w:szCs w:val="20"/>
              </w:rPr>
            </w:pPr>
            <w:r w:rsidRPr="00E30EF3">
              <w:rPr>
                <w:sz w:val="20"/>
                <w:szCs w:val="20"/>
              </w:rPr>
              <w:t>5.02</w:t>
            </w:r>
          </w:p>
        </w:tc>
        <w:tc>
          <w:tcPr>
            <w:tcW w:w="1019" w:type="dxa"/>
            <w:shd w:val="clear" w:color="auto" w:fill="E2EFD9"/>
          </w:tcPr>
          <w:p w:rsidR="00E30EF3" w:rsidRPr="00E30EF3" w:rsidRDefault="00E30EF3" w:rsidP="00E30EF3">
            <w:pPr>
              <w:rPr>
                <w:sz w:val="20"/>
                <w:szCs w:val="20"/>
              </w:rPr>
            </w:pPr>
            <w:r w:rsidRPr="00E30EF3">
              <w:rPr>
                <w:sz w:val="20"/>
                <w:szCs w:val="20"/>
              </w:rPr>
              <w:t>0.44</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4.58</w:t>
            </w:r>
          </w:p>
        </w:tc>
        <w:tc>
          <w:tcPr>
            <w:tcW w:w="997" w:type="dxa"/>
            <w:shd w:val="clear" w:color="auto" w:fill="E2EFD9"/>
          </w:tcPr>
          <w:p w:rsidR="00E30EF3" w:rsidRPr="00E30EF3" w:rsidRDefault="00E30EF3" w:rsidP="00E30EF3">
            <w:pPr>
              <w:rPr>
                <w:sz w:val="20"/>
                <w:szCs w:val="20"/>
              </w:rPr>
            </w:pPr>
            <w:r w:rsidRPr="00E30EF3">
              <w:rPr>
                <w:sz w:val="20"/>
                <w:szCs w:val="20"/>
              </w:rPr>
              <w:t>3.64</w:t>
            </w:r>
          </w:p>
        </w:tc>
        <w:tc>
          <w:tcPr>
            <w:tcW w:w="972" w:type="dxa"/>
            <w:shd w:val="clear" w:color="auto" w:fill="E2EFD9"/>
          </w:tcPr>
          <w:p w:rsidR="00E30EF3" w:rsidRPr="00E30EF3" w:rsidRDefault="00E30EF3" w:rsidP="00E30EF3">
            <w:pPr>
              <w:rPr>
                <w:sz w:val="20"/>
                <w:szCs w:val="20"/>
              </w:rPr>
            </w:pPr>
            <w:r w:rsidRPr="00E30EF3">
              <w:rPr>
                <w:sz w:val="20"/>
                <w:szCs w:val="20"/>
              </w:rPr>
              <w:t>1.18</w:t>
            </w:r>
          </w:p>
        </w:tc>
        <w:tc>
          <w:tcPr>
            <w:tcW w:w="966" w:type="dxa"/>
            <w:shd w:val="clear" w:color="auto" w:fill="E2EFD9"/>
          </w:tcPr>
          <w:p w:rsidR="00E30EF3" w:rsidRPr="00E30EF3" w:rsidRDefault="00E30EF3" w:rsidP="00E30EF3">
            <w:pPr>
              <w:rPr>
                <w:sz w:val="20"/>
                <w:szCs w:val="20"/>
              </w:rPr>
            </w:pPr>
            <w:r w:rsidRPr="00E30EF3">
              <w:rPr>
                <w:sz w:val="20"/>
                <w:szCs w:val="20"/>
              </w:rPr>
              <w:t>1.18</w:t>
            </w:r>
          </w:p>
        </w:tc>
        <w:tc>
          <w:tcPr>
            <w:tcW w:w="977" w:type="dxa"/>
            <w:shd w:val="clear" w:color="auto" w:fill="E2EFD9"/>
          </w:tcPr>
          <w:p w:rsidR="00E30EF3" w:rsidRPr="00E30EF3" w:rsidRDefault="00E30EF3" w:rsidP="00E30EF3">
            <w:pPr>
              <w:rPr>
                <w:sz w:val="20"/>
                <w:szCs w:val="20"/>
              </w:rPr>
            </w:pPr>
            <w:r w:rsidRPr="00E30EF3">
              <w:rPr>
                <w:sz w:val="20"/>
                <w:szCs w:val="20"/>
              </w:rPr>
              <w:t>1.28</w:t>
            </w:r>
          </w:p>
        </w:tc>
        <w:tc>
          <w:tcPr>
            <w:tcW w:w="876" w:type="dxa"/>
            <w:shd w:val="clear" w:color="auto" w:fill="E2EFD9"/>
          </w:tcPr>
          <w:p w:rsidR="00E30EF3" w:rsidRPr="00E30EF3" w:rsidRDefault="00E30EF3" w:rsidP="00E30EF3">
            <w:pPr>
              <w:rPr>
                <w:sz w:val="20"/>
                <w:szCs w:val="20"/>
              </w:rPr>
            </w:pPr>
            <w:r w:rsidRPr="00E30EF3">
              <w:rPr>
                <w:sz w:val="20"/>
                <w:szCs w:val="20"/>
              </w:rPr>
              <w:t>1.48</w:t>
            </w:r>
          </w:p>
        </w:tc>
        <w:tc>
          <w:tcPr>
            <w:tcW w:w="1019" w:type="dxa"/>
            <w:shd w:val="clear" w:color="auto" w:fill="E2EFD9"/>
          </w:tcPr>
          <w:p w:rsidR="00E30EF3" w:rsidRPr="00E30EF3" w:rsidRDefault="00E30EF3" w:rsidP="00E30EF3">
            <w:pPr>
              <w:rPr>
                <w:sz w:val="20"/>
                <w:szCs w:val="20"/>
              </w:rPr>
            </w:pPr>
            <w:r w:rsidRPr="00E30EF3">
              <w:rPr>
                <w:sz w:val="20"/>
                <w:szCs w:val="20"/>
              </w:rPr>
              <w:t>10.14</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E2EFD9"/>
          </w:tcPr>
          <w:p w:rsidR="00E30EF3" w:rsidRPr="00E30EF3" w:rsidRDefault="00E30EF3" w:rsidP="00E30EF3">
            <w:pPr>
              <w:rPr>
                <w:sz w:val="20"/>
                <w:szCs w:val="20"/>
              </w:rPr>
            </w:pPr>
            <w:r w:rsidRPr="00E30EF3">
              <w:rPr>
                <w:sz w:val="20"/>
                <w:szCs w:val="20"/>
              </w:rPr>
              <w:t>0.05</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0.05</w:t>
            </w:r>
          </w:p>
        </w:tc>
        <w:tc>
          <w:tcPr>
            <w:tcW w:w="997" w:type="dxa"/>
            <w:shd w:val="clear" w:color="auto" w:fill="E2EFD9"/>
          </w:tcPr>
          <w:p w:rsidR="00E30EF3" w:rsidRPr="00E30EF3" w:rsidRDefault="00E30EF3" w:rsidP="00E30EF3">
            <w:pPr>
              <w:rPr>
                <w:sz w:val="20"/>
                <w:szCs w:val="20"/>
              </w:rPr>
            </w:pPr>
            <w:r w:rsidRPr="00E30EF3">
              <w:rPr>
                <w:sz w:val="20"/>
                <w:szCs w:val="20"/>
              </w:rPr>
              <w:t>0.03</w:t>
            </w:r>
          </w:p>
        </w:tc>
        <w:tc>
          <w:tcPr>
            <w:tcW w:w="972" w:type="dxa"/>
            <w:shd w:val="clear" w:color="auto" w:fill="E2EFD9"/>
          </w:tcPr>
          <w:p w:rsidR="00E30EF3" w:rsidRPr="00E30EF3" w:rsidRDefault="00E30EF3" w:rsidP="00E30EF3">
            <w:pPr>
              <w:rPr>
                <w:sz w:val="20"/>
                <w:szCs w:val="20"/>
              </w:rPr>
            </w:pPr>
            <w:r w:rsidRPr="00E30EF3">
              <w:rPr>
                <w:sz w:val="20"/>
                <w:szCs w:val="20"/>
              </w:rPr>
              <w:t>0.01</w:t>
            </w:r>
          </w:p>
        </w:tc>
        <w:tc>
          <w:tcPr>
            <w:tcW w:w="966" w:type="dxa"/>
            <w:shd w:val="clear" w:color="auto" w:fill="E2EFD9"/>
          </w:tcPr>
          <w:p w:rsidR="00E30EF3" w:rsidRPr="00E30EF3" w:rsidRDefault="00E30EF3" w:rsidP="00E30EF3">
            <w:pPr>
              <w:rPr>
                <w:sz w:val="20"/>
                <w:szCs w:val="20"/>
              </w:rPr>
            </w:pPr>
            <w:r w:rsidRPr="00E30EF3">
              <w:rPr>
                <w:sz w:val="20"/>
                <w:szCs w:val="20"/>
              </w:rPr>
              <w:t>0.01</w:t>
            </w:r>
          </w:p>
        </w:tc>
        <w:tc>
          <w:tcPr>
            <w:tcW w:w="977" w:type="dxa"/>
            <w:shd w:val="clear" w:color="auto" w:fill="E2EFD9"/>
          </w:tcPr>
          <w:p w:rsidR="00E30EF3" w:rsidRPr="00E30EF3" w:rsidRDefault="00E30EF3" w:rsidP="00E30EF3">
            <w:pPr>
              <w:rPr>
                <w:sz w:val="20"/>
                <w:szCs w:val="20"/>
              </w:rPr>
            </w:pPr>
            <w:r w:rsidRPr="00E30EF3">
              <w:rPr>
                <w:sz w:val="20"/>
                <w:szCs w:val="20"/>
              </w:rPr>
              <w:t>0.01</w:t>
            </w:r>
          </w:p>
        </w:tc>
        <w:tc>
          <w:tcPr>
            <w:tcW w:w="876" w:type="dxa"/>
            <w:shd w:val="clear" w:color="auto" w:fill="E2EFD9"/>
          </w:tcPr>
          <w:p w:rsidR="00E30EF3" w:rsidRPr="00E30EF3" w:rsidRDefault="00E30EF3" w:rsidP="00E30EF3">
            <w:pPr>
              <w:rPr>
                <w:sz w:val="20"/>
                <w:szCs w:val="20"/>
              </w:rPr>
            </w:pPr>
            <w:r w:rsidRPr="00E30EF3">
              <w:rPr>
                <w:sz w:val="20"/>
                <w:szCs w:val="20"/>
              </w:rPr>
              <w:t>0.01</w:t>
            </w:r>
          </w:p>
        </w:tc>
        <w:tc>
          <w:tcPr>
            <w:tcW w:w="1019" w:type="dxa"/>
            <w:shd w:val="clear" w:color="auto" w:fill="E2EFD9"/>
          </w:tcPr>
          <w:p w:rsidR="00E30EF3" w:rsidRPr="00E30EF3" w:rsidRDefault="00E30EF3" w:rsidP="00E30EF3">
            <w:pPr>
              <w:rPr>
                <w:sz w:val="20"/>
                <w:szCs w:val="20"/>
              </w:rPr>
            </w:pPr>
            <w:r w:rsidRPr="00E30EF3">
              <w:rPr>
                <w:sz w:val="20"/>
                <w:szCs w:val="20"/>
              </w:rPr>
              <w:t>0.09</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5.97</w:t>
            </w:r>
          </w:p>
        </w:tc>
        <w:tc>
          <w:tcPr>
            <w:tcW w:w="1019" w:type="dxa"/>
            <w:shd w:val="clear" w:color="auto" w:fill="E2EFD9"/>
          </w:tcPr>
          <w:p w:rsidR="00E30EF3" w:rsidRPr="00E30EF3" w:rsidRDefault="00E30EF3" w:rsidP="00E30EF3">
            <w:pPr>
              <w:rPr>
                <w:sz w:val="20"/>
                <w:szCs w:val="20"/>
              </w:rPr>
            </w:pPr>
            <w:r w:rsidRPr="00E30EF3">
              <w:rPr>
                <w:sz w:val="20"/>
                <w:szCs w:val="20"/>
              </w:rPr>
              <w:t>1.44</w:t>
            </w:r>
          </w:p>
        </w:tc>
        <w:tc>
          <w:tcPr>
            <w:tcW w:w="1133" w:type="dxa"/>
            <w:shd w:val="clear" w:color="auto" w:fill="E2EFD9"/>
          </w:tcPr>
          <w:p w:rsidR="00E30EF3" w:rsidRPr="00E30EF3" w:rsidRDefault="00E30EF3" w:rsidP="00E30EF3">
            <w:pPr>
              <w:rPr>
                <w:sz w:val="20"/>
                <w:szCs w:val="20"/>
              </w:rPr>
            </w:pPr>
            <w:r w:rsidRPr="00E30EF3">
              <w:rPr>
                <w:sz w:val="20"/>
                <w:szCs w:val="20"/>
              </w:rPr>
              <w:t>1.72</w:t>
            </w:r>
          </w:p>
        </w:tc>
        <w:tc>
          <w:tcPr>
            <w:tcW w:w="1019" w:type="dxa"/>
            <w:shd w:val="clear" w:color="auto" w:fill="E2EFD9"/>
          </w:tcPr>
          <w:p w:rsidR="00E30EF3" w:rsidRPr="00E30EF3" w:rsidRDefault="00E30EF3" w:rsidP="00E30EF3">
            <w:pPr>
              <w:rPr>
                <w:sz w:val="20"/>
                <w:szCs w:val="20"/>
              </w:rPr>
            </w:pPr>
            <w:r w:rsidRPr="00E30EF3">
              <w:rPr>
                <w:sz w:val="20"/>
                <w:szCs w:val="20"/>
              </w:rPr>
              <w:t>2.81</w:t>
            </w:r>
          </w:p>
        </w:tc>
        <w:tc>
          <w:tcPr>
            <w:tcW w:w="997" w:type="dxa"/>
            <w:shd w:val="clear" w:color="auto" w:fill="E2EFD9"/>
          </w:tcPr>
          <w:p w:rsidR="00E30EF3" w:rsidRPr="00E30EF3" w:rsidRDefault="00E30EF3" w:rsidP="00E30EF3">
            <w:pPr>
              <w:rPr>
                <w:sz w:val="20"/>
                <w:szCs w:val="20"/>
              </w:rPr>
            </w:pPr>
            <w:r w:rsidRPr="00E30EF3">
              <w:rPr>
                <w:sz w:val="20"/>
                <w:szCs w:val="20"/>
              </w:rPr>
              <w:t>8.83</w:t>
            </w:r>
          </w:p>
        </w:tc>
        <w:tc>
          <w:tcPr>
            <w:tcW w:w="972" w:type="dxa"/>
            <w:shd w:val="clear" w:color="auto" w:fill="E2EFD9"/>
          </w:tcPr>
          <w:p w:rsidR="00E30EF3" w:rsidRPr="00E30EF3" w:rsidRDefault="00E30EF3" w:rsidP="00E30EF3">
            <w:pPr>
              <w:rPr>
                <w:sz w:val="20"/>
                <w:szCs w:val="20"/>
              </w:rPr>
            </w:pPr>
            <w:r w:rsidRPr="00E30EF3">
              <w:rPr>
                <w:sz w:val="20"/>
                <w:szCs w:val="20"/>
              </w:rPr>
              <w:t>2.54</w:t>
            </w:r>
          </w:p>
        </w:tc>
        <w:tc>
          <w:tcPr>
            <w:tcW w:w="966" w:type="dxa"/>
            <w:shd w:val="clear" w:color="auto" w:fill="E2EFD9"/>
          </w:tcPr>
          <w:p w:rsidR="00E30EF3" w:rsidRPr="00E30EF3" w:rsidRDefault="00E30EF3" w:rsidP="00E30EF3">
            <w:pPr>
              <w:rPr>
                <w:sz w:val="20"/>
                <w:szCs w:val="20"/>
              </w:rPr>
            </w:pPr>
            <w:r w:rsidRPr="00E30EF3">
              <w:rPr>
                <w:sz w:val="20"/>
                <w:szCs w:val="20"/>
              </w:rPr>
              <w:t>3.05</w:t>
            </w:r>
          </w:p>
        </w:tc>
        <w:tc>
          <w:tcPr>
            <w:tcW w:w="977" w:type="dxa"/>
            <w:shd w:val="clear" w:color="auto" w:fill="E2EFD9"/>
          </w:tcPr>
          <w:p w:rsidR="00E30EF3" w:rsidRPr="00E30EF3" w:rsidRDefault="00E30EF3" w:rsidP="00E30EF3">
            <w:pPr>
              <w:rPr>
                <w:sz w:val="20"/>
                <w:szCs w:val="20"/>
              </w:rPr>
            </w:pPr>
            <w:r w:rsidRPr="00E30EF3">
              <w:rPr>
                <w:sz w:val="20"/>
                <w:szCs w:val="20"/>
              </w:rPr>
              <w:t>3.24</w:t>
            </w:r>
          </w:p>
        </w:tc>
        <w:tc>
          <w:tcPr>
            <w:tcW w:w="876" w:type="dxa"/>
            <w:shd w:val="clear" w:color="auto" w:fill="E2EFD9"/>
          </w:tcPr>
          <w:p w:rsidR="00E30EF3" w:rsidRPr="00E30EF3" w:rsidRDefault="00E30EF3" w:rsidP="00E30EF3">
            <w:pPr>
              <w:rPr>
                <w:sz w:val="20"/>
                <w:szCs w:val="20"/>
              </w:rPr>
            </w:pPr>
            <w:r w:rsidRPr="00E30EF3">
              <w:rPr>
                <w:sz w:val="20"/>
                <w:szCs w:val="20"/>
              </w:rPr>
              <w:t>3.44</w:t>
            </w:r>
          </w:p>
        </w:tc>
        <w:tc>
          <w:tcPr>
            <w:tcW w:w="1019" w:type="dxa"/>
            <w:shd w:val="clear" w:color="auto" w:fill="E2EFD9"/>
          </w:tcPr>
          <w:p w:rsidR="00E30EF3" w:rsidRPr="00E30EF3" w:rsidRDefault="00E30EF3" w:rsidP="00E30EF3">
            <w:pPr>
              <w:rPr>
                <w:sz w:val="20"/>
                <w:szCs w:val="20"/>
              </w:rPr>
            </w:pPr>
            <w:r w:rsidRPr="00E30EF3">
              <w:rPr>
                <w:sz w:val="20"/>
                <w:szCs w:val="20"/>
              </w:rPr>
              <w:t>18.24</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E2EFD9"/>
          </w:tcPr>
          <w:p w:rsidR="00E30EF3" w:rsidRPr="00E30EF3" w:rsidRDefault="00E30EF3" w:rsidP="00E30EF3">
            <w:pPr>
              <w:rPr>
                <w:sz w:val="20"/>
                <w:szCs w:val="20"/>
              </w:rPr>
            </w:pPr>
            <w:r w:rsidRPr="00E30EF3">
              <w:rPr>
                <w:sz w:val="20"/>
                <w:szCs w:val="20"/>
              </w:rPr>
              <w:t>0.12</w:t>
            </w:r>
          </w:p>
        </w:tc>
        <w:tc>
          <w:tcPr>
            <w:tcW w:w="1019" w:type="dxa"/>
            <w:shd w:val="clear" w:color="auto" w:fill="E2EFD9"/>
          </w:tcPr>
          <w:p w:rsidR="00E30EF3" w:rsidRPr="00E30EF3" w:rsidRDefault="00E30EF3" w:rsidP="00E30EF3">
            <w:pPr>
              <w:rPr>
                <w:sz w:val="20"/>
                <w:szCs w:val="20"/>
              </w:rPr>
            </w:pPr>
            <w:r w:rsidRPr="00E30EF3">
              <w:rPr>
                <w:sz w:val="20"/>
                <w:szCs w:val="20"/>
              </w:rPr>
              <w:t>0.03</w:t>
            </w:r>
          </w:p>
        </w:tc>
        <w:tc>
          <w:tcPr>
            <w:tcW w:w="1133" w:type="dxa"/>
            <w:shd w:val="clear" w:color="auto" w:fill="E2EFD9"/>
          </w:tcPr>
          <w:p w:rsidR="00E30EF3" w:rsidRPr="00E30EF3" w:rsidRDefault="00E30EF3" w:rsidP="00E30EF3">
            <w:pPr>
              <w:rPr>
                <w:sz w:val="20"/>
                <w:szCs w:val="20"/>
              </w:rPr>
            </w:pPr>
            <w:r w:rsidRPr="00E30EF3">
              <w:rPr>
                <w:sz w:val="20"/>
                <w:szCs w:val="20"/>
              </w:rPr>
              <w:t>0.04</w:t>
            </w:r>
          </w:p>
        </w:tc>
        <w:tc>
          <w:tcPr>
            <w:tcW w:w="1019" w:type="dxa"/>
            <w:shd w:val="clear" w:color="auto" w:fill="E2EFD9"/>
          </w:tcPr>
          <w:p w:rsidR="00E30EF3" w:rsidRPr="00E30EF3" w:rsidRDefault="00E30EF3" w:rsidP="00E30EF3">
            <w:pPr>
              <w:rPr>
                <w:sz w:val="20"/>
                <w:szCs w:val="20"/>
              </w:rPr>
            </w:pPr>
            <w:r w:rsidRPr="00E30EF3">
              <w:rPr>
                <w:sz w:val="20"/>
                <w:szCs w:val="20"/>
              </w:rPr>
              <w:t>0.05</w:t>
            </w:r>
          </w:p>
        </w:tc>
        <w:tc>
          <w:tcPr>
            <w:tcW w:w="997" w:type="dxa"/>
            <w:shd w:val="clear" w:color="auto" w:fill="E2EFD9"/>
          </w:tcPr>
          <w:p w:rsidR="00E30EF3" w:rsidRPr="00E30EF3" w:rsidRDefault="00E30EF3" w:rsidP="00E30EF3">
            <w:pPr>
              <w:rPr>
                <w:sz w:val="20"/>
                <w:szCs w:val="20"/>
              </w:rPr>
            </w:pPr>
            <w:r w:rsidRPr="00E30EF3">
              <w:rPr>
                <w:sz w:val="20"/>
                <w:szCs w:val="20"/>
              </w:rPr>
              <w:t>0.1</w:t>
            </w:r>
          </w:p>
        </w:tc>
        <w:tc>
          <w:tcPr>
            <w:tcW w:w="972" w:type="dxa"/>
            <w:shd w:val="clear" w:color="auto" w:fill="E2EFD9"/>
          </w:tcPr>
          <w:p w:rsidR="00E30EF3" w:rsidRPr="00E30EF3" w:rsidRDefault="00E30EF3" w:rsidP="00E30EF3">
            <w:pPr>
              <w:rPr>
                <w:sz w:val="20"/>
                <w:szCs w:val="20"/>
              </w:rPr>
            </w:pPr>
            <w:r w:rsidRPr="00E30EF3">
              <w:rPr>
                <w:sz w:val="20"/>
                <w:szCs w:val="20"/>
              </w:rPr>
              <w:t>0.04</w:t>
            </w:r>
          </w:p>
        </w:tc>
        <w:tc>
          <w:tcPr>
            <w:tcW w:w="966" w:type="dxa"/>
            <w:shd w:val="clear" w:color="auto" w:fill="E2EFD9"/>
          </w:tcPr>
          <w:p w:rsidR="00E30EF3" w:rsidRPr="00E30EF3" w:rsidRDefault="00E30EF3" w:rsidP="00E30EF3">
            <w:pPr>
              <w:rPr>
                <w:sz w:val="20"/>
                <w:szCs w:val="20"/>
              </w:rPr>
            </w:pPr>
            <w:r w:rsidRPr="00E30EF3">
              <w:rPr>
                <w:sz w:val="20"/>
                <w:szCs w:val="20"/>
              </w:rPr>
              <w:t>0.03</w:t>
            </w:r>
          </w:p>
        </w:tc>
        <w:tc>
          <w:tcPr>
            <w:tcW w:w="977" w:type="dxa"/>
            <w:shd w:val="clear" w:color="auto" w:fill="E2EFD9"/>
          </w:tcPr>
          <w:p w:rsidR="00E30EF3" w:rsidRPr="00E30EF3" w:rsidRDefault="00E30EF3" w:rsidP="00E30EF3">
            <w:pPr>
              <w:rPr>
                <w:sz w:val="20"/>
                <w:szCs w:val="20"/>
              </w:rPr>
            </w:pPr>
            <w:r w:rsidRPr="00E30EF3">
              <w:rPr>
                <w:sz w:val="20"/>
                <w:szCs w:val="20"/>
              </w:rPr>
              <w:t>0.03</w:t>
            </w:r>
          </w:p>
        </w:tc>
        <w:tc>
          <w:tcPr>
            <w:tcW w:w="876" w:type="dxa"/>
            <w:shd w:val="clear" w:color="auto" w:fill="E2EFD9"/>
          </w:tcPr>
          <w:p w:rsidR="00E30EF3" w:rsidRPr="00E30EF3" w:rsidRDefault="00E30EF3" w:rsidP="00E30EF3">
            <w:pPr>
              <w:rPr>
                <w:sz w:val="20"/>
                <w:szCs w:val="20"/>
              </w:rPr>
            </w:pPr>
            <w:r w:rsidRPr="00E30EF3">
              <w:rPr>
                <w:sz w:val="20"/>
                <w:szCs w:val="20"/>
              </w:rPr>
              <w:t>0.03</w:t>
            </w:r>
          </w:p>
        </w:tc>
        <w:tc>
          <w:tcPr>
            <w:tcW w:w="1019" w:type="dxa"/>
            <w:shd w:val="clear" w:color="auto" w:fill="E2EFD9"/>
          </w:tcPr>
          <w:p w:rsidR="00E30EF3" w:rsidRPr="00E30EF3" w:rsidRDefault="00E30EF3" w:rsidP="00E30EF3">
            <w:pPr>
              <w:rPr>
                <w:sz w:val="20"/>
                <w:szCs w:val="20"/>
              </w:rPr>
            </w:pPr>
            <w:r w:rsidRPr="00E30EF3">
              <w:rPr>
                <w:sz w:val="20"/>
                <w:szCs w:val="20"/>
              </w:rPr>
              <w:t>0.25</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4.1.1. Мероприятия по реализации подпрограммы "Развитие музейного дела и организация туризма"</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4.93</w:t>
            </w:r>
          </w:p>
        </w:tc>
        <w:tc>
          <w:tcPr>
            <w:tcW w:w="1019" w:type="dxa"/>
          </w:tcPr>
          <w:p w:rsidR="00E30EF3" w:rsidRPr="00E30EF3" w:rsidRDefault="00E30EF3" w:rsidP="00E30EF3">
            <w:pPr>
              <w:rPr>
                <w:sz w:val="20"/>
                <w:szCs w:val="20"/>
              </w:rPr>
            </w:pPr>
            <w:r w:rsidRPr="00E30EF3">
              <w:rPr>
                <w:sz w:val="20"/>
                <w:szCs w:val="20"/>
              </w:rPr>
              <w:t>1.41</w:t>
            </w:r>
          </w:p>
        </w:tc>
        <w:tc>
          <w:tcPr>
            <w:tcW w:w="1133" w:type="dxa"/>
          </w:tcPr>
          <w:p w:rsidR="00E30EF3" w:rsidRPr="00E30EF3" w:rsidRDefault="00E30EF3" w:rsidP="00E30EF3">
            <w:pPr>
              <w:rPr>
                <w:sz w:val="20"/>
                <w:szCs w:val="20"/>
              </w:rPr>
            </w:pPr>
            <w:r w:rsidRPr="00E30EF3">
              <w:rPr>
                <w:sz w:val="20"/>
                <w:szCs w:val="20"/>
              </w:rPr>
              <w:t>1.51</w:t>
            </w:r>
          </w:p>
        </w:tc>
        <w:tc>
          <w:tcPr>
            <w:tcW w:w="1019" w:type="dxa"/>
          </w:tcPr>
          <w:p w:rsidR="00E30EF3" w:rsidRPr="00E30EF3" w:rsidRDefault="00E30EF3" w:rsidP="00E30EF3">
            <w:pPr>
              <w:rPr>
                <w:sz w:val="20"/>
                <w:szCs w:val="20"/>
              </w:rPr>
            </w:pPr>
            <w:r w:rsidRPr="00E30EF3">
              <w:rPr>
                <w:sz w:val="20"/>
                <w:szCs w:val="20"/>
              </w:rPr>
              <w:t>2.01</w:t>
            </w:r>
          </w:p>
        </w:tc>
        <w:tc>
          <w:tcPr>
            <w:tcW w:w="997" w:type="dxa"/>
          </w:tcPr>
          <w:p w:rsidR="00E30EF3" w:rsidRPr="00E30EF3" w:rsidRDefault="00E30EF3" w:rsidP="00E30EF3">
            <w:pPr>
              <w:rPr>
                <w:sz w:val="20"/>
                <w:szCs w:val="20"/>
              </w:rPr>
            </w:pPr>
            <w:r w:rsidRPr="00E30EF3">
              <w:rPr>
                <w:sz w:val="20"/>
                <w:szCs w:val="20"/>
              </w:rPr>
              <w:t>6.51</w:t>
            </w:r>
          </w:p>
        </w:tc>
        <w:tc>
          <w:tcPr>
            <w:tcW w:w="972" w:type="dxa"/>
          </w:tcPr>
          <w:p w:rsidR="00E30EF3" w:rsidRPr="00E30EF3" w:rsidRDefault="00E30EF3" w:rsidP="00E30EF3">
            <w:pPr>
              <w:rPr>
                <w:sz w:val="20"/>
                <w:szCs w:val="20"/>
              </w:rPr>
            </w:pPr>
            <w:r w:rsidRPr="00E30EF3">
              <w:rPr>
                <w:sz w:val="20"/>
                <w:szCs w:val="20"/>
              </w:rPr>
              <w:t>1.71</w:t>
            </w:r>
          </w:p>
        </w:tc>
        <w:tc>
          <w:tcPr>
            <w:tcW w:w="966" w:type="dxa"/>
          </w:tcPr>
          <w:p w:rsidR="00E30EF3" w:rsidRPr="00E30EF3" w:rsidRDefault="00E30EF3" w:rsidP="00E30EF3">
            <w:pPr>
              <w:rPr>
                <w:sz w:val="20"/>
                <w:szCs w:val="20"/>
              </w:rPr>
            </w:pPr>
            <w:r w:rsidRPr="00E30EF3">
              <w:rPr>
                <w:sz w:val="20"/>
                <w:szCs w:val="20"/>
              </w:rPr>
              <w:t>2.3</w:t>
            </w:r>
          </w:p>
        </w:tc>
        <w:tc>
          <w:tcPr>
            <w:tcW w:w="977" w:type="dxa"/>
          </w:tcPr>
          <w:p w:rsidR="00E30EF3" w:rsidRPr="00E30EF3" w:rsidRDefault="00E30EF3" w:rsidP="00E30EF3">
            <w:pPr>
              <w:rPr>
                <w:sz w:val="20"/>
                <w:szCs w:val="20"/>
              </w:rPr>
            </w:pPr>
            <w:r w:rsidRPr="00E30EF3">
              <w:rPr>
                <w:sz w:val="20"/>
                <w:szCs w:val="20"/>
              </w:rPr>
              <w:t>2.5</w:t>
            </w:r>
          </w:p>
        </w:tc>
        <w:tc>
          <w:tcPr>
            <w:tcW w:w="876" w:type="dxa"/>
          </w:tcPr>
          <w:p w:rsidR="00E30EF3" w:rsidRPr="00E30EF3" w:rsidRDefault="00E30EF3" w:rsidP="00E30EF3">
            <w:pPr>
              <w:rPr>
                <w:sz w:val="20"/>
                <w:szCs w:val="20"/>
              </w:rPr>
            </w:pPr>
            <w:r w:rsidRPr="00E30EF3">
              <w:rPr>
                <w:sz w:val="20"/>
                <w:szCs w:val="20"/>
              </w:rPr>
              <w:t>2.7</w:t>
            </w:r>
          </w:p>
        </w:tc>
        <w:tc>
          <w:tcPr>
            <w:tcW w:w="1019" w:type="dxa"/>
          </w:tcPr>
          <w:p w:rsidR="00E30EF3" w:rsidRPr="00E30EF3" w:rsidRDefault="00E30EF3" w:rsidP="00E30EF3">
            <w:pPr>
              <w:rPr>
                <w:sz w:val="20"/>
                <w:szCs w:val="20"/>
              </w:rPr>
            </w:pPr>
            <w:r w:rsidRPr="00E30EF3">
              <w:rPr>
                <w:sz w:val="20"/>
                <w:szCs w:val="20"/>
              </w:rPr>
              <w:t>14.14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4.9</w:t>
            </w:r>
          </w:p>
        </w:tc>
        <w:tc>
          <w:tcPr>
            <w:tcW w:w="1019" w:type="dxa"/>
          </w:tcPr>
          <w:p w:rsidR="00E30EF3" w:rsidRPr="00E30EF3" w:rsidRDefault="00E30EF3" w:rsidP="00E30EF3">
            <w:pPr>
              <w:rPr>
                <w:sz w:val="20"/>
                <w:szCs w:val="20"/>
              </w:rPr>
            </w:pPr>
            <w:r w:rsidRPr="00E30EF3">
              <w:rPr>
                <w:sz w:val="20"/>
                <w:szCs w:val="20"/>
              </w:rPr>
              <w:t>1.4</w:t>
            </w:r>
          </w:p>
        </w:tc>
        <w:tc>
          <w:tcPr>
            <w:tcW w:w="1133" w:type="dxa"/>
          </w:tcPr>
          <w:p w:rsidR="00E30EF3" w:rsidRPr="00E30EF3" w:rsidRDefault="00E30EF3" w:rsidP="00E30EF3">
            <w:pPr>
              <w:rPr>
                <w:sz w:val="20"/>
                <w:szCs w:val="20"/>
              </w:rPr>
            </w:pPr>
            <w:r w:rsidRPr="00E30EF3">
              <w:rPr>
                <w:sz w:val="20"/>
                <w:szCs w:val="20"/>
              </w:rPr>
              <w:t>1.5</w:t>
            </w:r>
          </w:p>
        </w:tc>
        <w:tc>
          <w:tcPr>
            <w:tcW w:w="1019" w:type="dxa"/>
          </w:tcPr>
          <w:p w:rsidR="00E30EF3" w:rsidRPr="00E30EF3" w:rsidRDefault="00E30EF3" w:rsidP="00E30EF3">
            <w:pPr>
              <w:rPr>
                <w:sz w:val="20"/>
                <w:szCs w:val="20"/>
              </w:rPr>
            </w:pPr>
            <w:r w:rsidRPr="00E30EF3">
              <w:rPr>
                <w:sz w:val="20"/>
                <w:szCs w:val="20"/>
              </w:rPr>
              <w:t>2</w:t>
            </w:r>
          </w:p>
        </w:tc>
        <w:tc>
          <w:tcPr>
            <w:tcW w:w="997" w:type="dxa"/>
          </w:tcPr>
          <w:p w:rsidR="00E30EF3" w:rsidRPr="00E30EF3" w:rsidRDefault="00E30EF3" w:rsidP="00E30EF3">
            <w:pPr>
              <w:rPr>
                <w:sz w:val="20"/>
                <w:szCs w:val="20"/>
              </w:rPr>
            </w:pPr>
            <w:r w:rsidRPr="00E30EF3">
              <w:rPr>
                <w:sz w:val="20"/>
                <w:szCs w:val="20"/>
              </w:rPr>
              <w:t>6.5</w:t>
            </w:r>
          </w:p>
        </w:tc>
        <w:tc>
          <w:tcPr>
            <w:tcW w:w="972" w:type="dxa"/>
          </w:tcPr>
          <w:p w:rsidR="00E30EF3" w:rsidRPr="00E30EF3" w:rsidRDefault="00E30EF3" w:rsidP="00E30EF3">
            <w:pPr>
              <w:rPr>
                <w:sz w:val="20"/>
                <w:szCs w:val="20"/>
              </w:rPr>
            </w:pPr>
            <w:r w:rsidRPr="00E30EF3">
              <w:rPr>
                <w:sz w:val="20"/>
                <w:szCs w:val="20"/>
              </w:rPr>
              <w:t>1.7</w:t>
            </w:r>
          </w:p>
        </w:tc>
        <w:tc>
          <w:tcPr>
            <w:tcW w:w="966" w:type="dxa"/>
          </w:tcPr>
          <w:p w:rsidR="00E30EF3" w:rsidRPr="00E30EF3" w:rsidRDefault="00E30EF3" w:rsidP="00E30EF3">
            <w:pPr>
              <w:rPr>
                <w:sz w:val="20"/>
                <w:szCs w:val="20"/>
              </w:rPr>
            </w:pPr>
            <w:r w:rsidRPr="00E30EF3">
              <w:rPr>
                <w:sz w:val="20"/>
                <w:szCs w:val="20"/>
              </w:rPr>
              <w:t>2.3</w:t>
            </w:r>
          </w:p>
        </w:tc>
        <w:tc>
          <w:tcPr>
            <w:tcW w:w="977" w:type="dxa"/>
          </w:tcPr>
          <w:p w:rsidR="00E30EF3" w:rsidRPr="00E30EF3" w:rsidRDefault="00E30EF3" w:rsidP="00E30EF3">
            <w:pPr>
              <w:rPr>
                <w:sz w:val="20"/>
                <w:szCs w:val="20"/>
              </w:rPr>
            </w:pPr>
            <w:r w:rsidRPr="00E30EF3">
              <w:rPr>
                <w:sz w:val="20"/>
                <w:szCs w:val="20"/>
              </w:rPr>
              <w:t>2.5</w:t>
            </w:r>
          </w:p>
        </w:tc>
        <w:tc>
          <w:tcPr>
            <w:tcW w:w="876" w:type="dxa"/>
          </w:tcPr>
          <w:p w:rsidR="00E30EF3" w:rsidRPr="00E30EF3" w:rsidRDefault="00E30EF3" w:rsidP="00E30EF3">
            <w:pPr>
              <w:rPr>
                <w:sz w:val="20"/>
                <w:szCs w:val="20"/>
              </w:rPr>
            </w:pPr>
            <w:r w:rsidRPr="00E30EF3">
              <w:rPr>
                <w:sz w:val="20"/>
                <w:szCs w:val="20"/>
              </w:rPr>
              <w:t>2.7</w:t>
            </w:r>
          </w:p>
        </w:tc>
        <w:tc>
          <w:tcPr>
            <w:tcW w:w="1019" w:type="dxa"/>
          </w:tcPr>
          <w:p w:rsidR="00E30EF3" w:rsidRPr="00E30EF3" w:rsidRDefault="00E30EF3" w:rsidP="00E30EF3">
            <w:pPr>
              <w:rPr>
                <w:sz w:val="20"/>
                <w:szCs w:val="20"/>
              </w:rPr>
            </w:pPr>
            <w:r w:rsidRPr="00E30EF3">
              <w:rPr>
                <w:sz w:val="20"/>
                <w:szCs w:val="20"/>
              </w:rPr>
              <w:t>14.1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0.01</w:t>
            </w:r>
          </w:p>
        </w:tc>
        <w:tc>
          <w:tcPr>
            <w:tcW w:w="1133" w:type="dxa"/>
          </w:tcPr>
          <w:p w:rsidR="00E30EF3" w:rsidRPr="00E30EF3" w:rsidRDefault="00E30EF3" w:rsidP="00E30EF3">
            <w:pPr>
              <w:rPr>
                <w:sz w:val="20"/>
                <w:szCs w:val="20"/>
              </w:rPr>
            </w:pPr>
            <w:r w:rsidRPr="00E30EF3">
              <w:rPr>
                <w:sz w:val="20"/>
                <w:szCs w:val="20"/>
              </w:rPr>
              <w:t>0.01</w:t>
            </w:r>
          </w:p>
        </w:tc>
        <w:tc>
          <w:tcPr>
            <w:tcW w:w="1019" w:type="dxa"/>
          </w:tcPr>
          <w:p w:rsidR="00E30EF3" w:rsidRPr="00E30EF3" w:rsidRDefault="00E30EF3" w:rsidP="00E30EF3">
            <w:pPr>
              <w:rPr>
                <w:sz w:val="20"/>
                <w:szCs w:val="20"/>
              </w:rPr>
            </w:pPr>
            <w:r w:rsidRPr="00E30EF3">
              <w:rPr>
                <w:sz w:val="20"/>
                <w:szCs w:val="20"/>
              </w:rPr>
              <w:t>0.01</w:t>
            </w:r>
          </w:p>
        </w:tc>
        <w:tc>
          <w:tcPr>
            <w:tcW w:w="997" w:type="dxa"/>
          </w:tcPr>
          <w:p w:rsidR="00E30EF3" w:rsidRPr="00E30EF3" w:rsidRDefault="00E30EF3" w:rsidP="00E30EF3">
            <w:pPr>
              <w:rPr>
                <w:sz w:val="20"/>
                <w:szCs w:val="20"/>
              </w:rPr>
            </w:pPr>
            <w:r w:rsidRPr="00E30EF3">
              <w:rPr>
                <w:sz w:val="20"/>
                <w:szCs w:val="20"/>
              </w:rPr>
              <w:t>0.01</w:t>
            </w:r>
          </w:p>
        </w:tc>
        <w:tc>
          <w:tcPr>
            <w:tcW w:w="972" w:type="dxa"/>
          </w:tcPr>
          <w:p w:rsidR="00E30EF3" w:rsidRPr="00E30EF3" w:rsidRDefault="00E30EF3" w:rsidP="00E30EF3">
            <w:pPr>
              <w:rPr>
                <w:sz w:val="20"/>
                <w:szCs w:val="20"/>
              </w:rPr>
            </w:pPr>
            <w:r w:rsidRPr="00E30EF3">
              <w:rPr>
                <w:sz w:val="20"/>
                <w:szCs w:val="20"/>
              </w:rPr>
              <w:t>0.01</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0.04</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4.1.2.Мероприятия по включению г. Краснослободска в перечень исторических поселений ( комплекс мероприятий по сохранению и развитию исторических поселений)</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3.47</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3.47</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3.47</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3.4</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3.4</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3.4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0.05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0.05</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0.02</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p>
        </w:tc>
        <w:tc>
          <w:tcPr>
            <w:tcW w:w="1133" w:type="dxa"/>
          </w:tcPr>
          <w:p w:rsidR="00E30EF3" w:rsidRPr="00E30EF3" w:rsidRDefault="00E30EF3" w:rsidP="00E30EF3">
            <w:pPr>
              <w:rPr>
                <w:sz w:val="20"/>
                <w:szCs w:val="20"/>
              </w:rPr>
            </w:pPr>
          </w:p>
        </w:tc>
        <w:tc>
          <w:tcPr>
            <w:tcW w:w="1019" w:type="dxa"/>
          </w:tcPr>
          <w:p w:rsidR="00E30EF3" w:rsidRPr="00E30EF3" w:rsidRDefault="00E30EF3" w:rsidP="00E30EF3">
            <w:pPr>
              <w:rPr>
                <w:sz w:val="20"/>
                <w:szCs w:val="20"/>
              </w:rPr>
            </w:pP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4.1.3. Мониторинг состояния туристических ресурсов</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0.3</w:t>
            </w:r>
          </w:p>
        </w:tc>
        <w:tc>
          <w:tcPr>
            <w:tcW w:w="997" w:type="dxa"/>
          </w:tcPr>
          <w:p w:rsidR="00E30EF3" w:rsidRPr="00E30EF3" w:rsidRDefault="00E30EF3" w:rsidP="00E30EF3">
            <w:pPr>
              <w:rPr>
                <w:sz w:val="20"/>
                <w:szCs w:val="20"/>
              </w:rPr>
            </w:pPr>
            <w:r w:rsidRPr="00E30EF3">
              <w:rPr>
                <w:sz w:val="20"/>
                <w:szCs w:val="20"/>
              </w:rPr>
              <w:t>0.3</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0.03</w:t>
            </w:r>
          </w:p>
        </w:tc>
        <w:tc>
          <w:tcPr>
            <w:tcW w:w="972" w:type="dxa"/>
          </w:tcPr>
          <w:p w:rsidR="00E30EF3" w:rsidRPr="00E30EF3" w:rsidRDefault="00E30EF3" w:rsidP="00E30EF3">
            <w:pPr>
              <w:rPr>
                <w:sz w:val="20"/>
                <w:szCs w:val="20"/>
              </w:rPr>
            </w:pPr>
            <w:r w:rsidRPr="00E30EF3">
              <w:rPr>
                <w:sz w:val="20"/>
                <w:szCs w:val="20"/>
              </w:rPr>
              <w:t>0.01</w:t>
            </w:r>
          </w:p>
        </w:tc>
        <w:tc>
          <w:tcPr>
            <w:tcW w:w="966" w:type="dxa"/>
          </w:tcPr>
          <w:p w:rsidR="00E30EF3" w:rsidRPr="00E30EF3" w:rsidRDefault="00E30EF3" w:rsidP="00E30EF3">
            <w:pPr>
              <w:rPr>
                <w:sz w:val="20"/>
                <w:szCs w:val="20"/>
              </w:rPr>
            </w:pPr>
            <w:r w:rsidRPr="00E30EF3">
              <w:rPr>
                <w:sz w:val="20"/>
                <w:szCs w:val="20"/>
              </w:rPr>
              <w:t>0.01</w:t>
            </w:r>
          </w:p>
        </w:tc>
        <w:tc>
          <w:tcPr>
            <w:tcW w:w="977" w:type="dxa"/>
          </w:tcPr>
          <w:p w:rsidR="00E30EF3" w:rsidRPr="00E30EF3" w:rsidRDefault="00E30EF3" w:rsidP="00E30EF3">
            <w:pPr>
              <w:rPr>
                <w:sz w:val="20"/>
                <w:szCs w:val="20"/>
              </w:rPr>
            </w:pPr>
            <w:r w:rsidRPr="00E30EF3">
              <w:rPr>
                <w:sz w:val="20"/>
                <w:szCs w:val="20"/>
              </w:rPr>
              <w:t>0.01</w:t>
            </w:r>
          </w:p>
        </w:tc>
        <w:tc>
          <w:tcPr>
            <w:tcW w:w="876" w:type="dxa"/>
          </w:tcPr>
          <w:p w:rsidR="00E30EF3" w:rsidRPr="00E30EF3" w:rsidRDefault="00E30EF3" w:rsidP="00E30EF3">
            <w:pPr>
              <w:rPr>
                <w:sz w:val="20"/>
                <w:szCs w:val="20"/>
              </w:rPr>
            </w:pPr>
            <w:r w:rsidRPr="00E30EF3">
              <w:rPr>
                <w:sz w:val="20"/>
                <w:szCs w:val="20"/>
              </w:rPr>
              <w:t>0.01</w:t>
            </w:r>
          </w:p>
        </w:tc>
        <w:tc>
          <w:tcPr>
            <w:tcW w:w="1019" w:type="dxa"/>
          </w:tcPr>
          <w:p w:rsidR="00E30EF3" w:rsidRPr="00E30EF3" w:rsidRDefault="00E30EF3" w:rsidP="00E30EF3">
            <w:pPr>
              <w:rPr>
                <w:sz w:val="20"/>
                <w:szCs w:val="20"/>
              </w:rPr>
            </w:pPr>
            <w:r w:rsidRPr="00E30EF3">
              <w:rPr>
                <w:sz w:val="20"/>
                <w:szCs w:val="20"/>
              </w:rPr>
              <w:t>0.04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0.48</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0.19</w:t>
            </w:r>
          </w:p>
        </w:tc>
        <w:tc>
          <w:tcPr>
            <w:tcW w:w="1019" w:type="dxa"/>
          </w:tcPr>
          <w:p w:rsidR="00E30EF3" w:rsidRPr="00E30EF3" w:rsidRDefault="00E30EF3" w:rsidP="00E30EF3">
            <w:pPr>
              <w:rPr>
                <w:sz w:val="20"/>
                <w:szCs w:val="20"/>
              </w:rPr>
            </w:pPr>
            <w:r w:rsidRPr="00E30EF3">
              <w:rPr>
                <w:sz w:val="20"/>
                <w:szCs w:val="20"/>
              </w:rPr>
              <w:t>0.29</w:t>
            </w:r>
          </w:p>
        </w:tc>
        <w:tc>
          <w:tcPr>
            <w:tcW w:w="997" w:type="dxa"/>
          </w:tcPr>
          <w:p w:rsidR="00E30EF3" w:rsidRPr="00E30EF3" w:rsidRDefault="00E30EF3" w:rsidP="00E30EF3">
            <w:pPr>
              <w:rPr>
                <w:sz w:val="20"/>
                <w:szCs w:val="20"/>
              </w:rPr>
            </w:pPr>
            <w:r w:rsidRPr="00E30EF3">
              <w:rPr>
                <w:sz w:val="20"/>
                <w:szCs w:val="20"/>
              </w:rPr>
              <w:t>0.24</w:t>
            </w:r>
          </w:p>
        </w:tc>
        <w:tc>
          <w:tcPr>
            <w:tcW w:w="972" w:type="dxa"/>
          </w:tcPr>
          <w:p w:rsidR="00E30EF3" w:rsidRPr="00E30EF3" w:rsidRDefault="00E30EF3" w:rsidP="00E30EF3">
            <w:pPr>
              <w:rPr>
                <w:sz w:val="20"/>
                <w:szCs w:val="20"/>
              </w:rPr>
            </w:pPr>
            <w:r w:rsidRPr="00E30EF3">
              <w:rPr>
                <w:sz w:val="20"/>
                <w:szCs w:val="20"/>
              </w:rPr>
              <w:t>0.08</w:t>
            </w:r>
          </w:p>
        </w:tc>
        <w:tc>
          <w:tcPr>
            <w:tcW w:w="966" w:type="dxa"/>
          </w:tcPr>
          <w:p w:rsidR="00E30EF3" w:rsidRPr="00E30EF3" w:rsidRDefault="00E30EF3" w:rsidP="00E30EF3">
            <w:pPr>
              <w:rPr>
                <w:sz w:val="20"/>
                <w:szCs w:val="20"/>
              </w:rPr>
            </w:pPr>
            <w:r w:rsidRPr="00E30EF3">
              <w:rPr>
                <w:sz w:val="20"/>
                <w:szCs w:val="20"/>
              </w:rPr>
              <w:t>0.08</w:t>
            </w:r>
          </w:p>
        </w:tc>
        <w:tc>
          <w:tcPr>
            <w:tcW w:w="977" w:type="dxa"/>
          </w:tcPr>
          <w:p w:rsidR="00E30EF3" w:rsidRPr="00E30EF3" w:rsidRDefault="00E30EF3" w:rsidP="00E30EF3">
            <w:pPr>
              <w:rPr>
                <w:sz w:val="20"/>
                <w:szCs w:val="20"/>
              </w:rPr>
            </w:pPr>
            <w:r w:rsidRPr="00E30EF3">
              <w:rPr>
                <w:sz w:val="20"/>
                <w:szCs w:val="20"/>
              </w:rPr>
              <w:t>0.08</w:t>
            </w:r>
          </w:p>
        </w:tc>
        <w:tc>
          <w:tcPr>
            <w:tcW w:w="876" w:type="dxa"/>
          </w:tcPr>
          <w:p w:rsidR="00E30EF3" w:rsidRPr="00E30EF3" w:rsidRDefault="00E30EF3" w:rsidP="00E30EF3">
            <w:pPr>
              <w:rPr>
                <w:sz w:val="20"/>
                <w:szCs w:val="20"/>
              </w:rPr>
            </w:pPr>
            <w:r w:rsidRPr="00E30EF3">
              <w:rPr>
                <w:sz w:val="20"/>
                <w:szCs w:val="20"/>
              </w:rPr>
              <w:t>0.18</w:t>
            </w:r>
          </w:p>
        </w:tc>
        <w:tc>
          <w:tcPr>
            <w:tcW w:w="1019" w:type="dxa"/>
          </w:tcPr>
          <w:p w:rsidR="00E30EF3" w:rsidRPr="00E30EF3" w:rsidRDefault="00E30EF3" w:rsidP="00E30EF3">
            <w:pPr>
              <w:rPr>
                <w:sz w:val="20"/>
                <w:szCs w:val="20"/>
              </w:rPr>
            </w:pPr>
            <w:r w:rsidRPr="00E30EF3">
              <w:rPr>
                <w:sz w:val="20"/>
                <w:szCs w:val="20"/>
              </w:rPr>
              <w:t>0.9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0.01</w:t>
            </w:r>
          </w:p>
        </w:tc>
        <w:tc>
          <w:tcPr>
            <w:tcW w:w="1019" w:type="dxa"/>
          </w:tcPr>
          <w:p w:rsidR="00E30EF3" w:rsidRPr="00E30EF3" w:rsidRDefault="00E30EF3" w:rsidP="00E30EF3">
            <w:pPr>
              <w:rPr>
                <w:sz w:val="20"/>
                <w:szCs w:val="20"/>
              </w:rPr>
            </w:pPr>
            <w:r w:rsidRPr="00E30EF3">
              <w:rPr>
                <w:sz w:val="20"/>
                <w:szCs w:val="20"/>
              </w:rPr>
              <w:t>0.01</w:t>
            </w:r>
          </w:p>
        </w:tc>
        <w:tc>
          <w:tcPr>
            <w:tcW w:w="997" w:type="dxa"/>
          </w:tcPr>
          <w:p w:rsidR="00E30EF3" w:rsidRPr="00E30EF3" w:rsidRDefault="00E30EF3" w:rsidP="00E30EF3">
            <w:pPr>
              <w:rPr>
                <w:sz w:val="20"/>
                <w:szCs w:val="20"/>
              </w:rPr>
            </w:pPr>
            <w:r w:rsidRPr="00E30EF3">
              <w:rPr>
                <w:sz w:val="20"/>
                <w:szCs w:val="20"/>
              </w:rPr>
              <w:t>0.03</w:t>
            </w:r>
          </w:p>
        </w:tc>
        <w:tc>
          <w:tcPr>
            <w:tcW w:w="972" w:type="dxa"/>
          </w:tcPr>
          <w:p w:rsidR="00E30EF3" w:rsidRPr="00E30EF3" w:rsidRDefault="00E30EF3" w:rsidP="00E30EF3">
            <w:pPr>
              <w:rPr>
                <w:sz w:val="20"/>
                <w:szCs w:val="20"/>
              </w:rPr>
            </w:pPr>
            <w:r w:rsidRPr="00E30EF3">
              <w:rPr>
                <w:sz w:val="20"/>
                <w:szCs w:val="20"/>
              </w:rPr>
              <w:t>0.01</w:t>
            </w:r>
          </w:p>
        </w:tc>
        <w:tc>
          <w:tcPr>
            <w:tcW w:w="966" w:type="dxa"/>
          </w:tcPr>
          <w:p w:rsidR="00E30EF3" w:rsidRPr="00E30EF3" w:rsidRDefault="00E30EF3" w:rsidP="00E30EF3">
            <w:pPr>
              <w:rPr>
                <w:sz w:val="20"/>
                <w:szCs w:val="20"/>
              </w:rPr>
            </w:pPr>
            <w:r w:rsidRPr="00E30EF3">
              <w:rPr>
                <w:sz w:val="20"/>
                <w:szCs w:val="20"/>
              </w:rPr>
              <w:t>0.01</w:t>
            </w:r>
          </w:p>
        </w:tc>
        <w:tc>
          <w:tcPr>
            <w:tcW w:w="977" w:type="dxa"/>
          </w:tcPr>
          <w:p w:rsidR="00E30EF3" w:rsidRPr="00E30EF3" w:rsidRDefault="00E30EF3" w:rsidP="00E30EF3">
            <w:pPr>
              <w:rPr>
                <w:sz w:val="20"/>
                <w:szCs w:val="20"/>
              </w:rPr>
            </w:pPr>
            <w:r w:rsidRPr="00E30EF3">
              <w:rPr>
                <w:sz w:val="20"/>
                <w:szCs w:val="20"/>
              </w:rPr>
              <w:t>0.01</w:t>
            </w:r>
          </w:p>
        </w:tc>
        <w:tc>
          <w:tcPr>
            <w:tcW w:w="876" w:type="dxa"/>
          </w:tcPr>
          <w:p w:rsidR="00E30EF3" w:rsidRPr="00E30EF3" w:rsidRDefault="00E30EF3" w:rsidP="00E30EF3">
            <w:pPr>
              <w:rPr>
                <w:sz w:val="20"/>
                <w:szCs w:val="20"/>
              </w:rPr>
            </w:pPr>
            <w:r w:rsidRPr="00E30EF3">
              <w:rPr>
                <w:sz w:val="20"/>
                <w:szCs w:val="20"/>
              </w:rPr>
              <w:t>0.01</w:t>
            </w:r>
          </w:p>
        </w:tc>
        <w:tc>
          <w:tcPr>
            <w:tcW w:w="1019" w:type="dxa"/>
          </w:tcPr>
          <w:p w:rsidR="00E30EF3" w:rsidRPr="00E30EF3" w:rsidRDefault="00E30EF3" w:rsidP="00E30EF3">
            <w:pPr>
              <w:rPr>
                <w:sz w:val="20"/>
                <w:szCs w:val="20"/>
              </w:rPr>
            </w:pPr>
            <w:r w:rsidRPr="00E30EF3">
              <w:rPr>
                <w:sz w:val="20"/>
                <w:szCs w:val="20"/>
              </w:rPr>
              <w:t>0.06</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 xml:space="preserve">4.1.4. Разработка системы навигации к объектам культурного </w:t>
            </w:r>
            <w:r w:rsidRPr="00E30EF3">
              <w:rPr>
                <w:color w:val="000000"/>
                <w:sz w:val="20"/>
                <w:szCs w:val="20"/>
              </w:rPr>
              <w:lastRenderedPageBreak/>
              <w:t>наследия и туристической инфраструктуры, расположенной на территории района с установкой дорожных указателей к ним.</w:t>
            </w:r>
          </w:p>
        </w:tc>
        <w:tc>
          <w:tcPr>
            <w:tcW w:w="1797" w:type="dxa"/>
            <w:vAlign w:val="center"/>
          </w:tcPr>
          <w:p w:rsidR="00E30EF3" w:rsidRPr="00E30EF3" w:rsidRDefault="00E30EF3" w:rsidP="00E30EF3">
            <w:pPr>
              <w:rPr>
                <w:color w:val="000000"/>
                <w:sz w:val="20"/>
                <w:szCs w:val="20"/>
              </w:rPr>
            </w:pPr>
            <w:r w:rsidRPr="00E30EF3">
              <w:rPr>
                <w:color w:val="000000"/>
                <w:sz w:val="20"/>
                <w:szCs w:val="20"/>
              </w:rPr>
              <w:lastRenderedPageBreak/>
              <w:t>ВСЕГО</w:t>
            </w:r>
          </w:p>
        </w:tc>
        <w:tc>
          <w:tcPr>
            <w:tcW w:w="1024" w:type="dxa"/>
          </w:tcPr>
          <w:p w:rsidR="00E30EF3" w:rsidRPr="00E30EF3" w:rsidRDefault="00E30EF3" w:rsidP="00E30EF3">
            <w:pPr>
              <w:rPr>
                <w:sz w:val="20"/>
                <w:szCs w:val="20"/>
              </w:rPr>
            </w:pPr>
            <w:r w:rsidRPr="00E30EF3">
              <w:rPr>
                <w:sz w:val="20"/>
                <w:szCs w:val="20"/>
              </w:rPr>
              <w:t>0.45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0.45</w:t>
            </w:r>
          </w:p>
        </w:tc>
        <w:tc>
          <w:tcPr>
            <w:tcW w:w="997" w:type="dxa"/>
          </w:tcPr>
          <w:p w:rsidR="00E30EF3" w:rsidRPr="00E30EF3" w:rsidRDefault="00E30EF3" w:rsidP="00E30EF3">
            <w:pPr>
              <w:rPr>
                <w:sz w:val="20"/>
                <w:szCs w:val="20"/>
              </w:rPr>
            </w:pPr>
            <w:r w:rsidRPr="00E30EF3">
              <w:rPr>
                <w:sz w:val="20"/>
                <w:szCs w:val="20"/>
              </w:rPr>
              <w:t>0.4</w:t>
            </w:r>
          </w:p>
        </w:tc>
        <w:tc>
          <w:tcPr>
            <w:tcW w:w="972" w:type="dxa"/>
          </w:tcPr>
          <w:p w:rsidR="00E30EF3" w:rsidRPr="00E30EF3" w:rsidRDefault="00E30EF3" w:rsidP="00E30EF3">
            <w:pPr>
              <w:rPr>
                <w:sz w:val="20"/>
                <w:szCs w:val="20"/>
              </w:rPr>
            </w:pPr>
            <w:r w:rsidRPr="00E30EF3">
              <w:rPr>
                <w:sz w:val="20"/>
                <w:szCs w:val="20"/>
              </w:rPr>
              <w:t>0.2</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0.85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0.45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0.45</w:t>
            </w:r>
          </w:p>
        </w:tc>
        <w:tc>
          <w:tcPr>
            <w:tcW w:w="997" w:type="dxa"/>
          </w:tcPr>
          <w:p w:rsidR="00E30EF3" w:rsidRPr="00E30EF3" w:rsidRDefault="00E30EF3" w:rsidP="00E30EF3">
            <w:pPr>
              <w:rPr>
                <w:sz w:val="20"/>
                <w:szCs w:val="20"/>
              </w:rPr>
            </w:pPr>
            <w:r w:rsidRPr="00E30EF3">
              <w:rPr>
                <w:sz w:val="20"/>
                <w:szCs w:val="20"/>
              </w:rPr>
              <w:t>0.4</w:t>
            </w:r>
          </w:p>
        </w:tc>
        <w:tc>
          <w:tcPr>
            <w:tcW w:w="972" w:type="dxa"/>
          </w:tcPr>
          <w:p w:rsidR="00E30EF3" w:rsidRPr="00E30EF3" w:rsidRDefault="00E30EF3" w:rsidP="00E30EF3">
            <w:pPr>
              <w:rPr>
                <w:sz w:val="20"/>
                <w:szCs w:val="20"/>
              </w:rPr>
            </w:pPr>
            <w:r w:rsidRPr="00E30EF3">
              <w:rPr>
                <w:sz w:val="20"/>
                <w:szCs w:val="20"/>
              </w:rPr>
              <w:t>0.2</w:t>
            </w:r>
          </w:p>
        </w:tc>
        <w:tc>
          <w:tcPr>
            <w:tcW w:w="966" w:type="dxa"/>
          </w:tcPr>
          <w:p w:rsidR="00E30EF3" w:rsidRPr="00E30EF3" w:rsidRDefault="00E30EF3" w:rsidP="00E30EF3">
            <w:pPr>
              <w:rPr>
                <w:sz w:val="20"/>
                <w:szCs w:val="20"/>
              </w:rPr>
            </w:pPr>
            <w:r w:rsidRPr="00E30EF3">
              <w:rPr>
                <w:sz w:val="20"/>
                <w:szCs w:val="20"/>
              </w:rPr>
              <w:t>0.1</w:t>
            </w:r>
          </w:p>
        </w:tc>
        <w:tc>
          <w:tcPr>
            <w:tcW w:w="977" w:type="dxa"/>
          </w:tcPr>
          <w:p w:rsidR="00E30EF3" w:rsidRPr="00E30EF3" w:rsidRDefault="00E30EF3" w:rsidP="00E30EF3">
            <w:pPr>
              <w:rPr>
                <w:sz w:val="20"/>
                <w:szCs w:val="20"/>
              </w:rPr>
            </w:pPr>
            <w:r w:rsidRPr="00E30EF3">
              <w:rPr>
                <w:sz w:val="20"/>
                <w:szCs w:val="20"/>
              </w:rPr>
              <w:t>0.1</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0.85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4.1.5. Мероприятия по рекламно-информационному обеспечению продвижения туристического продукта ( изготовление буклетов, информационных и рекламных листов)</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0.16</w:t>
            </w:r>
          </w:p>
        </w:tc>
        <w:tc>
          <w:tcPr>
            <w:tcW w:w="1019" w:type="dxa"/>
          </w:tcPr>
          <w:p w:rsidR="00E30EF3" w:rsidRPr="00E30EF3" w:rsidRDefault="00E30EF3" w:rsidP="00E30EF3">
            <w:pPr>
              <w:rPr>
                <w:sz w:val="20"/>
                <w:szCs w:val="20"/>
              </w:rPr>
            </w:pPr>
            <w:r w:rsidRPr="00E30EF3">
              <w:rPr>
                <w:sz w:val="20"/>
                <w:szCs w:val="20"/>
              </w:rPr>
              <w:t>0.05</w:t>
            </w:r>
          </w:p>
        </w:tc>
        <w:tc>
          <w:tcPr>
            <w:tcW w:w="1133" w:type="dxa"/>
          </w:tcPr>
          <w:p w:rsidR="00E30EF3" w:rsidRPr="00E30EF3" w:rsidRDefault="00E30EF3" w:rsidP="00E30EF3">
            <w:pPr>
              <w:rPr>
                <w:sz w:val="20"/>
                <w:szCs w:val="20"/>
              </w:rPr>
            </w:pPr>
            <w:r w:rsidRPr="00E30EF3">
              <w:rPr>
                <w:sz w:val="20"/>
                <w:szCs w:val="20"/>
              </w:rPr>
              <w:t>0.05</w:t>
            </w:r>
          </w:p>
        </w:tc>
        <w:tc>
          <w:tcPr>
            <w:tcW w:w="1019" w:type="dxa"/>
          </w:tcPr>
          <w:p w:rsidR="00E30EF3" w:rsidRPr="00E30EF3" w:rsidRDefault="00E30EF3" w:rsidP="00E30EF3">
            <w:pPr>
              <w:rPr>
                <w:sz w:val="20"/>
                <w:szCs w:val="20"/>
              </w:rPr>
            </w:pPr>
            <w:r w:rsidRPr="00E30EF3">
              <w:rPr>
                <w:sz w:val="20"/>
                <w:szCs w:val="20"/>
              </w:rPr>
              <w:t>0.06</w:t>
            </w:r>
          </w:p>
        </w:tc>
        <w:tc>
          <w:tcPr>
            <w:tcW w:w="997" w:type="dxa"/>
          </w:tcPr>
          <w:p w:rsidR="00E30EF3" w:rsidRPr="00E30EF3" w:rsidRDefault="00E30EF3" w:rsidP="00E30EF3">
            <w:pPr>
              <w:rPr>
                <w:sz w:val="20"/>
                <w:szCs w:val="20"/>
              </w:rPr>
            </w:pPr>
            <w:r w:rsidRPr="00E30EF3">
              <w:rPr>
                <w:sz w:val="20"/>
                <w:szCs w:val="20"/>
              </w:rPr>
              <w:t>0.19</w:t>
            </w:r>
          </w:p>
        </w:tc>
        <w:tc>
          <w:tcPr>
            <w:tcW w:w="972" w:type="dxa"/>
          </w:tcPr>
          <w:p w:rsidR="00E30EF3" w:rsidRPr="00E30EF3" w:rsidRDefault="00E30EF3" w:rsidP="00E30EF3">
            <w:pPr>
              <w:rPr>
                <w:sz w:val="20"/>
                <w:szCs w:val="20"/>
              </w:rPr>
            </w:pPr>
            <w:r w:rsidRPr="00E30EF3">
              <w:rPr>
                <w:sz w:val="20"/>
                <w:szCs w:val="20"/>
              </w:rPr>
              <w:t>0.06</w:t>
            </w:r>
          </w:p>
        </w:tc>
        <w:tc>
          <w:tcPr>
            <w:tcW w:w="966" w:type="dxa"/>
          </w:tcPr>
          <w:p w:rsidR="00E30EF3" w:rsidRPr="00E30EF3" w:rsidRDefault="00E30EF3" w:rsidP="00E30EF3">
            <w:pPr>
              <w:rPr>
                <w:sz w:val="20"/>
                <w:szCs w:val="20"/>
              </w:rPr>
            </w:pPr>
            <w:r w:rsidRPr="00E30EF3">
              <w:rPr>
                <w:sz w:val="20"/>
                <w:szCs w:val="20"/>
              </w:rPr>
              <w:t>0.07</w:t>
            </w:r>
          </w:p>
        </w:tc>
        <w:tc>
          <w:tcPr>
            <w:tcW w:w="977" w:type="dxa"/>
          </w:tcPr>
          <w:p w:rsidR="00E30EF3" w:rsidRPr="00E30EF3" w:rsidRDefault="00E30EF3" w:rsidP="00E30EF3">
            <w:pPr>
              <w:rPr>
                <w:sz w:val="20"/>
                <w:szCs w:val="20"/>
              </w:rPr>
            </w:pPr>
            <w:r w:rsidRPr="00E30EF3">
              <w:rPr>
                <w:sz w:val="20"/>
                <w:szCs w:val="20"/>
              </w:rPr>
              <w:t>0.06</w:t>
            </w:r>
          </w:p>
        </w:tc>
        <w:tc>
          <w:tcPr>
            <w:tcW w:w="876" w:type="dxa"/>
          </w:tcPr>
          <w:p w:rsidR="00E30EF3" w:rsidRPr="00E30EF3" w:rsidRDefault="00E30EF3" w:rsidP="00E30EF3">
            <w:pPr>
              <w:rPr>
                <w:sz w:val="20"/>
                <w:szCs w:val="20"/>
              </w:rPr>
            </w:pPr>
            <w:r w:rsidRPr="00E30EF3">
              <w:rPr>
                <w:sz w:val="20"/>
                <w:szCs w:val="20"/>
              </w:rPr>
              <w:t>0.06</w:t>
            </w:r>
          </w:p>
        </w:tc>
        <w:tc>
          <w:tcPr>
            <w:tcW w:w="1019" w:type="dxa"/>
          </w:tcPr>
          <w:p w:rsidR="00E30EF3" w:rsidRPr="00E30EF3" w:rsidRDefault="00E30EF3" w:rsidP="00E30EF3">
            <w:pPr>
              <w:rPr>
                <w:sz w:val="20"/>
                <w:szCs w:val="20"/>
              </w:rPr>
            </w:pPr>
            <w:r w:rsidRPr="00E30EF3">
              <w:rPr>
                <w:sz w:val="20"/>
                <w:szCs w:val="20"/>
              </w:rPr>
              <w:t>0.41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0.09</w:t>
            </w:r>
          </w:p>
        </w:tc>
        <w:tc>
          <w:tcPr>
            <w:tcW w:w="1019" w:type="dxa"/>
          </w:tcPr>
          <w:p w:rsidR="00E30EF3" w:rsidRPr="00E30EF3" w:rsidRDefault="00E30EF3" w:rsidP="00E30EF3">
            <w:pPr>
              <w:rPr>
                <w:sz w:val="20"/>
                <w:szCs w:val="20"/>
              </w:rPr>
            </w:pPr>
            <w:r w:rsidRPr="00E30EF3">
              <w:rPr>
                <w:sz w:val="20"/>
                <w:szCs w:val="20"/>
              </w:rPr>
              <w:t>0.03</w:t>
            </w:r>
          </w:p>
        </w:tc>
        <w:tc>
          <w:tcPr>
            <w:tcW w:w="1133"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0.03</w:t>
            </w:r>
          </w:p>
        </w:tc>
        <w:tc>
          <w:tcPr>
            <w:tcW w:w="997" w:type="dxa"/>
          </w:tcPr>
          <w:p w:rsidR="00E30EF3" w:rsidRPr="00E30EF3" w:rsidRDefault="00E30EF3" w:rsidP="00E30EF3">
            <w:pPr>
              <w:rPr>
                <w:sz w:val="20"/>
                <w:szCs w:val="20"/>
              </w:rPr>
            </w:pPr>
            <w:r w:rsidRPr="00E30EF3">
              <w:rPr>
                <w:sz w:val="20"/>
                <w:szCs w:val="20"/>
              </w:rPr>
              <w:t>0.13</w:t>
            </w:r>
          </w:p>
        </w:tc>
        <w:tc>
          <w:tcPr>
            <w:tcW w:w="972" w:type="dxa"/>
          </w:tcPr>
          <w:p w:rsidR="00E30EF3" w:rsidRPr="00E30EF3" w:rsidRDefault="00E30EF3" w:rsidP="00E30EF3">
            <w:pPr>
              <w:rPr>
                <w:sz w:val="20"/>
                <w:szCs w:val="20"/>
              </w:rPr>
            </w:pPr>
            <w:r w:rsidRPr="00E30EF3">
              <w:rPr>
                <w:sz w:val="20"/>
                <w:szCs w:val="20"/>
              </w:rPr>
              <w:t>0.04</w:t>
            </w:r>
          </w:p>
        </w:tc>
        <w:tc>
          <w:tcPr>
            <w:tcW w:w="966" w:type="dxa"/>
          </w:tcPr>
          <w:p w:rsidR="00E30EF3" w:rsidRPr="00E30EF3" w:rsidRDefault="00E30EF3" w:rsidP="00E30EF3">
            <w:pPr>
              <w:rPr>
                <w:sz w:val="20"/>
                <w:szCs w:val="20"/>
              </w:rPr>
            </w:pPr>
            <w:r w:rsidRPr="00E30EF3">
              <w:rPr>
                <w:sz w:val="20"/>
                <w:szCs w:val="20"/>
              </w:rPr>
              <w:t>0.05</w:t>
            </w:r>
          </w:p>
        </w:tc>
        <w:tc>
          <w:tcPr>
            <w:tcW w:w="977" w:type="dxa"/>
          </w:tcPr>
          <w:p w:rsidR="00E30EF3" w:rsidRPr="00E30EF3" w:rsidRDefault="00E30EF3" w:rsidP="00E30EF3">
            <w:pPr>
              <w:rPr>
                <w:sz w:val="20"/>
                <w:szCs w:val="20"/>
              </w:rPr>
            </w:pPr>
            <w:r w:rsidRPr="00E30EF3">
              <w:rPr>
                <w:sz w:val="20"/>
                <w:szCs w:val="20"/>
              </w:rPr>
              <w:t>0.04</w:t>
            </w:r>
          </w:p>
        </w:tc>
        <w:tc>
          <w:tcPr>
            <w:tcW w:w="876" w:type="dxa"/>
          </w:tcPr>
          <w:p w:rsidR="00E30EF3" w:rsidRPr="00E30EF3" w:rsidRDefault="00E30EF3" w:rsidP="00E30EF3">
            <w:pPr>
              <w:rPr>
                <w:sz w:val="20"/>
                <w:szCs w:val="20"/>
              </w:rPr>
            </w:pPr>
            <w:r w:rsidRPr="00E30EF3">
              <w:rPr>
                <w:sz w:val="20"/>
                <w:szCs w:val="20"/>
              </w:rPr>
              <w:t>0.04</w:t>
            </w:r>
          </w:p>
        </w:tc>
        <w:tc>
          <w:tcPr>
            <w:tcW w:w="1019" w:type="dxa"/>
          </w:tcPr>
          <w:p w:rsidR="00E30EF3" w:rsidRPr="00E30EF3" w:rsidRDefault="00E30EF3" w:rsidP="00E30EF3">
            <w:pPr>
              <w:rPr>
                <w:sz w:val="20"/>
                <w:szCs w:val="20"/>
              </w:rPr>
            </w:pPr>
            <w:r w:rsidRPr="00E30EF3">
              <w:rPr>
                <w:sz w:val="20"/>
                <w:szCs w:val="20"/>
              </w:rPr>
              <w:t>0.26</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0.07</w:t>
            </w:r>
          </w:p>
        </w:tc>
        <w:tc>
          <w:tcPr>
            <w:tcW w:w="1019" w:type="dxa"/>
          </w:tcPr>
          <w:p w:rsidR="00E30EF3" w:rsidRPr="00E30EF3" w:rsidRDefault="00E30EF3" w:rsidP="00E30EF3">
            <w:pPr>
              <w:rPr>
                <w:sz w:val="20"/>
                <w:szCs w:val="20"/>
              </w:rPr>
            </w:pPr>
            <w:r w:rsidRPr="00E30EF3">
              <w:rPr>
                <w:sz w:val="20"/>
                <w:szCs w:val="20"/>
              </w:rPr>
              <w:t>0.02</w:t>
            </w:r>
          </w:p>
        </w:tc>
        <w:tc>
          <w:tcPr>
            <w:tcW w:w="1133"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0.03</w:t>
            </w:r>
          </w:p>
        </w:tc>
        <w:tc>
          <w:tcPr>
            <w:tcW w:w="997" w:type="dxa"/>
          </w:tcPr>
          <w:p w:rsidR="00E30EF3" w:rsidRPr="00E30EF3" w:rsidRDefault="00E30EF3" w:rsidP="00E30EF3">
            <w:pPr>
              <w:rPr>
                <w:sz w:val="20"/>
                <w:szCs w:val="20"/>
              </w:rPr>
            </w:pPr>
            <w:r w:rsidRPr="00E30EF3">
              <w:rPr>
                <w:sz w:val="20"/>
                <w:szCs w:val="20"/>
              </w:rPr>
              <w:t>0.06</w:t>
            </w:r>
          </w:p>
        </w:tc>
        <w:tc>
          <w:tcPr>
            <w:tcW w:w="972" w:type="dxa"/>
          </w:tcPr>
          <w:p w:rsidR="00E30EF3" w:rsidRPr="00E30EF3" w:rsidRDefault="00E30EF3" w:rsidP="00E30EF3">
            <w:pPr>
              <w:rPr>
                <w:sz w:val="20"/>
                <w:szCs w:val="20"/>
              </w:rPr>
            </w:pPr>
            <w:r w:rsidRPr="00E30EF3">
              <w:rPr>
                <w:sz w:val="20"/>
                <w:szCs w:val="20"/>
              </w:rPr>
              <w:t>0.02</w:t>
            </w:r>
          </w:p>
        </w:tc>
        <w:tc>
          <w:tcPr>
            <w:tcW w:w="966" w:type="dxa"/>
          </w:tcPr>
          <w:p w:rsidR="00E30EF3" w:rsidRPr="00E30EF3" w:rsidRDefault="00E30EF3" w:rsidP="00E30EF3">
            <w:pPr>
              <w:rPr>
                <w:sz w:val="20"/>
                <w:szCs w:val="20"/>
              </w:rPr>
            </w:pPr>
            <w:r w:rsidRPr="00E30EF3">
              <w:rPr>
                <w:sz w:val="20"/>
                <w:szCs w:val="20"/>
              </w:rPr>
              <w:t>0.02</w:t>
            </w:r>
          </w:p>
        </w:tc>
        <w:tc>
          <w:tcPr>
            <w:tcW w:w="977" w:type="dxa"/>
          </w:tcPr>
          <w:p w:rsidR="00E30EF3" w:rsidRPr="00E30EF3" w:rsidRDefault="00E30EF3" w:rsidP="00E30EF3">
            <w:pPr>
              <w:rPr>
                <w:sz w:val="20"/>
                <w:szCs w:val="20"/>
              </w:rPr>
            </w:pPr>
            <w:r w:rsidRPr="00E30EF3">
              <w:rPr>
                <w:sz w:val="20"/>
                <w:szCs w:val="20"/>
              </w:rPr>
              <w:t>0.02</w:t>
            </w:r>
          </w:p>
        </w:tc>
        <w:tc>
          <w:tcPr>
            <w:tcW w:w="876"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0.15</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4.1.6. Приобретение оборудования, сырья и материалов для создания ремесленных мастерских и изготовления сувенирной продукции</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1.65</w:t>
            </w:r>
          </w:p>
        </w:tc>
        <w:tc>
          <w:tcPr>
            <w:tcW w:w="1019" w:type="dxa"/>
          </w:tcPr>
          <w:p w:rsidR="00E30EF3" w:rsidRPr="00E30EF3" w:rsidRDefault="00E30EF3" w:rsidP="00E30EF3">
            <w:pPr>
              <w:rPr>
                <w:sz w:val="20"/>
                <w:szCs w:val="20"/>
              </w:rPr>
            </w:pPr>
            <w:r w:rsidRPr="00E30EF3">
              <w:rPr>
                <w:sz w:val="20"/>
                <w:szCs w:val="20"/>
              </w:rPr>
              <w:t>0.45</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1.2</w:t>
            </w:r>
          </w:p>
        </w:tc>
        <w:tc>
          <w:tcPr>
            <w:tcW w:w="997" w:type="dxa"/>
          </w:tcPr>
          <w:p w:rsidR="00E30EF3" w:rsidRPr="00E30EF3" w:rsidRDefault="00E30EF3" w:rsidP="00E30EF3">
            <w:pPr>
              <w:rPr>
                <w:sz w:val="20"/>
                <w:szCs w:val="20"/>
              </w:rPr>
            </w:pPr>
            <w:r w:rsidRPr="00E30EF3">
              <w:rPr>
                <w:sz w:val="20"/>
                <w:szCs w:val="20"/>
              </w:rPr>
              <w:t>3.7</w:t>
            </w:r>
          </w:p>
        </w:tc>
        <w:tc>
          <w:tcPr>
            <w:tcW w:w="972" w:type="dxa"/>
          </w:tcPr>
          <w:p w:rsidR="00E30EF3" w:rsidRPr="00E30EF3" w:rsidRDefault="00E30EF3" w:rsidP="00E30EF3">
            <w:pPr>
              <w:rPr>
                <w:sz w:val="20"/>
                <w:szCs w:val="20"/>
              </w:rPr>
            </w:pPr>
            <w:r w:rsidRPr="00E30EF3">
              <w:rPr>
                <w:sz w:val="20"/>
                <w:szCs w:val="20"/>
              </w:rPr>
              <w:t>1.2</w:t>
            </w:r>
          </w:p>
        </w:tc>
        <w:tc>
          <w:tcPr>
            <w:tcW w:w="966" w:type="dxa"/>
          </w:tcPr>
          <w:p w:rsidR="00E30EF3" w:rsidRPr="00E30EF3" w:rsidRDefault="00E30EF3" w:rsidP="00E30EF3">
            <w:pPr>
              <w:rPr>
                <w:sz w:val="20"/>
                <w:szCs w:val="20"/>
              </w:rPr>
            </w:pPr>
            <w:r w:rsidRPr="00E30EF3">
              <w:rPr>
                <w:sz w:val="20"/>
                <w:szCs w:val="20"/>
              </w:rPr>
              <w:t>1.2</w:t>
            </w:r>
          </w:p>
        </w:tc>
        <w:tc>
          <w:tcPr>
            <w:tcW w:w="977" w:type="dxa"/>
          </w:tcPr>
          <w:p w:rsidR="00E30EF3" w:rsidRPr="00E30EF3" w:rsidRDefault="00E30EF3" w:rsidP="00E30EF3">
            <w:pPr>
              <w:rPr>
                <w:sz w:val="20"/>
                <w:szCs w:val="20"/>
              </w:rPr>
            </w:pPr>
            <w:r w:rsidRPr="00E30EF3">
              <w:rPr>
                <w:sz w:val="20"/>
                <w:szCs w:val="20"/>
              </w:rPr>
              <w:t>1.3</w:t>
            </w:r>
          </w:p>
        </w:tc>
        <w:tc>
          <w:tcPr>
            <w:tcW w:w="876" w:type="dxa"/>
          </w:tcPr>
          <w:p w:rsidR="00E30EF3" w:rsidRPr="00E30EF3" w:rsidRDefault="00E30EF3" w:rsidP="00E30EF3">
            <w:pPr>
              <w:rPr>
                <w:sz w:val="20"/>
                <w:szCs w:val="20"/>
              </w:rPr>
            </w:pPr>
            <w:r w:rsidRPr="00E30EF3">
              <w:rPr>
                <w:sz w:val="20"/>
                <w:szCs w:val="20"/>
              </w:rPr>
              <w:t>1.5</w:t>
            </w:r>
          </w:p>
        </w:tc>
        <w:tc>
          <w:tcPr>
            <w:tcW w:w="1019" w:type="dxa"/>
          </w:tcPr>
          <w:p w:rsidR="00E30EF3" w:rsidRPr="00E30EF3" w:rsidRDefault="00E30EF3" w:rsidP="00E30EF3">
            <w:pPr>
              <w:rPr>
                <w:sz w:val="20"/>
                <w:szCs w:val="20"/>
              </w:rPr>
            </w:pPr>
            <w:r w:rsidRPr="00E30EF3">
              <w:rPr>
                <w:sz w:val="20"/>
                <w:szCs w:val="20"/>
              </w:rPr>
              <w:t>6.85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1.62</w:t>
            </w:r>
          </w:p>
        </w:tc>
        <w:tc>
          <w:tcPr>
            <w:tcW w:w="1019" w:type="dxa"/>
          </w:tcPr>
          <w:p w:rsidR="00E30EF3" w:rsidRPr="00E30EF3" w:rsidRDefault="00E30EF3" w:rsidP="00E30EF3">
            <w:pPr>
              <w:rPr>
                <w:sz w:val="20"/>
                <w:szCs w:val="20"/>
              </w:rPr>
            </w:pPr>
            <w:r w:rsidRPr="00E30EF3">
              <w:rPr>
                <w:sz w:val="20"/>
                <w:szCs w:val="20"/>
              </w:rPr>
              <w:t>0.44</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1.18</w:t>
            </w:r>
          </w:p>
        </w:tc>
        <w:tc>
          <w:tcPr>
            <w:tcW w:w="997" w:type="dxa"/>
          </w:tcPr>
          <w:p w:rsidR="00E30EF3" w:rsidRPr="00E30EF3" w:rsidRDefault="00E30EF3" w:rsidP="00E30EF3">
            <w:pPr>
              <w:rPr>
                <w:sz w:val="20"/>
                <w:szCs w:val="20"/>
              </w:rPr>
            </w:pPr>
            <w:r w:rsidRPr="00E30EF3">
              <w:rPr>
                <w:sz w:val="20"/>
                <w:szCs w:val="20"/>
              </w:rPr>
              <w:t>3.64</w:t>
            </w:r>
          </w:p>
        </w:tc>
        <w:tc>
          <w:tcPr>
            <w:tcW w:w="972" w:type="dxa"/>
          </w:tcPr>
          <w:p w:rsidR="00E30EF3" w:rsidRPr="00E30EF3" w:rsidRDefault="00E30EF3" w:rsidP="00E30EF3">
            <w:pPr>
              <w:rPr>
                <w:sz w:val="20"/>
                <w:szCs w:val="20"/>
              </w:rPr>
            </w:pPr>
            <w:r w:rsidRPr="00E30EF3">
              <w:rPr>
                <w:sz w:val="20"/>
                <w:szCs w:val="20"/>
              </w:rPr>
              <w:t>1.18</w:t>
            </w:r>
          </w:p>
        </w:tc>
        <w:tc>
          <w:tcPr>
            <w:tcW w:w="966" w:type="dxa"/>
          </w:tcPr>
          <w:p w:rsidR="00E30EF3" w:rsidRPr="00E30EF3" w:rsidRDefault="00E30EF3" w:rsidP="00E30EF3">
            <w:pPr>
              <w:rPr>
                <w:sz w:val="20"/>
                <w:szCs w:val="20"/>
              </w:rPr>
            </w:pPr>
            <w:r w:rsidRPr="00E30EF3">
              <w:rPr>
                <w:sz w:val="20"/>
                <w:szCs w:val="20"/>
              </w:rPr>
              <w:t>1.18</w:t>
            </w:r>
          </w:p>
        </w:tc>
        <w:tc>
          <w:tcPr>
            <w:tcW w:w="977" w:type="dxa"/>
          </w:tcPr>
          <w:p w:rsidR="00E30EF3" w:rsidRPr="00E30EF3" w:rsidRDefault="00E30EF3" w:rsidP="00E30EF3">
            <w:pPr>
              <w:rPr>
                <w:sz w:val="20"/>
                <w:szCs w:val="20"/>
              </w:rPr>
            </w:pPr>
            <w:r w:rsidRPr="00E30EF3">
              <w:rPr>
                <w:sz w:val="20"/>
                <w:szCs w:val="20"/>
              </w:rPr>
              <w:t>1.28</w:t>
            </w:r>
          </w:p>
        </w:tc>
        <w:tc>
          <w:tcPr>
            <w:tcW w:w="876" w:type="dxa"/>
          </w:tcPr>
          <w:p w:rsidR="00E30EF3" w:rsidRPr="00E30EF3" w:rsidRDefault="00E30EF3" w:rsidP="00E30EF3">
            <w:pPr>
              <w:rPr>
                <w:sz w:val="20"/>
                <w:szCs w:val="20"/>
              </w:rPr>
            </w:pPr>
            <w:r w:rsidRPr="00E30EF3">
              <w:rPr>
                <w:sz w:val="20"/>
                <w:szCs w:val="20"/>
              </w:rPr>
              <w:t>1.48</w:t>
            </w:r>
          </w:p>
        </w:tc>
        <w:tc>
          <w:tcPr>
            <w:tcW w:w="1019" w:type="dxa"/>
          </w:tcPr>
          <w:p w:rsidR="00E30EF3" w:rsidRPr="00E30EF3" w:rsidRDefault="00E30EF3" w:rsidP="00E30EF3">
            <w:pPr>
              <w:rPr>
                <w:sz w:val="20"/>
                <w:szCs w:val="20"/>
              </w:rPr>
            </w:pPr>
            <w:r w:rsidRPr="00E30EF3">
              <w:rPr>
                <w:sz w:val="20"/>
                <w:szCs w:val="20"/>
              </w:rPr>
              <w:t>6.74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0.01</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0.02</w:t>
            </w:r>
          </w:p>
        </w:tc>
        <w:tc>
          <w:tcPr>
            <w:tcW w:w="997" w:type="dxa"/>
          </w:tcPr>
          <w:p w:rsidR="00E30EF3" w:rsidRPr="00E30EF3" w:rsidRDefault="00E30EF3" w:rsidP="00E30EF3">
            <w:pPr>
              <w:rPr>
                <w:sz w:val="20"/>
                <w:szCs w:val="20"/>
              </w:rPr>
            </w:pPr>
            <w:r w:rsidRPr="00E30EF3">
              <w:rPr>
                <w:sz w:val="20"/>
                <w:szCs w:val="20"/>
              </w:rPr>
              <w:t>0.06</w:t>
            </w:r>
          </w:p>
        </w:tc>
        <w:tc>
          <w:tcPr>
            <w:tcW w:w="972" w:type="dxa"/>
          </w:tcPr>
          <w:p w:rsidR="00E30EF3" w:rsidRPr="00E30EF3" w:rsidRDefault="00E30EF3" w:rsidP="00E30EF3">
            <w:pPr>
              <w:rPr>
                <w:sz w:val="20"/>
                <w:szCs w:val="20"/>
              </w:rPr>
            </w:pPr>
            <w:r w:rsidRPr="00E30EF3">
              <w:rPr>
                <w:sz w:val="20"/>
                <w:szCs w:val="20"/>
              </w:rPr>
              <w:t>0.02</w:t>
            </w:r>
          </w:p>
        </w:tc>
        <w:tc>
          <w:tcPr>
            <w:tcW w:w="966" w:type="dxa"/>
          </w:tcPr>
          <w:p w:rsidR="00E30EF3" w:rsidRPr="00E30EF3" w:rsidRDefault="00E30EF3" w:rsidP="00E30EF3">
            <w:pPr>
              <w:rPr>
                <w:sz w:val="20"/>
                <w:szCs w:val="20"/>
              </w:rPr>
            </w:pPr>
            <w:r w:rsidRPr="00E30EF3">
              <w:rPr>
                <w:sz w:val="20"/>
                <w:szCs w:val="20"/>
              </w:rPr>
              <w:t>0.02</w:t>
            </w:r>
          </w:p>
        </w:tc>
        <w:tc>
          <w:tcPr>
            <w:tcW w:w="977" w:type="dxa"/>
          </w:tcPr>
          <w:p w:rsidR="00E30EF3" w:rsidRPr="00E30EF3" w:rsidRDefault="00E30EF3" w:rsidP="00E30EF3">
            <w:pPr>
              <w:rPr>
                <w:sz w:val="20"/>
                <w:szCs w:val="20"/>
              </w:rPr>
            </w:pPr>
            <w:r w:rsidRPr="00E30EF3">
              <w:rPr>
                <w:sz w:val="20"/>
                <w:szCs w:val="20"/>
              </w:rPr>
              <w:t>0.02</w:t>
            </w:r>
          </w:p>
        </w:tc>
        <w:tc>
          <w:tcPr>
            <w:tcW w:w="876" w:type="dxa"/>
          </w:tcPr>
          <w:p w:rsidR="00E30EF3" w:rsidRPr="00E30EF3" w:rsidRDefault="00E30EF3" w:rsidP="00E30EF3">
            <w:pPr>
              <w:rPr>
                <w:sz w:val="20"/>
                <w:szCs w:val="20"/>
              </w:rPr>
            </w:pPr>
            <w:r w:rsidRPr="00E30EF3">
              <w:rPr>
                <w:sz w:val="20"/>
                <w:szCs w:val="20"/>
              </w:rPr>
              <w:t>0.02</w:t>
            </w:r>
          </w:p>
        </w:tc>
        <w:tc>
          <w:tcPr>
            <w:tcW w:w="1019" w:type="dxa"/>
          </w:tcPr>
          <w:p w:rsidR="00E30EF3" w:rsidRPr="00E30EF3" w:rsidRDefault="00E30EF3" w:rsidP="00E30EF3">
            <w:pPr>
              <w:rPr>
                <w:sz w:val="20"/>
                <w:szCs w:val="20"/>
              </w:rPr>
            </w:pPr>
            <w:r w:rsidRPr="00E30EF3">
              <w:rPr>
                <w:sz w:val="20"/>
                <w:szCs w:val="20"/>
              </w:rPr>
              <w:t>0.11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4.1.7. Мероприятия по разработке туристических маршрутов (формирование предложений по туристско-экскурсионным маршрутам, проведение конкурса по их раработке)</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0.5</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0.5</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shd w:val="clear" w:color="auto" w:fill="E2EFD9"/>
          </w:tcPr>
          <w:p w:rsidR="00E30EF3" w:rsidRPr="00E30EF3" w:rsidRDefault="00E30EF3" w:rsidP="00E30EF3">
            <w:pPr>
              <w:jc w:val="center"/>
              <w:rPr>
                <w:color w:val="000000"/>
                <w:sz w:val="20"/>
                <w:szCs w:val="20"/>
              </w:rPr>
            </w:pPr>
            <w:r w:rsidRPr="00E30EF3">
              <w:rPr>
                <w:color w:val="000000"/>
                <w:sz w:val="20"/>
                <w:szCs w:val="20"/>
              </w:rPr>
              <w:t>Тактическая цель 4.2. -Развитие водного туризма</w:t>
            </w: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3.6</w:t>
            </w:r>
          </w:p>
        </w:tc>
        <w:tc>
          <w:tcPr>
            <w:tcW w:w="972" w:type="dxa"/>
            <w:shd w:val="clear" w:color="auto" w:fill="E2EFD9"/>
          </w:tcPr>
          <w:p w:rsidR="00E30EF3" w:rsidRPr="00E30EF3" w:rsidRDefault="00E30EF3" w:rsidP="00E30EF3">
            <w:pPr>
              <w:rPr>
                <w:sz w:val="20"/>
                <w:szCs w:val="20"/>
              </w:rPr>
            </w:pPr>
            <w:r w:rsidRPr="00E30EF3">
              <w:rPr>
                <w:sz w:val="20"/>
                <w:szCs w:val="20"/>
              </w:rPr>
              <w:t>1.1</w:t>
            </w:r>
          </w:p>
        </w:tc>
        <w:tc>
          <w:tcPr>
            <w:tcW w:w="966" w:type="dxa"/>
            <w:shd w:val="clear" w:color="auto" w:fill="E2EFD9"/>
          </w:tcPr>
          <w:p w:rsidR="00E30EF3" w:rsidRPr="00E30EF3" w:rsidRDefault="00E30EF3" w:rsidP="00E30EF3">
            <w:pPr>
              <w:rPr>
                <w:sz w:val="20"/>
                <w:szCs w:val="20"/>
              </w:rPr>
            </w:pPr>
            <w:r w:rsidRPr="00E30EF3">
              <w:rPr>
                <w:sz w:val="20"/>
                <w:szCs w:val="20"/>
              </w:rPr>
              <w:t>1.2</w:t>
            </w:r>
          </w:p>
        </w:tc>
        <w:tc>
          <w:tcPr>
            <w:tcW w:w="977" w:type="dxa"/>
            <w:shd w:val="clear" w:color="auto" w:fill="E2EFD9"/>
          </w:tcPr>
          <w:p w:rsidR="00E30EF3" w:rsidRPr="00E30EF3" w:rsidRDefault="00E30EF3" w:rsidP="00E30EF3">
            <w:pPr>
              <w:rPr>
                <w:sz w:val="20"/>
                <w:szCs w:val="20"/>
              </w:rPr>
            </w:pPr>
            <w:r w:rsidRPr="00E30EF3">
              <w:rPr>
                <w:sz w:val="20"/>
                <w:szCs w:val="20"/>
              </w:rPr>
              <w:t>1.3</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3.6</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3.6</w:t>
            </w:r>
          </w:p>
        </w:tc>
        <w:tc>
          <w:tcPr>
            <w:tcW w:w="972" w:type="dxa"/>
            <w:shd w:val="clear" w:color="auto" w:fill="E2EFD9"/>
          </w:tcPr>
          <w:p w:rsidR="00E30EF3" w:rsidRPr="00E30EF3" w:rsidRDefault="00E30EF3" w:rsidP="00E30EF3">
            <w:pPr>
              <w:rPr>
                <w:sz w:val="20"/>
                <w:szCs w:val="20"/>
              </w:rPr>
            </w:pPr>
            <w:r w:rsidRPr="00E30EF3">
              <w:rPr>
                <w:sz w:val="20"/>
                <w:szCs w:val="20"/>
              </w:rPr>
              <w:t>1.1</w:t>
            </w:r>
          </w:p>
        </w:tc>
        <w:tc>
          <w:tcPr>
            <w:tcW w:w="966" w:type="dxa"/>
            <w:shd w:val="clear" w:color="auto" w:fill="E2EFD9"/>
          </w:tcPr>
          <w:p w:rsidR="00E30EF3" w:rsidRPr="00E30EF3" w:rsidRDefault="00E30EF3" w:rsidP="00E30EF3">
            <w:pPr>
              <w:rPr>
                <w:sz w:val="20"/>
                <w:szCs w:val="20"/>
              </w:rPr>
            </w:pPr>
            <w:r w:rsidRPr="00E30EF3">
              <w:rPr>
                <w:sz w:val="20"/>
                <w:szCs w:val="20"/>
              </w:rPr>
              <w:t>1.2</w:t>
            </w:r>
          </w:p>
        </w:tc>
        <w:tc>
          <w:tcPr>
            <w:tcW w:w="977" w:type="dxa"/>
            <w:shd w:val="clear" w:color="auto" w:fill="E2EFD9"/>
          </w:tcPr>
          <w:p w:rsidR="00E30EF3" w:rsidRPr="00E30EF3" w:rsidRDefault="00E30EF3" w:rsidP="00E30EF3">
            <w:pPr>
              <w:rPr>
                <w:sz w:val="20"/>
                <w:szCs w:val="20"/>
              </w:rPr>
            </w:pPr>
            <w:r w:rsidRPr="00E30EF3">
              <w:rPr>
                <w:sz w:val="20"/>
                <w:szCs w:val="20"/>
              </w:rPr>
              <w:t>1.3</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3.6</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4.2.1. Благоустройство территории вдоль прибрежзной линии по водному маршруту по р. Мокша</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1.2</w:t>
            </w:r>
          </w:p>
        </w:tc>
        <w:tc>
          <w:tcPr>
            <w:tcW w:w="972" w:type="dxa"/>
          </w:tcPr>
          <w:p w:rsidR="00E30EF3" w:rsidRPr="00E30EF3" w:rsidRDefault="00E30EF3" w:rsidP="00E30EF3">
            <w:pPr>
              <w:rPr>
                <w:sz w:val="20"/>
                <w:szCs w:val="20"/>
              </w:rPr>
            </w:pPr>
            <w:r w:rsidRPr="00E30EF3">
              <w:rPr>
                <w:sz w:val="20"/>
                <w:szCs w:val="20"/>
              </w:rPr>
              <w:t>0.3</w:t>
            </w:r>
          </w:p>
        </w:tc>
        <w:tc>
          <w:tcPr>
            <w:tcW w:w="966" w:type="dxa"/>
          </w:tcPr>
          <w:p w:rsidR="00E30EF3" w:rsidRPr="00E30EF3" w:rsidRDefault="00E30EF3" w:rsidP="00E30EF3">
            <w:pPr>
              <w:rPr>
                <w:sz w:val="20"/>
                <w:szCs w:val="20"/>
              </w:rPr>
            </w:pPr>
            <w:r w:rsidRPr="00E30EF3">
              <w:rPr>
                <w:sz w:val="20"/>
                <w:szCs w:val="20"/>
              </w:rPr>
              <w:t>0.4</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1.2</w:t>
            </w:r>
          </w:p>
        </w:tc>
        <w:tc>
          <w:tcPr>
            <w:tcW w:w="972" w:type="dxa"/>
          </w:tcPr>
          <w:p w:rsidR="00E30EF3" w:rsidRPr="00E30EF3" w:rsidRDefault="00E30EF3" w:rsidP="00E30EF3">
            <w:pPr>
              <w:rPr>
                <w:sz w:val="20"/>
                <w:szCs w:val="20"/>
              </w:rPr>
            </w:pPr>
            <w:r w:rsidRPr="00E30EF3">
              <w:rPr>
                <w:sz w:val="20"/>
                <w:szCs w:val="20"/>
              </w:rPr>
              <w:t>0.3</w:t>
            </w:r>
          </w:p>
        </w:tc>
        <w:tc>
          <w:tcPr>
            <w:tcW w:w="966" w:type="dxa"/>
          </w:tcPr>
          <w:p w:rsidR="00E30EF3" w:rsidRPr="00E30EF3" w:rsidRDefault="00E30EF3" w:rsidP="00E30EF3">
            <w:pPr>
              <w:rPr>
                <w:sz w:val="20"/>
                <w:szCs w:val="20"/>
              </w:rPr>
            </w:pPr>
            <w:r w:rsidRPr="00E30EF3">
              <w:rPr>
                <w:sz w:val="20"/>
                <w:szCs w:val="20"/>
              </w:rPr>
              <w:t>0.4</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4.2.2. Организация причальных стоянок на водном маршруте по р. Мокша</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0.9</w:t>
            </w:r>
          </w:p>
        </w:tc>
        <w:tc>
          <w:tcPr>
            <w:tcW w:w="972" w:type="dxa"/>
          </w:tcPr>
          <w:p w:rsidR="00E30EF3" w:rsidRPr="00E30EF3" w:rsidRDefault="00E30EF3" w:rsidP="00E30EF3">
            <w:pPr>
              <w:rPr>
                <w:sz w:val="20"/>
                <w:szCs w:val="20"/>
              </w:rPr>
            </w:pPr>
            <w:r w:rsidRPr="00E30EF3">
              <w:rPr>
                <w:sz w:val="20"/>
                <w:szCs w:val="20"/>
              </w:rPr>
              <w:t>0.3</w:t>
            </w:r>
          </w:p>
        </w:tc>
        <w:tc>
          <w:tcPr>
            <w:tcW w:w="966" w:type="dxa"/>
          </w:tcPr>
          <w:p w:rsidR="00E30EF3" w:rsidRPr="00E30EF3" w:rsidRDefault="00E30EF3" w:rsidP="00E30EF3">
            <w:pPr>
              <w:rPr>
                <w:sz w:val="20"/>
                <w:szCs w:val="20"/>
              </w:rPr>
            </w:pPr>
            <w:r w:rsidRPr="00E30EF3">
              <w:rPr>
                <w:sz w:val="20"/>
                <w:szCs w:val="20"/>
              </w:rPr>
              <w:t>0.3</w:t>
            </w:r>
          </w:p>
        </w:tc>
        <w:tc>
          <w:tcPr>
            <w:tcW w:w="977" w:type="dxa"/>
          </w:tcPr>
          <w:p w:rsidR="00E30EF3" w:rsidRPr="00E30EF3" w:rsidRDefault="00E30EF3" w:rsidP="00E30EF3">
            <w:pPr>
              <w:rPr>
                <w:sz w:val="20"/>
                <w:szCs w:val="20"/>
              </w:rPr>
            </w:pPr>
            <w:r w:rsidRPr="00E30EF3">
              <w:rPr>
                <w:sz w:val="20"/>
                <w:szCs w:val="20"/>
              </w:rPr>
              <w:t>0.3</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0.9</w:t>
            </w:r>
          </w:p>
        </w:tc>
        <w:tc>
          <w:tcPr>
            <w:tcW w:w="972" w:type="dxa"/>
          </w:tcPr>
          <w:p w:rsidR="00E30EF3" w:rsidRPr="00E30EF3" w:rsidRDefault="00E30EF3" w:rsidP="00E30EF3">
            <w:pPr>
              <w:rPr>
                <w:sz w:val="20"/>
                <w:szCs w:val="20"/>
              </w:rPr>
            </w:pPr>
            <w:r w:rsidRPr="00E30EF3">
              <w:rPr>
                <w:sz w:val="20"/>
                <w:szCs w:val="20"/>
              </w:rPr>
              <w:t>0.3</w:t>
            </w:r>
          </w:p>
        </w:tc>
        <w:tc>
          <w:tcPr>
            <w:tcW w:w="966" w:type="dxa"/>
          </w:tcPr>
          <w:p w:rsidR="00E30EF3" w:rsidRPr="00E30EF3" w:rsidRDefault="00E30EF3" w:rsidP="00E30EF3">
            <w:pPr>
              <w:rPr>
                <w:sz w:val="20"/>
                <w:szCs w:val="20"/>
              </w:rPr>
            </w:pPr>
            <w:r w:rsidRPr="00E30EF3">
              <w:rPr>
                <w:sz w:val="20"/>
                <w:szCs w:val="20"/>
              </w:rPr>
              <w:t>0.3</w:t>
            </w:r>
          </w:p>
        </w:tc>
        <w:tc>
          <w:tcPr>
            <w:tcW w:w="977" w:type="dxa"/>
          </w:tcPr>
          <w:p w:rsidR="00E30EF3" w:rsidRPr="00E30EF3" w:rsidRDefault="00E30EF3" w:rsidP="00E30EF3">
            <w:pPr>
              <w:rPr>
                <w:sz w:val="20"/>
                <w:szCs w:val="20"/>
              </w:rPr>
            </w:pPr>
            <w:r w:rsidRPr="00E30EF3">
              <w:rPr>
                <w:sz w:val="20"/>
                <w:szCs w:val="20"/>
              </w:rPr>
              <w:t>0.3</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4.2.3. Развитие материально-технической базы водного туризма</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0.5</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0.5</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1.5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shd w:val="clear" w:color="auto" w:fill="E2EFD9"/>
          </w:tcPr>
          <w:p w:rsidR="00E30EF3" w:rsidRPr="00E30EF3" w:rsidRDefault="00E30EF3" w:rsidP="00E30EF3">
            <w:pPr>
              <w:jc w:val="center"/>
              <w:rPr>
                <w:color w:val="000000"/>
                <w:sz w:val="20"/>
                <w:szCs w:val="20"/>
              </w:rPr>
            </w:pPr>
            <w:r w:rsidRPr="00E30EF3">
              <w:rPr>
                <w:color w:val="000000"/>
                <w:sz w:val="20"/>
                <w:szCs w:val="20"/>
              </w:rPr>
              <w:t>Тактическая цель 4.3. - Развитие этнического и событийного туризма</w:t>
            </w: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shd w:val="clear" w:color="auto" w:fill="E2EFD9"/>
          </w:tcPr>
          <w:p w:rsidR="00E30EF3" w:rsidRPr="00E30EF3" w:rsidRDefault="00E30EF3" w:rsidP="00E30EF3">
            <w:pPr>
              <w:rPr>
                <w:sz w:val="20"/>
                <w:szCs w:val="20"/>
              </w:rPr>
            </w:pPr>
            <w:r w:rsidRPr="00E30EF3">
              <w:rPr>
                <w:sz w:val="20"/>
                <w:szCs w:val="20"/>
              </w:rPr>
              <w:t>0.72</w:t>
            </w:r>
          </w:p>
        </w:tc>
        <w:tc>
          <w:tcPr>
            <w:tcW w:w="1019" w:type="dxa"/>
            <w:shd w:val="clear" w:color="auto" w:fill="E2EFD9"/>
          </w:tcPr>
          <w:p w:rsidR="00E30EF3" w:rsidRPr="00E30EF3" w:rsidRDefault="00E30EF3" w:rsidP="00E30EF3">
            <w:pPr>
              <w:rPr>
                <w:sz w:val="20"/>
                <w:szCs w:val="20"/>
              </w:rPr>
            </w:pPr>
            <w:r w:rsidRPr="00E30EF3">
              <w:rPr>
                <w:sz w:val="20"/>
                <w:szCs w:val="20"/>
              </w:rPr>
              <w:t>0.01</w:t>
            </w:r>
          </w:p>
        </w:tc>
        <w:tc>
          <w:tcPr>
            <w:tcW w:w="1133" w:type="dxa"/>
            <w:shd w:val="clear" w:color="auto" w:fill="E2EFD9"/>
          </w:tcPr>
          <w:p w:rsidR="00E30EF3" w:rsidRPr="00E30EF3" w:rsidRDefault="00E30EF3" w:rsidP="00E30EF3">
            <w:pPr>
              <w:rPr>
                <w:sz w:val="20"/>
                <w:szCs w:val="20"/>
              </w:rPr>
            </w:pPr>
            <w:r w:rsidRPr="00E30EF3">
              <w:rPr>
                <w:sz w:val="20"/>
                <w:szCs w:val="20"/>
              </w:rPr>
              <w:t>0.02</w:t>
            </w:r>
          </w:p>
        </w:tc>
        <w:tc>
          <w:tcPr>
            <w:tcW w:w="1019" w:type="dxa"/>
            <w:shd w:val="clear" w:color="auto" w:fill="E2EFD9"/>
          </w:tcPr>
          <w:p w:rsidR="00E30EF3" w:rsidRPr="00E30EF3" w:rsidRDefault="00E30EF3" w:rsidP="00E30EF3">
            <w:pPr>
              <w:rPr>
                <w:sz w:val="20"/>
                <w:szCs w:val="20"/>
              </w:rPr>
            </w:pPr>
            <w:r w:rsidRPr="00E30EF3">
              <w:rPr>
                <w:sz w:val="20"/>
                <w:szCs w:val="20"/>
              </w:rPr>
              <w:t>0.69</w:t>
            </w:r>
          </w:p>
        </w:tc>
        <w:tc>
          <w:tcPr>
            <w:tcW w:w="997" w:type="dxa"/>
            <w:shd w:val="clear" w:color="auto" w:fill="E2EFD9"/>
          </w:tcPr>
          <w:p w:rsidR="00E30EF3" w:rsidRPr="00E30EF3" w:rsidRDefault="00E30EF3" w:rsidP="00E30EF3">
            <w:pPr>
              <w:rPr>
                <w:sz w:val="20"/>
                <w:szCs w:val="20"/>
              </w:rPr>
            </w:pPr>
            <w:r w:rsidRPr="00E30EF3">
              <w:rPr>
                <w:sz w:val="20"/>
                <w:szCs w:val="20"/>
              </w:rPr>
              <w:t>2.94</w:t>
            </w:r>
          </w:p>
        </w:tc>
        <w:tc>
          <w:tcPr>
            <w:tcW w:w="972" w:type="dxa"/>
            <w:shd w:val="clear" w:color="auto" w:fill="E2EFD9"/>
          </w:tcPr>
          <w:p w:rsidR="00E30EF3" w:rsidRPr="00E30EF3" w:rsidRDefault="00E30EF3" w:rsidP="00E30EF3">
            <w:pPr>
              <w:rPr>
                <w:sz w:val="20"/>
                <w:szCs w:val="20"/>
              </w:rPr>
            </w:pPr>
            <w:r w:rsidRPr="00E30EF3">
              <w:rPr>
                <w:sz w:val="20"/>
                <w:szCs w:val="20"/>
              </w:rPr>
              <w:t>0.87</w:t>
            </w:r>
          </w:p>
        </w:tc>
        <w:tc>
          <w:tcPr>
            <w:tcW w:w="966" w:type="dxa"/>
            <w:shd w:val="clear" w:color="auto" w:fill="E2EFD9"/>
          </w:tcPr>
          <w:p w:rsidR="00E30EF3" w:rsidRPr="00E30EF3" w:rsidRDefault="00E30EF3" w:rsidP="00E30EF3">
            <w:pPr>
              <w:rPr>
                <w:sz w:val="20"/>
                <w:szCs w:val="20"/>
              </w:rPr>
            </w:pPr>
            <w:r w:rsidRPr="00E30EF3">
              <w:rPr>
                <w:sz w:val="20"/>
                <w:szCs w:val="20"/>
              </w:rPr>
              <w:t>0.98</w:t>
            </w:r>
          </w:p>
        </w:tc>
        <w:tc>
          <w:tcPr>
            <w:tcW w:w="977" w:type="dxa"/>
            <w:shd w:val="clear" w:color="auto" w:fill="E2EFD9"/>
          </w:tcPr>
          <w:p w:rsidR="00E30EF3" w:rsidRPr="00E30EF3" w:rsidRDefault="00E30EF3" w:rsidP="00E30EF3">
            <w:pPr>
              <w:rPr>
                <w:sz w:val="20"/>
                <w:szCs w:val="20"/>
              </w:rPr>
            </w:pPr>
            <w:r w:rsidRPr="00E30EF3">
              <w:rPr>
                <w:sz w:val="20"/>
                <w:szCs w:val="20"/>
              </w:rPr>
              <w:t>1.09</w:t>
            </w:r>
          </w:p>
        </w:tc>
        <w:tc>
          <w:tcPr>
            <w:tcW w:w="876" w:type="dxa"/>
            <w:shd w:val="clear" w:color="auto" w:fill="E2EFD9"/>
          </w:tcPr>
          <w:p w:rsidR="00E30EF3" w:rsidRPr="00E30EF3" w:rsidRDefault="00E30EF3" w:rsidP="00E30EF3">
            <w:pPr>
              <w:rPr>
                <w:sz w:val="20"/>
                <w:szCs w:val="20"/>
              </w:rPr>
            </w:pPr>
            <w:r w:rsidRPr="00E30EF3">
              <w:rPr>
                <w:sz w:val="20"/>
                <w:szCs w:val="20"/>
              </w:rPr>
              <w:t>1.07</w:t>
            </w:r>
          </w:p>
        </w:tc>
        <w:tc>
          <w:tcPr>
            <w:tcW w:w="1019" w:type="dxa"/>
            <w:shd w:val="clear" w:color="auto" w:fill="E2EFD9"/>
          </w:tcPr>
          <w:p w:rsidR="00E30EF3" w:rsidRPr="00E30EF3" w:rsidRDefault="00E30EF3" w:rsidP="00E30EF3">
            <w:pPr>
              <w:rPr>
                <w:sz w:val="20"/>
                <w:szCs w:val="20"/>
              </w:rPr>
            </w:pPr>
            <w:r w:rsidRPr="00E30EF3">
              <w:rPr>
                <w:sz w:val="20"/>
                <w:szCs w:val="20"/>
              </w:rPr>
              <w:t>4.73</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shd w:val="clear" w:color="auto" w:fill="E2EFD9"/>
          </w:tcPr>
          <w:p w:rsidR="00E30EF3" w:rsidRPr="00E30EF3" w:rsidRDefault="00E30EF3" w:rsidP="00E30EF3">
            <w:pPr>
              <w:rPr>
                <w:sz w:val="20"/>
                <w:szCs w:val="20"/>
              </w:rPr>
            </w:pPr>
            <w:r w:rsidRPr="00E30EF3">
              <w:rPr>
                <w:sz w:val="20"/>
                <w:szCs w:val="20"/>
              </w:rPr>
              <w:t>0.34</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0.34</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0.34</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shd w:val="clear" w:color="auto" w:fill="E2EFD9"/>
          </w:tcPr>
          <w:p w:rsidR="00E30EF3" w:rsidRPr="00E30EF3" w:rsidRDefault="00E30EF3" w:rsidP="00E30EF3">
            <w:pPr>
              <w:rPr>
                <w:sz w:val="20"/>
                <w:szCs w:val="20"/>
              </w:rPr>
            </w:pPr>
            <w:r w:rsidRPr="00E30EF3">
              <w:rPr>
                <w:sz w:val="20"/>
                <w:szCs w:val="20"/>
              </w:rPr>
              <w:t>0.28</w:t>
            </w:r>
          </w:p>
        </w:tc>
        <w:tc>
          <w:tcPr>
            <w:tcW w:w="1019" w:type="dxa"/>
            <w:shd w:val="clear" w:color="auto" w:fill="E2EFD9"/>
          </w:tcPr>
          <w:p w:rsidR="00E30EF3" w:rsidRPr="00E30EF3" w:rsidRDefault="00E30EF3" w:rsidP="00E30EF3">
            <w:pPr>
              <w:rPr>
                <w:sz w:val="20"/>
                <w:szCs w:val="20"/>
              </w:rPr>
            </w:pPr>
            <w:r w:rsidRPr="00E30EF3">
              <w:rPr>
                <w:sz w:val="20"/>
                <w:szCs w:val="20"/>
              </w:rPr>
              <w:t>0.01</w:t>
            </w:r>
          </w:p>
        </w:tc>
        <w:tc>
          <w:tcPr>
            <w:tcW w:w="1133" w:type="dxa"/>
            <w:shd w:val="clear" w:color="auto" w:fill="E2EFD9"/>
          </w:tcPr>
          <w:p w:rsidR="00E30EF3" w:rsidRPr="00E30EF3" w:rsidRDefault="00E30EF3" w:rsidP="00E30EF3">
            <w:pPr>
              <w:rPr>
                <w:sz w:val="20"/>
                <w:szCs w:val="20"/>
              </w:rPr>
            </w:pPr>
            <w:r w:rsidRPr="00E30EF3">
              <w:rPr>
                <w:sz w:val="20"/>
                <w:szCs w:val="20"/>
              </w:rPr>
              <w:t>0.02</w:t>
            </w:r>
          </w:p>
        </w:tc>
        <w:tc>
          <w:tcPr>
            <w:tcW w:w="1019" w:type="dxa"/>
            <w:shd w:val="clear" w:color="auto" w:fill="E2EFD9"/>
          </w:tcPr>
          <w:p w:rsidR="00E30EF3" w:rsidRPr="00E30EF3" w:rsidRDefault="00E30EF3" w:rsidP="00E30EF3">
            <w:pPr>
              <w:rPr>
                <w:sz w:val="20"/>
                <w:szCs w:val="20"/>
              </w:rPr>
            </w:pPr>
            <w:r w:rsidRPr="00E30EF3">
              <w:rPr>
                <w:sz w:val="20"/>
                <w:szCs w:val="20"/>
              </w:rPr>
              <w:t>0.25</w:t>
            </w:r>
          </w:p>
        </w:tc>
        <w:tc>
          <w:tcPr>
            <w:tcW w:w="997" w:type="dxa"/>
            <w:shd w:val="clear" w:color="auto" w:fill="E2EFD9"/>
          </w:tcPr>
          <w:p w:rsidR="00E30EF3" w:rsidRPr="00E30EF3" w:rsidRDefault="00E30EF3" w:rsidP="00E30EF3">
            <w:pPr>
              <w:rPr>
                <w:sz w:val="20"/>
                <w:szCs w:val="20"/>
              </w:rPr>
            </w:pPr>
            <w:r w:rsidRPr="00E30EF3">
              <w:rPr>
                <w:sz w:val="20"/>
                <w:szCs w:val="20"/>
              </w:rPr>
              <w:t>2.94</w:t>
            </w:r>
          </w:p>
        </w:tc>
        <w:tc>
          <w:tcPr>
            <w:tcW w:w="972" w:type="dxa"/>
            <w:shd w:val="clear" w:color="auto" w:fill="E2EFD9"/>
          </w:tcPr>
          <w:p w:rsidR="00E30EF3" w:rsidRPr="00E30EF3" w:rsidRDefault="00E30EF3" w:rsidP="00E30EF3">
            <w:pPr>
              <w:rPr>
                <w:sz w:val="20"/>
                <w:szCs w:val="20"/>
              </w:rPr>
            </w:pPr>
            <w:r w:rsidRPr="00E30EF3">
              <w:rPr>
                <w:sz w:val="20"/>
                <w:szCs w:val="20"/>
              </w:rPr>
              <w:t>0.87</w:t>
            </w:r>
          </w:p>
        </w:tc>
        <w:tc>
          <w:tcPr>
            <w:tcW w:w="966" w:type="dxa"/>
            <w:shd w:val="clear" w:color="auto" w:fill="E2EFD9"/>
          </w:tcPr>
          <w:p w:rsidR="00E30EF3" w:rsidRPr="00E30EF3" w:rsidRDefault="00E30EF3" w:rsidP="00E30EF3">
            <w:pPr>
              <w:rPr>
                <w:sz w:val="20"/>
                <w:szCs w:val="20"/>
              </w:rPr>
            </w:pPr>
            <w:r w:rsidRPr="00E30EF3">
              <w:rPr>
                <w:sz w:val="20"/>
                <w:szCs w:val="20"/>
              </w:rPr>
              <w:t>0.98</w:t>
            </w:r>
          </w:p>
        </w:tc>
        <w:tc>
          <w:tcPr>
            <w:tcW w:w="977" w:type="dxa"/>
            <w:shd w:val="clear" w:color="auto" w:fill="E2EFD9"/>
          </w:tcPr>
          <w:p w:rsidR="00E30EF3" w:rsidRPr="00E30EF3" w:rsidRDefault="00E30EF3" w:rsidP="00E30EF3">
            <w:pPr>
              <w:rPr>
                <w:sz w:val="20"/>
                <w:szCs w:val="20"/>
              </w:rPr>
            </w:pPr>
            <w:r w:rsidRPr="00E30EF3">
              <w:rPr>
                <w:sz w:val="20"/>
                <w:szCs w:val="20"/>
              </w:rPr>
              <w:t>1.09</w:t>
            </w:r>
          </w:p>
        </w:tc>
        <w:tc>
          <w:tcPr>
            <w:tcW w:w="876" w:type="dxa"/>
            <w:shd w:val="clear" w:color="auto" w:fill="E2EFD9"/>
          </w:tcPr>
          <w:p w:rsidR="00E30EF3" w:rsidRPr="00E30EF3" w:rsidRDefault="00E30EF3" w:rsidP="00E30EF3">
            <w:pPr>
              <w:rPr>
                <w:sz w:val="20"/>
                <w:szCs w:val="20"/>
              </w:rPr>
            </w:pPr>
            <w:r w:rsidRPr="00E30EF3">
              <w:rPr>
                <w:sz w:val="20"/>
                <w:szCs w:val="20"/>
              </w:rPr>
              <w:t>1.07</w:t>
            </w:r>
          </w:p>
        </w:tc>
        <w:tc>
          <w:tcPr>
            <w:tcW w:w="1019" w:type="dxa"/>
            <w:shd w:val="clear" w:color="auto" w:fill="E2EFD9"/>
          </w:tcPr>
          <w:p w:rsidR="00E30EF3" w:rsidRPr="00E30EF3" w:rsidRDefault="00E30EF3" w:rsidP="00E30EF3">
            <w:pPr>
              <w:rPr>
                <w:sz w:val="20"/>
                <w:szCs w:val="20"/>
              </w:rPr>
            </w:pPr>
            <w:r w:rsidRPr="00E30EF3">
              <w:rPr>
                <w:sz w:val="20"/>
                <w:szCs w:val="20"/>
              </w:rPr>
              <w:t>4.29</w:t>
            </w:r>
          </w:p>
        </w:tc>
      </w:tr>
      <w:tr w:rsidR="00E30EF3" w:rsidRPr="00E30EF3" w:rsidTr="00782E8A">
        <w:tc>
          <w:tcPr>
            <w:tcW w:w="3156" w:type="dxa"/>
            <w:vMerge/>
            <w:shd w:val="clear" w:color="auto" w:fill="E2EFD9"/>
            <w:vAlign w:val="center"/>
          </w:tcPr>
          <w:p w:rsidR="00E30EF3" w:rsidRPr="00E30EF3" w:rsidRDefault="00E30EF3" w:rsidP="00E30EF3">
            <w:pPr>
              <w:rPr>
                <w:color w:val="000000"/>
                <w:sz w:val="20"/>
                <w:szCs w:val="20"/>
              </w:rPr>
            </w:pPr>
          </w:p>
        </w:tc>
        <w:tc>
          <w:tcPr>
            <w:tcW w:w="1797" w:type="dxa"/>
            <w:shd w:val="clear" w:color="auto" w:fill="E2EFD9"/>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shd w:val="clear" w:color="auto" w:fill="E2EFD9"/>
          </w:tcPr>
          <w:p w:rsidR="00E30EF3" w:rsidRPr="00E30EF3" w:rsidRDefault="00E30EF3" w:rsidP="00E30EF3">
            <w:pPr>
              <w:rPr>
                <w:sz w:val="20"/>
                <w:szCs w:val="20"/>
              </w:rPr>
            </w:pPr>
            <w:r w:rsidRPr="00E30EF3">
              <w:rPr>
                <w:sz w:val="20"/>
                <w:szCs w:val="20"/>
              </w:rPr>
              <w:t>0.1</w:t>
            </w:r>
          </w:p>
        </w:tc>
        <w:tc>
          <w:tcPr>
            <w:tcW w:w="1019" w:type="dxa"/>
            <w:shd w:val="clear" w:color="auto" w:fill="E2EFD9"/>
          </w:tcPr>
          <w:p w:rsidR="00E30EF3" w:rsidRPr="00E30EF3" w:rsidRDefault="00E30EF3" w:rsidP="00E30EF3">
            <w:pPr>
              <w:rPr>
                <w:sz w:val="20"/>
                <w:szCs w:val="20"/>
              </w:rPr>
            </w:pPr>
            <w:r w:rsidRPr="00E30EF3">
              <w:rPr>
                <w:sz w:val="20"/>
                <w:szCs w:val="20"/>
              </w:rPr>
              <w:t>0</w:t>
            </w:r>
          </w:p>
        </w:tc>
        <w:tc>
          <w:tcPr>
            <w:tcW w:w="1133"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0.1</w:t>
            </w:r>
          </w:p>
        </w:tc>
        <w:tc>
          <w:tcPr>
            <w:tcW w:w="997" w:type="dxa"/>
            <w:shd w:val="clear" w:color="auto" w:fill="E2EFD9"/>
          </w:tcPr>
          <w:p w:rsidR="00E30EF3" w:rsidRPr="00E30EF3" w:rsidRDefault="00E30EF3" w:rsidP="00E30EF3">
            <w:pPr>
              <w:rPr>
                <w:sz w:val="20"/>
                <w:szCs w:val="20"/>
              </w:rPr>
            </w:pPr>
            <w:r w:rsidRPr="00E30EF3">
              <w:rPr>
                <w:sz w:val="20"/>
                <w:szCs w:val="20"/>
              </w:rPr>
              <w:t>0</w:t>
            </w:r>
          </w:p>
        </w:tc>
        <w:tc>
          <w:tcPr>
            <w:tcW w:w="972" w:type="dxa"/>
            <w:shd w:val="clear" w:color="auto" w:fill="E2EFD9"/>
          </w:tcPr>
          <w:p w:rsidR="00E30EF3" w:rsidRPr="00E30EF3" w:rsidRDefault="00E30EF3" w:rsidP="00E30EF3">
            <w:pPr>
              <w:rPr>
                <w:sz w:val="20"/>
                <w:szCs w:val="20"/>
              </w:rPr>
            </w:pPr>
            <w:r w:rsidRPr="00E30EF3">
              <w:rPr>
                <w:sz w:val="20"/>
                <w:szCs w:val="20"/>
              </w:rPr>
              <w:t>0</w:t>
            </w:r>
          </w:p>
        </w:tc>
        <w:tc>
          <w:tcPr>
            <w:tcW w:w="966" w:type="dxa"/>
            <w:shd w:val="clear" w:color="auto" w:fill="E2EFD9"/>
          </w:tcPr>
          <w:p w:rsidR="00E30EF3" w:rsidRPr="00E30EF3" w:rsidRDefault="00E30EF3" w:rsidP="00E30EF3">
            <w:pPr>
              <w:rPr>
                <w:sz w:val="20"/>
                <w:szCs w:val="20"/>
              </w:rPr>
            </w:pPr>
            <w:r w:rsidRPr="00E30EF3">
              <w:rPr>
                <w:sz w:val="20"/>
                <w:szCs w:val="20"/>
              </w:rPr>
              <w:t>0</w:t>
            </w:r>
          </w:p>
        </w:tc>
        <w:tc>
          <w:tcPr>
            <w:tcW w:w="977" w:type="dxa"/>
            <w:shd w:val="clear" w:color="auto" w:fill="E2EFD9"/>
          </w:tcPr>
          <w:p w:rsidR="00E30EF3" w:rsidRPr="00E30EF3" w:rsidRDefault="00E30EF3" w:rsidP="00E30EF3">
            <w:pPr>
              <w:rPr>
                <w:sz w:val="20"/>
                <w:szCs w:val="20"/>
              </w:rPr>
            </w:pPr>
            <w:r w:rsidRPr="00E30EF3">
              <w:rPr>
                <w:sz w:val="20"/>
                <w:szCs w:val="20"/>
              </w:rPr>
              <w:t>0</w:t>
            </w:r>
          </w:p>
        </w:tc>
        <w:tc>
          <w:tcPr>
            <w:tcW w:w="876" w:type="dxa"/>
            <w:shd w:val="clear" w:color="auto" w:fill="E2EFD9"/>
          </w:tcPr>
          <w:p w:rsidR="00E30EF3" w:rsidRPr="00E30EF3" w:rsidRDefault="00E30EF3" w:rsidP="00E30EF3">
            <w:pPr>
              <w:rPr>
                <w:sz w:val="20"/>
                <w:szCs w:val="20"/>
              </w:rPr>
            </w:pPr>
            <w:r w:rsidRPr="00E30EF3">
              <w:rPr>
                <w:sz w:val="20"/>
                <w:szCs w:val="20"/>
              </w:rPr>
              <w:t>0</w:t>
            </w:r>
          </w:p>
        </w:tc>
        <w:tc>
          <w:tcPr>
            <w:tcW w:w="1019" w:type="dxa"/>
            <w:shd w:val="clear" w:color="auto" w:fill="E2EFD9"/>
          </w:tcPr>
          <w:p w:rsidR="00E30EF3" w:rsidRPr="00E30EF3" w:rsidRDefault="00E30EF3" w:rsidP="00E30EF3">
            <w:pPr>
              <w:rPr>
                <w:sz w:val="20"/>
                <w:szCs w:val="20"/>
              </w:rPr>
            </w:pPr>
            <w:r w:rsidRPr="00E30EF3">
              <w:rPr>
                <w:sz w:val="20"/>
                <w:szCs w:val="20"/>
              </w:rPr>
              <w:t>0.1</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4.3.1. Организация и проведение выставок декоративно- прикладного искусства и проведение мастер-классов</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0.04</w:t>
            </w:r>
          </w:p>
        </w:tc>
        <w:tc>
          <w:tcPr>
            <w:tcW w:w="1019" w:type="dxa"/>
          </w:tcPr>
          <w:p w:rsidR="00E30EF3" w:rsidRPr="00E30EF3" w:rsidRDefault="00E30EF3" w:rsidP="00E30EF3">
            <w:pPr>
              <w:rPr>
                <w:sz w:val="20"/>
                <w:szCs w:val="20"/>
              </w:rPr>
            </w:pPr>
            <w:r w:rsidRPr="00E30EF3">
              <w:rPr>
                <w:sz w:val="20"/>
                <w:szCs w:val="20"/>
              </w:rPr>
              <w:t>0.01</w:t>
            </w:r>
          </w:p>
        </w:tc>
        <w:tc>
          <w:tcPr>
            <w:tcW w:w="1133" w:type="dxa"/>
          </w:tcPr>
          <w:p w:rsidR="00E30EF3" w:rsidRPr="00E30EF3" w:rsidRDefault="00E30EF3" w:rsidP="00E30EF3">
            <w:pPr>
              <w:rPr>
                <w:sz w:val="20"/>
                <w:szCs w:val="20"/>
              </w:rPr>
            </w:pPr>
            <w:r w:rsidRPr="00E30EF3">
              <w:rPr>
                <w:sz w:val="20"/>
                <w:szCs w:val="20"/>
              </w:rPr>
              <w:t>0.01</w:t>
            </w:r>
          </w:p>
        </w:tc>
        <w:tc>
          <w:tcPr>
            <w:tcW w:w="1019" w:type="dxa"/>
          </w:tcPr>
          <w:p w:rsidR="00E30EF3" w:rsidRPr="00E30EF3" w:rsidRDefault="00E30EF3" w:rsidP="00E30EF3">
            <w:pPr>
              <w:rPr>
                <w:sz w:val="20"/>
                <w:szCs w:val="20"/>
              </w:rPr>
            </w:pPr>
            <w:r w:rsidRPr="00E30EF3">
              <w:rPr>
                <w:sz w:val="20"/>
                <w:szCs w:val="20"/>
              </w:rPr>
              <w:t>0.02</w:t>
            </w:r>
          </w:p>
        </w:tc>
        <w:tc>
          <w:tcPr>
            <w:tcW w:w="997" w:type="dxa"/>
          </w:tcPr>
          <w:p w:rsidR="00E30EF3" w:rsidRPr="00E30EF3" w:rsidRDefault="00E30EF3" w:rsidP="00E30EF3">
            <w:pPr>
              <w:rPr>
                <w:sz w:val="20"/>
                <w:szCs w:val="20"/>
              </w:rPr>
            </w:pPr>
            <w:r w:rsidRPr="00E30EF3">
              <w:rPr>
                <w:sz w:val="20"/>
                <w:szCs w:val="20"/>
              </w:rPr>
              <w:t>0.04</w:t>
            </w:r>
          </w:p>
        </w:tc>
        <w:tc>
          <w:tcPr>
            <w:tcW w:w="972" w:type="dxa"/>
          </w:tcPr>
          <w:p w:rsidR="00E30EF3" w:rsidRPr="00E30EF3" w:rsidRDefault="00E30EF3" w:rsidP="00E30EF3">
            <w:pPr>
              <w:rPr>
                <w:sz w:val="20"/>
                <w:szCs w:val="20"/>
              </w:rPr>
            </w:pPr>
            <w:r w:rsidRPr="00E30EF3">
              <w:rPr>
                <w:sz w:val="20"/>
                <w:szCs w:val="20"/>
              </w:rPr>
              <w:t>0.01</w:t>
            </w:r>
          </w:p>
        </w:tc>
        <w:tc>
          <w:tcPr>
            <w:tcW w:w="966" w:type="dxa"/>
          </w:tcPr>
          <w:p w:rsidR="00E30EF3" w:rsidRPr="00E30EF3" w:rsidRDefault="00E30EF3" w:rsidP="00E30EF3">
            <w:pPr>
              <w:rPr>
                <w:sz w:val="20"/>
                <w:szCs w:val="20"/>
              </w:rPr>
            </w:pPr>
            <w:r w:rsidRPr="00E30EF3">
              <w:rPr>
                <w:sz w:val="20"/>
                <w:szCs w:val="20"/>
              </w:rPr>
              <w:t>0.01</w:t>
            </w:r>
          </w:p>
        </w:tc>
        <w:tc>
          <w:tcPr>
            <w:tcW w:w="977" w:type="dxa"/>
          </w:tcPr>
          <w:p w:rsidR="00E30EF3" w:rsidRPr="00E30EF3" w:rsidRDefault="00E30EF3" w:rsidP="00E30EF3">
            <w:pPr>
              <w:rPr>
                <w:sz w:val="20"/>
                <w:szCs w:val="20"/>
              </w:rPr>
            </w:pPr>
            <w:r w:rsidRPr="00E30EF3">
              <w:rPr>
                <w:sz w:val="20"/>
                <w:szCs w:val="20"/>
              </w:rPr>
              <w:t>0.02</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0.04</w:t>
            </w:r>
          </w:p>
        </w:tc>
        <w:tc>
          <w:tcPr>
            <w:tcW w:w="1019" w:type="dxa"/>
          </w:tcPr>
          <w:p w:rsidR="00E30EF3" w:rsidRPr="00E30EF3" w:rsidRDefault="00E30EF3" w:rsidP="00E30EF3">
            <w:pPr>
              <w:rPr>
                <w:sz w:val="20"/>
                <w:szCs w:val="20"/>
              </w:rPr>
            </w:pPr>
            <w:r w:rsidRPr="00E30EF3">
              <w:rPr>
                <w:sz w:val="20"/>
                <w:szCs w:val="20"/>
              </w:rPr>
              <w:t>0.01</w:t>
            </w:r>
          </w:p>
        </w:tc>
        <w:tc>
          <w:tcPr>
            <w:tcW w:w="1133" w:type="dxa"/>
          </w:tcPr>
          <w:p w:rsidR="00E30EF3" w:rsidRPr="00E30EF3" w:rsidRDefault="00E30EF3" w:rsidP="00E30EF3">
            <w:pPr>
              <w:rPr>
                <w:sz w:val="20"/>
                <w:szCs w:val="20"/>
              </w:rPr>
            </w:pPr>
            <w:r w:rsidRPr="00E30EF3">
              <w:rPr>
                <w:sz w:val="20"/>
                <w:szCs w:val="20"/>
              </w:rPr>
              <w:t>0.01</w:t>
            </w:r>
          </w:p>
        </w:tc>
        <w:tc>
          <w:tcPr>
            <w:tcW w:w="1019" w:type="dxa"/>
          </w:tcPr>
          <w:p w:rsidR="00E30EF3" w:rsidRPr="00E30EF3" w:rsidRDefault="00E30EF3" w:rsidP="00E30EF3">
            <w:pPr>
              <w:rPr>
                <w:sz w:val="20"/>
                <w:szCs w:val="20"/>
              </w:rPr>
            </w:pPr>
            <w:r w:rsidRPr="00E30EF3">
              <w:rPr>
                <w:sz w:val="20"/>
                <w:szCs w:val="20"/>
              </w:rPr>
              <w:t>0.02</w:t>
            </w:r>
          </w:p>
        </w:tc>
        <w:tc>
          <w:tcPr>
            <w:tcW w:w="997" w:type="dxa"/>
          </w:tcPr>
          <w:p w:rsidR="00E30EF3" w:rsidRPr="00E30EF3" w:rsidRDefault="00E30EF3" w:rsidP="00E30EF3">
            <w:pPr>
              <w:rPr>
                <w:sz w:val="20"/>
                <w:szCs w:val="20"/>
              </w:rPr>
            </w:pPr>
            <w:r w:rsidRPr="00E30EF3">
              <w:rPr>
                <w:sz w:val="20"/>
                <w:szCs w:val="20"/>
              </w:rPr>
              <w:t>0.04</w:t>
            </w:r>
          </w:p>
        </w:tc>
        <w:tc>
          <w:tcPr>
            <w:tcW w:w="972" w:type="dxa"/>
          </w:tcPr>
          <w:p w:rsidR="00E30EF3" w:rsidRPr="00E30EF3" w:rsidRDefault="00E30EF3" w:rsidP="00E30EF3">
            <w:pPr>
              <w:rPr>
                <w:sz w:val="20"/>
                <w:szCs w:val="20"/>
              </w:rPr>
            </w:pPr>
            <w:r w:rsidRPr="00E30EF3">
              <w:rPr>
                <w:sz w:val="20"/>
                <w:szCs w:val="20"/>
              </w:rPr>
              <w:t>0.01</w:t>
            </w:r>
          </w:p>
        </w:tc>
        <w:tc>
          <w:tcPr>
            <w:tcW w:w="966" w:type="dxa"/>
          </w:tcPr>
          <w:p w:rsidR="00E30EF3" w:rsidRPr="00E30EF3" w:rsidRDefault="00E30EF3" w:rsidP="00E30EF3">
            <w:pPr>
              <w:rPr>
                <w:sz w:val="20"/>
                <w:szCs w:val="20"/>
              </w:rPr>
            </w:pPr>
            <w:r w:rsidRPr="00E30EF3">
              <w:rPr>
                <w:sz w:val="20"/>
                <w:szCs w:val="20"/>
              </w:rPr>
              <w:t>0.01</w:t>
            </w:r>
          </w:p>
        </w:tc>
        <w:tc>
          <w:tcPr>
            <w:tcW w:w="977" w:type="dxa"/>
          </w:tcPr>
          <w:p w:rsidR="00E30EF3" w:rsidRPr="00E30EF3" w:rsidRDefault="00E30EF3" w:rsidP="00E30EF3">
            <w:pPr>
              <w:rPr>
                <w:sz w:val="20"/>
                <w:szCs w:val="20"/>
              </w:rPr>
            </w:pPr>
            <w:r w:rsidRPr="00E30EF3">
              <w:rPr>
                <w:sz w:val="20"/>
                <w:szCs w:val="20"/>
              </w:rPr>
              <w:t>0.02</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0.08</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4.3.2. Создание этнокультурного комплекса истории мордвы в с. Старое Синдрово Краснослободского района Республики Мордовия</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0.35</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0.35</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0.35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0.34</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0.34</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0.34</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0.01</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0.01</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0.01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4.3.3. Благоустройства территорий Святых источников, культурно-исторических памятников в районе</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0.3</w:t>
            </w:r>
          </w:p>
        </w:tc>
        <w:tc>
          <w:tcPr>
            <w:tcW w:w="997" w:type="dxa"/>
          </w:tcPr>
          <w:p w:rsidR="00E30EF3" w:rsidRPr="00E30EF3" w:rsidRDefault="00E30EF3" w:rsidP="00E30EF3">
            <w:pPr>
              <w:rPr>
                <w:sz w:val="20"/>
                <w:szCs w:val="20"/>
              </w:rPr>
            </w:pPr>
            <w:r w:rsidRPr="00E30EF3">
              <w:rPr>
                <w:sz w:val="20"/>
                <w:szCs w:val="20"/>
              </w:rPr>
              <w:t>0.6</w:t>
            </w:r>
          </w:p>
        </w:tc>
        <w:tc>
          <w:tcPr>
            <w:tcW w:w="972" w:type="dxa"/>
          </w:tcPr>
          <w:p w:rsidR="00E30EF3" w:rsidRPr="00E30EF3" w:rsidRDefault="00E30EF3" w:rsidP="00E30EF3">
            <w:pPr>
              <w:rPr>
                <w:sz w:val="20"/>
                <w:szCs w:val="20"/>
              </w:rPr>
            </w:pPr>
            <w:r w:rsidRPr="00E30EF3">
              <w:rPr>
                <w:sz w:val="20"/>
                <w:szCs w:val="20"/>
              </w:rPr>
              <w:t>0.2</w:t>
            </w:r>
          </w:p>
        </w:tc>
        <w:tc>
          <w:tcPr>
            <w:tcW w:w="966" w:type="dxa"/>
          </w:tcPr>
          <w:p w:rsidR="00E30EF3" w:rsidRPr="00E30EF3" w:rsidRDefault="00E30EF3" w:rsidP="00E30EF3">
            <w:pPr>
              <w:rPr>
                <w:sz w:val="20"/>
                <w:szCs w:val="20"/>
              </w:rPr>
            </w:pPr>
            <w:r w:rsidRPr="00E30EF3">
              <w:rPr>
                <w:sz w:val="20"/>
                <w:szCs w:val="20"/>
              </w:rPr>
              <w:t>0.2</w:t>
            </w:r>
          </w:p>
        </w:tc>
        <w:tc>
          <w:tcPr>
            <w:tcW w:w="977" w:type="dxa"/>
          </w:tcPr>
          <w:p w:rsidR="00E30EF3" w:rsidRPr="00E30EF3" w:rsidRDefault="00E30EF3" w:rsidP="00E30EF3">
            <w:pPr>
              <w:rPr>
                <w:sz w:val="20"/>
                <w:szCs w:val="20"/>
              </w:rPr>
            </w:pPr>
            <w:r w:rsidRPr="00E30EF3">
              <w:rPr>
                <w:sz w:val="20"/>
                <w:szCs w:val="20"/>
              </w:rPr>
              <w:t>0.2</w:t>
            </w:r>
          </w:p>
        </w:tc>
        <w:tc>
          <w:tcPr>
            <w:tcW w:w="876"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1.1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0.2</w:t>
            </w:r>
          </w:p>
        </w:tc>
        <w:tc>
          <w:tcPr>
            <w:tcW w:w="997" w:type="dxa"/>
          </w:tcPr>
          <w:p w:rsidR="00E30EF3" w:rsidRPr="00E30EF3" w:rsidRDefault="00E30EF3" w:rsidP="00E30EF3">
            <w:pPr>
              <w:rPr>
                <w:sz w:val="20"/>
                <w:szCs w:val="20"/>
              </w:rPr>
            </w:pPr>
            <w:r w:rsidRPr="00E30EF3">
              <w:rPr>
                <w:sz w:val="20"/>
                <w:szCs w:val="20"/>
              </w:rPr>
              <w:t>0.6</w:t>
            </w:r>
          </w:p>
        </w:tc>
        <w:tc>
          <w:tcPr>
            <w:tcW w:w="972" w:type="dxa"/>
          </w:tcPr>
          <w:p w:rsidR="00E30EF3" w:rsidRPr="00E30EF3" w:rsidRDefault="00E30EF3" w:rsidP="00E30EF3">
            <w:pPr>
              <w:rPr>
                <w:sz w:val="20"/>
                <w:szCs w:val="20"/>
              </w:rPr>
            </w:pPr>
            <w:r w:rsidRPr="00E30EF3">
              <w:rPr>
                <w:sz w:val="20"/>
                <w:szCs w:val="20"/>
              </w:rPr>
              <w:t>0.2</w:t>
            </w:r>
          </w:p>
        </w:tc>
        <w:tc>
          <w:tcPr>
            <w:tcW w:w="966" w:type="dxa"/>
          </w:tcPr>
          <w:p w:rsidR="00E30EF3" w:rsidRPr="00E30EF3" w:rsidRDefault="00E30EF3" w:rsidP="00E30EF3">
            <w:pPr>
              <w:rPr>
                <w:sz w:val="20"/>
                <w:szCs w:val="20"/>
              </w:rPr>
            </w:pPr>
            <w:r w:rsidRPr="00E30EF3">
              <w:rPr>
                <w:sz w:val="20"/>
                <w:szCs w:val="20"/>
              </w:rPr>
              <w:t>0.2</w:t>
            </w:r>
          </w:p>
        </w:tc>
        <w:tc>
          <w:tcPr>
            <w:tcW w:w="977" w:type="dxa"/>
          </w:tcPr>
          <w:p w:rsidR="00E30EF3" w:rsidRPr="00E30EF3" w:rsidRDefault="00E30EF3" w:rsidP="00E30EF3">
            <w:pPr>
              <w:rPr>
                <w:sz w:val="20"/>
                <w:szCs w:val="20"/>
              </w:rPr>
            </w:pPr>
            <w:r w:rsidRPr="00E30EF3">
              <w:rPr>
                <w:sz w:val="20"/>
                <w:szCs w:val="20"/>
              </w:rPr>
              <w:t>0.2</w:t>
            </w:r>
          </w:p>
        </w:tc>
        <w:tc>
          <w:tcPr>
            <w:tcW w:w="876" w:type="dxa"/>
          </w:tcPr>
          <w:p w:rsidR="00E30EF3" w:rsidRPr="00E30EF3" w:rsidRDefault="00E30EF3" w:rsidP="00E30EF3">
            <w:pPr>
              <w:rPr>
                <w:sz w:val="20"/>
                <w:szCs w:val="20"/>
              </w:rPr>
            </w:pPr>
            <w:r w:rsidRPr="00E30EF3">
              <w:rPr>
                <w:sz w:val="20"/>
                <w:szCs w:val="20"/>
              </w:rPr>
              <w:t>0.2</w:t>
            </w:r>
          </w:p>
        </w:tc>
        <w:tc>
          <w:tcPr>
            <w:tcW w:w="1019" w:type="dxa"/>
          </w:tcPr>
          <w:p w:rsidR="00E30EF3" w:rsidRPr="00E30EF3" w:rsidRDefault="00E30EF3" w:rsidP="00E30EF3">
            <w:pPr>
              <w:rPr>
                <w:sz w:val="20"/>
                <w:szCs w:val="20"/>
              </w:rPr>
            </w:pPr>
            <w:r w:rsidRPr="00E30EF3">
              <w:rPr>
                <w:sz w:val="20"/>
                <w:szCs w:val="20"/>
              </w:rPr>
              <w:t>1</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0.1</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0.1</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0.1</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lastRenderedPageBreak/>
              <w:t>4.3.4. Использование событий культурной, спортивной жизни района с точки зрения туристической индустрии, создание событийного календаря</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0.01</w:t>
            </w:r>
          </w:p>
        </w:tc>
        <w:tc>
          <w:tcPr>
            <w:tcW w:w="1019" w:type="dxa"/>
          </w:tcPr>
          <w:p w:rsidR="00E30EF3" w:rsidRPr="00E30EF3" w:rsidRDefault="00E30EF3" w:rsidP="00E30EF3">
            <w:pPr>
              <w:rPr>
                <w:sz w:val="20"/>
                <w:szCs w:val="20"/>
              </w:rPr>
            </w:pPr>
            <w:r w:rsidRPr="00E30EF3">
              <w:rPr>
                <w:sz w:val="20"/>
                <w:szCs w:val="20"/>
              </w:rPr>
              <w:t>0.02</w:t>
            </w:r>
          </w:p>
        </w:tc>
        <w:tc>
          <w:tcPr>
            <w:tcW w:w="997" w:type="dxa"/>
          </w:tcPr>
          <w:p w:rsidR="00E30EF3" w:rsidRPr="00E30EF3" w:rsidRDefault="00E30EF3" w:rsidP="00E30EF3">
            <w:pPr>
              <w:rPr>
                <w:sz w:val="20"/>
                <w:szCs w:val="20"/>
              </w:rPr>
            </w:pPr>
            <w:r w:rsidRPr="00E30EF3">
              <w:rPr>
                <w:sz w:val="20"/>
                <w:szCs w:val="20"/>
              </w:rPr>
              <w:t>0.09</w:t>
            </w:r>
          </w:p>
        </w:tc>
        <w:tc>
          <w:tcPr>
            <w:tcW w:w="972" w:type="dxa"/>
          </w:tcPr>
          <w:p w:rsidR="00E30EF3" w:rsidRPr="00E30EF3" w:rsidRDefault="00E30EF3" w:rsidP="00E30EF3">
            <w:pPr>
              <w:rPr>
                <w:sz w:val="20"/>
                <w:szCs w:val="20"/>
              </w:rPr>
            </w:pPr>
            <w:r w:rsidRPr="00E30EF3">
              <w:rPr>
                <w:sz w:val="20"/>
                <w:szCs w:val="20"/>
              </w:rPr>
              <w:t>0.03</w:t>
            </w:r>
          </w:p>
        </w:tc>
        <w:tc>
          <w:tcPr>
            <w:tcW w:w="966" w:type="dxa"/>
          </w:tcPr>
          <w:p w:rsidR="00E30EF3" w:rsidRPr="00E30EF3" w:rsidRDefault="00E30EF3" w:rsidP="00E30EF3">
            <w:pPr>
              <w:rPr>
                <w:sz w:val="20"/>
                <w:szCs w:val="20"/>
              </w:rPr>
            </w:pPr>
            <w:r w:rsidRPr="00E30EF3">
              <w:rPr>
                <w:sz w:val="20"/>
                <w:szCs w:val="20"/>
              </w:rPr>
              <w:t>0.03</w:t>
            </w:r>
          </w:p>
        </w:tc>
        <w:tc>
          <w:tcPr>
            <w:tcW w:w="977" w:type="dxa"/>
          </w:tcPr>
          <w:p w:rsidR="00E30EF3" w:rsidRPr="00E30EF3" w:rsidRDefault="00E30EF3" w:rsidP="00E30EF3">
            <w:pPr>
              <w:rPr>
                <w:sz w:val="20"/>
                <w:szCs w:val="20"/>
              </w:rPr>
            </w:pPr>
            <w:r w:rsidRPr="00E30EF3">
              <w:rPr>
                <w:sz w:val="20"/>
                <w:szCs w:val="20"/>
              </w:rPr>
              <w:t>0.03</w:t>
            </w:r>
          </w:p>
        </w:tc>
        <w:tc>
          <w:tcPr>
            <w:tcW w:w="876"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0.15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0.01</w:t>
            </w:r>
          </w:p>
        </w:tc>
        <w:tc>
          <w:tcPr>
            <w:tcW w:w="1019" w:type="dxa"/>
          </w:tcPr>
          <w:p w:rsidR="00E30EF3" w:rsidRPr="00E30EF3" w:rsidRDefault="00E30EF3" w:rsidP="00E30EF3">
            <w:pPr>
              <w:rPr>
                <w:sz w:val="20"/>
                <w:szCs w:val="20"/>
              </w:rPr>
            </w:pPr>
            <w:r w:rsidRPr="00E30EF3">
              <w:rPr>
                <w:sz w:val="20"/>
                <w:szCs w:val="20"/>
              </w:rPr>
              <w:t>0.02</w:t>
            </w:r>
          </w:p>
        </w:tc>
        <w:tc>
          <w:tcPr>
            <w:tcW w:w="997" w:type="dxa"/>
          </w:tcPr>
          <w:p w:rsidR="00E30EF3" w:rsidRPr="00E30EF3" w:rsidRDefault="00E30EF3" w:rsidP="00E30EF3">
            <w:pPr>
              <w:rPr>
                <w:sz w:val="20"/>
                <w:szCs w:val="20"/>
              </w:rPr>
            </w:pPr>
            <w:r w:rsidRPr="00E30EF3">
              <w:rPr>
                <w:sz w:val="20"/>
                <w:szCs w:val="20"/>
              </w:rPr>
              <w:t>0.09</w:t>
            </w:r>
          </w:p>
        </w:tc>
        <w:tc>
          <w:tcPr>
            <w:tcW w:w="972" w:type="dxa"/>
          </w:tcPr>
          <w:p w:rsidR="00E30EF3" w:rsidRPr="00E30EF3" w:rsidRDefault="00E30EF3" w:rsidP="00E30EF3">
            <w:pPr>
              <w:rPr>
                <w:sz w:val="20"/>
                <w:szCs w:val="20"/>
              </w:rPr>
            </w:pPr>
            <w:r w:rsidRPr="00E30EF3">
              <w:rPr>
                <w:sz w:val="20"/>
                <w:szCs w:val="20"/>
              </w:rPr>
              <w:t>0.03</w:t>
            </w:r>
          </w:p>
        </w:tc>
        <w:tc>
          <w:tcPr>
            <w:tcW w:w="966" w:type="dxa"/>
          </w:tcPr>
          <w:p w:rsidR="00E30EF3" w:rsidRPr="00E30EF3" w:rsidRDefault="00E30EF3" w:rsidP="00E30EF3">
            <w:pPr>
              <w:rPr>
                <w:sz w:val="20"/>
                <w:szCs w:val="20"/>
              </w:rPr>
            </w:pPr>
            <w:r w:rsidRPr="00E30EF3">
              <w:rPr>
                <w:sz w:val="20"/>
                <w:szCs w:val="20"/>
              </w:rPr>
              <w:t>0.03</w:t>
            </w:r>
          </w:p>
        </w:tc>
        <w:tc>
          <w:tcPr>
            <w:tcW w:w="977" w:type="dxa"/>
          </w:tcPr>
          <w:p w:rsidR="00E30EF3" w:rsidRPr="00E30EF3" w:rsidRDefault="00E30EF3" w:rsidP="00E30EF3">
            <w:pPr>
              <w:rPr>
                <w:sz w:val="20"/>
                <w:szCs w:val="20"/>
              </w:rPr>
            </w:pPr>
            <w:r w:rsidRPr="00E30EF3">
              <w:rPr>
                <w:sz w:val="20"/>
                <w:szCs w:val="20"/>
              </w:rPr>
              <w:t>0.03</w:t>
            </w:r>
          </w:p>
        </w:tc>
        <w:tc>
          <w:tcPr>
            <w:tcW w:w="876" w:type="dxa"/>
          </w:tcPr>
          <w:p w:rsidR="00E30EF3" w:rsidRPr="00E30EF3" w:rsidRDefault="00E30EF3" w:rsidP="00E30EF3">
            <w:pPr>
              <w:rPr>
                <w:sz w:val="20"/>
                <w:szCs w:val="20"/>
              </w:rPr>
            </w:pPr>
            <w:r w:rsidRPr="00E30EF3">
              <w:rPr>
                <w:sz w:val="20"/>
                <w:szCs w:val="20"/>
              </w:rPr>
              <w:t>0.03</w:t>
            </w:r>
          </w:p>
        </w:tc>
        <w:tc>
          <w:tcPr>
            <w:tcW w:w="1019" w:type="dxa"/>
          </w:tcPr>
          <w:p w:rsidR="00E30EF3" w:rsidRPr="00E30EF3" w:rsidRDefault="00E30EF3" w:rsidP="00E30EF3">
            <w:pPr>
              <w:rPr>
                <w:sz w:val="20"/>
                <w:szCs w:val="20"/>
              </w:rPr>
            </w:pPr>
            <w:r w:rsidRPr="00E30EF3">
              <w:rPr>
                <w:sz w:val="20"/>
                <w:szCs w:val="20"/>
              </w:rPr>
              <w:t>0.15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4.3.5. Продвижение туристического продукта путем участия в выставках, конкурсах, форумах, семинарах</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0.11</w:t>
            </w:r>
          </w:p>
        </w:tc>
        <w:tc>
          <w:tcPr>
            <w:tcW w:w="972" w:type="dxa"/>
          </w:tcPr>
          <w:p w:rsidR="00E30EF3" w:rsidRPr="00E30EF3" w:rsidRDefault="00E30EF3" w:rsidP="00E30EF3">
            <w:pPr>
              <w:rPr>
                <w:sz w:val="20"/>
                <w:szCs w:val="20"/>
              </w:rPr>
            </w:pPr>
            <w:r w:rsidRPr="00E30EF3">
              <w:rPr>
                <w:sz w:val="20"/>
                <w:szCs w:val="20"/>
              </w:rPr>
              <w:t>0.03</w:t>
            </w:r>
          </w:p>
        </w:tc>
        <w:tc>
          <w:tcPr>
            <w:tcW w:w="966" w:type="dxa"/>
          </w:tcPr>
          <w:p w:rsidR="00E30EF3" w:rsidRPr="00E30EF3" w:rsidRDefault="00E30EF3" w:rsidP="00E30EF3">
            <w:pPr>
              <w:rPr>
                <w:sz w:val="20"/>
                <w:szCs w:val="20"/>
              </w:rPr>
            </w:pPr>
            <w:r w:rsidRPr="00E30EF3">
              <w:rPr>
                <w:sz w:val="20"/>
                <w:szCs w:val="20"/>
              </w:rPr>
              <w:t>0.04</w:t>
            </w:r>
          </w:p>
        </w:tc>
        <w:tc>
          <w:tcPr>
            <w:tcW w:w="977" w:type="dxa"/>
          </w:tcPr>
          <w:p w:rsidR="00E30EF3" w:rsidRPr="00E30EF3" w:rsidRDefault="00E30EF3" w:rsidP="00E30EF3">
            <w:pPr>
              <w:rPr>
                <w:sz w:val="20"/>
                <w:szCs w:val="20"/>
              </w:rPr>
            </w:pPr>
            <w:r w:rsidRPr="00E30EF3">
              <w:rPr>
                <w:sz w:val="20"/>
                <w:szCs w:val="20"/>
              </w:rPr>
              <w:t>0.04</w:t>
            </w:r>
          </w:p>
        </w:tc>
        <w:tc>
          <w:tcPr>
            <w:tcW w:w="876" w:type="dxa"/>
          </w:tcPr>
          <w:p w:rsidR="00E30EF3" w:rsidRPr="00E30EF3" w:rsidRDefault="00E30EF3" w:rsidP="00E30EF3">
            <w:pPr>
              <w:rPr>
                <w:sz w:val="20"/>
                <w:szCs w:val="20"/>
              </w:rPr>
            </w:pPr>
            <w:r w:rsidRPr="00E30EF3">
              <w:rPr>
                <w:sz w:val="20"/>
                <w:szCs w:val="20"/>
              </w:rPr>
              <w:t>0.04</w:t>
            </w:r>
          </w:p>
        </w:tc>
        <w:tc>
          <w:tcPr>
            <w:tcW w:w="1019" w:type="dxa"/>
          </w:tcPr>
          <w:p w:rsidR="00E30EF3" w:rsidRPr="00E30EF3" w:rsidRDefault="00E30EF3" w:rsidP="00E30EF3">
            <w:pPr>
              <w:rPr>
                <w:sz w:val="20"/>
                <w:szCs w:val="20"/>
              </w:rPr>
            </w:pPr>
            <w:r w:rsidRPr="00E30EF3">
              <w:rPr>
                <w:sz w:val="20"/>
                <w:szCs w:val="20"/>
              </w:rPr>
              <w:t>0.15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0.11</w:t>
            </w:r>
          </w:p>
        </w:tc>
        <w:tc>
          <w:tcPr>
            <w:tcW w:w="972" w:type="dxa"/>
          </w:tcPr>
          <w:p w:rsidR="00E30EF3" w:rsidRPr="00E30EF3" w:rsidRDefault="00E30EF3" w:rsidP="00E30EF3">
            <w:pPr>
              <w:rPr>
                <w:sz w:val="20"/>
                <w:szCs w:val="20"/>
              </w:rPr>
            </w:pPr>
            <w:r w:rsidRPr="00E30EF3">
              <w:rPr>
                <w:sz w:val="20"/>
                <w:szCs w:val="20"/>
              </w:rPr>
              <w:t>0.03</w:t>
            </w:r>
          </w:p>
        </w:tc>
        <w:tc>
          <w:tcPr>
            <w:tcW w:w="966" w:type="dxa"/>
          </w:tcPr>
          <w:p w:rsidR="00E30EF3" w:rsidRPr="00E30EF3" w:rsidRDefault="00E30EF3" w:rsidP="00E30EF3">
            <w:pPr>
              <w:rPr>
                <w:sz w:val="20"/>
                <w:szCs w:val="20"/>
              </w:rPr>
            </w:pPr>
            <w:r w:rsidRPr="00E30EF3">
              <w:rPr>
                <w:sz w:val="20"/>
                <w:szCs w:val="20"/>
              </w:rPr>
              <w:t>0.04</w:t>
            </w:r>
          </w:p>
        </w:tc>
        <w:tc>
          <w:tcPr>
            <w:tcW w:w="977" w:type="dxa"/>
          </w:tcPr>
          <w:p w:rsidR="00E30EF3" w:rsidRPr="00E30EF3" w:rsidRDefault="00E30EF3" w:rsidP="00E30EF3">
            <w:pPr>
              <w:rPr>
                <w:sz w:val="20"/>
                <w:szCs w:val="20"/>
              </w:rPr>
            </w:pPr>
            <w:r w:rsidRPr="00E30EF3">
              <w:rPr>
                <w:sz w:val="20"/>
                <w:szCs w:val="20"/>
              </w:rPr>
              <w:t>0.04</w:t>
            </w:r>
          </w:p>
        </w:tc>
        <w:tc>
          <w:tcPr>
            <w:tcW w:w="876" w:type="dxa"/>
          </w:tcPr>
          <w:p w:rsidR="00E30EF3" w:rsidRPr="00E30EF3" w:rsidRDefault="00E30EF3" w:rsidP="00E30EF3">
            <w:pPr>
              <w:rPr>
                <w:sz w:val="20"/>
                <w:szCs w:val="20"/>
              </w:rPr>
            </w:pPr>
            <w:r w:rsidRPr="00E30EF3">
              <w:rPr>
                <w:sz w:val="20"/>
                <w:szCs w:val="20"/>
              </w:rPr>
              <w:t>0.04</w:t>
            </w:r>
          </w:p>
        </w:tc>
        <w:tc>
          <w:tcPr>
            <w:tcW w:w="1019" w:type="dxa"/>
          </w:tcPr>
          <w:p w:rsidR="00E30EF3" w:rsidRPr="00E30EF3" w:rsidRDefault="00E30EF3" w:rsidP="00E30EF3">
            <w:pPr>
              <w:rPr>
                <w:sz w:val="20"/>
                <w:szCs w:val="20"/>
              </w:rPr>
            </w:pPr>
            <w:r w:rsidRPr="00E30EF3">
              <w:rPr>
                <w:sz w:val="20"/>
                <w:szCs w:val="20"/>
              </w:rPr>
              <w:t>0.15</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4.3.6. Развитие этнического туризма путем разработки туристических маршрутов, учитывающих особенности богатейшего фольклорного наследия мордовского народа</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0.6</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0.2</w:t>
            </w:r>
          </w:p>
        </w:tc>
        <w:tc>
          <w:tcPr>
            <w:tcW w:w="977" w:type="dxa"/>
          </w:tcPr>
          <w:p w:rsidR="00E30EF3" w:rsidRPr="00E30EF3" w:rsidRDefault="00E30EF3" w:rsidP="00E30EF3">
            <w:pPr>
              <w:rPr>
                <w:sz w:val="20"/>
                <w:szCs w:val="20"/>
              </w:rPr>
            </w:pPr>
            <w:r w:rsidRPr="00E30EF3">
              <w:rPr>
                <w:sz w:val="20"/>
                <w:szCs w:val="20"/>
              </w:rPr>
              <w:t>0.3</w:t>
            </w:r>
          </w:p>
        </w:tc>
        <w:tc>
          <w:tcPr>
            <w:tcW w:w="876"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0.9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0.6</w:t>
            </w:r>
          </w:p>
        </w:tc>
        <w:tc>
          <w:tcPr>
            <w:tcW w:w="972" w:type="dxa"/>
          </w:tcPr>
          <w:p w:rsidR="00E30EF3" w:rsidRPr="00E30EF3" w:rsidRDefault="00E30EF3" w:rsidP="00E30EF3">
            <w:pPr>
              <w:rPr>
                <w:sz w:val="20"/>
                <w:szCs w:val="20"/>
              </w:rPr>
            </w:pPr>
            <w:r w:rsidRPr="00E30EF3">
              <w:rPr>
                <w:sz w:val="20"/>
                <w:szCs w:val="20"/>
              </w:rPr>
              <w:t>0.1</w:t>
            </w:r>
          </w:p>
        </w:tc>
        <w:tc>
          <w:tcPr>
            <w:tcW w:w="966" w:type="dxa"/>
          </w:tcPr>
          <w:p w:rsidR="00E30EF3" w:rsidRPr="00E30EF3" w:rsidRDefault="00E30EF3" w:rsidP="00E30EF3">
            <w:pPr>
              <w:rPr>
                <w:sz w:val="20"/>
                <w:szCs w:val="20"/>
              </w:rPr>
            </w:pPr>
            <w:r w:rsidRPr="00E30EF3">
              <w:rPr>
                <w:sz w:val="20"/>
                <w:szCs w:val="20"/>
              </w:rPr>
              <w:t>0.2</w:t>
            </w:r>
          </w:p>
        </w:tc>
        <w:tc>
          <w:tcPr>
            <w:tcW w:w="977" w:type="dxa"/>
          </w:tcPr>
          <w:p w:rsidR="00E30EF3" w:rsidRPr="00E30EF3" w:rsidRDefault="00E30EF3" w:rsidP="00E30EF3">
            <w:pPr>
              <w:rPr>
                <w:sz w:val="20"/>
                <w:szCs w:val="20"/>
              </w:rPr>
            </w:pPr>
            <w:r w:rsidRPr="00E30EF3">
              <w:rPr>
                <w:sz w:val="20"/>
                <w:szCs w:val="20"/>
              </w:rPr>
              <w:t>0.3</w:t>
            </w:r>
          </w:p>
        </w:tc>
        <w:tc>
          <w:tcPr>
            <w:tcW w:w="876" w:type="dxa"/>
          </w:tcPr>
          <w:p w:rsidR="00E30EF3" w:rsidRPr="00E30EF3" w:rsidRDefault="00E30EF3" w:rsidP="00E30EF3">
            <w:pPr>
              <w:rPr>
                <w:sz w:val="20"/>
                <w:szCs w:val="20"/>
              </w:rPr>
            </w:pPr>
            <w:r w:rsidRPr="00E30EF3">
              <w:rPr>
                <w:sz w:val="20"/>
                <w:szCs w:val="20"/>
              </w:rPr>
              <w:t>0.3</w:t>
            </w:r>
          </w:p>
        </w:tc>
        <w:tc>
          <w:tcPr>
            <w:tcW w:w="1019" w:type="dxa"/>
          </w:tcPr>
          <w:p w:rsidR="00E30EF3" w:rsidRPr="00E30EF3" w:rsidRDefault="00E30EF3" w:rsidP="00E30EF3">
            <w:pPr>
              <w:rPr>
                <w:sz w:val="20"/>
                <w:szCs w:val="20"/>
              </w:rPr>
            </w:pPr>
            <w:r w:rsidRPr="00E30EF3">
              <w:rPr>
                <w:sz w:val="20"/>
                <w:szCs w:val="20"/>
              </w:rPr>
              <w:t>0.9</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4.3.7. Развитие материально-технической базы сельского туризма</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0.5</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1.5</w:t>
            </w:r>
          </w:p>
        </w:tc>
        <w:tc>
          <w:tcPr>
            <w:tcW w:w="972" w:type="dxa"/>
          </w:tcPr>
          <w:p w:rsidR="00E30EF3" w:rsidRPr="00E30EF3" w:rsidRDefault="00E30EF3" w:rsidP="00E30EF3">
            <w:pPr>
              <w:rPr>
                <w:sz w:val="20"/>
                <w:szCs w:val="20"/>
              </w:rPr>
            </w:pPr>
            <w:r w:rsidRPr="00E30EF3">
              <w:rPr>
                <w:sz w:val="20"/>
                <w:szCs w:val="20"/>
              </w:rPr>
              <w:t>0.5</w:t>
            </w:r>
          </w:p>
        </w:tc>
        <w:tc>
          <w:tcPr>
            <w:tcW w:w="966" w:type="dxa"/>
          </w:tcPr>
          <w:p w:rsidR="00E30EF3" w:rsidRPr="00E30EF3" w:rsidRDefault="00E30EF3" w:rsidP="00E30EF3">
            <w:pPr>
              <w:rPr>
                <w:sz w:val="20"/>
                <w:szCs w:val="20"/>
              </w:rPr>
            </w:pPr>
            <w:r w:rsidRPr="00E30EF3">
              <w:rPr>
                <w:sz w:val="20"/>
                <w:szCs w:val="20"/>
              </w:rPr>
              <w:t>0.5</w:t>
            </w:r>
          </w:p>
        </w:tc>
        <w:tc>
          <w:tcPr>
            <w:tcW w:w="977" w:type="dxa"/>
          </w:tcPr>
          <w:p w:rsidR="00E30EF3" w:rsidRPr="00E30EF3" w:rsidRDefault="00E30EF3" w:rsidP="00E30EF3">
            <w:pPr>
              <w:rPr>
                <w:sz w:val="20"/>
                <w:szCs w:val="20"/>
              </w:rPr>
            </w:pPr>
            <w:r w:rsidRPr="00E30EF3">
              <w:rPr>
                <w:sz w:val="20"/>
                <w:szCs w:val="20"/>
              </w:rPr>
              <w:t>0.5</w:t>
            </w:r>
          </w:p>
        </w:tc>
        <w:tc>
          <w:tcPr>
            <w:tcW w:w="876" w:type="dxa"/>
          </w:tcPr>
          <w:p w:rsidR="00E30EF3" w:rsidRPr="00E30EF3" w:rsidRDefault="00E30EF3" w:rsidP="00E30EF3">
            <w:pPr>
              <w:rPr>
                <w:sz w:val="20"/>
                <w:szCs w:val="20"/>
              </w:rPr>
            </w:pPr>
            <w:r w:rsidRPr="00E30EF3">
              <w:rPr>
                <w:sz w:val="20"/>
                <w:szCs w:val="20"/>
              </w:rPr>
              <w:t>0.5</w:t>
            </w:r>
          </w:p>
        </w:tc>
        <w:tc>
          <w:tcPr>
            <w:tcW w:w="1019" w:type="dxa"/>
          </w:tcPr>
          <w:p w:rsidR="00E30EF3" w:rsidRPr="00E30EF3" w:rsidRDefault="00E30EF3" w:rsidP="00E30EF3">
            <w:pPr>
              <w:rPr>
                <w:sz w:val="20"/>
                <w:szCs w:val="20"/>
              </w:rPr>
            </w:pPr>
            <w:r w:rsidRPr="00E30EF3">
              <w:rPr>
                <w:sz w:val="20"/>
                <w:szCs w:val="20"/>
              </w:rPr>
              <w:t>2</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1133"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c>
          <w:tcPr>
            <w:tcW w:w="997" w:type="dxa"/>
          </w:tcPr>
          <w:p w:rsidR="00E30EF3" w:rsidRPr="00E30EF3" w:rsidRDefault="00E30EF3" w:rsidP="00E30EF3">
            <w:pPr>
              <w:rPr>
                <w:sz w:val="20"/>
                <w:szCs w:val="20"/>
              </w:rPr>
            </w:pPr>
            <w:r w:rsidRPr="00E30EF3">
              <w:rPr>
                <w:sz w:val="20"/>
                <w:szCs w:val="20"/>
              </w:rPr>
              <w:t>0</w:t>
            </w:r>
          </w:p>
        </w:tc>
        <w:tc>
          <w:tcPr>
            <w:tcW w:w="972" w:type="dxa"/>
          </w:tcPr>
          <w:p w:rsidR="00E30EF3" w:rsidRPr="00E30EF3" w:rsidRDefault="00E30EF3" w:rsidP="00E30EF3">
            <w:pPr>
              <w:rPr>
                <w:sz w:val="20"/>
                <w:szCs w:val="20"/>
              </w:rPr>
            </w:pPr>
            <w:r w:rsidRPr="00E30EF3">
              <w:rPr>
                <w:sz w:val="20"/>
                <w:szCs w:val="20"/>
              </w:rPr>
              <w:t>0</w:t>
            </w:r>
          </w:p>
        </w:tc>
        <w:tc>
          <w:tcPr>
            <w:tcW w:w="966" w:type="dxa"/>
          </w:tcPr>
          <w:p w:rsidR="00E30EF3" w:rsidRPr="00E30EF3" w:rsidRDefault="00E30EF3" w:rsidP="00E30EF3">
            <w:pPr>
              <w:rPr>
                <w:sz w:val="20"/>
                <w:szCs w:val="20"/>
              </w:rPr>
            </w:pPr>
            <w:r w:rsidRPr="00E30EF3">
              <w:rPr>
                <w:sz w:val="20"/>
                <w:szCs w:val="20"/>
              </w:rPr>
              <w:t>0</w:t>
            </w:r>
          </w:p>
        </w:tc>
        <w:tc>
          <w:tcPr>
            <w:tcW w:w="977" w:type="dxa"/>
          </w:tcPr>
          <w:p w:rsidR="00E30EF3" w:rsidRPr="00E30EF3" w:rsidRDefault="00E30EF3" w:rsidP="00E30EF3">
            <w:pPr>
              <w:rPr>
                <w:sz w:val="20"/>
                <w:szCs w:val="20"/>
              </w:rPr>
            </w:pPr>
            <w:r w:rsidRPr="00E30EF3">
              <w:rPr>
                <w:sz w:val="20"/>
                <w:szCs w:val="20"/>
              </w:rPr>
              <w:t>0</w:t>
            </w:r>
          </w:p>
        </w:tc>
        <w:tc>
          <w:tcPr>
            <w:tcW w:w="876" w:type="dxa"/>
          </w:tcPr>
          <w:p w:rsidR="00E30EF3" w:rsidRPr="00E30EF3" w:rsidRDefault="00E30EF3" w:rsidP="00E30EF3">
            <w:pPr>
              <w:rPr>
                <w:sz w:val="20"/>
                <w:szCs w:val="20"/>
              </w:rPr>
            </w:pPr>
            <w:r w:rsidRPr="00E30EF3">
              <w:rPr>
                <w:sz w:val="20"/>
                <w:szCs w:val="20"/>
              </w:rPr>
              <w:t>0</w:t>
            </w:r>
          </w:p>
        </w:tc>
        <w:tc>
          <w:tcPr>
            <w:tcW w:w="1019" w:type="dxa"/>
          </w:tcPr>
          <w:p w:rsidR="00E30EF3" w:rsidRPr="00E30EF3" w:rsidRDefault="00E30EF3" w:rsidP="00E30EF3">
            <w:pPr>
              <w:rPr>
                <w:sz w:val="20"/>
                <w:szCs w:val="20"/>
              </w:rPr>
            </w:pPr>
            <w:r w:rsidRPr="00E30EF3">
              <w:rPr>
                <w:sz w:val="20"/>
                <w:szCs w:val="20"/>
              </w:rPr>
              <w:t>0</w:t>
            </w:r>
          </w:p>
        </w:tc>
      </w:tr>
      <w:tr w:rsidR="00E30EF3" w:rsidRPr="00E30EF3" w:rsidTr="00782E8A">
        <w:tc>
          <w:tcPr>
            <w:tcW w:w="3156" w:type="dxa"/>
            <w:vMerge w:val="restart"/>
          </w:tcPr>
          <w:p w:rsidR="00E30EF3" w:rsidRPr="00E30EF3" w:rsidRDefault="00E30EF3" w:rsidP="00E30EF3">
            <w:pPr>
              <w:rPr>
                <w:color w:val="000000"/>
                <w:sz w:val="20"/>
                <w:szCs w:val="20"/>
              </w:rPr>
            </w:pPr>
            <w:r w:rsidRPr="00E30EF3">
              <w:rPr>
                <w:color w:val="000000"/>
                <w:sz w:val="20"/>
                <w:szCs w:val="20"/>
              </w:rPr>
              <w:t>ВСЕГО на реализацию стратегии</w:t>
            </w:r>
          </w:p>
        </w:tc>
        <w:tc>
          <w:tcPr>
            <w:tcW w:w="1797" w:type="dxa"/>
            <w:vAlign w:val="center"/>
          </w:tcPr>
          <w:p w:rsidR="00E30EF3" w:rsidRPr="00E30EF3" w:rsidRDefault="00E30EF3" w:rsidP="00E30EF3">
            <w:pPr>
              <w:rPr>
                <w:color w:val="000000"/>
                <w:sz w:val="20"/>
                <w:szCs w:val="20"/>
              </w:rPr>
            </w:pPr>
            <w:r w:rsidRPr="00E30EF3">
              <w:rPr>
                <w:color w:val="000000"/>
                <w:sz w:val="20"/>
                <w:szCs w:val="20"/>
              </w:rPr>
              <w:t>ВСЕГО</w:t>
            </w:r>
          </w:p>
        </w:tc>
        <w:tc>
          <w:tcPr>
            <w:tcW w:w="1024" w:type="dxa"/>
          </w:tcPr>
          <w:p w:rsidR="00E30EF3" w:rsidRPr="00E30EF3" w:rsidRDefault="00E30EF3" w:rsidP="00A66B6B">
            <w:pPr>
              <w:rPr>
                <w:sz w:val="20"/>
                <w:szCs w:val="20"/>
              </w:rPr>
            </w:pPr>
            <w:r w:rsidRPr="00E30EF3">
              <w:rPr>
                <w:sz w:val="20"/>
                <w:szCs w:val="20"/>
              </w:rPr>
              <w:t xml:space="preserve"> </w:t>
            </w:r>
            <w:r w:rsidR="00A66B6B">
              <w:rPr>
                <w:sz w:val="20"/>
                <w:szCs w:val="20"/>
              </w:rPr>
              <w:t>3660.78</w:t>
            </w:r>
            <w:r w:rsidRPr="00E30EF3">
              <w:rPr>
                <w:sz w:val="20"/>
                <w:szCs w:val="20"/>
              </w:rPr>
              <w:t xml:space="preserve">   </w:t>
            </w:r>
          </w:p>
        </w:tc>
        <w:tc>
          <w:tcPr>
            <w:tcW w:w="1019" w:type="dxa"/>
          </w:tcPr>
          <w:p w:rsidR="00E30EF3" w:rsidRPr="00E30EF3" w:rsidRDefault="00E30EF3" w:rsidP="00A66B6B">
            <w:pPr>
              <w:rPr>
                <w:sz w:val="20"/>
                <w:szCs w:val="20"/>
              </w:rPr>
            </w:pPr>
            <w:r w:rsidRPr="00E30EF3">
              <w:rPr>
                <w:sz w:val="20"/>
                <w:szCs w:val="20"/>
              </w:rPr>
              <w:t xml:space="preserve"> </w:t>
            </w:r>
            <w:r w:rsidR="00A66B6B">
              <w:rPr>
                <w:sz w:val="20"/>
                <w:szCs w:val="20"/>
              </w:rPr>
              <w:t>1386.34</w:t>
            </w:r>
            <w:r w:rsidRPr="00E30EF3">
              <w:rPr>
                <w:sz w:val="20"/>
                <w:szCs w:val="20"/>
              </w:rPr>
              <w:t xml:space="preserve">   </w:t>
            </w:r>
          </w:p>
        </w:tc>
        <w:tc>
          <w:tcPr>
            <w:tcW w:w="1133" w:type="dxa"/>
          </w:tcPr>
          <w:p w:rsidR="00E30EF3" w:rsidRPr="00E30EF3" w:rsidRDefault="00E30EF3" w:rsidP="00E30EF3">
            <w:pPr>
              <w:rPr>
                <w:sz w:val="20"/>
                <w:szCs w:val="20"/>
              </w:rPr>
            </w:pPr>
            <w:r w:rsidRPr="00E30EF3">
              <w:rPr>
                <w:sz w:val="20"/>
                <w:szCs w:val="20"/>
              </w:rPr>
              <w:t xml:space="preserve"> 1 135.13   </w:t>
            </w:r>
          </w:p>
        </w:tc>
        <w:tc>
          <w:tcPr>
            <w:tcW w:w="1019" w:type="dxa"/>
          </w:tcPr>
          <w:p w:rsidR="00E30EF3" w:rsidRPr="00E30EF3" w:rsidRDefault="00E30EF3" w:rsidP="00A66B6B">
            <w:pPr>
              <w:rPr>
                <w:sz w:val="20"/>
                <w:szCs w:val="20"/>
              </w:rPr>
            </w:pPr>
            <w:r w:rsidRPr="00E30EF3">
              <w:rPr>
                <w:sz w:val="20"/>
                <w:szCs w:val="20"/>
              </w:rPr>
              <w:t xml:space="preserve"> </w:t>
            </w:r>
            <w:r w:rsidR="00A66B6B">
              <w:rPr>
                <w:sz w:val="20"/>
                <w:szCs w:val="20"/>
              </w:rPr>
              <w:t>1139.31</w:t>
            </w:r>
            <w:r w:rsidRPr="00E30EF3">
              <w:rPr>
                <w:sz w:val="20"/>
                <w:szCs w:val="20"/>
              </w:rPr>
              <w:t xml:space="preserve">   </w:t>
            </w:r>
          </w:p>
        </w:tc>
        <w:tc>
          <w:tcPr>
            <w:tcW w:w="997" w:type="dxa"/>
          </w:tcPr>
          <w:p w:rsidR="00E30EF3" w:rsidRPr="00E30EF3" w:rsidRDefault="00E30EF3" w:rsidP="00A66B6B">
            <w:pPr>
              <w:rPr>
                <w:sz w:val="20"/>
                <w:szCs w:val="20"/>
              </w:rPr>
            </w:pPr>
            <w:r w:rsidRPr="00E30EF3">
              <w:rPr>
                <w:sz w:val="20"/>
                <w:szCs w:val="20"/>
              </w:rPr>
              <w:t xml:space="preserve"> </w:t>
            </w:r>
            <w:r w:rsidR="00A66B6B">
              <w:rPr>
                <w:sz w:val="20"/>
                <w:szCs w:val="20"/>
              </w:rPr>
              <w:t>5411.91</w:t>
            </w:r>
            <w:r w:rsidRPr="00E30EF3">
              <w:rPr>
                <w:sz w:val="20"/>
                <w:szCs w:val="20"/>
              </w:rPr>
              <w:t xml:space="preserve">   </w:t>
            </w:r>
          </w:p>
        </w:tc>
        <w:tc>
          <w:tcPr>
            <w:tcW w:w="972" w:type="dxa"/>
          </w:tcPr>
          <w:p w:rsidR="00E30EF3" w:rsidRPr="00E30EF3" w:rsidRDefault="00E30EF3" w:rsidP="00A66B6B">
            <w:pPr>
              <w:rPr>
                <w:sz w:val="20"/>
                <w:szCs w:val="20"/>
              </w:rPr>
            </w:pPr>
            <w:r w:rsidRPr="00E30EF3">
              <w:rPr>
                <w:sz w:val="20"/>
                <w:szCs w:val="20"/>
              </w:rPr>
              <w:t xml:space="preserve"> </w:t>
            </w:r>
            <w:r w:rsidR="00A66B6B">
              <w:rPr>
                <w:sz w:val="20"/>
                <w:szCs w:val="20"/>
              </w:rPr>
              <w:t>2219.92</w:t>
            </w:r>
            <w:r w:rsidRPr="00E30EF3">
              <w:rPr>
                <w:sz w:val="20"/>
                <w:szCs w:val="20"/>
              </w:rPr>
              <w:t xml:space="preserve">   </w:t>
            </w:r>
          </w:p>
        </w:tc>
        <w:tc>
          <w:tcPr>
            <w:tcW w:w="966" w:type="dxa"/>
          </w:tcPr>
          <w:p w:rsidR="00E30EF3" w:rsidRPr="00E30EF3" w:rsidRDefault="00E30EF3" w:rsidP="00A66B6B">
            <w:pPr>
              <w:rPr>
                <w:sz w:val="20"/>
                <w:szCs w:val="20"/>
              </w:rPr>
            </w:pPr>
            <w:r w:rsidRPr="00E30EF3">
              <w:rPr>
                <w:sz w:val="20"/>
                <w:szCs w:val="20"/>
              </w:rPr>
              <w:t xml:space="preserve"> </w:t>
            </w:r>
            <w:r w:rsidR="00A66B6B">
              <w:rPr>
                <w:sz w:val="20"/>
                <w:szCs w:val="20"/>
              </w:rPr>
              <w:t>2137.16</w:t>
            </w:r>
            <w:r w:rsidRPr="00E30EF3">
              <w:rPr>
                <w:sz w:val="20"/>
                <w:szCs w:val="20"/>
              </w:rPr>
              <w:t xml:space="preserve">   </w:t>
            </w:r>
          </w:p>
        </w:tc>
        <w:tc>
          <w:tcPr>
            <w:tcW w:w="977" w:type="dxa"/>
          </w:tcPr>
          <w:p w:rsidR="00E30EF3" w:rsidRPr="00E30EF3" w:rsidRDefault="00A66B6B" w:rsidP="00E30EF3">
            <w:pPr>
              <w:rPr>
                <w:sz w:val="20"/>
                <w:szCs w:val="20"/>
              </w:rPr>
            </w:pPr>
            <w:r>
              <w:rPr>
                <w:sz w:val="20"/>
                <w:szCs w:val="20"/>
              </w:rPr>
              <w:t>1054.83</w:t>
            </w:r>
            <w:r w:rsidR="00E30EF3" w:rsidRPr="00E30EF3">
              <w:rPr>
                <w:sz w:val="20"/>
                <w:szCs w:val="20"/>
              </w:rPr>
              <w:t xml:space="preserve">   </w:t>
            </w:r>
          </w:p>
        </w:tc>
        <w:tc>
          <w:tcPr>
            <w:tcW w:w="876" w:type="dxa"/>
          </w:tcPr>
          <w:p w:rsidR="00E30EF3" w:rsidRPr="00E30EF3" w:rsidRDefault="00A66B6B" w:rsidP="00E30EF3">
            <w:pPr>
              <w:rPr>
                <w:sz w:val="20"/>
                <w:szCs w:val="20"/>
              </w:rPr>
            </w:pPr>
            <w:r>
              <w:rPr>
                <w:sz w:val="20"/>
                <w:szCs w:val="20"/>
              </w:rPr>
              <w:t>1036.4</w:t>
            </w:r>
            <w:r w:rsidR="00E30EF3" w:rsidRPr="00E30EF3">
              <w:rPr>
                <w:sz w:val="20"/>
                <w:szCs w:val="20"/>
              </w:rPr>
              <w:t xml:space="preserve">6   </w:t>
            </w:r>
          </w:p>
        </w:tc>
        <w:tc>
          <w:tcPr>
            <w:tcW w:w="1019" w:type="dxa"/>
          </w:tcPr>
          <w:p w:rsidR="00E30EF3" w:rsidRPr="00E30EF3" w:rsidRDefault="00A66B6B" w:rsidP="00E30EF3">
            <w:pPr>
              <w:rPr>
                <w:sz w:val="20"/>
                <w:szCs w:val="20"/>
              </w:rPr>
            </w:pPr>
            <w:r>
              <w:rPr>
                <w:sz w:val="20"/>
                <w:szCs w:val="20"/>
              </w:rPr>
              <w:t>10109.15</w:t>
            </w:r>
            <w:r w:rsidR="00E30EF3" w:rsidRPr="00E30EF3">
              <w:rPr>
                <w:sz w:val="20"/>
                <w:szCs w:val="20"/>
              </w:rPr>
              <w:t xml:space="preserve">   </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федеральный бюджет</w:t>
            </w:r>
          </w:p>
        </w:tc>
        <w:tc>
          <w:tcPr>
            <w:tcW w:w="1024" w:type="dxa"/>
          </w:tcPr>
          <w:p w:rsidR="00E30EF3" w:rsidRPr="00E30EF3" w:rsidRDefault="00E30EF3" w:rsidP="00A66B6B">
            <w:pPr>
              <w:rPr>
                <w:sz w:val="20"/>
                <w:szCs w:val="20"/>
              </w:rPr>
            </w:pPr>
            <w:r w:rsidRPr="00E30EF3">
              <w:rPr>
                <w:sz w:val="20"/>
                <w:szCs w:val="20"/>
              </w:rPr>
              <w:t xml:space="preserve"> </w:t>
            </w:r>
            <w:r w:rsidR="00A66B6B">
              <w:rPr>
                <w:sz w:val="20"/>
                <w:szCs w:val="20"/>
              </w:rPr>
              <w:t>954.39</w:t>
            </w:r>
            <w:r w:rsidRPr="00E30EF3">
              <w:rPr>
                <w:sz w:val="20"/>
                <w:szCs w:val="20"/>
              </w:rPr>
              <w:t xml:space="preserve">   </w:t>
            </w:r>
          </w:p>
        </w:tc>
        <w:tc>
          <w:tcPr>
            <w:tcW w:w="1019" w:type="dxa"/>
          </w:tcPr>
          <w:p w:rsidR="00E30EF3" w:rsidRPr="00E30EF3" w:rsidRDefault="00E30EF3" w:rsidP="00E30EF3">
            <w:pPr>
              <w:rPr>
                <w:sz w:val="20"/>
                <w:szCs w:val="20"/>
              </w:rPr>
            </w:pPr>
            <w:r w:rsidRPr="00E30EF3">
              <w:rPr>
                <w:sz w:val="20"/>
                <w:szCs w:val="20"/>
              </w:rPr>
              <w:t xml:space="preserve"> 276.19   </w:t>
            </w:r>
          </w:p>
        </w:tc>
        <w:tc>
          <w:tcPr>
            <w:tcW w:w="1133" w:type="dxa"/>
          </w:tcPr>
          <w:p w:rsidR="00E30EF3" w:rsidRPr="00E30EF3" w:rsidRDefault="00E30EF3" w:rsidP="00E30EF3">
            <w:pPr>
              <w:rPr>
                <w:sz w:val="20"/>
                <w:szCs w:val="20"/>
              </w:rPr>
            </w:pPr>
            <w:r w:rsidRPr="00E30EF3">
              <w:rPr>
                <w:sz w:val="20"/>
                <w:szCs w:val="20"/>
              </w:rPr>
              <w:t xml:space="preserve"> 338.86   </w:t>
            </w:r>
          </w:p>
        </w:tc>
        <w:tc>
          <w:tcPr>
            <w:tcW w:w="1019" w:type="dxa"/>
          </w:tcPr>
          <w:p w:rsidR="00E30EF3" w:rsidRPr="00E30EF3" w:rsidRDefault="00E30EF3" w:rsidP="00A66B6B">
            <w:pPr>
              <w:rPr>
                <w:sz w:val="20"/>
                <w:szCs w:val="20"/>
              </w:rPr>
            </w:pPr>
            <w:r w:rsidRPr="00E30EF3">
              <w:rPr>
                <w:sz w:val="20"/>
                <w:szCs w:val="20"/>
              </w:rPr>
              <w:t xml:space="preserve"> </w:t>
            </w:r>
            <w:r w:rsidR="00A66B6B">
              <w:rPr>
                <w:sz w:val="20"/>
                <w:szCs w:val="20"/>
              </w:rPr>
              <w:t>338.74</w:t>
            </w:r>
            <w:r w:rsidRPr="00E30EF3">
              <w:rPr>
                <w:sz w:val="20"/>
                <w:szCs w:val="20"/>
              </w:rPr>
              <w:t xml:space="preserve">   </w:t>
            </w:r>
          </w:p>
        </w:tc>
        <w:tc>
          <w:tcPr>
            <w:tcW w:w="997" w:type="dxa"/>
          </w:tcPr>
          <w:p w:rsidR="00E30EF3" w:rsidRPr="00E30EF3" w:rsidRDefault="00E30EF3" w:rsidP="00A66B6B">
            <w:pPr>
              <w:rPr>
                <w:sz w:val="20"/>
                <w:szCs w:val="20"/>
              </w:rPr>
            </w:pPr>
            <w:r w:rsidRPr="00E30EF3">
              <w:rPr>
                <w:sz w:val="20"/>
                <w:szCs w:val="20"/>
              </w:rPr>
              <w:t xml:space="preserve"> </w:t>
            </w:r>
            <w:r w:rsidR="00A66B6B">
              <w:rPr>
                <w:sz w:val="20"/>
                <w:szCs w:val="20"/>
              </w:rPr>
              <w:t>768.56</w:t>
            </w:r>
            <w:r w:rsidRPr="00E30EF3">
              <w:rPr>
                <w:sz w:val="20"/>
                <w:szCs w:val="20"/>
              </w:rPr>
              <w:t xml:space="preserve">   </w:t>
            </w:r>
          </w:p>
        </w:tc>
        <w:tc>
          <w:tcPr>
            <w:tcW w:w="972" w:type="dxa"/>
          </w:tcPr>
          <w:p w:rsidR="00E30EF3" w:rsidRPr="00E30EF3" w:rsidRDefault="00E30EF3" w:rsidP="00A66B6B">
            <w:pPr>
              <w:rPr>
                <w:sz w:val="20"/>
                <w:szCs w:val="20"/>
              </w:rPr>
            </w:pPr>
            <w:r w:rsidRPr="00E30EF3">
              <w:rPr>
                <w:sz w:val="20"/>
                <w:szCs w:val="20"/>
              </w:rPr>
              <w:t xml:space="preserve"> </w:t>
            </w:r>
            <w:r w:rsidR="00A66B6B">
              <w:rPr>
                <w:sz w:val="20"/>
                <w:szCs w:val="20"/>
              </w:rPr>
              <w:t>408.58</w:t>
            </w:r>
            <w:r w:rsidRPr="00E30EF3">
              <w:rPr>
                <w:sz w:val="20"/>
                <w:szCs w:val="20"/>
              </w:rPr>
              <w:t xml:space="preserve">   </w:t>
            </w:r>
          </w:p>
        </w:tc>
        <w:tc>
          <w:tcPr>
            <w:tcW w:w="966" w:type="dxa"/>
          </w:tcPr>
          <w:p w:rsidR="00E30EF3" w:rsidRPr="00E30EF3" w:rsidRDefault="00E30EF3" w:rsidP="00A66B6B">
            <w:pPr>
              <w:rPr>
                <w:sz w:val="20"/>
                <w:szCs w:val="20"/>
              </w:rPr>
            </w:pPr>
            <w:r w:rsidRPr="00E30EF3">
              <w:rPr>
                <w:sz w:val="20"/>
                <w:szCs w:val="20"/>
              </w:rPr>
              <w:t xml:space="preserve"> </w:t>
            </w:r>
            <w:r w:rsidR="00A66B6B">
              <w:rPr>
                <w:sz w:val="20"/>
                <w:szCs w:val="20"/>
              </w:rPr>
              <w:t>252.24</w:t>
            </w:r>
            <w:r w:rsidRPr="00E30EF3">
              <w:rPr>
                <w:sz w:val="20"/>
                <w:szCs w:val="20"/>
              </w:rPr>
              <w:t xml:space="preserve">   </w:t>
            </w:r>
          </w:p>
        </w:tc>
        <w:tc>
          <w:tcPr>
            <w:tcW w:w="977" w:type="dxa"/>
          </w:tcPr>
          <w:p w:rsidR="00E30EF3" w:rsidRPr="00E30EF3" w:rsidRDefault="00E30EF3" w:rsidP="00A66B6B">
            <w:pPr>
              <w:rPr>
                <w:sz w:val="20"/>
                <w:szCs w:val="20"/>
              </w:rPr>
            </w:pPr>
            <w:r w:rsidRPr="00E30EF3">
              <w:rPr>
                <w:sz w:val="20"/>
                <w:szCs w:val="20"/>
              </w:rPr>
              <w:t xml:space="preserve"> </w:t>
            </w:r>
            <w:r w:rsidR="00A66B6B">
              <w:rPr>
                <w:sz w:val="20"/>
                <w:szCs w:val="20"/>
              </w:rPr>
              <w:t>107.74</w:t>
            </w:r>
            <w:r w:rsidRPr="00E30EF3">
              <w:rPr>
                <w:sz w:val="20"/>
                <w:szCs w:val="20"/>
              </w:rPr>
              <w:t xml:space="preserve">   </w:t>
            </w:r>
          </w:p>
        </w:tc>
        <w:tc>
          <w:tcPr>
            <w:tcW w:w="876" w:type="dxa"/>
          </w:tcPr>
          <w:p w:rsidR="00E30EF3" w:rsidRPr="00E30EF3" w:rsidRDefault="00E30EF3" w:rsidP="00A66B6B">
            <w:pPr>
              <w:rPr>
                <w:sz w:val="20"/>
                <w:szCs w:val="20"/>
              </w:rPr>
            </w:pPr>
            <w:r w:rsidRPr="00E30EF3">
              <w:rPr>
                <w:sz w:val="20"/>
                <w:szCs w:val="20"/>
              </w:rPr>
              <w:t xml:space="preserve"> </w:t>
            </w:r>
            <w:r w:rsidR="00A66B6B">
              <w:rPr>
                <w:sz w:val="20"/>
                <w:szCs w:val="20"/>
              </w:rPr>
              <w:t>111.67</w:t>
            </w:r>
            <w:r w:rsidRPr="00E30EF3">
              <w:rPr>
                <w:sz w:val="20"/>
                <w:szCs w:val="20"/>
              </w:rPr>
              <w:t xml:space="preserve">   </w:t>
            </w:r>
          </w:p>
        </w:tc>
        <w:tc>
          <w:tcPr>
            <w:tcW w:w="1019" w:type="dxa"/>
          </w:tcPr>
          <w:p w:rsidR="00E30EF3" w:rsidRPr="00E30EF3" w:rsidRDefault="00E30EF3" w:rsidP="00A66B6B">
            <w:pPr>
              <w:rPr>
                <w:sz w:val="20"/>
                <w:szCs w:val="20"/>
              </w:rPr>
            </w:pPr>
            <w:r w:rsidRPr="00E30EF3">
              <w:rPr>
                <w:sz w:val="20"/>
                <w:szCs w:val="20"/>
              </w:rPr>
              <w:t xml:space="preserve"> </w:t>
            </w:r>
            <w:r w:rsidR="00A66B6B">
              <w:rPr>
                <w:sz w:val="20"/>
                <w:szCs w:val="20"/>
              </w:rPr>
              <w:t>1 834.62</w:t>
            </w:r>
            <w:r w:rsidRPr="00E30EF3">
              <w:rPr>
                <w:sz w:val="20"/>
                <w:szCs w:val="20"/>
              </w:rPr>
              <w:t xml:space="preserve">   </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республиканский бюджет</w:t>
            </w:r>
          </w:p>
        </w:tc>
        <w:tc>
          <w:tcPr>
            <w:tcW w:w="1024" w:type="dxa"/>
          </w:tcPr>
          <w:p w:rsidR="00E30EF3" w:rsidRPr="00E30EF3" w:rsidRDefault="00E30EF3" w:rsidP="00A66B6B">
            <w:pPr>
              <w:rPr>
                <w:sz w:val="20"/>
                <w:szCs w:val="20"/>
              </w:rPr>
            </w:pPr>
            <w:r w:rsidRPr="00E30EF3">
              <w:rPr>
                <w:sz w:val="20"/>
                <w:szCs w:val="20"/>
              </w:rPr>
              <w:t xml:space="preserve"> </w:t>
            </w:r>
            <w:r w:rsidR="00A66B6B">
              <w:rPr>
                <w:sz w:val="20"/>
                <w:szCs w:val="20"/>
              </w:rPr>
              <w:t>1203.23</w:t>
            </w:r>
            <w:r w:rsidRPr="00E30EF3">
              <w:rPr>
                <w:sz w:val="20"/>
                <w:szCs w:val="20"/>
              </w:rPr>
              <w:t xml:space="preserve">   </w:t>
            </w:r>
          </w:p>
        </w:tc>
        <w:tc>
          <w:tcPr>
            <w:tcW w:w="1019" w:type="dxa"/>
          </w:tcPr>
          <w:p w:rsidR="00E30EF3" w:rsidRPr="00E30EF3" w:rsidRDefault="00E30EF3" w:rsidP="00A66B6B">
            <w:pPr>
              <w:rPr>
                <w:sz w:val="20"/>
                <w:szCs w:val="20"/>
              </w:rPr>
            </w:pPr>
            <w:r w:rsidRPr="00E30EF3">
              <w:rPr>
                <w:sz w:val="20"/>
                <w:szCs w:val="20"/>
              </w:rPr>
              <w:t xml:space="preserve"> </w:t>
            </w:r>
            <w:r w:rsidR="00A66B6B">
              <w:rPr>
                <w:sz w:val="20"/>
                <w:szCs w:val="20"/>
              </w:rPr>
              <w:t>575.75</w:t>
            </w:r>
            <w:r w:rsidRPr="00E30EF3">
              <w:rPr>
                <w:sz w:val="20"/>
                <w:szCs w:val="20"/>
              </w:rPr>
              <w:t xml:space="preserve">   </w:t>
            </w:r>
          </w:p>
        </w:tc>
        <w:tc>
          <w:tcPr>
            <w:tcW w:w="1133" w:type="dxa"/>
          </w:tcPr>
          <w:p w:rsidR="00E30EF3" w:rsidRPr="00E30EF3" w:rsidRDefault="00E30EF3" w:rsidP="00E30EF3">
            <w:pPr>
              <w:rPr>
                <w:sz w:val="20"/>
                <w:szCs w:val="20"/>
              </w:rPr>
            </w:pPr>
            <w:r w:rsidRPr="00E30EF3">
              <w:rPr>
                <w:sz w:val="20"/>
                <w:szCs w:val="20"/>
              </w:rPr>
              <w:t xml:space="preserve"> 292.36   </w:t>
            </w:r>
          </w:p>
        </w:tc>
        <w:tc>
          <w:tcPr>
            <w:tcW w:w="1019" w:type="dxa"/>
          </w:tcPr>
          <w:p w:rsidR="00E30EF3" w:rsidRPr="00E30EF3" w:rsidRDefault="00E30EF3" w:rsidP="00A66B6B">
            <w:pPr>
              <w:rPr>
                <w:sz w:val="20"/>
                <w:szCs w:val="20"/>
              </w:rPr>
            </w:pPr>
            <w:r w:rsidRPr="00E30EF3">
              <w:rPr>
                <w:sz w:val="20"/>
                <w:szCs w:val="20"/>
              </w:rPr>
              <w:t xml:space="preserve"> </w:t>
            </w:r>
            <w:r w:rsidR="00A66B6B">
              <w:rPr>
                <w:sz w:val="20"/>
                <w:szCs w:val="20"/>
              </w:rPr>
              <w:t>335.12</w:t>
            </w:r>
            <w:r w:rsidRPr="00E30EF3">
              <w:rPr>
                <w:sz w:val="20"/>
                <w:szCs w:val="20"/>
              </w:rPr>
              <w:t xml:space="preserve">   </w:t>
            </w:r>
          </w:p>
        </w:tc>
        <w:tc>
          <w:tcPr>
            <w:tcW w:w="997" w:type="dxa"/>
          </w:tcPr>
          <w:p w:rsidR="00E30EF3" w:rsidRPr="00E30EF3" w:rsidRDefault="00E30EF3" w:rsidP="00A66B6B">
            <w:pPr>
              <w:rPr>
                <w:sz w:val="20"/>
                <w:szCs w:val="20"/>
              </w:rPr>
            </w:pPr>
            <w:r w:rsidRPr="00E30EF3">
              <w:rPr>
                <w:sz w:val="20"/>
                <w:szCs w:val="20"/>
              </w:rPr>
              <w:t xml:space="preserve"> </w:t>
            </w:r>
            <w:r w:rsidR="00A66B6B">
              <w:rPr>
                <w:sz w:val="20"/>
                <w:szCs w:val="20"/>
              </w:rPr>
              <w:t>1055.80</w:t>
            </w:r>
            <w:r w:rsidRPr="00E30EF3">
              <w:rPr>
                <w:sz w:val="20"/>
                <w:szCs w:val="20"/>
              </w:rPr>
              <w:t xml:space="preserve">   </w:t>
            </w:r>
          </w:p>
        </w:tc>
        <w:tc>
          <w:tcPr>
            <w:tcW w:w="972" w:type="dxa"/>
          </w:tcPr>
          <w:p w:rsidR="00E30EF3" w:rsidRPr="00E30EF3" w:rsidRDefault="00E30EF3" w:rsidP="00A66B6B">
            <w:pPr>
              <w:rPr>
                <w:sz w:val="20"/>
                <w:szCs w:val="20"/>
              </w:rPr>
            </w:pPr>
            <w:r w:rsidRPr="00E30EF3">
              <w:rPr>
                <w:sz w:val="20"/>
                <w:szCs w:val="20"/>
              </w:rPr>
              <w:t xml:space="preserve"> </w:t>
            </w:r>
            <w:r w:rsidR="00A66B6B">
              <w:rPr>
                <w:sz w:val="20"/>
                <w:szCs w:val="20"/>
              </w:rPr>
              <w:t>371.38</w:t>
            </w:r>
            <w:r w:rsidRPr="00E30EF3">
              <w:rPr>
                <w:sz w:val="20"/>
                <w:szCs w:val="20"/>
              </w:rPr>
              <w:t xml:space="preserve">   </w:t>
            </w:r>
          </w:p>
        </w:tc>
        <w:tc>
          <w:tcPr>
            <w:tcW w:w="966" w:type="dxa"/>
          </w:tcPr>
          <w:p w:rsidR="00E30EF3" w:rsidRPr="00E30EF3" w:rsidRDefault="00E30EF3" w:rsidP="00E30EF3">
            <w:pPr>
              <w:rPr>
                <w:sz w:val="20"/>
                <w:szCs w:val="20"/>
              </w:rPr>
            </w:pPr>
            <w:r w:rsidRPr="00E30EF3">
              <w:rPr>
                <w:sz w:val="20"/>
                <w:szCs w:val="20"/>
              </w:rPr>
              <w:t xml:space="preserve"> </w:t>
            </w:r>
            <w:r w:rsidR="00A66B6B">
              <w:rPr>
                <w:sz w:val="20"/>
                <w:szCs w:val="20"/>
              </w:rPr>
              <w:t>344.1</w:t>
            </w:r>
            <w:r w:rsidRPr="00E30EF3">
              <w:rPr>
                <w:sz w:val="20"/>
                <w:szCs w:val="20"/>
              </w:rPr>
              <w:t xml:space="preserve">9   </w:t>
            </w:r>
          </w:p>
        </w:tc>
        <w:tc>
          <w:tcPr>
            <w:tcW w:w="977" w:type="dxa"/>
          </w:tcPr>
          <w:p w:rsidR="00E30EF3" w:rsidRPr="00E30EF3" w:rsidRDefault="00A66B6B" w:rsidP="00E30EF3">
            <w:pPr>
              <w:rPr>
                <w:sz w:val="20"/>
                <w:szCs w:val="20"/>
              </w:rPr>
            </w:pPr>
            <w:r>
              <w:rPr>
                <w:sz w:val="20"/>
                <w:szCs w:val="20"/>
              </w:rPr>
              <w:t xml:space="preserve"> 340.2</w:t>
            </w:r>
            <w:r w:rsidR="00E30EF3" w:rsidRPr="00E30EF3">
              <w:rPr>
                <w:sz w:val="20"/>
                <w:szCs w:val="20"/>
              </w:rPr>
              <w:t xml:space="preserve">3   </w:t>
            </w:r>
          </w:p>
        </w:tc>
        <w:tc>
          <w:tcPr>
            <w:tcW w:w="876" w:type="dxa"/>
          </w:tcPr>
          <w:p w:rsidR="00E30EF3" w:rsidRPr="00E30EF3" w:rsidRDefault="00E30EF3" w:rsidP="00A66B6B">
            <w:pPr>
              <w:rPr>
                <w:sz w:val="20"/>
                <w:szCs w:val="20"/>
              </w:rPr>
            </w:pPr>
            <w:r w:rsidRPr="00E30EF3">
              <w:rPr>
                <w:sz w:val="20"/>
                <w:szCs w:val="20"/>
              </w:rPr>
              <w:t xml:space="preserve"> </w:t>
            </w:r>
            <w:r w:rsidR="00A66B6B">
              <w:rPr>
                <w:sz w:val="20"/>
                <w:szCs w:val="20"/>
              </w:rPr>
              <w:t>342.52</w:t>
            </w:r>
            <w:r w:rsidRPr="00E30EF3">
              <w:rPr>
                <w:sz w:val="20"/>
                <w:szCs w:val="20"/>
              </w:rPr>
              <w:t xml:space="preserve">   </w:t>
            </w:r>
          </w:p>
        </w:tc>
        <w:tc>
          <w:tcPr>
            <w:tcW w:w="1019" w:type="dxa"/>
          </w:tcPr>
          <w:p w:rsidR="00E30EF3" w:rsidRPr="00E30EF3" w:rsidRDefault="00E30EF3" w:rsidP="00A66B6B">
            <w:pPr>
              <w:rPr>
                <w:sz w:val="20"/>
                <w:szCs w:val="20"/>
              </w:rPr>
            </w:pPr>
            <w:r w:rsidRPr="00E30EF3">
              <w:rPr>
                <w:sz w:val="20"/>
                <w:szCs w:val="20"/>
              </w:rPr>
              <w:t xml:space="preserve"> </w:t>
            </w:r>
            <w:r w:rsidR="00A66B6B">
              <w:rPr>
                <w:sz w:val="20"/>
                <w:szCs w:val="20"/>
              </w:rPr>
              <w:t>2 601.54</w:t>
            </w:r>
            <w:r w:rsidRPr="00E30EF3">
              <w:rPr>
                <w:sz w:val="20"/>
                <w:szCs w:val="20"/>
              </w:rPr>
              <w:t xml:space="preserve">   </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местный бюджет</w:t>
            </w:r>
          </w:p>
        </w:tc>
        <w:tc>
          <w:tcPr>
            <w:tcW w:w="1024" w:type="dxa"/>
          </w:tcPr>
          <w:p w:rsidR="00E30EF3" w:rsidRPr="00E30EF3" w:rsidRDefault="00E30EF3" w:rsidP="00A66B6B">
            <w:pPr>
              <w:rPr>
                <w:sz w:val="20"/>
                <w:szCs w:val="20"/>
              </w:rPr>
            </w:pPr>
            <w:r w:rsidRPr="00E30EF3">
              <w:rPr>
                <w:sz w:val="20"/>
                <w:szCs w:val="20"/>
              </w:rPr>
              <w:t xml:space="preserve"> </w:t>
            </w:r>
            <w:r w:rsidR="00A66B6B">
              <w:rPr>
                <w:sz w:val="20"/>
                <w:szCs w:val="20"/>
              </w:rPr>
              <w:t>414.71</w:t>
            </w:r>
            <w:r w:rsidRPr="00E30EF3">
              <w:rPr>
                <w:sz w:val="20"/>
                <w:szCs w:val="20"/>
              </w:rPr>
              <w:t xml:space="preserve">   </w:t>
            </w:r>
          </w:p>
        </w:tc>
        <w:tc>
          <w:tcPr>
            <w:tcW w:w="1019" w:type="dxa"/>
          </w:tcPr>
          <w:p w:rsidR="00E30EF3" w:rsidRPr="00E30EF3" w:rsidRDefault="00E30EF3" w:rsidP="00E30EF3">
            <w:pPr>
              <w:rPr>
                <w:sz w:val="20"/>
                <w:szCs w:val="20"/>
              </w:rPr>
            </w:pPr>
            <w:r w:rsidRPr="00E30EF3">
              <w:rPr>
                <w:sz w:val="20"/>
                <w:szCs w:val="20"/>
              </w:rPr>
              <w:t xml:space="preserve"> 187.32   </w:t>
            </w:r>
          </w:p>
        </w:tc>
        <w:tc>
          <w:tcPr>
            <w:tcW w:w="1133" w:type="dxa"/>
          </w:tcPr>
          <w:p w:rsidR="00E30EF3" w:rsidRPr="00E30EF3" w:rsidRDefault="00E30EF3" w:rsidP="00E30EF3">
            <w:pPr>
              <w:rPr>
                <w:sz w:val="20"/>
                <w:szCs w:val="20"/>
              </w:rPr>
            </w:pPr>
            <w:r w:rsidRPr="00E30EF3">
              <w:rPr>
                <w:sz w:val="20"/>
                <w:szCs w:val="20"/>
              </w:rPr>
              <w:t xml:space="preserve"> 135.37   </w:t>
            </w:r>
          </w:p>
        </w:tc>
        <w:tc>
          <w:tcPr>
            <w:tcW w:w="1019" w:type="dxa"/>
          </w:tcPr>
          <w:p w:rsidR="00E30EF3" w:rsidRPr="00E30EF3" w:rsidRDefault="00E30EF3" w:rsidP="00A66B6B">
            <w:pPr>
              <w:rPr>
                <w:sz w:val="20"/>
                <w:szCs w:val="20"/>
              </w:rPr>
            </w:pPr>
            <w:r w:rsidRPr="00E30EF3">
              <w:rPr>
                <w:sz w:val="20"/>
                <w:szCs w:val="20"/>
              </w:rPr>
              <w:t xml:space="preserve"> </w:t>
            </w:r>
            <w:r w:rsidR="00A66B6B">
              <w:rPr>
                <w:sz w:val="20"/>
                <w:szCs w:val="20"/>
              </w:rPr>
              <w:t>92.02</w:t>
            </w:r>
            <w:r w:rsidRPr="00E30EF3">
              <w:rPr>
                <w:sz w:val="20"/>
                <w:szCs w:val="20"/>
              </w:rPr>
              <w:t xml:space="preserve">   </w:t>
            </w:r>
          </w:p>
        </w:tc>
        <w:tc>
          <w:tcPr>
            <w:tcW w:w="997" w:type="dxa"/>
          </w:tcPr>
          <w:p w:rsidR="00E30EF3" w:rsidRPr="00E30EF3" w:rsidRDefault="00E30EF3" w:rsidP="00A66B6B">
            <w:pPr>
              <w:rPr>
                <w:sz w:val="20"/>
                <w:szCs w:val="20"/>
              </w:rPr>
            </w:pPr>
            <w:r w:rsidRPr="00E30EF3">
              <w:rPr>
                <w:sz w:val="20"/>
                <w:szCs w:val="20"/>
              </w:rPr>
              <w:t xml:space="preserve"> </w:t>
            </w:r>
            <w:r w:rsidR="00A66B6B">
              <w:rPr>
                <w:sz w:val="20"/>
                <w:szCs w:val="20"/>
              </w:rPr>
              <w:t>404.86</w:t>
            </w:r>
            <w:r w:rsidRPr="00E30EF3">
              <w:rPr>
                <w:sz w:val="20"/>
                <w:szCs w:val="20"/>
              </w:rPr>
              <w:t xml:space="preserve">   </w:t>
            </w:r>
          </w:p>
        </w:tc>
        <w:tc>
          <w:tcPr>
            <w:tcW w:w="972" w:type="dxa"/>
          </w:tcPr>
          <w:p w:rsidR="00E30EF3" w:rsidRPr="00E30EF3" w:rsidRDefault="00E30EF3" w:rsidP="00A66B6B">
            <w:pPr>
              <w:rPr>
                <w:sz w:val="20"/>
                <w:szCs w:val="20"/>
              </w:rPr>
            </w:pPr>
            <w:r w:rsidRPr="00E30EF3">
              <w:rPr>
                <w:sz w:val="20"/>
                <w:szCs w:val="20"/>
              </w:rPr>
              <w:t xml:space="preserve"> </w:t>
            </w:r>
            <w:r w:rsidR="00A66B6B">
              <w:rPr>
                <w:sz w:val="20"/>
                <w:szCs w:val="20"/>
              </w:rPr>
              <w:t>106.11</w:t>
            </w:r>
            <w:r w:rsidRPr="00E30EF3">
              <w:rPr>
                <w:sz w:val="20"/>
                <w:szCs w:val="20"/>
              </w:rPr>
              <w:t xml:space="preserve">   </w:t>
            </w:r>
          </w:p>
        </w:tc>
        <w:tc>
          <w:tcPr>
            <w:tcW w:w="966" w:type="dxa"/>
          </w:tcPr>
          <w:p w:rsidR="00E30EF3" w:rsidRPr="00E30EF3" w:rsidRDefault="00E30EF3" w:rsidP="00A66B6B">
            <w:pPr>
              <w:rPr>
                <w:sz w:val="20"/>
                <w:szCs w:val="20"/>
              </w:rPr>
            </w:pPr>
            <w:r w:rsidRPr="00E30EF3">
              <w:rPr>
                <w:sz w:val="20"/>
                <w:szCs w:val="20"/>
              </w:rPr>
              <w:t xml:space="preserve"> </w:t>
            </w:r>
            <w:r w:rsidR="00A66B6B">
              <w:rPr>
                <w:sz w:val="20"/>
                <w:szCs w:val="20"/>
              </w:rPr>
              <w:t>146.42</w:t>
            </w:r>
            <w:r w:rsidRPr="00E30EF3">
              <w:rPr>
                <w:sz w:val="20"/>
                <w:szCs w:val="20"/>
              </w:rPr>
              <w:t xml:space="preserve">   </w:t>
            </w:r>
          </w:p>
        </w:tc>
        <w:tc>
          <w:tcPr>
            <w:tcW w:w="977" w:type="dxa"/>
          </w:tcPr>
          <w:p w:rsidR="00E30EF3" w:rsidRPr="00E30EF3" w:rsidRDefault="00E30EF3" w:rsidP="00E30EF3">
            <w:pPr>
              <w:rPr>
                <w:sz w:val="20"/>
                <w:szCs w:val="20"/>
              </w:rPr>
            </w:pPr>
            <w:r w:rsidRPr="00E30EF3">
              <w:rPr>
                <w:sz w:val="20"/>
                <w:szCs w:val="20"/>
              </w:rPr>
              <w:t xml:space="preserve"> 152.33   </w:t>
            </w:r>
          </w:p>
        </w:tc>
        <w:tc>
          <w:tcPr>
            <w:tcW w:w="876" w:type="dxa"/>
          </w:tcPr>
          <w:p w:rsidR="00E30EF3" w:rsidRPr="00E30EF3" w:rsidRDefault="00E30EF3" w:rsidP="00E30EF3">
            <w:pPr>
              <w:rPr>
                <w:sz w:val="20"/>
                <w:szCs w:val="20"/>
              </w:rPr>
            </w:pPr>
            <w:r w:rsidRPr="00E30EF3">
              <w:rPr>
                <w:sz w:val="20"/>
                <w:szCs w:val="20"/>
              </w:rPr>
              <w:t xml:space="preserve"> 148.87   </w:t>
            </w:r>
          </w:p>
        </w:tc>
        <w:tc>
          <w:tcPr>
            <w:tcW w:w="1019" w:type="dxa"/>
          </w:tcPr>
          <w:p w:rsidR="00E30EF3" w:rsidRPr="00E30EF3" w:rsidRDefault="00E30EF3" w:rsidP="00E30EF3">
            <w:pPr>
              <w:rPr>
                <w:sz w:val="20"/>
                <w:szCs w:val="20"/>
              </w:rPr>
            </w:pPr>
            <w:r w:rsidRPr="00E30EF3">
              <w:rPr>
                <w:sz w:val="20"/>
                <w:szCs w:val="20"/>
              </w:rPr>
              <w:t xml:space="preserve"> 968.49   </w:t>
            </w:r>
          </w:p>
        </w:tc>
      </w:tr>
      <w:tr w:rsidR="00E30EF3" w:rsidRPr="00E30EF3" w:rsidTr="00782E8A">
        <w:tc>
          <w:tcPr>
            <w:tcW w:w="3156" w:type="dxa"/>
            <w:vMerge/>
            <w:vAlign w:val="center"/>
          </w:tcPr>
          <w:p w:rsidR="00E30EF3" w:rsidRPr="00E30EF3" w:rsidRDefault="00E30EF3" w:rsidP="00E30EF3">
            <w:pPr>
              <w:rPr>
                <w:color w:val="000000"/>
                <w:sz w:val="20"/>
                <w:szCs w:val="20"/>
              </w:rPr>
            </w:pPr>
          </w:p>
        </w:tc>
        <w:tc>
          <w:tcPr>
            <w:tcW w:w="1797" w:type="dxa"/>
            <w:vAlign w:val="center"/>
          </w:tcPr>
          <w:p w:rsidR="00E30EF3" w:rsidRPr="00E30EF3" w:rsidRDefault="00E30EF3" w:rsidP="00E30EF3">
            <w:pPr>
              <w:rPr>
                <w:color w:val="000000"/>
                <w:sz w:val="20"/>
                <w:szCs w:val="20"/>
              </w:rPr>
            </w:pPr>
            <w:r w:rsidRPr="00E30EF3">
              <w:rPr>
                <w:color w:val="000000"/>
                <w:sz w:val="20"/>
                <w:szCs w:val="20"/>
              </w:rPr>
              <w:t>иные источники</w:t>
            </w:r>
          </w:p>
        </w:tc>
        <w:tc>
          <w:tcPr>
            <w:tcW w:w="1024" w:type="dxa"/>
          </w:tcPr>
          <w:p w:rsidR="00E30EF3" w:rsidRPr="00E30EF3" w:rsidRDefault="00E30EF3" w:rsidP="00A66B6B">
            <w:pPr>
              <w:rPr>
                <w:sz w:val="20"/>
                <w:szCs w:val="20"/>
              </w:rPr>
            </w:pPr>
            <w:r w:rsidRPr="00E30EF3">
              <w:rPr>
                <w:sz w:val="20"/>
                <w:szCs w:val="20"/>
              </w:rPr>
              <w:t xml:space="preserve"> </w:t>
            </w:r>
            <w:r w:rsidR="00A66B6B">
              <w:rPr>
                <w:sz w:val="20"/>
                <w:szCs w:val="20"/>
              </w:rPr>
              <w:t>1088.46</w:t>
            </w:r>
            <w:r w:rsidRPr="00E30EF3">
              <w:rPr>
                <w:sz w:val="20"/>
                <w:szCs w:val="20"/>
              </w:rPr>
              <w:t xml:space="preserve">   </w:t>
            </w:r>
          </w:p>
        </w:tc>
        <w:tc>
          <w:tcPr>
            <w:tcW w:w="1019" w:type="dxa"/>
          </w:tcPr>
          <w:p w:rsidR="00E30EF3" w:rsidRPr="00E30EF3" w:rsidRDefault="00E30EF3" w:rsidP="00A66B6B">
            <w:pPr>
              <w:rPr>
                <w:sz w:val="20"/>
                <w:szCs w:val="20"/>
              </w:rPr>
            </w:pPr>
            <w:r w:rsidRPr="00E30EF3">
              <w:rPr>
                <w:sz w:val="20"/>
                <w:szCs w:val="20"/>
              </w:rPr>
              <w:t xml:space="preserve"> </w:t>
            </w:r>
            <w:r w:rsidR="00A66B6B">
              <w:rPr>
                <w:sz w:val="20"/>
                <w:szCs w:val="20"/>
              </w:rPr>
              <w:t>346.48</w:t>
            </w:r>
            <w:r w:rsidRPr="00E30EF3">
              <w:rPr>
                <w:sz w:val="20"/>
                <w:szCs w:val="20"/>
              </w:rPr>
              <w:t xml:space="preserve">   </w:t>
            </w:r>
          </w:p>
        </w:tc>
        <w:tc>
          <w:tcPr>
            <w:tcW w:w="1133" w:type="dxa"/>
          </w:tcPr>
          <w:p w:rsidR="00E30EF3" w:rsidRPr="00E30EF3" w:rsidRDefault="00E30EF3" w:rsidP="00E30EF3">
            <w:pPr>
              <w:rPr>
                <w:sz w:val="20"/>
                <w:szCs w:val="20"/>
              </w:rPr>
            </w:pPr>
            <w:r w:rsidRPr="00E30EF3">
              <w:rPr>
                <w:sz w:val="20"/>
                <w:szCs w:val="20"/>
              </w:rPr>
              <w:t xml:space="preserve"> 368.54   </w:t>
            </w:r>
          </w:p>
        </w:tc>
        <w:tc>
          <w:tcPr>
            <w:tcW w:w="1019" w:type="dxa"/>
          </w:tcPr>
          <w:p w:rsidR="00E30EF3" w:rsidRPr="00E30EF3" w:rsidRDefault="00E30EF3" w:rsidP="00A66B6B">
            <w:pPr>
              <w:rPr>
                <w:sz w:val="20"/>
                <w:szCs w:val="20"/>
              </w:rPr>
            </w:pPr>
            <w:r w:rsidRPr="00E30EF3">
              <w:rPr>
                <w:sz w:val="20"/>
                <w:szCs w:val="20"/>
              </w:rPr>
              <w:t xml:space="preserve"> </w:t>
            </w:r>
            <w:r w:rsidR="00A66B6B">
              <w:rPr>
                <w:sz w:val="20"/>
                <w:szCs w:val="20"/>
              </w:rPr>
              <w:t>373.44</w:t>
            </w:r>
            <w:r w:rsidRPr="00E30EF3">
              <w:rPr>
                <w:sz w:val="20"/>
                <w:szCs w:val="20"/>
              </w:rPr>
              <w:t xml:space="preserve">   </w:t>
            </w:r>
          </w:p>
        </w:tc>
        <w:tc>
          <w:tcPr>
            <w:tcW w:w="997" w:type="dxa"/>
          </w:tcPr>
          <w:p w:rsidR="00E30EF3" w:rsidRPr="00E30EF3" w:rsidRDefault="00E30EF3" w:rsidP="00A66B6B">
            <w:pPr>
              <w:rPr>
                <w:sz w:val="20"/>
                <w:szCs w:val="20"/>
              </w:rPr>
            </w:pPr>
            <w:r w:rsidRPr="00E30EF3">
              <w:rPr>
                <w:sz w:val="20"/>
                <w:szCs w:val="20"/>
              </w:rPr>
              <w:t xml:space="preserve"> </w:t>
            </w:r>
            <w:r w:rsidR="00A66B6B">
              <w:rPr>
                <w:sz w:val="20"/>
                <w:szCs w:val="20"/>
              </w:rPr>
              <w:t>3 182.69</w:t>
            </w:r>
            <w:r w:rsidRPr="00E30EF3">
              <w:rPr>
                <w:sz w:val="20"/>
                <w:szCs w:val="20"/>
              </w:rPr>
              <w:t xml:space="preserve">   </w:t>
            </w:r>
          </w:p>
        </w:tc>
        <w:tc>
          <w:tcPr>
            <w:tcW w:w="972" w:type="dxa"/>
          </w:tcPr>
          <w:p w:rsidR="00E30EF3" w:rsidRPr="00E30EF3" w:rsidRDefault="00E30EF3" w:rsidP="00A66B6B">
            <w:pPr>
              <w:rPr>
                <w:sz w:val="20"/>
                <w:szCs w:val="20"/>
              </w:rPr>
            </w:pPr>
            <w:r w:rsidRPr="00E30EF3">
              <w:rPr>
                <w:sz w:val="20"/>
                <w:szCs w:val="20"/>
              </w:rPr>
              <w:t xml:space="preserve"> </w:t>
            </w:r>
            <w:r w:rsidR="00A66B6B">
              <w:rPr>
                <w:sz w:val="20"/>
                <w:szCs w:val="20"/>
              </w:rPr>
              <w:t>1333.85</w:t>
            </w:r>
            <w:r w:rsidRPr="00E30EF3">
              <w:rPr>
                <w:sz w:val="20"/>
                <w:szCs w:val="20"/>
              </w:rPr>
              <w:t xml:space="preserve">   </w:t>
            </w:r>
          </w:p>
        </w:tc>
        <w:tc>
          <w:tcPr>
            <w:tcW w:w="966" w:type="dxa"/>
          </w:tcPr>
          <w:p w:rsidR="00E30EF3" w:rsidRPr="00E30EF3" w:rsidRDefault="00E30EF3" w:rsidP="00A66B6B">
            <w:pPr>
              <w:rPr>
                <w:sz w:val="20"/>
                <w:szCs w:val="20"/>
              </w:rPr>
            </w:pPr>
            <w:r w:rsidRPr="00E30EF3">
              <w:rPr>
                <w:sz w:val="20"/>
                <w:szCs w:val="20"/>
              </w:rPr>
              <w:t xml:space="preserve"> </w:t>
            </w:r>
            <w:r w:rsidR="00A66B6B">
              <w:rPr>
                <w:sz w:val="20"/>
                <w:szCs w:val="20"/>
              </w:rPr>
              <w:t>1394.31</w:t>
            </w:r>
            <w:r w:rsidRPr="00E30EF3">
              <w:rPr>
                <w:sz w:val="20"/>
                <w:szCs w:val="20"/>
              </w:rPr>
              <w:t xml:space="preserve">   </w:t>
            </w:r>
          </w:p>
        </w:tc>
        <w:tc>
          <w:tcPr>
            <w:tcW w:w="977" w:type="dxa"/>
          </w:tcPr>
          <w:p w:rsidR="00E30EF3" w:rsidRPr="00E30EF3" w:rsidRDefault="00E30EF3" w:rsidP="00A66B6B">
            <w:pPr>
              <w:rPr>
                <w:sz w:val="20"/>
                <w:szCs w:val="20"/>
              </w:rPr>
            </w:pPr>
            <w:r w:rsidRPr="00E30EF3">
              <w:rPr>
                <w:sz w:val="20"/>
                <w:szCs w:val="20"/>
              </w:rPr>
              <w:t xml:space="preserve"> </w:t>
            </w:r>
            <w:r w:rsidR="00A66B6B">
              <w:rPr>
                <w:sz w:val="20"/>
                <w:szCs w:val="20"/>
              </w:rPr>
              <w:t>454.53</w:t>
            </w:r>
            <w:r w:rsidRPr="00E30EF3">
              <w:rPr>
                <w:sz w:val="20"/>
                <w:szCs w:val="20"/>
              </w:rPr>
              <w:t xml:space="preserve">   </w:t>
            </w:r>
          </w:p>
        </w:tc>
        <w:tc>
          <w:tcPr>
            <w:tcW w:w="876" w:type="dxa"/>
          </w:tcPr>
          <w:p w:rsidR="00E30EF3" w:rsidRPr="00E30EF3" w:rsidRDefault="00E30EF3" w:rsidP="00A66B6B">
            <w:pPr>
              <w:rPr>
                <w:sz w:val="20"/>
                <w:szCs w:val="20"/>
              </w:rPr>
            </w:pPr>
            <w:r w:rsidRPr="00E30EF3">
              <w:rPr>
                <w:sz w:val="20"/>
                <w:szCs w:val="20"/>
              </w:rPr>
              <w:t xml:space="preserve"> </w:t>
            </w:r>
            <w:r w:rsidR="00A66B6B">
              <w:rPr>
                <w:sz w:val="20"/>
                <w:szCs w:val="20"/>
              </w:rPr>
              <w:t>433.40</w:t>
            </w:r>
            <w:r w:rsidRPr="00E30EF3">
              <w:rPr>
                <w:sz w:val="20"/>
                <w:szCs w:val="20"/>
              </w:rPr>
              <w:t xml:space="preserve">   </w:t>
            </w:r>
          </w:p>
        </w:tc>
        <w:tc>
          <w:tcPr>
            <w:tcW w:w="1019" w:type="dxa"/>
          </w:tcPr>
          <w:p w:rsidR="00E30EF3" w:rsidRPr="00E30EF3" w:rsidRDefault="00E30EF3" w:rsidP="00A66B6B">
            <w:pPr>
              <w:rPr>
                <w:sz w:val="20"/>
                <w:szCs w:val="20"/>
              </w:rPr>
            </w:pPr>
            <w:r w:rsidRPr="00E30EF3">
              <w:rPr>
                <w:sz w:val="20"/>
                <w:szCs w:val="20"/>
              </w:rPr>
              <w:t xml:space="preserve"> </w:t>
            </w:r>
            <w:r w:rsidR="00A66B6B">
              <w:rPr>
                <w:sz w:val="20"/>
                <w:szCs w:val="20"/>
              </w:rPr>
              <w:t>4704.55</w:t>
            </w:r>
            <w:r w:rsidRPr="00E30EF3">
              <w:rPr>
                <w:sz w:val="20"/>
                <w:szCs w:val="20"/>
              </w:rPr>
              <w:t xml:space="preserve">   </w:t>
            </w:r>
          </w:p>
        </w:tc>
      </w:tr>
    </w:tbl>
    <w:p w:rsidR="00E30EF3" w:rsidRPr="00E30EF3" w:rsidRDefault="00E30EF3" w:rsidP="00E30EF3">
      <w:pPr>
        <w:rPr>
          <w:sz w:val="20"/>
          <w:szCs w:val="20"/>
        </w:rPr>
      </w:pPr>
    </w:p>
    <w:p w:rsidR="00E30EF3" w:rsidRDefault="00E30EF3" w:rsidP="007A3640">
      <w:pPr>
        <w:jc w:val="center"/>
        <w:rPr>
          <w:bCs/>
          <w:iCs/>
        </w:rPr>
      </w:pPr>
    </w:p>
    <w:p w:rsidR="00391A2E" w:rsidRPr="00391A2E" w:rsidRDefault="00391A2E" w:rsidP="007A3640">
      <w:pPr>
        <w:rPr>
          <w:bCs/>
          <w:iCs/>
        </w:rPr>
      </w:pPr>
    </w:p>
    <w:p w:rsidR="008D7701" w:rsidRDefault="008D7701" w:rsidP="007A3640">
      <w:pPr>
        <w:rPr>
          <w:bCs/>
          <w:iCs/>
        </w:rPr>
      </w:pPr>
    </w:p>
    <w:p w:rsidR="008D7701" w:rsidRPr="001014D1" w:rsidRDefault="008D7701" w:rsidP="008D7701">
      <w:pPr>
        <w:ind w:left="8496" w:firstLine="708"/>
        <w:rPr>
          <w:bCs/>
          <w:iCs/>
        </w:rPr>
      </w:pPr>
      <w:r>
        <w:rPr>
          <w:bCs/>
          <w:iCs/>
        </w:rPr>
        <w:lastRenderedPageBreak/>
        <w:t xml:space="preserve">               Приложение № 7</w:t>
      </w:r>
    </w:p>
    <w:p w:rsidR="008D7701" w:rsidRPr="001014D1" w:rsidRDefault="008D7701" w:rsidP="008D7701">
      <w:pPr>
        <w:ind w:left="7080" w:firstLine="708"/>
        <w:jc w:val="center"/>
        <w:rPr>
          <w:bCs/>
          <w:iCs/>
        </w:rPr>
      </w:pPr>
      <w:r w:rsidRPr="001014D1">
        <w:rPr>
          <w:bCs/>
          <w:iCs/>
        </w:rPr>
        <w:t>к стратегии социально-экономического</w:t>
      </w:r>
    </w:p>
    <w:p w:rsidR="008D7701" w:rsidRPr="001014D1" w:rsidRDefault="008D7701" w:rsidP="008D7701">
      <w:pPr>
        <w:ind w:left="7788" w:firstLine="708"/>
        <w:jc w:val="center"/>
        <w:rPr>
          <w:bCs/>
          <w:iCs/>
        </w:rPr>
      </w:pPr>
      <w:r w:rsidRPr="001014D1">
        <w:rPr>
          <w:bCs/>
          <w:iCs/>
        </w:rPr>
        <w:t>развития Краснослободского муниципального</w:t>
      </w:r>
    </w:p>
    <w:p w:rsidR="008D7701" w:rsidRDefault="008D7701" w:rsidP="008D7701">
      <w:pPr>
        <w:jc w:val="center"/>
        <w:rPr>
          <w:bCs/>
          <w:iCs/>
        </w:rPr>
      </w:pPr>
      <w:r w:rsidRPr="001014D1">
        <w:rPr>
          <w:bCs/>
          <w:iCs/>
        </w:rPr>
        <w:t xml:space="preserve"> </w:t>
      </w:r>
      <w:r w:rsidRPr="001014D1">
        <w:rPr>
          <w:bCs/>
          <w:iCs/>
        </w:rPr>
        <w:tab/>
      </w:r>
      <w:r w:rsidRPr="001014D1">
        <w:rPr>
          <w:bCs/>
          <w:iCs/>
        </w:rPr>
        <w:tab/>
      </w:r>
      <w:r w:rsidRPr="001014D1">
        <w:rPr>
          <w:bCs/>
          <w:iCs/>
        </w:rPr>
        <w:tab/>
      </w:r>
      <w:r w:rsidRPr="001014D1">
        <w:rPr>
          <w:bCs/>
          <w:iCs/>
        </w:rPr>
        <w:tab/>
      </w:r>
      <w:r w:rsidRPr="001014D1">
        <w:rPr>
          <w:bCs/>
          <w:iCs/>
        </w:rPr>
        <w:tab/>
        <w:t xml:space="preserve">           </w:t>
      </w:r>
      <w:r w:rsidRPr="001014D1">
        <w:rPr>
          <w:bCs/>
          <w:iCs/>
        </w:rPr>
        <w:tab/>
      </w:r>
      <w:r w:rsidRPr="001014D1">
        <w:rPr>
          <w:bCs/>
          <w:iCs/>
        </w:rPr>
        <w:tab/>
      </w:r>
      <w:r w:rsidRPr="001014D1">
        <w:rPr>
          <w:bCs/>
          <w:iCs/>
        </w:rPr>
        <w:tab/>
      </w:r>
      <w:r w:rsidRPr="001014D1">
        <w:rPr>
          <w:bCs/>
          <w:iCs/>
        </w:rPr>
        <w:tab/>
        <w:t xml:space="preserve">  </w:t>
      </w:r>
      <w:r w:rsidRPr="001014D1">
        <w:rPr>
          <w:bCs/>
          <w:iCs/>
        </w:rPr>
        <w:tab/>
      </w:r>
      <w:r w:rsidRPr="001014D1">
        <w:rPr>
          <w:bCs/>
          <w:iCs/>
        </w:rPr>
        <w:tab/>
        <w:t xml:space="preserve">  района Республики Мордовия до 2025 год</w:t>
      </w:r>
    </w:p>
    <w:p w:rsidR="008D7701" w:rsidRDefault="008D7701" w:rsidP="008D7701">
      <w:pPr>
        <w:rPr>
          <w:bCs/>
          <w:iCs/>
        </w:rPr>
      </w:pPr>
    </w:p>
    <w:p w:rsidR="008D7701" w:rsidRDefault="008D7701" w:rsidP="00391A2E">
      <w:pPr>
        <w:jc w:val="center"/>
        <w:rPr>
          <w:bCs/>
          <w:iCs/>
        </w:rPr>
      </w:pPr>
    </w:p>
    <w:p w:rsidR="008D7701" w:rsidRPr="008D7701" w:rsidRDefault="008D7701" w:rsidP="008D7701">
      <w:pPr>
        <w:jc w:val="center"/>
        <w:rPr>
          <w:bCs/>
          <w:iCs/>
        </w:rPr>
      </w:pPr>
      <w:r w:rsidRPr="008D7701">
        <w:rPr>
          <w:bCs/>
          <w:iCs/>
        </w:rPr>
        <w:t xml:space="preserve">ПЛАН МЕРОПРИЯТИЙ </w:t>
      </w:r>
    </w:p>
    <w:p w:rsidR="008D7701" w:rsidRPr="008D7701" w:rsidRDefault="008D7701" w:rsidP="008D7701">
      <w:pPr>
        <w:jc w:val="center"/>
        <w:rPr>
          <w:bCs/>
          <w:iCs/>
        </w:rPr>
      </w:pPr>
      <w:r w:rsidRPr="008D7701">
        <w:rPr>
          <w:bCs/>
          <w:iCs/>
        </w:rPr>
        <w:t>по реализации Стратегии социально-экономического развития Краснослободского  муниципального района</w:t>
      </w:r>
    </w:p>
    <w:p w:rsidR="008D7701" w:rsidRDefault="008D7701" w:rsidP="008D7701">
      <w:pPr>
        <w:jc w:val="center"/>
        <w:rPr>
          <w:bCs/>
          <w:iCs/>
        </w:rPr>
      </w:pPr>
      <w:r w:rsidRPr="008D7701">
        <w:rPr>
          <w:bCs/>
          <w:iCs/>
        </w:rPr>
        <w:t xml:space="preserve"> Республики Мордовия</w:t>
      </w:r>
    </w:p>
    <w:tbl>
      <w:tblPr>
        <w:tblStyle w:val="af2"/>
        <w:tblW w:w="15633" w:type="dxa"/>
        <w:tblInd w:w="0" w:type="dxa"/>
        <w:tblLook w:val="01E0" w:firstRow="1" w:lastRow="1" w:firstColumn="1" w:lastColumn="1" w:noHBand="0" w:noVBand="0"/>
      </w:tblPr>
      <w:tblGrid>
        <w:gridCol w:w="821"/>
        <w:gridCol w:w="2406"/>
        <w:gridCol w:w="2502"/>
        <w:gridCol w:w="3450"/>
        <w:gridCol w:w="2815"/>
        <w:gridCol w:w="1287"/>
        <w:gridCol w:w="2352"/>
      </w:tblGrid>
      <w:tr w:rsidR="003958E6" w:rsidRPr="007B4E3E" w:rsidTr="00F37E99">
        <w:tc>
          <w:tcPr>
            <w:tcW w:w="821" w:type="dxa"/>
          </w:tcPr>
          <w:p w:rsidR="008D7701" w:rsidRPr="007B4E3E" w:rsidRDefault="008D7701" w:rsidP="008D7701">
            <w:pPr>
              <w:jc w:val="center"/>
              <w:rPr>
                <w:bCs/>
                <w:iCs/>
                <w:sz w:val="22"/>
                <w:szCs w:val="22"/>
              </w:rPr>
            </w:pPr>
            <w:r w:rsidRPr="007B4E3E">
              <w:rPr>
                <w:bCs/>
                <w:iCs/>
                <w:sz w:val="22"/>
                <w:szCs w:val="22"/>
              </w:rPr>
              <w:t>№№ п/п</w:t>
            </w:r>
          </w:p>
        </w:tc>
        <w:tc>
          <w:tcPr>
            <w:tcW w:w="2406" w:type="dxa"/>
          </w:tcPr>
          <w:p w:rsidR="008D7701" w:rsidRPr="007B4E3E" w:rsidRDefault="008D7701" w:rsidP="008D7701">
            <w:pPr>
              <w:jc w:val="center"/>
              <w:rPr>
                <w:bCs/>
                <w:iCs/>
                <w:sz w:val="22"/>
                <w:szCs w:val="22"/>
              </w:rPr>
            </w:pPr>
            <w:r w:rsidRPr="007B4E3E">
              <w:rPr>
                <w:bCs/>
                <w:iCs/>
                <w:sz w:val="22"/>
                <w:szCs w:val="22"/>
              </w:rPr>
              <w:t>Основные направления реализации Стратегии / проекты, мероприятия</w:t>
            </w:r>
          </w:p>
        </w:tc>
        <w:tc>
          <w:tcPr>
            <w:tcW w:w="2502" w:type="dxa"/>
          </w:tcPr>
          <w:p w:rsidR="008D7701" w:rsidRPr="007B4E3E" w:rsidRDefault="008D7701" w:rsidP="008D7701">
            <w:pPr>
              <w:jc w:val="center"/>
              <w:rPr>
                <w:bCs/>
                <w:iCs/>
                <w:sz w:val="22"/>
                <w:szCs w:val="22"/>
              </w:rPr>
            </w:pPr>
            <w:r w:rsidRPr="007B4E3E">
              <w:rPr>
                <w:bCs/>
                <w:iCs/>
                <w:sz w:val="22"/>
                <w:szCs w:val="22"/>
              </w:rPr>
              <w:t>Наименование цели, задачи, мероприятия, ключевого события</w:t>
            </w:r>
          </w:p>
        </w:tc>
        <w:tc>
          <w:tcPr>
            <w:tcW w:w="3450" w:type="dxa"/>
          </w:tcPr>
          <w:p w:rsidR="008D7701" w:rsidRPr="007B4E3E" w:rsidRDefault="008D7701" w:rsidP="008D7701">
            <w:pPr>
              <w:jc w:val="center"/>
              <w:rPr>
                <w:bCs/>
                <w:iCs/>
                <w:sz w:val="22"/>
                <w:szCs w:val="22"/>
              </w:rPr>
            </w:pPr>
            <w:r w:rsidRPr="007B4E3E">
              <w:rPr>
                <w:bCs/>
                <w:iCs/>
                <w:sz w:val="22"/>
                <w:szCs w:val="22"/>
              </w:rPr>
              <w:t>Содержание мероприятий (содержание ключевого события), взаимосвязь с иными мероприятиями стратегии</w:t>
            </w:r>
          </w:p>
        </w:tc>
        <w:tc>
          <w:tcPr>
            <w:tcW w:w="2815" w:type="dxa"/>
          </w:tcPr>
          <w:p w:rsidR="008D7701" w:rsidRPr="007B4E3E" w:rsidRDefault="008D7701" w:rsidP="008D7701">
            <w:pPr>
              <w:jc w:val="center"/>
              <w:rPr>
                <w:bCs/>
                <w:iCs/>
                <w:sz w:val="22"/>
                <w:szCs w:val="22"/>
              </w:rPr>
            </w:pPr>
            <w:r w:rsidRPr="007B4E3E">
              <w:rPr>
                <w:bCs/>
                <w:iCs/>
                <w:sz w:val="22"/>
                <w:szCs w:val="22"/>
              </w:rPr>
              <w:t>Ответственный исполнитель</w:t>
            </w:r>
          </w:p>
        </w:tc>
        <w:tc>
          <w:tcPr>
            <w:tcW w:w="1287" w:type="dxa"/>
          </w:tcPr>
          <w:p w:rsidR="008D7701" w:rsidRPr="007B4E3E" w:rsidRDefault="008D7701" w:rsidP="008D7701">
            <w:pPr>
              <w:jc w:val="center"/>
              <w:rPr>
                <w:bCs/>
                <w:iCs/>
                <w:sz w:val="22"/>
                <w:szCs w:val="22"/>
              </w:rPr>
            </w:pPr>
            <w:r w:rsidRPr="007B4E3E">
              <w:rPr>
                <w:bCs/>
                <w:iCs/>
                <w:sz w:val="22"/>
                <w:szCs w:val="22"/>
              </w:rPr>
              <w:t>Период реализации</w:t>
            </w:r>
          </w:p>
        </w:tc>
        <w:tc>
          <w:tcPr>
            <w:tcW w:w="2352" w:type="dxa"/>
          </w:tcPr>
          <w:p w:rsidR="008D7701" w:rsidRPr="007B4E3E" w:rsidRDefault="008D7701" w:rsidP="008D7701">
            <w:pPr>
              <w:jc w:val="center"/>
              <w:rPr>
                <w:bCs/>
                <w:iCs/>
                <w:sz w:val="22"/>
                <w:szCs w:val="22"/>
              </w:rPr>
            </w:pPr>
            <w:r w:rsidRPr="007B4E3E">
              <w:rPr>
                <w:bCs/>
                <w:iCs/>
                <w:sz w:val="22"/>
                <w:szCs w:val="22"/>
              </w:rPr>
              <w:t>Территория реализации</w:t>
            </w:r>
          </w:p>
        </w:tc>
      </w:tr>
      <w:tr w:rsidR="003958E6" w:rsidRPr="007B4E3E" w:rsidTr="00F37E99">
        <w:tc>
          <w:tcPr>
            <w:tcW w:w="15633" w:type="dxa"/>
            <w:gridSpan w:val="7"/>
          </w:tcPr>
          <w:p w:rsidR="003958E6" w:rsidRPr="007B4E3E" w:rsidRDefault="003958E6" w:rsidP="008D7701">
            <w:pPr>
              <w:jc w:val="center"/>
              <w:rPr>
                <w:bCs/>
                <w:iCs/>
                <w:sz w:val="22"/>
                <w:szCs w:val="22"/>
              </w:rPr>
            </w:pPr>
            <w:r w:rsidRPr="007B4E3E">
              <w:rPr>
                <w:bCs/>
                <w:iCs/>
                <w:sz w:val="22"/>
                <w:szCs w:val="22"/>
              </w:rPr>
              <w:t>Стратегическая цель № 1 Создание благоприятных условий жизнедеятельности человека</w:t>
            </w:r>
          </w:p>
        </w:tc>
      </w:tr>
      <w:tr w:rsidR="003958E6" w:rsidRPr="007B4E3E" w:rsidTr="00F37E99">
        <w:tc>
          <w:tcPr>
            <w:tcW w:w="15633" w:type="dxa"/>
            <w:gridSpan w:val="7"/>
          </w:tcPr>
          <w:p w:rsidR="003958E6" w:rsidRPr="007B4E3E" w:rsidRDefault="003958E6" w:rsidP="003958E6">
            <w:pPr>
              <w:rPr>
                <w:bCs/>
                <w:iCs/>
                <w:sz w:val="22"/>
                <w:szCs w:val="22"/>
              </w:rPr>
            </w:pPr>
            <w:r w:rsidRPr="007B4E3E">
              <w:rPr>
                <w:bCs/>
                <w:iCs/>
                <w:sz w:val="22"/>
                <w:szCs w:val="22"/>
              </w:rPr>
              <w:t>1.1. Улучшение демографической ситуации</w:t>
            </w:r>
          </w:p>
        </w:tc>
      </w:tr>
      <w:tr w:rsidR="003958E6" w:rsidRPr="007B4E3E" w:rsidTr="00F37E99">
        <w:tc>
          <w:tcPr>
            <w:tcW w:w="821" w:type="dxa"/>
          </w:tcPr>
          <w:p w:rsidR="003958E6" w:rsidRPr="007B4E3E" w:rsidRDefault="003958E6" w:rsidP="008D7701">
            <w:pPr>
              <w:jc w:val="center"/>
              <w:rPr>
                <w:bCs/>
                <w:iCs/>
                <w:sz w:val="22"/>
                <w:szCs w:val="22"/>
              </w:rPr>
            </w:pPr>
            <w:r w:rsidRPr="007B4E3E">
              <w:rPr>
                <w:bCs/>
                <w:iCs/>
                <w:sz w:val="22"/>
                <w:szCs w:val="22"/>
              </w:rPr>
              <w:t>1.1.1.</w:t>
            </w:r>
          </w:p>
        </w:tc>
        <w:tc>
          <w:tcPr>
            <w:tcW w:w="2406" w:type="dxa"/>
          </w:tcPr>
          <w:p w:rsidR="003958E6" w:rsidRPr="007B4E3E" w:rsidRDefault="003958E6">
            <w:pPr>
              <w:rPr>
                <w:sz w:val="22"/>
                <w:szCs w:val="22"/>
              </w:rPr>
            </w:pPr>
            <w:r w:rsidRPr="007B4E3E">
              <w:rPr>
                <w:sz w:val="22"/>
                <w:szCs w:val="22"/>
              </w:rPr>
              <w:t>Стабилизация численности населения Краснослободского муниципального района</w:t>
            </w:r>
          </w:p>
        </w:tc>
        <w:tc>
          <w:tcPr>
            <w:tcW w:w="2502" w:type="dxa"/>
          </w:tcPr>
          <w:p w:rsidR="003958E6" w:rsidRPr="007B4E3E" w:rsidRDefault="003958E6">
            <w:pPr>
              <w:rPr>
                <w:sz w:val="22"/>
                <w:szCs w:val="22"/>
              </w:rPr>
            </w:pPr>
            <w:r w:rsidRPr="007B4E3E">
              <w:rPr>
                <w:sz w:val="22"/>
                <w:szCs w:val="22"/>
              </w:rPr>
              <w:t>Сокращение смертности населения на 7% к 2025 году и увеличение рождаемости коэффициента рождаемости на 10% по сравнению  к 2017 году</w:t>
            </w:r>
          </w:p>
        </w:tc>
        <w:tc>
          <w:tcPr>
            <w:tcW w:w="3450" w:type="dxa"/>
          </w:tcPr>
          <w:p w:rsidR="003958E6" w:rsidRPr="007B4E3E" w:rsidRDefault="003958E6">
            <w:pPr>
              <w:rPr>
                <w:sz w:val="22"/>
                <w:szCs w:val="22"/>
              </w:rPr>
            </w:pPr>
            <w:r w:rsidRPr="007B4E3E">
              <w:rPr>
                <w:sz w:val="22"/>
                <w:szCs w:val="22"/>
              </w:rPr>
              <w:t>Создание условий для увеличение уровня рождаемости, снижения смертности, роста продолжительности жизни, а также увеличение миграционного притока</w:t>
            </w:r>
          </w:p>
        </w:tc>
        <w:tc>
          <w:tcPr>
            <w:tcW w:w="2815" w:type="dxa"/>
          </w:tcPr>
          <w:p w:rsidR="003958E6" w:rsidRPr="007B4E3E" w:rsidRDefault="003958E6" w:rsidP="008D7701">
            <w:pPr>
              <w:jc w:val="center"/>
              <w:rPr>
                <w:bCs/>
                <w:iCs/>
                <w:sz w:val="22"/>
                <w:szCs w:val="22"/>
              </w:rPr>
            </w:pPr>
            <w:r w:rsidRPr="007B4E3E">
              <w:rPr>
                <w:bCs/>
                <w:iCs/>
                <w:sz w:val="22"/>
                <w:szCs w:val="22"/>
              </w:rPr>
              <w:t>Отдел ЗАГС Краснослободского муниципального района</w:t>
            </w:r>
          </w:p>
        </w:tc>
        <w:tc>
          <w:tcPr>
            <w:tcW w:w="1287" w:type="dxa"/>
          </w:tcPr>
          <w:p w:rsidR="003958E6" w:rsidRPr="007B4E3E" w:rsidRDefault="003958E6" w:rsidP="008D7701">
            <w:pPr>
              <w:jc w:val="center"/>
              <w:rPr>
                <w:bCs/>
                <w:iCs/>
                <w:sz w:val="22"/>
                <w:szCs w:val="22"/>
              </w:rPr>
            </w:pPr>
            <w:r w:rsidRPr="007B4E3E">
              <w:rPr>
                <w:bCs/>
                <w:iCs/>
                <w:sz w:val="22"/>
                <w:szCs w:val="22"/>
              </w:rPr>
              <w:t>2019-2025 гг.</w:t>
            </w:r>
          </w:p>
        </w:tc>
        <w:tc>
          <w:tcPr>
            <w:tcW w:w="2352" w:type="dxa"/>
          </w:tcPr>
          <w:p w:rsidR="003958E6" w:rsidRPr="007B4E3E" w:rsidRDefault="003958E6" w:rsidP="008D7701">
            <w:pPr>
              <w:jc w:val="center"/>
              <w:rPr>
                <w:bCs/>
                <w:iCs/>
                <w:sz w:val="22"/>
                <w:szCs w:val="22"/>
              </w:rPr>
            </w:pPr>
            <w:r w:rsidRPr="007B4E3E">
              <w:rPr>
                <w:bCs/>
                <w:iCs/>
                <w:sz w:val="22"/>
                <w:szCs w:val="22"/>
              </w:rPr>
              <w:t>Краснослободский муниципальный район</w:t>
            </w:r>
          </w:p>
        </w:tc>
      </w:tr>
      <w:tr w:rsidR="003958E6" w:rsidRPr="007B4E3E" w:rsidTr="00F37E99">
        <w:tc>
          <w:tcPr>
            <w:tcW w:w="821" w:type="dxa"/>
          </w:tcPr>
          <w:p w:rsidR="003958E6" w:rsidRPr="007B4E3E" w:rsidRDefault="003958E6" w:rsidP="008D7701">
            <w:pPr>
              <w:jc w:val="center"/>
              <w:rPr>
                <w:bCs/>
                <w:iCs/>
                <w:sz w:val="22"/>
                <w:szCs w:val="22"/>
              </w:rPr>
            </w:pPr>
            <w:r w:rsidRPr="007B4E3E">
              <w:rPr>
                <w:bCs/>
                <w:iCs/>
                <w:sz w:val="22"/>
                <w:szCs w:val="22"/>
              </w:rPr>
              <w:t>1.1.2.</w:t>
            </w:r>
          </w:p>
        </w:tc>
        <w:tc>
          <w:tcPr>
            <w:tcW w:w="2406" w:type="dxa"/>
          </w:tcPr>
          <w:p w:rsidR="003958E6" w:rsidRPr="007B4E3E" w:rsidRDefault="003958E6">
            <w:pPr>
              <w:rPr>
                <w:sz w:val="22"/>
                <w:szCs w:val="22"/>
              </w:rPr>
            </w:pPr>
            <w:r w:rsidRPr="007B4E3E">
              <w:rPr>
                <w:sz w:val="22"/>
                <w:szCs w:val="22"/>
              </w:rPr>
              <w:t>Развитие специализированной медицинской помощи с увеличением доли высокотехнологичной медицинской помощи</w:t>
            </w:r>
          </w:p>
        </w:tc>
        <w:tc>
          <w:tcPr>
            <w:tcW w:w="2502" w:type="dxa"/>
          </w:tcPr>
          <w:p w:rsidR="003958E6" w:rsidRPr="007B4E3E" w:rsidRDefault="003958E6">
            <w:pPr>
              <w:rPr>
                <w:sz w:val="22"/>
                <w:szCs w:val="22"/>
              </w:rPr>
            </w:pPr>
            <w:r w:rsidRPr="007B4E3E">
              <w:rPr>
                <w:sz w:val="22"/>
                <w:szCs w:val="22"/>
              </w:rPr>
              <w:t>Реализация мер по улучшению репродуктивного здоровья населения, применение вспомогательных репродуктивных технологий</w:t>
            </w:r>
          </w:p>
        </w:tc>
        <w:tc>
          <w:tcPr>
            <w:tcW w:w="3450" w:type="dxa"/>
          </w:tcPr>
          <w:p w:rsidR="003958E6" w:rsidRPr="007B4E3E" w:rsidRDefault="003958E6">
            <w:pPr>
              <w:rPr>
                <w:sz w:val="22"/>
                <w:szCs w:val="22"/>
              </w:rPr>
            </w:pPr>
            <w:r w:rsidRPr="007B4E3E">
              <w:rPr>
                <w:sz w:val="22"/>
                <w:szCs w:val="22"/>
              </w:rPr>
              <w:t>Повышение числа рожденных детей, в том числе после применения вспомогательных репродуктивных технологий (ЭКО)</w:t>
            </w:r>
          </w:p>
        </w:tc>
        <w:tc>
          <w:tcPr>
            <w:tcW w:w="2815" w:type="dxa"/>
          </w:tcPr>
          <w:p w:rsidR="003958E6" w:rsidRPr="007B4E3E" w:rsidRDefault="003958E6">
            <w:pPr>
              <w:rPr>
                <w:sz w:val="22"/>
                <w:szCs w:val="22"/>
              </w:rPr>
            </w:pPr>
            <w:r w:rsidRPr="007B4E3E">
              <w:rPr>
                <w:sz w:val="22"/>
                <w:szCs w:val="22"/>
              </w:rPr>
              <w:t>Отдел ЗАГС Краснослободского муниципального района,  ГБУЗ "Краснослободская МРБ" ( по согласованию)</w:t>
            </w:r>
          </w:p>
        </w:tc>
        <w:tc>
          <w:tcPr>
            <w:tcW w:w="1287" w:type="dxa"/>
          </w:tcPr>
          <w:p w:rsidR="003958E6" w:rsidRPr="007B4E3E" w:rsidRDefault="003958E6">
            <w:pPr>
              <w:rPr>
                <w:sz w:val="22"/>
                <w:szCs w:val="22"/>
              </w:rPr>
            </w:pPr>
            <w:r w:rsidRPr="007B4E3E">
              <w:rPr>
                <w:sz w:val="22"/>
                <w:szCs w:val="22"/>
              </w:rPr>
              <w:t>2019-2025 гг.</w:t>
            </w:r>
          </w:p>
        </w:tc>
        <w:tc>
          <w:tcPr>
            <w:tcW w:w="2352" w:type="dxa"/>
          </w:tcPr>
          <w:p w:rsidR="003958E6" w:rsidRPr="007B4E3E" w:rsidRDefault="003958E6">
            <w:pPr>
              <w:rPr>
                <w:sz w:val="22"/>
                <w:szCs w:val="22"/>
              </w:rPr>
            </w:pPr>
            <w:r w:rsidRPr="007B4E3E">
              <w:rPr>
                <w:sz w:val="22"/>
                <w:szCs w:val="22"/>
              </w:rPr>
              <w:t>Краснослободский муниципальный район</w:t>
            </w:r>
          </w:p>
        </w:tc>
      </w:tr>
      <w:tr w:rsidR="003958E6" w:rsidRPr="007B4E3E" w:rsidTr="00F37E99">
        <w:tc>
          <w:tcPr>
            <w:tcW w:w="821" w:type="dxa"/>
          </w:tcPr>
          <w:p w:rsidR="003958E6" w:rsidRPr="007B4E3E" w:rsidRDefault="003958E6" w:rsidP="008D7701">
            <w:pPr>
              <w:jc w:val="center"/>
              <w:rPr>
                <w:bCs/>
                <w:iCs/>
                <w:sz w:val="22"/>
                <w:szCs w:val="22"/>
              </w:rPr>
            </w:pPr>
          </w:p>
        </w:tc>
        <w:tc>
          <w:tcPr>
            <w:tcW w:w="2406" w:type="dxa"/>
          </w:tcPr>
          <w:p w:rsidR="003958E6" w:rsidRPr="007B4E3E" w:rsidRDefault="003958E6">
            <w:pPr>
              <w:rPr>
                <w:sz w:val="22"/>
                <w:szCs w:val="22"/>
              </w:rPr>
            </w:pPr>
            <w:r w:rsidRPr="007B4E3E">
              <w:rPr>
                <w:sz w:val="22"/>
                <w:szCs w:val="22"/>
              </w:rPr>
              <w:t>Разработка муниципально программы по улучшению демографической ситуации в Краснослободском муниципальном районе на период 2019-2025 годы</w:t>
            </w:r>
          </w:p>
        </w:tc>
        <w:tc>
          <w:tcPr>
            <w:tcW w:w="2502" w:type="dxa"/>
          </w:tcPr>
          <w:p w:rsidR="003958E6" w:rsidRPr="007B4E3E" w:rsidRDefault="003958E6">
            <w:pPr>
              <w:rPr>
                <w:sz w:val="22"/>
                <w:szCs w:val="22"/>
              </w:rPr>
            </w:pPr>
            <w:r w:rsidRPr="007B4E3E">
              <w:rPr>
                <w:sz w:val="22"/>
                <w:szCs w:val="22"/>
              </w:rPr>
              <w:t xml:space="preserve">Повышение роли семьи в обществе. </w:t>
            </w:r>
          </w:p>
        </w:tc>
        <w:tc>
          <w:tcPr>
            <w:tcW w:w="3450" w:type="dxa"/>
          </w:tcPr>
          <w:p w:rsidR="003958E6" w:rsidRPr="007B4E3E" w:rsidRDefault="003958E6">
            <w:pPr>
              <w:rPr>
                <w:sz w:val="22"/>
                <w:szCs w:val="22"/>
              </w:rPr>
            </w:pPr>
            <w:r w:rsidRPr="007B4E3E">
              <w:rPr>
                <w:sz w:val="22"/>
                <w:szCs w:val="22"/>
              </w:rPr>
              <w:t>Увеличение культурно-массовых, спортивных  мероприятий семейной тематики</w:t>
            </w:r>
          </w:p>
        </w:tc>
        <w:tc>
          <w:tcPr>
            <w:tcW w:w="2815" w:type="dxa"/>
          </w:tcPr>
          <w:p w:rsidR="003958E6" w:rsidRPr="007B4E3E" w:rsidRDefault="003958E6">
            <w:pPr>
              <w:rPr>
                <w:sz w:val="22"/>
                <w:szCs w:val="22"/>
              </w:rPr>
            </w:pPr>
            <w:r w:rsidRPr="007B4E3E">
              <w:rPr>
                <w:sz w:val="22"/>
                <w:szCs w:val="22"/>
              </w:rPr>
              <w:t>Отдел ЗАГС Краснослободского муниципального района</w:t>
            </w:r>
          </w:p>
        </w:tc>
        <w:tc>
          <w:tcPr>
            <w:tcW w:w="1287" w:type="dxa"/>
          </w:tcPr>
          <w:p w:rsidR="003958E6" w:rsidRPr="007B4E3E" w:rsidRDefault="003958E6">
            <w:pPr>
              <w:rPr>
                <w:sz w:val="22"/>
                <w:szCs w:val="22"/>
              </w:rPr>
            </w:pPr>
            <w:r w:rsidRPr="007B4E3E">
              <w:rPr>
                <w:sz w:val="22"/>
                <w:szCs w:val="22"/>
              </w:rPr>
              <w:t>2019-2025 гг.</w:t>
            </w:r>
          </w:p>
        </w:tc>
        <w:tc>
          <w:tcPr>
            <w:tcW w:w="2352" w:type="dxa"/>
          </w:tcPr>
          <w:p w:rsidR="003958E6" w:rsidRPr="007B4E3E" w:rsidRDefault="003958E6">
            <w:pPr>
              <w:rPr>
                <w:sz w:val="22"/>
                <w:szCs w:val="22"/>
              </w:rPr>
            </w:pPr>
            <w:r w:rsidRPr="007B4E3E">
              <w:rPr>
                <w:sz w:val="22"/>
                <w:szCs w:val="22"/>
              </w:rPr>
              <w:t>Краснослободский муниципальный район</w:t>
            </w:r>
          </w:p>
        </w:tc>
      </w:tr>
      <w:tr w:rsidR="007A7852" w:rsidRPr="007B4E3E" w:rsidTr="00F37E99">
        <w:tc>
          <w:tcPr>
            <w:tcW w:w="821" w:type="dxa"/>
          </w:tcPr>
          <w:p w:rsidR="003958E6" w:rsidRPr="007B4E3E" w:rsidRDefault="003958E6" w:rsidP="008D7701">
            <w:pPr>
              <w:jc w:val="center"/>
              <w:rPr>
                <w:bCs/>
                <w:iCs/>
                <w:sz w:val="22"/>
                <w:szCs w:val="22"/>
              </w:rPr>
            </w:pPr>
            <w:r w:rsidRPr="007B4E3E">
              <w:rPr>
                <w:bCs/>
                <w:iCs/>
                <w:sz w:val="22"/>
                <w:szCs w:val="22"/>
              </w:rPr>
              <w:lastRenderedPageBreak/>
              <w:t>1.1.3.</w:t>
            </w:r>
          </w:p>
        </w:tc>
        <w:tc>
          <w:tcPr>
            <w:tcW w:w="2406" w:type="dxa"/>
          </w:tcPr>
          <w:p w:rsidR="003958E6" w:rsidRPr="007B4E3E" w:rsidRDefault="003958E6">
            <w:pPr>
              <w:rPr>
                <w:sz w:val="22"/>
                <w:szCs w:val="22"/>
              </w:rPr>
            </w:pPr>
            <w:r w:rsidRPr="007B4E3E">
              <w:rPr>
                <w:sz w:val="22"/>
                <w:szCs w:val="22"/>
              </w:rPr>
              <w:t>Разработка муниципальной программы по улучшению демографической ситуации в Краснослободском муниципальном районе на период 2019-2025 годы</w:t>
            </w:r>
          </w:p>
        </w:tc>
        <w:tc>
          <w:tcPr>
            <w:tcW w:w="2502" w:type="dxa"/>
          </w:tcPr>
          <w:p w:rsidR="003958E6" w:rsidRPr="007B4E3E" w:rsidRDefault="003958E6">
            <w:pPr>
              <w:rPr>
                <w:sz w:val="22"/>
                <w:szCs w:val="22"/>
              </w:rPr>
            </w:pPr>
            <w:r w:rsidRPr="007B4E3E">
              <w:rPr>
                <w:sz w:val="22"/>
                <w:szCs w:val="22"/>
              </w:rPr>
              <w:t xml:space="preserve">Повышение роли семьи в обществе. </w:t>
            </w:r>
          </w:p>
        </w:tc>
        <w:tc>
          <w:tcPr>
            <w:tcW w:w="3450" w:type="dxa"/>
          </w:tcPr>
          <w:p w:rsidR="003958E6" w:rsidRPr="007B4E3E" w:rsidRDefault="003958E6">
            <w:pPr>
              <w:rPr>
                <w:sz w:val="22"/>
                <w:szCs w:val="22"/>
              </w:rPr>
            </w:pPr>
            <w:r w:rsidRPr="007B4E3E">
              <w:rPr>
                <w:sz w:val="22"/>
                <w:szCs w:val="22"/>
              </w:rPr>
              <w:t>Увеличение культурно-массовых, спортивных  мероприятий семейной тематики</w:t>
            </w:r>
          </w:p>
        </w:tc>
        <w:tc>
          <w:tcPr>
            <w:tcW w:w="2815" w:type="dxa"/>
          </w:tcPr>
          <w:p w:rsidR="003958E6" w:rsidRPr="007B4E3E" w:rsidRDefault="003958E6">
            <w:pPr>
              <w:rPr>
                <w:sz w:val="22"/>
                <w:szCs w:val="22"/>
              </w:rPr>
            </w:pPr>
            <w:r w:rsidRPr="007B4E3E">
              <w:rPr>
                <w:sz w:val="22"/>
                <w:szCs w:val="22"/>
              </w:rPr>
              <w:t>Отдел ЗАГС Краснослободского муниципального района</w:t>
            </w:r>
          </w:p>
        </w:tc>
        <w:tc>
          <w:tcPr>
            <w:tcW w:w="1287" w:type="dxa"/>
          </w:tcPr>
          <w:p w:rsidR="003958E6" w:rsidRPr="007B4E3E" w:rsidRDefault="003958E6">
            <w:pPr>
              <w:rPr>
                <w:sz w:val="22"/>
                <w:szCs w:val="22"/>
              </w:rPr>
            </w:pPr>
            <w:r w:rsidRPr="007B4E3E">
              <w:rPr>
                <w:sz w:val="22"/>
                <w:szCs w:val="22"/>
              </w:rPr>
              <w:t>2019-2025 гг.</w:t>
            </w:r>
          </w:p>
        </w:tc>
        <w:tc>
          <w:tcPr>
            <w:tcW w:w="2352" w:type="dxa"/>
          </w:tcPr>
          <w:p w:rsidR="003958E6" w:rsidRPr="007B4E3E" w:rsidRDefault="003958E6">
            <w:pPr>
              <w:rPr>
                <w:sz w:val="22"/>
                <w:szCs w:val="22"/>
              </w:rPr>
            </w:pPr>
            <w:r w:rsidRPr="007B4E3E">
              <w:rPr>
                <w:sz w:val="22"/>
                <w:szCs w:val="22"/>
              </w:rPr>
              <w:t>Краснослободский муниципальный район</w:t>
            </w:r>
          </w:p>
        </w:tc>
      </w:tr>
      <w:tr w:rsidR="007A7852" w:rsidRPr="007B4E3E" w:rsidTr="00F37E99">
        <w:tc>
          <w:tcPr>
            <w:tcW w:w="821" w:type="dxa"/>
          </w:tcPr>
          <w:p w:rsidR="003958E6" w:rsidRPr="007B4E3E" w:rsidRDefault="003958E6" w:rsidP="008D7701">
            <w:pPr>
              <w:jc w:val="center"/>
              <w:rPr>
                <w:bCs/>
                <w:iCs/>
                <w:sz w:val="22"/>
                <w:szCs w:val="22"/>
              </w:rPr>
            </w:pPr>
            <w:r w:rsidRPr="007B4E3E">
              <w:rPr>
                <w:bCs/>
                <w:iCs/>
                <w:sz w:val="22"/>
                <w:szCs w:val="22"/>
              </w:rPr>
              <w:t>1.1.4.</w:t>
            </w:r>
          </w:p>
        </w:tc>
        <w:tc>
          <w:tcPr>
            <w:tcW w:w="2406" w:type="dxa"/>
          </w:tcPr>
          <w:p w:rsidR="003958E6" w:rsidRPr="007B4E3E" w:rsidRDefault="003958E6">
            <w:pPr>
              <w:rPr>
                <w:sz w:val="22"/>
                <w:szCs w:val="22"/>
              </w:rPr>
            </w:pPr>
            <w:r w:rsidRPr="007B4E3E">
              <w:rPr>
                <w:sz w:val="22"/>
                <w:szCs w:val="22"/>
              </w:rPr>
              <w:t>Своевременное оказание экстернной медицинской помощи</w:t>
            </w:r>
          </w:p>
        </w:tc>
        <w:tc>
          <w:tcPr>
            <w:tcW w:w="2502" w:type="dxa"/>
          </w:tcPr>
          <w:p w:rsidR="003958E6" w:rsidRPr="007B4E3E" w:rsidRDefault="003958E6">
            <w:pPr>
              <w:rPr>
                <w:sz w:val="22"/>
                <w:szCs w:val="22"/>
              </w:rPr>
            </w:pPr>
            <w:r w:rsidRPr="007B4E3E">
              <w:rPr>
                <w:sz w:val="22"/>
                <w:szCs w:val="22"/>
              </w:rPr>
              <w:t xml:space="preserve">Обновление парка машин скорой медицинской помощи </w:t>
            </w:r>
          </w:p>
        </w:tc>
        <w:tc>
          <w:tcPr>
            <w:tcW w:w="3450" w:type="dxa"/>
          </w:tcPr>
          <w:p w:rsidR="003958E6" w:rsidRPr="007B4E3E" w:rsidRDefault="003958E6">
            <w:pPr>
              <w:rPr>
                <w:sz w:val="22"/>
                <w:szCs w:val="22"/>
              </w:rPr>
            </w:pPr>
            <w:r w:rsidRPr="007B4E3E">
              <w:rPr>
                <w:sz w:val="22"/>
                <w:szCs w:val="22"/>
              </w:rPr>
              <w:t>Увеличение доли выездов бригад скорой медицинской помощи со временем доезда до больного менее 20 мин. до 91%</w:t>
            </w:r>
          </w:p>
        </w:tc>
        <w:tc>
          <w:tcPr>
            <w:tcW w:w="2815" w:type="dxa"/>
          </w:tcPr>
          <w:p w:rsidR="003958E6" w:rsidRPr="007B4E3E" w:rsidRDefault="003958E6">
            <w:pPr>
              <w:rPr>
                <w:sz w:val="22"/>
                <w:szCs w:val="22"/>
              </w:rPr>
            </w:pPr>
            <w:r w:rsidRPr="007B4E3E">
              <w:rPr>
                <w:sz w:val="22"/>
                <w:szCs w:val="22"/>
              </w:rPr>
              <w:t>Отдел ЗАГС Краснослободского муниципального района, ГБУЗ "Краснослободская МРБ" ( по согласованию)</w:t>
            </w:r>
          </w:p>
        </w:tc>
        <w:tc>
          <w:tcPr>
            <w:tcW w:w="1287" w:type="dxa"/>
          </w:tcPr>
          <w:p w:rsidR="003958E6" w:rsidRPr="007B4E3E" w:rsidRDefault="003958E6">
            <w:pPr>
              <w:rPr>
                <w:sz w:val="22"/>
                <w:szCs w:val="22"/>
              </w:rPr>
            </w:pPr>
            <w:r w:rsidRPr="007B4E3E">
              <w:rPr>
                <w:sz w:val="22"/>
                <w:szCs w:val="22"/>
              </w:rPr>
              <w:t>2019-2025 гг.</w:t>
            </w:r>
          </w:p>
        </w:tc>
        <w:tc>
          <w:tcPr>
            <w:tcW w:w="2352" w:type="dxa"/>
          </w:tcPr>
          <w:p w:rsidR="003958E6" w:rsidRPr="007B4E3E" w:rsidRDefault="003958E6">
            <w:pPr>
              <w:rPr>
                <w:sz w:val="22"/>
                <w:szCs w:val="22"/>
              </w:rPr>
            </w:pPr>
            <w:r w:rsidRPr="007B4E3E">
              <w:rPr>
                <w:sz w:val="22"/>
                <w:szCs w:val="22"/>
              </w:rPr>
              <w:t>Краснослободский муниципальный район</w:t>
            </w:r>
          </w:p>
        </w:tc>
      </w:tr>
      <w:tr w:rsidR="007A7852" w:rsidRPr="007B4E3E" w:rsidTr="00F37E99">
        <w:tc>
          <w:tcPr>
            <w:tcW w:w="821" w:type="dxa"/>
          </w:tcPr>
          <w:p w:rsidR="003958E6" w:rsidRPr="007B4E3E" w:rsidRDefault="003958E6" w:rsidP="008D7701">
            <w:pPr>
              <w:jc w:val="center"/>
              <w:rPr>
                <w:bCs/>
                <w:iCs/>
                <w:sz w:val="22"/>
                <w:szCs w:val="22"/>
              </w:rPr>
            </w:pPr>
            <w:r w:rsidRPr="007B4E3E">
              <w:rPr>
                <w:bCs/>
                <w:iCs/>
                <w:sz w:val="22"/>
                <w:szCs w:val="22"/>
              </w:rPr>
              <w:t>1.1.5.</w:t>
            </w:r>
          </w:p>
        </w:tc>
        <w:tc>
          <w:tcPr>
            <w:tcW w:w="2406" w:type="dxa"/>
          </w:tcPr>
          <w:p w:rsidR="003958E6" w:rsidRPr="007B4E3E" w:rsidRDefault="003958E6">
            <w:pPr>
              <w:rPr>
                <w:sz w:val="22"/>
                <w:szCs w:val="22"/>
              </w:rPr>
            </w:pPr>
            <w:r w:rsidRPr="007B4E3E">
              <w:rPr>
                <w:sz w:val="22"/>
                <w:szCs w:val="22"/>
              </w:rPr>
              <w:t>Своевременное оказание экстернной медицинской помощи</w:t>
            </w:r>
          </w:p>
        </w:tc>
        <w:tc>
          <w:tcPr>
            <w:tcW w:w="2502" w:type="dxa"/>
          </w:tcPr>
          <w:p w:rsidR="003958E6" w:rsidRPr="007B4E3E" w:rsidRDefault="003958E6">
            <w:pPr>
              <w:rPr>
                <w:sz w:val="22"/>
                <w:szCs w:val="22"/>
              </w:rPr>
            </w:pPr>
            <w:r w:rsidRPr="007B4E3E">
              <w:rPr>
                <w:sz w:val="22"/>
                <w:szCs w:val="22"/>
              </w:rPr>
              <w:t xml:space="preserve">Обновление парка машин скорой медицинской помощи </w:t>
            </w:r>
          </w:p>
        </w:tc>
        <w:tc>
          <w:tcPr>
            <w:tcW w:w="3450" w:type="dxa"/>
          </w:tcPr>
          <w:p w:rsidR="003958E6" w:rsidRPr="007B4E3E" w:rsidRDefault="003958E6">
            <w:pPr>
              <w:rPr>
                <w:sz w:val="22"/>
                <w:szCs w:val="22"/>
              </w:rPr>
            </w:pPr>
            <w:r w:rsidRPr="007B4E3E">
              <w:rPr>
                <w:sz w:val="22"/>
                <w:szCs w:val="22"/>
              </w:rPr>
              <w:t>Увеличение доли выездов бригад скорой медицинской помощи со временем доезда до больного менее 20 мин. до 91%</w:t>
            </w:r>
          </w:p>
        </w:tc>
        <w:tc>
          <w:tcPr>
            <w:tcW w:w="2815" w:type="dxa"/>
          </w:tcPr>
          <w:p w:rsidR="003958E6" w:rsidRPr="007B4E3E" w:rsidRDefault="003958E6">
            <w:pPr>
              <w:rPr>
                <w:sz w:val="22"/>
                <w:szCs w:val="22"/>
              </w:rPr>
            </w:pPr>
            <w:r w:rsidRPr="007B4E3E">
              <w:rPr>
                <w:sz w:val="22"/>
                <w:szCs w:val="22"/>
              </w:rPr>
              <w:t>Отдел ЗАГС Краснослободского муниципального района, ГБУЗ "Краснослободская МРБ" ( по согласованию)</w:t>
            </w:r>
          </w:p>
        </w:tc>
        <w:tc>
          <w:tcPr>
            <w:tcW w:w="1287" w:type="dxa"/>
          </w:tcPr>
          <w:p w:rsidR="003958E6" w:rsidRPr="007B4E3E" w:rsidRDefault="003958E6">
            <w:pPr>
              <w:rPr>
                <w:sz w:val="22"/>
                <w:szCs w:val="22"/>
              </w:rPr>
            </w:pPr>
            <w:r w:rsidRPr="007B4E3E">
              <w:rPr>
                <w:sz w:val="22"/>
                <w:szCs w:val="22"/>
              </w:rPr>
              <w:t>2019-2025 гг.</w:t>
            </w:r>
          </w:p>
        </w:tc>
        <w:tc>
          <w:tcPr>
            <w:tcW w:w="2352" w:type="dxa"/>
          </w:tcPr>
          <w:p w:rsidR="003958E6" w:rsidRPr="007B4E3E" w:rsidRDefault="003958E6">
            <w:pPr>
              <w:rPr>
                <w:sz w:val="22"/>
                <w:szCs w:val="22"/>
              </w:rPr>
            </w:pPr>
            <w:r w:rsidRPr="007B4E3E">
              <w:rPr>
                <w:sz w:val="22"/>
                <w:szCs w:val="22"/>
              </w:rPr>
              <w:t>Краснослободский муниципальный район</w:t>
            </w:r>
          </w:p>
        </w:tc>
      </w:tr>
      <w:tr w:rsidR="003958E6" w:rsidRPr="007B4E3E" w:rsidTr="00F37E99">
        <w:tc>
          <w:tcPr>
            <w:tcW w:w="821" w:type="dxa"/>
          </w:tcPr>
          <w:p w:rsidR="003958E6" w:rsidRPr="007B4E3E" w:rsidRDefault="003958E6" w:rsidP="008D7701">
            <w:pPr>
              <w:jc w:val="center"/>
              <w:rPr>
                <w:bCs/>
                <w:iCs/>
                <w:sz w:val="22"/>
                <w:szCs w:val="22"/>
              </w:rPr>
            </w:pPr>
            <w:r w:rsidRPr="007B4E3E">
              <w:rPr>
                <w:bCs/>
                <w:iCs/>
                <w:sz w:val="22"/>
                <w:szCs w:val="22"/>
              </w:rPr>
              <w:t>1.1.6.</w:t>
            </w:r>
          </w:p>
        </w:tc>
        <w:tc>
          <w:tcPr>
            <w:tcW w:w="2406" w:type="dxa"/>
          </w:tcPr>
          <w:p w:rsidR="003958E6" w:rsidRPr="007B4E3E" w:rsidRDefault="003958E6">
            <w:pPr>
              <w:rPr>
                <w:sz w:val="22"/>
                <w:szCs w:val="22"/>
              </w:rPr>
            </w:pPr>
            <w:r w:rsidRPr="007B4E3E">
              <w:rPr>
                <w:sz w:val="22"/>
                <w:szCs w:val="22"/>
              </w:rPr>
              <w:t>Обеспечение роста продолжительности жизни населения</w:t>
            </w:r>
          </w:p>
        </w:tc>
        <w:tc>
          <w:tcPr>
            <w:tcW w:w="2502" w:type="dxa"/>
          </w:tcPr>
          <w:p w:rsidR="003958E6" w:rsidRPr="007B4E3E" w:rsidRDefault="003958E6">
            <w:pPr>
              <w:rPr>
                <w:sz w:val="22"/>
                <w:szCs w:val="22"/>
              </w:rPr>
            </w:pPr>
            <w:r w:rsidRPr="007B4E3E">
              <w:rPr>
                <w:sz w:val="22"/>
                <w:szCs w:val="22"/>
              </w:rPr>
              <w:t>Выявление заболеваний на ранних стадиях  и  проведения оздоровительных и реабилита</w:t>
            </w:r>
            <w:r w:rsidRPr="007B4E3E">
              <w:rPr>
                <w:sz w:val="22"/>
                <w:szCs w:val="22"/>
              </w:rPr>
              <w:softHyphen/>
              <w:t>ционных мероприятий.</w:t>
            </w:r>
          </w:p>
        </w:tc>
        <w:tc>
          <w:tcPr>
            <w:tcW w:w="3450" w:type="dxa"/>
          </w:tcPr>
          <w:p w:rsidR="003958E6" w:rsidRPr="007B4E3E" w:rsidRDefault="003958E6">
            <w:pPr>
              <w:rPr>
                <w:sz w:val="22"/>
                <w:szCs w:val="22"/>
              </w:rPr>
            </w:pPr>
            <w:r w:rsidRPr="007B4E3E">
              <w:rPr>
                <w:sz w:val="22"/>
                <w:szCs w:val="22"/>
              </w:rPr>
              <w:t>Проведение диспансеризации определенных возрастных групп населения</w:t>
            </w:r>
          </w:p>
        </w:tc>
        <w:tc>
          <w:tcPr>
            <w:tcW w:w="2815" w:type="dxa"/>
          </w:tcPr>
          <w:p w:rsidR="003958E6" w:rsidRPr="007B4E3E" w:rsidRDefault="003958E6">
            <w:pPr>
              <w:rPr>
                <w:sz w:val="22"/>
                <w:szCs w:val="22"/>
              </w:rPr>
            </w:pPr>
            <w:r w:rsidRPr="007B4E3E">
              <w:rPr>
                <w:sz w:val="22"/>
                <w:szCs w:val="22"/>
              </w:rPr>
              <w:t>Отдел ЗАГС Краснослободского муниципального района, ГБУЗ "Краснослободская МРБ" ( по согласованию)</w:t>
            </w:r>
          </w:p>
        </w:tc>
        <w:tc>
          <w:tcPr>
            <w:tcW w:w="1287" w:type="dxa"/>
          </w:tcPr>
          <w:p w:rsidR="003958E6" w:rsidRPr="007B4E3E" w:rsidRDefault="003958E6">
            <w:pPr>
              <w:rPr>
                <w:sz w:val="22"/>
                <w:szCs w:val="22"/>
              </w:rPr>
            </w:pPr>
            <w:r w:rsidRPr="007B4E3E">
              <w:rPr>
                <w:sz w:val="22"/>
                <w:szCs w:val="22"/>
              </w:rPr>
              <w:t>2019-2025 гг.</w:t>
            </w:r>
          </w:p>
        </w:tc>
        <w:tc>
          <w:tcPr>
            <w:tcW w:w="2352" w:type="dxa"/>
          </w:tcPr>
          <w:p w:rsidR="003958E6" w:rsidRPr="007B4E3E" w:rsidRDefault="003958E6">
            <w:pPr>
              <w:rPr>
                <w:sz w:val="22"/>
                <w:szCs w:val="22"/>
              </w:rPr>
            </w:pPr>
            <w:r w:rsidRPr="007B4E3E">
              <w:rPr>
                <w:sz w:val="22"/>
                <w:szCs w:val="22"/>
              </w:rPr>
              <w:t>Краснослободский муниципальный район</w:t>
            </w:r>
          </w:p>
        </w:tc>
      </w:tr>
      <w:tr w:rsidR="003958E6" w:rsidRPr="007B4E3E" w:rsidTr="00F37E99">
        <w:tc>
          <w:tcPr>
            <w:tcW w:w="15633" w:type="dxa"/>
            <w:gridSpan w:val="7"/>
          </w:tcPr>
          <w:p w:rsidR="003958E6" w:rsidRPr="007B4E3E" w:rsidRDefault="003958E6" w:rsidP="003958E6">
            <w:pPr>
              <w:rPr>
                <w:bCs/>
                <w:iCs/>
                <w:sz w:val="22"/>
                <w:szCs w:val="22"/>
              </w:rPr>
            </w:pPr>
            <w:r w:rsidRPr="007B4E3E">
              <w:rPr>
                <w:bCs/>
                <w:iCs/>
                <w:sz w:val="22"/>
                <w:szCs w:val="22"/>
              </w:rPr>
              <w:t>1.2.Обеспечение занятости и повышение уровня доходов населения</w:t>
            </w:r>
          </w:p>
        </w:tc>
      </w:tr>
      <w:tr w:rsidR="003958E6" w:rsidRPr="007B4E3E" w:rsidTr="00F37E99">
        <w:tc>
          <w:tcPr>
            <w:tcW w:w="821" w:type="dxa"/>
          </w:tcPr>
          <w:p w:rsidR="003958E6" w:rsidRPr="007B4E3E" w:rsidRDefault="003958E6" w:rsidP="008D7701">
            <w:pPr>
              <w:jc w:val="center"/>
              <w:rPr>
                <w:bCs/>
                <w:iCs/>
                <w:sz w:val="22"/>
                <w:szCs w:val="22"/>
              </w:rPr>
            </w:pPr>
            <w:r w:rsidRPr="007B4E3E">
              <w:rPr>
                <w:bCs/>
                <w:iCs/>
                <w:sz w:val="22"/>
                <w:szCs w:val="22"/>
              </w:rPr>
              <w:t>1.2.1.</w:t>
            </w:r>
          </w:p>
        </w:tc>
        <w:tc>
          <w:tcPr>
            <w:tcW w:w="2406" w:type="dxa"/>
          </w:tcPr>
          <w:p w:rsidR="003958E6" w:rsidRPr="007B4E3E" w:rsidRDefault="003958E6">
            <w:pPr>
              <w:rPr>
                <w:sz w:val="22"/>
                <w:szCs w:val="22"/>
              </w:rPr>
            </w:pPr>
            <w:r w:rsidRPr="007B4E3E">
              <w:rPr>
                <w:sz w:val="22"/>
                <w:szCs w:val="22"/>
              </w:rPr>
              <w:t>Содействие созданию новых рабочих мест</w:t>
            </w:r>
          </w:p>
        </w:tc>
        <w:tc>
          <w:tcPr>
            <w:tcW w:w="2502" w:type="dxa"/>
          </w:tcPr>
          <w:p w:rsidR="003958E6" w:rsidRPr="007B4E3E" w:rsidRDefault="003958E6">
            <w:pPr>
              <w:rPr>
                <w:sz w:val="22"/>
                <w:szCs w:val="22"/>
              </w:rPr>
            </w:pPr>
            <w:r w:rsidRPr="007B4E3E">
              <w:rPr>
                <w:sz w:val="22"/>
                <w:szCs w:val="22"/>
              </w:rPr>
              <w:t>Стабилизация уровня официальной зарегистрированной безработицы</w:t>
            </w:r>
          </w:p>
        </w:tc>
        <w:tc>
          <w:tcPr>
            <w:tcW w:w="3450" w:type="dxa"/>
          </w:tcPr>
          <w:p w:rsidR="003958E6" w:rsidRPr="007B4E3E" w:rsidRDefault="003958E6">
            <w:pPr>
              <w:rPr>
                <w:sz w:val="22"/>
                <w:szCs w:val="22"/>
              </w:rPr>
            </w:pPr>
            <w:r w:rsidRPr="007B4E3E">
              <w:rPr>
                <w:sz w:val="22"/>
                <w:szCs w:val="22"/>
              </w:rPr>
              <w:t>Ввод в эксплуатацию свиноводческого комплекса в с. Слободские Дубровки на 6330 продуктивных свиноматок</w:t>
            </w:r>
          </w:p>
        </w:tc>
        <w:tc>
          <w:tcPr>
            <w:tcW w:w="2815" w:type="dxa"/>
          </w:tcPr>
          <w:p w:rsidR="003958E6" w:rsidRPr="007B4E3E" w:rsidRDefault="003958E6">
            <w:pPr>
              <w:rPr>
                <w:sz w:val="22"/>
                <w:szCs w:val="22"/>
              </w:rPr>
            </w:pPr>
            <w:r w:rsidRPr="007B4E3E">
              <w:rPr>
                <w:sz w:val="22"/>
                <w:szCs w:val="22"/>
              </w:rPr>
              <w:t>Отдел по работе с отраслями АПК и ЛПХ администрации Краснослободского муниципального района</w:t>
            </w:r>
          </w:p>
        </w:tc>
        <w:tc>
          <w:tcPr>
            <w:tcW w:w="1287" w:type="dxa"/>
            <w:vAlign w:val="center"/>
          </w:tcPr>
          <w:p w:rsidR="003958E6" w:rsidRPr="007B4E3E" w:rsidRDefault="003958E6">
            <w:pPr>
              <w:jc w:val="center"/>
              <w:rPr>
                <w:sz w:val="22"/>
                <w:szCs w:val="22"/>
              </w:rPr>
            </w:pPr>
            <w:r w:rsidRPr="007B4E3E">
              <w:rPr>
                <w:sz w:val="22"/>
                <w:szCs w:val="22"/>
              </w:rPr>
              <w:t>2025 год</w:t>
            </w:r>
          </w:p>
        </w:tc>
        <w:tc>
          <w:tcPr>
            <w:tcW w:w="2352" w:type="dxa"/>
            <w:vAlign w:val="center"/>
          </w:tcPr>
          <w:p w:rsidR="003958E6" w:rsidRPr="007B4E3E" w:rsidRDefault="003958E6">
            <w:pPr>
              <w:jc w:val="center"/>
              <w:rPr>
                <w:sz w:val="22"/>
                <w:szCs w:val="22"/>
              </w:rPr>
            </w:pPr>
            <w:r w:rsidRPr="007B4E3E">
              <w:rPr>
                <w:sz w:val="22"/>
                <w:szCs w:val="22"/>
              </w:rPr>
              <w:t>Слободскодубровское сельское поселение Краснослободского муниципального района</w:t>
            </w:r>
          </w:p>
        </w:tc>
      </w:tr>
      <w:tr w:rsidR="003958E6" w:rsidRPr="007B4E3E" w:rsidTr="00F37E99">
        <w:tc>
          <w:tcPr>
            <w:tcW w:w="821" w:type="dxa"/>
          </w:tcPr>
          <w:p w:rsidR="003958E6" w:rsidRPr="007B4E3E" w:rsidRDefault="003958E6" w:rsidP="008D7701">
            <w:pPr>
              <w:jc w:val="center"/>
              <w:rPr>
                <w:bCs/>
                <w:iCs/>
                <w:sz w:val="22"/>
                <w:szCs w:val="22"/>
              </w:rPr>
            </w:pPr>
            <w:r w:rsidRPr="007B4E3E">
              <w:rPr>
                <w:bCs/>
                <w:iCs/>
                <w:sz w:val="22"/>
                <w:szCs w:val="22"/>
              </w:rPr>
              <w:t>1.2.2.</w:t>
            </w:r>
          </w:p>
        </w:tc>
        <w:tc>
          <w:tcPr>
            <w:tcW w:w="2406" w:type="dxa"/>
          </w:tcPr>
          <w:p w:rsidR="003958E6" w:rsidRPr="007B4E3E" w:rsidRDefault="003958E6">
            <w:pPr>
              <w:rPr>
                <w:sz w:val="22"/>
                <w:szCs w:val="22"/>
              </w:rPr>
            </w:pPr>
            <w:r w:rsidRPr="007B4E3E">
              <w:rPr>
                <w:sz w:val="22"/>
                <w:szCs w:val="22"/>
              </w:rPr>
              <w:t>Организация временного трудоустройства граждан, испытывающих трудности в поиске работы</w:t>
            </w:r>
          </w:p>
        </w:tc>
        <w:tc>
          <w:tcPr>
            <w:tcW w:w="2502" w:type="dxa"/>
          </w:tcPr>
          <w:p w:rsidR="003958E6" w:rsidRPr="007B4E3E" w:rsidRDefault="003958E6">
            <w:pPr>
              <w:rPr>
                <w:sz w:val="22"/>
                <w:szCs w:val="22"/>
              </w:rPr>
            </w:pPr>
            <w:r w:rsidRPr="007B4E3E">
              <w:rPr>
                <w:sz w:val="22"/>
                <w:szCs w:val="22"/>
              </w:rPr>
              <w:t>Сокращение количества безработных граждан, сотоящих на учете в службе занятости населения</w:t>
            </w:r>
          </w:p>
        </w:tc>
        <w:tc>
          <w:tcPr>
            <w:tcW w:w="3450" w:type="dxa"/>
          </w:tcPr>
          <w:p w:rsidR="003958E6" w:rsidRPr="007B4E3E" w:rsidRDefault="003958E6">
            <w:pPr>
              <w:rPr>
                <w:sz w:val="22"/>
                <w:szCs w:val="22"/>
              </w:rPr>
            </w:pPr>
            <w:r w:rsidRPr="007B4E3E">
              <w:rPr>
                <w:sz w:val="22"/>
                <w:szCs w:val="22"/>
              </w:rPr>
              <w:t>Организация временного трудоустройства граждан, испытывающих трудности в поиске работы</w:t>
            </w:r>
          </w:p>
        </w:tc>
        <w:tc>
          <w:tcPr>
            <w:tcW w:w="2815" w:type="dxa"/>
          </w:tcPr>
          <w:p w:rsidR="003958E6" w:rsidRPr="007B4E3E" w:rsidRDefault="003958E6">
            <w:pPr>
              <w:rPr>
                <w:sz w:val="22"/>
                <w:szCs w:val="22"/>
              </w:rPr>
            </w:pPr>
            <w:r w:rsidRPr="007B4E3E">
              <w:rPr>
                <w:sz w:val="22"/>
                <w:szCs w:val="22"/>
              </w:rPr>
              <w:t>ГКУ РМ "ЦЗН Краснослободский" (по согласованию)</w:t>
            </w:r>
          </w:p>
        </w:tc>
        <w:tc>
          <w:tcPr>
            <w:tcW w:w="1287" w:type="dxa"/>
            <w:vAlign w:val="center"/>
          </w:tcPr>
          <w:p w:rsidR="003958E6" w:rsidRPr="007B4E3E" w:rsidRDefault="003958E6">
            <w:pPr>
              <w:jc w:val="center"/>
              <w:rPr>
                <w:sz w:val="22"/>
                <w:szCs w:val="22"/>
              </w:rPr>
            </w:pPr>
            <w:r w:rsidRPr="007B4E3E">
              <w:rPr>
                <w:sz w:val="22"/>
                <w:szCs w:val="22"/>
              </w:rPr>
              <w:t>2019-2025 гг.</w:t>
            </w:r>
          </w:p>
        </w:tc>
        <w:tc>
          <w:tcPr>
            <w:tcW w:w="2352" w:type="dxa"/>
          </w:tcPr>
          <w:p w:rsidR="003958E6" w:rsidRPr="007B4E3E" w:rsidRDefault="003958E6">
            <w:pPr>
              <w:jc w:val="center"/>
              <w:rPr>
                <w:sz w:val="22"/>
                <w:szCs w:val="22"/>
              </w:rPr>
            </w:pPr>
            <w:r w:rsidRPr="007B4E3E">
              <w:rPr>
                <w:sz w:val="22"/>
                <w:szCs w:val="22"/>
              </w:rPr>
              <w:t>Краснослободский муниципальный район</w:t>
            </w:r>
          </w:p>
        </w:tc>
      </w:tr>
      <w:tr w:rsidR="003958E6" w:rsidRPr="007B4E3E" w:rsidTr="00F37E99">
        <w:tc>
          <w:tcPr>
            <w:tcW w:w="821" w:type="dxa"/>
          </w:tcPr>
          <w:p w:rsidR="003958E6" w:rsidRPr="007B4E3E" w:rsidRDefault="003958E6" w:rsidP="008D7701">
            <w:pPr>
              <w:jc w:val="center"/>
              <w:rPr>
                <w:bCs/>
                <w:iCs/>
                <w:sz w:val="22"/>
                <w:szCs w:val="22"/>
              </w:rPr>
            </w:pPr>
            <w:r w:rsidRPr="007B4E3E">
              <w:rPr>
                <w:bCs/>
                <w:iCs/>
                <w:sz w:val="22"/>
                <w:szCs w:val="22"/>
              </w:rPr>
              <w:lastRenderedPageBreak/>
              <w:t>1.2.3.</w:t>
            </w:r>
          </w:p>
        </w:tc>
        <w:tc>
          <w:tcPr>
            <w:tcW w:w="2406" w:type="dxa"/>
          </w:tcPr>
          <w:p w:rsidR="003958E6" w:rsidRPr="007B4E3E" w:rsidRDefault="003958E6">
            <w:pPr>
              <w:rPr>
                <w:sz w:val="22"/>
                <w:szCs w:val="22"/>
              </w:rPr>
            </w:pPr>
            <w:r w:rsidRPr="007B4E3E">
              <w:rPr>
                <w:sz w:val="22"/>
                <w:szCs w:val="22"/>
              </w:rPr>
              <w:t>Организация временного трудоустройства несовершеннолетних граждан в возрасте от 14 до 18 лет</w:t>
            </w:r>
          </w:p>
        </w:tc>
        <w:tc>
          <w:tcPr>
            <w:tcW w:w="2502" w:type="dxa"/>
          </w:tcPr>
          <w:p w:rsidR="003958E6" w:rsidRPr="007B4E3E" w:rsidRDefault="003958E6">
            <w:pPr>
              <w:rPr>
                <w:sz w:val="22"/>
                <w:szCs w:val="22"/>
              </w:rPr>
            </w:pPr>
            <w:r w:rsidRPr="007B4E3E">
              <w:rPr>
                <w:sz w:val="22"/>
                <w:szCs w:val="22"/>
              </w:rPr>
              <w:t xml:space="preserve">Организация трудоустройства несовершеннолетних граждан в каникулярный период </w:t>
            </w:r>
          </w:p>
        </w:tc>
        <w:tc>
          <w:tcPr>
            <w:tcW w:w="3450" w:type="dxa"/>
          </w:tcPr>
          <w:p w:rsidR="003958E6" w:rsidRPr="007B4E3E" w:rsidRDefault="003958E6">
            <w:pPr>
              <w:rPr>
                <w:sz w:val="22"/>
                <w:szCs w:val="22"/>
              </w:rPr>
            </w:pPr>
            <w:r w:rsidRPr="007B4E3E">
              <w:rPr>
                <w:sz w:val="22"/>
                <w:szCs w:val="22"/>
              </w:rPr>
              <w:t>Снижение уровня преступности,  совершаемых несовершеннолетними</w:t>
            </w:r>
          </w:p>
        </w:tc>
        <w:tc>
          <w:tcPr>
            <w:tcW w:w="2815" w:type="dxa"/>
          </w:tcPr>
          <w:p w:rsidR="003958E6" w:rsidRPr="007B4E3E" w:rsidRDefault="003958E6">
            <w:pPr>
              <w:jc w:val="center"/>
              <w:rPr>
                <w:sz w:val="22"/>
                <w:szCs w:val="22"/>
              </w:rPr>
            </w:pPr>
            <w:r w:rsidRPr="007B4E3E">
              <w:rPr>
                <w:sz w:val="22"/>
                <w:szCs w:val="22"/>
              </w:rPr>
              <w:t>ГКУ РМ "ЦЗН Краснослободский" (по согласованию, отдел по делам несовершеннолетних и защите их прав администрации Краснослободского  района,</w:t>
            </w:r>
          </w:p>
        </w:tc>
        <w:tc>
          <w:tcPr>
            <w:tcW w:w="1287" w:type="dxa"/>
            <w:vAlign w:val="center"/>
          </w:tcPr>
          <w:p w:rsidR="003958E6" w:rsidRPr="007B4E3E" w:rsidRDefault="003958E6">
            <w:pPr>
              <w:jc w:val="center"/>
              <w:rPr>
                <w:sz w:val="22"/>
                <w:szCs w:val="22"/>
              </w:rPr>
            </w:pPr>
            <w:r w:rsidRPr="007B4E3E">
              <w:rPr>
                <w:sz w:val="22"/>
                <w:szCs w:val="22"/>
              </w:rPr>
              <w:t>2019-2025 гг.</w:t>
            </w:r>
          </w:p>
        </w:tc>
        <w:tc>
          <w:tcPr>
            <w:tcW w:w="2352" w:type="dxa"/>
          </w:tcPr>
          <w:p w:rsidR="003958E6" w:rsidRPr="007B4E3E" w:rsidRDefault="003958E6">
            <w:pPr>
              <w:jc w:val="center"/>
              <w:rPr>
                <w:sz w:val="22"/>
                <w:szCs w:val="22"/>
              </w:rPr>
            </w:pPr>
            <w:r w:rsidRPr="007B4E3E">
              <w:rPr>
                <w:sz w:val="22"/>
                <w:szCs w:val="22"/>
              </w:rPr>
              <w:t>Краснослободский муниципальный район</w:t>
            </w:r>
          </w:p>
        </w:tc>
      </w:tr>
      <w:tr w:rsidR="00ED6944" w:rsidRPr="007B4E3E" w:rsidTr="00F37E99">
        <w:tc>
          <w:tcPr>
            <w:tcW w:w="15633" w:type="dxa"/>
            <w:gridSpan w:val="7"/>
          </w:tcPr>
          <w:p w:rsidR="00ED6944" w:rsidRPr="007B4E3E" w:rsidRDefault="00ED6944" w:rsidP="00ED6944">
            <w:pPr>
              <w:rPr>
                <w:bCs/>
                <w:iCs/>
                <w:sz w:val="22"/>
                <w:szCs w:val="22"/>
              </w:rPr>
            </w:pPr>
            <w:r w:rsidRPr="007B4E3E">
              <w:rPr>
                <w:bCs/>
                <w:iCs/>
                <w:sz w:val="22"/>
                <w:szCs w:val="22"/>
              </w:rPr>
              <w:t>1.3.Обеспечение населения доступным и комфортным жильем, развитие эффективного жилищно-коммунального комплекса</w:t>
            </w:r>
          </w:p>
        </w:tc>
      </w:tr>
      <w:tr w:rsidR="00ED6944" w:rsidRPr="007B4E3E" w:rsidTr="00F37E99">
        <w:tc>
          <w:tcPr>
            <w:tcW w:w="821" w:type="dxa"/>
          </w:tcPr>
          <w:p w:rsidR="00ED6944" w:rsidRPr="007B4E3E" w:rsidRDefault="00ED6944" w:rsidP="008D7701">
            <w:pPr>
              <w:jc w:val="center"/>
              <w:rPr>
                <w:bCs/>
                <w:iCs/>
                <w:sz w:val="22"/>
                <w:szCs w:val="22"/>
              </w:rPr>
            </w:pPr>
            <w:r w:rsidRPr="007B4E3E">
              <w:rPr>
                <w:bCs/>
                <w:iCs/>
                <w:sz w:val="22"/>
                <w:szCs w:val="22"/>
              </w:rPr>
              <w:t>1.3.1.</w:t>
            </w:r>
          </w:p>
        </w:tc>
        <w:tc>
          <w:tcPr>
            <w:tcW w:w="2406" w:type="dxa"/>
          </w:tcPr>
          <w:p w:rsidR="00ED6944" w:rsidRPr="007B4E3E" w:rsidRDefault="00ED6944">
            <w:pPr>
              <w:rPr>
                <w:sz w:val="22"/>
                <w:szCs w:val="22"/>
              </w:rPr>
            </w:pPr>
            <w:r w:rsidRPr="007B4E3E">
              <w:rPr>
                <w:sz w:val="22"/>
                <w:szCs w:val="22"/>
              </w:rPr>
              <w:t>Улучшение жилищных условий граждан, проживающих на территории района</w:t>
            </w:r>
          </w:p>
        </w:tc>
        <w:tc>
          <w:tcPr>
            <w:tcW w:w="2502" w:type="dxa"/>
          </w:tcPr>
          <w:p w:rsidR="00ED6944" w:rsidRPr="007B4E3E" w:rsidRDefault="00ED6944">
            <w:pPr>
              <w:rPr>
                <w:sz w:val="22"/>
                <w:szCs w:val="22"/>
              </w:rPr>
            </w:pPr>
            <w:r w:rsidRPr="007B4E3E">
              <w:rPr>
                <w:sz w:val="22"/>
                <w:szCs w:val="22"/>
              </w:rPr>
              <w:t>Выполнение объемов строительства, обеспеченивающих показатели Государственной программы</w:t>
            </w:r>
          </w:p>
        </w:tc>
        <w:tc>
          <w:tcPr>
            <w:tcW w:w="3450" w:type="dxa"/>
          </w:tcPr>
          <w:p w:rsidR="00ED6944" w:rsidRPr="007B4E3E" w:rsidRDefault="00ED6944">
            <w:pPr>
              <w:rPr>
                <w:sz w:val="22"/>
                <w:szCs w:val="22"/>
              </w:rPr>
            </w:pPr>
            <w:r w:rsidRPr="007B4E3E">
              <w:rPr>
                <w:sz w:val="22"/>
                <w:szCs w:val="22"/>
              </w:rPr>
              <w:t xml:space="preserve">Участие в программах, предусматривающих строительство жилья </w:t>
            </w:r>
          </w:p>
        </w:tc>
        <w:tc>
          <w:tcPr>
            <w:tcW w:w="2815" w:type="dxa"/>
            <w:vAlign w:val="center"/>
          </w:tcPr>
          <w:p w:rsidR="00ED6944" w:rsidRPr="007B4E3E" w:rsidRDefault="00ED6944">
            <w:pPr>
              <w:jc w:val="center"/>
              <w:rPr>
                <w:sz w:val="22"/>
                <w:szCs w:val="22"/>
              </w:rPr>
            </w:pPr>
            <w:r w:rsidRPr="007B4E3E">
              <w:rPr>
                <w:sz w:val="22"/>
                <w:szCs w:val="22"/>
              </w:rPr>
              <w:t>Управление  по земельно-имущественным отношениям, строительству, архитектуры и ЖКХ</w:t>
            </w:r>
          </w:p>
        </w:tc>
        <w:tc>
          <w:tcPr>
            <w:tcW w:w="1287" w:type="dxa"/>
            <w:vAlign w:val="center"/>
          </w:tcPr>
          <w:p w:rsidR="00ED6944" w:rsidRPr="007B4E3E" w:rsidRDefault="00ED6944">
            <w:pPr>
              <w:jc w:val="center"/>
              <w:rPr>
                <w:sz w:val="22"/>
                <w:szCs w:val="22"/>
              </w:rPr>
            </w:pPr>
            <w:r w:rsidRPr="007B4E3E">
              <w:rPr>
                <w:sz w:val="22"/>
                <w:szCs w:val="22"/>
              </w:rPr>
              <w:t>2019-2025 гг.</w:t>
            </w:r>
          </w:p>
        </w:tc>
        <w:tc>
          <w:tcPr>
            <w:tcW w:w="2352" w:type="dxa"/>
            <w:vAlign w:val="center"/>
          </w:tcPr>
          <w:p w:rsidR="00ED6944" w:rsidRPr="007B4E3E" w:rsidRDefault="00ED6944">
            <w:pPr>
              <w:jc w:val="center"/>
              <w:rPr>
                <w:sz w:val="22"/>
                <w:szCs w:val="22"/>
              </w:rPr>
            </w:pPr>
            <w:r w:rsidRPr="007B4E3E">
              <w:rPr>
                <w:sz w:val="22"/>
                <w:szCs w:val="22"/>
              </w:rPr>
              <w:t>Краснослободский муниципальный район</w:t>
            </w:r>
          </w:p>
        </w:tc>
      </w:tr>
      <w:tr w:rsidR="00ED6944" w:rsidRPr="007B4E3E" w:rsidTr="00F37E99">
        <w:tc>
          <w:tcPr>
            <w:tcW w:w="821" w:type="dxa"/>
          </w:tcPr>
          <w:p w:rsidR="00ED6944" w:rsidRPr="007B4E3E" w:rsidRDefault="00ED6944" w:rsidP="008D7701">
            <w:pPr>
              <w:jc w:val="center"/>
              <w:rPr>
                <w:bCs/>
                <w:iCs/>
                <w:sz w:val="22"/>
                <w:szCs w:val="22"/>
              </w:rPr>
            </w:pPr>
            <w:r w:rsidRPr="007B4E3E">
              <w:rPr>
                <w:bCs/>
                <w:iCs/>
                <w:sz w:val="22"/>
                <w:szCs w:val="22"/>
              </w:rPr>
              <w:t>1.3.2.</w:t>
            </w:r>
          </w:p>
        </w:tc>
        <w:tc>
          <w:tcPr>
            <w:tcW w:w="2406" w:type="dxa"/>
          </w:tcPr>
          <w:p w:rsidR="00ED6944" w:rsidRPr="007B4E3E" w:rsidRDefault="00ED6944">
            <w:pPr>
              <w:rPr>
                <w:sz w:val="22"/>
                <w:szCs w:val="22"/>
              </w:rPr>
            </w:pPr>
            <w:r w:rsidRPr="007B4E3E">
              <w:rPr>
                <w:sz w:val="22"/>
                <w:szCs w:val="22"/>
              </w:rPr>
              <w:t>Обеспечение жильем, работающих в сельской местности</w:t>
            </w:r>
          </w:p>
        </w:tc>
        <w:tc>
          <w:tcPr>
            <w:tcW w:w="2502" w:type="dxa"/>
          </w:tcPr>
          <w:p w:rsidR="00ED6944" w:rsidRPr="007B4E3E" w:rsidRDefault="00ED6944">
            <w:pPr>
              <w:rPr>
                <w:sz w:val="22"/>
                <w:szCs w:val="22"/>
              </w:rPr>
            </w:pPr>
            <w:r w:rsidRPr="007B4E3E">
              <w:rPr>
                <w:sz w:val="22"/>
                <w:szCs w:val="22"/>
              </w:rPr>
              <w:t>Обеспечение бюджетного финансирования из местного бюджета участников программы</w:t>
            </w:r>
          </w:p>
        </w:tc>
        <w:tc>
          <w:tcPr>
            <w:tcW w:w="3450" w:type="dxa"/>
          </w:tcPr>
          <w:p w:rsidR="00ED6944" w:rsidRPr="007B4E3E" w:rsidRDefault="00ED6944">
            <w:pPr>
              <w:rPr>
                <w:sz w:val="22"/>
                <w:szCs w:val="22"/>
              </w:rPr>
            </w:pPr>
            <w:r w:rsidRPr="007B4E3E">
              <w:rPr>
                <w:sz w:val="22"/>
                <w:szCs w:val="22"/>
              </w:rPr>
              <w:t xml:space="preserve">Закрепление кадров в сельской местности, сокращение нуждаемости в жилье.   </w:t>
            </w:r>
          </w:p>
        </w:tc>
        <w:tc>
          <w:tcPr>
            <w:tcW w:w="2815" w:type="dxa"/>
          </w:tcPr>
          <w:p w:rsidR="00ED6944" w:rsidRPr="007B4E3E" w:rsidRDefault="00ED6944">
            <w:pPr>
              <w:jc w:val="center"/>
              <w:rPr>
                <w:sz w:val="22"/>
                <w:szCs w:val="22"/>
              </w:rPr>
            </w:pPr>
            <w:r w:rsidRPr="007B4E3E">
              <w:rPr>
                <w:sz w:val="22"/>
                <w:szCs w:val="22"/>
              </w:rPr>
              <w:t>Управление по работе с отраслями АПК и ЛПХ администрации Краснослободского муниципального района</w:t>
            </w:r>
          </w:p>
        </w:tc>
        <w:tc>
          <w:tcPr>
            <w:tcW w:w="1287" w:type="dxa"/>
          </w:tcPr>
          <w:p w:rsidR="00ED6944" w:rsidRPr="007B4E3E" w:rsidRDefault="00ED6944">
            <w:pPr>
              <w:jc w:val="center"/>
              <w:rPr>
                <w:sz w:val="22"/>
                <w:szCs w:val="22"/>
              </w:rPr>
            </w:pPr>
            <w:r w:rsidRPr="007B4E3E">
              <w:rPr>
                <w:sz w:val="22"/>
                <w:szCs w:val="22"/>
              </w:rPr>
              <w:t>2019-2025 гг.</w:t>
            </w:r>
          </w:p>
        </w:tc>
        <w:tc>
          <w:tcPr>
            <w:tcW w:w="2352" w:type="dxa"/>
          </w:tcPr>
          <w:p w:rsidR="00ED6944" w:rsidRPr="007B4E3E" w:rsidRDefault="00ED6944">
            <w:pPr>
              <w:jc w:val="center"/>
              <w:rPr>
                <w:sz w:val="22"/>
                <w:szCs w:val="22"/>
              </w:rPr>
            </w:pPr>
            <w:r w:rsidRPr="007B4E3E">
              <w:rPr>
                <w:sz w:val="22"/>
                <w:szCs w:val="22"/>
              </w:rPr>
              <w:t>Краснослободский муниципальный район</w:t>
            </w:r>
          </w:p>
        </w:tc>
      </w:tr>
      <w:tr w:rsidR="00ED6944" w:rsidRPr="007B4E3E" w:rsidTr="00F37E99">
        <w:tc>
          <w:tcPr>
            <w:tcW w:w="821" w:type="dxa"/>
          </w:tcPr>
          <w:p w:rsidR="00ED6944" w:rsidRPr="007B4E3E" w:rsidRDefault="00ED6944" w:rsidP="008D7701">
            <w:pPr>
              <w:jc w:val="center"/>
              <w:rPr>
                <w:bCs/>
                <w:iCs/>
                <w:sz w:val="22"/>
                <w:szCs w:val="22"/>
              </w:rPr>
            </w:pPr>
            <w:r w:rsidRPr="007B4E3E">
              <w:rPr>
                <w:bCs/>
                <w:iCs/>
                <w:sz w:val="22"/>
                <w:szCs w:val="22"/>
              </w:rPr>
              <w:t>1.3.3.</w:t>
            </w:r>
          </w:p>
        </w:tc>
        <w:tc>
          <w:tcPr>
            <w:tcW w:w="2406" w:type="dxa"/>
          </w:tcPr>
          <w:p w:rsidR="00ED6944" w:rsidRPr="007B4E3E" w:rsidRDefault="00ED6944">
            <w:pPr>
              <w:rPr>
                <w:sz w:val="22"/>
                <w:szCs w:val="22"/>
              </w:rPr>
            </w:pPr>
            <w:r w:rsidRPr="007B4E3E">
              <w:rPr>
                <w:sz w:val="22"/>
                <w:szCs w:val="22"/>
              </w:rPr>
              <w:t>Обеспечение жильем молодых семей, нуждающихся в улучшении жилищных условий</w:t>
            </w:r>
          </w:p>
        </w:tc>
        <w:tc>
          <w:tcPr>
            <w:tcW w:w="2502" w:type="dxa"/>
          </w:tcPr>
          <w:p w:rsidR="00ED6944" w:rsidRPr="007B4E3E" w:rsidRDefault="00ED6944">
            <w:pPr>
              <w:rPr>
                <w:sz w:val="22"/>
                <w:szCs w:val="22"/>
              </w:rPr>
            </w:pPr>
            <w:r w:rsidRPr="007B4E3E">
              <w:rPr>
                <w:sz w:val="22"/>
                <w:szCs w:val="22"/>
              </w:rPr>
              <w:t>Обеспечение бюджетного финансирования из местного бюджета участников программы</w:t>
            </w:r>
          </w:p>
        </w:tc>
        <w:tc>
          <w:tcPr>
            <w:tcW w:w="3450" w:type="dxa"/>
          </w:tcPr>
          <w:p w:rsidR="00ED6944" w:rsidRPr="007B4E3E" w:rsidRDefault="00ED6944">
            <w:pPr>
              <w:rPr>
                <w:sz w:val="22"/>
                <w:szCs w:val="22"/>
              </w:rPr>
            </w:pPr>
            <w:r w:rsidRPr="007B4E3E">
              <w:rPr>
                <w:sz w:val="22"/>
                <w:szCs w:val="22"/>
              </w:rPr>
              <w:t xml:space="preserve">Закрепление молодых семей  на территории Краснослободского муниципального района       </w:t>
            </w:r>
          </w:p>
        </w:tc>
        <w:tc>
          <w:tcPr>
            <w:tcW w:w="2815" w:type="dxa"/>
          </w:tcPr>
          <w:p w:rsidR="00ED6944" w:rsidRPr="007B4E3E" w:rsidRDefault="00ED6944">
            <w:pPr>
              <w:jc w:val="center"/>
              <w:rPr>
                <w:sz w:val="22"/>
                <w:szCs w:val="22"/>
              </w:rPr>
            </w:pPr>
            <w:r w:rsidRPr="007B4E3E">
              <w:rPr>
                <w:sz w:val="22"/>
                <w:szCs w:val="22"/>
              </w:rPr>
              <w:t>Отдел по делам молодежи и спорту администрации Краснослободского муниципального района</w:t>
            </w:r>
          </w:p>
        </w:tc>
        <w:tc>
          <w:tcPr>
            <w:tcW w:w="1287" w:type="dxa"/>
          </w:tcPr>
          <w:p w:rsidR="00ED6944" w:rsidRPr="007B4E3E" w:rsidRDefault="00ED6944">
            <w:pPr>
              <w:jc w:val="center"/>
              <w:rPr>
                <w:sz w:val="22"/>
                <w:szCs w:val="22"/>
              </w:rPr>
            </w:pPr>
            <w:r w:rsidRPr="007B4E3E">
              <w:rPr>
                <w:sz w:val="22"/>
                <w:szCs w:val="22"/>
              </w:rPr>
              <w:t>2019-2025 гг.</w:t>
            </w:r>
          </w:p>
        </w:tc>
        <w:tc>
          <w:tcPr>
            <w:tcW w:w="2352" w:type="dxa"/>
          </w:tcPr>
          <w:p w:rsidR="00ED6944" w:rsidRPr="007B4E3E" w:rsidRDefault="00ED6944">
            <w:pPr>
              <w:jc w:val="center"/>
              <w:rPr>
                <w:sz w:val="22"/>
                <w:szCs w:val="22"/>
              </w:rPr>
            </w:pPr>
            <w:r w:rsidRPr="007B4E3E">
              <w:rPr>
                <w:sz w:val="22"/>
                <w:szCs w:val="22"/>
              </w:rPr>
              <w:t>Краснослободский муниципальный район</w:t>
            </w:r>
          </w:p>
        </w:tc>
      </w:tr>
      <w:tr w:rsidR="00ED6944" w:rsidRPr="007B4E3E" w:rsidTr="00F37E99">
        <w:tc>
          <w:tcPr>
            <w:tcW w:w="821" w:type="dxa"/>
          </w:tcPr>
          <w:p w:rsidR="00ED6944" w:rsidRPr="007B4E3E" w:rsidRDefault="00ED6944" w:rsidP="008D7701">
            <w:pPr>
              <w:jc w:val="center"/>
              <w:rPr>
                <w:bCs/>
                <w:iCs/>
                <w:sz w:val="22"/>
                <w:szCs w:val="22"/>
              </w:rPr>
            </w:pPr>
            <w:r w:rsidRPr="007B4E3E">
              <w:rPr>
                <w:bCs/>
                <w:iCs/>
                <w:sz w:val="22"/>
                <w:szCs w:val="22"/>
              </w:rPr>
              <w:t>1.3.4.</w:t>
            </w:r>
          </w:p>
        </w:tc>
        <w:tc>
          <w:tcPr>
            <w:tcW w:w="2406" w:type="dxa"/>
            <w:vAlign w:val="center"/>
          </w:tcPr>
          <w:p w:rsidR="00ED6944" w:rsidRPr="007B4E3E" w:rsidRDefault="00ED6944">
            <w:pPr>
              <w:jc w:val="center"/>
              <w:rPr>
                <w:sz w:val="22"/>
                <w:szCs w:val="22"/>
              </w:rPr>
            </w:pPr>
            <w:r w:rsidRPr="007B4E3E">
              <w:rPr>
                <w:sz w:val="22"/>
                <w:szCs w:val="22"/>
              </w:rPr>
              <w:t xml:space="preserve">Реализация ФЗ № 159 от 21.12.1996 года "О дополнительных гарантиях социальной поддержки детей сирот и детей, оставшихся без попечения родителей" </w:t>
            </w:r>
          </w:p>
        </w:tc>
        <w:tc>
          <w:tcPr>
            <w:tcW w:w="2502" w:type="dxa"/>
          </w:tcPr>
          <w:p w:rsidR="00ED6944" w:rsidRPr="007B4E3E" w:rsidRDefault="00ED6944">
            <w:pPr>
              <w:jc w:val="center"/>
              <w:rPr>
                <w:sz w:val="22"/>
                <w:szCs w:val="22"/>
              </w:rPr>
            </w:pPr>
            <w:r w:rsidRPr="007B4E3E">
              <w:rPr>
                <w:sz w:val="22"/>
                <w:szCs w:val="22"/>
              </w:rPr>
              <w:t>Обеспечение жильем детей-сирот и детей, оставшихся без попечения родителей</w:t>
            </w:r>
          </w:p>
        </w:tc>
        <w:tc>
          <w:tcPr>
            <w:tcW w:w="3450" w:type="dxa"/>
            <w:vAlign w:val="center"/>
          </w:tcPr>
          <w:p w:rsidR="00ED6944" w:rsidRPr="007B4E3E" w:rsidRDefault="00ED6944">
            <w:pPr>
              <w:jc w:val="center"/>
              <w:rPr>
                <w:sz w:val="22"/>
                <w:szCs w:val="22"/>
              </w:rPr>
            </w:pPr>
            <w:r w:rsidRPr="007B4E3E">
              <w:rPr>
                <w:sz w:val="22"/>
                <w:szCs w:val="22"/>
              </w:rPr>
              <w:t>Строительство или приобретение жилья для детей-сирот и детей, оставшихся без попечения родителей</w:t>
            </w:r>
          </w:p>
        </w:tc>
        <w:tc>
          <w:tcPr>
            <w:tcW w:w="2815" w:type="dxa"/>
          </w:tcPr>
          <w:p w:rsidR="00ED6944" w:rsidRPr="007B4E3E" w:rsidRDefault="00ED6944">
            <w:pPr>
              <w:jc w:val="center"/>
              <w:rPr>
                <w:sz w:val="22"/>
                <w:szCs w:val="22"/>
              </w:rPr>
            </w:pPr>
            <w:r w:rsidRPr="007B4E3E">
              <w:rPr>
                <w:sz w:val="22"/>
                <w:szCs w:val="22"/>
              </w:rPr>
              <w:t>Управление по земельно-имущественным отношениям, строительству,</w:t>
            </w:r>
            <w:r w:rsidR="00A82E7F" w:rsidRPr="007B4E3E">
              <w:rPr>
                <w:sz w:val="22"/>
                <w:szCs w:val="22"/>
              </w:rPr>
              <w:t xml:space="preserve"> </w:t>
            </w:r>
            <w:r w:rsidRPr="007B4E3E">
              <w:rPr>
                <w:sz w:val="22"/>
                <w:szCs w:val="22"/>
              </w:rPr>
              <w:t>архитектуры и ЖКХ, отдел опеки и попечительства несовершеннолетних</w:t>
            </w:r>
          </w:p>
        </w:tc>
        <w:tc>
          <w:tcPr>
            <w:tcW w:w="1287" w:type="dxa"/>
            <w:vAlign w:val="center"/>
          </w:tcPr>
          <w:p w:rsidR="00ED6944" w:rsidRPr="007B4E3E" w:rsidRDefault="00ED6944">
            <w:pPr>
              <w:jc w:val="center"/>
              <w:rPr>
                <w:sz w:val="22"/>
                <w:szCs w:val="22"/>
              </w:rPr>
            </w:pPr>
            <w:r w:rsidRPr="007B4E3E">
              <w:rPr>
                <w:sz w:val="22"/>
                <w:szCs w:val="22"/>
              </w:rPr>
              <w:t>2019-2025 гг.</w:t>
            </w:r>
          </w:p>
        </w:tc>
        <w:tc>
          <w:tcPr>
            <w:tcW w:w="2352" w:type="dxa"/>
          </w:tcPr>
          <w:p w:rsidR="00ED6944" w:rsidRPr="007B4E3E" w:rsidRDefault="00ED6944">
            <w:pPr>
              <w:jc w:val="center"/>
              <w:rPr>
                <w:sz w:val="22"/>
                <w:szCs w:val="22"/>
              </w:rPr>
            </w:pPr>
            <w:r w:rsidRPr="007B4E3E">
              <w:rPr>
                <w:sz w:val="22"/>
                <w:szCs w:val="22"/>
              </w:rPr>
              <w:t>Краснослободский муниципальный район</w:t>
            </w:r>
          </w:p>
        </w:tc>
      </w:tr>
      <w:tr w:rsidR="00ED6944" w:rsidRPr="007B4E3E" w:rsidTr="00F37E99">
        <w:tc>
          <w:tcPr>
            <w:tcW w:w="821" w:type="dxa"/>
          </w:tcPr>
          <w:p w:rsidR="00ED6944" w:rsidRPr="007B4E3E" w:rsidRDefault="00ED6944" w:rsidP="008D7701">
            <w:pPr>
              <w:jc w:val="center"/>
              <w:rPr>
                <w:bCs/>
                <w:iCs/>
                <w:sz w:val="22"/>
                <w:szCs w:val="22"/>
              </w:rPr>
            </w:pPr>
            <w:r w:rsidRPr="007B4E3E">
              <w:rPr>
                <w:bCs/>
                <w:iCs/>
                <w:sz w:val="22"/>
                <w:szCs w:val="22"/>
              </w:rPr>
              <w:t>1.3.5.</w:t>
            </w:r>
          </w:p>
        </w:tc>
        <w:tc>
          <w:tcPr>
            <w:tcW w:w="2406" w:type="dxa"/>
          </w:tcPr>
          <w:p w:rsidR="00ED6944" w:rsidRPr="007B4E3E" w:rsidRDefault="00ED6944">
            <w:pPr>
              <w:rPr>
                <w:sz w:val="22"/>
                <w:szCs w:val="22"/>
              </w:rPr>
            </w:pPr>
            <w:r w:rsidRPr="007B4E3E">
              <w:rPr>
                <w:sz w:val="22"/>
                <w:szCs w:val="22"/>
              </w:rPr>
              <w:t>Содействие индивидуальному жилищному строительству граждан</w:t>
            </w:r>
          </w:p>
        </w:tc>
        <w:tc>
          <w:tcPr>
            <w:tcW w:w="2502" w:type="dxa"/>
          </w:tcPr>
          <w:p w:rsidR="00ED6944" w:rsidRPr="007B4E3E" w:rsidRDefault="00ED6944">
            <w:pPr>
              <w:jc w:val="center"/>
              <w:rPr>
                <w:sz w:val="22"/>
                <w:szCs w:val="22"/>
              </w:rPr>
            </w:pPr>
            <w:r w:rsidRPr="007B4E3E">
              <w:rPr>
                <w:sz w:val="22"/>
                <w:szCs w:val="22"/>
              </w:rPr>
              <w:t>Обеспечение ввода в эксплуатацию жилья построенного за счет средств индивидуального застройщика</w:t>
            </w:r>
          </w:p>
        </w:tc>
        <w:tc>
          <w:tcPr>
            <w:tcW w:w="3450" w:type="dxa"/>
          </w:tcPr>
          <w:p w:rsidR="00ED6944" w:rsidRPr="007B4E3E" w:rsidRDefault="00ED6944">
            <w:pPr>
              <w:jc w:val="center"/>
              <w:rPr>
                <w:sz w:val="22"/>
                <w:szCs w:val="22"/>
              </w:rPr>
            </w:pPr>
            <w:r w:rsidRPr="007B4E3E">
              <w:rPr>
                <w:sz w:val="22"/>
                <w:szCs w:val="22"/>
              </w:rPr>
              <w:t>Ввод в эксплуатацию жилья за счет средств индивидуального застройщика</w:t>
            </w:r>
          </w:p>
        </w:tc>
        <w:tc>
          <w:tcPr>
            <w:tcW w:w="2815" w:type="dxa"/>
          </w:tcPr>
          <w:p w:rsidR="00ED6944" w:rsidRPr="007B4E3E" w:rsidRDefault="00ED6944">
            <w:pPr>
              <w:jc w:val="center"/>
              <w:rPr>
                <w:sz w:val="22"/>
                <w:szCs w:val="22"/>
              </w:rPr>
            </w:pPr>
            <w:r w:rsidRPr="007B4E3E">
              <w:rPr>
                <w:sz w:val="22"/>
                <w:szCs w:val="22"/>
              </w:rPr>
              <w:t>Управление по земельно-имущественным отношениям, строительству,</w:t>
            </w:r>
            <w:r w:rsidR="00A82E7F" w:rsidRPr="007B4E3E">
              <w:rPr>
                <w:sz w:val="22"/>
                <w:szCs w:val="22"/>
              </w:rPr>
              <w:t xml:space="preserve"> </w:t>
            </w:r>
            <w:r w:rsidRPr="007B4E3E">
              <w:rPr>
                <w:sz w:val="22"/>
                <w:szCs w:val="22"/>
              </w:rPr>
              <w:t>архитектуры и ЖКХ, отдел опеки и попечительства несовершеннолетних</w:t>
            </w:r>
          </w:p>
        </w:tc>
        <w:tc>
          <w:tcPr>
            <w:tcW w:w="1287" w:type="dxa"/>
            <w:vAlign w:val="center"/>
          </w:tcPr>
          <w:p w:rsidR="00ED6944" w:rsidRPr="007B4E3E" w:rsidRDefault="00ED6944">
            <w:pPr>
              <w:jc w:val="center"/>
              <w:rPr>
                <w:sz w:val="22"/>
                <w:szCs w:val="22"/>
              </w:rPr>
            </w:pPr>
            <w:r w:rsidRPr="007B4E3E">
              <w:rPr>
                <w:sz w:val="22"/>
                <w:szCs w:val="22"/>
              </w:rPr>
              <w:t>2019-2025 гг.</w:t>
            </w:r>
          </w:p>
        </w:tc>
        <w:tc>
          <w:tcPr>
            <w:tcW w:w="2352" w:type="dxa"/>
          </w:tcPr>
          <w:p w:rsidR="00ED6944" w:rsidRPr="007B4E3E" w:rsidRDefault="00ED6944">
            <w:pPr>
              <w:jc w:val="center"/>
              <w:rPr>
                <w:sz w:val="22"/>
                <w:szCs w:val="22"/>
              </w:rPr>
            </w:pPr>
            <w:r w:rsidRPr="007B4E3E">
              <w:rPr>
                <w:sz w:val="22"/>
                <w:szCs w:val="22"/>
              </w:rPr>
              <w:t>Краснослободский муниципальный район</w:t>
            </w:r>
          </w:p>
        </w:tc>
      </w:tr>
      <w:tr w:rsidR="00ED6944" w:rsidRPr="007B4E3E" w:rsidTr="00F37E99">
        <w:tc>
          <w:tcPr>
            <w:tcW w:w="821" w:type="dxa"/>
          </w:tcPr>
          <w:p w:rsidR="00ED6944" w:rsidRPr="007B4E3E" w:rsidRDefault="00ED6944" w:rsidP="008D7701">
            <w:pPr>
              <w:jc w:val="center"/>
              <w:rPr>
                <w:bCs/>
                <w:iCs/>
                <w:sz w:val="22"/>
                <w:szCs w:val="22"/>
              </w:rPr>
            </w:pPr>
            <w:r w:rsidRPr="007B4E3E">
              <w:rPr>
                <w:bCs/>
                <w:iCs/>
                <w:sz w:val="22"/>
                <w:szCs w:val="22"/>
              </w:rPr>
              <w:lastRenderedPageBreak/>
              <w:t>1.3.6.</w:t>
            </w:r>
          </w:p>
        </w:tc>
        <w:tc>
          <w:tcPr>
            <w:tcW w:w="2406" w:type="dxa"/>
          </w:tcPr>
          <w:p w:rsidR="00ED6944" w:rsidRPr="007B4E3E" w:rsidRDefault="00ED6944">
            <w:pPr>
              <w:rPr>
                <w:sz w:val="22"/>
                <w:szCs w:val="22"/>
              </w:rPr>
            </w:pPr>
            <w:r w:rsidRPr="007B4E3E">
              <w:rPr>
                <w:sz w:val="22"/>
                <w:szCs w:val="22"/>
              </w:rPr>
              <w:t>Содействие индивидуальному жилищному строительству граждан</w:t>
            </w:r>
          </w:p>
        </w:tc>
        <w:tc>
          <w:tcPr>
            <w:tcW w:w="2502" w:type="dxa"/>
          </w:tcPr>
          <w:p w:rsidR="00ED6944" w:rsidRPr="007B4E3E" w:rsidRDefault="00ED6944">
            <w:pPr>
              <w:jc w:val="center"/>
              <w:rPr>
                <w:sz w:val="22"/>
                <w:szCs w:val="22"/>
              </w:rPr>
            </w:pPr>
            <w:r w:rsidRPr="007B4E3E">
              <w:rPr>
                <w:sz w:val="22"/>
                <w:szCs w:val="22"/>
              </w:rPr>
              <w:t>Предоставление земельных участков для индивидуального жилищного строительства</w:t>
            </w:r>
          </w:p>
        </w:tc>
        <w:tc>
          <w:tcPr>
            <w:tcW w:w="3450" w:type="dxa"/>
          </w:tcPr>
          <w:p w:rsidR="00ED6944" w:rsidRPr="007B4E3E" w:rsidRDefault="00ED6944">
            <w:pPr>
              <w:jc w:val="center"/>
              <w:rPr>
                <w:sz w:val="22"/>
                <w:szCs w:val="22"/>
              </w:rPr>
            </w:pPr>
            <w:r w:rsidRPr="007B4E3E">
              <w:rPr>
                <w:sz w:val="22"/>
                <w:szCs w:val="22"/>
              </w:rPr>
              <w:t>Снос переселенного аварийного жилья в количестве 12 домов и дальнейшее оформление земельных участков  в муниципальную собственность</w:t>
            </w:r>
          </w:p>
        </w:tc>
        <w:tc>
          <w:tcPr>
            <w:tcW w:w="2815" w:type="dxa"/>
          </w:tcPr>
          <w:p w:rsidR="00ED6944" w:rsidRPr="007B4E3E" w:rsidRDefault="00ED6944">
            <w:pPr>
              <w:jc w:val="center"/>
              <w:rPr>
                <w:sz w:val="22"/>
                <w:szCs w:val="22"/>
              </w:rPr>
            </w:pPr>
            <w:r w:rsidRPr="007B4E3E">
              <w:rPr>
                <w:sz w:val="22"/>
                <w:szCs w:val="22"/>
              </w:rPr>
              <w:t>Управление по земельно-имущественным отношениям, строительству,</w:t>
            </w:r>
            <w:r w:rsidR="00A82E7F" w:rsidRPr="007B4E3E">
              <w:rPr>
                <w:sz w:val="22"/>
                <w:szCs w:val="22"/>
              </w:rPr>
              <w:t xml:space="preserve"> </w:t>
            </w:r>
            <w:r w:rsidRPr="007B4E3E">
              <w:rPr>
                <w:sz w:val="22"/>
                <w:szCs w:val="22"/>
              </w:rPr>
              <w:t>архитектуры и ЖКХ, отдел опеки и попечительства несовершеннолетних</w:t>
            </w:r>
          </w:p>
        </w:tc>
        <w:tc>
          <w:tcPr>
            <w:tcW w:w="1287" w:type="dxa"/>
            <w:vAlign w:val="center"/>
          </w:tcPr>
          <w:p w:rsidR="00ED6944" w:rsidRPr="007B4E3E" w:rsidRDefault="00ED6944">
            <w:pPr>
              <w:jc w:val="center"/>
              <w:rPr>
                <w:sz w:val="22"/>
                <w:szCs w:val="22"/>
              </w:rPr>
            </w:pPr>
            <w:r w:rsidRPr="007B4E3E">
              <w:rPr>
                <w:sz w:val="22"/>
                <w:szCs w:val="22"/>
              </w:rPr>
              <w:t>2019-2025 гг.</w:t>
            </w:r>
          </w:p>
        </w:tc>
        <w:tc>
          <w:tcPr>
            <w:tcW w:w="2352" w:type="dxa"/>
          </w:tcPr>
          <w:p w:rsidR="00ED6944" w:rsidRPr="007B4E3E" w:rsidRDefault="00ED6944">
            <w:pPr>
              <w:jc w:val="center"/>
              <w:rPr>
                <w:sz w:val="22"/>
                <w:szCs w:val="22"/>
              </w:rPr>
            </w:pPr>
            <w:r w:rsidRPr="007B4E3E">
              <w:rPr>
                <w:sz w:val="22"/>
                <w:szCs w:val="22"/>
              </w:rPr>
              <w:t>г. Краснослободск</w:t>
            </w:r>
          </w:p>
        </w:tc>
      </w:tr>
      <w:tr w:rsidR="00A82E7F" w:rsidRPr="007B4E3E" w:rsidTr="00F37E99">
        <w:tc>
          <w:tcPr>
            <w:tcW w:w="821" w:type="dxa"/>
          </w:tcPr>
          <w:p w:rsidR="00A82E7F" w:rsidRPr="007B4E3E" w:rsidRDefault="00A82E7F" w:rsidP="008D7701">
            <w:pPr>
              <w:jc w:val="center"/>
              <w:rPr>
                <w:bCs/>
                <w:iCs/>
                <w:sz w:val="22"/>
                <w:szCs w:val="22"/>
              </w:rPr>
            </w:pPr>
            <w:r w:rsidRPr="007B4E3E">
              <w:rPr>
                <w:bCs/>
                <w:iCs/>
                <w:sz w:val="22"/>
                <w:szCs w:val="22"/>
              </w:rPr>
              <w:t>1.3.7.</w:t>
            </w:r>
          </w:p>
        </w:tc>
        <w:tc>
          <w:tcPr>
            <w:tcW w:w="2406" w:type="dxa"/>
          </w:tcPr>
          <w:p w:rsidR="00A82E7F" w:rsidRPr="007B4E3E" w:rsidRDefault="00A82E7F">
            <w:pPr>
              <w:rPr>
                <w:sz w:val="22"/>
                <w:szCs w:val="22"/>
              </w:rPr>
            </w:pPr>
            <w:r w:rsidRPr="007B4E3E">
              <w:rPr>
                <w:sz w:val="22"/>
                <w:szCs w:val="22"/>
              </w:rPr>
              <w:t>Реализация мероприятий   муниципальной программы по жилищному строительству</w:t>
            </w:r>
          </w:p>
        </w:tc>
        <w:tc>
          <w:tcPr>
            <w:tcW w:w="2502" w:type="dxa"/>
          </w:tcPr>
          <w:p w:rsidR="00A82E7F" w:rsidRPr="007B4E3E" w:rsidRDefault="00A82E7F">
            <w:pPr>
              <w:jc w:val="center"/>
              <w:rPr>
                <w:sz w:val="22"/>
                <w:szCs w:val="22"/>
              </w:rPr>
            </w:pPr>
            <w:r w:rsidRPr="007B4E3E">
              <w:rPr>
                <w:sz w:val="22"/>
                <w:szCs w:val="22"/>
              </w:rPr>
              <w:t>Предоставление земельных участков с целью строительства</w:t>
            </w:r>
          </w:p>
        </w:tc>
        <w:tc>
          <w:tcPr>
            <w:tcW w:w="3450" w:type="dxa"/>
          </w:tcPr>
          <w:p w:rsidR="00A82E7F" w:rsidRPr="007B4E3E" w:rsidRDefault="00A82E7F">
            <w:pPr>
              <w:jc w:val="center"/>
              <w:rPr>
                <w:sz w:val="22"/>
                <w:szCs w:val="22"/>
              </w:rPr>
            </w:pPr>
            <w:r w:rsidRPr="007B4E3E">
              <w:rPr>
                <w:sz w:val="22"/>
                <w:szCs w:val="22"/>
              </w:rPr>
              <w:t>Подготовка документации по планировке и межеванию территорий, предназначенных для жилищного строительства</w:t>
            </w:r>
          </w:p>
        </w:tc>
        <w:tc>
          <w:tcPr>
            <w:tcW w:w="2815" w:type="dxa"/>
          </w:tcPr>
          <w:p w:rsidR="00A82E7F" w:rsidRPr="007B4E3E" w:rsidRDefault="00A82E7F">
            <w:pPr>
              <w:jc w:val="center"/>
              <w:rPr>
                <w:sz w:val="22"/>
                <w:szCs w:val="22"/>
              </w:rPr>
            </w:pPr>
            <w:r w:rsidRPr="007B4E3E">
              <w:rPr>
                <w:sz w:val="22"/>
                <w:szCs w:val="22"/>
              </w:rPr>
              <w:t>Управление по земельно-имущественным отношениям, строительству,архитектуры и ЖКХ, отдел опеки и попечительства несовершеннолетних</w:t>
            </w:r>
          </w:p>
        </w:tc>
        <w:tc>
          <w:tcPr>
            <w:tcW w:w="1287" w:type="dxa"/>
            <w:vAlign w:val="center"/>
          </w:tcPr>
          <w:p w:rsidR="00A82E7F" w:rsidRPr="007B4E3E" w:rsidRDefault="00A82E7F">
            <w:pPr>
              <w:jc w:val="center"/>
              <w:rPr>
                <w:sz w:val="22"/>
                <w:szCs w:val="22"/>
              </w:rPr>
            </w:pPr>
            <w:r w:rsidRPr="007B4E3E">
              <w:rPr>
                <w:sz w:val="22"/>
                <w:szCs w:val="22"/>
              </w:rPr>
              <w:t>2019-2025 гг.</w:t>
            </w:r>
          </w:p>
        </w:tc>
        <w:tc>
          <w:tcPr>
            <w:tcW w:w="2352" w:type="dxa"/>
          </w:tcPr>
          <w:p w:rsidR="00A82E7F" w:rsidRPr="007B4E3E" w:rsidRDefault="00A82E7F">
            <w:pPr>
              <w:jc w:val="center"/>
              <w:rPr>
                <w:sz w:val="22"/>
                <w:szCs w:val="22"/>
              </w:rPr>
            </w:pPr>
            <w:r w:rsidRPr="007B4E3E">
              <w:rPr>
                <w:sz w:val="22"/>
                <w:szCs w:val="22"/>
              </w:rPr>
              <w:t>Краснослободский муниципальный район</w:t>
            </w:r>
          </w:p>
        </w:tc>
      </w:tr>
      <w:tr w:rsidR="00A82E7F" w:rsidRPr="007B4E3E" w:rsidTr="00F37E99">
        <w:tc>
          <w:tcPr>
            <w:tcW w:w="821" w:type="dxa"/>
          </w:tcPr>
          <w:p w:rsidR="00A82E7F" w:rsidRPr="007B4E3E" w:rsidRDefault="00A82E7F" w:rsidP="008D7701">
            <w:pPr>
              <w:jc w:val="center"/>
              <w:rPr>
                <w:bCs/>
                <w:iCs/>
                <w:sz w:val="22"/>
                <w:szCs w:val="22"/>
              </w:rPr>
            </w:pPr>
            <w:r w:rsidRPr="007B4E3E">
              <w:rPr>
                <w:bCs/>
                <w:iCs/>
                <w:sz w:val="22"/>
                <w:szCs w:val="22"/>
              </w:rPr>
              <w:t>1.3.8.</w:t>
            </w:r>
          </w:p>
        </w:tc>
        <w:tc>
          <w:tcPr>
            <w:tcW w:w="2406" w:type="dxa"/>
          </w:tcPr>
          <w:p w:rsidR="00A82E7F" w:rsidRPr="007B4E3E" w:rsidRDefault="00A82E7F">
            <w:pPr>
              <w:rPr>
                <w:sz w:val="22"/>
                <w:szCs w:val="22"/>
              </w:rPr>
            </w:pPr>
            <w:r w:rsidRPr="007B4E3E">
              <w:rPr>
                <w:sz w:val="22"/>
                <w:szCs w:val="22"/>
              </w:rPr>
              <w:t>Реализация мероприятий   муниципальной программы по жилищному строительству</w:t>
            </w:r>
          </w:p>
        </w:tc>
        <w:tc>
          <w:tcPr>
            <w:tcW w:w="2502" w:type="dxa"/>
          </w:tcPr>
          <w:p w:rsidR="00A82E7F" w:rsidRPr="007B4E3E" w:rsidRDefault="00A82E7F">
            <w:pPr>
              <w:jc w:val="center"/>
              <w:rPr>
                <w:sz w:val="22"/>
                <w:szCs w:val="22"/>
              </w:rPr>
            </w:pPr>
            <w:r w:rsidRPr="007B4E3E">
              <w:rPr>
                <w:sz w:val="22"/>
                <w:szCs w:val="22"/>
              </w:rPr>
              <w:t>Предоставление земельных участков обеспеченных коммунальной инфраструктурой</w:t>
            </w:r>
          </w:p>
        </w:tc>
        <w:tc>
          <w:tcPr>
            <w:tcW w:w="3450" w:type="dxa"/>
          </w:tcPr>
          <w:p w:rsidR="00A82E7F" w:rsidRPr="007B4E3E" w:rsidRDefault="00A82E7F">
            <w:pPr>
              <w:jc w:val="center"/>
              <w:rPr>
                <w:sz w:val="22"/>
                <w:szCs w:val="22"/>
              </w:rPr>
            </w:pPr>
            <w:r w:rsidRPr="007B4E3E">
              <w:rPr>
                <w:sz w:val="22"/>
                <w:szCs w:val="22"/>
              </w:rPr>
              <w:t>Обеспечение коммунальной и транспортной инфраструктурой  земельных участков для жилищного строительства</w:t>
            </w:r>
          </w:p>
        </w:tc>
        <w:tc>
          <w:tcPr>
            <w:tcW w:w="2815" w:type="dxa"/>
          </w:tcPr>
          <w:p w:rsidR="00A82E7F" w:rsidRPr="007B4E3E" w:rsidRDefault="00A82E7F">
            <w:pPr>
              <w:jc w:val="center"/>
              <w:rPr>
                <w:sz w:val="22"/>
                <w:szCs w:val="22"/>
              </w:rPr>
            </w:pPr>
            <w:r w:rsidRPr="007B4E3E">
              <w:rPr>
                <w:sz w:val="22"/>
                <w:szCs w:val="22"/>
              </w:rPr>
              <w:t>Управление по земельно-имущественным отношениям, строительству,архитектуры и ЖКХ, отдел опеки и попечительства несовершеннолетних</w:t>
            </w:r>
          </w:p>
        </w:tc>
        <w:tc>
          <w:tcPr>
            <w:tcW w:w="1287" w:type="dxa"/>
            <w:vAlign w:val="center"/>
          </w:tcPr>
          <w:p w:rsidR="00A82E7F" w:rsidRPr="007B4E3E" w:rsidRDefault="00A82E7F">
            <w:pPr>
              <w:jc w:val="center"/>
              <w:rPr>
                <w:sz w:val="22"/>
                <w:szCs w:val="22"/>
              </w:rPr>
            </w:pPr>
            <w:r w:rsidRPr="007B4E3E">
              <w:rPr>
                <w:sz w:val="22"/>
                <w:szCs w:val="22"/>
              </w:rPr>
              <w:t>2019-2025 гг.</w:t>
            </w:r>
          </w:p>
        </w:tc>
        <w:tc>
          <w:tcPr>
            <w:tcW w:w="2352" w:type="dxa"/>
          </w:tcPr>
          <w:p w:rsidR="00A82E7F" w:rsidRPr="007B4E3E" w:rsidRDefault="00A82E7F">
            <w:pPr>
              <w:jc w:val="center"/>
              <w:rPr>
                <w:sz w:val="22"/>
                <w:szCs w:val="22"/>
              </w:rPr>
            </w:pPr>
            <w:r w:rsidRPr="007B4E3E">
              <w:rPr>
                <w:sz w:val="22"/>
                <w:szCs w:val="22"/>
              </w:rPr>
              <w:t>Краснослободский муниципальный район</w:t>
            </w:r>
          </w:p>
        </w:tc>
      </w:tr>
      <w:tr w:rsidR="00A82E7F" w:rsidRPr="007B4E3E" w:rsidTr="00F37E99">
        <w:tc>
          <w:tcPr>
            <w:tcW w:w="821" w:type="dxa"/>
          </w:tcPr>
          <w:p w:rsidR="00A82E7F" w:rsidRPr="007B4E3E" w:rsidRDefault="00A82E7F" w:rsidP="008D7701">
            <w:pPr>
              <w:jc w:val="center"/>
              <w:rPr>
                <w:bCs/>
                <w:iCs/>
                <w:sz w:val="22"/>
                <w:szCs w:val="22"/>
              </w:rPr>
            </w:pPr>
            <w:r w:rsidRPr="007B4E3E">
              <w:rPr>
                <w:bCs/>
                <w:iCs/>
                <w:sz w:val="22"/>
                <w:szCs w:val="22"/>
              </w:rPr>
              <w:t>1.3.9.</w:t>
            </w:r>
          </w:p>
        </w:tc>
        <w:tc>
          <w:tcPr>
            <w:tcW w:w="2406" w:type="dxa"/>
          </w:tcPr>
          <w:p w:rsidR="00A82E7F" w:rsidRPr="007B4E3E" w:rsidRDefault="00A82E7F">
            <w:pPr>
              <w:jc w:val="center"/>
              <w:rPr>
                <w:sz w:val="22"/>
                <w:szCs w:val="22"/>
              </w:rPr>
            </w:pPr>
            <w:r w:rsidRPr="007B4E3E">
              <w:rPr>
                <w:sz w:val="22"/>
                <w:szCs w:val="22"/>
              </w:rPr>
              <w:t>Реализация Закона Республики Мордовия № 50-З от 07.09.2011 года "О предоставлении земельных участков гражданам, имеющих 3-х и более детей"</w:t>
            </w:r>
          </w:p>
        </w:tc>
        <w:tc>
          <w:tcPr>
            <w:tcW w:w="2502" w:type="dxa"/>
          </w:tcPr>
          <w:p w:rsidR="00A82E7F" w:rsidRPr="007B4E3E" w:rsidRDefault="00A82E7F">
            <w:pPr>
              <w:jc w:val="center"/>
              <w:rPr>
                <w:sz w:val="22"/>
                <w:szCs w:val="22"/>
              </w:rPr>
            </w:pPr>
            <w:r w:rsidRPr="007B4E3E">
              <w:rPr>
                <w:sz w:val="22"/>
                <w:szCs w:val="22"/>
              </w:rPr>
              <w:t>Улучшение жилищных условий многодетных семей.</w:t>
            </w:r>
          </w:p>
        </w:tc>
        <w:tc>
          <w:tcPr>
            <w:tcW w:w="3450" w:type="dxa"/>
          </w:tcPr>
          <w:p w:rsidR="00A82E7F" w:rsidRPr="007B4E3E" w:rsidRDefault="00A82E7F">
            <w:pPr>
              <w:jc w:val="center"/>
              <w:rPr>
                <w:sz w:val="22"/>
                <w:szCs w:val="22"/>
              </w:rPr>
            </w:pPr>
            <w:r w:rsidRPr="007B4E3E">
              <w:rPr>
                <w:sz w:val="22"/>
                <w:szCs w:val="22"/>
              </w:rPr>
              <w:t>Предоставление  бесплатных земельных участков, семьям имеющим  3-х и более детей</w:t>
            </w:r>
          </w:p>
        </w:tc>
        <w:tc>
          <w:tcPr>
            <w:tcW w:w="2815" w:type="dxa"/>
          </w:tcPr>
          <w:p w:rsidR="00A82E7F" w:rsidRPr="007B4E3E" w:rsidRDefault="00A82E7F">
            <w:pPr>
              <w:jc w:val="center"/>
              <w:rPr>
                <w:sz w:val="22"/>
                <w:szCs w:val="22"/>
              </w:rPr>
            </w:pPr>
            <w:r w:rsidRPr="007B4E3E">
              <w:rPr>
                <w:sz w:val="22"/>
                <w:szCs w:val="22"/>
              </w:rPr>
              <w:t>Управление по земельно-имущественным отношениям, строительству,архитектуры и ЖКХ, администрация городского поселения</w:t>
            </w:r>
          </w:p>
        </w:tc>
        <w:tc>
          <w:tcPr>
            <w:tcW w:w="1287" w:type="dxa"/>
            <w:vAlign w:val="center"/>
          </w:tcPr>
          <w:p w:rsidR="00A82E7F" w:rsidRPr="007B4E3E" w:rsidRDefault="00A82E7F">
            <w:pPr>
              <w:jc w:val="center"/>
              <w:rPr>
                <w:sz w:val="22"/>
                <w:szCs w:val="22"/>
              </w:rPr>
            </w:pPr>
            <w:r w:rsidRPr="007B4E3E">
              <w:rPr>
                <w:sz w:val="22"/>
                <w:szCs w:val="22"/>
              </w:rPr>
              <w:t>2019-2025 гг.</w:t>
            </w:r>
          </w:p>
        </w:tc>
        <w:tc>
          <w:tcPr>
            <w:tcW w:w="2352" w:type="dxa"/>
          </w:tcPr>
          <w:p w:rsidR="00A82E7F" w:rsidRPr="007B4E3E" w:rsidRDefault="00A82E7F">
            <w:pPr>
              <w:jc w:val="center"/>
              <w:rPr>
                <w:sz w:val="22"/>
                <w:szCs w:val="22"/>
              </w:rPr>
            </w:pPr>
            <w:r w:rsidRPr="007B4E3E">
              <w:rPr>
                <w:sz w:val="22"/>
                <w:szCs w:val="22"/>
              </w:rPr>
              <w:t>Краснослободский муниципальный район</w:t>
            </w:r>
          </w:p>
        </w:tc>
      </w:tr>
      <w:tr w:rsidR="007A7852" w:rsidRPr="007B4E3E" w:rsidTr="00F37E99">
        <w:tc>
          <w:tcPr>
            <w:tcW w:w="821" w:type="dxa"/>
          </w:tcPr>
          <w:p w:rsidR="007A7852" w:rsidRPr="007B4E3E" w:rsidRDefault="007A7852" w:rsidP="008D7701">
            <w:pPr>
              <w:jc w:val="center"/>
              <w:rPr>
                <w:bCs/>
                <w:iCs/>
                <w:sz w:val="22"/>
                <w:szCs w:val="22"/>
              </w:rPr>
            </w:pPr>
            <w:r w:rsidRPr="007B4E3E">
              <w:rPr>
                <w:bCs/>
                <w:iCs/>
                <w:sz w:val="22"/>
                <w:szCs w:val="22"/>
              </w:rPr>
              <w:t>1.3.10</w:t>
            </w:r>
          </w:p>
        </w:tc>
        <w:tc>
          <w:tcPr>
            <w:tcW w:w="2406" w:type="dxa"/>
          </w:tcPr>
          <w:p w:rsidR="007A7852" w:rsidRPr="007B4E3E" w:rsidRDefault="007A7852">
            <w:pPr>
              <w:jc w:val="center"/>
              <w:rPr>
                <w:sz w:val="22"/>
                <w:szCs w:val="22"/>
              </w:rPr>
            </w:pPr>
            <w:r w:rsidRPr="007B4E3E">
              <w:rPr>
                <w:sz w:val="22"/>
                <w:szCs w:val="22"/>
              </w:rPr>
              <w:t>Реализация Федеральных Законов «О ветеранах» и «О социальной защите инвалидов в Российской Федерации» (ветераны, инвалиды и семьи, имеющие детей-инвалидов)</w:t>
            </w:r>
          </w:p>
        </w:tc>
        <w:tc>
          <w:tcPr>
            <w:tcW w:w="2502" w:type="dxa"/>
          </w:tcPr>
          <w:p w:rsidR="007A7852" w:rsidRPr="007B4E3E" w:rsidRDefault="007A7852">
            <w:pPr>
              <w:jc w:val="center"/>
              <w:rPr>
                <w:sz w:val="22"/>
                <w:szCs w:val="22"/>
              </w:rPr>
            </w:pPr>
            <w:r w:rsidRPr="007B4E3E">
              <w:rPr>
                <w:sz w:val="22"/>
                <w:szCs w:val="22"/>
              </w:rPr>
              <w:t>Улучшение жилищных условий граждан в соответствии с федеральными законами «О ветеранах» и «О социальной защите инвалидов в Российской Федерации» (ветераны, инвалиды и семьи, имеющие детей-инвалидов)</w:t>
            </w:r>
          </w:p>
        </w:tc>
        <w:tc>
          <w:tcPr>
            <w:tcW w:w="3450" w:type="dxa"/>
          </w:tcPr>
          <w:p w:rsidR="007A7852" w:rsidRPr="007B4E3E" w:rsidRDefault="007A7852">
            <w:pPr>
              <w:jc w:val="center"/>
              <w:rPr>
                <w:sz w:val="22"/>
                <w:szCs w:val="22"/>
              </w:rPr>
            </w:pPr>
            <w:r w:rsidRPr="007B4E3E">
              <w:rPr>
                <w:sz w:val="22"/>
                <w:szCs w:val="22"/>
              </w:rPr>
              <w:t>Улучшение жилищных условий граждан в соответствии с федеральными законами «О ветеранах» и «О социальной защите инвалидов в Российской Федерации» (ветераны, инвалиды и семьи, имеющие детей-инвалидов)</w:t>
            </w:r>
          </w:p>
        </w:tc>
        <w:tc>
          <w:tcPr>
            <w:tcW w:w="2815" w:type="dxa"/>
          </w:tcPr>
          <w:p w:rsidR="007A7852" w:rsidRPr="007B4E3E" w:rsidRDefault="007A7852">
            <w:pPr>
              <w:jc w:val="center"/>
              <w:rPr>
                <w:sz w:val="22"/>
                <w:szCs w:val="22"/>
              </w:rPr>
            </w:pPr>
            <w:r w:rsidRPr="007B4E3E">
              <w:rPr>
                <w:sz w:val="22"/>
                <w:szCs w:val="22"/>
              </w:rPr>
              <w:t>Отдел архитектуры и строительства, ГКУ "Соцзащита" Краснослободского района ( по согласованию)</w:t>
            </w:r>
          </w:p>
        </w:tc>
        <w:tc>
          <w:tcPr>
            <w:tcW w:w="1287" w:type="dxa"/>
            <w:vAlign w:val="center"/>
          </w:tcPr>
          <w:p w:rsidR="007A7852" w:rsidRPr="007B4E3E" w:rsidRDefault="007A7852">
            <w:pPr>
              <w:jc w:val="center"/>
              <w:rPr>
                <w:sz w:val="22"/>
                <w:szCs w:val="22"/>
              </w:rPr>
            </w:pPr>
            <w:r w:rsidRPr="007B4E3E">
              <w:rPr>
                <w:sz w:val="22"/>
                <w:szCs w:val="22"/>
              </w:rPr>
              <w:t>2019-2025 гг.</w:t>
            </w:r>
          </w:p>
        </w:tc>
        <w:tc>
          <w:tcPr>
            <w:tcW w:w="2352" w:type="dxa"/>
          </w:tcPr>
          <w:p w:rsidR="007A7852" w:rsidRPr="007B4E3E" w:rsidRDefault="007A7852">
            <w:pPr>
              <w:jc w:val="center"/>
              <w:rPr>
                <w:sz w:val="22"/>
                <w:szCs w:val="22"/>
              </w:rPr>
            </w:pPr>
            <w:r w:rsidRPr="007B4E3E">
              <w:rPr>
                <w:sz w:val="22"/>
                <w:szCs w:val="22"/>
              </w:rPr>
              <w:t>Краснослободский муниципальный район</w:t>
            </w:r>
          </w:p>
        </w:tc>
      </w:tr>
      <w:tr w:rsidR="007A7852" w:rsidRPr="007B4E3E" w:rsidTr="00F37E99">
        <w:tc>
          <w:tcPr>
            <w:tcW w:w="821" w:type="dxa"/>
          </w:tcPr>
          <w:p w:rsidR="007A7852" w:rsidRPr="007B4E3E" w:rsidRDefault="007A7852" w:rsidP="008D7701">
            <w:pPr>
              <w:jc w:val="center"/>
              <w:rPr>
                <w:bCs/>
                <w:iCs/>
                <w:sz w:val="22"/>
                <w:szCs w:val="22"/>
              </w:rPr>
            </w:pPr>
            <w:r w:rsidRPr="007B4E3E">
              <w:rPr>
                <w:bCs/>
                <w:iCs/>
                <w:sz w:val="22"/>
                <w:szCs w:val="22"/>
              </w:rPr>
              <w:lastRenderedPageBreak/>
              <w:t>1.3.11</w:t>
            </w:r>
          </w:p>
        </w:tc>
        <w:tc>
          <w:tcPr>
            <w:tcW w:w="2406" w:type="dxa"/>
          </w:tcPr>
          <w:p w:rsidR="007A7852" w:rsidRPr="007B4E3E" w:rsidRDefault="007A7852">
            <w:pPr>
              <w:jc w:val="center"/>
              <w:rPr>
                <w:sz w:val="22"/>
                <w:szCs w:val="22"/>
              </w:rPr>
            </w:pPr>
            <w:r w:rsidRPr="007B4E3E">
              <w:rPr>
                <w:sz w:val="22"/>
                <w:szCs w:val="22"/>
              </w:rPr>
              <w:t>Повышение безопасности и комфортности условий проживания граждан</w:t>
            </w:r>
          </w:p>
        </w:tc>
        <w:tc>
          <w:tcPr>
            <w:tcW w:w="2502" w:type="dxa"/>
          </w:tcPr>
          <w:p w:rsidR="007A7852" w:rsidRPr="007B4E3E" w:rsidRDefault="007A7852">
            <w:pPr>
              <w:jc w:val="center"/>
              <w:rPr>
                <w:sz w:val="22"/>
                <w:szCs w:val="22"/>
              </w:rPr>
            </w:pPr>
            <w:r w:rsidRPr="007B4E3E">
              <w:rPr>
                <w:sz w:val="22"/>
                <w:szCs w:val="22"/>
              </w:rPr>
              <w:t>Улучшение жилищных условий граждан, проживающих в аварийных домах</w:t>
            </w:r>
          </w:p>
        </w:tc>
        <w:tc>
          <w:tcPr>
            <w:tcW w:w="3450" w:type="dxa"/>
          </w:tcPr>
          <w:p w:rsidR="007A7852" w:rsidRPr="007B4E3E" w:rsidRDefault="007A7852">
            <w:pPr>
              <w:jc w:val="center"/>
              <w:rPr>
                <w:sz w:val="22"/>
                <w:szCs w:val="22"/>
              </w:rPr>
            </w:pPr>
            <w:r w:rsidRPr="007B4E3E">
              <w:rPr>
                <w:sz w:val="22"/>
                <w:szCs w:val="22"/>
              </w:rPr>
              <w:t>Строительство и ввод в эксплуатацию 2-х 35-ти квартирных домов.</w:t>
            </w:r>
          </w:p>
        </w:tc>
        <w:tc>
          <w:tcPr>
            <w:tcW w:w="2815" w:type="dxa"/>
          </w:tcPr>
          <w:p w:rsidR="007A7852" w:rsidRPr="007B4E3E" w:rsidRDefault="007A7852">
            <w:pPr>
              <w:jc w:val="center"/>
              <w:rPr>
                <w:sz w:val="22"/>
                <w:szCs w:val="22"/>
              </w:rPr>
            </w:pPr>
            <w:r w:rsidRPr="007B4E3E">
              <w:rPr>
                <w:sz w:val="22"/>
                <w:szCs w:val="22"/>
              </w:rPr>
              <w:t>Отдел архитектуры и строительства, администрация Краснослободского городского поселения</w:t>
            </w:r>
          </w:p>
        </w:tc>
        <w:tc>
          <w:tcPr>
            <w:tcW w:w="1287" w:type="dxa"/>
            <w:vAlign w:val="center"/>
          </w:tcPr>
          <w:p w:rsidR="007A7852" w:rsidRPr="007B4E3E" w:rsidRDefault="007A7852">
            <w:pPr>
              <w:jc w:val="center"/>
              <w:rPr>
                <w:sz w:val="22"/>
                <w:szCs w:val="22"/>
              </w:rPr>
            </w:pPr>
            <w:r w:rsidRPr="007B4E3E">
              <w:rPr>
                <w:sz w:val="22"/>
                <w:szCs w:val="22"/>
              </w:rPr>
              <w:t>2022-2024гг</w:t>
            </w:r>
          </w:p>
        </w:tc>
        <w:tc>
          <w:tcPr>
            <w:tcW w:w="2352" w:type="dxa"/>
          </w:tcPr>
          <w:p w:rsidR="007A7852" w:rsidRPr="007B4E3E" w:rsidRDefault="007A7852">
            <w:pPr>
              <w:jc w:val="center"/>
              <w:rPr>
                <w:sz w:val="22"/>
                <w:szCs w:val="22"/>
              </w:rPr>
            </w:pPr>
            <w:r w:rsidRPr="007B4E3E">
              <w:rPr>
                <w:sz w:val="22"/>
                <w:szCs w:val="22"/>
              </w:rPr>
              <w:t>г. Краснослободск</w:t>
            </w:r>
          </w:p>
        </w:tc>
      </w:tr>
      <w:tr w:rsidR="007A7852" w:rsidRPr="007B4E3E" w:rsidTr="00F37E99">
        <w:tc>
          <w:tcPr>
            <w:tcW w:w="821" w:type="dxa"/>
          </w:tcPr>
          <w:p w:rsidR="007A7852" w:rsidRPr="007B4E3E" w:rsidRDefault="007A7852" w:rsidP="008D7701">
            <w:pPr>
              <w:jc w:val="center"/>
              <w:rPr>
                <w:bCs/>
                <w:iCs/>
                <w:sz w:val="22"/>
                <w:szCs w:val="22"/>
              </w:rPr>
            </w:pPr>
            <w:r w:rsidRPr="007B4E3E">
              <w:rPr>
                <w:bCs/>
                <w:iCs/>
                <w:sz w:val="22"/>
                <w:szCs w:val="22"/>
              </w:rPr>
              <w:t>1.3.12</w:t>
            </w:r>
          </w:p>
        </w:tc>
        <w:tc>
          <w:tcPr>
            <w:tcW w:w="2406" w:type="dxa"/>
          </w:tcPr>
          <w:p w:rsidR="007A7852" w:rsidRPr="007B4E3E" w:rsidRDefault="007A7852">
            <w:pPr>
              <w:jc w:val="center"/>
              <w:rPr>
                <w:sz w:val="22"/>
                <w:szCs w:val="22"/>
              </w:rPr>
            </w:pPr>
            <w:r w:rsidRPr="007B4E3E">
              <w:rPr>
                <w:sz w:val="22"/>
                <w:szCs w:val="22"/>
              </w:rPr>
              <w:t>Улучшение жилищных условия граждан, проживающих в Краснослободском муниципальном районе</w:t>
            </w:r>
          </w:p>
        </w:tc>
        <w:tc>
          <w:tcPr>
            <w:tcW w:w="2502" w:type="dxa"/>
          </w:tcPr>
          <w:p w:rsidR="007A7852" w:rsidRPr="007B4E3E" w:rsidRDefault="007A7852">
            <w:pPr>
              <w:jc w:val="center"/>
              <w:rPr>
                <w:sz w:val="22"/>
                <w:szCs w:val="22"/>
              </w:rPr>
            </w:pPr>
            <w:r w:rsidRPr="007B4E3E">
              <w:rPr>
                <w:sz w:val="22"/>
                <w:szCs w:val="22"/>
              </w:rPr>
              <w:t>Обеспечение жильем граждан</w:t>
            </w:r>
          </w:p>
        </w:tc>
        <w:tc>
          <w:tcPr>
            <w:tcW w:w="3450" w:type="dxa"/>
          </w:tcPr>
          <w:p w:rsidR="007A7852" w:rsidRPr="007B4E3E" w:rsidRDefault="007A7852">
            <w:pPr>
              <w:jc w:val="center"/>
              <w:rPr>
                <w:sz w:val="22"/>
                <w:szCs w:val="22"/>
              </w:rPr>
            </w:pPr>
            <w:r w:rsidRPr="007B4E3E">
              <w:rPr>
                <w:sz w:val="22"/>
                <w:szCs w:val="22"/>
              </w:rPr>
              <w:t>Строительство и ввод в эксплуатацию ипотечного 35-ти квартирного жилого дома</w:t>
            </w:r>
          </w:p>
        </w:tc>
        <w:tc>
          <w:tcPr>
            <w:tcW w:w="2815" w:type="dxa"/>
          </w:tcPr>
          <w:p w:rsidR="007A7852" w:rsidRPr="007B4E3E" w:rsidRDefault="007A7852">
            <w:pPr>
              <w:jc w:val="center"/>
              <w:rPr>
                <w:sz w:val="22"/>
                <w:szCs w:val="22"/>
              </w:rPr>
            </w:pPr>
            <w:r w:rsidRPr="007B4E3E">
              <w:rPr>
                <w:sz w:val="22"/>
                <w:szCs w:val="22"/>
              </w:rPr>
              <w:t>Отдел архитектуры и строительства, администрация Краснослободского городского поселения</w:t>
            </w:r>
          </w:p>
        </w:tc>
        <w:tc>
          <w:tcPr>
            <w:tcW w:w="1287" w:type="dxa"/>
            <w:vAlign w:val="center"/>
          </w:tcPr>
          <w:p w:rsidR="007A7852" w:rsidRPr="007B4E3E" w:rsidRDefault="007A7852">
            <w:pPr>
              <w:jc w:val="center"/>
              <w:rPr>
                <w:sz w:val="22"/>
                <w:szCs w:val="22"/>
              </w:rPr>
            </w:pPr>
            <w:r w:rsidRPr="007B4E3E">
              <w:rPr>
                <w:sz w:val="22"/>
                <w:szCs w:val="22"/>
              </w:rPr>
              <w:t>2024-2025г</w:t>
            </w:r>
          </w:p>
        </w:tc>
        <w:tc>
          <w:tcPr>
            <w:tcW w:w="2352" w:type="dxa"/>
          </w:tcPr>
          <w:p w:rsidR="007A7852" w:rsidRPr="007B4E3E" w:rsidRDefault="007A7852">
            <w:pPr>
              <w:jc w:val="center"/>
              <w:rPr>
                <w:sz w:val="22"/>
                <w:szCs w:val="22"/>
              </w:rPr>
            </w:pPr>
            <w:r w:rsidRPr="007B4E3E">
              <w:rPr>
                <w:sz w:val="22"/>
                <w:szCs w:val="22"/>
              </w:rPr>
              <w:t>г. Краснослободск</w:t>
            </w:r>
          </w:p>
        </w:tc>
      </w:tr>
      <w:tr w:rsidR="007A7852" w:rsidRPr="007B4E3E" w:rsidTr="00F37E99">
        <w:tc>
          <w:tcPr>
            <w:tcW w:w="15633" w:type="dxa"/>
            <w:gridSpan w:val="7"/>
          </w:tcPr>
          <w:p w:rsidR="007A7852" w:rsidRPr="007B4E3E" w:rsidRDefault="007A7852" w:rsidP="007A7852">
            <w:pPr>
              <w:rPr>
                <w:bCs/>
                <w:iCs/>
                <w:sz w:val="22"/>
                <w:szCs w:val="22"/>
              </w:rPr>
            </w:pPr>
            <w:r w:rsidRPr="007B4E3E">
              <w:rPr>
                <w:bCs/>
                <w:iCs/>
                <w:sz w:val="22"/>
                <w:szCs w:val="22"/>
              </w:rPr>
              <w:t>4.Качественное развитие социальной сферы</w:t>
            </w:r>
          </w:p>
        </w:tc>
      </w:tr>
      <w:tr w:rsidR="007A7852" w:rsidRPr="007B4E3E" w:rsidTr="00F37E99">
        <w:tc>
          <w:tcPr>
            <w:tcW w:w="821" w:type="dxa"/>
          </w:tcPr>
          <w:p w:rsidR="007A7852" w:rsidRPr="007B4E3E" w:rsidRDefault="007A7852" w:rsidP="008D7701">
            <w:pPr>
              <w:jc w:val="center"/>
              <w:rPr>
                <w:bCs/>
                <w:iCs/>
                <w:sz w:val="22"/>
                <w:szCs w:val="22"/>
              </w:rPr>
            </w:pPr>
            <w:r w:rsidRPr="007B4E3E">
              <w:rPr>
                <w:bCs/>
                <w:iCs/>
                <w:sz w:val="22"/>
                <w:szCs w:val="22"/>
              </w:rPr>
              <w:t>1.4.1.</w:t>
            </w:r>
          </w:p>
        </w:tc>
        <w:tc>
          <w:tcPr>
            <w:tcW w:w="2406" w:type="dxa"/>
          </w:tcPr>
          <w:p w:rsidR="007A7852" w:rsidRPr="007B4E3E" w:rsidRDefault="007A7852">
            <w:pPr>
              <w:rPr>
                <w:sz w:val="22"/>
                <w:szCs w:val="22"/>
              </w:rPr>
            </w:pPr>
            <w:r w:rsidRPr="007B4E3E">
              <w:rPr>
                <w:sz w:val="22"/>
                <w:szCs w:val="22"/>
              </w:rPr>
              <w:t>Улучшение качества предоставляемых услуг в сфере образования</w:t>
            </w:r>
          </w:p>
        </w:tc>
        <w:tc>
          <w:tcPr>
            <w:tcW w:w="2502" w:type="dxa"/>
          </w:tcPr>
          <w:p w:rsidR="007A7852" w:rsidRPr="007B4E3E" w:rsidRDefault="007A7852">
            <w:pPr>
              <w:rPr>
                <w:sz w:val="22"/>
                <w:szCs w:val="22"/>
              </w:rPr>
            </w:pPr>
            <w:r w:rsidRPr="007B4E3E">
              <w:rPr>
                <w:sz w:val="22"/>
                <w:szCs w:val="22"/>
              </w:rPr>
              <w:t>Обеспечение бюджетного финансирования из местного бюджета участников программы</w:t>
            </w:r>
          </w:p>
        </w:tc>
        <w:tc>
          <w:tcPr>
            <w:tcW w:w="3450" w:type="dxa"/>
          </w:tcPr>
          <w:p w:rsidR="007A7852" w:rsidRPr="007B4E3E" w:rsidRDefault="007A7852">
            <w:pPr>
              <w:rPr>
                <w:sz w:val="22"/>
                <w:szCs w:val="22"/>
              </w:rPr>
            </w:pPr>
            <w:r w:rsidRPr="007B4E3E">
              <w:rPr>
                <w:sz w:val="22"/>
                <w:szCs w:val="22"/>
              </w:rPr>
              <w:t>Строительствои ввод в эксплуатацию  школы в г. Краснослободске на 450 мест</w:t>
            </w:r>
          </w:p>
        </w:tc>
        <w:tc>
          <w:tcPr>
            <w:tcW w:w="2815" w:type="dxa"/>
          </w:tcPr>
          <w:p w:rsidR="007A7852" w:rsidRPr="007B4E3E" w:rsidRDefault="007A7852">
            <w:pPr>
              <w:jc w:val="center"/>
              <w:rPr>
                <w:sz w:val="22"/>
                <w:szCs w:val="22"/>
              </w:rPr>
            </w:pPr>
            <w:r w:rsidRPr="007B4E3E">
              <w:rPr>
                <w:sz w:val="22"/>
                <w:szCs w:val="22"/>
              </w:rPr>
              <w:t xml:space="preserve">ГКУ "Управление капитального строительства Республики Мордовия", МБУ "Управление образованием" </w:t>
            </w:r>
          </w:p>
        </w:tc>
        <w:tc>
          <w:tcPr>
            <w:tcW w:w="1287" w:type="dxa"/>
            <w:vAlign w:val="center"/>
          </w:tcPr>
          <w:p w:rsidR="007A7852" w:rsidRPr="007B4E3E" w:rsidRDefault="007A7852">
            <w:pPr>
              <w:jc w:val="center"/>
              <w:rPr>
                <w:sz w:val="22"/>
                <w:szCs w:val="22"/>
              </w:rPr>
            </w:pPr>
            <w:r w:rsidRPr="007B4E3E">
              <w:rPr>
                <w:sz w:val="22"/>
                <w:szCs w:val="22"/>
              </w:rPr>
              <w:t>2019 год</w:t>
            </w:r>
          </w:p>
        </w:tc>
        <w:tc>
          <w:tcPr>
            <w:tcW w:w="2352" w:type="dxa"/>
          </w:tcPr>
          <w:p w:rsidR="007A7852" w:rsidRPr="007B4E3E" w:rsidRDefault="007A7852">
            <w:pPr>
              <w:jc w:val="center"/>
              <w:rPr>
                <w:sz w:val="22"/>
                <w:szCs w:val="22"/>
              </w:rPr>
            </w:pPr>
            <w:r w:rsidRPr="007B4E3E">
              <w:rPr>
                <w:sz w:val="22"/>
                <w:szCs w:val="22"/>
              </w:rPr>
              <w:t>Краснослободский муниципальный район</w:t>
            </w:r>
          </w:p>
        </w:tc>
      </w:tr>
      <w:tr w:rsidR="007A7852" w:rsidRPr="007B4E3E" w:rsidTr="00F37E99">
        <w:tc>
          <w:tcPr>
            <w:tcW w:w="821" w:type="dxa"/>
          </w:tcPr>
          <w:p w:rsidR="007A7852" w:rsidRPr="007B4E3E" w:rsidRDefault="007A7852" w:rsidP="008D7701">
            <w:pPr>
              <w:jc w:val="center"/>
              <w:rPr>
                <w:bCs/>
                <w:iCs/>
                <w:sz w:val="22"/>
                <w:szCs w:val="22"/>
              </w:rPr>
            </w:pPr>
            <w:r w:rsidRPr="007B4E3E">
              <w:rPr>
                <w:bCs/>
                <w:iCs/>
                <w:sz w:val="22"/>
                <w:szCs w:val="22"/>
              </w:rPr>
              <w:t>1.4.2</w:t>
            </w:r>
          </w:p>
        </w:tc>
        <w:tc>
          <w:tcPr>
            <w:tcW w:w="2406" w:type="dxa"/>
          </w:tcPr>
          <w:p w:rsidR="007A7852" w:rsidRPr="007B4E3E" w:rsidRDefault="007A7852">
            <w:pPr>
              <w:rPr>
                <w:sz w:val="22"/>
                <w:szCs w:val="22"/>
              </w:rPr>
            </w:pPr>
            <w:r w:rsidRPr="007B4E3E">
              <w:rPr>
                <w:sz w:val="22"/>
                <w:szCs w:val="22"/>
              </w:rPr>
              <w:t>Улучшение качества предоставляемых услуг в сфере образования</w:t>
            </w:r>
          </w:p>
        </w:tc>
        <w:tc>
          <w:tcPr>
            <w:tcW w:w="2502" w:type="dxa"/>
          </w:tcPr>
          <w:p w:rsidR="007A7852" w:rsidRPr="007B4E3E" w:rsidRDefault="007A7852">
            <w:pPr>
              <w:rPr>
                <w:sz w:val="22"/>
                <w:szCs w:val="22"/>
              </w:rPr>
            </w:pPr>
            <w:r w:rsidRPr="007B4E3E">
              <w:rPr>
                <w:sz w:val="22"/>
                <w:szCs w:val="22"/>
              </w:rPr>
              <w:t>Обеспечение бюджетного финансирования из местного бюджета участников программы</w:t>
            </w:r>
          </w:p>
        </w:tc>
        <w:tc>
          <w:tcPr>
            <w:tcW w:w="3450" w:type="dxa"/>
          </w:tcPr>
          <w:p w:rsidR="007A7852" w:rsidRPr="007B4E3E" w:rsidRDefault="007A7852">
            <w:pPr>
              <w:jc w:val="center"/>
              <w:rPr>
                <w:sz w:val="22"/>
                <w:szCs w:val="22"/>
              </w:rPr>
            </w:pPr>
            <w:r w:rsidRPr="007B4E3E">
              <w:rPr>
                <w:sz w:val="22"/>
                <w:szCs w:val="22"/>
              </w:rPr>
              <w:t>Строительство яслей для детей от 2-х месяцев до 3-х лет на 60 мест в с.Гумны</w:t>
            </w:r>
          </w:p>
        </w:tc>
        <w:tc>
          <w:tcPr>
            <w:tcW w:w="2815" w:type="dxa"/>
          </w:tcPr>
          <w:p w:rsidR="007A7852" w:rsidRPr="007B4E3E" w:rsidRDefault="007A7852">
            <w:pPr>
              <w:jc w:val="center"/>
              <w:rPr>
                <w:sz w:val="22"/>
                <w:szCs w:val="22"/>
              </w:rPr>
            </w:pPr>
            <w:r w:rsidRPr="007B4E3E">
              <w:rPr>
                <w:sz w:val="22"/>
                <w:szCs w:val="22"/>
              </w:rPr>
              <w:t>МБУ "Управление образованием" Краснослободского муниципального района</w:t>
            </w:r>
          </w:p>
        </w:tc>
        <w:tc>
          <w:tcPr>
            <w:tcW w:w="1287" w:type="dxa"/>
            <w:vAlign w:val="center"/>
          </w:tcPr>
          <w:p w:rsidR="007A7852" w:rsidRPr="007B4E3E" w:rsidRDefault="007A7852">
            <w:pPr>
              <w:jc w:val="center"/>
              <w:rPr>
                <w:sz w:val="22"/>
                <w:szCs w:val="22"/>
              </w:rPr>
            </w:pPr>
            <w:r w:rsidRPr="007B4E3E">
              <w:rPr>
                <w:sz w:val="22"/>
                <w:szCs w:val="22"/>
              </w:rPr>
              <w:t>2020 год</w:t>
            </w:r>
          </w:p>
        </w:tc>
        <w:tc>
          <w:tcPr>
            <w:tcW w:w="2352" w:type="dxa"/>
          </w:tcPr>
          <w:p w:rsidR="007A7852" w:rsidRPr="007B4E3E" w:rsidRDefault="007A7852">
            <w:pPr>
              <w:jc w:val="center"/>
              <w:rPr>
                <w:sz w:val="22"/>
                <w:szCs w:val="22"/>
              </w:rPr>
            </w:pPr>
            <w:r w:rsidRPr="007B4E3E">
              <w:rPr>
                <w:sz w:val="22"/>
                <w:szCs w:val="22"/>
              </w:rPr>
              <w:t>Гуменское сельског поселение Краснослободского муниципального района</w:t>
            </w:r>
          </w:p>
        </w:tc>
      </w:tr>
      <w:tr w:rsidR="007A7852" w:rsidRPr="007B4E3E" w:rsidTr="00F37E99">
        <w:tc>
          <w:tcPr>
            <w:tcW w:w="821" w:type="dxa"/>
          </w:tcPr>
          <w:p w:rsidR="007A7852" w:rsidRPr="007B4E3E" w:rsidRDefault="007A7852" w:rsidP="008D7701">
            <w:pPr>
              <w:jc w:val="center"/>
              <w:rPr>
                <w:bCs/>
                <w:iCs/>
                <w:sz w:val="22"/>
                <w:szCs w:val="22"/>
              </w:rPr>
            </w:pPr>
            <w:r w:rsidRPr="007B4E3E">
              <w:rPr>
                <w:bCs/>
                <w:iCs/>
                <w:sz w:val="22"/>
                <w:szCs w:val="22"/>
              </w:rPr>
              <w:t>1.4.3.</w:t>
            </w:r>
          </w:p>
        </w:tc>
        <w:tc>
          <w:tcPr>
            <w:tcW w:w="2406" w:type="dxa"/>
          </w:tcPr>
          <w:p w:rsidR="007A7852" w:rsidRPr="007B4E3E" w:rsidRDefault="007A7852">
            <w:pPr>
              <w:rPr>
                <w:sz w:val="22"/>
                <w:szCs w:val="22"/>
              </w:rPr>
            </w:pPr>
            <w:r w:rsidRPr="007B4E3E">
              <w:rPr>
                <w:sz w:val="22"/>
                <w:szCs w:val="22"/>
              </w:rPr>
              <w:t xml:space="preserve">Развитие системы дошкольного, общего и дополнительного образования детей в Краснослободском муниципальном районе </w:t>
            </w:r>
          </w:p>
        </w:tc>
        <w:tc>
          <w:tcPr>
            <w:tcW w:w="2502" w:type="dxa"/>
          </w:tcPr>
          <w:p w:rsidR="007A7852" w:rsidRPr="007B4E3E" w:rsidRDefault="007A7852">
            <w:pPr>
              <w:rPr>
                <w:sz w:val="22"/>
                <w:szCs w:val="22"/>
              </w:rPr>
            </w:pPr>
            <w:r w:rsidRPr="007B4E3E">
              <w:rPr>
                <w:sz w:val="22"/>
                <w:szCs w:val="22"/>
              </w:rPr>
              <w:t>Обеспечение доступности качественного дошкольного, начального и общего образования</w:t>
            </w:r>
          </w:p>
        </w:tc>
        <w:tc>
          <w:tcPr>
            <w:tcW w:w="3450" w:type="dxa"/>
          </w:tcPr>
          <w:p w:rsidR="007A7852" w:rsidRPr="007B4E3E" w:rsidRDefault="007A7852">
            <w:pPr>
              <w:rPr>
                <w:sz w:val="22"/>
                <w:szCs w:val="22"/>
              </w:rPr>
            </w:pPr>
            <w:r w:rsidRPr="007B4E3E">
              <w:rPr>
                <w:sz w:val="22"/>
                <w:szCs w:val="22"/>
              </w:rPr>
              <w:t>1. Строительство объекта  «Детский сад на 35 мест в с. Новая Карьга, капитальный ремонт дошкольной образовательной организации: МБДОУ «Детский сад комбинированного вида «Солнышко», МБДОУ «Детский сад комбинированного вида «Улыбка»</w:t>
            </w:r>
            <w:r w:rsidRPr="007B4E3E">
              <w:rPr>
                <w:sz w:val="22"/>
                <w:szCs w:val="22"/>
              </w:rPr>
              <w:br/>
              <w:t xml:space="preserve">2. Улучшение материально-технической базы организаций дополнительного образования детей, загородных оздоровительных лагерей, а также по созданию новых зон досуга и отдыха, в том числе за счет использования моделей государственно-частного партнерства ( ремонт загородного </w:t>
            </w:r>
            <w:r w:rsidRPr="007B4E3E">
              <w:rPr>
                <w:sz w:val="22"/>
                <w:szCs w:val="22"/>
              </w:rPr>
              <w:lastRenderedPageBreak/>
              <w:t xml:space="preserve">детского оздоровительного лагеря «Золотой колос» </w:t>
            </w:r>
            <w:r w:rsidRPr="007B4E3E">
              <w:rPr>
                <w:sz w:val="22"/>
                <w:szCs w:val="22"/>
              </w:rPr>
              <w:br/>
              <w:t>3. Развитие инфраструктуры организаций дополнительного образования</w:t>
            </w:r>
          </w:p>
        </w:tc>
        <w:tc>
          <w:tcPr>
            <w:tcW w:w="2815" w:type="dxa"/>
          </w:tcPr>
          <w:p w:rsidR="007A7852" w:rsidRPr="007B4E3E" w:rsidRDefault="007A7852">
            <w:pPr>
              <w:jc w:val="center"/>
              <w:rPr>
                <w:sz w:val="22"/>
                <w:szCs w:val="22"/>
              </w:rPr>
            </w:pPr>
            <w:r w:rsidRPr="007B4E3E">
              <w:rPr>
                <w:sz w:val="22"/>
                <w:szCs w:val="22"/>
              </w:rPr>
              <w:lastRenderedPageBreak/>
              <w:t>МБУ "Управление образованием" Краснослободского муниципального района</w:t>
            </w:r>
          </w:p>
        </w:tc>
        <w:tc>
          <w:tcPr>
            <w:tcW w:w="1287" w:type="dxa"/>
            <w:vAlign w:val="center"/>
          </w:tcPr>
          <w:p w:rsidR="007A7852" w:rsidRPr="007B4E3E" w:rsidRDefault="007A7852">
            <w:pPr>
              <w:jc w:val="center"/>
              <w:rPr>
                <w:sz w:val="22"/>
                <w:szCs w:val="22"/>
              </w:rPr>
            </w:pPr>
            <w:r w:rsidRPr="007B4E3E">
              <w:rPr>
                <w:sz w:val="22"/>
                <w:szCs w:val="22"/>
              </w:rPr>
              <w:t>2019-2025 гг.</w:t>
            </w:r>
          </w:p>
        </w:tc>
        <w:tc>
          <w:tcPr>
            <w:tcW w:w="2352" w:type="dxa"/>
          </w:tcPr>
          <w:p w:rsidR="007A7852" w:rsidRPr="007B4E3E" w:rsidRDefault="007A7852">
            <w:pPr>
              <w:jc w:val="center"/>
              <w:rPr>
                <w:sz w:val="22"/>
                <w:szCs w:val="22"/>
              </w:rPr>
            </w:pPr>
            <w:r w:rsidRPr="007B4E3E">
              <w:rPr>
                <w:sz w:val="22"/>
                <w:szCs w:val="22"/>
              </w:rPr>
              <w:t>Краснослободский муниципальный район</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lastRenderedPageBreak/>
              <w:t>1.4.4.</w:t>
            </w:r>
          </w:p>
        </w:tc>
        <w:tc>
          <w:tcPr>
            <w:tcW w:w="2406" w:type="dxa"/>
          </w:tcPr>
          <w:p w:rsidR="003C67F4" w:rsidRPr="007B4E3E" w:rsidRDefault="003C67F4">
            <w:pPr>
              <w:rPr>
                <w:sz w:val="22"/>
                <w:szCs w:val="22"/>
              </w:rPr>
            </w:pPr>
            <w:r w:rsidRPr="007B4E3E">
              <w:rPr>
                <w:sz w:val="22"/>
                <w:szCs w:val="22"/>
              </w:rPr>
              <w:t>Обеспечение реализации муниципальной программы "Развитие образования Краснослободского муниципального района Республики Мордовия и прочие мероприятия в области образования</w:t>
            </w:r>
          </w:p>
        </w:tc>
        <w:tc>
          <w:tcPr>
            <w:tcW w:w="2502" w:type="dxa"/>
          </w:tcPr>
          <w:p w:rsidR="003C67F4" w:rsidRPr="007B4E3E" w:rsidRDefault="003C67F4">
            <w:pPr>
              <w:rPr>
                <w:sz w:val="22"/>
                <w:szCs w:val="22"/>
              </w:rPr>
            </w:pPr>
            <w:r w:rsidRPr="007B4E3E">
              <w:rPr>
                <w:sz w:val="22"/>
                <w:szCs w:val="22"/>
              </w:rPr>
              <w:t>Обеспечение высокого качества образования в Краснослободском муниципальном районе в соответствии с меняющимися запросами населения и перспективными задачами развития общества и экономики</w:t>
            </w:r>
          </w:p>
        </w:tc>
        <w:tc>
          <w:tcPr>
            <w:tcW w:w="3450" w:type="dxa"/>
          </w:tcPr>
          <w:p w:rsidR="003C67F4" w:rsidRPr="007B4E3E" w:rsidRDefault="003C67F4">
            <w:pPr>
              <w:rPr>
                <w:sz w:val="22"/>
                <w:szCs w:val="22"/>
              </w:rPr>
            </w:pPr>
            <w:r w:rsidRPr="007B4E3E">
              <w:rPr>
                <w:sz w:val="22"/>
                <w:szCs w:val="22"/>
              </w:rPr>
              <w:t>1. Совершенствование техносферы организаций дополнительного образования детей и подростков, развивающей мотивацию к инженерно-технической и конструкторской деятельности, медиа- и информационным технологиям (приобретение оборудования)</w:t>
            </w:r>
            <w:r w:rsidRPr="007B4E3E">
              <w:rPr>
                <w:sz w:val="22"/>
                <w:szCs w:val="22"/>
              </w:rPr>
              <w:br/>
              <w:t>2.Укрепление материально-технической базы общеобразовательных организаций, в целях создания условий для занятий физической культурой и спортом</w:t>
            </w:r>
            <w:r w:rsidRPr="007B4E3E">
              <w:rPr>
                <w:sz w:val="22"/>
                <w:szCs w:val="22"/>
              </w:rPr>
              <w:br/>
              <w:t>3. Изменение школьной инфраструктуры (ремонт  и оснащение пищеблоков, приобретение автобусов)                                                                                 4. Капитальный ремонт общеобразовательных организаций: МБОУ "Краснослободский многопрофильный лицей", "МБОУ "Учхозская СОШ"</w:t>
            </w:r>
          </w:p>
        </w:tc>
        <w:tc>
          <w:tcPr>
            <w:tcW w:w="2815" w:type="dxa"/>
          </w:tcPr>
          <w:p w:rsidR="003C67F4" w:rsidRPr="007B4E3E" w:rsidRDefault="003C67F4">
            <w:pPr>
              <w:jc w:val="center"/>
              <w:rPr>
                <w:sz w:val="22"/>
                <w:szCs w:val="22"/>
              </w:rPr>
            </w:pPr>
            <w:r w:rsidRPr="007B4E3E">
              <w:rPr>
                <w:sz w:val="22"/>
                <w:szCs w:val="22"/>
              </w:rPr>
              <w:t>МБУ "Управление образованием" Краснослободского муниципального района</w:t>
            </w:r>
          </w:p>
        </w:tc>
        <w:tc>
          <w:tcPr>
            <w:tcW w:w="1287" w:type="dxa"/>
          </w:tcPr>
          <w:p w:rsidR="003C67F4" w:rsidRPr="007B4E3E" w:rsidRDefault="003C67F4">
            <w:pPr>
              <w:jc w:val="center"/>
              <w:rPr>
                <w:sz w:val="22"/>
                <w:szCs w:val="22"/>
              </w:rPr>
            </w:pPr>
            <w:r w:rsidRPr="007B4E3E">
              <w:rPr>
                <w:sz w:val="22"/>
                <w:szCs w:val="22"/>
              </w:rPr>
              <w:t>2019-2025 гг.</w:t>
            </w:r>
          </w:p>
        </w:tc>
        <w:tc>
          <w:tcPr>
            <w:tcW w:w="2352" w:type="dxa"/>
          </w:tcPr>
          <w:p w:rsidR="003C67F4" w:rsidRPr="007B4E3E" w:rsidRDefault="003C67F4">
            <w:pPr>
              <w:jc w:val="center"/>
              <w:rPr>
                <w:sz w:val="22"/>
                <w:szCs w:val="22"/>
              </w:rPr>
            </w:pPr>
            <w:r w:rsidRPr="007B4E3E">
              <w:rPr>
                <w:sz w:val="22"/>
                <w:szCs w:val="22"/>
              </w:rPr>
              <w:t>Краснослободский муниципальный район</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t>1.4.5.</w:t>
            </w:r>
          </w:p>
        </w:tc>
        <w:tc>
          <w:tcPr>
            <w:tcW w:w="2406" w:type="dxa"/>
          </w:tcPr>
          <w:p w:rsidR="003C67F4" w:rsidRPr="007B4E3E" w:rsidRDefault="003C67F4">
            <w:pPr>
              <w:rPr>
                <w:sz w:val="22"/>
                <w:szCs w:val="22"/>
              </w:rPr>
            </w:pPr>
            <w:r w:rsidRPr="007B4E3E">
              <w:rPr>
                <w:sz w:val="22"/>
                <w:szCs w:val="22"/>
              </w:rPr>
              <w:t>Духовно-нравственное воспитание детей и молодежи в Краснослободском муниципальном района Республики Мордовия" на 2016-2021 годы</w:t>
            </w:r>
          </w:p>
        </w:tc>
        <w:tc>
          <w:tcPr>
            <w:tcW w:w="2502" w:type="dxa"/>
          </w:tcPr>
          <w:p w:rsidR="003C67F4" w:rsidRPr="007B4E3E" w:rsidRDefault="003C67F4">
            <w:pPr>
              <w:jc w:val="center"/>
              <w:rPr>
                <w:sz w:val="22"/>
                <w:szCs w:val="22"/>
              </w:rPr>
            </w:pPr>
            <w:r w:rsidRPr="007B4E3E">
              <w:rPr>
                <w:sz w:val="22"/>
                <w:szCs w:val="22"/>
              </w:rPr>
              <w:t>консолидация и координация деятельности школы, семьи, общественности в воспитании детей и молодежи</w:t>
            </w:r>
          </w:p>
        </w:tc>
        <w:tc>
          <w:tcPr>
            <w:tcW w:w="3450" w:type="dxa"/>
          </w:tcPr>
          <w:p w:rsidR="003C67F4" w:rsidRPr="007B4E3E" w:rsidRDefault="003C67F4">
            <w:pPr>
              <w:rPr>
                <w:sz w:val="22"/>
                <w:szCs w:val="22"/>
              </w:rPr>
            </w:pPr>
            <w:r w:rsidRPr="007B4E3E">
              <w:rPr>
                <w:sz w:val="22"/>
                <w:szCs w:val="22"/>
              </w:rPr>
              <w:t>1. Выявление и поддержка одаренных детей</w:t>
            </w:r>
            <w:r w:rsidRPr="007B4E3E">
              <w:rPr>
                <w:sz w:val="22"/>
                <w:szCs w:val="22"/>
              </w:rPr>
              <w:br/>
              <w:t xml:space="preserve">2.Создание в 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w:t>
            </w:r>
            <w:r w:rsidRPr="007B4E3E">
              <w:rPr>
                <w:sz w:val="22"/>
                <w:szCs w:val="22"/>
              </w:rPr>
              <w:lastRenderedPageBreak/>
              <w:t>и оснащения общеобразовательных организаций специальным, в том числе учебным, реабилитационным, компьютерным оборудованием и автотранспортом</w:t>
            </w:r>
          </w:p>
        </w:tc>
        <w:tc>
          <w:tcPr>
            <w:tcW w:w="2815" w:type="dxa"/>
          </w:tcPr>
          <w:p w:rsidR="003C67F4" w:rsidRPr="007B4E3E" w:rsidRDefault="003C67F4">
            <w:pPr>
              <w:jc w:val="center"/>
              <w:rPr>
                <w:sz w:val="22"/>
                <w:szCs w:val="22"/>
              </w:rPr>
            </w:pPr>
            <w:r w:rsidRPr="007B4E3E">
              <w:rPr>
                <w:sz w:val="22"/>
                <w:szCs w:val="22"/>
              </w:rPr>
              <w:lastRenderedPageBreak/>
              <w:t>МБУ "Управление образованием" Краснослободского муниципального района</w:t>
            </w:r>
          </w:p>
        </w:tc>
        <w:tc>
          <w:tcPr>
            <w:tcW w:w="1287" w:type="dxa"/>
          </w:tcPr>
          <w:p w:rsidR="003C67F4" w:rsidRPr="007B4E3E" w:rsidRDefault="003C67F4">
            <w:pPr>
              <w:jc w:val="center"/>
              <w:rPr>
                <w:sz w:val="22"/>
                <w:szCs w:val="22"/>
              </w:rPr>
            </w:pPr>
            <w:r w:rsidRPr="007B4E3E">
              <w:rPr>
                <w:sz w:val="22"/>
                <w:szCs w:val="22"/>
              </w:rPr>
              <w:t>2019-2025 гг.</w:t>
            </w:r>
          </w:p>
        </w:tc>
        <w:tc>
          <w:tcPr>
            <w:tcW w:w="2352" w:type="dxa"/>
          </w:tcPr>
          <w:p w:rsidR="003C67F4" w:rsidRPr="007B4E3E" w:rsidRDefault="003C67F4">
            <w:pPr>
              <w:jc w:val="center"/>
              <w:rPr>
                <w:sz w:val="22"/>
                <w:szCs w:val="22"/>
              </w:rPr>
            </w:pPr>
            <w:r w:rsidRPr="007B4E3E">
              <w:rPr>
                <w:sz w:val="22"/>
                <w:szCs w:val="22"/>
              </w:rPr>
              <w:t>Краснослободский муниципальный район</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lastRenderedPageBreak/>
              <w:t>1.4.6.</w:t>
            </w:r>
          </w:p>
        </w:tc>
        <w:tc>
          <w:tcPr>
            <w:tcW w:w="2406" w:type="dxa"/>
          </w:tcPr>
          <w:p w:rsidR="003C67F4" w:rsidRPr="007B4E3E" w:rsidRDefault="003C67F4">
            <w:pPr>
              <w:rPr>
                <w:sz w:val="22"/>
                <w:szCs w:val="22"/>
              </w:rPr>
            </w:pPr>
            <w:r w:rsidRPr="007B4E3E">
              <w:rPr>
                <w:sz w:val="22"/>
                <w:szCs w:val="22"/>
              </w:rPr>
              <w:t>Строительство велотрека в г. Краснослободске</w:t>
            </w:r>
          </w:p>
        </w:tc>
        <w:tc>
          <w:tcPr>
            <w:tcW w:w="2502" w:type="dxa"/>
          </w:tcPr>
          <w:p w:rsidR="003C67F4" w:rsidRPr="007B4E3E" w:rsidRDefault="003C67F4">
            <w:pPr>
              <w:rPr>
                <w:sz w:val="22"/>
                <w:szCs w:val="22"/>
              </w:rPr>
            </w:pPr>
            <w:r w:rsidRPr="007B4E3E">
              <w:rPr>
                <w:sz w:val="22"/>
                <w:szCs w:val="22"/>
              </w:rPr>
              <w:t>Обеспечение населения современным спортивным объектом</w:t>
            </w:r>
          </w:p>
        </w:tc>
        <w:tc>
          <w:tcPr>
            <w:tcW w:w="3450" w:type="dxa"/>
          </w:tcPr>
          <w:p w:rsidR="003C67F4" w:rsidRPr="007B4E3E" w:rsidRDefault="003C67F4">
            <w:pPr>
              <w:rPr>
                <w:sz w:val="22"/>
                <w:szCs w:val="22"/>
              </w:rPr>
            </w:pPr>
            <w:r w:rsidRPr="007B4E3E">
              <w:rPr>
                <w:sz w:val="22"/>
                <w:szCs w:val="22"/>
              </w:rPr>
              <w:t>Обеспечение бюджетного финансирования из местного бюджета</w:t>
            </w:r>
          </w:p>
        </w:tc>
        <w:tc>
          <w:tcPr>
            <w:tcW w:w="2815" w:type="dxa"/>
          </w:tcPr>
          <w:p w:rsidR="003C67F4" w:rsidRPr="007B4E3E" w:rsidRDefault="003C67F4">
            <w:pPr>
              <w:jc w:val="center"/>
              <w:rPr>
                <w:sz w:val="22"/>
                <w:szCs w:val="22"/>
              </w:rPr>
            </w:pPr>
            <w:r w:rsidRPr="007B4E3E">
              <w:rPr>
                <w:sz w:val="22"/>
                <w:szCs w:val="22"/>
              </w:rPr>
              <w:t>Отдел по делам молодежи и спорту администрации Краснослободского муниципального района</w:t>
            </w:r>
          </w:p>
        </w:tc>
        <w:tc>
          <w:tcPr>
            <w:tcW w:w="1287" w:type="dxa"/>
          </w:tcPr>
          <w:p w:rsidR="003C67F4" w:rsidRPr="007B4E3E" w:rsidRDefault="003C67F4">
            <w:pPr>
              <w:jc w:val="center"/>
              <w:rPr>
                <w:sz w:val="22"/>
                <w:szCs w:val="22"/>
              </w:rPr>
            </w:pPr>
            <w:r w:rsidRPr="007B4E3E">
              <w:rPr>
                <w:sz w:val="22"/>
                <w:szCs w:val="22"/>
              </w:rPr>
              <w:t>2025 гг.</w:t>
            </w:r>
          </w:p>
        </w:tc>
        <w:tc>
          <w:tcPr>
            <w:tcW w:w="2352" w:type="dxa"/>
          </w:tcPr>
          <w:p w:rsidR="003C67F4" w:rsidRPr="007B4E3E" w:rsidRDefault="003C67F4">
            <w:pPr>
              <w:jc w:val="center"/>
              <w:rPr>
                <w:sz w:val="22"/>
                <w:szCs w:val="22"/>
              </w:rPr>
            </w:pPr>
            <w:r w:rsidRPr="007B4E3E">
              <w:rPr>
                <w:sz w:val="22"/>
                <w:szCs w:val="22"/>
              </w:rPr>
              <w:t>Краснослободский муниципальный район</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t>1.4.7.</w:t>
            </w:r>
          </w:p>
        </w:tc>
        <w:tc>
          <w:tcPr>
            <w:tcW w:w="2406" w:type="dxa"/>
          </w:tcPr>
          <w:p w:rsidR="003C67F4" w:rsidRPr="007B4E3E" w:rsidRDefault="003C67F4">
            <w:pPr>
              <w:rPr>
                <w:sz w:val="22"/>
                <w:szCs w:val="22"/>
              </w:rPr>
            </w:pPr>
            <w:r w:rsidRPr="007B4E3E">
              <w:rPr>
                <w:sz w:val="22"/>
                <w:szCs w:val="22"/>
              </w:rPr>
              <w:t>Мероприятия муниципальной программы "Развитие физической культуры  и спорта в Краснослободском районе на 2016-2020 годы"</w:t>
            </w:r>
          </w:p>
        </w:tc>
        <w:tc>
          <w:tcPr>
            <w:tcW w:w="2502" w:type="dxa"/>
          </w:tcPr>
          <w:p w:rsidR="003C67F4" w:rsidRPr="007B4E3E" w:rsidRDefault="003C67F4">
            <w:pPr>
              <w:rPr>
                <w:sz w:val="22"/>
                <w:szCs w:val="22"/>
              </w:rPr>
            </w:pPr>
            <w:r w:rsidRPr="007B4E3E">
              <w:rPr>
                <w:sz w:val="22"/>
                <w:szCs w:val="22"/>
              </w:rPr>
              <w:t>Привлечение населения к здоровому образу жизни,  снижение преступности среди молодежи</w:t>
            </w:r>
          </w:p>
        </w:tc>
        <w:tc>
          <w:tcPr>
            <w:tcW w:w="3450" w:type="dxa"/>
          </w:tcPr>
          <w:p w:rsidR="003C67F4" w:rsidRPr="007B4E3E" w:rsidRDefault="003C67F4">
            <w:pPr>
              <w:rPr>
                <w:sz w:val="22"/>
                <w:szCs w:val="22"/>
              </w:rPr>
            </w:pPr>
            <w:r w:rsidRPr="007B4E3E">
              <w:rPr>
                <w:sz w:val="22"/>
                <w:szCs w:val="22"/>
              </w:rPr>
              <w:t>Проведение мероприятий спортивной направленности</w:t>
            </w:r>
          </w:p>
        </w:tc>
        <w:tc>
          <w:tcPr>
            <w:tcW w:w="2815" w:type="dxa"/>
          </w:tcPr>
          <w:p w:rsidR="003C67F4" w:rsidRPr="007B4E3E" w:rsidRDefault="003C67F4">
            <w:pPr>
              <w:jc w:val="center"/>
              <w:rPr>
                <w:sz w:val="22"/>
                <w:szCs w:val="22"/>
              </w:rPr>
            </w:pPr>
            <w:r w:rsidRPr="007B4E3E">
              <w:rPr>
                <w:sz w:val="22"/>
                <w:szCs w:val="22"/>
              </w:rPr>
              <w:t>Отдел по делам молодежи и спорту администрации Краснослободского муниципального района</w:t>
            </w:r>
          </w:p>
        </w:tc>
        <w:tc>
          <w:tcPr>
            <w:tcW w:w="1287" w:type="dxa"/>
          </w:tcPr>
          <w:p w:rsidR="003C67F4" w:rsidRPr="007B4E3E" w:rsidRDefault="003C67F4">
            <w:pPr>
              <w:jc w:val="center"/>
              <w:rPr>
                <w:sz w:val="22"/>
                <w:szCs w:val="22"/>
              </w:rPr>
            </w:pPr>
            <w:r w:rsidRPr="007B4E3E">
              <w:rPr>
                <w:sz w:val="22"/>
                <w:szCs w:val="22"/>
              </w:rPr>
              <w:t>2019-2025 гг.</w:t>
            </w:r>
          </w:p>
        </w:tc>
        <w:tc>
          <w:tcPr>
            <w:tcW w:w="2352" w:type="dxa"/>
          </w:tcPr>
          <w:p w:rsidR="003C67F4" w:rsidRPr="007B4E3E" w:rsidRDefault="003C67F4">
            <w:pPr>
              <w:jc w:val="center"/>
              <w:rPr>
                <w:sz w:val="22"/>
                <w:szCs w:val="22"/>
              </w:rPr>
            </w:pPr>
            <w:r w:rsidRPr="007B4E3E">
              <w:rPr>
                <w:sz w:val="22"/>
                <w:szCs w:val="22"/>
              </w:rPr>
              <w:t>Краснослободский муниципальный район</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t>1.4.8.</w:t>
            </w:r>
          </w:p>
        </w:tc>
        <w:tc>
          <w:tcPr>
            <w:tcW w:w="2406" w:type="dxa"/>
          </w:tcPr>
          <w:p w:rsidR="003C67F4" w:rsidRPr="007B4E3E" w:rsidRDefault="003C67F4">
            <w:pPr>
              <w:rPr>
                <w:sz w:val="22"/>
                <w:szCs w:val="22"/>
              </w:rPr>
            </w:pPr>
            <w:r w:rsidRPr="007B4E3E">
              <w:rPr>
                <w:sz w:val="22"/>
                <w:szCs w:val="22"/>
              </w:rPr>
              <w:t>Реализация мероприятий муниципальной программы "Молодежь Краснослободского муниципального района на 2016-2019 годы"</w:t>
            </w:r>
          </w:p>
        </w:tc>
        <w:tc>
          <w:tcPr>
            <w:tcW w:w="2502" w:type="dxa"/>
          </w:tcPr>
          <w:p w:rsidR="003C67F4" w:rsidRPr="007B4E3E" w:rsidRDefault="003C67F4">
            <w:pPr>
              <w:rPr>
                <w:sz w:val="22"/>
                <w:szCs w:val="22"/>
              </w:rPr>
            </w:pPr>
            <w:r w:rsidRPr="007B4E3E">
              <w:rPr>
                <w:sz w:val="22"/>
                <w:szCs w:val="22"/>
              </w:rPr>
              <w:t>Создание условий для наиболее полного участия молодежи в социально-экономической, политической и культурной жизни общества</w:t>
            </w:r>
          </w:p>
        </w:tc>
        <w:tc>
          <w:tcPr>
            <w:tcW w:w="3450" w:type="dxa"/>
          </w:tcPr>
          <w:p w:rsidR="003C67F4" w:rsidRPr="007B4E3E" w:rsidRDefault="003C67F4" w:rsidP="007B4E3E">
            <w:pPr>
              <w:ind w:firstLineChars="100" w:firstLine="220"/>
              <w:rPr>
                <w:sz w:val="22"/>
                <w:szCs w:val="22"/>
              </w:rPr>
            </w:pPr>
            <w:r w:rsidRPr="007B4E3E">
              <w:rPr>
                <w:sz w:val="22"/>
                <w:szCs w:val="22"/>
              </w:rPr>
              <w:t>Содействие инициативным формам молодежного самоуправления, волонтерства и добровольчества;</w:t>
            </w:r>
          </w:p>
        </w:tc>
        <w:tc>
          <w:tcPr>
            <w:tcW w:w="2815" w:type="dxa"/>
          </w:tcPr>
          <w:p w:rsidR="003C67F4" w:rsidRPr="007B4E3E" w:rsidRDefault="003C67F4">
            <w:pPr>
              <w:jc w:val="center"/>
              <w:rPr>
                <w:sz w:val="22"/>
                <w:szCs w:val="22"/>
              </w:rPr>
            </w:pPr>
            <w:r w:rsidRPr="007B4E3E">
              <w:rPr>
                <w:sz w:val="22"/>
                <w:szCs w:val="22"/>
              </w:rPr>
              <w:t>Отдел по делам молодежи и спорту администрации Краснослободского муниципального района</w:t>
            </w:r>
          </w:p>
        </w:tc>
        <w:tc>
          <w:tcPr>
            <w:tcW w:w="1287" w:type="dxa"/>
          </w:tcPr>
          <w:p w:rsidR="003C67F4" w:rsidRPr="007B4E3E" w:rsidRDefault="003C67F4">
            <w:pPr>
              <w:jc w:val="center"/>
              <w:rPr>
                <w:sz w:val="22"/>
                <w:szCs w:val="22"/>
              </w:rPr>
            </w:pPr>
            <w:r w:rsidRPr="007B4E3E">
              <w:rPr>
                <w:sz w:val="22"/>
                <w:szCs w:val="22"/>
              </w:rPr>
              <w:t>2019-2025 гг.</w:t>
            </w:r>
          </w:p>
        </w:tc>
        <w:tc>
          <w:tcPr>
            <w:tcW w:w="2352" w:type="dxa"/>
          </w:tcPr>
          <w:p w:rsidR="003C67F4" w:rsidRPr="007B4E3E" w:rsidRDefault="003C67F4">
            <w:pPr>
              <w:jc w:val="center"/>
              <w:rPr>
                <w:sz w:val="22"/>
                <w:szCs w:val="22"/>
              </w:rPr>
            </w:pPr>
            <w:r w:rsidRPr="007B4E3E">
              <w:rPr>
                <w:sz w:val="22"/>
                <w:szCs w:val="22"/>
              </w:rPr>
              <w:t>Краснослободский муниципальный район</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t>1.4.9.</w:t>
            </w:r>
          </w:p>
        </w:tc>
        <w:tc>
          <w:tcPr>
            <w:tcW w:w="2406" w:type="dxa"/>
          </w:tcPr>
          <w:p w:rsidR="003C67F4" w:rsidRPr="007B4E3E" w:rsidRDefault="003C67F4">
            <w:pPr>
              <w:rPr>
                <w:sz w:val="22"/>
                <w:szCs w:val="22"/>
              </w:rPr>
            </w:pPr>
            <w:r w:rsidRPr="007B4E3E">
              <w:rPr>
                <w:sz w:val="22"/>
                <w:szCs w:val="22"/>
              </w:rPr>
              <w:t>Реализация мероприятий программы "Формирование информационного общества в Краснослободском муниципальном районе на период 2016-2021 гг.</w:t>
            </w:r>
          </w:p>
        </w:tc>
        <w:tc>
          <w:tcPr>
            <w:tcW w:w="2502" w:type="dxa"/>
          </w:tcPr>
          <w:p w:rsidR="003C67F4" w:rsidRPr="007B4E3E" w:rsidRDefault="003C67F4">
            <w:pPr>
              <w:rPr>
                <w:sz w:val="22"/>
                <w:szCs w:val="22"/>
              </w:rPr>
            </w:pPr>
            <w:r w:rsidRPr="007B4E3E">
              <w:rPr>
                <w:sz w:val="22"/>
                <w:szCs w:val="22"/>
              </w:rPr>
              <w:t>Повышение качества жизни граждан за счет эффективного применения информационных и телекоммуникационных технологий в деятельности организаций, предприятий, учреждений и органов местного самоуправления  Краснослободского муниципального района</w:t>
            </w:r>
          </w:p>
        </w:tc>
        <w:tc>
          <w:tcPr>
            <w:tcW w:w="3450" w:type="dxa"/>
          </w:tcPr>
          <w:p w:rsidR="003C67F4" w:rsidRPr="007B4E3E" w:rsidRDefault="003C67F4">
            <w:pPr>
              <w:rPr>
                <w:sz w:val="22"/>
                <w:szCs w:val="22"/>
              </w:rPr>
            </w:pPr>
            <w:r w:rsidRPr="007B4E3E">
              <w:rPr>
                <w:sz w:val="22"/>
                <w:szCs w:val="22"/>
              </w:rPr>
              <w:t xml:space="preserve">Реализация мероприятий, обеспечивающих применение технологий информационного общества для социально-экономического развития Краснослободского муниципального района и приоритетного развития </w:t>
            </w:r>
          </w:p>
        </w:tc>
        <w:tc>
          <w:tcPr>
            <w:tcW w:w="2815" w:type="dxa"/>
          </w:tcPr>
          <w:p w:rsidR="003C67F4" w:rsidRPr="007B4E3E" w:rsidRDefault="003C67F4">
            <w:pPr>
              <w:rPr>
                <w:sz w:val="22"/>
                <w:szCs w:val="22"/>
              </w:rPr>
            </w:pPr>
            <w:r w:rsidRPr="007B4E3E">
              <w:rPr>
                <w:sz w:val="22"/>
                <w:szCs w:val="22"/>
              </w:rPr>
              <w:t>Отдел информатизации и защиты информации</w:t>
            </w:r>
          </w:p>
        </w:tc>
        <w:tc>
          <w:tcPr>
            <w:tcW w:w="1287" w:type="dxa"/>
          </w:tcPr>
          <w:p w:rsidR="003C67F4" w:rsidRPr="007B4E3E" w:rsidRDefault="003C67F4">
            <w:pPr>
              <w:rPr>
                <w:sz w:val="22"/>
                <w:szCs w:val="22"/>
              </w:rPr>
            </w:pPr>
            <w:r w:rsidRPr="007B4E3E">
              <w:rPr>
                <w:sz w:val="22"/>
                <w:szCs w:val="22"/>
              </w:rPr>
              <w:t>2019-2025 гг.</w:t>
            </w:r>
          </w:p>
        </w:tc>
        <w:tc>
          <w:tcPr>
            <w:tcW w:w="2352" w:type="dxa"/>
          </w:tcPr>
          <w:p w:rsidR="003C67F4" w:rsidRPr="007B4E3E" w:rsidRDefault="003C67F4">
            <w:pPr>
              <w:rPr>
                <w:sz w:val="22"/>
                <w:szCs w:val="22"/>
              </w:rPr>
            </w:pPr>
            <w:r w:rsidRPr="007B4E3E">
              <w:rPr>
                <w:sz w:val="22"/>
                <w:szCs w:val="22"/>
              </w:rPr>
              <w:t>Краснослободский муниципальный район</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lastRenderedPageBreak/>
              <w:t>1.4.10</w:t>
            </w:r>
          </w:p>
        </w:tc>
        <w:tc>
          <w:tcPr>
            <w:tcW w:w="2406" w:type="dxa"/>
          </w:tcPr>
          <w:p w:rsidR="003C67F4" w:rsidRPr="007B4E3E" w:rsidRDefault="003C67F4">
            <w:pPr>
              <w:rPr>
                <w:sz w:val="22"/>
                <w:szCs w:val="22"/>
              </w:rPr>
            </w:pPr>
            <w:r w:rsidRPr="007B4E3E">
              <w:rPr>
                <w:sz w:val="22"/>
                <w:szCs w:val="22"/>
              </w:rPr>
              <w:t xml:space="preserve">Совершенствование и развитие локальных вычислительных сетей органов местного самоуправления Краснослободского муниципального района </w:t>
            </w:r>
          </w:p>
        </w:tc>
        <w:tc>
          <w:tcPr>
            <w:tcW w:w="2502" w:type="dxa"/>
          </w:tcPr>
          <w:p w:rsidR="003C67F4" w:rsidRPr="007B4E3E" w:rsidRDefault="003C67F4">
            <w:pPr>
              <w:rPr>
                <w:sz w:val="22"/>
                <w:szCs w:val="22"/>
              </w:rPr>
            </w:pPr>
            <w:r w:rsidRPr="007B4E3E">
              <w:rPr>
                <w:sz w:val="22"/>
                <w:szCs w:val="22"/>
              </w:rPr>
              <w:t>Повышение качества жизни граждан за счет эффективного применения информационных и телекоммуникационных технологий в деятельности организаций, предприятий, учреждений и органов местного самоуправления  Краснослободского муниципального района</w:t>
            </w:r>
          </w:p>
        </w:tc>
        <w:tc>
          <w:tcPr>
            <w:tcW w:w="3450" w:type="dxa"/>
          </w:tcPr>
          <w:p w:rsidR="003C67F4" w:rsidRPr="007B4E3E" w:rsidRDefault="003C67F4">
            <w:pPr>
              <w:rPr>
                <w:sz w:val="22"/>
                <w:szCs w:val="22"/>
              </w:rPr>
            </w:pPr>
            <w:r w:rsidRPr="007B4E3E">
              <w:rPr>
                <w:sz w:val="22"/>
                <w:szCs w:val="22"/>
              </w:rPr>
              <w:t xml:space="preserve">Реализация мероприятий, обеспечивающих применение технологий информационного общества для социально-экономического развития Краснослободского муниципального района и приоритетного развития </w:t>
            </w:r>
          </w:p>
        </w:tc>
        <w:tc>
          <w:tcPr>
            <w:tcW w:w="2815" w:type="dxa"/>
          </w:tcPr>
          <w:p w:rsidR="003C67F4" w:rsidRPr="007B4E3E" w:rsidRDefault="003C67F4">
            <w:pPr>
              <w:rPr>
                <w:sz w:val="22"/>
                <w:szCs w:val="22"/>
              </w:rPr>
            </w:pPr>
            <w:r w:rsidRPr="007B4E3E">
              <w:rPr>
                <w:sz w:val="22"/>
                <w:szCs w:val="22"/>
              </w:rPr>
              <w:t>Отдел информатизации и защиты информации</w:t>
            </w:r>
          </w:p>
        </w:tc>
        <w:tc>
          <w:tcPr>
            <w:tcW w:w="1287" w:type="dxa"/>
          </w:tcPr>
          <w:p w:rsidR="003C67F4" w:rsidRPr="007B4E3E" w:rsidRDefault="003C67F4">
            <w:pPr>
              <w:rPr>
                <w:sz w:val="22"/>
                <w:szCs w:val="22"/>
              </w:rPr>
            </w:pPr>
            <w:r w:rsidRPr="007B4E3E">
              <w:rPr>
                <w:sz w:val="22"/>
                <w:szCs w:val="22"/>
              </w:rPr>
              <w:t>2019-2025 гг.</w:t>
            </w:r>
          </w:p>
        </w:tc>
        <w:tc>
          <w:tcPr>
            <w:tcW w:w="2352" w:type="dxa"/>
          </w:tcPr>
          <w:p w:rsidR="003C67F4" w:rsidRPr="007B4E3E" w:rsidRDefault="003C67F4">
            <w:pPr>
              <w:rPr>
                <w:sz w:val="22"/>
                <w:szCs w:val="22"/>
              </w:rPr>
            </w:pPr>
            <w:r w:rsidRPr="007B4E3E">
              <w:rPr>
                <w:sz w:val="22"/>
                <w:szCs w:val="22"/>
              </w:rPr>
              <w:t>Краснослободский муниципальный район</w:t>
            </w:r>
          </w:p>
        </w:tc>
      </w:tr>
      <w:tr w:rsidR="003C67F4" w:rsidRPr="007B4E3E" w:rsidTr="00F37E99">
        <w:tc>
          <w:tcPr>
            <w:tcW w:w="15633" w:type="dxa"/>
            <w:gridSpan w:val="7"/>
          </w:tcPr>
          <w:p w:rsidR="003C67F4" w:rsidRPr="007B4E3E" w:rsidRDefault="003C67F4">
            <w:pPr>
              <w:rPr>
                <w:sz w:val="22"/>
                <w:szCs w:val="22"/>
              </w:rPr>
            </w:pPr>
            <w:r w:rsidRPr="007B4E3E">
              <w:rPr>
                <w:sz w:val="22"/>
                <w:szCs w:val="22"/>
              </w:rPr>
              <w:t>Тактическая цель 5. меры по обеспечению безопасности населения</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t>1.5.1.</w:t>
            </w:r>
          </w:p>
        </w:tc>
        <w:tc>
          <w:tcPr>
            <w:tcW w:w="2406" w:type="dxa"/>
            <w:vMerge w:val="restart"/>
          </w:tcPr>
          <w:p w:rsidR="003C67F4" w:rsidRPr="007B4E3E" w:rsidRDefault="003C67F4" w:rsidP="008D7701">
            <w:pPr>
              <w:jc w:val="center"/>
              <w:rPr>
                <w:bCs/>
                <w:iCs/>
                <w:sz w:val="22"/>
                <w:szCs w:val="22"/>
              </w:rPr>
            </w:pPr>
            <w:r w:rsidRPr="007B4E3E">
              <w:rPr>
                <w:bCs/>
                <w:iCs/>
                <w:sz w:val="22"/>
                <w:szCs w:val="22"/>
              </w:rPr>
              <w:t>Реализация мероприятий муниципальной программы "Охрана окружающей среды и развитие водохозяйственного комплекса на 2016 - 2020 годы" -</w:t>
            </w:r>
          </w:p>
        </w:tc>
        <w:tc>
          <w:tcPr>
            <w:tcW w:w="2502" w:type="dxa"/>
          </w:tcPr>
          <w:p w:rsidR="003C67F4" w:rsidRPr="007B4E3E" w:rsidRDefault="003C67F4">
            <w:pPr>
              <w:rPr>
                <w:sz w:val="22"/>
                <w:szCs w:val="22"/>
              </w:rPr>
            </w:pPr>
            <w:r w:rsidRPr="007B4E3E">
              <w:rPr>
                <w:sz w:val="22"/>
                <w:szCs w:val="22"/>
              </w:rPr>
              <w:t>Создание современной системы логистики по сбору, вывозу, переработке и утилизации твердых коммунальных отходов</w:t>
            </w:r>
          </w:p>
        </w:tc>
        <w:tc>
          <w:tcPr>
            <w:tcW w:w="3450" w:type="dxa"/>
          </w:tcPr>
          <w:p w:rsidR="003C67F4" w:rsidRPr="007B4E3E" w:rsidRDefault="003C67F4">
            <w:pPr>
              <w:jc w:val="center"/>
              <w:rPr>
                <w:sz w:val="22"/>
                <w:szCs w:val="22"/>
              </w:rPr>
            </w:pPr>
            <w:r w:rsidRPr="007B4E3E">
              <w:rPr>
                <w:sz w:val="22"/>
                <w:szCs w:val="22"/>
              </w:rPr>
              <w:t>Строительство  мусороперегрузочной станции с муроросортировочным комплексоммусоросортировочной станции</w:t>
            </w:r>
          </w:p>
        </w:tc>
        <w:tc>
          <w:tcPr>
            <w:tcW w:w="2815" w:type="dxa"/>
          </w:tcPr>
          <w:p w:rsidR="003C67F4" w:rsidRPr="007B4E3E" w:rsidRDefault="003C67F4">
            <w:pPr>
              <w:rPr>
                <w:sz w:val="22"/>
                <w:szCs w:val="22"/>
              </w:rPr>
            </w:pPr>
            <w:r w:rsidRPr="007B4E3E">
              <w:rPr>
                <w:sz w:val="22"/>
                <w:szCs w:val="22"/>
              </w:rPr>
              <w:t>Управление по земельно-имущественным отношениям, строительству,архитектуры и ЖКХ, отдел опеки и попечительства несовершеннолетних</w:t>
            </w:r>
          </w:p>
        </w:tc>
        <w:tc>
          <w:tcPr>
            <w:tcW w:w="1287" w:type="dxa"/>
          </w:tcPr>
          <w:p w:rsidR="003C67F4" w:rsidRPr="007B4E3E" w:rsidRDefault="003C67F4">
            <w:pPr>
              <w:rPr>
                <w:sz w:val="22"/>
                <w:szCs w:val="22"/>
              </w:rPr>
            </w:pPr>
            <w:r w:rsidRPr="007B4E3E">
              <w:rPr>
                <w:sz w:val="22"/>
                <w:szCs w:val="22"/>
              </w:rPr>
              <w:t>2019-2020 гг.</w:t>
            </w:r>
          </w:p>
        </w:tc>
        <w:tc>
          <w:tcPr>
            <w:tcW w:w="2352" w:type="dxa"/>
          </w:tcPr>
          <w:p w:rsidR="003C67F4" w:rsidRPr="007B4E3E" w:rsidRDefault="003C67F4">
            <w:pPr>
              <w:rPr>
                <w:sz w:val="22"/>
                <w:szCs w:val="22"/>
              </w:rPr>
            </w:pPr>
            <w:r w:rsidRPr="007B4E3E">
              <w:rPr>
                <w:sz w:val="22"/>
                <w:szCs w:val="22"/>
              </w:rPr>
              <w:t>Краснослободский муниципальный район</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t>1.5.2.</w:t>
            </w:r>
          </w:p>
        </w:tc>
        <w:tc>
          <w:tcPr>
            <w:tcW w:w="2406" w:type="dxa"/>
            <w:vMerge/>
          </w:tcPr>
          <w:p w:rsidR="003C67F4" w:rsidRPr="007B4E3E" w:rsidRDefault="003C67F4" w:rsidP="008D7701">
            <w:pPr>
              <w:jc w:val="center"/>
              <w:rPr>
                <w:bCs/>
                <w:iCs/>
                <w:sz w:val="22"/>
                <w:szCs w:val="22"/>
              </w:rPr>
            </w:pPr>
          </w:p>
        </w:tc>
        <w:tc>
          <w:tcPr>
            <w:tcW w:w="2502" w:type="dxa"/>
          </w:tcPr>
          <w:p w:rsidR="003C67F4" w:rsidRPr="007B4E3E" w:rsidRDefault="003C67F4">
            <w:pPr>
              <w:rPr>
                <w:sz w:val="22"/>
                <w:szCs w:val="22"/>
              </w:rPr>
            </w:pPr>
            <w:r w:rsidRPr="007B4E3E">
              <w:rPr>
                <w:sz w:val="22"/>
                <w:szCs w:val="22"/>
              </w:rPr>
              <w:t xml:space="preserve">Повышение эксплуатационной надежности гидротехнических сооружений </w:t>
            </w:r>
          </w:p>
        </w:tc>
        <w:tc>
          <w:tcPr>
            <w:tcW w:w="3450" w:type="dxa"/>
          </w:tcPr>
          <w:p w:rsidR="003C67F4" w:rsidRPr="007B4E3E" w:rsidRDefault="003C67F4">
            <w:pPr>
              <w:rPr>
                <w:sz w:val="22"/>
                <w:szCs w:val="22"/>
              </w:rPr>
            </w:pPr>
            <w:r w:rsidRPr="007B4E3E">
              <w:rPr>
                <w:sz w:val="22"/>
                <w:szCs w:val="22"/>
              </w:rPr>
              <w:t>Ремонт ГТС на овраге Большой угол с. Зиновские Выселки, на р. Парка с Мордовские Парки и с. Слободские Дубровки, на овраге Гнилой с. Куликово</w:t>
            </w:r>
          </w:p>
        </w:tc>
        <w:tc>
          <w:tcPr>
            <w:tcW w:w="2815" w:type="dxa"/>
          </w:tcPr>
          <w:p w:rsidR="003C67F4" w:rsidRPr="007B4E3E" w:rsidRDefault="003C67F4">
            <w:pPr>
              <w:rPr>
                <w:sz w:val="22"/>
                <w:szCs w:val="22"/>
              </w:rPr>
            </w:pPr>
            <w:r w:rsidRPr="007B4E3E">
              <w:rPr>
                <w:sz w:val="22"/>
                <w:szCs w:val="22"/>
              </w:rPr>
              <w:t>Управление по земельно-имущественным отношениям, строительству, архитектуры и ЖКХ, отдел опеки и попечительства несовершеннолетних</w:t>
            </w:r>
          </w:p>
        </w:tc>
        <w:tc>
          <w:tcPr>
            <w:tcW w:w="1287" w:type="dxa"/>
          </w:tcPr>
          <w:p w:rsidR="003C67F4" w:rsidRPr="007B4E3E" w:rsidRDefault="003C67F4">
            <w:pPr>
              <w:jc w:val="center"/>
              <w:rPr>
                <w:sz w:val="22"/>
                <w:szCs w:val="22"/>
              </w:rPr>
            </w:pPr>
            <w:r w:rsidRPr="007B4E3E">
              <w:rPr>
                <w:sz w:val="22"/>
                <w:szCs w:val="22"/>
              </w:rPr>
              <w:t>2020 год</w:t>
            </w:r>
          </w:p>
        </w:tc>
        <w:tc>
          <w:tcPr>
            <w:tcW w:w="2352" w:type="dxa"/>
          </w:tcPr>
          <w:p w:rsidR="003C67F4" w:rsidRPr="007B4E3E" w:rsidRDefault="003C67F4">
            <w:pPr>
              <w:rPr>
                <w:sz w:val="22"/>
                <w:szCs w:val="22"/>
              </w:rPr>
            </w:pPr>
            <w:r w:rsidRPr="007B4E3E">
              <w:rPr>
                <w:sz w:val="22"/>
                <w:szCs w:val="22"/>
              </w:rPr>
              <w:t>Краснослободский муниципальный район</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t>1.5.3.</w:t>
            </w:r>
          </w:p>
        </w:tc>
        <w:tc>
          <w:tcPr>
            <w:tcW w:w="2406" w:type="dxa"/>
            <w:vMerge w:val="restart"/>
          </w:tcPr>
          <w:p w:rsidR="003C67F4" w:rsidRPr="007B4E3E" w:rsidRDefault="003C67F4" w:rsidP="008D7701">
            <w:pPr>
              <w:jc w:val="center"/>
              <w:rPr>
                <w:bCs/>
                <w:iCs/>
                <w:sz w:val="22"/>
                <w:szCs w:val="22"/>
              </w:rPr>
            </w:pPr>
          </w:p>
          <w:p w:rsidR="003C67F4" w:rsidRPr="007B4E3E" w:rsidRDefault="003C67F4" w:rsidP="008D7701">
            <w:pPr>
              <w:jc w:val="center"/>
              <w:rPr>
                <w:bCs/>
                <w:iCs/>
                <w:sz w:val="22"/>
                <w:szCs w:val="22"/>
              </w:rPr>
            </w:pPr>
          </w:p>
          <w:p w:rsidR="003C67F4" w:rsidRPr="007B4E3E" w:rsidRDefault="003C67F4" w:rsidP="008D7701">
            <w:pPr>
              <w:jc w:val="center"/>
              <w:rPr>
                <w:bCs/>
                <w:iCs/>
                <w:sz w:val="22"/>
                <w:szCs w:val="22"/>
              </w:rPr>
            </w:pPr>
          </w:p>
          <w:p w:rsidR="003C67F4" w:rsidRPr="007B4E3E" w:rsidRDefault="003C67F4" w:rsidP="008D7701">
            <w:pPr>
              <w:jc w:val="center"/>
              <w:rPr>
                <w:bCs/>
                <w:iCs/>
                <w:sz w:val="22"/>
                <w:szCs w:val="22"/>
              </w:rPr>
            </w:pPr>
          </w:p>
          <w:p w:rsidR="003C67F4" w:rsidRPr="007B4E3E" w:rsidRDefault="003C67F4" w:rsidP="008D7701">
            <w:pPr>
              <w:jc w:val="center"/>
              <w:rPr>
                <w:bCs/>
                <w:iCs/>
                <w:sz w:val="22"/>
                <w:szCs w:val="22"/>
              </w:rPr>
            </w:pPr>
          </w:p>
          <w:p w:rsidR="003C67F4" w:rsidRPr="007B4E3E" w:rsidRDefault="003C67F4" w:rsidP="008D7701">
            <w:pPr>
              <w:jc w:val="center"/>
              <w:rPr>
                <w:bCs/>
                <w:iCs/>
                <w:sz w:val="22"/>
                <w:szCs w:val="22"/>
              </w:rPr>
            </w:pPr>
            <w:r w:rsidRPr="007B4E3E">
              <w:rPr>
                <w:bCs/>
                <w:iCs/>
                <w:sz w:val="22"/>
                <w:szCs w:val="22"/>
              </w:rPr>
              <w:t>Обеспечение экологической безопасности населения</w:t>
            </w:r>
          </w:p>
        </w:tc>
        <w:tc>
          <w:tcPr>
            <w:tcW w:w="2502" w:type="dxa"/>
          </w:tcPr>
          <w:p w:rsidR="003C67F4" w:rsidRPr="007B4E3E" w:rsidRDefault="003C67F4">
            <w:pPr>
              <w:jc w:val="center"/>
              <w:rPr>
                <w:sz w:val="22"/>
                <w:szCs w:val="22"/>
              </w:rPr>
            </w:pPr>
            <w:r w:rsidRPr="007B4E3E">
              <w:rPr>
                <w:sz w:val="22"/>
                <w:szCs w:val="22"/>
              </w:rPr>
              <w:t>Реализация мероприятий направленных на устранение последствий загрязнения окружающей среды продуктами человеческой жизнедеятельности</w:t>
            </w:r>
          </w:p>
        </w:tc>
        <w:tc>
          <w:tcPr>
            <w:tcW w:w="3450" w:type="dxa"/>
          </w:tcPr>
          <w:p w:rsidR="003C67F4" w:rsidRPr="007B4E3E" w:rsidRDefault="003C67F4">
            <w:pPr>
              <w:rPr>
                <w:color w:val="000000"/>
                <w:sz w:val="22"/>
                <w:szCs w:val="22"/>
              </w:rPr>
            </w:pPr>
            <w:r w:rsidRPr="007B4E3E">
              <w:rPr>
                <w:color w:val="000000"/>
                <w:sz w:val="22"/>
                <w:szCs w:val="22"/>
              </w:rPr>
              <w:t xml:space="preserve"> Ликвидация несанкционированных мест размещения отходов</w:t>
            </w:r>
          </w:p>
        </w:tc>
        <w:tc>
          <w:tcPr>
            <w:tcW w:w="2815" w:type="dxa"/>
          </w:tcPr>
          <w:p w:rsidR="003C67F4" w:rsidRPr="007B4E3E" w:rsidRDefault="003C67F4">
            <w:pPr>
              <w:jc w:val="center"/>
              <w:rPr>
                <w:sz w:val="22"/>
                <w:szCs w:val="22"/>
              </w:rPr>
            </w:pPr>
            <w:r w:rsidRPr="007B4E3E">
              <w:rPr>
                <w:sz w:val="22"/>
                <w:szCs w:val="22"/>
              </w:rPr>
              <w:t>Управление по земельно-имущественным оношениям,строительству, архитектуре и ЖКХ</w:t>
            </w:r>
          </w:p>
        </w:tc>
        <w:tc>
          <w:tcPr>
            <w:tcW w:w="1287" w:type="dxa"/>
          </w:tcPr>
          <w:p w:rsidR="003C67F4" w:rsidRPr="007B4E3E" w:rsidRDefault="003C67F4">
            <w:pPr>
              <w:jc w:val="center"/>
              <w:rPr>
                <w:sz w:val="22"/>
                <w:szCs w:val="22"/>
              </w:rPr>
            </w:pPr>
            <w:r w:rsidRPr="007B4E3E">
              <w:rPr>
                <w:sz w:val="22"/>
                <w:szCs w:val="22"/>
              </w:rPr>
              <w:t>2019-2025гг.</w:t>
            </w:r>
          </w:p>
        </w:tc>
        <w:tc>
          <w:tcPr>
            <w:tcW w:w="2352" w:type="dxa"/>
          </w:tcPr>
          <w:p w:rsidR="003C67F4" w:rsidRPr="007B4E3E" w:rsidRDefault="003C67F4">
            <w:pPr>
              <w:jc w:val="center"/>
              <w:rPr>
                <w:sz w:val="22"/>
                <w:szCs w:val="22"/>
              </w:rPr>
            </w:pPr>
            <w:r w:rsidRPr="007B4E3E">
              <w:rPr>
                <w:sz w:val="22"/>
                <w:szCs w:val="22"/>
              </w:rPr>
              <w:t>Краснослободский муниципальный район</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t>1.5.4.</w:t>
            </w:r>
          </w:p>
        </w:tc>
        <w:tc>
          <w:tcPr>
            <w:tcW w:w="2406" w:type="dxa"/>
            <w:vMerge/>
          </w:tcPr>
          <w:p w:rsidR="003C67F4" w:rsidRPr="007B4E3E" w:rsidRDefault="003C67F4" w:rsidP="008D7701">
            <w:pPr>
              <w:jc w:val="center"/>
              <w:rPr>
                <w:bCs/>
                <w:iCs/>
                <w:sz w:val="22"/>
                <w:szCs w:val="22"/>
              </w:rPr>
            </w:pPr>
          </w:p>
        </w:tc>
        <w:tc>
          <w:tcPr>
            <w:tcW w:w="2502" w:type="dxa"/>
          </w:tcPr>
          <w:p w:rsidR="003C67F4" w:rsidRPr="007B4E3E" w:rsidRDefault="003C67F4">
            <w:pPr>
              <w:jc w:val="center"/>
              <w:rPr>
                <w:sz w:val="22"/>
                <w:szCs w:val="22"/>
              </w:rPr>
            </w:pPr>
            <w:r w:rsidRPr="007B4E3E">
              <w:rPr>
                <w:sz w:val="22"/>
                <w:szCs w:val="22"/>
              </w:rPr>
              <w:t xml:space="preserve">Приведение территорий кладбищ в соответствии с требованиями санитарно-эпидемиологических и экологических </w:t>
            </w:r>
            <w:r w:rsidRPr="007B4E3E">
              <w:rPr>
                <w:sz w:val="22"/>
                <w:szCs w:val="22"/>
              </w:rPr>
              <w:lastRenderedPageBreak/>
              <w:t>норм, создание комфертных микроклиматических санитарно-гигиенических и эстетических условий кладбищ</w:t>
            </w:r>
          </w:p>
        </w:tc>
        <w:tc>
          <w:tcPr>
            <w:tcW w:w="3450" w:type="dxa"/>
          </w:tcPr>
          <w:p w:rsidR="003C67F4" w:rsidRPr="007B4E3E" w:rsidRDefault="003C67F4">
            <w:pPr>
              <w:rPr>
                <w:color w:val="000000"/>
                <w:sz w:val="22"/>
                <w:szCs w:val="22"/>
              </w:rPr>
            </w:pPr>
            <w:r w:rsidRPr="007B4E3E">
              <w:rPr>
                <w:color w:val="000000"/>
                <w:sz w:val="22"/>
                <w:szCs w:val="22"/>
              </w:rPr>
              <w:lastRenderedPageBreak/>
              <w:t xml:space="preserve">Благоустройство территорий 8 сельских кладбищ и одного межпоселеческого кладбища </w:t>
            </w:r>
          </w:p>
        </w:tc>
        <w:tc>
          <w:tcPr>
            <w:tcW w:w="2815" w:type="dxa"/>
          </w:tcPr>
          <w:p w:rsidR="003C67F4" w:rsidRPr="007B4E3E" w:rsidRDefault="003C67F4">
            <w:pPr>
              <w:jc w:val="center"/>
              <w:rPr>
                <w:sz w:val="22"/>
                <w:szCs w:val="22"/>
              </w:rPr>
            </w:pPr>
            <w:r w:rsidRPr="007B4E3E">
              <w:rPr>
                <w:sz w:val="22"/>
                <w:szCs w:val="22"/>
              </w:rPr>
              <w:t>Управление по земельно-имущественным оношениям,строительству, архитектуре и ЖКХ</w:t>
            </w:r>
          </w:p>
        </w:tc>
        <w:tc>
          <w:tcPr>
            <w:tcW w:w="1287" w:type="dxa"/>
          </w:tcPr>
          <w:p w:rsidR="003C67F4" w:rsidRPr="007B4E3E" w:rsidRDefault="003C67F4">
            <w:pPr>
              <w:jc w:val="center"/>
              <w:rPr>
                <w:sz w:val="22"/>
                <w:szCs w:val="22"/>
              </w:rPr>
            </w:pPr>
            <w:r w:rsidRPr="007B4E3E">
              <w:rPr>
                <w:sz w:val="22"/>
                <w:szCs w:val="22"/>
              </w:rPr>
              <w:t>2019-2025гг.</w:t>
            </w:r>
          </w:p>
        </w:tc>
        <w:tc>
          <w:tcPr>
            <w:tcW w:w="2352" w:type="dxa"/>
          </w:tcPr>
          <w:p w:rsidR="003C67F4" w:rsidRPr="007B4E3E" w:rsidRDefault="003C67F4">
            <w:pPr>
              <w:jc w:val="center"/>
              <w:rPr>
                <w:sz w:val="22"/>
                <w:szCs w:val="22"/>
              </w:rPr>
            </w:pPr>
            <w:r w:rsidRPr="007B4E3E">
              <w:rPr>
                <w:sz w:val="22"/>
                <w:szCs w:val="22"/>
              </w:rPr>
              <w:t>Краснослободский муниципальный район</w:t>
            </w:r>
          </w:p>
        </w:tc>
      </w:tr>
      <w:tr w:rsidR="003C67F4" w:rsidRPr="007B4E3E" w:rsidTr="00F37E99">
        <w:tc>
          <w:tcPr>
            <w:tcW w:w="15633" w:type="dxa"/>
            <w:gridSpan w:val="7"/>
          </w:tcPr>
          <w:p w:rsidR="003C67F4" w:rsidRPr="007B4E3E" w:rsidRDefault="003C67F4" w:rsidP="008D7701">
            <w:pPr>
              <w:jc w:val="center"/>
              <w:rPr>
                <w:bCs/>
                <w:iCs/>
                <w:sz w:val="22"/>
                <w:szCs w:val="22"/>
              </w:rPr>
            </w:pPr>
            <w:r w:rsidRPr="007B4E3E">
              <w:rPr>
                <w:bCs/>
                <w:iCs/>
                <w:sz w:val="22"/>
                <w:szCs w:val="22"/>
              </w:rPr>
              <w:lastRenderedPageBreak/>
              <w:t>Стратегическая цель № 2 Повышение конкурентоспособности муниципального образования</w:t>
            </w:r>
          </w:p>
        </w:tc>
      </w:tr>
      <w:tr w:rsidR="003C67F4" w:rsidRPr="007B4E3E" w:rsidTr="00F37E99">
        <w:tc>
          <w:tcPr>
            <w:tcW w:w="15633" w:type="dxa"/>
            <w:gridSpan w:val="7"/>
          </w:tcPr>
          <w:p w:rsidR="003C67F4" w:rsidRPr="007B4E3E" w:rsidRDefault="003C67F4" w:rsidP="003C67F4">
            <w:pPr>
              <w:rPr>
                <w:bCs/>
                <w:iCs/>
                <w:sz w:val="22"/>
                <w:szCs w:val="22"/>
              </w:rPr>
            </w:pPr>
            <w:r w:rsidRPr="007B4E3E">
              <w:rPr>
                <w:bCs/>
                <w:iCs/>
                <w:sz w:val="22"/>
                <w:szCs w:val="22"/>
              </w:rPr>
              <w:t>Тактическая цель 2.1.                 Реализация мероприятий инвестиционной стратегии Краснослободского муниципального района Республики Мордовия до 2022 года, утвержденной постановлением администрации № 24 от 1 февраля 2017 года;</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t>2.1.1.</w:t>
            </w:r>
          </w:p>
        </w:tc>
        <w:tc>
          <w:tcPr>
            <w:tcW w:w="2406" w:type="dxa"/>
          </w:tcPr>
          <w:p w:rsidR="003C67F4" w:rsidRPr="007B4E3E" w:rsidRDefault="003C67F4">
            <w:pPr>
              <w:rPr>
                <w:sz w:val="22"/>
                <w:szCs w:val="22"/>
              </w:rPr>
            </w:pPr>
            <w:r w:rsidRPr="007B4E3E">
              <w:rPr>
                <w:sz w:val="22"/>
                <w:szCs w:val="22"/>
              </w:rPr>
              <w:t>Реализация мероприятий инвестиционной Стратегии района</w:t>
            </w:r>
          </w:p>
        </w:tc>
        <w:tc>
          <w:tcPr>
            <w:tcW w:w="2502" w:type="dxa"/>
          </w:tcPr>
          <w:p w:rsidR="003C67F4" w:rsidRPr="007B4E3E" w:rsidRDefault="003C67F4">
            <w:pPr>
              <w:rPr>
                <w:sz w:val="22"/>
                <w:szCs w:val="22"/>
              </w:rPr>
            </w:pPr>
            <w:r w:rsidRPr="007B4E3E">
              <w:rPr>
                <w:sz w:val="22"/>
                <w:szCs w:val="22"/>
              </w:rPr>
              <w:t>Повышение инвестиционной привлекательности района</w:t>
            </w:r>
          </w:p>
        </w:tc>
        <w:tc>
          <w:tcPr>
            <w:tcW w:w="3450" w:type="dxa"/>
          </w:tcPr>
          <w:p w:rsidR="003C67F4" w:rsidRPr="007B4E3E" w:rsidRDefault="003C67F4">
            <w:pPr>
              <w:rPr>
                <w:sz w:val="22"/>
                <w:szCs w:val="22"/>
              </w:rPr>
            </w:pPr>
            <w:r w:rsidRPr="007B4E3E">
              <w:rPr>
                <w:sz w:val="22"/>
                <w:szCs w:val="22"/>
              </w:rPr>
              <w:t>Реализация мероприятий по подготовке инвестиционных площадок для размещения производства</w:t>
            </w:r>
          </w:p>
        </w:tc>
        <w:tc>
          <w:tcPr>
            <w:tcW w:w="2815" w:type="dxa"/>
          </w:tcPr>
          <w:p w:rsidR="003C67F4" w:rsidRPr="007B4E3E" w:rsidRDefault="003C67F4">
            <w:pPr>
              <w:rPr>
                <w:sz w:val="22"/>
                <w:szCs w:val="22"/>
              </w:rPr>
            </w:pPr>
            <w:r w:rsidRPr="007B4E3E">
              <w:rPr>
                <w:sz w:val="22"/>
                <w:szCs w:val="22"/>
              </w:rPr>
              <w:t>Отдел социально-экономического развития, планирования, анализа и прогнозирвоания, отдел архитектуры  и строительства</w:t>
            </w:r>
          </w:p>
        </w:tc>
        <w:tc>
          <w:tcPr>
            <w:tcW w:w="1287" w:type="dxa"/>
          </w:tcPr>
          <w:p w:rsidR="003C67F4" w:rsidRPr="007B4E3E" w:rsidRDefault="003C67F4">
            <w:pPr>
              <w:rPr>
                <w:sz w:val="22"/>
                <w:szCs w:val="22"/>
              </w:rPr>
            </w:pPr>
            <w:r w:rsidRPr="007B4E3E">
              <w:rPr>
                <w:sz w:val="22"/>
                <w:szCs w:val="22"/>
              </w:rPr>
              <w:t>2019-2025 гг.</w:t>
            </w:r>
          </w:p>
        </w:tc>
        <w:tc>
          <w:tcPr>
            <w:tcW w:w="2352" w:type="dxa"/>
          </w:tcPr>
          <w:p w:rsidR="003C67F4" w:rsidRPr="007B4E3E" w:rsidRDefault="003C67F4">
            <w:pPr>
              <w:rPr>
                <w:sz w:val="22"/>
                <w:szCs w:val="22"/>
              </w:rPr>
            </w:pPr>
            <w:r w:rsidRPr="007B4E3E">
              <w:rPr>
                <w:sz w:val="22"/>
                <w:szCs w:val="22"/>
              </w:rPr>
              <w:t>Краснослободский муниципальный район</w:t>
            </w:r>
          </w:p>
        </w:tc>
      </w:tr>
      <w:tr w:rsidR="003C67F4" w:rsidRPr="007B4E3E" w:rsidTr="00F37E99">
        <w:tc>
          <w:tcPr>
            <w:tcW w:w="821" w:type="dxa"/>
          </w:tcPr>
          <w:p w:rsidR="003C67F4" w:rsidRPr="007B4E3E" w:rsidRDefault="003C67F4" w:rsidP="008D7701">
            <w:pPr>
              <w:jc w:val="center"/>
              <w:rPr>
                <w:bCs/>
                <w:iCs/>
                <w:sz w:val="22"/>
                <w:szCs w:val="22"/>
              </w:rPr>
            </w:pPr>
            <w:r w:rsidRPr="007B4E3E">
              <w:rPr>
                <w:bCs/>
                <w:iCs/>
                <w:sz w:val="22"/>
                <w:szCs w:val="22"/>
              </w:rPr>
              <w:t>2.1.2.</w:t>
            </w:r>
          </w:p>
        </w:tc>
        <w:tc>
          <w:tcPr>
            <w:tcW w:w="2406" w:type="dxa"/>
          </w:tcPr>
          <w:p w:rsidR="003C67F4" w:rsidRPr="007B4E3E" w:rsidRDefault="003C67F4">
            <w:pPr>
              <w:rPr>
                <w:sz w:val="22"/>
                <w:szCs w:val="22"/>
              </w:rPr>
            </w:pPr>
            <w:r w:rsidRPr="007B4E3E">
              <w:rPr>
                <w:sz w:val="22"/>
                <w:szCs w:val="22"/>
              </w:rPr>
              <w:t>Развитие механизмов муниципального частного партнерства</w:t>
            </w:r>
          </w:p>
        </w:tc>
        <w:tc>
          <w:tcPr>
            <w:tcW w:w="2502" w:type="dxa"/>
          </w:tcPr>
          <w:p w:rsidR="003C67F4" w:rsidRPr="007B4E3E" w:rsidRDefault="003C67F4">
            <w:pPr>
              <w:rPr>
                <w:sz w:val="22"/>
                <w:szCs w:val="22"/>
              </w:rPr>
            </w:pPr>
            <w:r w:rsidRPr="007B4E3E">
              <w:rPr>
                <w:sz w:val="22"/>
                <w:szCs w:val="22"/>
              </w:rPr>
              <w:t>Привлечение частных инвесторов в развитие территории Краснослободского муниципального района</w:t>
            </w:r>
          </w:p>
        </w:tc>
        <w:tc>
          <w:tcPr>
            <w:tcW w:w="3450" w:type="dxa"/>
          </w:tcPr>
          <w:p w:rsidR="003C67F4" w:rsidRPr="007B4E3E" w:rsidRDefault="003C67F4">
            <w:pPr>
              <w:rPr>
                <w:sz w:val="22"/>
                <w:szCs w:val="22"/>
              </w:rPr>
            </w:pPr>
            <w:r w:rsidRPr="007B4E3E">
              <w:rPr>
                <w:sz w:val="22"/>
                <w:szCs w:val="22"/>
              </w:rPr>
              <w:t xml:space="preserve">Строительство  плоскостного сооружения в Красноподгорном сельском поселении муниципального района </w:t>
            </w:r>
          </w:p>
        </w:tc>
        <w:tc>
          <w:tcPr>
            <w:tcW w:w="2815" w:type="dxa"/>
          </w:tcPr>
          <w:p w:rsidR="003C67F4" w:rsidRPr="007B4E3E" w:rsidRDefault="003C67F4">
            <w:pPr>
              <w:rPr>
                <w:sz w:val="22"/>
                <w:szCs w:val="22"/>
              </w:rPr>
            </w:pPr>
            <w:r w:rsidRPr="007B4E3E">
              <w:rPr>
                <w:sz w:val="22"/>
                <w:szCs w:val="22"/>
              </w:rPr>
              <w:t>Управление по земельно-имущественным отношениям, строительству,архитектуры и ЖКХ, отдел опеки и попечительства несовершеннолетних</w:t>
            </w:r>
          </w:p>
        </w:tc>
        <w:tc>
          <w:tcPr>
            <w:tcW w:w="1287" w:type="dxa"/>
          </w:tcPr>
          <w:p w:rsidR="003C67F4" w:rsidRPr="007B4E3E" w:rsidRDefault="003C67F4">
            <w:pPr>
              <w:rPr>
                <w:sz w:val="22"/>
                <w:szCs w:val="22"/>
              </w:rPr>
            </w:pPr>
            <w:r w:rsidRPr="007B4E3E">
              <w:rPr>
                <w:sz w:val="22"/>
                <w:szCs w:val="22"/>
              </w:rPr>
              <w:t>2019 год</w:t>
            </w:r>
          </w:p>
        </w:tc>
        <w:tc>
          <w:tcPr>
            <w:tcW w:w="2352" w:type="dxa"/>
          </w:tcPr>
          <w:p w:rsidR="003C67F4" w:rsidRPr="007B4E3E" w:rsidRDefault="003C67F4">
            <w:pPr>
              <w:rPr>
                <w:sz w:val="22"/>
                <w:szCs w:val="22"/>
              </w:rPr>
            </w:pPr>
            <w:r w:rsidRPr="007B4E3E">
              <w:rPr>
                <w:sz w:val="22"/>
                <w:szCs w:val="22"/>
              </w:rPr>
              <w:t>Краснослободский муниципальный район</w:t>
            </w:r>
          </w:p>
        </w:tc>
      </w:tr>
      <w:tr w:rsidR="00CA567A" w:rsidRPr="007B4E3E" w:rsidTr="00F37E99">
        <w:tc>
          <w:tcPr>
            <w:tcW w:w="15633" w:type="dxa"/>
            <w:gridSpan w:val="7"/>
          </w:tcPr>
          <w:p w:rsidR="00CA567A" w:rsidRPr="007B4E3E" w:rsidRDefault="00CA567A" w:rsidP="00CA567A">
            <w:pPr>
              <w:rPr>
                <w:bCs/>
                <w:iCs/>
                <w:sz w:val="22"/>
                <w:szCs w:val="22"/>
              </w:rPr>
            </w:pPr>
            <w:r w:rsidRPr="007B4E3E">
              <w:rPr>
                <w:bCs/>
                <w:iCs/>
                <w:sz w:val="22"/>
                <w:szCs w:val="22"/>
              </w:rPr>
              <w:t>Тактическая цель 2.2. - Создание новых  и модернизация действующих производств</w:t>
            </w:r>
          </w:p>
        </w:tc>
      </w:tr>
      <w:tr w:rsidR="00CA567A" w:rsidRPr="007B4E3E" w:rsidTr="00F37E99">
        <w:tc>
          <w:tcPr>
            <w:tcW w:w="821" w:type="dxa"/>
          </w:tcPr>
          <w:p w:rsidR="00CA567A" w:rsidRPr="007B4E3E" w:rsidRDefault="00CA567A" w:rsidP="008D7701">
            <w:pPr>
              <w:jc w:val="center"/>
              <w:rPr>
                <w:bCs/>
                <w:iCs/>
                <w:sz w:val="22"/>
                <w:szCs w:val="22"/>
              </w:rPr>
            </w:pPr>
            <w:r w:rsidRPr="007B4E3E">
              <w:rPr>
                <w:bCs/>
                <w:iCs/>
                <w:sz w:val="22"/>
                <w:szCs w:val="22"/>
              </w:rPr>
              <w:t>2.2.1.</w:t>
            </w:r>
          </w:p>
        </w:tc>
        <w:tc>
          <w:tcPr>
            <w:tcW w:w="2406" w:type="dxa"/>
          </w:tcPr>
          <w:p w:rsidR="00CA567A" w:rsidRPr="007B4E3E" w:rsidRDefault="00CA567A">
            <w:pPr>
              <w:rPr>
                <w:sz w:val="22"/>
                <w:szCs w:val="22"/>
              </w:rPr>
            </w:pPr>
            <w:r w:rsidRPr="007B4E3E">
              <w:rPr>
                <w:sz w:val="22"/>
                <w:szCs w:val="22"/>
              </w:rPr>
              <w:t xml:space="preserve">Внедрение современных методов управления человеческими ресурсами, повышение культуры производства  </w:t>
            </w:r>
          </w:p>
        </w:tc>
        <w:tc>
          <w:tcPr>
            <w:tcW w:w="2502" w:type="dxa"/>
          </w:tcPr>
          <w:p w:rsidR="00CA567A" w:rsidRPr="007B4E3E" w:rsidRDefault="00CA567A">
            <w:pPr>
              <w:rPr>
                <w:sz w:val="22"/>
                <w:szCs w:val="22"/>
              </w:rPr>
            </w:pPr>
            <w:r w:rsidRPr="007B4E3E">
              <w:rPr>
                <w:sz w:val="22"/>
                <w:szCs w:val="22"/>
              </w:rPr>
              <w:t>Повышение производительности труда на производственных процессах</w:t>
            </w:r>
          </w:p>
        </w:tc>
        <w:tc>
          <w:tcPr>
            <w:tcW w:w="3450" w:type="dxa"/>
          </w:tcPr>
          <w:p w:rsidR="00CA567A" w:rsidRPr="007B4E3E" w:rsidRDefault="00CA567A">
            <w:pPr>
              <w:rPr>
                <w:sz w:val="22"/>
                <w:szCs w:val="22"/>
              </w:rPr>
            </w:pPr>
            <w:r w:rsidRPr="007B4E3E">
              <w:rPr>
                <w:sz w:val="22"/>
                <w:szCs w:val="22"/>
              </w:rPr>
              <w:t>Стимулирование внедрения на предприятиях современных систем управления</w:t>
            </w:r>
          </w:p>
        </w:tc>
        <w:tc>
          <w:tcPr>
            <w:tcW w:w="2815" w:type="dxa"/>
          </w:tcPr>
          <w:p w:rsidR="00CA567A" w:rsidRPr="007B4E3E" w:rsidRDefault="00CA567A">
            <w:pPr>
              <w:rPr>
                <w:sz w:val="22"/>
                <w:szCs w:val="22"/>
              </w:rPr>
            </w:pPr>
            <w:r w:rsidRPr="007B4E3E">
              <w:rPr>
                <w:sz w:val="22"/>
                <w:szCs w:val="22"/>
              </w:rPr>
              <w:t>Администрация Краснослободского муниципального района, руководители промышленных предприятий</w:t>
            </w:r>
          </w:p>
        </w:tc>
        <w:tc>
          <w:tcPr>
            <w:tcW w:w="1287" w:type="dxa"/>
          </w:tcPr>
          <w:p w:rsidR="00CA567A" w:rsidRPr="007B4E3E" w:rsidRDefault="00CA567A">
            <w:pPr>
              <w:rPr>
                <w:sz w:val="22"/>
                <w:szCs w:val="22"/>
              </w:rPr>
            </w:pPr>
            <w:r w:rsidRPr="007B4E3E">
              <w:rPr>
                <w:sz w:val="22"/>
                <w:szCs w:val="22"/>
              </w:rPr>
              <w:t>2019-2025 гг</w:t>
            </w:r>
          </w:p>
        </w:tc>
        <w:tc>
          <w:tcPr>
            <w:tcW w:w="2352" w:type="dxa"/>
          </w:tcPr>
          <w:p w:rsidR="00CA567A" w:rsidRPr="007B4E3E" w:rsidRDefault="00CA567A">
            <w:pPr>
              <w:rPr>
                <w:sz w:val="22"/>
                <w:szCs w:val="22"/>
              </w:rPr>
            </w:pPr>
            <w:r w:rsidRPr="007B4E3E">
              <w:rPr>
                <w:sz w:val="22"/>
                <w:szCs w:val="22"/>
              </w:rPr>
              <w:t>Краснослободский муниципальный район</w:t>
            </w:r>
          </w:p>
        </w:tc>
      </w:tr>
      <w:tr w:rsidR="00CA567A" w:rsidRPr="007B4E3E" w:rsidTr="00F37E99">
        <w:tc>
          <w:tcPr>
            <w:tcW w:w="821" w:type="dxa"/>
          </w:tcPr>
          <w:p w:rsidR="00CA567A" w:rsidRPr="007B4E3E" w:rsidRDefault="00CA567A" w:rsidP="008D7701">
            <w:pPr>
              <w:jc w:val="center"/>
              <w:rPr>
                <w:bCs/>
                <w:iCs/>
                <w:sz w:val="22"/>
                <w:szCs w:val="22"/>
              </w:rPr>
            </w:pPr>
            <w:r w:rsidRPr="007B4E3E">
              <w:rPr>
                <w:bCs/>
                <w:iCs/>
                <w:sz w:val="22"/>
                <w:szCs w:val="22"/>
              </w:rPr>
              <w:t>2.2.2.</w:t>
            </w:r>
          </w:p>
        </w:tc>
        <w:tc>
          <w:tcPr>
            <w:tcW w:w="2406" w:type="dxa"/>
            <w:vMerge w:val="restart"/>
          </w:tcPr>
          <w:p w:rsidR="00CA567A" w:rsidRPr="007B4E3E" w:rsidRDefault="00CA567A" w:rsidP="00CA567A">
            <w:pPr>
              <w:jc w:val="center"/>
              <w:rPr>
                <w:bCs/>
                <w:iCs/>
                <w:sz w:val="22"/>
                <w:szCs w:val="22"/>
              </w:rPr>
            </w:pPr>
            <w:r w:rsidRPr="007B4E3E">
              <w:rPr>
                <w:bCs/>
                <w:iCs/>
                <w:sz w:val="22"/>
                <w:szCs w:val="22"/>
              </w:rPr>
              <w:t>Обеспечение комплексности решения проблем экономического и социального развития Краснослободского муниципального района</w:t>
            </w:r>
          </w:p>
        </w:tc>
        <w:tc>
          <w:tcPr>
            <w:tcW w:w="2502" w:type="dxa"/>
            <w:vMerge w:val="restart"/>
          </w:tcPr>
          <w:p w:rsidR="00CA567A" w:rsidRPr="007B4E3E" w:rsidRDefault="00CA567A" w:rsidP="008D7701">
            <w:pPr>
              <w:jc w:val="center"/>
              <w:rPr>
                <w:bCs/>
                <w:iCs/>
                <w:sz w:val="22"/>
                <w:szCs w:val="22"/>
              </w:rPr>
            </w:pPr>
            <w:r w:rsidRPr="007B4E3E">
              <w:rPr>
                <w:bCs/>
                <w:iCs/>
                <w:sz w:val="22"/>
                <w:szCs w:val="22"/>
              </w:rPr>
              <w:t>Роста объемов отгруженных товаров собственного производства, сохранение рабочих мест, повышение доходности районного бюджета</w:t>
            </w:r>
          </w:p>
        </w:tc>
        <w:tc>
          <w:tcPr>
            <w:tcW w:w="3450" w:type="dxa"/>
          </w:tcPr>
          <w:p w:rsidR="00CA567A" w:rsidRPr="007B4E3E" w:rsidRDefault="00CA567A">
            <w:pPr>
              <w:rPr>
                <w:sz w:val="22"/>
                <w:szCs w:val="22"/>
              </w:rPr>
            </w:pPr>
            <w:r w:rsidRPr="007B4E3E">
              <w:rPr>
                <w:sz w:val="22"/>
                <w:szCs w:val="22"/>
              </w:rPr>
              <w:t xml:space="preserve"> Модернизация производства ОАО «Краснослободский радиозавод».</w:t>
            </w:r>
          </w:p>
        </w:tc>
        <w:tc>
          <w:tcPr>
            <w:tcW w:w="2815" w:type="dxa"/>
          </w:tcPr>
          <w:p w:rsidR="00CA567A" w:rsidRPr="007B4E3E" w:rsidRDefault="00CA567A">
            <w:pPr>
              <w:rPr>
                <w:sz w:val="22"/>
                <w:szCs w:val="22"/>
              </w:rPr>
            </w:pPr>
            <w:r w:rsidRPr="007B4E3E">
              <w:rPr>
                <w:sz w:val="22"/>
                <w:szCs w:val="22"/>
              </w:rPr>
              <w:t>ООО "Краснослободский молочный завод" (по согласованию)</w:t>
            </w:r>
          </w:p>
        </w:tc>
        <w:tc>
          <w:tcPr>
            <w:tcW w:w="1287" w:type="dxa"/>
          </w:tcPr>
          <w:p w:rsidR="00CA567A" w:rsidRPr="007B4E3E" w:rsidRDefault="00CA567A">
            <w:pPr>
              <w:rPr>
                <w:sz w:val="22"/>
                <w:szCs w:val="22"/>
              </w:rPr>
            </w:pPr>
            <w:r w:rsidRPr="007B4E3E">
              <w:rPr>
                <w:sz w:val="22"/>
                <w:szCs w:val="22"/>
              </w:rPr>
              <w:t>2019-2025 гг.</w:t>
            </w:r>
          </w:p>
        </w:tc>
        <w:tc>
          <w:tcPr>
            <w:tcW w:w="2352" w:type="dxa"/>
          </w:tcPr>
          <w:p w:rsidR="00CA567A" w:rsidRPr="007B4E3E" w:rsidRDefault="00CA567A">
            <w:pPr>
              <w:rPr>
                <w:sz w:val="22"/>
                <w:szCs w:val="22"/>
              </w:rPr>
            </w:pPr>
            <w:r w:rsidRPr="007B4E3E">
              <w:rPr>
                <w:sz w:val="22"/>
                <w:szCs w:val="22"/>
              </w:rPr>
              <w:t>Краснослободский муниципальный район</w:t>
            </w:r>
          </w:p>
        </w:tc>
      </w:tr>
      <w:tr w:rsidR="00CA567A" w:rsidRPr="007B4E3E" w:rsidTr="00F37E99">
        <w:tc>
          <w:tcPr>
            <w:tcW w:w="821" w:type="dxa"/>
          </w:tcPr>
          <w:p w:rsidR="00CA567A" w:rsidRPr="007B4E3E" w:rsidRDefault="00CA567A" w:rsidP="008D7701">
            <w:pPr>
              <w:jc w:val="center"/>
              <w:rPr>
                <w:bCs/>
                <w:iCs/>
                <w:sz w:val="22"/>
                <w:szCs w:val="22"/>
              </w:rPr>
            </w:pPr>
            <w:r w:rsidRPr="007B4E3E">
              <w:rPr>
                <w:bCs/>
                <w:iCs/>
                <w:sz w:val="22"/>
                <w:szCs w:val="22"/>
              </w:rPr>
              <w:t>2.2.3.</w:t>
            </w:r>
          </w:p>
        </w:tc>
        <w:tc>
          <w:tcPr>
            <w:tcW w:w="2406" w:type="dxa"/>
            <w:vMerge/>
          </w:tcPr>
          <w:p w:rsidR="00CA567A" w:rsidRPr="007B4E3E" w:rsidRDefault="00CA567A" w:rsidP="00CA567A">
            <w:pPr>
              <w:jc w:val="center"/>
              <w:rPr>
                <w:bCs/>
                <w:iCs/>
                <w:sz w:val="22"/>
                <w:szCs w:val="22"/>
              </w:rPr>
            </w:pPr>
          </w:p>
        </w:tc>
        <w:tc>
          <w:tcPr>
            <w:tcW w:w="2502" w:type="dxa"/>
            <w:vMerge/>
          </w:tcPr>
          <w:p w:rsidR="00CA567A" w:rsidRPr="007B4E3E" w:rsidRDefault="00CA567A" w:rsidP="008D7701">
            <w:pPr>
              <w:jc w:val="center"/>
              <w:rPr>
                <w:bCs/>
                <w:iCs/>
                <w:sz w:val="22"/>
                <w:szCs w:val="22"/>
              </w:rPr>
            </w:pPr>
          </w:p>
        </w:tc>
        <w:tc>
          <w:tcPr>
            <w:tcW w:w="3450" w:type="dxa"/>
          </w:tcPr>
          <w:p w:rsidR="00CA567A" w:rsidRPr="007B4E3E" w:rsidRDefault="00CA567A">
            <w:pPr>
              <w:rPr>
                <w:sz w:val="22"/>
                <w:szCs w:val="22"/>
              </w:rPr>
            </w:pPr>
            <w:r w:rsidRPr="007B4E3E">
              <w:rPr>
                <w:sz w:val="22"/>
                <w:szCs w:val="22"/>
              </w:rPr>
              <w:t xml:space="preserve">Модернизация производства ООО Завод «ПромМетИзделий». </w:t>
            </w:r>
          </w:p>
        </w:tc>
        <w:tc>
          <w:tcPr>
            <w:tcW w:w="2815" w:type="dxa"/>
          </w:tcPr>
          <w:p w:rsidR="00CA567A" w:rsidRPr="007B4E3E" w:rsidRDefault="00CA567A">
            <w:pPr>
              <w:rPr>
                <w:sz w:val="22"/>
                <w:szCs w:val="22"/>
              </w:rPr>
            </w:pPr>
            <w:r w:rsidRPr="007B4E3E">
              <w:rPr>
                <w:sz w:val="22"/>
                <w:szCs w:val="22"/>
              </w:rPr>
              <w:t>ООО Завод «ПромМетИзделий» (по согласованию)</w:t>
            </w:r>
          </w:p>
        </w:tc>
        <w:tc>
          <w:tcPr>
            <w:tcW w:w="1287" w:type="dxa"/>
          </w:tcPr>
          <w:p w:rsidR="00CA567A" w:rsidRPr="007B4E3E" w:rsidRDefault="00CA567A">
            <w:pPr>
              <w:rPr>
                <w:sz w:val="22"/>
                <w:szCs w:val="22"/>
              </w:rPr>
            </w:pPr>
            <w:r w:rsidRPr="007B4E3E">
              <w:rPr>
                <w:sz w:val="22"/>
                <w:szCs w:val="22"/>
              </w:rPr>
              <w:t>2019-2025 гг.</w:t>
            </w:r>
          </w:p>
        </w:tc>
        <w:tc>
          <w:tcPr>
            <w:tcW w:w="2352" w:type="dxa"/>
          </w:tcPr>
          <w:p w:rsidR="00CA567A" w:rsidRPr="007B4E3E" w:rsidRDefault="00CA567A">
            <w:pPr>
              <w:rPr>
                <w:sz w:val="22"/>
                <w:szCs w:val="22"/>
              </w:rPr>
            </w:pPr>
            <w:r w:rsidRPr="007B4E3E">
              <w:rPr>
                <w:sz w:val="22"/>
                <w:szCs w:val="22"/>
              </w:rPr>
              <w:t>Краснослободский муниципальный район</w:t>
            </w:r>
          </w:p>
        </w:tc>
      </w:tr>
      <w:tr w:rsidR="00CA567A" w:rsidRPr="007B4E3E" w:rsidTr="00F37E99">
        <w:tc>
          <w:tcPr>
            <w:tcW w:w="821" w:type="dxa"/>
          </w:tcPr>
          <w:p w:rsidR="00CA567A" w:rsidRPr="007B4E3E" w:rsidRDefault="00CA567A" w:rsidP="008D7701">
            <w:pPr>
              <w:jc w:val="center"/>
              <w:rPr>
                <w:bCs/>
                <w:iCs/>
                <w:sz w:val="22"/>
                <w:szCs w:val="22"/>
              </w:rPr>
            </w:pPr>
            <w:r w:rsidRPr="007B4E3E">
              <w:rPr>
                <w:bCs/>
                <w:iCs/>
                <w:sz w:val="22"/>
                <w:szCs w:val="22"/>
              </w:rPr>
              <w:t>2.2.4.</w:t>
            </w:r>
          </w:p>
        </w:tc>
        <w:tc>
          <w:tcPr>
            <w:tcW w:w="2406" w:type="dxa"/>
            <w:vMerge w:val="restart"/>
          </w:tcPr>
          <w:p w:rsidR="00CA567A" w:rsidRPr="007B4E3E" w:rsidRDefault="00CA567A" w:rsidP="008D7701">
            <w:pPr>
              <w:jc w:val="center"/>
              <w:rPr>
                <w:bCs/>
                <w:iCs/>
                <w:sz w:val="22"/>
                <w:szCs w:val="22"/>
              </w:rPr>
            </w:pPr>
            <w:r w:rsidRPr="007B4E3E">
              <w:rPr>
                <w:bCs/>
                <w:iCs/>
                <w:sz w:val="22"/>
                <w:szCs w:val="22"/>
              </w:rPr>
              <w:t xml:space="preserve">Обеспечение комплексности решения </w:t>
            </w:r>
            <w:r w:rsidRPr="007B4E3E">
              <w:rPr>
                <w:bCs/>
                <w:iCs/>
                <w:sz w:val="22"/>
                <w:szCs w:val="22"/>
              </w:rPr>
              <w:lastRenderedPageBreak/>
              <w:t>проблем экономического и социального развития Краснослободского муниципального района</w:t>
            </w:r>
          </w:p>
        </w:tc>
        <w:tc>
          <w:tcPr>
            <w:tcW w:w="2502" w:type="dxa"/>
            <w:vMerge w:val="restart"/>
          </w:tcPr>
          <w:p w:rsidR="00CA567A" w:rsidRPr="007B4E3E" w:rsidRDefault="00CA567A" w:rsidP="008D7701">
            <w:pPr>
              <w:jc w:val="center"/>
              <w:rPr>
                <w:bCs/>
                <w:iCs/>
                <w:sz w:val="22"/>
                <w:szCs w:val="22"/>
              </w:rPr>
            </w:pPr>
            <w:r w:rsidRPr="007B4E3E">
              <w:rPr>
                <w:bCs/>
                <w:iCs/>
                <w:sz w:val="22"/>
                <w:szCs w:val="22"/>
              </w:rPr>
              <w:lastRenderedPageBreak/>
              <w:t>Роста объемов отгруженных товаров соб</w:t>
            </w:r>
            <w:r w:rsidRPr="007B4E3E">
              <w:rPr>
                <w:bCs/>
                <w:iCs/>
                <w:sz w:val="22"/>
                <w:szCs w:val="22"/>
              </w:rPr>
              <w:lastRenderedPageBreak/>
              <w:t>ственного производства, сохранение рабочих мест, повышение доходности районного бюджета.</w:t>
            </w:r>
          </w:p>
        </w:tc>
        <w:tc>
          <w:tcPr>
            <w:tcW w:w="3450" w:type="dxa"/>
          </w:tcPr>
          <w:p w:rsidR="00CA567A" w:rsidRPr="007B4E3E" w:rsidRDefault="00CA567A">
            <w:pPr>
              <w:rPr>
                <w:sz w:val="22"/>
                <w:szCs w:val="22"/>
              </w:rPr>
            </w:pPr>
            <w:r w:rsidRPr="007B4E3E">
              <w:rPr>
                <w:sz w:val="22"/>
                <w:szCs w:val="22"/>
              </w:rPr>
              <w:lastRenderedPageBreak/>
              <w:t xml:space="preserve"> Модернизация производства на ООО «Краснослободский молочный завод». </w:t>
            </w:r>
          </w:p>
        </w:tc>
        <w:tc>
          <w:tcPr>
            <w:tcW w:w="2815" w:type="dxa"/>
          </w:tcPr>
          <w:p w:rsidR="00CA567A" w:rsidRPr="007B4E3E" w:rsidRDefault="00CA567A">
            <w:pPr>
              <w:rPr>
                <w:sz w:val="22"/>
                <w:szCs w:val="22"/>
              </w:rPr>
            </w:pPr>
            <w:r w:rsidRPr="007B4E3E">
              <w:rPr>
                <w:sz w:val="22"/>
                <w:szCs w:val="22"/>
              </w:rPr>
              <w:t xml:space="preserve"> ООО «Краснослободский молочный завод» ( по согласованию)</w:t>
            </w:r>
          </w:p>
        </w:tc>
        <w:tc>
          <w:tcPr>
            <w:tcW w:w="1287" w:type="dxa"/>
          </w:tcPr>
          <w:p w:rsidR="00CA567A" w:rsidRPr="007B4E3E" w:rsidRDefault="00CA567A">
            <w:pPr>
              <w:rPr>
                <w:sz w:val="22"/>
                <w:szCs w:val="22"/>
              </w:rPr>
            </w:pPr>
            <w:r w:rsidRPr="007B4E3E">
              <w:rPr>
                <w:sz w:val="22"/>
                <w:szCs w:val="22"/>
              </w:rPr>
              <w:t>2019-2025 гг.</w:t>
            </w:r>
          </w:p>
        </w:tc>
        <w:tc>
          <w:tcPr>
            <w:tcW w:w="2352" w:type="dxa"/>
          </w:tcPr>
          <w:p w:rsidR="00CA567A" w:rsidRPr="007B4E3E" w:rsidRDefault="00CA567A">
            <w:pPr>
              <w:rPr>
                <w:sz w:val="22"/>
                <w:szCs w:val="22"/>
              </w:rPr>
            </w:pPr>
            <w:r w:rsidRPr="007B4E3E">
              <w:rPr>
                <w:sz w:val="22"/>
                <w:szCs w:val="22"/>
              </w:rPr>
              <w:t>Краснослободский муниципальный район</w:t>
            </w:r>
          </w:p>
        </w:tc>
      </w:tr>
      <w:tr w:rsidR="00CA567A" w:rsidRPr="007B4E3E" w:rsidTr="00F37E99">
        <w:tc>
          <w:tcPr>
            <w:tcW w:w="821" w:type="dxa"/>
          </w:tcPr>
          <w:p w:rsidR="00CA567A" w:rsidRPr="007B4E3E" w:rsidRDefault="00CA567A" w:rsidP="008D7701">
            <w:pPr>
              <w:jc w:val="center"/>
              <w:rPr>
                <w:bCs/>
                <w:iCs/>
                <w:sz w:val="22"/>
                <w:szCs w:val="22"/>
              </w:rPr>
            </w:pPr>
            <w:r w:rsidRPr="007B4E3E">
              <w:rPr>
                <w:bCs/>
                <w:iCs/>
                <w:sz w:val="22"/>
                <w:szCs w:val="22"/>
              </w:rPr>
              <w:lastRenderedPageBreak/>
              <w:t>2.2.5.</w:t>
            </w:r>
          </w:p>
        </w:tc>
        <w:tc>
          <w:tcPr>
            <w:tcW w:w="2406" w:type="dxa"/>
            <w:vMerge/>
          </w:tcPr>
          <w:p w:rsidR="00CA567A" w:rsidRPr="007B4E3E" w:rsidRDefault="00CA567A" w:rsidP="008D7701">
            <w:pPr>
              <w:jc w:val="center"/>
              <w:rPr>
                <w:bCs/>
                <w:iCs/>
                <w:sz w:val="22"/>
                <w:szCs w:val="22"/>
              </w:rPr>
            </w:pPr>
          </w:p>
        </w:tc>
        <w:tc>
          <w:tcPr>
            <w:tcW w:w="2502" w:type="dxa"/>
            <w:vMerge/>
          </w:tcPr>
          <w:p w:rsidR="00CA567A" w:rsidRPr="007B4E3E" w:rsidRDefault="00CA567A" w:rsidP="008D7701">
            <w:pPr>
              <w:jc w:val="center"/>
              <w:rPr>
                <w:bCs/>
                <w:iCs/>
                <w:sz w:val="22"/>
                <w:szCs w:val="22"/>
              </w:rPr>
            </w:pPr>
          </w:p>
        </w:tc>
        <w:tc>
          <w:tcPr>
            <w:tcW w:w="3450" w:type="dxa"/>
          </w:tcPr>
          <w:p w:rsidR="00CA567A" w:rsidRPr="007B4E3E" w:rsidRDefault="00CA567A">
            <w:pPr>
              <w:rPr>
                <w:sz w:val="22"/>
                <w:szCs w:val="22"/>
              </w:rPr>
            </w:pPr>
            <w:r w:rsidRPr="007B4E3E">
              <w:rPr>
                <w:sz w:val="22"/>
                <w:szCs w:val="22"/>
              </w:rPr>
              <w:t>Модернизация производства на ООО «Прядильно-ткацкая фабрика»</w:t>
            </w:r>
          </w:p>
        </w:tc>
        <w:tc>
          <w:tcPr>
            <w:tcW w:w="2815" w:type="dxa"/>
          </w:tcPr>
          <w:p w:rsidR="00CA567A" w:rsidRPr="007B4E3E" w:rsidRDefault="00CA567A">
            <w:pPr>
              <w:rPr>
                <w:sz w:val="22"/>
                <w:szCs w:val="22"/>
              </w:rPr>
            </w:pPr>
            <w:r w:rsidRPr="007B4E3E">
              <w:rPr>
                <w:sz w:val="22"/>
                <w:szCs w:val="22"/>
              </w:rPr>
              <w:t>ООО «Прядильно-ткацкая фабрика»</w:t>
            </w:r>
          </w:p>
        </w:tc>
        <w:tc>
          <w:tcPr>
            <w:tcW w:w="1287" w:type="dxa"/>
          </w:tcPr>
          <w:p w:rsidR="00CA567A" w:rsidRPr="007B4E3E" w:rsidRDefault="00CA567A">
            <w:pPr>
              <w:rPr>
                <w:sz w:val="22"/>
                <w:szCs w:val="22"/>
              </w:rPr>
            </w:pPr>
            <w:r w:rsidRPr="007B4E3E">
              <w:rPr>
                <w:sz w:val="22"/>
                <w:szCs w:val="22"/>
              </w:rPr>
              <w:t>2019-2025 гг.</w:t>
            </w:r>
          </w:p>
        </w:tc>
        <w:tc>
          <w:tcPr>
            <w:tcW w:w="2352" w:type="dxa"/>
          </w:tcPr>
          <w:p w:rsidR="00CA567A" w:rsidRPr="007B4E3E" w:rsidRDefault="00CA567A">
            <w:pPr>
              <w:rPr>
                <w:sz w:val="22"/>
                <w:szCs w:val="22"/>
              </w:rPr>
            </w:pPr>
            <w:r w:rsidRPr="007B4E3E">
              <w:rPr>
                <w:sz w:val="22"/>
                <w:szCs w:val="22"/>
              </w:rPr>
              <w:t>Краснослободский муниципальный район</w:t>
            </w:r>
          </w:p>
        </w:tc>
      </w:tr>
      <w:tr w:rsidR="00CA567A" w:rsidRPr="007B4E3E" w:rsidTr="00F37E99">
        <w:tc>
          <w:tcPr>
            <w:tcW w:w="821" w:type="dxa"/>
          </w:tcPr>
          <w:p w:rsidR="00CA567A" w:rsidRPr="007B4E3E" w:rsidRDefault="00CA567A" w:rsidP="008D7701">
            <w:pPr>
              <w:jc w:val="center"/>
              <w:rPr>
                <w:bCs/>
                <w:iCs/>
                <w:sz w:val="22"/>
                <w:szCs w:val="22"/>
              </w:rPr>
            </w:pPr>
            <w:r w:rsidRPr="007B4E3E">
              <w:rPr>
                <w:bCs/>
                <w:iCs/>
                <w:sz w:val="22"/>
                <w:szCs w:val="22"/>
              </w:rPr>
              <w:lastRenderedPageBreak/>
              <w:t>2.2.6.</w:t>
            </w:r>
          </w:p>
        </w:tc>
        <w:tc>
          <w:tcPr>
            <w:tcW w:w="2406" w:type="dxa"/>
          </w:tcPr>
          <w:p w:rsidR="00CA567A" w:rsidRPr="007B4E3E" w:rsidRDefault="00CA567A">
            <w:pPr>
              <w:rPr>
                <w:sz w:val="22"/>
                <w:szCs w:val="22"/>
              </w:rPr>
            </w:pPr>
            <w:r w:rsidRPr="007B4E3E">
              <w:rPr>
                <w:sz w:val="22"/>
                <w:szCs w:val="22"/>
              </w:rPr>
              <w:t>Стимулирование спроса на новую продукцию прядильно-ткацкой фабрики, проведение информационных акций, участие в ярмарках, массовых мероприятиях</w:t>
            </w:r>
          </w:p>
        </w:tc>
        <w:tc>
          <w:tcPr>
            <w:tcW w:w="2502" w:type="dxa"/>
          </w:tcPr>
          <w:p w:rsidR="00CA567A" w:rsidRPr="007B4E3E" w:rsidRDefault="00CA567A">
            <w:pPr>
              <w:rPr>
                <w:sz w:val="22"/>
                <w:szCs w:val="22"/>
              </w:rPr>
            </w:pPr>
            <w:r w:rsidRPr="007B4E3E">
              <w:rPr>
                <w:sz w:val="22"/>
                <w:szCs w:val="22"/>
              </w:rPr>
              <w:t>Увеличение объемов выпускаемой продукции</w:t>
            </w:r>
          </w:p>
        </w:tc>
        <w:tc>
          <w:tcPr>
            <w:tcW w:w="3450" w:type="dxa"/>
          </w:tcPr>
          <w:p w:rsidR="00CA567A" w:rsidRPr="007B4E3E" w:rsidRDefault="00CA567A">
            <w:pPr>
              <w:rPr>
                <w:sz w:val="22"/>
                <w:szCs w:val="22"/>
              </w:rPr>
            </w:pPr>
            <w:r w:rsidRPr="007B4E3E">
              <w:rPr>
                <w:sz w:val="22"/>
                <w:szCs w:val="22"/>
              </w:rPr>
              <w:t>Выпуск пальтовой и партьерной ткани</w:t>
            </w:r>
          </w:p>
        </w:tc>
        <w:tc>
          <w:tcPr>
            <w:tcW w:w="2815" w:type="dxa"/>
          </w:tcPr>
          <w:p w:rsidR="00CA567A" w:rsidRPr="007B4E3E" w:rsidRDefault="00CA567A">
            <w:pPr>
              <w:rPr>
                <w:sz w:val="22"/>
                <w:szCs w:val="22"/>
              </w:rPr>
            </w:pPr>
            <w:r w:rsidRPr="007B4E3E">
              <w:rPr>
                <w:sz w:val="22"/>
                <w:szCs w:val="22"/>
              </w:rPr>
              <w:t>ООО «Прядильно-ткацкая фабрика»</w:t>
            </w:r>
          </w:p>
        </w:tc>
        <w:tc>
          <w:tcPr>
            <w:tcW w:w="1287" w:type="dxa"/>
          </w:tcPr>
          <w:p w:rsidR="00CA567A" w:rsidRPr="007B4E3E" w:rsidRDefault="00CA567A">
            <w:pPr>
              <w:rPr>
                <w:sz w:val="22"/>
                <w:szCs w:val="22"/>
              </w:rPr>
            </w:pPr>
            <w:r w:rsidRPr="007B4E3E">
              <w:rPr>
                <w:sz w:val="22"/>
                <w:szCs w:val="22"/>
              </w:rPr>
              <w:t>2019-2025 гг.</w:t>
            </w:r>
          </w:p>
        </w:tc>
        <w:tc>
          <w:tcPr>
            <w:tcW w:w="2352" w:type="dxa"/>
          </w:tcPr>
          <w:p w:rsidR="00CA567A" w:rsidRPr="007B4E3E" w:rsidRDefault="00CA567A">
            <w:pPr>
              <w:rPr>
                <w:sz w:val="22"/>
                <w:szCs w:val="22"/>
              </w:rPr>
            </w:pPr>
            <w:r w:rsidRPr="007B4E3E">
              <w:rPr>
                <w:sz w:val="22"/>
                <w:szCs w:val="22"/>
              </w:rPr>
              <w:t>Краснослободский муниципальный район</w:t>
            </w:r>
          </w:p>
        </w:tc>
      </w:tr>
      <w:tr w:rsidR="00CA567A" w:rsidRPr="007B4E3E" w:rsidTr="00F37E99">
        <w:tc>
          <w:tcPr>
            <w:tcW w:w="15633" w:type="dxa"/>
            <w:gridSpan w:val="7"/>
          </w:tcPr>
          <w:p w:rsidR="00CA567A" w:rsidRPr="007B4E3E" w:rsidRDefault="00CA567A" w:rsidP="00CA567A">
            <w:pPr>
              <w:rPr>
                <w:bCs/>
                <w:iCs/>
                <w:sz w:val="22"/>
                <w:szCs w:val="22"/>
              </w:rPr>
            </w:pPr>
            <w:r w:rsidRPr="007B4E3E">
              <w:rPr>
                <w:bCs/>
                <w:iCs/>
                <w:sz w:val="22"/>
                <w:szCs w:val="22"/>
              </w:rPr>
              <w:t>Тактическая цель  2.3. Развитие малого и среднего предпринимательства</w:t>
            </w:r>
          </w:p>
        </w:tc>
      </w:tr>
      <w:tr w:rsidR="00CA567A" w:rsidRPr="007B4E3E" w:rsidTr="00F37E99">
        <w:tc>
          <w:tcPr>
            <w:tcW w:w="821" w:type="dxa"/>
          </w:tcPr>
          <w:p w:rsidR="00CA567A" w:rsidRPr="007B4E3E" w:rsidRDefault="00CA567A" w:rsidP="008D7701">
            <w:pPr>
              <w:jc w:val="center"/>
              <w:rPr>
                <w:bCs/>
                <w:iCs/>
                <w:sz w:val="22"/>
                <w:szCs w:val="22"/>
              </w:rPr>
            </w:pPr>
            <w:r w:rsidRPr="007B4E3E">
              <w:rPr>
                <w:bCs/>
                <w:iCs/>
                <w:sz w:val="22"/>
                <w:szCs w:val="22"/>
              </w:rPr>
              <w:t>2.3.1.</w:t>
            </w:r>
          </w:p>
        </w:tc>
        <w:tc>
          <w:tcPr>
            <w:tcW w:w="2406" w:type="dxa"/>
          </w:tcPr>
          <w:p w:rsidR="00CA567A" w:rsidRPr="007B4E3E" w:rsidRDefault="00CA567A">
            <w:pPr>
              <w:rPr>
                <w:sz w:val="22"/>
                <w:szCs w:val="22"/>
              </w:rPr>
            </w:pPr>
            <w:r w:rsidRPr="007B4E3E">
              <w:rPr>
                <w:sz w:val="22"/>
                <w:szCs w:val="22"/>
              </w:rPr>
              <w:t xml:space="preserve"> Реализация мероприятий муниципальной программы "Развитие и поддержка субъектов малого и среднего предпринимательства на 2016-2020 годы"</w:t>
            </w:r>
          </w:p>
        </w:tc>
        <w:tc>
          <w:tcPr>
            <w:tcW w:w="2502" w:type="dxa"/>
          </w:tcPr>
          <w:p w:rsidR="00CA567A" w:rsidRPr="007B4E3E" w:rsidRDefault="00CA567A">
            <w:pPr>
              <w:jc w:val="center"/>
              <w:rPr>
                <w:sz w:val="22"/>
                <w:szCs w:val="22"/>
              </w:rPr>
            </w:pPr>
            <w:r w:rsidRPr="007B4E3E">
              <w:rPr>
                <w:sz w:val="22"/>
                <w:szCs w:val="22"/>
              </w:rPr>
              <w:t>формирование             благоприятных условий для развития малого       предпринимательства  и   увеличение   его</w:t>
            </w:r>
            <w:r w:rsidRPr="007B4E3E">
              <w:rPr>
                <w:sz w:val="22"/>
                <w:szCs w:val="22"/>
              </w:rPr>
              <w:br/>
              <w:t xml:space="preserve">      вклада в  производственную  и  социальную</w:t>
            </w:r>
            <w:r w:rsidRPr="007B4E3E">
              <w:rPr>
                <w:sz w:val="22"/>
                <w:szCs w:val="22"/>
              </w:rPr>
              <w:br/>
              <w:t xml:space="preserve">                                                           сферы  экономики района.</w:t>
            </w:r>
          </w:p>
        </w:tc>
        <w:tc>
          <w:tcPr>
            <w:tcW w:w="3450" w:type="dxa"/>
          </w:tcPr>
          <w:p w:rsidR="00CA567A" w:rsidRPr="007B4E3E" w:rsidRDefault="00CA567A">
            <w:pPr>
              <w:jc w:val="center"/>
              <w:rPr>
                <w:sz w:val="22"/>
                <w:szCs w:val="22"/>
              </w:rPr>
            </w:pPr>
            <w:r w:rsidRPr="007B4E3E">
              <w:rPr>
                <w:sz w:val="22"/>
                <w:szCs w:val="22"/>
              </w:rPr>
              <w:t>Обеспечение финансирования мероприятияй  муниципальной программы</w:t>
            </w:r>
          </w:p>
        </w:tc>
        <w:tc>
          <w:tcPr>
            <w:tcW w:w="2815" w:type="dxa"/>
          </w:tcPr>
          <w:p w:rsidR="00CA567A" w:rsidRPr="007B4E3E" w:rsidRDefault="00CA567A">
            <w:pPr>
              <w:jc w:val="center"/>
              <w:rPr>
                <w:sz w:val="22"/>
                <w:szCs w:val="22"/>
              </w:rPr>
            </w:pPr>
            <w:r w:rsidRPr="007B4E3E">
              <w:rPr>
                <w:sz w:val="22"/>
                <w:szCs w:val="22"/>
              </w:rPr>
              <w:t>Отдел социально-экономического развития, планирования, анализа и прогнозирвоания, отдел архитектуры  и строительства</w:t>
            </w:r>
          </w:p>
        </w:tc>
        <w:tc>
          <w:tcPr>
            <w:tcW w:w="1287" w:type="dxa"/>
          </w:tcPr>
          <w:p w:rsidR="00CA567A" w:rsidRPr="007B4E3E" w:rsidRDefault="00CA567A">
            <w:pPr>
              <w:rPr>
                <w:sz w:val="22"/>
                <w:szCs w:val="22"/>
              </w:rPr>
            </w:pPr>
            <w:r w:rsidRPr="007B4E3E">
              <w:rPr>
                <w:sz w:val="22"/>
                <w:szCs w:val="22"/>
              </w:rPr>
              <w:t>2019-2025 гг.</w:t>
            </w:r>
          </w:p>
        </w:tc>
        <w:tc>
          <w:tcPr>
            <w:tcW w:w="2352" w:type="dxa"/>
          </w:tcPr>
          <w:p w:rsidR="00CA567A" w:rsidRPr="007B4E3E" w:rsidRDefault="00CA567A">
            <w:pPr>
              <w:rPr>
                <w:sz w:val="22"/>
                <w:szCs w:val="22"/>
              </w:rPr>
            </w:pPr>
            <w:r w:rsidRPr="007B4E3E">
              <w:rPr>
                <w:sz w:val="22"/>
                <w:szCs w:val="22"/>
              </w:rPr>
              <w:t>Краснослободский муниципальный район</w:t>
            </w:r>
          </w:p>
        </w:tc>
      </w:tr>
      <w:tr w:rsidR="00CA567A" w:rsidRPr="007B4E3E" w:rsidTr="00F37E99">
        <w:tc>
          <w:tcPr>
            <w:tcW w:w="821" w:type="dxa"/>
          </w:tcPr>
          <w:p w:rsidR="00CA567A" w:rsidRPr="007B4E3E" w:rsidRDefault="00CA567A" w:rsidP="008D7701">
            <w:pPr>
              <w:jc w:val="center"/>
              <w:rPr>
                <w:bCs/>
                <w:iCs/>
                <w:sz w:val="22"/>
                <w:szCs w:val="22"/>
              </w:rPr>
            </w:pPr>
            <w:r w:rsidRPr="007B4E3E">
              <w:rPr>
                <w:bCs/>
                <w:iCs/>
                <w:sz w:val="22"/>
                <w:szCs w:val="22"/>
              </w:rPr>
              <w:t>2.3.2.</w:t>
            </w:r>
          </w:p>
        </w:tc>
        <w:tc>
          <w:tcPr>
            <w:tcW w:w="2406" w:type="dxa"/>
          </w:tcPr>
          <w:p w:rsidR="00CA567A" w:rsidRPr="007B4E3E" w:rsidRDefault="00CA567A">
            <w:pPr>
              <w:rPr>
                <w:sz w:val="22"/>
                <w:szCs w:val="22"/>
              </w:rPr>
            </w:pPr>
            <w:r w:rsidRPr="007B4E3E">
              <w:rPr>
                <w:sz w:val="22"/>
                <w:szCs w:val="22"/>
              </w:rPr>
              <w:t>Обеспечение роста предприятий общественного питания Краснослободского муниципального района</w:t>
            </w:r>
          </w:p>
        </w:tc>
        <w:tc>
          <w:tcPr>
            <w:tcW w:w="2502" w:type="dxa"/>
          </w:tcPr>
          <w:p w:rsidR="00CA567A" w:rsidRPr="007B4E3E" w:rsidRDefault="00CA567A">
            <w:pPr>
              <w:rPr>
                <w:sz w:val="22"/>
                <w:szCs w:val="22"/>
              </w:rPr>
            </w:pPr>
            <w:r w:rsidRPr="007B4E3E">
              <w:rPr>
                <w:sz w:val="22"/>
                <w:szCs w:val="22"/>
              </w:rPr>
              <w:t>Удовлетворение потребности населения в услугах предприятий общественного питания</w:t>
            </w:r>
          </w:p>
        </w:tc>
        <w:tc>
          <w:tcPr>
            <w:tcW w:w="3450" w:type="dxa"/>
          </w:tcPr>
          <w:p w:rsidR="00CA567A" w:rsidRPr="007B4E3E" w:rsidRDefault="00CA567A">
            <w:pPr>
              <w:rPr>
                <w:sz w:val="22"/>
                <w:szCs w:val="22"/>
              </w:rPr>
            </w:pPr>
            <w:r w:rsidRPr="007B4E3E">
              <w:rPr>
                <w:sz w:val="22"/>
                <w:szCs w:val="22"/>
              </w:rPr>
              <w:t>Открытие предприятия  общественного питания ( кафе) в с. Старое Синдрово ООО "Старосиндровское"</w:t>
            </w:r>
          </w:p>
        </w:tc>
        <w:tc>
          <w:tcPr>
            <w:tcW w:w="2815" w:type="dxa"/>
          </w:tcPr>
          <w:p w:rsidR="00CA567A" w:rsidRPr="007B4E3E" w:rsidRDefault="00CA567A">
            <w:pPr>
              <w:jc w:val="center"/>
              <w:rPr>
                <w:sz w:val="22"/>
                <w:szCs w:val="22"/>
              </w:rPr>
            </w:pPr>
            <w:r w:rsidRPr="007B4E3E">
              <w:rPr>
                <w:sz w:val="22"/>
                <w:szCs w:val="22"/>
              </w:rPr>
              <w:t>ООО "Старосиндровское" (по согласованию)</w:t>
            </w:r>
          </w:p>
        </w:tc>
        <w:tc>
          <w:tcPr>
            <w:tcW w:w="1287" w:type="dxa"/>
          </w:tcPr>
          <w:p w:rsidR="00CA567A" w:rsidRPr="007B4E3E" w:rsidRDefault="00CA567A">
            <w:pPr>
              <w:jc w:val="center"/>
              <w:rPr>
                <w:sz w:val="22"/>
                <w:szCs w:val="22"/>
              </w:rPr>
            </w:pPr>
            <w:r w:rsidRPr="007B4E3E">
              <w:rPr>
                <w:sz w:val="22"/>
                <w:szCs w:val="22"/>
              </w:rPr>
              <w:t>2019-2020 гг.</w:t>
            </w:r>
          </w:p>
        </w:tc>
        <w:tc>
          <w:tcPr>
            <w:tcW w:w="2352" w:type="dxa"/>
          </w:tcPr>
          <w:p w:rsidR="00CA567A" w:rsidRPr="007B4E3E" w:rsidRDefault="00CA567A">
            <w:pPr>
              <w:jc w:val="center"/>
              <w:rPr>
                <w:sz w:val="22"/>
                <w:szCs w:val="22"/>
              </w:rPr>
            </w:pPr>
            <w:r w:rsidRPr="007B4E3E">
              <w:rPr>
                <w:sz w:val="22"/>
                <w:szCs w:val="22"/>
              </w:rPr>
              <w:t>Краснослободский муниципальный район, Старосиндровское  сельское поселение</w:t>
            </w:r>
          </w:p>
        </w:tc>
      </w:tr>
      <w:tr w:rsidR="00CA567A" w:rsidRPr="007B4E3E" w:rsidTr="00F37E99">
        <w:tc>
          <w:tcPr>
            <w:tcW w:w="821" w:type="dxa"/>
          </w:tcPr>
          <w:p w:rsidR="00CA567A" w:rsidRPr="007B4E3E" w:rsidRDefault="00785F31" w:rsidP="008D7701">
            <w:pPr>
              <w:jc w:val="center"/>
              <w:rPr>
                <w:bCs/>
                <w:iCs/>
                <w:sz w:val="22"/>
                <w:szCs w:val="22"/>
              </w:rPr>
            </w:pPr>
            <w:r w:rsidRPr="007B4E3E">
              <w:rPr>
                <w:bCs/>
                <w:iCs/>
                <w:sz w:val="22"/>
                <w:szCs w:val="22"/>
              </w:rPr>
              <w:t>2.3.3</w:t>
            </w:r>
            <w:r w:rsidR="00CA567A" w:rsidRPr="007B4E3E">
              <w:rPr>
                <w:bCs/>
                <w:iCs/>
                <w:sz w:val="22"/>
                <w:szCs w:val="22"/>
              </w:rPr>
              <w:t>.</w:t>
            </w:r>
          </w:p>
        </w:tc>
        <w:tc>
          <w:tcPr>
            <w:tcW w:w="2406" w:type="dxa"/>
          </w:tcPr>
          <w:p w:rsidR="00CA567A" w:rsidRPr="007B4E3E" w:rsidRDefault="00CA567A">
            <w:pPr>
              <w:rPr>
                <w:sz w:val="22"/>
                <w:szCs w:val="22"/>
              </w:rPr>
            </w:pPr>
            <w:r w:rsidRPr="007B4E3E">
              <w:rPr>
                <w:sz w:val="22"/>
                <w:szCs w:val="22"/>
              </w:rPr>
              <w:t>Обеспечение доступности предприятий сферы общественного питания и гостиничных услуг на всей территории района</w:t>
            </w:r>
          </w:p>
        </w:tc>
        <w:tc>
          <w:tcPr>
            <w:tcW w:w="2502" w:type="dxa"/>
          </w:tcPr>
          <w:p w:rsidR="00CA567A" w:rsidRPr="007B4E3E" w:rsidRDefault="00CA567A">
            <w:pPr>
              <w:rPr>
                <w:sz w:val="22"/>
                <w:szCs w:val="22"/>
              </w:rPr>
            </w:pPr>
            <w:r w:rsidRPr="007B4E3E">
              <w:rPr>
                <w:sz w:val="22"/>
                <w:szCs w:val="22"/>
              </w:rPr>
              <w:t xml:space="preserve">Создание условия для совершенствования и развития инфраструктуры предприятий </w:t>
            </w:r>
            <w:r w:rsidRPr="007B4E3E">
              <w:rPr>
                <w:sz w:val="22"/>
                <w:szCs w:val="22"/>
              </w:rPr>
              <w:lastRenderedPageBreak/>
              <w:t>субъектов МСП, увеличение вклада МСП в экономику района</w:t>
            </w:r>
          </w:p>
        </w:tc>
        <w:tc>
          <w:tcPr>
            <w:tcW w:w="3450" w:type="dxa"/>
          </w:tcPr>
          <w:p w:rsidR="00CA567A" w:rsidRPr="007B4E3E" w:rsidRDefault="00CA567A">
            <w:pPr>
              <w:rPr>
                <w:sz w:val="22"/>
                <w:szCs w:val="22"/>
              </w:rPr>
            </w:pPr>
            <w:r w:rsidRPr="007B4E3E">
              <w:rPr>
                <w:sz w:val="22"/>
                <w:szCs w:val="22"/>
              </w:rPr>
              <w:lastRenderedPageBreak/>
              <w:t>Строительство кафе-гостиницы, мини-турбазы в с. Новая Авгура ИП Кривошеева И.Н.</w:t>
            </w:r>
          </w:p>
        </w:tc>
        <w:tc>
          <w:tcPr>
            <w:tcW w:w="2815" w:type="dxa"/>
          </w:tcPr>
          <w:p w:rsidR="00CA567A" w:rsidRPr="007B4E3E" w:rsidRDefault="00CA567A">
            <w:pPr>
              <w:rPr>
                <w:sz w:val="22"/>
                <w:szCs w:val="22"/>
              </w:rPr>
            </w:pPr>
            <w:r w:rsidRPr="007B4E3E">
              <w:rPr>
                <w:sz w:val="22"/>
                <w:szCs w:val="22"/>
              </w:rPr>
              <w:t>ИП Кривошеева И. Н.(по согласованию)</w:t>
            </w:r>
          </w:p>
        </w:tc>
        <w:tc>
          <w:tcPr>
            <w:tcW w:w="1287" w:type="dxa"/>
          </w:tcPr>
          <w:p w:rsidR="00CA567A" w:rsidRPr="007B4E3E" w:rsidRDefault="00CA567A">
            <w:pPr>
              <w:jc w:val="center"/>
              <w:rPr>
                <w:sz w:val="22"/>
                <w:szCs w:val="22"/>
              </w:rPr>
            </w:pPr>
            <w:r w:rsidRPr="007B4E3E">
              <w:rPr>
                <w:sz w:val="22"/>
                <w:szCs w:val="22"/>
              </w:rPr>
              <w:t>2019-2020 гг.</w:t>
            </w:r>
          </w:p>
        </w:tc>
        <w:tc>
          <w:tcPr>
            <w:tcW w:w="2352" w:type="dxa"/>
          </w:tcPr>
          <w:p w:rsidR="00CA567A" w:rsidRPr="007B4E3E" w:rsidRDefault="00CA567A">
            <w:pPr>
              <w:jc w:val="center"/>
              <w:rPr>
                <w:sz w:val="22"/>
                <w:szCs w:val="22"/>
              </w:rPr>
            </w:pPr>
            <w:r w:rsidRPr="007B4E3E">
              <w:rPr>
                <w:sz w:val="22"/>
                <w:szCs w:val="22"/>
              </w:rPr>
              <w:t>Краснослободский муниципальный район, Колопинское сельское поселение</w:t>
            </w:r>
          </w:p>
        </w:tc>
      </w:tr>
      <w:tr w:rsidR="00785F31" w:rsidRPr="007B4E3E" w:rsidTr="00F37E99">
        <w:tc>
          <w:tcPr>
            <w:tcW w:w="821" w:type="dxa"/>
          </w:tcPr>
          <w:p w:rsidR="00785F31" w:rsidRPr="007B4E3E" w:rsidRDefault="00785F31" w:rsidP="008D7701">
            <w:pPr>
              <w:jc w:val="center"/>
              <w:rPr>
                <w:bCs/>
                <w:iCs/>
                <w:sz w:val="22"/>
                <w:szCs w:val="22"/>
              </w:rPr>
            </w:pPr>
            <w:r w:rsidRPr="007B4E3E">
              <w:rPr>
                <w:bCs/>
                <w:iCs/>
                <w:sz w:val="22"/>
                <w:szCs w:val="22"/>
              </w:rPr>
              <w:lastRenderedPageBreak/>
              <w:t>2.3.5.</w:t>
            </w:r>
          </w:p>
        </w:tc>
        <w:tc>
          <w:tcPr>
            <w:tcW w:w="2406" w:type="dxa"/>
          </w:tcPr>
          <w:p w:rsidR="00785F31" w:rsidRPr="007B4E3E" w:rsidRDefault="00785F31">
            <w:pPr>
              <w:rPr>
                <w:sz w:val="22"/>
                <w:szCs w:val="22"/>
              </w:rPr>
            </w:pPr>
            <w:r w:rsidRPr="007B4E3E">
              <w:rPr>
                <w:sz w:val="22"/>
                <w:szCs w:val="22"/>
              </w:rPr>
              <w:t>Рост объема продукции предприятий местного производства</w:t>
            </w:r>
          </w:p>
        </w:tc>
        <w:tc>
          <w:tcPr>
            <w:tcW w:w="2502" w:type="dxa"/>
          </w:tcPr>
          <w:p w:rsidR="00785F31" w:rsidRPr="007B4E3E" w:rsidRDefault="00785F31">
            <w:pPr>
              <w:rPr>
                <w:sz w:val="22"/>
                <w:szCs w:val="22"/>
              </w:rPr>
            </w:pPr>
            <w:r w:rsidRPr="007B4E3E">
              <w:rPr>
                <w:sz w:val="22"/>
                <w:szCs w:val="22"/>
              </w:rPr>
              <w:t>Увеличение объемов производства, расширение ассортимента продукции</w:t>
            </w:r>
          </w:p>
        </w:tc>
        <w:tc>
          <w:tcPr>
            <w:tcW w:w="3450" w:type="dxa"/>
          </w:tcPr>
          <w:p w:rsidR="00785F31" w:rsidRPr="007B4E3E" w:rsidRDefault="00785F31">
            <w:pPr>
              <w:rPr>
                <w:color w:val="000000"/>
                <w:sz w:val="22"/>
                <w:szCs w:val="22"/>
              </w:rPr>
            </w:pPr>
            <w:r w:rsidRPr="007B4E3E">
              <w:rPr>
                <w:color w:val="000000"/>
                <w:sz w:val="22"/>
                <w:szCs w:val="22"/>
              </w:rPr>
              <w:t>Модернизация хлебопекарного производства на ООО "Сервисплюс"</w:t>
            </w:r>
          </w:p>
        </w:tc>
        <w:tc>
          <w:tcPr>
            <w:tcW w:w="2815" w:type="dxa"/>
          </w:tcPr>
          <w:p w:rsidR="00785F31" w:rsidRPr="007B4E3E" w:rsidRDefault="00785F31">
            <w:pPr>
              <w:rPr>
                <w:sz w:val="22"/>
                <w:szCs w:val="22"/>
              </w:rPr>
            </w:pPr>
            <w:r w:rsidRPr="007B4E3E">
              <w:rPr>
                <w:sz w:val="22"/>
                <w:szCs w:val="22"/>
              </w:rPr>
              <w:t>ООО "Сервисплюс" ( по согласованию)</w:t>
            </w:r>
          </w:p>
        </w:tc>
        <w:tc>
          <w:tcPr>
            <w:tcW w:w="1287" w:type="dxa"/>
          </w:tcPr>
          <w:p w:rsidR="00785F31" w:rsidRPr="007B4E3E" w:rsidRDefault="00785F31">
            <w:pPr>
              <w:jc w:val="center"/>
              <w:rPr>
                <w:sz w:val="22"/>
                <w:szCs w:val="22"/>
              </w:rPr>
            </w:pPr>
            <w:r w:rsidRPr="007B4E3E">
              <w:rPr>
                <w:sz w:val="22"/>
                <w:szCs w:val="22"/>
              </w:rPr>
              <w:t>2019-2022 гг.</w:t>
            </w:r>
          </w:p>
        </w:tc>
        <w:tc>
          <w:tcPr>
            <w:tcW w:w="2352" w:type="dxa"/>
          </w:tcPr>
          <w:p w:rsidR="00785F31" w:rsidRPr="007B4E3E" w:rsidRDefault="00785F31">
            <w:pPr>
              <w:jc w:val="center"/>
              <w:rPr>
                <w:sz w:val="22"/>
                <w:szCs w:val="22"/>
              </w:rPr>
            </w:pPr>
            <w:r w:rsidRPr="007B4E3E">
              <w:rPr>
                <w:sz w:val="22"/>
                <w:szCs w:val="22"/>
              </w:rPr>
              <w:t>Краснослободский район</w:t>
            </w:r>
          </w:p>
        </w:tc>
      </w:tr>
      <w:tr w:rsidR="00401F6E" w:rsidRPr="007B4E3E" w:rsidTr="00F37E99">
        <w:tc>
          <w:tcPr>
            <w:tcW w:w="821" w:type="dxa"/>
          </w:tcPr>
          <w:p w:rsidR="00401F6E" w:rsidRPr="007B4E3E" w:rsidRDefault="00401F6E" w:rsidP="008D7701">
            <w:pPr>
              <w:jc w:val="center"/>
              <w:rPr>
                <w:bCs/>
                <w:iCs/>
                <w:sz w:val="22"/>
                <w:szCs w:val="22"/>
              </w:rPr>
            </w:pPr>
            <w:r w:rsidRPr="007B4E3E">
              <w:rPr>
                <w:bCs/>
                <w:iCs/>
                <w:sz w:val="22"/>
                <w:szCs w:val="22"/>
              </w:rPr>
              <w:t>2.3.6.</w:t>
            </w:r>
          </w:p>
        </w:tc>
        <w:tc>
          <w:tcPr>
            <w:tcW w:w="2406" w:type="dxa"/>
          </w:tcPr>
          <w:p w:rsidR="00401F6E" w:rsidRPr="007B4E3E" w:rsidRDefault="00401F6E">
            <w:pPr>
              <w:rPr>
                <w:sz w:val="22"/>
                <w:szCs w:val="22"/>
              </w:rPr>
            </w:pPr>
            <w:r w:rsidRPr="007B4E3E">
              <w:rPr>
                <w:sz w:val="22"/>
                <w:szCs w:val="22"/>
              </w:rPr>
              <w:t>Развитие объектов общественного питания в целях повышения доступности соответствующих услуг для населения района</w:t>
            </w:r>
          </w:p>
        </w:tc>
        <w:tc>
          <w:tcPr>
            <w:tcW w:w="2502" w:type="dxa"/>
          </w:tcPr>
          <w:p w:rsidR="00401F6E" w:rsidRPr="007B4E3E" w:rsidRDefault="00401F6E">
            <w:pPr>
              <w:rPr>
                <w:sz w:val="22"/>
                <w:szCs w:val="22"/>
              </w:rPr>
            </w:pPr>
            <w:r w:rsidRPr="007B4E3E">
              <w:rPr>
                <w:sz w:val="22"/>
                <w:szCs w:val="22"/>
              </w:rPr>
              <w:t>Повышение уровня обслуживания потребителей, внедрение новых видов услуг, обеспечение качества услуг предприятий общественного питания</w:t>
            </w:r>
          </w:p>
        </w:tc>
        <w:tc>
          <w:tcPr>
            <w:tcW w:w="3450" w:type="dxa"/>
          </w:tcPr>
          <w:p w:rsidR="00401F6E" w:rsidRPr="007B4E3E" w:rsidRDefault="00401F6E">
            <w:pPr>
              <w:rPr>
                <w:sz w:val="22"/>
                <w:szCs w:val="22"/>
              </w:rPr>
            </w:pPr>
            <w:r w:rsidRPr="007B4E3E">
              <w:rPr>
                <w:sz w:val="22"/>
                <w:szCs w:val="22"/>
              </w:rPr>
              <w:t>Открытие кафе в г. Краснослободске</w:t>
            </w:r>
          </w:p>
        </w:tc>
        <w:tc>
          <w:tcPr>
            <w:tcW w:w="2815" w:type="dxa"/>
          </w:tcPr>
          <w:p w:rsidR="00401F6E" w:rsidRPr="007B4E3E" w:rsidRDefault="00401F6E">
            <w:pPr>
              <w:jc w:val="center"/>
              <w:rPr>
                <w:sz w:val="22"/>
                <w:szCs w:val="22"/>
              </w:rPr>
            </w:pPr>
            <w:r w:rsidRPr="007B4E3E">
              <w:rPr>
                <w:sz w:val="22"/>
                <w:szCs w:val="22"/>
              </w:rPr>
              <w:t>ИП Косихина Л.Н. ( по согласованию)</w:t>
            </w:r>
          </w:p>
        </w:tc>
        <w:tc>
          <w:tcPr>
            <w:tcW w:w="1287" w:type="dxa"/>
          </w:tcPr>
          <w:p w:rsidR="00401F6E" w:rsidRPr="007B4E3E" w:rsidRDefault="00401F6E">
            <w:pPr>
              <w:jc w:val="center"/>
              <w:rPr>
                <w:sz w:val="22"/>
                <w:szCs w:val="22"/>
              </w:rPr>
            </w:pPr>
            <w:r w:rsidRPr="007B4E3E">
              <w:rPr>
                <w:sz w:val="22"/>
                <w:szCs w:val="22"/>
              </w:rPr>
              <w:t>2019-2022 гг.</w:t>
            </w:r>
          </w:p>
        </w:tc>
        <w:tc>
          <w:tcPr>
            <w:tcW w:w="2352" w:type="dxa"/>
          </w:tcPr>
          <w:p w:rsidR="00401F6E" w:rsidRPr="007B4E3E" w:rsidRDefault="00401F6E">
            <w:pPr>
              <w:jc w:val="center"/>
              <w:rPr>
                <w:sz w:val="22"/>
                <w:szCs w:val="22"/>
              </w:rPr>
            </w:pPr>
            <w:r w:rsidRPr="007B4E3E">
              <w:rPr>
                <w:sz w:val="22"/>
                <w:szCs w:val="22"/>
              </w:rPr>
              <w:t>г. Краснослободск</w:t>
            </w:r>
          </w:p>
        </w:tc>
      </w:tr>
      <w:tr w:rsidR="00401F6E" w:rsidRPr="007B4E3E" w:rsidTr="00F37E99">
        <w:tc>
          <w:tcPr>
            <w:tcW w:w="821" w:type="dxa"/>
          </w:tcPr>
          <w:p w:rsidR="00401F6E" w:rsidRPr="007B4E3E" w:rsidRDefault="00401F6E" w:rsidP="008D7701">
            <w:pPr>
              <w:jc w:val="center"/>
              <w:rPr>
                <w:bCs/>
                <w:iCs/>
                <w:sz w:val="22"/>
                <w:szCs w:val="22"/>
              </w:rPr>
            </w:pPr>
            <w:r w:rsidRPr="007B4E3E">
              <w:rPr>
                <w:bCs/>
                <w:iCs/>
                <w:sz w:val="22"/>
                <w:szCs w:val="22"/>
              </w:rPr>
              <w:t>2.3.7.</w:t>
            </w:r>
          </w:p>
        </w:tc>
        <w:tc>
          <w:tcPr>
            <w:tcW w:w="2406" w:type="dxa"/>
          </w:tcPr>
          <w:p w:rsidR="00401F6E" w:rsidRPr="007B4E3E" w:rsidRDefault="00401F6E">
            <w:pPr>
              <w:rPr>
                <w:sz w:val="22"/>
                <w:szCs w:val="22"/>
              </w:rPr>
            </w:pPr>
            <w:r w:rsidRPr="007B4E3E">
              <w:rPr>
                <w:sz w:val="22"/>
                <w:szCs w:val="22"/>
              </w:rPr>
              <w:t>Поддержка местного товаропроизводителя; создание эффективной системы сохранения трудовых ресурсов на предприятиях МСП</w:t>
            </w:r>
          </w:p>
        </w:tc>
        <w:tc>
          <w:tcPr>
            <w:tcW w:w="2502" w:type="dxa"/>
          </w:tcPr>
          <w:p w:rsidR="00401F6E" w:rsidRPr="007B4E3E" w:rsidRDefault="00401F6E">
            <w:pPr>
              <w:rPr>
                <w:sz w:val="22"/>
                <w:szCs w:val="22"/>
              </w:rPr>
            </w:pPr>
            <w:r w:rsidRPr="007B4E3E">
              <w:rPr>
                <w:sz w:val="22"/>
                <w:szCs w:val="22"/>
              </w:rPr>
              <w:t>Увеличение производительности труда в секторе МСП; увеличение занятости населения</w:t>
            </w:r>
          </w:p>
        </w:tc>
        <w:tc>
          <w:tcPr>
            <w:tcW w:w="3450" w:type="dxa"/>
          </w:tcPr>
          <w:p w:rsidR="00401F6E" w:rsidRPr="007B4E3E" w:rsidRDefault="00401F6E">
            <w:pPr>
              <w:rPr>
                <w:sz w:val="22"/>
                <w:szCs w:val="22"/>
              </w:rPr>
            </w:pPr>
            <w:r w:rsidRPr="007B4E3E">
              <w:rPr>
                <w:sz w:val="22"/>
                <w:szCs w:val="22"/>
              </w:rPr>
              <w:t>Модернизация и реконструкция цеха по производству хлеба и хлебобулочных изделий</w:t>
            </w:r>
          </w:p>
        </w:tc>
        <w:tc>
          <w:tcPr>
            <w:tcW w:w="2815" w:type="dxa"/>
          </w:tcPr>
          <w:p w:rsidR="00401F6E" w:rsidRPr="007B4E3E" w:rsidRDefault="00401F6E">
            <w:pPr>
              <w:jc w:val="center"/>
              <w:rPr>
                <w:sz w:val="22"/>
                <w:szCs w:val="22"/>
              </w:rPr>
            </w:pPr>
            <w:r w:rsidRPr="007B4E3E">
              <w:rPr>
                <w:sz w:val="22"/>
                <w:szCs w:val="22"/>
              </w:rPr>
              <w:t>ИП Колушов А.Л. ( по согласованию)</w:t>
            </w:r>
          </w:p>
        </w:tc>
        <w:tc>
          <w:tcPr>
            <w:tcW w:w="1287" w:type="dxa"/>
          </w:tcPr>
          <w:p w:rsidR="00401F6E" w:rsidRPr="007B4E3E" w:rsidRDefault="00401F6E">
            <w:pPr>
              <w:jc w:val="center"/>
              <w:rPr>
                <w:sz w:val="22"/>
                <w:szCs w:val="22"/>
              </w:rPr>
            </w:pPr>
            <w:r w:rsidRPr="007B4E3E">
              <w:rPr>
                <w:sz w:val="22"/>
                <w:szCs w:val="22"/>
              </w:rPr>
              <w:t>2019-2025 гг.</w:t>
            </w:r>
          </w:p>
        </w:tc>
        <w:tc>
          <w:tcPr>
            <w:tcW w:w="2352" w:type="dxa"/>
          </w:tcPr>
          <w:p w:rsidR="00401F6E" w:rsidRPr="007B4E3E" w:rsidRDefault="00401F6E">
            <w:pPr>
              <w:jc w:val="center"/>
              <w:rPr>
                <w:sz w:val="22"/>
                <w:szCs w:val="22"/>
              </w:rPr>
            </w:pPr>
            <w:r w:rsidRPr="007B4E3E">
              <w:rPr>
                <w:sz w:val="22"/>
                <w:szCs w:val="22"/>
              </w:rPr>
              <w:t>г. Краснослободск</w:t>
            </w:r>
          </w:p>
        </w:tc>
      </w:tr>
      <w:tr w:rsidR="00401F6E" w:rsidRPr="007B4E3E" w:rsidTr="00F37E99">
        <w:tc>
          <w:tcPr>
            <w:tcW w:w="821" w:type="dxa"/>
          </w:tcPr>
          <w:p w:rsidR="00401F6E" w:rsidRPr="007B4E3E" w:rsidRDefault="00401F6E" w:rsidP="008D7701">
            <w:pPr>
              <w:jc w:val="center"/>
              <w:rPr>
                <w:bCs/>
                <w:iCs/>
                <w:sz w:val="22"/>
                <w:szCs w:val="22"/>
              </w:rPr>
            </w:pPr>
            <w:r w:rsidRPr="007B4E3E">
              <w:rPr>
                <w:bCs/>
                <w:iCs/>
                <w:sz w:val="22"/>
                <w:szCs w:val="22"/>
              </w:rPr>
              <w:t>2.3.8.</w:t>
            </w:r>
          </w:p>
        </w:tc>
        <w:tc>
          <w:tcPr>
            <w:tcW w:w="2406" w:type="dxa"/>
          </w:tcPr>
          <w:p w:rsidR="00401F6E" w:rsidRPr="007B4E3E" w:rsidRDefault="00401F6E">
            <w:pPr>
              <w:rPr>
                <w:sz w:val="22"/>
                <w:szCs w:val="22"/>
              </w:rPr>
            </w:pPr>
            <w:r w:rsidRPr="007B4E3E">
              <w:rPr>
                <w:sz w:val="22"/>
                <w:szCs w:val="22"/>
              </w:rPr>
              <w:t>Создание благоприятного бизнес-климата и поддержка местного товаропроизводителя</w:t>
            </w:r>
          </w:p>
        </w:tc>
        <w:tc>
          <w:tcPr>
            <w:tcW w:w="2502" w:type="dxa"/>
          </w:tcPr>
          <w:p w:rsidR="00401F6E" w:rsidRPr="007B4E3E" w:rsidRDefault="00401F6E">
            <w:pPr>
              <w:rPr>
                <w:sz w:val="22"/>
                <w:szCs w:val="22"/>
              </w:rPr>
            </w:pPr>
            <w:r w:rsidRPr="007B4E3E">
              <w:rPr>
                <w:sz w:val="22"/>
                <w:szCs w:val="22"/>
              </w:rPr>
              <w:t>Обеспечение роста предпринимательской активности</w:t>
            </w:r>
          </w:p>
        </w:tc>
        <w:tc>
          <w:tcPr>
            <w:tcW w:w="3450" w:type="dxa"/>
          </w:tcPr>
          <w:p w:rsidR="00401F6E" w:rsidRPr="007B4E3E" w:rsidRDefault="00401F6E">
            <w:pPr>
              <w:rPr>
                <w:sz w:val="22"/>
                <w:szCs w:val="22"/>
              </w:rPr>
            </w:pPr>
            <w:r w:rsidRPr="007B4E3E">
              <w:rPr>
                <w:sz w:val="22"/>
                <w:szCs w:val="22"/>
              </w:rPr>
              <w:t>Реконструкция и открытие цеха по производству лимонада</w:t>
            </w:r>
          </w:p>
        </w:tc>
        <w:tc>
          <w:tcPr>
            <w:tcW w:w="2815" w:type="dxa"/>
          </w:tcPr>
          <w:p w:rsidR="00401F6E" w:rsidRPr="007B4E3E" w:rsidRDefault="00401F6E">
            <w:pPr>
              <w:jc w:val="center"/>
              <w:rPr>
                <w:sz w:val="22"/>
                <w:szCs w:val="22"/>
              </w:rPr>
            </w:pPr>
            <w:r w:rsidRPr="007B4E3E">
              <w:rPr>
                <w:sz w:val="22"/>
                <w:szCs w:val="22"/>
              </w:rPr>
              <w:t>ИП Косихина Л.Н. ( по согласованию)</w:t>
            </w:r>
          </w:p>
        </w:tc>
        <w:tc>
          <w:tcPr>
            <w:tcW w:w="1287" w:type="dxa"/>
          </w:tcPr>
          <w:p w:rsidR="00401F6E" w:rsidRPr="007B4E3E" w:rsidRDefault="00401F6E">
            <w:pPr>
              <w:jc w:val="center"/>
              <w:rPr>
                <w:sz w:val="22"/>
                <w:szCs w:val="22"/>
              </w:rPr>
            </w:pPr>
            <w:r w:rsidRPr="007B4E3E">
              <w:rPr>
                <w:sz w:val="22"/>
                <w:szCs w:val="22"/>
              </w:rPr>
              <w:t>2019-2022 гг.</w:t>
            </w:r>
          </w:p>
        </w:tc>
        <w:tc>
          <w:tcPr>
            <w:tcW w:w="2352" w:type="dxa"/>
          </w:tcPr>
          <w:p w:rsidR="00401F6E" w:rsidRPr="007B4E3E" w:rsidRDefault="00401F6E">
            <w:pPr>
              <w:jc w:val="center"/>
              <w:rPr>
                <w:sz w:val="22"/>
                <w:szCs w:val="22"/>
              </w:rPr>
            </w:pPr>
            <w:r w:rsidRPr="007B4E3E">
              <w:rPr>
                <w:sz w:val="22"/>
                <w:szCs w:val="22"/>
              </w:rPr>
              <w:t>г. Краснослободск</w:t>
            </w:r>
          </w:p>
        </w:tc>
      </w:tr>
      <w:tr w:rsidR="00401F6E" w:rsidRPr="007B4E3E" w:rsidTr="00F37E99">
        <w:tc>
          <w:tcPr>
            <w:tcW w:w="821" w:type="dxa"/>
          </w:tcPr>
          <w:p w:rsidR="00401F6E" w:rsidRPr="007B4E3E" w:rsidRDefault="00401F6E" w:rsidP="008D7701">
            <w:pPr>
              <w:jc w:val="center"/>
              <w:rPr>
                <w:bCs/>
                <w:iCs/>
                <w:sz w:val="22"/>
                <w:szCs w:val="22"/>
              </w:rPr>
            </w:pPr>
            <w:r w:rsidRPr="007B4E3E">
              <w:rPr>
                <w:bCs/>
                <w:iCs/>
                <w:sz w:val="22"/>
                <w:szCs w:val="22"/>
              </w:rPr>
              <w:t>2.2.10</w:t>
            </w:r>
          </w:p>
        </w:tc>
        <w:tc>
          <w:tcPr>
            <w:tcW w:w="2406" w:type="dxa"/>
          </w:tcPr>
          <w:p w:rsidR="00401F6E" w:rsidRPr="007B4E3E" w:rsidRDefault="00401F6E">
            <w:pPr>
              <w:rPr>
                <w:sz w:val="22"/>
                <w:szCs w:val="22"/>
              </w:rPr>
            </w:pPr>
            <w:r w:rsidRPr="007B4E3E">
              <w:rPr>
                <w:sz w:val="22"/>
                <w:szCs w:val="22"/>
              </w:rPr>
              <w:t>Внедрение новых видов услуг, повышение уровня обслуживания потребителй, обеспечение безопасности и качества потребительских товаров</w:t>
            </w:r>
          </w:p>
        </w:tc>
        <w:tc>
          <w:tcPr>
            <w:tcW w:w="2502" w:type="dxa"/>
          </w:tcPr>
          <w:p w:rsidR="00401F6E" w:rsidRPr="007B4E3E" w:rsidRDefault="00401F6E">
            <w:pPr>
              <w:rPr>
                <w:sz w:val="22"/>
                <w:szCs w:val="22"/>
              </w:rPr>
            </w:pPr>
            <w:r w:rsidRPr="007B4E3E">
              <w:rPr>
                <w:sz w:val="22"/>
                <w:szCs w:val="22"/>
              </w:rPr>
              <w:t>Развитие объектов потребительского рынка в целях повышения доступности соответствующих услуг для населения района</w:t>
            </w:r>
          </w:p>
        </w:tc>
        <w:tc>
          <w:tcPr>
            <w:tcW w:w="3450" w:type="dxa"/>
          </w:tcPr>
          <w:p w:rsidR="00401F6E" w:rsidRPr="007B4E3E" w:rsidRDefault="00401F6E">
            <w:pPr>
              <w:rPr>
                <w:sz w:val="22"/>
                <w:szCs w:val="22"/>
              </w:rPr>
            </w:pPr>
            <w:r w:rsidRPr="007B4E3E">
              <w:rPr>
                <w:sz w:val="22"/>
                <w:szCs w:val="22"/>
              </w:rPr>
              <w:t>Строительство торгового комплекса в г. Краснослободск</w:t>
            </w:r>
          </w:p>
        </w:tc>
        <w:tc>
          <w:tcPr>
            <w:tcW w:w="2815" w:type="dxa"/>
          </w:tcPr>
          <w:p w:rsidR="00401F6E" w:rsidRPr="007B4E3E" w:rsidRDefault="00401F6E">
            <w:pPr>
              <w:rPr>
                <w:sz w:val="22"/>
                <w:szCs w:val="22"/>
              </w:rPr>
            </w:pPr>
            <w:r w:rsidRPr="007B4E3E">
              <w:rPr>
                <w:sz w:val="22"/>
                <w:szCs w:val="22"/>
              </w:rPr>
              <w:t>ИП Ефимов А. Г.( по согласованию)</w:t>
            </w:r>
          </w:p>
        </w:tc>
        <w:tc>
          <w:tcPr>
            <w:tcW w:w="1287" w:type="dxa"/>
          </w:tcPr>
          <w:p w:rsidR="00401F6E" w:rsidRPr="007B4E3E" w:rsidRDefault="00401F6E">
            <w:pPr>
              <w:jc w:val="center"/>
              <w:rPr>
                <w:sz w:val="22"/>
                <w:szCs w:val="22"/>
              </w:rPr>
            </w:pPr>
            <w:r w:rsidRPr="007B4E3E">
              <w:rPr>
                <w:sz w:val="22"/>
                <w:szCs w:val="22"/>
              </w:rPr>
              <w:t>2019-2021 гг.</w:t>
            </w:r>
          </w:p>
        </w:tc>
        <w:tc>
          <w:tcPr>
            <w:tcW w:w="2352" w:type="dxa"/>
          </w:tcPr>
          <w:p w:rsidR="00401F6E" w:rsidRPr="007B4E3E" w:rsidRDefault="00401F6E">
            <w:pPr>
              <w:jc w:val="center"/>
              <w:rPr>
                <w:sz w:val="22"/>
                <w:szCs w:val="22"/>
              </w:rPr>
            </w:pPr>
            <w:r w:rsidRPr="007B4E3E">
              <w:rPr>
                <w:sz w:val="22"/>
                <w:szCs w:val="22"/>
              </w:rPr>
              <w:t>г. Краснослободск</w:t>
            </w:r>
          </w:p>
        </w:tc>
      </w:tr>
      <w:tr w:rsidR="00401F6E" w:rsidRPr="007B4E3E" w:rsidTr="00F37E99">
        <w:tc>
          <w:tcPr>
            <w:tcW w:w="15633" w:type="dxa"/>
            <w:gridSpan w:val="7"/>
          </w:tcPr>
          <w:p w:rsidR="00401F6E" w:rsidRPr="007B4E3E" w:rsidRDefault="00401F6E" w:rsidP="00401F6E">
            <w:pPr>
              <w:rPr>
                <w:bCs/>
                <w:iCs/>
                <w:sz w:val="22"/>
                <w:szCs w:val="22"/>
              </w:rPr>
            </w:pPr>
            <w:r w:rsidRPr="007B4E3E">
              <w:rPr>
                <w:bCs/>
                <w:iCs/>
                <w:sz w:val="22"/>
                <w:szCs w:val="22"/>
              </w:rPr>
              <w:t>Тактическая цель 2.4                Изменение структуры отраслей экономики за счет стимулирования стратегически приоритетных секторов экономики</w:t>
            </w:r>
          </w:p>
        </w:tc>
      </w:tr>
      <w:tr w:rsidR="00401F6E" w:rsidRPr="007B4E3E" w:rsidTr="00F37E99">
        <w:tc>
          <w:tcPr>
            <w:tcW w:w="821" w:type="dxa"/>
          </w:tcPr>
          <w:p w:rsidR="00401F6E" w:rsidRPr="007B4E3E" w:rsidRDefault="00401F6E" w:rsidP="008D7701">
            <w:pPr>
              <w:jc w:val="center"/>
              <w:rPr>
                <w:bCs/>
                <w:iCs/>
                <w:sz w:val="22"/>
                <w:szCs w:val="22"/>
              </w:rPr>
            </w:pPr>
            <w:r w:rsidRPr="007B4E3E">
              <w:rPr>
                <w:bCs/>
                <w:iCs/>
                <w:sz w:val="22"/>
                <w:szCs w:val="22"/>
              </w:rPr>
              <w:t>2.4.1.</w:t>
            </w:r>
          </w:p>
        </w:tc>
        <w:tc>
          <w:tcPr>
            <w:tcW w:w="2406" w:type="dxa"/>
          </w:tcPr>
          <w:p w:rsidR="00401F6E" w:rsidRPr="007B4E3E" w:rsidRDefault="00401F6E">
            <w:pPr>
              <w:rPr>
                <w:sz w:val="22"/>
                <w:szCs w:val="22"/>
              </w:rPr>
            </w:pPr>
            <w:r w:rsidRPr="007B4E3E">
              <w:rPr>
                <w:sz w:val="22"/>
                <w:szCs w:val="22"/>
              </w:rPr>
              <w:t xml:space="preserve">Изменение структуры отраслей экономики за счет стимулирования </w:t>
            </w:r>
            <w:r w:rsidRPr="007B4E3E">
              <w:rPr>
                <w:sz w:val="22"/>
                <w:szCs w:val="22"/>
              </w:rPr>
              <w:lastRenderedPageBreak/>
              <w:t>стратегически приоритетных секторов экономики</w:t>
            </w:r>
          </w:p>
        </w:tc>
        <w:tc>
          <w:tcPr>
            <w:tcW w:w="2502" w:type="dxa"/>
          </w:tcPr>
          <w:p w:rsidR="00401F6E" w:rsidRPr="007B4E3E" w:rsidRDefault="00401F6E">
            <w:pPr>
              <w:rPr>
                <w:sz w:val="22"/>
                <w:szCs w:val="22"/>
              </w:rPr>
            </w:pPr>
            <w:r w:rsidRPr="007B4E3E">
              <w:rPr>
                <w:sz w:val="22"/>
                <w:szCs w:val="22"/>
              </w:rPr>
              <w:lastRenderedPageBreak/>
              <w:t>Обеспечение роста предпринимательской активности в сфере производства продук</w:t>
            </w:r>
            <w:r w:rsidRPr="007B4E3E">
              <w:rPr>
                <w:sz w:val="22"/>
                <w:szCs w:val="22"/>
              </w:rPr>
              <w:lastRenderedPageBreak/>
              <w:t>ции, транспортном развитии, в отрасли строительства.</w:t>
            </w:r>
          </w:p>
        </w:tc>
        <w:tc>
          <w:tcPr>
            <w:tcW w:w="3450" w:type="dxa"/>
          </w:tcPr>
          <w:p w:rsidR="00401F6E" w:rsidRPr="007B4E3E" w:rsidRDefault="00401F6E">
            <w:pPr>
              <w:rPr>
                <w:sz w:val="22"/>
                <w:szCs w:val="22"/>
              </w:rPr>
            </w:pPr>
            <w:r w:rsidRPr="007B4E3E">
              <w:rPr>
                <w:sz w:val="22"/>
                <w:szCs w:val="22"/>
              </w:rPr>
              <w:lastRenderedPageBreak/>
              <w:t xml:space="preserve">Направление политики органов местного самоуправления на реализацию комплекса мероприятий, стимулирующих создание и развитие тех отраслей экономики, </w:t>
            </w:r>
            <w:r w:rsidRPr="007B4E3E">
              <w:rPr>
                <w:sz w:val="22"/>
                <w:szCs w:val="22"/>
              </w:rPr>
              <w:lastRenderedPageBreak/>
              <w:t xml:space="preserve">которые позволят укрепить доходную часть местного бюджета, повысить налогооблагаемую базу, увеличить количество рабочих мест. </w:t>
            </w:r>
          </w:p>
        </w:tc>
        <w:tc>
          <w:tcPr>
            <w:tcW w:w="2815" w:type="dxa"/>
          </w:tcPr>
          <w:p w:rsidR="00401F6E" w:rsidRPr="007B4E3E" w:rsidRDefault="00401F6E">
            <w:pPr>
              <w:jc w:val="center"/>
              <w:rPr>
                <w:sz w:val="22"/>
                <w:szCs w:val="22"/>
              </w:rPr>
            </w:pPr>
            <w:r w:rsidRPr="007B4E3E">
              <w:rPr>
                <w:sz w:val="22"/>
                <w:szCs w:val="22"/>
              </w:rPr>
              <w:lastRenderedPageBreak/>
              <w:t>Отдел социально-экономического развития, планирования, анализа и прогнозирвоания, отдел архитектуры  и строительства</w:t>
            </w:r>
          </w:p>
        </w:tc>
        <w:tc>
          <w:tcPr>
            <w:tcW w:w="1287" w:type="dxa"/>
          </w:tcPr>
          <w:p w:rsidR="00401F6E" w:rsidRPr="007B4E3E" w:rsidRDefault="00401F6E">
            <w:pPr>
              <w:jc w:val="center"/>
              <w:rPr>
                <w:sz w:val="22"/>
                <w:szCs w:val="22"/>
              </w:rPr>
            </w:pPr>
            <w:r w:rsidRPr="007B4E3E">
              <w:rPr>
                <w:sz w:val="22"/>
                <w:szCs w:val="22"/>
              </w:rPr>
              <w:t>2019-2025 гг.</w:t>
            </w:r>
          </w:p>
        </w:tc>
        <w:tc>
          <w:tcPr>
            <w:tcW w:w="2352" w:type="dxa"/>
          </w:tcPr>
          <w:p w:rsidR="00401F6E" w:rsidRPr="007B4E3E" w:rsidRDefault="00401F6E">
            <w:pPr>
              <w:jc w:val="center"/>
              <w:rPr>
                <w:sz w:val="22"/>
                <w:szCs w:val="22"/>
              </w:rPr>
            </w:pPr>
            <w:r w:rsidRPr="007B4E3E">
              <w:rPr>
                <w:sz w:val="22"/>
                <w:szCs w:val="22"/>
              </w:rPr>
              <w:t>Краснослободский муниципальный район</w:t>
            </w:r>
          </w:p>
        </w:tc>
      </w:tr>
      <w:tr w:rsidR="00401F6E" w:rsidRPr="007B4E3E" w:rsidTr="00F37E99">
        <w:tc>
          <w:tcPr>
            <w:tcW w:w="821" w:type="dxa"/>
          </w:tcPr>
          <w:p w:rsidR="00401F6E" w:rsidRPr="007B4E3E" w:rsidRDefault="00401F6E" w:rsidP="008D7701">
            <w:pPr>
              <w:jc w:val="center"/>
              <w:rPr>
                <w:bCs/>
                <w:iCs/>
                <w:sz w:val="22"/>
                <w:szCs w:val="22"/>
              </w:rPr>
            </w:pPr>
            <w:r w:rsidRPr="007B4E3E">
              <w:rPr>
                <w:bCs/>
                <w:iCs/>
                <w:sz w:val="22"/>
                <w:szCs w:val="22"/>
              </w:rPr>
              <w:lastRenderedPageBreak/>
              <w:t>2.4.2.</w:t>
            </w:r>
          </w:p>
        </w:tc>
        <w:tc>
          <w:tcPr>
            <w:tcW w:w="2406" w:type="dxa"/>
          </w:tcPr>
          <w:p w:rsidR="00401F6E" w:rsidRPr="007B4E3E" w:rsidRDefault="00401F6E">
            <w:pPr>
              <w:rPr>
                <w:sz w:val="22"/>
                <w:szCs w:val="22"/>
              </w:rPr>
            </w:pPr>
            <w:r w:rsidRPr="007B4E3E">
              <w:rPr>
                <w:sz w:val="22"/>
                <w:szCs w:val="22"/>
              </w:rPr>
              <w:t>Формирование условий для организации производственной ( перерабатывающей) деятельности  предприятиями малых форм собственности, а также действующих предприятий</w:t>
            </w:r>
          </w:p>
        </w:tc>
        <w:tc>
          <w:tcPr>
            <w:tcW w:w="2502" w:type="dxa"/>
          </w:tcPr>
          <w:p w:rsidR="00401F6E" w:rsidRPr="007B4E3E" w:rsidRDefault="00401F6E">
            <w:pPr>
              <w:rPr>
                <w:sz w:val="22"/>
                <w:szCs w:val="22"/>
              </w:rPr>
            </w:pPr>
            <w:r w:rsidRPr="007B4E3E">
              <w:rPr>
                <w:sz w:val="22"/>
                <w:szCs w:val="22"/>
              </w:rPr>
              <w:t>Использование потенциала Краснослободского муниципального района для организации предприятий перерабатывающей отрасли</w:t>
            </w:r>
          </w:p>
        </w:tc>
        <w:tc>
          <w:tcPr>
            <w:tcW w:w="3450" w:type="dxa"/>
          </w:tcPr>
          <w:p w:rsidR="00401F6E" w:rsidRPr="007B4E3E" w:rsidRDefault="00401F6E">
            <w:pPr>
              <w:rPr>
                <w:sz w:val="22"/>
                <w:szCs w:val="22"/>
              </w:rPr>
            </w:pPr>
            <w:r w:rsidRPr="007B4E3E">
              <w:rPr>
                <w:sz w:val="22"/>
                <w:szCs w:val="22"/>
              </w:rPr>
              <w:t>Поддержка  инициативы для организации переработки  сельскохозяйственной продукции, производимой в районе</w:t>
            </w:r>
          </w:p>
        </w:tc>
        <w:tc>
          <w:tcPr>
            <w:tcW w:w="2815" w:type="dxa"/>
          </w:tcPr>
          <w:p w:rsidR="00401F6E" w:rsidRPr="007B4E3E" w:rsidRDefault="00401F6E">
            <w:pPr>
              <w:rPr>
                <w:sz w:val="22"/>
                <w:szCs w:val="22"/>
              </w:rPr>
            </w:pPr>
            <w:r w:rsidRPr="007B4E3E">
              <w:rPr>
                <w:sz w:val="22"/>
                <w:szCs w:val="22"/>
              </w:rPr>
              <w:t>Управление по работе с отраслями АПК и ЛПХ администрации Краснослободского муниципального района</w:t>
            </w:r>
          </w:p>
        </w:tc>
        <w:tc>
          <w:tcPr>
            <w:tcW w:w="1287" w:type="dxa"/>
            <w:vAlign w:val="center"/>
          </w:tcPr>
          <w:p w:rsidR="00401F6E" w:rsidRPr="007B4E3E" w:rsidRDefault="00401F6E">
            <w:pPr>
              <w:rPr>
                <w:sz w:val="22"/>
                <w:szCs w:val="22"/>
              </w:rPr>
            </w:pPr>
            <w:r w:rsidRPr="007B4E3E">
              <w:rPr>
                <w:sz w:val="22"/>
                <w:szCs w:val="22"/>
              </w:rPr>
              <w:t>2019-2025 гг.</w:t>
            </w:r>
          </w:p>
        </w:tc>
        <w:tc>
          <w:tcPr>
            <w:tcW w:w="2352" w:type="dxa"/>
          </w:tcPr>
          <w:p w:rsidR="00401F6E" w:rsidRPr="007B4E3E" w:rsidRDefault="00401F6E">
            <w:pPr>
              <w:rPr>
                <w:sz w:val="22"/>
                <w:szCs w:val="22"/>
              </w:rPr>
            </w:pPr>
            <w:r w:rsidRPr="007B4E3E">
              <w:rPr>
                <w:sz w:val="22"/>
                <w:szCs w:val="22"/>
              </w:rPr>
              <w:t>Краснослободский муниципальный район</w:t>
            </w:r>
          </w:p>
        </w:tc>
      </w:tr>
      <w:tr w:rsidR="00401F6E" w:rsidRPr="007B4E3E" w:rsidTr="00F37E99">
        <w:tc>
          <w:tcPr>
            <w:tcW w:w="821" w:type="dxa"/>
          </w:tcPr>
          <w:p w:rsidR="00401F6E" w:rsidRPr="007B4E3E" w:rsidRDefault="00401F6E" w:rsidP="008D7701">
            <w:pPr>
              <w:jc w:val="center"/>
              <w:rPr>
                <w:bCs/>
                <w:iCs/>
                <w:sz w:val="22"/>
                <w:szCs w:val="22"/>
              </w:rPr>
            </w:pPr>
            <w:r w:rsidRPr="007B4E3E">
              <w:rPr>
                <w:bCs/>
                <w:iCs/>
                <w:sz w:val="22"/>
                <w:szCs w:val="22"/>
              </w:rPr>
              <w:t>2.4.3.</w:t>
            </w:r>
          </w:p>
        </w:tc>
        <w:tc>
          <w:tcPr>
            <w:tcW w:w="2406" w:type="dxa"/>
          </w:tcPr>
          <w:p w:rsidR="00401F6E" w:rsidRPr="007B4E3E" w:rsidRDefault="00401F6E">
            <w:pPr>
              <w:rPr>
                <w:sz w:val="22"/>
                <w:szCs w:val="22"/>
              </w:rPr>
            </w:pPr>
            <w:r w:rsidRPr="007B4E3E">
              <w:rPr>
                <w:sz w:val="22"/>
                <w:szCs w:val="22"/>
              </w:rPr>
              <w:t xml:space="preserve">Строительство цеха по переработке мяса скота в СПССК "Синяково" </w:t>
            </w:r>
          </w:p>
        </w:tc>
        <w:tc>
          <w:tcPr>
            <w:tcW w:w="2502" w:type="dxa"/>
          </w:tcPr>
          <w:p w:rsidR="00401F6E" w:rsidRPr="007B4E3E" w:rsidRDefault="00401F6E">
            <w:pPr>
              <w:rPr>
                <w:sz w:val="22"/>
                <w:szCs w:val="22"/>
              </w:rPr>
            </w:pPr>
            <w:r w:rsidRPr="007B4E3E">
              <w:rPr>
                <w:sz w:val="22"/>
                <w:szCs w:val="22"/>
              </w:rPr>
              <w:t>удовлетворение потребности населения в продуктах питания собственного производства</w:t>
            </w:r>
          </w:p>
        </w:tc>
        <w:tc>
          <w:tcPr>
            <w:tcW w:w="3450" w:type="dxa"/>
          </w:tcPr>
          <w:p w:rsidR="00401F6E" w:rsidRPr="007B4E3E" w:rsidRDefault="00401F6E">
            <w:pPr>
              <w:rPr>
                <w:sz w:val="22"/>
                <w:szCs w:val="22"/>
              </w:rPr>
            </w:pPr>
            <w:r w:rsidRPr="007B4E3E">
              <w:rPr>
                <w:sz w:val="22"/>
                <w:szCs w:val="22"/>
              </w:rPr>
              <w:t>Переработка 25 тонн мяса в месяц</w:t>
            </w:r>
          </w:p>
        </w:tc>
        <w:tc>
          <w:tcPr>
            <w:tcW w:w="2815" w:type="dxa"/>
          </w:tcPr>
          <w:p w:rsidR="00401F6E" w:rsidRPr="007B4E3E" w:rsidRDefault="00401F6E">
            <w:pPr>
              <w:rPr>
                <w:sz w:val="22"/>
                <w:szCs w:val="22"/>
              </w:rPr>
            </w:pPr>
            <w:r w:rsidRPr="007B4E3E">
              <w:rPr>
                <w:sz w:val="22"/>
                <w:szCs w:val="22"/>
              </w:rPr>
              <w:t>Управление по работе с отраслями АПК и ЛПХ администрации Краснослободского муниципального района</w:t>
            </w:r>
          </w:p>
        </w:tc>
        <w:tc>
          <w:tcPr>
            <w:tcW w:w="1287" w:type="dxa"/>
            <w:vAlign w:val="center"/>
          </w:tcPr>
          <w:p w:rsidR="00401F6E" w:rsidRPr="007B4E3E" w:rsidRDefault="00401F6E">
            <w:pPr>
              <w:jc w:val="center"/>
              <w:rPr>
                <w:sz w:val="22"/>
                <w:szCs w:val="22"/>
              </w:rPr>
            </w:pPr>
            <w:r w:rsidRPr="007B4E3E">
              <w:rPr>
                <w:sz w:val="22"/>
                <w:szCs w:val="22"/>
              </w:rPr>
              <w:t>2019 год</w:t>
            </w:r>
          </w:p>
        </w:tc>
        <w:tc>
          <w:tcPr>
            <w:tcW w:w="2352" w:type="dxa"/>
          </w:tcPr>
          <w:p w:rsidR="00401F6E" w:rsidRPr="007B4E3E" w:rsidRDefault="00401F6E">
            <w:pPr>
              <w:rPr>
                <w:sz w:val="22"/>
                <w:szCs w:val="22"/>
              </w:rPr>
            </w:pPr>
            <w:r w:rsidRPr="007B4E3E">
              <w:rPr>
                <w:sz w:val="22"/>
                <w:szCs w:val="22"/>
              </w:rPr>
              <w:t>Краснослободский муниципальный район</w:t>
            </w:r>
          </w:p>
        </w:tc>
      </w:tr>
      <w:tr w:rsidR="00401F6E" w:rsidRPr="007B4E3E" w:rsidTr="00F37E99">
        <w:tc>
          <w:tcPr>
            <w:tcW w:w="821" w:type="dxa"/>
          </w:tcPr>
          <w:p w:rsidR="00401F6E" w:rsidRPr="007B4E3E" w:rsidRDefault="00401F6E" w:rsidP="008D7701">
            <w:pPr>
              <w:jc w:val="center"/>
              <w:rPr>
                <w:bCs/>
                <w:iCs/>
                <w:sz w:val="22"/>
                <w:szCs w:val="22"/>
              </w:rPr>
            </w:pPr>
            <w:r w:rsidRPr="007B4E3E">
              <w:rPr>
                <w:bCs/>
                <w:iCs/>
                <w:sz w:val="22"/>
                <w:szCs w:val="22"/>
              </w:rPr>
              <w:t>2.4.4.</w:t>
            </w:r>
          </w:p>
        </w:tc>
        <w:tc>
          <w:tcPr>
            <w:tcW w:w="2406" w:type="dxa"/>
          </w:tcPr>
          <w:p w:rsidR="00401F6E" w:rsidRPr="007B4E3E" w:rsidRDefault="00401F6E">
            <w:pPr>
              <w:rPr>
                <w:sz w:val="22"/>
                <w:szCs w:val="22"/>
              </w:rPr>
            </w:pPr>
            <w:r w:rsidRPr="007B4E3E">
              <w:rPr>
                <w:sz w:val="22"/>
                <w:szCs w:val="22"/>
              </w:rPr>
              <w:t>Организация и открытие хлебопекарного производства в СХПК "Новокарьгинский"</w:t>
            </w:r>
          </w:p>
        </w:tc>
        <w:tc>
          <w:tcPr>
            <w:tcW w:w="2502" w:type="dxa"/>
          </w:tcPr>
          <w:p w:rsidR="00401F6E" w:rsidRPr="007B4E3E" w:rsidRDefault="00401F6E">
            <w:pPr>
              <w:rPr>
                <w:sz w:val="22"/>
                <w:szCs w:val="22"/>
              </w:rPr>
            </w:pPr>
            <w:r w:rsidRPr="007B4E3E">
              <w:rPr>
                <w:sz w:val="22"/>
                <w:szCs w:val="22"/>
              </w:rPr>
              <w:t>удовлетворение потребности населения в качественной  хлебопекарной продукции</w:t>
            </w:r>
          </w:p>
        </w:tc>
        <w:tc>
          <w:tcPr>
            <w:tcW w:w="3450" w:type="dxa"/>
          </w:tcPr>
          <w:p w:rsidR="00401F6E" w:rsidRPr="007B4E3E" w:rsidRDefault="00401F6E">
            <w:pPr>
              <w:rPr>
                <w:sz w:val="22"/>
                <w:szCs w:val="22"/>
              </w:rPr>
            </w:pPr>
            <w:r w:rsidRPr="007B4E3E">
              <w:rPr>
                <w:sz w:val="22"/>
                <w:szCs w:val="22"/>
              </w:rPr>
              <w:t>Использование выращенного зерна для производства хлебобулочных изделий и отходов мукомольной продукции на корм скоту</w:t>
            </w:r>
          </w:p>
        </w:tc>
        <w:tc>
          <w:tcPr>
            <w:tcW w:w="2815" w:type="dxa"/>
          </w:tcPr>
          <w:p w:rsidR="00401F6E" w:rsidRPr="007B4E3E" w:rsidRDefault="00401F6E">
            <w:pPr>
              <w:rPr>
                <w:sz w:val="22"/>
                <w:szCs w:val="22"/>
              </w:rPr>
            </w:pPr>
            <w:r w:rsidRPr="007B4E3E">
              <w:rPr>
                <w:sz w:val="22"/>
                <w:szCs w:val="22"/>
              </w:rPr>
              <w:t>Управление по работе с отраслями АПК и ЛПХ администрации Краснослободского муниципального района, руководитель СХПК "Новокарьгинский"</w:t>
            </w:r>
          </w:p>
        </w:tc>
        <w:tc>
          <w:tcPr>
            <w:tcW w:w="1287" w:type="dxa"/>
            <w:vAlign w:val="center"/>
          </w:tcPr>
          <w:p w:rsidR="00401F6E" w:rsidRPr="007B4E3E" w:rsidRDefault="00401F6E">
            <w:pPr>
              <w:jc w:val="center"/>
              <w:rPr>
                <w:sz w:val="22"/>
                <w:szCs w:val="22"/>
              </w:rPr>
            </w:pPr>
            <w:r w:rsidRPr="007B4E3E">
              <w:rPr>
                <w:sz w:val="22"/>
                <w:szCs w:val="22"/>
              </w:rPr>
              <w:t>2024 год</w:t>
            </w:r>
          </w:p>
        </w:tc>
        <w:tc>
          <w:tcPr>
            <w:tcW w:w="2352" w:type="dxa"/>
          </w:tcPr>
          <w:p w:rsidR="00401F6E" w:rsidRPr="007B4E3E" w:rsidRDefault="00401F6E">
            <w:pPr>
              <w:rPr>
                <w:sz w:val="22"/>
                <w:szCs w:val="22"/>
              </w:rPr>
            </w:pPr>
            <w:r w:rsidRPr="007B4E3E">
              <w:rPr>
                <w:sz w:val="22"/>
                <w:szCs w:val="22"/>
              </w:rPr>
              <w:t>Краснослободский муниципальный район</w:t>
            </w:r>
          </w:p>
        </w:tc>
      </w:tr>
      <w:tr w:rsidR="00401F6E" w:rsidRPr="007B4E3E" w:rsidTr="00F37E99">
        <w:tc>
          <w:tcPr>
            <w:tcW w:w="15633" w:type="dxa"/>
            <w:gridSpan w:val="7"/>
          </w:tcPr>
          <w:p w:rsidR="00401F6E" w:rsidRPr="007B4E3E" w:rsidRDefault="00401F6E">
            <w:pPr>
              <w:rPr>
                <w:sz w:val="22"/>
                <w:szCs w:val="22"/>
              </w:rPr>
            </w:pPr>
            <w:r w:rsidRPr="007B4E3E">
              <w:rPr>
                <w:sz w:val="22"/>
                <w:szCs w:val="22"/>
              </w:rPr>
              <w:t>Тактическая цель 2.5.                      Обеспечение современной и развитой инфраструктуры.</w:t>
            </w:r>
          </w:p>
        </w:tc>
      </w:tr>
      <w:tr w:rsidR="00F735FE" w:rsidRPr="007B4E3E" w:rsidTr="00F37E99">
        <w:tc>
          <w:tcPr>
            <w:tcW w:w="821" w:type="dxa"/>
          </w:tcPr>
          <w:p w:rsidR="00F735FE" w:rsidRPr="007B4E3E" w:rsidRDefault="00F735FE" w:rsidP="008D7701">
            <w:pPr>
              <w:jc w:val="center"/>
              <w:rPr>
                <w:bCs/>
                <w:iCs/>
                <w:sz w:val="22"/>
                <w:szCs w:val="22"/>
              </w:rPr>
            </w:pPr>
            <w:r w:rsidRPr="007B4E3E">
              <w:rPr>
                <w:bCs/>
                <w:iCs/>
                <w:sz w:val="22"/>
                <w:szCs w:val="22"/>
              </w:rPr>
              <w:t>2.5.1.</w:t>
            </w:r>
          </w:p>
        </w:tc>
        <w:tc>
          <w:tcPr>
            <w:tcW w:w="2406" w:type="dxa"/>
          </w:tcPr>
          <w:p w:rsidR="00F735FE" w:rsidRPr="007B4E3E" w:rsidRDefault="00F735FE">
            <w:pPr>
              <w:rPr>
                <w:sz w:val="22"/>
                <w:szCs w:val="22"/>
              </w:rPr>
            </w:pPr>
            <w:r w:rsidRPr="007B4E3E">
              <w:rPr>
                <w:sz w:val="22"/>
                <w:szCs w:val="22"/>
              </w:rPr>
              <w:t>Реализация мероприятий  муниципальной программы "Охрана окружающей среды и развитие водохозяйственного комплекса "</w:t>
            </w:r>
          </w:p>
        </w:tc>
        <w:tc>
          <w:tcPr>
            <w:tcW w:w="2502" w:type="dxa"/>
          </w:tcPr>
          <w:p w:rsidR="00F735FE" w:rsidRPr="007B4E3E" w:rsidRDefault="00F735FE">
            <w:pPr>
              <w:rPr>
                <w:sz w:val="22"/>
                <w:szCs w:val="22"/>
              </w:rPr>
            </w:pPr>
            <w:r w:rsidRPr="007B4E3E">
              <w:rPr>
                <w:sz w:val="22"/>
                <w:szCs w:val="22"/>
              </w:rPr>
              <w:t>Мероприятия на правленные на предотваращение аварий в системе водоотведения городского поселения</w:t>
            </w:r>
          </w:p>
        </w:tc>
        <w:tc>
          <w:tcPr>
            <w:tcW w:w="3450" w:type="dxa"/>
          </w:tcPr>
          <w:p w:rsidR="00F735FE" w:rsidRPr="007B4E3E" w:rsidRDefault="00F735FE">
            <w:pPr>
              <w:jc w:val="center"/>
              <w:rPr>
                <w:sz w:val="22"/>
                <w:szCs w:val="22"/>
              </w:rPr>
            </w:pPr>
            <w:r w:rsidRPr="007B4E3E">
              <w:rPr>
                <w:sz w:val="22"/>
                <w:szCs w:val="22"/>
              </w:rPr>
              <w:t>Капитальный ремонт очистных сооружений в г. Краснослободске</w:t>
            </w:r>
          </w:p>
        </w:tc>
        <w:tc>
          <w:tcPr>
            <w:tcW w:w="2815" w:type="dxa"/>
          </w:tcPr>
          <w:p w:rsidR="00F735FE" w:rsidRPr="007B4E3E" w:rsidRDefault="00F735FE">
            <w:pPr>
              <w:jc w:val="center"/>
              <w:rPr>
                <w:sz w:val="22"/>
                <w:szCs w:val="22"/>
              </w:rPr>
            </w:pPr>
            <w:r w:rsidRPr="007B4E3E">
              <w:rPr>
                <w:sz w:val="22"/>
                <w:szCs w:val="22"/>
              </w:rPr>
              <w:t>Упрвление по земельно-имущественным отношениям строительству, архитектуре и ЖКХ</w:t>
            </w:r>
          </w:p>
        </w:tc>
        <w:tc>
          <w:tcPr>
            <w:tcW w:w="1287" w:type="dxa"/>
          </w:tcPr>
          <w:p w:rsidR="00F735FE" w:rsidRPr="007B4E3E" w:rsidRDefault="00F735FE">
            <w:pPr>
              <w:jc w:val="center"/>
              <w:rPr>
                <w:sz w:val="22"/>
                <w:szCs w:val="22"/>
              </w:rPr>
            </w:pPr>
            <w:r w:rsidRPr="007B4E3E">
              <w:rPr>
                <w:sz w:val="22"/>
                <w:szCs w:val="22"/>
              </w:rPr>
              <w:t>2019-2025 гг.</w:t>
            </w:r>
          </w:p>
        </w:tc>
        <w:tc>
          <w:tcPr>
            <w:tcW w:w="2352" w:type="dxa"/>
          </w:tcPr>
          <w:p w:rsidR="00F735FE" w:rsidRPr="007B4E3E" w:rsidRDefault="00F735FE">
            <w:pPr>
              <w:jc w:val="center"/>
              <w:rPr>
                <w:sz w:val="22"/>
                <w:szCs w:val="22"/>
              </w:rPr>
            </w:pPr>
            <w:r w:rsidRPr="007B4E3E">
              <w:rPr>
                <w:sz w:val="22"/>
                <w:szCs w:val="22"/>
              </w:rPr>
              <w:t>г. Краснослободск</w:t>
            </w:r>
          </w:p>
        </w:tc>
      </w:tr>
      <w:tr w:rsidR="00F735FE" w:rsidRPr="007B4E3E" w:rsidTr="00F37E99">
        <w:tc>
          <w:tcPr>
            <w:tcW w:w="821" w:type="dxa"/>
          </w:tcPr>
          <w:p w:rsidR="00F735FE" w:rsidRPr="007B4E3E" w:rsidRDefault="00F735FE" w:rsidP="008D7701">
            <w:pPr>
              <w:jc w:val="center"/>
              <w:rPr>
                <w:bCs/>
                <w:iCs/>
                <w:sz w:val="22"/>
                <w:szCs w:val="22"/>
              </w:rPr>
            </w:pPr>
            <w:r w:rsidRPr="007B4E3E">
              <w:rPr>
                <w:bCs/>
                <w:iCs/>
                <w:sz w:val="22"/>
                <w:szCs w:val="22"/>
              </w:rPr>
              <w:t>2.5.2.</w:t>
            </w:r>
          </w:p>
        </w:tc>
        <w:tc>
          <w:tcPr>
            <w:tcW w:w="2406" w:type="dxa"/>
          </w:tcPr>
          <w:p w:rsidR="00F735FE" w:rsidRPr="007B4E3E" w:rsidRDefault="00F735FE">
            <w:pPr>
              <w:rPr>
                <w:sz w:val="22"/>
                <w:szCs w:val="22"/>
              </w:rPr>
            </w:pPr>
            <w:r w:rsidRPr="007B4E3E">
              <w:rPr>
                <w:sz w:val="22"/>
                <w:szCs w:val="22"/>
              </w:rPr>
              <w:t>Обеспечение населения города Краснослободска качественной питьевой водой</w:t>
            </w:r>
          </w:p>
        </w:tc>
        <w:tc>
          <w:tcPr>
            <w:tcW w:w="2502" w:type="dxa"/>
          </w:tcPr>
          <w:p w:rsidR="00F735FE" w:rsidRPr="007B4E3E" w:rsidRDefault="00F735FE">
            <w:pPr>
              <w:rPr>
                <w:sz w:val="22"/>
                <w:szCs w:val="22"/>
              </w:rPr>
            </w:pPr>
            <w:r w:rsidRPr="007B4E3E">
              <w:rPr>
                <w:sz w:val="22"/>
                <w:szCs w:val="22"/>
              </w:rPr>
              <w:t>Рост удовлетворенность населения Краснослободская качеством водоснабжения</w:t>
            </w:r>
          </w:p>
        </w:tc>
        <w:tc>
          <w:tcPr>
            <w:tcW w:w="3450" w:type="dxa"/>
          </w:tcPr>
          <w:p w:rsidR="00F735FE" w:rsidRPr="007B4E3E" w:rsidRDefault="00F735FE">
            <w:pPr>
              <w:rPr>
                <w:sz w:val="22"/>
                <w:szCs w:val="22"/>
              </w:rPr>
            </w:pPr>
            <w:r w:rsidRPr="007B4E3E">
              <w:rPr>
                <w:sz w:val="22"/>
                <w:szCs w:val="22"/>
              </w:rPr>
              <w:t xml:space="preserve"> Капитальный ремонт канализационных сетей в г. Краснослободске, </w:t>
            </w:r>
          </w:p>
        </w:tc>
        <w:tc>
          <w:tcPr>
            <w:tcW w:w="2815" w:type="dxa"/>
          </w:tcPr>
          <w:p w:rsidR="00F735FE" w:rsidRPr="007B4E3E" w:rsidRDefault="00F735FE">
            <w:pPr>
              <w:jc w:val="center"/>
              <w:rPr>
                <w:sz w:val="22"/>
                <w:szCs w:val="22"/>
              </w:rPr>
            </w:pPr>
            <w:r w:rsidRPr="007B4E3E">
              <w:rPr>
                <w:sz w:val="22"/>
                <w:szCs w:val="22"/>
              </w:rPr>
              <w:t>ООО "Водоканалсервис" ( по согласованию)</w:t>
            </w:r>
          </w:p>
        </w:tc>
        <w:tc>
          <w:tcPr>
            <w:tcW w:w="1287" w:type="dxa"/>
          </w:tcPr>
          <w:p w:rsidR="00F735FE" w:rsidRPr="007B4E3E" w:rsidRDefault="00F735FE">
            <w:pPr>
              <w:jc w:val="center"/>
              <w:rPr>
                <w:sz w:val="22"/>
                <w:szCs w:val="22"/>
              </w:rPr>
            </w:pPr>
            <w:r w:rsidRPr="007B4E3E">
              <w:rPr>
                <w:sz w:val="22"/>
                <w:szCs w:val="22"/>
              </w:rPr>
              <w:t>2019-2025 гг.</w:t>
            </w:r>
          </w:p>
        </w:tc>
        <w:tc>
          <w:tcPr>
            <w:tcW w:w="2352" w:type="dxa"/>
          </w:tcPr>
          <w:p w:rsidR="00F735FE" w:rsidRPr="007B4E3E" w:rsidRDefault="00F735FE">
            <w:pPr>
              <w:jc w:val="center"/>
              <w:rPr>
                <w:sz w:val="22"/>
                <w:szCs w:val="22"/>
              </w:rPr>
            </w:pPr>
            <w:r w:rsidRPr="007B4E3E">
              <w:rPr>
                <w:sz w:val="22"/>
                <w:szCs w:val="22"/>
              </w:rPr>
              <w:t>г.Краснослободск</w:t>
            </w:r>
          </w:p>
        </w:tc>
      </w:tr>
      <w:tr w:rsidR="00F735FE" w:rsidRPr="007B4E3E" w:rsidTr="00F37E99">
        <w:tc>
          <w:tcPr>
            <w:tcW w:w="821" w:type="dxa"/>
          </w:tcPr>
          <w:p w:rsidR="00F735FE" w:rsidRPr="007B4E3E" w:rsidRDefault="00F735FE" w:rsidP="008D7701">
            <w:pPr>
              <w:jc w:val="center"/>
              <w:rPr>
                <w:bCs/>
                <w:iCs/>
                <w:sz w:val="22"/>
                <w:szCs w:val="22"/>
              </w:rPr>
            </w:pPr>
            <w:r w:rsidRPr="007B4E3E">
              <w:rPr>
                <w:bCs/>
                <w:iCs/>
                <w:sz w:val="22"/>
                <w:szCs w:val="22"/>
              </w:rPr>
              <w:lastRenderedPageBreak/>
              <w:t>2.5.3.</w:t>
            </w:r>
          </w:p>
        </w:tc>
        <w:tc>
          <w:tcPr>
            <w:tcW w:w="2406" w:type="dxa"/>
          </w:tcPr>
          <w:p w:rsidR="00F735FE" w:rsidRPr="007B4E3E" w:rsidRDefault="00F735FE">
            <w:pPr>
              <w:rPr>
                <w:sz w:val="22"/>
                <w:szCs w:val="22"/>
              </w:rPr>
            </w:pPr>
            <w:r w:rsidRPr="007B4E3E">
              <w:rPr>
                <w:sz w:val="22"/>
                <w:szCs w:val="22"/>
              </w:rPr>
              <w:t>Обеспечение населения коммунальной инфраструктурой</w:t>
            </w:r>
          </w:p>
        </w:tc>
        <w:tc>
          <w:tcPr>
            <w:tcW w:w="2502" w:type="dxa"/>
          </w:tcPr>
          <w:p w:rsidR="00F735FE" w:rsidRPr="007B4E3E" w:rsidRDefault="00F735FE">
            <w:pPr>
              <w:rPr>
                <w:sz w:val="22"/>
                <w:szCs w:val="22"/>
              </w:rPr>
            </w:pPr>
            <w:r w:rsidRPr="007B4E3E">
              <w:rPr>
                <w:sz w:val="22"/>
                <w:szCs w:val="22"/>
              </w:rPr>
              <w:t>Мероприятия по созданию очистных сооружений в городском поселении</w:t>
            </w:r>
          </w:p>
        </w:tc>
        <w:tc>
          <w:tcPr>
            <w:tcW w:w="3450" w:type="dxa"/>
          </w:tcPr>
          <w:p w:rsidR="00F735FE" w:rsidRPr="007B4E3E" w:rsidRDefault="00F735FE">
            <w:pPr>
              <w:jc w:val="center"/>
              <w:rPr>
                <w:sz w:val="22"/>
                <w:szCs w:val="22"/>
              </w:rPr>
            </w:pPr>
            <w:r w:rsidRPr="007B4E3E">
              <w:rPr>
                <w:sz w:val="22"/>
                <w:szCs w:val="22"/>
              </w:rPr>
              <w:t xml:space="preserve"> Строительство миниочистных сооружений на ул. Юго-Запад в г. Краснослободске, объемом 400 куб.м. </w:t>
            </w:r>
          </w:p>
        </w:tc>
        <w:tc>
          <w:tcPr>
            <w:tcW w:w="2815" w:type="dxa"/>
          </w:tcPr>
          <w:p w:rsidR="00F735FE" w:rsidRPr="007B4E3E" w:rsidRDefault="00F735FE">
            <w:pPr>
              <w:jc w:val="center"/>
              <w:rPr>
                <w:sz w:val="22"/>
                <w:szCs w:val="22"/>
              </w:rPr>
            </w:pPr>
            <w:r w:rsidRPr="007B4E3E">
              <w:rPr>
                <w:sz w:val="22"/>
                <w:szCs w:val="22"/>
              </w:rPr>
              <w:t>Администрация Краснослободского городского поселения</w:t>
            </w:r>
          </w:p>
        </w:tc>
        <w:tc>
          <w:tcPr>
            <w:tcW w:w="1287" w:type="dxa"/>
          </w:tcPr>
          <w:p w:rsidR="00F735FE" w:rsidRPr="007B4E3E" w:rsidRDefault="00F735FE">
            <w:pPr>
              <w:jc w:val="center"/>
              <w:rPr>
                <w:sz w:val="22"/>
                <w:szCs w:val="22"/>
              </w:rPr>
            </w:pPr>
            <w:r w:rsidRPr="007B4E3E">
              <w:rPr>
                <w:sz w:val="22"/>
                <w:szCs w:val="22"/>
              </w:rPr>
              <w:t>2019-2025гг.</w:t>
            </w:r>
          </w:p>
        </w:tc>
        <w:tc>
          <w:tcPr>
            <w:tcW w:w="2352" w:type="dxa"/>
          </w:tcPr>
          <w:p w:rsidR="00F735FE" w:rsidRPr="007B4E3E" w:rsidRDefault="00F735FE">
            <w:pPr>
              <w:jc w:val="center"/>
              <w:rPr>
                <w:sz w:val="22"/>
                <w:szCs w:val="22"/>
              </w:rPr>
            </w:pPr>
            <w:r w:rsidRPr="007B4E3E">
              <w:rPr>
                <w:sz w:val="22"/>
                <w:szCs w:val="22"/>
              </w:rPr>
              <w:t>г. Краснослободск</w:t>
            </w:r>
          </w:p>
        </w:tc>
      </w:tr>
      <w:tr w:rsidR="00F735FE" w:rsidRPr="007B4E3E" w:rsidTr="00F37E99">
        <w:tc>
          <w:tcPr>
            <w:tcW w:w="821" w:type="dxa"/>
          </w:tcPr>
          <w:p w:rsidR="00F735FE" w:rsidRPr="007B4E3E" w:rsidRDefault="00F735FE" w:rsidP="008D7701">
            <w:pPr>
              <w:jc w:val="center"/>
              <w:rPr>
                <w:bCs/>
                <w:iCs/>
                <w:sz w:val="22"/>
                <w:szCs w:val="22"/>
              </w:rPr>
            </w:pPr>
            <w:r w:rsidRPr="007B4E3E">
              <w:rPr>
                <w:bCs/>
                <w:iCs/>
                <w:sz w:val="22"/>
                <w:szCs w:val="22"/>
              </w:rPr>
              <w:t>2.5.4.</w:t>
            </w:r>
          </w:p>
        </w:tc>
        <w:tc>
          <w:tcPr>
            <w:tcW w:w="2406" w:type="dxa"/>
          </w:tcPr>
          <w:p w:rsidR="00F735FE" w:rsidRPr="007B4E3E" w:rsidRDefault="00F735FE">
            <w:pPr>
              <w:rPr>
                <w:sz w:val="22"/>
                <w:szCs w:val="22"/>
              </w:rPr>
            </w:pPr>
            <w:r w:rsidRPr="007B4E3E">
              <w:rPr>
                <w:sz w:val="22"/>
                <w:szCs w:val="22"/>
              </w:rPr>
              <w:t>Реализация мероприятий МП "«Энергосбережение и повышение энергетической эффективности в Краснослободском муниципальном районе"</w:t>
            </w:r>
          </w:p>
        </w:tc>
        <w:tc>
          <w:tcPr>
            <w:tcW w:w="2502" w:type="dxa"/>
          </w:tcPr>
          <w:p w:rsidR="00F735FE" w:rsidRPr="007B4E3E" w:rsidRDefault="00F735FE">
            <w:pPr>
              <w:rPr>
                <w:sz w:val="22"/>
                <w:szCs w:val="22"/>
              </w:rPr>
            </w:pPr>
            <w:r w:rsidRPr="007B4E3E">
              <w:rPr>
                <w:sz w:val="22"/>
                <w:szCs w:val="22"/>
              </w:rPr>
              <w:t>Повышение энергоэффективности за счет замены неэффективных отопительных котлов, улучшение качества и надежности теплоснабжения</w:t>
            </w:r>
          </w:p>
        </w:tc>
        <w:tc>
          <w:tcPr>
            <w:tcW w:w="3450" w:type="dxa"/>
          </w:tcPr>
          <w:p w:rsidR="00F735FE" w:rsidRPr="007B4E3E" w:rsidRDefault="00F735FE">
            <w:pPr>
              <w:rPr>
                <w:sz w:val="22"/>
                <w:szCs w:val="22"/>
              </w:rPr>
            </w:pPr>
            <w:r w:rsidRPr="007B4E3E">
              <w:rPr>
                <w:sz w:val="22"/>
                <w:szCs w:val="22"/>
              </w:rPr>
              <w:t xml:space="preserve"> Перевод действующих котельных школ на мобильное обеспечение теплом</w:t>
            </w:r>
          </w:p>
        </w:tc>
        <w:tc>
          <w:tcPr>
            <w:tcW w:w="2815" w:type="dxa"/>
          </w:tcPr>
          <w:p w:rsidR="00F735FE" w:rsidRPr="007B4E3E" w:rsidRDefault="00F735FE">
            <w:pPr>
              <w:jc w:val="center"/>
              <w:rPr>
                <w:sz w:val="22"/>
                <w:szCs w:val="22"/>
              </w:rPr>
            </w:pPr>
            <w:r w:rsidRPr="007B4E3E">
              <w:rPr>
                <w:sz w:val="22"/>
                <w:szCs w:val="22"/>
              </w:rPr>
              <w:t>МБУ "Управление образованием" Краснослободского муниципального района</w:t>
            </w:r>
          </w:p>
        </w:tc>
        <w:tc>
          <w:tcPr>
            <w:tcW w:w="1287" w:type="dxa"/>
          </w:tcPr>
          <w:p w:rsidR="00F735FE" w:rsidRPr="007B4E3E" w:rsidRDefault="00F735FE">
            <w:pPr>
              <w:jc w:val="center"/>
              <w:rPr>
                <w:sz w:val="22"/>
                <w:szCs w:val="22"/>
              </w:rPr>
            </w:pPr>
            <w:r w:rsidRPr="007B4E3E">
              <w:rPr>
                <w:sz w:val="22"/>
                <w:szCs w:val="22"/>
              </w:rPr>
              <w:t>2019-2025 гг.</w:t>
            </w:r>
          </w:p>
        </w:tc>
        <w:tc>
          <w:tcPr>
            <w:tcW w:w="2352" w:type="dxa"/>
          </w:tcPr>
          <w:p w:rsidR="00F735FE" w:rsidRPr="007B4E3E" w:rsidRDefault="00F735FE">
            <w:pPr>
              <w:jc w:val="center"/>
              <w:rPr>
                <w:sz w:val="22"/>
                <w:szCs w:val="22"/>
              </w:rPr>
            </w:pPr>
            <w:r w:rsidRPr="007B4E3E">
              <w:rPr>
                <w:sz w:val="22"/>
                <w:szCs w:val="22"/>
              </w:rPr>
              <w:t>Краснослободский муниципальный район</w:t>
            </w:r>
          </w:p>
        </w:tc>
      </w:tr>
      <w:tr w:rsidR="00F735FE" w:rsidRPr="007B4E3E" w:rsidTr="00F37E99">
        <w:tc>
          <w:tcPr>
            <w:tcW w:w="821" w:type="dxa"/>
          </w:tcPr>
          <w:p w:rsidR="00F735FE" w:rsidRPr="007B4E3E" w:rsidRDefault="00F735FE" w:rsidP="008D7701">
            <w:pPr>
              <w:jc w:val="center"/>
              <w:rPr>
                <w:bCs/>
                <w:iCs/>
                <w:sz w:val="22"/>
                <w:szCs w:val="22"/>
              </w:rPr>
            </w:pPr>
            <w:r w:rsidRPr="007B4E3E">
              <w:rPr>
                <w:bCs/>
                <w:iCs/>
                <w:sz w:val="22"/>
                <w:szCs w:val="22"/>
              </w:rPr>
              <w:t>2.5.5.</w:t>
            </w:r>
          </w:p>
        </w:tc>
        <w:tc>
          <w:tcPr>
            <w:tcW w:w="2406" w:type="dxa"/>
          </w:tcPr>
          <w:p w:rsidR="00F735FE" w:rsidRPr="007B4E3E" w:rsidRDefault="00F735FE">
            <w:pPr>
              <w:rPr>
                <w:sz w:val="22"/>
                <w:szCs w:val="22"/>
              </w:rPr>
            </w:pPr>
            <w:r w:rsidRPr="007B4E3E">
              <w:rPr>
                <w:sz w:val="22"/>
                <w:szCs w:val="22"/>
              </w:rPr>
              <w:t>Улучшение состояния муниципального жилищного фонда</w:t>
            </w:r>
          </w:p>
        </w:tc>
        <w:tc>
          <w:tcPr>
            <w:tcW w:w="2502" w:type="dxa"/>
          </w:tcPr>
          <w:p w:rsidR="00F735FE" w:rsidRPr="007B4E3E" w:rsidRDefault="00F735FE">
            <w:pPr>
              <w:rPr>
                <w:sz w:val="22"/>
                <w:szCs w:val="22"/>
              </w:rPr>
            </w:pPr>
            <w:r w:rsidRPr="007B4E3E">
              <w:rPr>
                <w:sz w:val="22"/>
                <w:szCs w:val="22"/>
              </w:rPr>
              <w:t xml:space="preserve">Обеспечение поступления средств республиканский фонд капитального ремонта  многоквартирных домов </w:t>
            </w:r>
          </w:p>
        </w:tc>
        <w:tc>
          <w:tcPr>
            <w:tcW w:w="3450" w:type="dxa"/>
          </w:tcPr>
          <w:p w:rsidR="00F735FE" w:rsidRPr="007B4E3E" w:rsidRDefault="00F735FE">
            <w:pPr>
              <w:rPr>
                <w:sz w:val="22"/>
                <w:szCs w:val="22"/>
              </w:rPr>
            </w:pPr>
            <w:r w:rsidRPr="007B4E3E">
              <w:rPr>
                <w:sz w:val="22"/>
                <w:szCs w:val="22"/>
              </w:rPr>
              <w:t>Проведение капитального ремонта кровли и инженерных систем в 55 многоквартирных домах</w:t>
            </w:r>
          </w:p>
        </w:tc>
        <w:tc>
          <w:tcPr>
            <w:tcW w:w="2815" w:type="dxa"/>
          </w:tcPr>
          <w:p w:rsidR="00F735FE" w:rsidRPr="007B4E3E" w:rsidRDefault="00F735FE">
            <w:pPr>
              <w:jc w:val="center"/>
              <w:rPr>
                <w:sz w:val="22"/>
                <w:szCs w:val="22"/>
              </w:rPr>
            </w:pPr>
            <w:r w:rsidRPr="007B4E3E">
              <w:rPr>
                <w:sz w:val="22"/>
                <w:szCs w:val="22"/>
              </w:rPr>
              <w:t>Управление по земельно-имущественным отношениям, строительству,архитектуры и ЖКХ.</w:t>
            </w:r>
          </w:p>
        </w:tc>
        <w:tc>
          <w:tcPr>
            <w:tcW w:w="1287" w:type="dxa"/>
          </w:tcPr>
          <w:p w:rsidR="00F735FE" w:rsidRPr="007B4E3E" w:rsidRDefault="00F735FE">
            <w:pPr>
              <w:jc w:val="center"/>
              <w:rPr>
                <w:sz w:val="22"/>
                <w:szCs w:val="22"/>
              </w:rPr>
            </w:pPr>
            <w:r w:rsidRPr="007B4E3E">
              <w:rPr>
                <w:sz w:val="22"/>
                <w:szCs w:val="22"/>
              </w:rPr>
              <w:t>2019-2025гг.</w:t>
            </w:r>
          </w:p>
        </w:tc>
        <w:tc>
          <w:tcPr>
            <w:tcW w:w="2352" w:type="dxa"/>
          </w:tcPr>
          <w:p w:rsidR="00F735FE" w:rsidRPr="007B4E3E" w:rsidRDefault="00F735FE">
            <w:pPr>
              <w:jc w:val="center"/>
              <w:rPr>
                <w:sz w:val="22"/>
                <w:szCs w:val="22"/>
              </w:rPr>
            </w:pPr>
            <w:r w:rsidRPr="007B4E3E">
              <w:rPr>
                <w:sz w:val="22"/>
                <w:szCs w:val="22"/>
              </w:rPr>
              <w:t>Краснослободский муниципальный район</w:t>
            </w:r>
          </w:p>
        </w:tc>
      </w:tr>
      <w:tr w:rsidR="00F735FE" w:rsidRPr="007B4E3E" w:rsidTr="00F37E99">
        <w:tc>
          <w:tcPr>
            <w:tcW w:w="821" w:type="dxa"/>
          </w:tcPr>
          <w:p w:rsidR="00F735FE" w:rsidRPr="007B4E3E" w:rsidRDefault="00F735FE" w:rsidP="008D7701">
            <w:pPr>
              <w:jc w:val="center"/>
              <w:rPr>
                <w:bCs/>
                <w:iCs/>
                <w:sz w:val="22"/>
                <w:szCs w:val="22"/>
              </w:rPr>
            </w:pPr>
            <w:r w:rsidRPr="007B4E3E">
              <w:rPr>
                <w:bCs/>
                <w:iCs/>
                <w:sz w:val="22"/>
                <w:szCs w:val="22"/>
              </w:rPr>
              <w:t>2.5.6.</w:t>
            </w:r>
          </w:p>
        </w:tc>
        <w:tc>
          <w:tcPr>
            <w:tcW w:w="2406" w:type="dxa"/>
          </w:tcPr>
          <w:p w:rsidR="00F735FE" w:rsidRPr="007B4E3E" w:rsidRDefault="00F735FE">
            <w:pPr>
              <w:rPr>
                <w:sz w:val="22"/>
                <w:szCs w:val="22"/>
              </w:rPr>
            </w:pPr>
            <w:r w:rsidRPr="007B4E3E">
              <w:rPr>
                <w:sz w:val="22"/>
                <w:szCs w:val="22"/>
              </w:rPr>
              <w:t>Обеспечение безопасной эксплуатации объектов инженерной инфраструктуры</w:t>
            </w:r>
          </w:p>
        </w:tc>
        <w:tc>
          <w:tcPr>
            <w:tcW w:w="2502" w:type="dxa"/>
          </w:tcPr>
          <w:p w:rsidR="00F735FE" w:rsidRPr="007B4E3E" w:rsidRDefault="00F735FE">
            <w:pPr>
              <w:jc w:val="center"/>
              <w:rPr>
                <w:sz w:val="22"/>
                <w:szCs w:val="22"/>
              </w:rPr>
            </w:pPr>
            <w:r w:rsidRPr="007B4E3E">
              <w:rPr>
                <w:sz w:val="22"/>
                <w:szCs w:val="22"/>
              </w:rPr>
              <w:t>Реализация мероприятий направленных на оформление бесхозяйных объектов с целью последующей передачи их на обслуживание эксплуатирующей организации</w:t>
            </w:r>
          </w:p>
        </w:tc>
        <w:tc>
          <w:tcPr>
            <w:tcW w:w="3450" w:type="dxa"/>
          </w:tcPr>
          <w:p w:rsidR="00F735FE" w:rsidRPr="007B4E3E" w:rsidRDefault="00F735FE">
            <w:pPr>
              <w:rPr>
                <w:sz w:val="22"/>
                <w:szCs w:val="22"/>
              </w:rPr>
            </w:pPr>
            <w:r w:rsidRPr="007B4E3E">
              <w:rPr>
                <w:sz w:val="22"/>
                <w:szCs w:val="22"/>
              </w:rPr>
              <w:t xml:space="preserve">Оформление прав собственности на бесхозяйные объекты водоснабжения в сельских поселениях протяженностью </w:t>
            </w:r>
            <w:smartTag w:uri="urn:schemas-microsoft-com:office:smarttags" w:element="metricconverter">
              <w:smartTagPr>
                <w:attr w:name="ProductID" w:val="161.190 км"/>
              </w:smartTagPr>
              <w:r w:rsidRPr="007B4E3E">
                <w:rPr>
                  <w:sz w:val="22"/>
                  <w:szCs w:val="22"/>
                </w:rPr>
                <w:t>161.190 км</w:t>
              </w:r>
            </w:smartTag>
          </w:p>
        </w:tc>
        <w:tc>
          <w:tcPr>
            <w:tcW w:w="2815" w:type="dxa"/>
          </w:tcPr>
          <w:p w:rsidR="00F735FE" w:rsidRPr="007B4E3E" w:rsidRDefault="00F735FE">
            <w:pPr>
              <w:jc w:val="center"/>
              <w:rPr>
                <w:sz w:val="22"/>
                <w:szCs w:val="22"/>
              </w:rPr>
            </w:pPr>
            <w:r w:rsidRPr="007B4E3E">
              <w:rPr>
                <w:sz w:val="22"/>
                <w:szCs w:val="22"/>
              </w:rPr>
              <w:t>Управление по земельно-имущественным отношениям, строительству,архитектуры и ЖКХ.</w:t>
            </w:r>
          </w:p>
        </w:tc>
        <w:tc>
          <w:tcPr>
            <w:tcW w:w="1287" w:type="dxa"/>
          </w:tcPr>
          <w:p w:rsidR="00F735FE" w:rsidRPr="007B4E3E" w:rsidRDefault="00F735FE">
            <w:pPr>
              <w:jc w:val="center"/>
              <w:rPr>
                <w:sz w:val="22"/>
                <w:szCs w:val="22"/>
              </w:rPr>
            </w:pPr>
            <w:r w:rsidRPr="007B4E3E">
              <w:rPr>
                <w:sz w:val="22"/>
                <w:szCs w:val="22"/>
              </w:rPr>
              <w:t>2019-2021гг.</w:t>
            </w:r>
          </w:p>
        </w:tc>
        <w:tc>
          <w:tcPr>
            <w:tcW w:w="2352" w:type="dxa"/>
          </w:tcPr>
          <w:p w:rsidR="00F735FE" w:rsidRPr="007B4E3E" w:rsidRDefault="00F735FE">
            <w:pPr>
              <w:jc w:val="center"/>
              <w:rPr>
                <w:sz w:val="22"/>
                <w:szCs w:val="22"/>
              </w:rPr>
            </w:pPr>
            <w:r w:rsidRPr="007B4E3E">
              <w:rPr>
                <w:sz w:val="22"/>
                <w:szCs w:val="22"/>
              </w:rPr>
              <w:t>Краснослободский муниципальный район</w:t>
            </w:r>
          </w:p>
        </w:tc>
      </w:tr>
      <w:tr w:rsidR="001A77EB" w:rsidRPr="007B4E3E" w:rsidTr="00F37E99">
        <w:tc>
          <w:tcPr>
            <w:tcW w:w="821" w:type="dxa"/>
          </w:tcPr>
          <w:p w:rsidR="001A77EB" w:rsidRPr="007B4E3E" w:rsidRDefault="001A77EB" w:rsidP="008D7701">
            <w:pPr>
              <w:jc w:val="center"/>
              <w:rPr>
                <w:bCs/>
                <w:iCs/>
                <w:sz w:val="22"/>
                <w:szCs w:val="22"/>
              </w:rPr>
            </w:pPr>
            <w:r w:rsidRPr="007B4E3E">
              <w:rPr>
                <w:bCs/>
                <w:iCs/>
                <w:sz w:val="22"/>
                <w:szCs w:val="22"/>
              </w:rPr>
              <w:t>2.5.7.</w:t>
            </w:r>
          </w:p>
        </w:tc>
        <w:tc>
          <w:tcPr>
            <w:tcW w:w="2406" w:type="dxa"/>
          </w:tcPr>
          <w:p w:rsidR="001A77EB" w:rsidRPr="007B4E3E" w:rsidRDefault="001A77EB">
            <w:pPr>
              <w:rPr>
                <w:sz w:val="22"/>
                <w:szCs w:val="22"/>
              </w:rPr>
            </w:pPr>
            <w:r w:rsidRPr="007B4E3E">
              <w:rPr>
                <w:sz w:val="22"/>
                <w:szCs w:val="22"/>
              </w:rPr>
              <w:t>Обеспечение безопасной эксплуатации объектов инженерной инфраструктуры</w:t>
            </w:r>
          </w:p>
        </w:tc>
        <w:tc>
          <w:tcPr>
            <w:tcW w:w="2502" w:type="dxa"/>
          </w:tcPr>
          <w:p w:rsidR="001A77EB" w:rsidRPr="007B4E3E" w:rsidRDefault="001A77EB">
            <w:pPr>
              <w:jc w:val="center"/>
              <w:rPr>
                <w:sz w:val="22"/>
                <w:szCs w:val="22"/>
              </w:rPr>
            </w:pPr>
            <w:r w:rsidRPr="007B4E3E">
              <w:rPr>
                <w:sz w:val="22"/>
                <w:szCs w:val="22"/>
              </w:rPr>
              <w:t>Реализация мероприятий направленных на оформление бесхозяйных объектов с целью последующей передачи их на обслуживание эксплуатирующей организации</w:t>
            </w:r>
          </w:p>
        </w:tc>
        <w:tc>
          <w:tcPr>
            <w:tcW w:w="3450" w:type="dxa"/>
          </w:tcPr>
          <w:p w:rsidR="001A77EB" w:rsidRPr="007B4E3E" w:rsidRDefault="001A77EB">
            <w:pPr>
              <w:rPr>
                <w:sz w:val="22"/>
                <w:szCs w:val="22"/>
              </w:rPr>
            </w:pPr>
            <w:r w:rsidRPr="007B4E3E">
              <w:rPr>
                <w:sz w:val="22"/>
                <w:szCs w:val="22"/>
              </w:rPr>
              <w:t>Регистрация объектов электросетевого хозяйства в собственность Краснослободского городского поселения</w:t>
            </w:r>
          </w:p>
        </w:tc>
        <w:tc>
          <w:tcPr>
            <w:tcW w:w="2815" w:type="dxa"/>
          </w:tcPr>
          <w:p w:rsidR="001A77EB" w:rsidRPr="007B4E3E" w:rsidRDefault="001A77EB">
            <w:pPr>
              <w:jc w:val="center"/>
              <w:rPr>
                <w:sz w:val="22"/>
                <w:szCs w:val="22"/>
              </w:rPr>
            </w:pPr>
            <w:r w:rsidRPr="007B4E3E">
              <w:rPr>
                <w:sz w:val="22"/>
                <w:szCs w:val="22"/>
              </w:rPr>
              <w:t>Управление по земельно-имущественным отношениям, строительству,архитектуры и ЖКХ.</w:t>
            </w:r>
          </w:p>
        </w:tc>
        <w:tc>
          <w:tcPr>
            <w:tcW w:w="1287" w:type="dxa"/>
          </w:tcPr>
          <w:p w:rsidR="001A77EB" w:rsidRPr="007B4E3E" w:rsidRDefault="001A77EB">
            <w:pPr>
              <w:jc w:val="center"/>
              <w:rPr>
                <w:sz w:val="22"/>
                <w:szCs w:val="22"/>
              </w:rPr>
            </w:pPr>
            <w:r w:rsidRPr="007B4E3E">
              <w:rPr>
                <w:sz w:val="22"/>
                <w:szCs w:val="22"/>
              </w:rPr>
              <w:t>2019 год</w:t>
            </w:r>
          </w:p>
        </w:tc>
        <w:tc>
          <w:tcPr>
            <w:tcW w:w="2352" w:type="dxa"/>
          </w:tcPr>
          <w:p w:rsidR="001A77EB" w:rsidRPr="007B4E3E" w:rsidRDefault="001A77EB">
            <w:pPr>
              <w:jc w:val="center"/>
              <w:rPr>
                <w:sz w:val="22"/>
                <w:szCs w:val="22"/>
              </w:rPr>
            </w:pPr>
            <w:r w:rsidRPr="007B4E3E">
              <w:rPr>
                <w:sz w:val="22"/>
                <w:szCs w:val="22"/>
              </w:rPr>
              <w:t>г. Краснослободск</w:t>
            </w:r>
          </w:p>
        </w:tc>
      </w:tr>
      <w:tr w:rsidR="001A77EB" w:rsidRPr="007B4E3E" w:rsidTr="00F37E99">
        <w:tc>
          <w:tcPr>
            <w:tcW w:w="821" w:type="dxa"/>
          </w:tcPr>
          <w:p w:rsidR="001A77EB" w:rsidRPr="007B4E3E" w:rsidRDefault="001A77EB" w:rsidP="008D7701">
            <w:pPr>
              <w:jc w:val="center"/>
              <w:rPr>
                <w:bCs/>
                <w:iCs/>
                <w:sz w:val="22"/>
                <w:szCs w:val="22"/>
              </w:rPr>
            </w:pPr>
            <w:r w:rsidRPr="007B4E3E">
              <w:rPr>
                <w:bCs/>
                <w:iCs/>
                <w:sz w:val="22"/>
                <w:szCs w:val="22"/>
              </w:rPr>
              <w:t>2.5.8.</w:t>
            </w:r>
          </w:p>
        </w:tc>
        <w:tc>
          <w:tcPr>
            <w:tcW w:w="2406" w:type="dxa"/>
          </w:tcPr>
          <w:p w:rsidR="001A77EB" w:rsidRPr="007B4E3E" w:rsidRDefault="001A77EB">
            <w:pPr>
              <w:rPr>
                <w:sz w:val="22"/>
                <w:szCs w:val="22"/>
              </w:rPr>
            </w:pPr>
            <w:r w:rsidRPr="007B4E3E">
              <w:rPr>
                <w:sz w:val="22"/>
                <w:szCs w:val="22"/>
              </w:rPr>
              <w:t>Обеспечение населения современной и качественной инфраструктурой</w:t>
            </w:r>
          </w:p>
        </w:tc>
        <w:tc>
          <w:tcPr>
            <w:tcW w:w="2502" w:type="dxa"/>
          </w:tcPr>
          <w:p w:rsidR="001A77EB" w:rsidRPr="007B4E3E" w:rsidRDefault="001A77EB">
            <w:pPr>
              <w:rPr>
                <w:sz w:val="22"/>
                <w:szCs w:val="22"/>
              </w:rPr>
            </w:pPr>
            <w:r w:rsidRPr="007B4E3E">
              <w:rPr>
                <w:sz w:val="22"/>
                <w:szCs w:val="22"/>
              </w:rPr>
              <w:t xml:space="preserve">Мероприятия по модернизации системы водоснабжения, направленные на предоствращение аварий и создание </w:t>
            </w:r>
            <w:r w:rsidRPr="007B4E3E">
              <w:rPr>
                <w:sz w:val="22"/>
                <w:szCs w:val="22"/>
              </w:rPr>
              <w:lastRenderedPageBreak/>
              <w:t>необходимых условий для безопасной жизнедеятельности жителей</w:t>
            </w:r>
          </w:p>
        </w:tc>
        <w:tc>
          <w:tcPr>
            <w:tcW w:w="3450" w:type="dxa"/>
          </w:tcPr>
          <w:p w:rsidR="001A77EB" w:rsidRPr="007B4E3E" w:rsidRDefault="001A77EB">
            <w:pPr>
              <w:rPr>
                <w:sz w:val="22"/>
                <w:szCs w:val="22"/>
              </w:rPr>
            </w:pPr>
            <w:r w:rsidRPr="007B4E3E">
              <w:rPr>
                <w:sz w:val="22"/>
                <w:szCs w:val="22"/>
              </w:rPr>
              <w:lastRenderedPageBreak/>
              <w:t>Модернизация и ремонт объектов водоснабжения в городе Краснослободске</w:t>
            </w:r>
          </w:p>
        </w:tc>
        <w:tc>
          <w:tcPr>
            <w:tcW w:w="2815" w:type="dxa"/>
          </w:tcPr>
          <w:p w:rsidR="001A77EB" w:rsidRPr="007B4E3E" w:rsidRDefault="001A77EB">
            <w:pPr>
              <w:jc w:val="center"/>
              <w:rPr>
                <w:sz w:val="22"/>
                <w:szCs w:val="22"/>
              </w:rPr>
            </w:pPr>
            <w:r w:rsidRPr="007B4E3E">
              <w:rPr>
                <w:sz w:val="22"/>
                <w:szCs w:val="22"/>
              </w:rPr>
              <w:t>ООО "Краснослободсквооканал-сервис" (по согласованию)</w:t>
            </w:r>
          </w:p>
        </w:tc>
        <w:tc>
          <w:tcPr>
            <w:tcW w:w="1287" w:type="dxa"/>
          </w:tcPr>
          <w:p w:rsidR="001A77EB" w:rsidRPr="007B4E3E" w:rsidRDefault="001A77EB">
            <w:pPr>
              <w:jc w:val="center"/>
              <w:rPr>
                <w:sz w:val="22"/>
                <w:szCs w:val="22"/>
              </w:rPr>
            </w:pPr>
            <w:r w:rsidRPr="007B4E3E">
              <w:rPr>
                <w:sz w:val="22"/>
                <w:szCs w:val="22"/>
              </w:rPr>
              <w:t>2019-2025гг.</w:t>
            </w:r>
          </w:p>
        </w:tc>
        <w:tc>
          <w:tcPr>
            <w:tcW w:w="2352" w:type="dxa"/>
          </w:tcPr>
          <w:p w:rsidR="001A77EB" w:rsidRPr="007B4E3E" w:rsidRDefault="001A77EB">
            <w:pPr>
              <w:jc w:val="center"/>
              <w:rPr>
                <w:sz w:val="22"/>
                <w:szCs w:val="22"/>
              </w:rPr>
            </w:pPr>
            <w:r w:rsidRPr="007B4E3E">
              <w:rPr>
                <w:sz w:val="22"/>
                <w:szCs w:val="22"/>
              </w:rPr>
              <w:t>г. Краснослободск</w:t>
            </w:r>
          </w:p>
        </w:tc>
      </w:tr>
      <w:tr w:rsidR="001A77EB" w:rsidRPr="007B4E3E" w:rsidTr="00F37E99">
        <w:tc>
          <w:tcPr>
            <w:tcW w:w="821" w:type="dxa"/>
          </w:tcPr>
          <w:p w:rsidR="001A77EB" w:rsidRPr="007B4E3E" w:rsidRDefault="001A77EB" w:rsidP="008D7701">
            <w:pPr>
              <w:jc w:val="center"/>
              <w:rPr>
                <w:bCs/>
                <w:iCs/>
                <w:sz w:val="22"/>
                <w:szCs w:val="22"/>
              </w:rPr>
            </w:pPr>
            <w:r w:rsidRPr="007B4E3E">
              <w:rPr>
                <w:bCs/>
                <w:iCs/>
                <w:sz w:val="22"/>
                <w:szCs w:val="22"/>
              </w:rPr>
              <w:lastRenderedPageBreak/>
              <w:t>2.5.9.</w:t>
            </w:r>
          </w:p>
        </w:tc>
        <w:tc>
          <w:tcPr>
            <w:tcW w:w="2406" w:type="dxa"/>
          </w:tcPr>
          <w:p w:rsidR="001A77EB" w:rsidRPr="007B4E3E" w:rsidRDefault="001A77EB">
            <w:pPr>
              <w:rPr>
                <w:sz w:val="22"/>
                <w:szCs w:val="22"/>
              </w:rPr>
            </w:pPr>
            <w:r w:rsidRPr="007B4E3E">
              <w:rPr>
                <w:sz w:val="22"/>
                <w:szCs w:val="22"/>
              </w:rPr>
              <w:t>Реализация экономически обоснованного энергосберегающего комплекса взаимосвязанных мероприятий мероприятий по рациональному использованию энергоресурсов</w:t>
            </w:r>
          </w:p>
        </w:tc>
        <w:tc>
          <w:tcPr>
            <w:tcW w:w="2502" w:type="dxa"/>
          </w:tcPr>
          <w:p w:rsidR="001A77EB" w:rsidRPr="007B4E3E" w:rsidRDefault="001A77EB">
            <w:pPr>
              <w:rPr>
                <w:sz w:val="22"/>
                <w:szCs w:val="22"/>
              </w:rPr>
            </w:pPr>
            <w:r w:rsidRPr="007B4E3E">
              <w:rPr>
                <w:sz w:val="22"/>
                <w:szCs w:val="22"/>
              </w:rPr>
              <w:t>Мероприятия по реализации энергосберегающих мероприятий в муниципальных учреждениях</w:t>
            </w:r>
          </w:p>
        </w:tc>
        <w:tc>
          <w:tcPr>
            <w:tcW w:w="3450" w:type="dxa"/>
          </w:tcPr>
          <w:p w:rsidR="001A77EB" w:rsidRPr="007B4E3E" w:rsidRDefault="001A77EB">
            <w:pPr>
              <w:rPr>
                <w:sz w:val="22"/>
                <w:szCs w:val="22"/>
              </w:rPr>
            </w:pPr>
            <w:r w:rsidRPr="007B4E3E">
              <w:rPr>
                <w:sz w:val="22"/>
                <w:szCs w:val="22"/>
              </w:rPr>
              <w:t>Замена оконных блоков, дверей, мероприятия по утеплению фасадов</w:t>
            </w:r>
          </w:p>
        </w:tc>
        <w:tc>
          <w:tcPr>
            <w:tcW w:w="2815" w:type="dxa"/>
          </w:tcPr>
          <w:p w:rsidR="001A77EB" w:rsidRPr="007B4E3E" w:rsidRDefault="001A77EB">
            <w:pPr>
              <w:jc w:val="center"/>
              <w:rPr>
                <w:sz w:val="22"/>
                <w:szCs w:val="22"/>
              </w:rPr>
            </w:pPr>
            <w:r w:rsidRPr="007B4E3E">
              <w:rPr>
                <w:sz w:val="22"/>
                <w:szCs w:val="22"/>
              </w:rPr>
              <w:t>Управление по земельно-имущественным отношениям, строительству,архитектуры и ЖКХ.</w:t>
            </w:r>
          </w:p>
        </w:tc>
        <w:tc>
          <w:tcPr>
            <w:tcW w:w="1287" w:type="dxa"/>
          </w:tcPr>
          <w:p w:rsidR="001A77EB" w:rsidRPr="007B4E3E" w:rsidRDefault="001A77EB">
            <w:pPr>
              <w:jc w:val="center"/>
              <w:rPr>
                <w:sz w:val="22"/>
                <w:szCs w:val="22"/>
              </w:rPr>
            </w:pPr>
            <w:r w:rsidRPr="007B4E3E">
              <w:rPr>
                <w:sz w:val="22"/>
                <w:szCs w:val="22"/>
              </w:rPr>
              <w:t>2019-2025 гг.</w:t>
            </w:r>
          </w:p>
        </w:tc>
        <w:tc>
          <w:tcPr>
            <w:tcW w:w="2352" w:type="dxa"/>
          </w:tcPr>
          <w:p w:rsidR="001A77EB" w:rsidRPr="007B4E3E" w:rsidRDefault="001A77EB">
            <w:pPr>
              <w:jc w:val="center"/>
              <w:rPr>
                <w:sz w:val="22"/>
                <w:szCs w:val="22"/>
              </w:rPr>
            </w:pPr>
            <w:r w:rsidRPr="007B4E3E">
              <w:rPr>
                <w:sz w:val="22"/>
                <w:szCs w:val="22"/>
              </w:rPr>
              <w:t>Краснослободский муниципальный район</w:t>
            </w:r>
          </w:p>
        </w:tc>
      </w:tr>
      <w:tr w:rsidR="00EF4DCA" w:rsidRPr="007B4E3E" w:rsidTr="00F37E99">
        <w:tc>
          <w:tcPr>
            <w:tcW w:w="821" w:type="dxa"/>
          </w:tcPr>
          <w:p w:rsidR="00EF4DCA" w:rsidRPr="007B4E3E" w:rsidRDefault="00EF4DCA" w:rsidP="008D7701">
            <w:pPr>
              <w:jc w:val="center"/>
              <w:rPr>
                <w:bCs/>
                <w:iCs/>
                <w:sz w:val="22"/>
                <w:szCs w:val="22"/>
              </w:rPr>
            </w:pPr>
            <w:r w:rsidRPr="007B4E3E">
              <w:rPr>
                <w:bCs/>
                <w:iCs/>
                <w:sz w:val="22"/>
                <w:szCs w:val="22"/>
              </w:rPr>
              <w:t>2.5.10</w:t>
            </w:r>
          </w:p>
        </w:tc>
        <w:tc>
          <w:tcPr>
            <w:tcW w:w="2406" w:type="dxa"/>
            <w:vMerge w:val="restart"/>
          </w:tcPr>
          <w:p w:rsidR="00EF4DCA" w:rsidRPr="007B4E3E" w:rsidRDefault="00EF4DCA">
            <w:pPr>
              <w:rPr>
                <w:sz w:val="22"/>
                <w:szCs w:val="22"/>
              </w:rPr>
            </w:pPr>
            <w:r w:rsidRPr="007B4E3E">
              <w:rPr>
                <w:sz w:val="22"/>
                <w:szCs w:val="22"/>
              </w:rPr>
              <w:t>Обеспечение современной транспортной инфраструктурой население района</w:t>
            </w:r>
          </w:p>
        </w:tc>
        <w:tc>
          <w:tcPr>
            <w:tcW w:w="2502" w:type="dxa"/>
          </w:tcPr>
          <w:p w:rsidR="00EF4DCA" w:rsidRPr="007B4E3E" w:rsidRDefault="00EF4DCA">
            <w:pPr>
              <w:rPr>
                <w:sz w:val="22"/>
                <w:szCs w:val="22"/>
              </w:rPr>
            </w:pPr>
            <w:r w:rsidRPr="007B4E3E">
              <w:rPr>
                <w:sz w:val="22"/>
                <w:szCs w:val="22"/>
              </w:rPr>
              <w:t>Улучшение качества автомобильных дорог</w:t>
            </w:r>
          </w:p>
        </w:tc>
        <w:tc>
          <w:tcPr>
            <w:tcW w:w="3450" w:type="dxa"/>
          </w:tcPr>
          <w:p w:rsidR="00EF4DCA" w:rsidRPr="007B4E3E" w:rsidRDefault="00EF4DCA">
            <w:pPr>
              <w:rPr>
                <w:sz w:val="22"/>
                <w:szCs w:val="22"/>
              </w:rPr>
            </w:pPr>
            <w:r w:rsidRPr="007B4E3E">
              <w:rPr>
                <w:sz w:val="22"/>
                <w:szCs w:val="22"/>
              </w:rPr>
              <w:t>Содержание и обслуживание автомобильных дорог в районе</w:t>
            </w:r>
          </w:p>
        </w:tc>
        <w:tc>
          <w:tcPr>
            <w:tcW w:w="2815" w:type="dxa"/>
          </w:tcPr>
          <w:p w:rsidR="00EF4DCA" w:rsidRPr="007B4E3E" w:rsidRDefault="00EF4DCA">
            <w:pPr>
              <w:jc w:val="center"/>
              <w:rPr>
                <w:sz w:val="22"/>
                <w:szCs w:val="22"/>
              </w:rPr>
            </w:pPr>
            <w:r w:rsidRPr="007B4E3E">
              <w:rPr>
                <w:sz w:val="22"/>
                <w:szCs w:val="22"/>
              </w:rPr>
              <w:t>отдел архитектуры и строительства администрации Краснослободского муниципального района</w:t>
            </w:r>
          </w:p>
        </w:tc>
        <w:tc>
          <w:tcPr>
            <w:tcW w:w="1287" w:type="dxa"/>
          </w:tcPr>
          <w:p w:rsidR="00EF4DCA" w:rsidRPr="007B4E3E" w:rsidRDefault="00EF4DCA">
            <w:pPr>
              <w:jc w:val="center"/>
              <w:rPr>
                <w:sz w:val="22"/>
                <w:szCs w:val="22"/>
              </w:rPr>
            </w:pPr>
            <w:r w:rsidRPr="007B4E3E">
              <w:rPr>
                <w:sz w:val="22"/>
                <w:szCs w:val="22"/>
              </w:rPr>
              <w:t>2020-2025 гг.</w:t>
            </w:r>
          </w:p>
        </w:tc>
        <w:tc>
          <w:tcPr>
            <w:tcW w:w="2352" w:type="dxa"/>
          </w:tcPr>
          <w:p w:rsidR="00EF4DCA" w:rsidRPr="007B4E3E" w:rsidRDefault="00EF4DCA">
            <w:pPr>
              <w:jc w:val="center"/>
              <w:rPr>
                <w:sz w:val="22"/>
                <w:szCs w:val="22"/>
              </w:rPr>
            </w:pPr>
            <w:r w:rsidRPr="007B4E3E">
              <w:rPr>
                <w:sz w:val="22"/>
                <w:szCs w:val="22"/>
              </w:rPr>
              <w:t>Краснослободский муниципальный район</w:t>
            </w:r>
          </w:p>
        </w:tc>
      </w:tr>
      <w:tr w:rsidR="00EF4DCA" w:rsidRPr="007B4E3E" w:rsidTr="00F37E99">
        <w:tc>
          <w:tcPr>
            <w:tcW w:w="821" w:type="dxa"/>
          </w:tcPr>
          <w:p w:rsidR="00EF4DCA" w:rsidRPr="007B4E3E" w:rsidRDefault="00EF4DCA" w:rsidP="008D7701">
            <w:pPr>
              <w:jc w:val="center"/>
              <w:rPr>
                <w:bCs/>
                <w:iCs/>
                <w:sz w:val="22"/>
                <w:szCs w:val="22"/>
              </w:rPr>
            </w:pPr>
            <w:r w:rsidRPr="007B4E3E">
              <w:rPr>
                <w:bCs/>
                <w:iCs/>
                <w:sz w:val="22"/>
                <w:szCs w:val="22"/>
              </w:rPr>
              <w:t>2.5.11</w:t>
            </w:r>
          </w:p>
        </w:tc>
        <w:tc>
          <w:tcPr>
            <w:tcW w:w="2406" w:type="dxa"/>
            <w:vMerge/>
          </w:tcPr>
          <w:p w:rsidR="00EF4DCA" w:rsidRPr="007B4E3E" w:rsidRDefault="00EF4DCA">
            <w:pPr>
              <w:rPr>
                <w:sz w:val="22"/>
                <w:szCs w:val="22"/>
              </w:rPr>
            </w:pPr>
          </w:p>
        </w:tc>
        <w:tc>
          <w:tcPr>
            <w:tcW w:w="2502" w:type="dxa"/>
          </w:tcPr>
          <w:p w:rsidR="00EF4DCA" w:rsidRPr="007B4E3E" w:rsidRDefault="00EF4DCA">
            <w:pPr>
              <w:rPr>
                <w:sz w:val="22"/>
                <w:szCs w:val="22"/>
              </w:rPr>
            </w:pPr>
            <w:r w:rsidRPr="007B4E3E">
              <w:rPr>
                <w:sz w:val="22"/>
                <w:szCs w:val="22"/>
              </w:rPr>
              <w:t>Улучшение качества автомобильных дорог</w:t>
            </w:r>
          </w:p>
        </w:tc>
        <w:tc>
          <w:tcPr>
            <w:tcW w:w="3450" w:type="dxa"/>
          </w:tcPr>
          <w:p w:rsidR="00EF4DCA" w:rsidRPr="007B4E3E" w:rsidRDefault="00EF4DCA">
            <w:pPr>
              <w:rPr>
                <w:sz w:val="22"/>
                <w:szCs w:val="22"/>
              </w:rPr>
            </w:pPr>
            <w:r w:rsidRPr="007B4E3E">
              <w:rPr>
                <w:sz w:val="22"/>
                <w:szCs w:val="22"/>
              </w:rPr>
              <w:t xml:space="preserve">Проектирование автодорог </w:t>
            </w:r>
          </w:p>
        </w:tc>
        <w:tc>
          <w:tcPr>
            <w:tcW w:w="2815" w:type="dxa"/>
          </w:tcPr>
          <w:p w:rsidR="00EF4DCA" w:rsidRPr="007B4E3E" w:rsidRDefault="00EF4DCA" w:rsidP="008D7701">
            <w:pPr>
              <w:jc w:val="center"/>
              <w:rPr>
                <w:bCs/>
                <w:iCs/>
                <w:sz w:val="22"/>
                <w:szCs w:val="22"/>
              </w:rPr>
            </w:pPr>
          </w:p>
        </w:tc>
        <w:tc>
          <w:tcPr>
            <w:tcW w:w="1287" w:type="dxa"/>
          </w:tcPr>
          <w:p w:rsidR="00EF4DCA" w:rsidRPr="007B4E3E" w:rsidRDefault="00EF4DCA" w:rsidP="008D7701">
            <w:pPr>
              <w:jc w:val="center"/>
              <w:rPr>
                <w:bCs/>
                <w:iCs/>
                <w:sz w:val="22"/>
                <w:szCs w:val="22"/>
              </w:rPr>
            </w:pPr>
          </w:p>
        </w:tc>
        <w:tc>
          <w:tcPr>
            <w:tcW w:w="2352" w:type="dxa"/>
          </w:tcPr>
          <w:p w:rsidR="00EF4DCA" w:rsidRPr="007B4E3E" w:rsidRDefault="00EF4DCA" w:rsidP="008D7701">
            <w:pPr>
              <w:jc w:val="center"/>
              <w:rPr>
                <w:bCs/>
                <w:iCs/>
                <w:sz w:val="22"/>
                <w:szCs w:val="22"/>
              </w:rPr>
            </w:pPr>
          </w:p>
        </w:tc>
      </w:tr>
      <w:tr w:rsidR="00EF4DCA" w:rsidRPr="007B4E3E" w:rsidTr="00F37E99">
        <w:tc>
          <w:tcPr>
            <w:tcW w:w="821" w:type="dxa"/>
          </w:tcPr>
          <w:p w:rsidR="00EF4DCA" w:rsidRPr="007B4E3E" w:rsidRDefault="00EF4DCA" w:rsidP="008D7701">
            <w:pPr>
              <w:jc w:val="center"/>
              <w:rPr>
                <w:bCs/>
                <w:iCs/>
                <w:sz w:val="22"/>
                <w:szCs w:val="22"/>
              </w:rPr>
            </w:pPr>
            <w:r w:rsidRPr="007B4E3E">
              <w:rPr>
                <w:bCs/>
                <w:iCs/>
                <w:sz w:val="22"/>
                <w:szCs w:val="22"/>
              </w:rPr>
              <w:t>2.5.12</w:t>
            </w:r>
          </w:p>
        </w:tc>
        <w:tc>
          <w:tcPr>
            <w:tcW w:w="2406" w:type="dxa"/>
          </w:tcPr>
          <w:p w:rsidR="00EF4DCA" w:rsidRPr="007B4E3E" w:rsidRDefault="00EF4DCA">
            <w:pPr>
              <w:rPr>
                <w:sz w:val="22"/>
                <w:szCs w:val="22"/>
              </w:rPr>
            </w:pPr>
            <w:r w:rsidRPr="007B4E3E">
              <w:rPr>
                <w:sz w:val="22"/>
                <w:szCs w:val="22"/>
              </w:rPr>
              <w:t>Обеспечение современной транспортной инфраструктурой городского населения</w:t>
            </w:r>
          </w:p>
        </w:tc>
        <w:tc>
          <w:tcPr>
            <w:tcW w:w="2502" w:type="dxa"/>
          </w:tcPr>
          <w:p w:rsidR="00EF4DCA" w:rsidRPr="007B4E3E" w:rsidRDefault="00EF4DCA">
            <w:pPr>
              <w:rPr>
                <w:sz w:val="22"/>
                <w:szCs w:val="22"/>
              </w:rPr>
            </w:pPr>
            <w:r w:rsidRPr="007B4E3E">
              <w:rPr>
                <w:sz w:val="22"/>
                <w:szCs w:val="22"/>
              </w:rPr>
              <w:t>Улучшение качества автомобильных дорог в городском поселении</w:t>
            </w:r>
          </w:p>
        </w:tc>
        <w:tc>
          <w:tcPr>
            <w:tcW w:w="3450" w:type="dxa"/>
          </w:tcPr>
          <w:p w:rsidR="00EF4DCA" w:rsidRPr="007B4E3E" w:rsidRDefault="00EF4DCA">
            <w:pPr>
              <w:rPr>
                <w:sz w:val="22"/>
                <w:szCs w:val="22"/>
              </w:rPr>
            </w:pPr>
            <w:r w:rsidRPr="007B4E3E">
              <w:rPr>
                <w:sz w:val="22"/>
                <w:szCs w:val="22"/>
              </w:rPr>
              <w:t xml:space="preserve">Строительство уличной дорожной сети г. Краснослободск ул. Дальняя, Дзержинского </w:t>
            </w:r>
            <w:smartTag w:uri="urn:schemas-microsoft-com:office:smarttags" w:element="metricconverter">
              <w:smartTagPr>
                <w:attr w:name="ProductID" w:val="1 км"/>
              </w:smartTagPr>
              <w:r w:rsidRPr="007B4E3E">
                <w:rPr>
                  <w:sz w:val="22"/>
                  <w:szCs w:val="22"/>
                </w:rPr>
                <w:t>1 км</w:t>
              </w:r>
            </w:smartTag>
            <w:r w:rsidRPr="007B4E3E">
              <w:rPr>
                <w:sz w:val="22"/>
                <w:szCs w:val="22"/>
              </w:rPr>
              <w:t>, по ул.Ст.Разина,  1-й Пролетарский пер, Коммунистическая, ул.Интернациональная, ул.Московская</w:t>
            </w:r>
          </w:p>
        </w:tc>
        <w:tc>
          <w:tcPr>
            <w:tcW w:w="2815" w:type="dxa"/>
          </w:tcPr>
          <w:p w:rsidR="00EF4DCA" w:rsidRPr="007B4E3E" w:rsidRDefault="00EF4DCA">
            <w:pPr>
              <w:jc w:val="center"/>
              <w:rPr>
                <w:sz w:val="22"/>
                <w:szCs w:val="22"/>
              </w:rPr>
            </w:pPr>
            <w:r w:rsidRPr="007B4E3E">
              <w:rPr>
                <w:sz w:val="22"/>
                <w:szCs w:val="22"/>
              </w:rPr>
              <w:t>администрация Краснослободского городского поселения</w:t>
            </w:r>
          </w:p>
        </w:tc>
        <w:tc>
          <w:tcPr>
            <w:tcW w:w="1287" w:type="dxa"/>
          </w:tcPr>
          <w:p w:rsidR="00EF4DCA" w:rsidRPr="007B4E3E" w:rsidRDefault="00EF4DCA">
            <w:pPr>
              <w:jc w:val="center"/>
              <w:rPr>
                <w:sz w:val="22"/>
                <w:szCs w:val="22"/>
              </w:rPr>
            </w:pPr>
            <w:r w:rsidRPr="007B4E3E">
              <w:rPr>
                <w:sz w:val="22"/>
                <w:szCs w:val="22"/>
              </w:rPr>
              <w:t>2019 год</w:t>
            </w:r>
          </w:p>
        </w:tc>
        <w:tc>
          <w:tcPr>
            <w:tcW w:w="2352" w:type="dxa"/>
          </w:tcPr>
          <w:p w:rsidR="00EF4DCA" w:rsidRPr="007B4E3E" w:rsidRDefault="00EF4DCA">
            <w:pPr>
              <w:jc w:val="center"/>
              <w:rPr>
                <w:sz w:val="22"/>
                <w:szCs w:val="22"/>
              </w:rPr>
            </w:pPr>
            <w:r w:rsidRPr="007B4E3E">
              <w:rPr>
                <w:sz w:val="22"/>
                <w:szCs w:val="22"/>
              </w:rPr>
              <w:t>администрация Краснослободского городского поселения</w:t>
            </w:r>
          </w:p>
        </w:tc>
      </w:tr>
      <w:tr w:rsidR="00EF4DCA" w:rsidRPr="007B4E3E" w:rsidTr="00F37E99">
        <w:tc>
          <w:tcPr>
            <w:tcW w:w="821" w:type="dxa"/>
          </w:tcPr>
          <w:p w:rsidR="00EF4DCA" w:rsidRPr="007B4E3E" w:rsidRDefault="00EF4DCA" w:rsidP="008D7701">
            <w:pPr>
              <w:jc w:val="center"/>
              <w:rPr>
                <w:bCs/>
                <w:iCs/>
                <w:sz w:val="22"/>
                <w:szCs w:val="22"/>
              </w:rPr>
            </w:pPr>
            <w:r w:rsidRPr="007B4E3E">
              <w:rPr>
                <w:bCs/>
                <w:iCs/>
                <w:sz w:val="22"/>
                <w:szCs w:val="22"/>
              </w:rPr>
              <w:t>2.5.13</w:t>
            </w:r>
          </w:p>
        </w:tc>
        <w:tc>
          <w:tcPr>
            <w:tcW w:w="2406" w:type="dxa"/>
          </w:tcPr>
          <w:p w:rsidR="00EF4DCA" w:rsidRPr="007B4E3E" w:rsidRDefault="00EF4DCA">
            <w:pPr>
              <w:rPr>
                <w:sz w:val="22"/>
                <w:szCs w:val="22"/>
              </w:rPr>
            </w:pPr>
            <w:r w:rsidRPr="007B4E3E">
              <w:rPr>
                <w:sz w:val="22"/>
                <w:szCs w:val="22"/>
              </w:rPr>
              <w:t>Обеспечение современной транспортной инфраструктурой сельского населения</w:t>
            </w:r>
          </w:p>
        </w:tc>
        <w:tc>
          <w:tcPr>
            <w:tcW w:w="2502" w:type="dxa"/>
          </w:tcPr>
          <w:p w:rsidR="00EF4DCA" w:rsidRPr="007B4E3E" w:rsidRDefault="00EF4DCA">
            <w:pPr>
              <w:rPr>
                <w:sz w:val="22"/>
                <w:szCs w:val="22"/>
              </w:rPr>
            </w:pPr>
            <w:r w:rsidRPr="007B4E3E">
              <w:rPr>
                <w:sz w:val="22"/>
                <w:szCs w:val="22"/>
              </w:rPr>
              <w:t>Улучшение качества автомобильных дорог в сельских  поселениях</w:t>
            </w:r>
          </w:p>
        </w:tc>
        <w:tc>
          <w:tcPr>
            <w:tcW w:w="3450" w:type="dxa"/>
          </w:tcPr>
          <w:p w:rsidR="00EF4DCA" w:rsidRPr="007B4E3E" w:rsidRDefault="00EF4DCA">
            <w:pPr>
              <w:rPr>
                <w:sz w:val="22"/>
                <w:szCs w:val="22"/>
              </w:rPr>
            </w:pPr>
            <w:r w:rsidRPr="007B4E3E">
              <w:rPr>
                <w:sz w:val="22"/>
                <w:szCs w:val="22"/>
              </w:rPr>
              <w:t xml:space="preserve">Ремонт автодороги с. Новая Карьга ул. Краснооктябрьская, Гагарина, Новая, Молодежная, Пролетарская, Ленина, Советская, Рабочая </w:t>
            </w:r>
            <w:smartTag w:uri="urn:schemas-microsoft-com:office:smarttags" w:element="metricconverter">
              <w:smartTagPr>
                <w:attr w:name="ProductID" w:val="4,2 км"/>
              </w:smartTagPr>
              <w:r w:rsidRPr="007B4E3E">
                <w:rPr>
                  <w:sz w:val="22"/>
                  <w:szCs w:val="22"/>
                </w:rPr>
                <w:t>4,2 км</w:t>
              </w:r>
            </w:smartTag>
          </w:p>
        </w:tc>
        <w:tc>
          <w:tcPr>
            <w:tcW w:w="2815" w:type="dxa"/>
          </w:tcPr>
          <w:p w:rsidR="00EF4DCA" w:rsidRPr="007B4E3E" w:rsidRDefault="00571395">
            <w:pPr>
              <w:jc w:val="center"/>
              <w:rPr>
                <w:sz w:val="22"/>
                <w:szCs w:val="22"/>
              </w:rPr>
            </w:pPr>
            <w:r w:rsidRPr="007B4E3E">
              <w:rPr>
                <w:sz w:val="22"/>
                <w:szCs w:val="22"/>
              </w:rPr>
              <w:t>А</w:t>
            </w:r>
            <w:r w:rsidR="00EF4DCA" w:rsidRPr="007B4E3E">
              <w:rPr>
                <w:sz w:val="22"/>
                <w:szCs w:val="22"/>
              </w:rPr>
              <w:t>дминистрация</w:t>
            </w:r>
            <w:r w:rsidRPr="007B4E3E">
              <w:rPr>
                <w:sz w:val="22"/>
                <w:szCs w:val="22"/>
              </w:rPr>
              <w:t xml:space="preserve"> </w:t>
            </w:r>
            <w:r w:rsidR="00EF4DCA" w:rsidRPr="007B4E3E">
              <w:rPr>
                <w:sz w:val="22"/>
                <w:szCs w:val="22"/>
              </w:rPr>
              <w:t>Новокарьгинского сельского поселения</w:t>
            </w:r>
          </w:p>
        </w:tc>
        <w:tc>
          <w:tcPr>
            <w:tcW w:w="1287" w:type="dxa"/>
          </w:tcPr>
          <w:p w:rsidR="00EF4DCA" w:rsidRPr="007B4E3E" w:rsidRDefault="00EF4DCA">
            <w:pPr>
              <w:jc w:val="center"/>
              <w:rPr>
                <w:sz w:val="22"/>
                <w:szCs w:val="22"/>
              </w:rPr>
            </w:pPr>
            <w:r w:rsidRPr="007B4E3E">
              <w:rPr>
                <w:sz w:val="22"/>
                <w:szCs w:val="22"/>
              </w:rPr>
              <w:t>2019 год</w:t>
            </w:r>
          </w:p>
        </w:tc>
        <w:tc>
          <w:tcPr>
            <w:tcW w:w="2352" w:type="dxa"/>
          </w:tcPr>
          <w:p w:rsidR="00EF4DCA" w:rsidRPr="007B4E3E" w:rsidRDefault="00EF4DCA">
            <w:pPr>
              <w:jc w:val="center"/>
              <w:rPr>
                <w:sz w:val="22"/>
                <w:szCs w:val="22"/>
              </w:rPr>
            </w:pPr>
            <w:r w:rsidRPr="007B4E3E">
              <w:rPr>
                <w:sz w:val="22"/>
                <w:szCs w:val="22"/>
              </w:rPr>
              <w:t>Новокарьгинское сельское поселение</w:t>
            </w:r>
          </w:p>
        </w:tc>
      </w:tr>
      <w:tr w:rsidR="001719D9" w:rsidRPr="007B4E3E" w:rsidTr="00F37E99">
        <w:tc>
          <w:tcPr>
            <w:tcW w:w="821" w:type="dxa"/>
          </w:tcPr>
          <w:p w:rsidR="001719D9" w:rsidRPr="007B4E3E" w:rsidRDefault="001719D9" w:rsidP="008D7701">
            <w:pPr>
              <w:jc w:val="center"/>
              <w:rPr>
                <w:bCs/>
                <w:iCs/>
                <w:sz w:val="22"/>
                <w:szCs w:val="22"/>
              </w:rPr>
            </w:pPr>
            <w:r w:rsidRPr="007B4E3E">
              <w:rPr>
                <w:bCs/>
                <w:iCs/>
                <w:sz w:val="22"/>
                <w:szCs w:val="22"/>
              </w:rPr>
              <w:t>2.5.14</w:t>
            </w:r>
          </w:p>
        </w:tc>
        <w:tc>
          <w:tcPr>
            <w:tcW w:w="2406" w:type="dxa"/>
          </w:tcPr>
          <w:p w:rsidR="001719D9" w:rsidRPr="007B4E3E" w:rsidRDefault="001719D9">
            <w:pPr>
              <w:rPr>
                <w:sz w:val="22"/>
                <w:szCs w:val="22"/>
              </w:rPr>
            </w:pPr>
            <w:r w:rsidRPr="007B4E3E">
              <w:rPr>
                <w:sz w:val="22"/>
                <w:szCs w:val="22"/>
              </w:rPr>
              <w:t>Обеспечение современной транспортоной инфораструктурой городского населения</w:t>
            </w:r>
          </w:p>
        </w:tc>
        <w:tc>
          <w:tcPr>
            <w:tcW w:w="2502" w:type="dxa"/>
          </w:tcPr>
          <w:p w:rsidR="001719D9" w:rsidRPr="007B4E3E" w:rsidRDefault="001719D9">
            <w:pPr>
              <w:rPr>
                <w:sz w:val="22"/>
                <w:szCs w:val="22"/>
              </w:rPr>
            </w:pPr>
            <w:r w:rsidRPr="007B4E3E">
              <w:rPr>
                <w:sz w:val="22"/>
                <w:szCs w:val="22"/>
              </w:rPr>
              <w:t>Улучшение качества автомобильных дорог</w:t>
            </w:r>
          </w:p>
        </w:tc>
        <w:tc>
          <w:tcPr>
            <w:tcW w:w="3450" w:type="dxa"/>
          </w:tcPr>
          <w:p w:rsidR="001719D9" w:rsidRPr="007B4E3E" w:rsidRDefault="001719D9">
            <w:pPr>
              <w:rPr>
                <w:sz w:val="22"/>
                <w:szCs w:val="22"/>
              </w:rPr>
            </w:pPr>
            <w:r w:rsidRPr="007B4E3E">
              <w:rPr>
                <w:sz w:val="22"/>
                <w:szCs w:val="22"/>
              </w:rPr>
              <w:t>Ремонт участков автодорог общего пользования местного значения в г. Краснослободске ул, Подгорная, Пальма, пер Тарасова 1,81км, ул.Курановская, Кировский пер., ул.Спортивная, пер.Больничный,ул.Кирова, ул.К.Марска, ул.Ленина, ул.Красная Горка</w:t>
            </w:r>
          </w:p>
        </w:tc>
        <w:tc>
          <w:tcPr>
            <w:tcW w:w="2815" w:type="dxa"/>
          </w:tcPr>
          <w:p w:rsidR="001719D9" w:rsidRPr="007B4E3E" w:rsidRDefault="001719D9">
            <w:pPr>
              <w:jc w:val="center"/>
              <w:rPr>
                <w:sz w:val="22"/>
                <w:szCs w:val="22"/>
              </w:rPr>
            </w:pPr>
            <w:r w:rsidRPr="007B4E3E">
              <w:rPr>
                <w:sz w:val="22"/>
                <w:szCs w:val="22"/>
              </w:rPr>
              <w:t>Администрация Краснослободского городского поселения</w:t>
            </w:r>
          </w:p>
        </w:tc>
        <w:tc>
          <w:tcPr>
            <w:tcW w:w="1287" w:type="dxa"/>
          </w:tcPr>
          <w:p w:rsidR="001719D9" w:rsidRPr="007B4E3E" w:rsidRDefault="001719D9">
            <w:pPr>
              <w:jc w:val="center"/>
              <w:rPr>
                <w:sz w:val="22"/>
                <w:szCs w:val="22"/>
              </w:rPr>
            </w:pPr>
            <w:r w:rsidRPr="007B4E3E">
              <w:rPr>
                <w:sz w:val="22"/>
                <w:szCs w:val="22"/>
              </w:rPr>
              <w:t>2019 год</w:t>
            </w:r>
          </w:p>
        </w:tc>
        <w:tc>
          <w:tcPr>
            <w:tcW w:w="2352" w:type="dxa"/>
          </w:tcPr>
          <w:p w:rsidR="001719D9" w:rsidRPr="007B4E3E" w:rsidRDefault="001719D9">
            <w:pPr>
              <w:jc w:val="center"/>
              <w:rPr>
                <w:sz w:val="22"/>
                <w:szCs w:val="22"/>
              </w:rPr>
            </w:pPr>
            <w:r w:rsidRPr="007B4E3E">
              <w:rPr>
                <w:sz w:val="22"/>
                <w:szCs w:val="22"/>
              </w:rPr>
              <w:t>Краснослободское городское поселение</w:t>
            </w:r>
          </w:p>
        </w:tc>
      </w:tr>
      <w:tr w:rsidR="001719D9" w:rsidRPr="007B4E3E" w:rsidTr="00F37E99">
        <w:tc>
          <w:tcPr>
            <w:tcW w:w="821" w:type="dxa"/>
          </w:tcPr>
          <w:p w:rsidR="001719D9" w:rsidRPr="007B4E3E" w:rsidRDefault="001719D9" w:rsidP="008D7701">
            <w:pPr>
              <w:jc w:val="center"/>
              <w:rPr>
                <w:bCs/>
                <w:iCs/>
                <w:sz w:val="22"/>
                <w:szCs w:val="22"/>
              </w:rPr>
            </w:pPr>
            <w:r w:rsidRPr="007B4E3E">
              <w:rPr>
                <w:bCs/>
                <w:iCs/>
                <w:sz w:val="22"/>
                <w:szCs w:val="22"/>
              </w:rPr>
              <w:lastRenderedPageBreak/>
              <w:t>2.5.15</w:t>
            </w:r>
          </w:p>
        </w:tc>
        <w:tc>
          <w:tcPr>
            <w:tcW w:w="2406" w:type="dxa"/>
          </w:tcPr>
          <w:p w:rsidR="001719D9" w:rsidRPr="007B4E3E" w:rsidRDefault="001719D9">
            <w:pPr>
              <w:rPr>
                <w:sz w:val="22"/>
                <w:szCs w:val="22"/>
              </w:rPr>
            </w:pPr>
            <w:r w:rsidRPr="007B4E3E">
              <w:rPr>
                <w:sz w:val="22"/>
                <w:szCs w:val="22"/>
              </w:rPr>
              <w:t>Обеспечение современной транспортоной инфораструктурой жителей Старозубаревского сельского поселения</w:t>
            </w:r>
          </w:p>
        </w:tc>
        <w:tc>
          <w:tcPr>
            <w:tcW w:w="2502" w:type="dxa"/>
          </w:tcPr>
          <w:p w:rsidR="001719D9" w:rsidRPr="007B4E3E" w:rsidRDefault="001719D9">
            <w:pPr>
              <w:rPr>
                <w:sz w:val="22"/>
                <w:szCs w:val="22"/>
              </w:rPr>
            </w:pPr>
            <w:r w:rsidRPr="007B4E3E">
              <w:rPr>
                <w:sz w:val="22"/>
                <w:szCs w:val="22"/>
              </w:rPr>
              <w:t>Улучшение качества автомобильных дорог Старозубаревского сельского поселения</w:t>
            </w:r>
          </w:p>
        </w:tc>
        <w:tc>
          <w:tcPr>
            <w:tcW w:w="3450" w:type="dxa"/>
          </w:tcPr>
          <w:p w:rsidR="001719D9" w:rsidRPr="007B4E3E" w:rsidRDefault="001719D9">
            <w:pPr>
              <w:rPr>
                <w:sz w:val="22"/>
                <w:szCs w:val="22"/>
              </w:rPr>
            </w:pPr>
            <w:r w:rsidRPr="007B4E3E">
              <w:rPr>
                <w:sz w:val="22"/>
                <w:szCs w:val="22"/>
              </w:rPr>
              <w:t xml:space="preserve">Строительство и ремонт автодороги(верхний слой) с. Заречное ул. Зеленая, Луговая, Набережная,Рабочая </w:t>
            </w:r>
            <w:smartTag w:uri="urn:schemas-microsoft-com:office:smarttags" w:element="metricconverter">
              <w:smartTagPr>
                <w:attr w:name="ProductID" w:val="3,4 км"/>
              </w:smartTagPr>
              <w:r w:rsidRPr="007B4E3E">
                <w:rPr>
                  <w:sz w:val="22"/>
                  <w:szCs w:val="22"/>
                </w:rPr>
                <w:t>3,4 км</w:t>
              </w:r>
            </w:smartTag>
          </w:p>
        </w:tc>
        <w:tc>
          <w:tcPr>
            <w:tcW w:w="2815" w:type="dxa"/>
          </w:tcPr>
          <w:p w:rsidR="001719D9" w:rsidRPr="007B4E3E" w:rsidRDefault="001719D9">
            <w:pPr>
              <w:jc w:val="center"/>
              <w:rPr>
                <w:sz w:val="22"/>
                <w:szCs w:val="22"/>
              </w:rPr>
            </w:pPr>
            <w:r w:rsidRPr="007B4E3E">
              <w:rPr>
                <w:sz w:val="22"/>
                <w:szCs w:val="22"/>
              </w:rPr>
              <w:t>Администрация Старозубаревского сельского поселения</w:t>
            </w:r>
          </w:p>
        </w:tc>
        <w:tc>
          <w:tcPr>
            <w:tcW w:w="1287" w:type="dxa"/>
          </w:tcPr>
          <w:p w:rsidR="001719D9" w:rsidRPr="007B4E3E" w:rsidRDefault="001719D9">
            <w:pPr>
              <w:jc w:val="center"/>
              <w:rPr>
                <w:sz w:val="22"/>
                <w:szCs w:val="22"/>
              </w:rPr>
            </w:pPr>
            <w:r w:rsidRPr="007B4E3E">
              <w:rPr>
                <w:sz w:val="22"/>
                <w:szCs w:val="22"/>
              </w:rPr>
              <w:t>2019 год</w:t>
            </w:r>
          </w:p>
        </w:tc>
        <w:tc>
          <w:tcPr>
            <w:tcW w:w="2352" w:type="dxa"/>
          </w:tcPr>
          <w:p w:rsidR="001719D9" w:rsidRPr="007B4E3E" w:rsidRDefault="001719D9">
            <w:pPr>
              <w:jc w:val="center"/>
              <w:rPr>
                <w:sz w:val="22"/>
                <w:szCs w:val="22"/>
              </w:rPr>
            </w:pPr>
            <w:r w:rsidRPr="007B4E3E">
              <w:rPr>
                <w:sz w:val="22"/>
                <w:szCs w:val="22"/>
              </w:rPr>
              <w:t>Старозубарвское сельско поселения</w:t>
            </w:r>
          </w:p>
        </w:tc>
      </w:tr>
      <w:tr w:rsidR="001719D9" w:rsidRPr="007B4E3E" w:rsidTr="00F37E99">
        <w:tc>
          <w:tcPr>
            <w:tcW w:w="821" w:type="dxa"/>
          </w:tcPr>
          <w:p w:rsidR="001719D9" w:rsidRPr="007B4E3E" w:rsidRDefault="001719D9" w:rsidP="008D7701">
            <w:pPr>
              <w:jc w:val="center"/>
              <w:rPr>
                <w:bCs/>
                <w:iCs/>
                <w:sz w:val="22"/>
                <w:szCs w:val="22"/>
              </w:rPr>
            </w:pPr>
            <w:r w:rsidRPr="007B4E3E">
              <w:rPr>
                <w:bCs/>
                <w:iCs/>
                <w:sz w:val="22"/>
                <w:szCs w:val="22"/>
              </w:rPr>
              <w:t>2.5.16</w:t>
            </w:r>
          </w:p>
        </w:tc>
        <w:tc>
          <w:tcPr>
            <w:tcW w:w="2406" w:type="dxa"/>
          </w:tcPr>
          <w:p w:rsidR="001719D9" w:rsidRPr="007B4E3E" w:rsidRDefault="001719D9">
            <w:pPr>
              <w:rPr>
                <w:sz w:val="22"/>
                <w:szCs w:val="22"/>
              </w:rPr>
            </w:pPr>
            <w:r w:rsidRPr="007B4E3E">
              <w:rPr>
                <w:sz w:val="22"/>
                <w:szCs w:val="22"/>
              </w:rPr>
              <w:t>Обеспечение современной транспортоной инфораструктурой жителей Слободскодубровского  сельского поселения</w:t>
            </w:r>
          </w:p>
        </w:tc>
        <w:tc>
          <w:tcPr>
            <w:tcW w:w="2502" w:type="dxa"/>
          </w:tcPr>
          <w:p w:rsidR="001719D9" w:rsidRPr="007B4E3E" w:rsidRDefault="001719D9">
            <w:pPr>
              <w:rPr>
                <w:sz w:val="22"/>
                <w:szCs w:val="22"/>
              </w:rPr>
            </w:pPr>
            <w:r w:rsidRPr="007B4E3E">
              <w:rPr>
                <w:sz w:val="22"/>
                <w:szCs w:val="22"/>
              </w:rPr>
              <w:t>Улучшение качества автомобильных дорог Слободскодубровского сельского поселения</w:t>
            </w:r>
          </w:p>
        </w:tc>
        <w:tc>
          <w:tcPr>
            <w:tcW w:w="3450" w:type="dxa"/>
          </w:tcPr>
          <w:p w:rsidR="001719D9" w:rsidRPr="007B4E3E" w:rsidRDefault="001719D9">
            <w:pPr>
              <w:rPr>
                <w:sz w:val="22"/>
                <w:szCs w:val="22"/>
              </w:rPr>
            </w:pPr>
            <w:r w:rsidRPr="007B4E3E">
              <w:rPr>
                <w:sz w:val="22"/>
                <w:szCs w:val="22"/>
              </w:rPr>
              <w:t>Строительство автодороги в с. Слободские Дубровки , ул.Садовая</w:t>
            </w:r>
          </w:p>
        </w:tc>
        <w:tc>
          <w:tcPr>
            <w:tcW w:w="2815" w:type="dxa"/>
          </w:tcPr>
          <w:p w:rsidR="001719D9" w:rsidRPr="007B4E3E" w:rsidRDefault="001719D9">
            <w:pPr>
              <w:jc w:val="center"/>
              <w:rPr>
                <w:sz w:val="22"/>
                <w:szCs w:val="22"/>
              </w:rPr>
            </w:pPr>
            <w:r w:rsidRPr="007B4E3E">
              <w:rPr>
                <w:sz w:val="22"/>
                <w:szCs w:val="22"/>
              </w:rPr>
              <w:t>Администрация Слободскодубровского сельского поселения</w:t>
            </w:r>
          </w:p>
        </w:tc>
        <w:tc>
          <w:tcPr>
            <w:tcW w:w="1287" w:type="dxa"/>
          </w:tcPr>
          <w:p w:rsidR="001719D9" w:rsidRPr="007B4E3E" w:rsidRDefault="001719D9">
            <w:pPr>
              <w:jc w:val="center"/>
              <w:rPr>
                <w:sz w:val="22"/>
                <w:szCs w:val="22"/>
              </w:rPr>
            </w:pPr>
            <w:r w:rsidRPr="007B4E3E">
              <w:rPr>
                <w:sz w:val="22"/>
                <w:szCs w:val="22"/>
              </w:rPr>
              <w:t>2019 год</w:t>
            </w:r>
          </w:p>
        </w:tc>
        <w:tc>
          <w:tcPr>
            <w:tcW w:w="2352" w:type="dxa"/>
          </w:tcPr>
          <w:p w:rsidR="001719D9" w:rsidRPr="007B4E3E" w:rsidRDefault="001719D9">
            <w:pPr>
              <w:jc w:val="center"/>
              <w:rPr>
                <w:sz w:val="22"/>
                <w:szCs w:val="22"/>
              </w:rPr>
            </w:pPr>
            <w:r w:rsidRPr="007B4E3E">
              <w:rPr>
                <w:sz w:val="22"/>
                <w:szCs w:val="22"/>
              </w:rPr>
              <w:t>Слободскодубровское сельское поселения</w:t>
            </w:r>
          </w:p>
        </w:tc>
      </w:tr>
      <w:tr w:rsidR="001719D9" w:rsidRPr="007B4E3E" w:rsidTr="00F37E99">
        <w:tc>
          <w:tcPr>
            <w:tcW w:w="821" w:type="dxa"/>
          </w:tcPr>
          <w:p w:rsidR="001719D9" w:rsidRPr="007B4E3E" w:rsidRDefault="001719D9" w:rsidP="008D7701">
            <w:pPr>
              <w:jc w:val="center"/>
              <w:rPr>
                <w:bCs/>
                <w:iCs/>
                <w:sz w:val="22"/>
                <w:szCs w:val="22"/>
              </w:rPr>
            </w:pPr>
            <w:r w:rsidRPr="007B4E3E">
              <w:rPr>
                <w:bCs/>
                <w:iCs/>
                <w:sz w:val="22"/>
                <w:szCs w:val="22"/>
              </w:rPr>
              <w:t>2.5.17</w:t>
            </w:r>
          </w:p>
        </w:tc>
        <w:tc>
          <w:tcPr>
            <w:tcW w:w="2406" w:type="dxa"/>
          </w:tcPr>
          <w:p w:rsidR="001719D9" w:rsidRPr="007B4E3E" w:rsidRDefault="001719D9">
            <w:pPr>
              <w:rPr>
                <w:sz w:val="22"/>
                <w:szCs w:val="22"/>
              </w:rPr>
            </w:pPr>
            <w:r w:rsidRPr="007B4E3E">
              <w:rPr>
                <w:sz w:val="22"/>
                <w:szCs w:val="22"/>
              </w:rPr>
              <w:t>Обеспечение современной транспортоной инфораструктурой жителей Шаверскогоо  сельского поселения</w:t>
            </w:r>
          </w:p>
        </w:tc>
        <w:tc>
          <w:tcPr>
            <w:tcW w:w="2502" w:type="dxa"/>
          </w:tcPr>
          <w:p w:rsidR="001719D9" w:rsidRPr="007B4E3E" w:rsidRDefault="001719D9">
            <w:pPr>
              <w:rPr>
                <w:sz w:val="22"/>
                <w:szCs w:val="22"/>
              </w:rPr>
            </w:pPr>
            <w:r w:rsidRPr="007B4E3E">
              <w:rPr>
                <w:sz w:val="22"/>
                <w:szCs w:val="22"/>
              </w:rPr>
              <w:t>Улучшение качества автомобильных дорог Шаверского сельского поселения</w:t>
            </w:r>
          </w:p>
        </w:tc>
        <w:tc>
          <w:tcPr>
            <w:tcW w:w="3450" w:type="dxa"/>
          </w:tcPr>
          <w:p w:rsidR="001719D9" w:rsidRPr="007B4E3E" w:rsidRDefault="001719D9">
            <w:pPr>
              <w:rPr>
                <w:sz w:val="22"/>
                <w:szCs w:val="22"/>
              </w:rPr>
            </w:pPr>
            <w:r w:rsidRPr="007B4E3E">
              <w:rPr>
                <w:sz w:val="22"/>
                <w:szCs w:val="22"/>
              </w:rPr>
              <w:t>Строительство и ремонт автодорог    с.Шаверки по ул. Садовая, ул.Южная, ул.Советская, ул. Победы</w:t>
            </w:r>
          </w:p>
        </w:tc>
        <w:tc>
          <w:tcPr>
            <w:tcW w:w="2815" w:type="dxa"/>
          </w:tcPr>
          <w:p w:rsidR="001719D9" w:rsidRPr="007B4E3E" w:rsidRDefault="001719D9">
            <w:pPr>
              <w:jc w:val="center"/>
              <w:rPr>
                <w:sz w:val="22"/>
                <w:szCs w:val="22"/>
              </w:rPr>
            </w:pPr>
            <w:r w:rsidRPr="007B4E3E">
              <w:rPr>
                <w:sz w:val="22"/>
                <w:szCs w:val="22"/>
              </w:rPr>
              <w:t>Администрация Шаверского сельского поселения</w:t>
            </w:r>
          </w:p>
        </w:tc>
        <w:tc>
          <w:tcPr>
            <w:tcW w:w="1287" w:type="dxa"/>
          </w:tcPr>
          <w:p w:rsidR="001719D9" w:rsidRPr="007B4E3E" w:rsidRDefault="001719D9">
            <w:pPr>
              <w:jc w:val="center"/>
              <w:rPr>
                <w:sz w:val="22"/>
                <w:szCs w:val="22"/>
              </w:rPr>
            </w:pPr>
            <w:r w:rsidRPr="007B4E3E">
              <w:rPr>
                <w:sz w:val="22"/>
                <w:szCs w:val="22"/>
              </w:rPr>
              <w:t>2019 год</w:t>
            </w:r>
          </w:p>
        </w:tc>
        <w:tc>
          <w:tcPr>
            <w:tcW w:w="2352" w:type="dxa"/>
          </w:tcPr>
          <w:p w:rsidR="001719D9" w:rsidRPr="007B4E3E" w:rsidRDefault="001719D9">
            <w:pPr>
              <w:jc w:val="center"/>
              <w:rPr>
                <w:sz w:val="22"/>
                <w:szCs w:val="22"/>
              </w:rPr>
            </w:pPr>
            <w:r w:rsidRPr="007B4E3E">
              <w:rPr>
                <w:sz w:val="22"/>
                <w:szCs w:val="22"/>
              </w:rPr>
              <w:t>Шаверское сельское поселения</w:t>
            </w:r>
          </w:p>
        </w:tc>
      </w:tr>
      <w:tr w:rsidR="001719D9" w:rsidRPr="007B4E3E" w:rsidTr="00F37E99">
        <w:tc>
          <w:tcPr>
            <w:tcW w:w="821" w:type="dxa"/>
          </w:tcPr>
          <w:p w:rsidR="001719D9" w:rsidRPr="007B4E3E" w:rsidRDefault="001719D9" w:rsidP="008D7701">
            <w:pPr>
              <w:jc w:val="center"/>
              <w:rPr>
                <w:bCs/>
                <w:iCs/>
                <w:sz w:val="22"/>
                <w:szCs w:val="22"/>
              </w:rPr>
            </w:pPr>
            <w:r w:rsidRPr="007B4E3E">
              <w:rPr>
                <w:bCs/>
                <w:iCs/>
                <w:sz w:val="22"/>
                <w:szCs w:val="22"/>
              </w:rPr>
              <w:t>2.5.18</w:t>
            </w:r>
          </w:p>
        </w:tc>
        <w:tc>
          <w:tcPr>
            <w:tcW w:w="2406" w:type="dxa"/>
          </w:tcPr>
          <w:p w:rsidR="001719D9" w:rsidRPr="007B4E3E" w:rsidRDefault="001719D9">
            <w:pPr>
              <w:rPr>
                <w:sz w:val="22"/>
                <w:szCs w:val="22"/>
              </w:rPr>
            </w:pPr>
            <w:r w:rsidRPr="007B4E3E">
              <w:rPr>
                <w:sz w:val="22"/>
                <w:szCs w:val="22"/>
              </w:rPr>
              <w:t>Обеспечение современной транспортоной инфораструктурой жителей Старорябкинского  сельского поселения</w:t>
            </w:r>
          </w:p>
        </w:tc>
        <w:tc>
          <w:tcPr>
            <w:tcW w:w="2502" w:type="dxa"/>
          </w:tcPr>
          <w:p w:rsidR="001719D9" w:rsidRPr="007B4E3E" w:rsidRDefault="001719D9">
            <w:pPr>
              <w:rPr>
                <w:sz w:val="22"/>
                <w:szCs w:val="22"/>
              </w:rPr>
            </w:pPr>
            <w:r w:rsidRPr="007B4E3E">
              <w:rPr>
                <w:sz w:val="22"/>
                <w:szCs w:val="22"/>
              </w:rPr>
              <w:t>Улучшение качества автомобильных дорог Старорябкинского сельского поселения</w:t>
            </w:r>
          </w:p>
        </w:tc>
        <w:tc>
          <w:tcPr>
            <w:tcW w:w="3450" w:type="dxa"/>
          </w:tcPr>
          <w:p w:rsidR="001719D9" w:rsidRPr="007B4E3E" w:rsidRDefault="001719D9">
            <w:pPr>
              <w:rPr>
                <w:sz w:val="22"/>
                <w:szCs w:val="22"/>
              </w:rPr>
            </w:pPr>
            <w:r w:rsidRPr="007B4E3E">
              <w:rPr>
                <w:sz w:val="22"/>
                <w:szCs w:val="22"/>
              </w:rPr>
              <w:t xml:space="preserve">Ремонт автодороги с. Новое Зубарево ул. Горького, </w:t>
            </w:r>
            <w:smartTag w:uri="urn:schemas-microsoft-com:office:smarttags" w:element="metricconverter">
              <w:smartTagPr>
                <w:attr w:name="ProductID" w:val="1,4 км"/>
              </w:smartTagPr>
              <w:r w:rsidRPr="007B4E3E">
                <w:rPr>
                  <w:sz w:val="22"/>
                  <w:szCs w:val="22"/>
                </w:rPr>
                <w:t>1,4 км</w:t>
              </w:r>
            </w:smartTag>
            <w:r w:rsidRPr="007B4E3E">
              <w:rPr>
                <w:sz w:val="22"/>
                <w:szCs w:val="22"/>
              </w:rPr>
              <w:t xml:space="preserve">; ремонт автодороги д.Шапкино, ул.Дмитрова  1,2км; ремонт автодороги  ул.Запрудная- </w:t>
            </w:r>
            <w:smartTag w:uri="urn:schemas-microsoft-com:office:smarttags" w:element="metricconverter">
              <w:smartTagPr>
                <w:attr w:name="ProductID" w:val="1.1 км"/>
              </w:smartTagPr>
              <w:r w:rsidRPr="007B4E3E">
                <w:rPr>
                  <w:sz w:val="22"/>
                  <w:szCs w:val="22"/>
                </w:rPr>
                <w:t>1.1 км</w:t>
              </w:r>
            </w:smartTag>
            <w:r w:rsidRPr="007B4E3E">
              <w:rPr>
                <w:sz w:val="22"/>
                <w:szCs w:val="22"/>
              </w:rPr>
              <w:t xml:space="preserve"> , с.Старая Рябка</w:t>
            </w:r>
          </w:p>
        </w:tc>
        <w:tc>
          <w:tcPr>
            <w:tcW w:w="2815" w:type="dxa"/>
          </w:tcPr>
          <w:p w:rsidR="001719D9" w:rsidRPr="007B4E3E" w:rsidRDefault="001719D9">
            <w:pPr>
              <w:jc w:val="center"/>
              <w:rPr>
                <w:sz w:val="22"/>
                <w:szCs w:val="22"/>
              </w:rPr>
            </w:pPr>
            <w:r w:rsidRPr="007B4E3E">
              <w:rPr>
                <w:sz w:val="22"/>
                <w:szCs w:val="22"/>
              </w:rPr>
              <w:t>Администрация Старорябкинского сельского поселения</w:t>
            </w:r>
          </w:p>
        </w:tc>
        <w:tc>
          <w:tcPr>
            <w:tcW w:w="1287" w:type="dxa"/>
          </w:tcPr>
          <w:p w:rsidR="001719D9" w:rsidRPr="007B4E3E" w:rsidRDefault="001719D9">
            <w:pPr>
              <w:jc w:val="center"/>
              <w:rPr>
                <w:sz w:val="22"/>
                <w:szCs w:val="22"/>
              </w:rPr>
            </w:pPr>
            <w:r w:rsidRPr="007B4E3E">
              <w:rPr>
                <w:sz w:val="22"/>
                <w:szCs w:val="22"/>
              </w:rPr>
              <w:t>2019 год</w:t>
            </w:r>
          </w:p>
        </w:tc>
        <w:tc>
          <w:tcPr>
            <w:tcW w:w="2352" w:type="dxa"/>
          </w:tcPr>
          <w:p w:rsidR="001719D9" w:rsidRPr="007B4E3E" w:rsidRDefault="001719D9">
            <w:pPr>
              <w:jc w:val="center"/>
              <w:rPr>
                <w:sz w:val="22"/>
                <w:szCs w:val="22"/>
              </w:rPr>
            </w:pPr>
            <w:r w:rsidRPr="007B4E3E">
              <w:rPr>
                <w:sz w:val="22"/>
                <w:szCs w:val="22"/>
              </w:rPr>
              <w:t>Старорябкинское сельское поселения</w:t>
            </w:r>
          </w:p>
        </w:tc>
      </w:tr>
      <w:tr w:rsidR="00766110" w:rsidRPr="007B4E3E" w:rsidTr="00F37E99">
        <w:tc>
          <w:tcPr>
            <w:tcW w:w="821" w:type="dxa"/>
          </w:tcPr>
          <w:p w:rsidR="00766110" w:rsidRPr="007B4E3E" w:rsidRDefault="00766110" w:rsidP="008D7701">
            <w:pPr>
              <w:jc w:val="center"/>
              <w:rPr>
                <w:bCs/>
                <w:iCs/>
                <w:sz w:val="22"/>
                <w:szCs w:val="22"/>
              </w:rPr>
            </w:pPr>
            <w:r w:rsidRPr="007B4E3E">
              <w:rPr>
                <w:bCs/>
                <w:iCs/>
                <w:sz w:val="22"/>
                <w:szCs w:val="22"/>
              </w:rPr>
              <w:t>2.5.19</w:t>
            </w:r>
          </w:p>
        </w:tc>
        <w:tc>
          <w:tcPr>
            <w:tcW w:w="2406" w:type="dxa"/>
          </w:tcPr>
          <w:p w:rsidR="00766110" w:rsidRPr="007B4E3E" w:rsidRDefault="00766110">
            <w:pPr>
              <w:rPr>
                <w:sz w:val="22"/>
                <w:szCs w:val="22"/>
              </w:rPr>
            </w:pPr>
            <w:r w:rsidRPr="007B4E3E">
              <w:rPr>
                <w:sz w:val="22"/>
                <w:szCs w:val="22"/>
              </w:rPr>
              <w:t>Обеспечение современной транспортоной инфораструктурой жителей Старогоряшинского  сельского поселения</w:t>
            </w:r>
          </w:p>
        </w:tc>
        <w:tc>
          <w:tcPr>
            <w:tcW w:w="2502" w:type="dxa"/>
          </w:tcPr>
          <w:p w:rsidR="00766110" w:rsidRPr="007B4E3E" w:rsidRDefault="00766110">
            <w:pPr>
              <w:rPr>
                <w:sz w:val="22"/>
                <w:szCs w:val="22"/>
              </w:rPr>
            </w:pPr>
            <w:r w:rsidRPr="007B4E3E">
              <w:rPr>
                <w:sz w:val="22"/>
                <w:szCs w:val="22"/>
              </w:rPr>
              <w:t>Улучшение качества автомобильных дорог Старогоряшинского сельского поселения</w:t>
            </w:r>
          </w:p>
        </w:tc>
        <w:tc>
          <w:tcPr>
            <w:tcW w:w="3450" w:type="dxa"/>
          </w:tcPr>
          <w:p w:rsidR="00766110" w:rsidRPr="007B4E3E" w:rsidRDefault="00766110">
            <w:pPr>
              <w:rPr>
                <w:sz w:val="22"/>
                <w:szCs w:val="22"/>
              </w:rPr>
            </w:pPr>
            <w:r w:rsidRPr="007B4E3E">
              <w:rPr>
                <w:sz w:val="22"/>
                <w:szCs w:val="22"/>
              </w:rPr>
              <w:t xml:space="preserve">ремонт автодороги  ул.Новая, д.Бобылевские Выселки,   ул.Центральная  с.Старые Горяши, Старогоряшинского сельского поселения. </w:t>
            </w:r>
          </w:p>
        </w:tc>
        <w:tc>
          <w:tcPr>
            <w:tcW w:w="2815" w:type="dxa"/>
          </w:tcPr>
          <w:p w:rsidR="00766110" w:rsidRPr="007B4E3E" w:rsidRDefault="00766110">
            <w:pPr>
              <w:jc w:val="center"/>
              <w:rPr>
                <w:sz w:val="22"/>
                <w:szCs w:val="22"/>
              </w:rPr>
            </w:pPr>
            <w:r w:rsidRPr="007B4E3E">
              <w:rPr>
                <w:sz w:val="22"/>
                <w:szCs w:val="22"/>
              </w:rPr>
              <w:t>Администрация Старогоряшинского  сельского поселения</w:t>
            </w:r>
          </w:p>
        </w:tc>
        <w:tc>
          <w:tcPr>
            <w:tcW w:w="1287" w:type="dxa"/>
          </w:tcPr>
          <w:p w:rsidR="00766110" w:rsidRPr="007B4E3E" w:rsidRDefault="00766110">
            <w:pPr>
              <w:jc w:val="center"/>
              <w:rPr>
                <w:sz w:val="22"/>
                <w:szCs w:val="22"/>
              </w:rPr>
            </w:pPr>
            <w:r w:rsidRPr="007B4E3E">
              <w:rPr>
                <w:sz w:val="22"/>
                <w:szCs w:val="22"/>
              </w:rPr>
              <w:t>2019 год</w:t>
            </w:r>
          </w:p>
        </w:tc>
        <w:tc>
          <w:tcPr>
            <w:tcW w:w="2352" w:type="dxa"/>
          </w:tcPr>
          <w:p w:rsidR="00766110" w:rsidRPr="007B4E3E" w:rsidRDefault="00766110">
            <w:pPr>
              <w:jc w:val="center"/>
              <w:rPr>
                <w:sz w:val="22"/>
                <w:szCs w:val="22"/>
              </w:rPr>
            </w:pPr>
            <w:r w:rsidRPr="007B4E3E">
              <w:rPr>
                <w:sz w:val="22"/>
                <w:szCs w:val="22"/>
              </w:rPr>
              <w:t>Старогоряшинское сельское поселения</w:t>
            </w:r>
          </w:p>
        </w:tc>
      </w:tr>
      <w:tr w:rsidR="00766110" w:rsidRPr="007B4E3E" w:rsidTr="00F37E99">
        <w:tc>
          <w:tcPr>
            <w:tcW w:w="821" w:type="dxa"/>
          </w:tcPr>
          <w:p w:rsidR="00766110" w:rsidRPr="007B4E3E" w:rsidRDefault="00766110" w:rsidP="008D7701">
            <w:pPr>
              <w:jc w:val="center"/>
              <w:rPr>
                <w:bCs/>
                <w:iCs/>
                <w:sz w:val="22"/>
                <w:szCs w:val="22"/>
              </w:rPr>
            </w:pPr>
            <w:r w:rsidRPr="007B4E3E">
              <w:rPr>
                <w:bCs/>
                <w:iCs/>
                <w:sz w:val="22"/>
                <w:szCs w:val="22"/>
              </w:rPr>
              <w:t>2.5.20</w:t>
            </w:r>
          </w:p>
        </w:tc>
        <w:tc>
          <w:tcPr>
            <w:tcW w:w="2406" w:type="dxa"/>
          </w:tcPr>
          <w:p w:rsidR="00766110" w:rsidRPr="007B4E3E" w:rsidRDefault="00766110">
            <w:pPr>
              <w:rPr>
                <w:sz w:val="22"/>
                <w:szCs w:val="22"/>
              </w:rPr>
            </w:pPr>
            <w:r w:rsidRPr="007B4E3E">
              <w:rPr>
                <w:sz w:val="22"/>
                <w:szCs w:val="22"/>
              </w:rPr>
              <w:t>Обеспечение современной транспортной инфраструктурой жителей Колопинского  сельского поселения</w:t>
            </w:r>
          </w:p>
        </w:tc>
        <w:tc>
          <w:tcPr>
            <w:tcW w:w="2502" w:type="dxa"/>
          </w:tcPr>
          <w:p w:rsidR="00766110" w:rsidRPr="007B4E3E" w:rsidRDefault="00766110">
            <w:pPr>
              <w:rPr>
                <w:sz w:val="22"/>
                <w:szCs w:val="22"/>
              </w:rPr>
            </w:pPr>
            <w:r w:rsidRPr="007B4E3E">
              <w:rPr>
                <w:sz w:val="22"/>
                <w:szCs w:val="22"/>
              </w:rPr>
              <w:t>Улучшение качества автомобильных дорог Колопинского сельского поселения</w:t>
            </w:r>
          </w:p>
        </w:tc>
        <w:tc>
          <w:tcPr>
            <w:tcW w:w="3450" w:type="dxa"/>
          </w:tcPr>
          <w:p w:rsidR="00766110" w:rsidRPr="007B4E3E" w:rsidRDefault="00766110">
            <w:pPr>
              <w:rPr>
                <w:sz w:val="22"/>
                <w:szCs w:val="22"/>
              </w:rPr>
            </w:pPr>
            <w:r w:rsidRPr="007B4E3E">
              <w:rPr>
                <w:sz w:val="22"/>
                <w:szCs w:val="22"/>
              </w:rPr>
              <w:t xml:space="preserve"> Ремонт автодороги  ул.Ленина , с.Новое Синдрово, Колопинского сельского поселения</w:t>
            </w:r>
          </w:p>
        </w:tc>
        <w:tc>
          <w:tcPr>
            <w:tcW w:w="2815" w:type="dxa"/>
          </w:tcPr>
          <w:p w:rsidR="00766110" w:rsidRPr="007B4E3E" w:rsidRDefault="00766110">
            <w:pPr>
              <w:jc w:val="center"/>
              <w:rPr>
                <w:sz w:val="22"/>
                <w:szCs w:val="22"/>
              </w:rPr>
            </w:pPr>
            <w:r w:rsidRPr="007B4E3E">
              <w:rPr>
                <w:sz w:val="22"/>
                <w:szCs w:val="22"/>
              </w:rPr>
              <w:t>Администрация Колопинского сельского поселения</w:t>
            </w:r>
          </w:p>
        </w:tc>
        <w:tc>
          <w:tcPr>
            <w:tcW w:w="1287" w:type="dxa"/>
          </w:tcPr>
          <w:p w:rsidR="00766110" w:rsidRPr="007B4E3E" w:rsidRDefault="00766110">
            <w:pPr>
              <w:jc w:val="center"/>
              <w:rPr>
                <w:sz w:val="22"/>
                <w:szCs w:val="22"/>
              </w:rPr>
            </w:pPr>
            <w:r w:rsidRPr="007B4E3E">
              <w:rPr>
                <w:sz w:val="22"/>
                <w:szCs w:val="22"/>
              </w:rPr>
              <w:t>2019 год</w:t>
            </w:r>
          </w:p>
        </w:tc>
        <w:tc>
          <w:tcPr>
            <w:tcW w:w="2352" w:type="dxa"/>
          </w:tcPr>
          <w:p w:rsidR="00766110" w:rsidRPr="007B4E3E" w:rsidRDefault="00766110">
            <w:pPr>
              <w:jc w:val="center"/>
              <w:rPr>
                <w:sz w:val="22"/>
                <w:szCs w:val="22"/>
              </w:rPr>
            </w:pPr>
            <w:r w:rsidRPr="007B4E3E">
              <w:rPr>
                <w:sz w:val="22"/>
                <w:szCs w:val="22"/>
              </w:rPr>
              <w:t>Колопинское сельское поселения</w:t>
            </w:r>
          </w:p>
        </w:tc>
      </w:tr>
      <w:tr w:rsidR="00766110" w:rsidRPr="007B4E3E" w:rsidTr="00F37E99">
        <w:tc>
          <w:tcPr>
            <w:tcW w:w="821" w:type="dxa"/>
          </w:tcPr>
          <w:p w:rsidR="00766110" w:rsidRPr="007B4E3E" w:rsidRDefault="00766110" w:rsidP="008D7701">
            <w:pPr>
              <w:jc w:val="center"/>
              <w:rPr>
                <w:bCs/>
                <w:iCs/>
                <w:sz w:val="22"/>
                <w:szCs w:val="22"/>
              </w:rPr>
            </w:pPr>
            <w:r w:rsidRPr="007B4E3E">
              <w:rPr>
                <w:bCs/>
                <w:iCs/>
                <w:sz w:val="22"/>
                <w:szCs w:val="22"/>
              </w:rPr>
              <w:lastRenderedPageBreak/>
              <w:t>2.5.21.</w:t>
            </w:r>
          </w:p>
        </w:tc>
        <w:tc>
          <w:tcPr>
            <w:tcW w:w="2406" w:type="dxa"/>
          </w:tcPr>
          <w:p w:rsidR="00766110" w:rsidRPr="007B4E3E" w:rsidRDefault="00766110">
            <w:pPr>
              <w:rPr>
                <w:sz w:val="22"/>
                <w:szCs w:val="22"/>
              </w:rPr>
            </w:pPr>
            <w:r w:rsidRPr="007B4E3E">
              <w:rPr>
                <w:sz w:val="22"/>
                <w:szCs w:val="22"/>
              </w:rPr>
              <w:t>Обеспечение современной транспортной инфраструктурой жителей Чукальского  сельского поселения</w:t>
            </w:r>
          </w:p>
        </w:tc>
        <w:tc>
          <w:tcPr>
            <w:tcW w:w="2502" w:type="dxa"/>
          </w:tcPr>
          <w:p w:rsidR="00766110" w:rsidRPr="007B4E3E" w:rsidRDefault="00766110">
            <w:pPr>
              <w:rPr>
                <w:sz w:val="22"/>
                <w:szCs w:val="22"/>
              </w:rPr>
            </w:pPr>
            <w:r w:rsidRPr="007B4E3E">
              <w:rPr>
                <w:sz w:val="22"/>
                <w:szCs w:val="22"/>
              </w:rPr>
              <w:t>Улучшение качества автомобильных дорог Чукальского сельского поселения</w:t>
            </w:r>
          </w:p>
        </w:tc>
        <w:tc>
          <w:tcPr>
            <w:tcW w:w="3450" w:type="dxa"/>
          </w:tcPr>
          <w:p w:rsidR="00766110" w:rsidRPr="007B4E3E" w:rsidRDefault="00766110">
            <w:pPr>
              <w:rPr>
                <w:sz w:val="22"/>
                <w:szCs w:val="22"/>
              </w:rPr>
            </w:pPr>
            <w:r w:rsidRPr="007B4E3E">
              <w:rPr>
                <w:sz w:val="22"/>
                <w:szCs w:val="22"/>
              </w:rPr>
              <w:t>Ремонт автодороги  ул.Садовая, с.Чукалы, Чукальского сельского поселения</w:t>
            </w:r>
          </w:p>
        </w:tc>
        <w:tc>
          <w:tcPr>
            <w:tcW w:w="2815" w:type="dxa"/>
          </w:tcPr>
          <w:p w:rsidR="00766110" w:rsidRPr="007B4E3E" w:rsidRDefault="00766110">
            <w:pPr>
              <w:jc w:val="center"/>
              <w:rPr>
                <w:sz w:val="22"/>
                <w:szCs w:val="22"/>
              </w:rPr>
            </w:pPr>
            <w:r w:rsidRPr="007B4E3E">
              <w:rPr>
                <w:sz w:val="22"/>
                <w:szCs w:val="22"/>
              </w:rPr>
              <w:t>Администрация Чукальского сельского поселения</w:t>
            </w:r>
          </w:p>
        </w:tc>
        <w:tc>
          <w:tcPr>
            <w:tcW w:w="1287" w:type="dxa"/>
          </w:tcPr>
          <w:p w:rsidR="00766110" w:rsidRPr="007B4E3E" w:rsidRDefault="00766110">
            <w:pPr>
              <w:jc w:val="center"/>
              <w:rPr>
                <w:sz w:val="22"/>
                <w:szCs w:val="22"/>
              </w:rPr>
            </w:pPr>
            <w:r w:rsidRPr="007B4E3E">
              <w:rPr>
                <w:sz w:val="22"/>
                <w:szCs w:val="22"/>
              </w:rPr>
              <w:t>2019 год</w:t>
            </w:r>
          </w:p>
        </w:tc>
        <w:tc>
          <w:tcPr>
            <w:tcW w:w="2352" w:type="dxa"/>
          </w:tcPr>
          <w:p w:rsidR="00766110" w:rsidRPr="007B4E3E" w:rsidRDefault="00766110">
            <w:pPr>
              <w:jc w:val="center"/>
              <w:rPr>
                <w:sz w:val="22"/>
                <w:szCs w:val="22"/>
              </w:rPr>
            </w:pPr>
            <w:r w:rsidRPr="007B4E3E">
              <w:rPr>
                <w:sz w:val="22"/>
                <w:szCs w:val="22"/>
              </w:rPr>
              <w:t>Чукальское сельское поселения</w:t>
            </w:r>
          </w:p>
        </w:tc>
      </w:tr>
      <w:tr w:rsidR="00766110" w:rsidRPr="007B4E3E" w:rsidTr="00F37E99">
        <w:tc>
          <w:tcPr>
            <w:tcW w:w="821" w:type="dxa"/>
          </w:tcPr>
          <w:p w:rsidR="00766110" w:rsidRPr="007B4E3E" w:rsidRDefault="00766110" w:rsidP="008D7701">
            <w:pPr>
              <w:jc w:val="center"/>
              <w:rPr>
                <w:bCs/>
                <w:iCs/>
                <w:sz w:val="22"/>
                <w:szCs w:val="22"/>
              </w:rPr>
            </w:pPr>
            <w:r w:rsidRPr="007B4E3E">
              <w:rPr>
                <w:bCs/>
                <w:iCs/>
                <w:sz w:val="22"/>
                <w:szCs w:val="22"/>
              </w:rPr>
              <w:t>2.5.22</w:t>
            </w:r>
          </w:p>
        </w:tc>
        <w:tc>
          <w:tcPr>
            <w:tcW w:w="2406" w:type="dxa"/>
          </w:tcPr>
          <w:p w:rsidR="00766110" w:rsidRPr="007B4E3E" w:rsidRDefault="00766110">
            <w:pPr>
              <w:rPr>
                <w:sz w:val="22"/>
                <w:szCs w:val="22"/>
              </w:rPr>
            </w:pPr>
            <w:r w:rsidRPr="007B4E3E">
              <w:rPr>
                <w:sz w:val="22"/>
                <w:szCs w:val="22"/>
              </w:rPr>
              <w:t>Обеспечение современной транспортной инфраструктурой жителей Краснослободского городского  поселения</w:t>
            </w:r>
          </w:p>
        </w:tc>
        <w:tc>
          <w:tcPr>
            <w:tcW w:w="2502" w:type="dxa"/>
          </w:tcPr>
          <w:p w:rsidR="00766110" w:rsidRPr="007B4E3E" w:rsidRDefault="00766110">
            <w:pPr>
              <w:rPr>
                <w:sz w:val="22"/>
                <w:szCs w:val="22"/>
              </w:rPr>
            </w:pPr>
            <w:r w:rsidRPr="007B4E3E">
              <w:rPr>
                <w:sz w:val="22"/>
                <w:szCs w:val="22"/>
              </w:rPr>
              <w:t>Улучшение качества автомобильных дорог Краснослободского городского поселения</w:t>
            </w:r>
          </w:p>
        </w:tc>
        <w:tc>
          <w:tcPr>
            <w:tcW w:w="3450" w:type="dxa"/>
          </w:tcPr>
          <w:p w:rsidR="00766110" w:rsidRPr="007B4E3E" w:rsidRDefault="00766110">
            <w:pPr>
              <w:rPr>
                <w:sz w:val="22"/>
                <w:szCs w:val="22"/>
              </w:rPr>
            </w:pPr>
            <w:r w:rsidRPr="007B4E3E">
              <w:rPr>
                <w:sz w:val="22"/>
                <w:szCs w:val="22"/>
              </w:rPr>
              <w:t xml:space="preserve">Реконструкция   автодороги общего пользования местного значения   г. Краснослободске ул, Красная Подгора, </w:t>
            </w:r>
          </w:p>
        </w:tc>
        <w:tc>
          <w:tcPr>
            <w:tcW w:w="2815" w:type="dxa"/>
          </w:tcPr>
          <w:p w:rsidR="00766110" w:rsidRPr="007B4E3E" w:rsidRDefault="00766110">
            <w:pPr>
              <w:jc w:val="center"/>
              <w:rPr>
                <w:sz w:val="22"/>
                <w:szCs w:val="22"/>
              </w:rPr>
            </w:pPr>
            <w:r w:rsidRPr="007B4E3E">
              <w:rPr>
                <w:sz w:val="22"/>
                <w:szCs w:val="22"/>
              </w:rPr>
              <w:t>Администрация городского поселения</w:t>
            </w:r>
          </w:p>
        </w:tc>
        <w:tc>
          <w:tcPr>
            <w:tcW w:w="1287" w:type="dxa"/>
          </w:tcPr>
          <w:p w:rsidR="00766110" w:rsidRPr="007B4E3E" w:rsidRDefault="00766110">
            <w:pPr>
              <w:jc w:val="center"/>
              <w:rPr>
                <w:sz w:val="22"/>
                <w:szCs w:val="22"/>
              </w:rPr>
            </w:pPr>
            <w:r w:rsidRPr="007B4E3E">
              <w:rPr>
                <w:sz w:val="22"/>
                <w:szCs w:val="22"/>
              </w:rPr>
              <w:t>2019 год</w:t>
            </w:r>
          </w:p>
        </w:tc>
        <w:tc>
          <w:tcPr>
            <w:tcW w:w="2352" w:type="dxa"/>
          </w:tcPr>
          <w:p w:rsidR="00766110" w:rsidRPr="007B4E3E" w:rsidRDefault="00766110">
            <w:pPr>
              <w:jc w:val="center"/>
              <w:rPr>
                <w:sz w:val="22"/>
                <w:szCs w:val="22"/>
              </w:rPr>
            </w:pPr>
            <w:r w:rsidRPr="007B4E3E">
              <w:rPr>
                <w:sz w:val="22"/>
                <w:szCs w:val="22"/>
              </w:rPr>
              <w:t>г. Краснослободск</w:t>
            </w:r>
          </w:p>
        </w:tc>
      </w:tr>
      <w:tr w:rsidR="00766110" w:rsidRPr="007B4E3E" w:rsidTr="00F37E99">
        <w:tc>
          <w:tcPr>
            <w:tcW w:w="821" w:type="dxa"/>
          </w:tcPr>
          <w:p w:rsidR="00766110" w:rsidRPr="007B4E3E" w:rsidRDefault="00766110" w:rsidP="008D7701">
            <w:pPr>
              <w:jc w:val="center"/>
              <w:rPr>
                <w:bCs/>
                <w:iCs/>
                <w:sz w:val="22"/>
                <w:szCs w:val="22"/>
              </w:rPr>
            </w:pPr>
            <w:r w:rsidRPr="007B4E3E">
              <w:rPr>
                <w:bCs/>
                <w:iCs/>
                <w:sz w:val="22"/>
                <w:szCs w:val="22"/>
              </w:rPr>
              <w:t>2.5.23</w:t>
            </w:r>
          </w:p>
        </w:tc>
        <w:tc>
          <w:tcPr>
            <w:tcW w:w="2406" w:type="dxa"/>
          </w:tcPr>
          <w:p w:rsidR="00766110" w:rsidRPr="007B4E3E" w:rsidRDefault="00766110">
            <w:pPr>
              <w:rPr>
                <w:sz w:val="22"/>
                <w:szCs w:val="22"/>
              </w:rPr>
            </w:pPr>
            <w:r w:rsidRPr="007B4E3E">
              <w:rPr>
                <w:sz w:val="22"/>
                <w:szCs w:val="22"/>
              </w:rPr>
              <w:t>Комфортное проживание жителей микрорайонов</w:t>
            </w:r>
          </w:p>
        </w:tc>
        <w:tc>
          <w:tcPr>
            <w:tcW w:w="2502" w:type="dxa"/>
          </w:tcPr>
          <w:p w:rsidR="00766110" w:rsidRPr="007B4E3E" w:rsidRDefault="00766110">
            <w:pPr>
              <w:rPr>
                <w:sz w:val="22"/>
                <w:szCs w:val="22"/>
              </w:rPr>
            </w:pPr>
            <w:r w:rsidRPr="007B4E3E">
              <w:rPr>
                <w:sz w:val="22"/>
                <w:szCs w:val="22"/>
              </w:rPr>
              <w:t>Рост удовлетворенности городского населения благоустройством дворовых территорий</w:t>
            </w:r>
          </w:p>
        </w:tc>
        <w:tc>
          <w:tcPr>
            <w:tcW w:w="3450" w:type="dxa"/>
          </w:tcPr>
          <w:p w:rsidR="00766110" w:rsidRPr="007B4E3E" w:rsidRDefault="00766110">
            <w:pPr>
              <w:rPr>
                <w:sz w:val="22"/>
                <w:szCs w:val="22"/>
              </w:rPr>
            </w:pPr>
            <w:r w:rsidRPr="007B4E3E">
              <w:rPr>
                <w:sz w:val="22"/>
                <w:szCs w:val="22"/>
              </w:rPr>
              <w:t xml:space="preserve">Капитальный  ремонт проездов к дворовым территориям многоквартирных домов 3-го микрорайона Краснослободского городского поселения Краснослободского муниципального района Республики Мордовия </w:t>
            </w:r>
          </w:p>
        </w:tc>
        <w:tc>
          <w:tcPr>
            <w:tcW w:w="2815" w:type="dxa"/>
          </w:tcPr>
          <w:p w:rsidR="00766110" w:rsidRPr="007B4E3E" w:rsidRDefault="00766110">
            <w:pPr>
              <w:jc w:val="center"/>
              <w:rPr>
                <w:sz w:val="22"/>
                <w:szCs w:val="22"/>
              </w:rPr>
            </w:pPr>
            <w:r w:rsidRPr="007B4E3E">
              <w:rPr>
                <w:sz w:val="22"/>
                <w:szCs w:val="22"/>
              </w:rPr>
              <w:t>Администрация городского поселения</w:t>
            </w:r>
          </w:p>
        </w:tc>
        <w:tc>
          <w:tcPr>
            <w:tcW w:w="1287" w:type="dxa"/>
          </w:tcPr>
          <w:p w:rsidR="00766110" w:rsidRPr="007B4E3E" w:rsidRDefault="00766110">
            <w:pPr>
              <w:jc w:val="center"/>
              <w:rPr>
                <w:sz w:val="22"/>
                <w:szCs w:val="22"/>
              </w:rPr>
            </w:pPr>
            <w:r w:rsidRPr="007B4E3E">
              <w:rPr>
                <w:sz w:val="22"/>
                <w:szCs w:val="22"/>
              </w:rPr>
              <w:t>2019 год</w:t>
            </w:r>
          </w:p>
        </w:tc>
        <w:tc>
          <w:tcPr>
            <w:tcW w:w="2352" w:type="dxa"/>
          </w:tcPr>
          <w:p w:rsidR="00766110" w:rsidRPr="007B4E3E" w:rsidRDefault="00766110">
            <w:pPr>
              <w:jc w:val="center"/>
              <w:rPr>
                <w:sz w:val="22"/>
                <w:szCs w:val="22"/>
              </w:rPr>
            </w:pPr>
            <w:r w:rsidRPr="007B4E3E">
              <w:rPr>
                <w:sz w:val="22"/>
                <w:szCs w:val="22"/>
              </w:rPr>
              <w:t>г. Краснослободск</w:t>
            </w:r>
          </w:p>
        </w:tc>
      </w:tr>
      <w:tr w:rsidR="002C0FBF" w:rsidRPr="007B4E3E" w:rsidTr="00F37E99">
        <w:tc>
          <w:tcPr>
            <w:tcW w:w="821" w:type="dxa"/>
          </w:tcPr>
          <w:p w:rsidR="002C0FBF" w:rsidRPr="007B4E3E" w:rsidRDefault="002C0FBF" w:rsidP="008D7701">
            <w:pPr>
              <w:jc w:val="center"/>
              <w:rPr>
                <w:bCs/>
                <w:iCs/>
                <w:sz w:val="22"/>
                <w:szCs w:val="22"/>
              </w:rPr>
            </w:pPr>
            <w:r w:rsidRPr="007B4E3E">
              <w:rPr>
                <w:bCs/>
                <w:iCs/>
                <w:sz w:val="22"/>
                <w:szCs w:val="22"/>
              </w:rPr>
              <w:t>2.5.24</w:t>
            </w:r>
          </w:p>
        </w:tc>
        <w:tc>
          <w:tcPr>
            <w:tcW w:w="2406" w:type="dxa"/>
          </w:tcPr>
          <w:p w:rsidR="002C0FBF" w:rsidRPr="007B4E3E" w:rsidRDefault="002C0FBF">
            <w:pPr>
              <w:rPr>
                <w:sz w:val="22"/>
                <w:szCs w:val="22"/>
              </w:rPr>
            </w:pPr>
            <w:r w:rsidRPr="007B4E3E">
              <w:rPr>
                <w:sz w:val="22"/>
                <w:szCs w:val="22"/>
              </w:rPr>
              <w:t>Обеспечение современной транспортной инфраструктурой жителей  Краснослободского муниципального района</w:t>
            </w:r>
          </w:p>
        </w:tc>
        <w:tc>
          <w:tcPr>
            <w:tcW w:w="2502" w:type="dxa"/>
          </w:tcPr>
          <w:p w:rsidR="002C0FBF" w:rsidRPr="007B4E3E" w:rsidRDefault="002C0FBF">
            <w:pPr>
              <w:rPr>
                <w:sz w:val="22"/>
                <w:szCs w:val="22"/>
              </w:rPr>
            </w:pPr>
            <w:r w:rsidRPr="007B4E3E">
              <w:rPr>
                <w:sz w:val="22"/>
                <w:szCs w:val="22"/>
              </w:rPr>
              <w:t>Улучшение качества автомобильных дорог на территории Краснослободского муниципального района</w:t>
            </w:r>
          </w:p>
        </w:tc>
        <w:tc>
          <w:tcPr>
            <w:tcW w:w="3450" w:type="dxa"/>
          </w:tcPr>
          <w:p w:rsidR="002C0FBF" w:rsidRPr="007B4E3E" w:rsidRDefault="002C0FBF">
            <w:pPr>
              <w:rPr>
                <w:sz w:val="22"/>
                <w:szCs w:val="22"/>
              </w:rPr>
            </w:pPr>
            <w:r w:rsidRPr="007B4E3E">
              <w:rPr>
                <w:sz w:val="22"/>
                <w:szCs w:val="22"/>
              </w:rPr>
              <w:t>Капитальный ремонт, строительство и реконструкция</w:t>
            </w:r>
            <w:r w:rsidRPr="007B4E3E">
              <w:rPr>
                <w:sz w:val="22"/>
                <w:szCs w:val="22"/>
              </w:rPr>
              <w:br/>
              <w:t xml:space="preserve">автомобильных дорог местного значения: Краснослободское городское поселение, Старозубаревское поселение, Старогоряшинское сельское поселение, Чукальское сельское поселение, Ефаевское сельское поселение, Гуменское сельское поселение, Старосиндровское сельское поседение, Шаверское сельское поселение, Колопинское сельское поселение, Красноподгорное сельское поселение </w:t>
            </w:r>
            <w:r w:rsidRPr="007B4E3E">
              <w:rPr>
                <w:sz w:val="22"/>
                <w:szCs w:val="22"/>
              </w:rPr>
              <w:br/>
              <w:t xml:space="preserve">Новокарьгинское сельское  поселение, Мордовско-Паркинское сельское поселение, Слободскогдубровское сельское поселение, </w:t>
            </w:r>
            <w:r w:rsidRPr="007B4E3E">
              <w:rPr>
                <w:sz w:val="22"/>
                <w:szCs w:val="22"/>
              </w:rPr>
              <w:lastRenderedPageBreak/>
              <w:t xml:space="preserve">Старорябкинское сельское поселение, Сивиньское сельское поселение,  Куликовское сельское поселен, Селищинское  сельское поселен  </w:t>
            </w:r>
          </w:p>
        </w:tc>
        <w:tc>
          <w:tcPr>
            <w:tcW w:w="2815" w:type="dxa"/>
          </w:tcPr>
          <w:p w:rsidR="002C0FBF" w:rsidRPr="007B4E3E" w:rsidRDefault="002C0FBF">
            <w:pPr>
              <w:jc w:val="center"/>
              <w:rPr>
                <w:sz w:val="22"/>
                <w:szCs w:val="22"/>
              </w:rPr>
            </w:pPr>
            <w:r w:rsidRPr="007B4E3E">
              <w:rPr>
                <w:sz w:val="22"/>
                <w:szCs w:val="22"/>
              </w:rPr>
              <w:lastRenderedPageBreak/>
              <w:t>отдел архитектуры и строительства администрации Краснослободского муниципального района</w:t>
            </w:r>
          </w:p>
        </w:tc>
        <w:tc>
          <w:tcPr>
            <w:tcW w:w="1287" w:type="dxa"/>
          </w:tcPr>
          <w:p w:rsidR="002C0FBF" w:rsidRPr="007B4E3E" w:rsidRDefault="002C0FBF">
            <w:pPr>
              <w:jc w:val="center"/>
              <w:rPr>
                <w:sz w:val="22"/>
                <w:szCs w:val="22"/>
              </w:rPr>
            </w:pPr>
            <w:r w:rsidRPr="007B4E3E">
              <w:rPr>
                <w:sz w:val="22"/>
                <w:szCs w:val="22"/>
              </w:rPr>
              <w:t>2020-</w:t>
            </w:r>
            <w:smartTag w:uri="urn:schemas-microsoft-com:office:smarttags" w:element="metricconverter">
              <w:smartTagPr>
                <w:attr w:name="ProductID" w:val="2025 г"/>
              </w:smartTagPr>
              <w:r w:rsidRPr="007B4E3E">
                <w:rPr>
                  <w:sz w:val="22"/>
                  <w:szCs w:val="22"/>
                </w:rPr>
                <w:t>2025 г</w:t>
              </w:r>
            </w:smartTag>
            <w:r w:rsidRPr="007B4E3E">
              <w:rPr>
                <w:sz w:val="22"/>
                <w:szCs w:val="22"/>
              </w:rPr>
              <w:t>.г.</w:t>
            </w:r>
          </w:p>
        </w:tc>
        <w:tc>
          <w:tcPr>
            <w:tcW w:w="2352" w:type="dxa"/>
          </w:tcPr>
          <w:p w:rsidR="002C0FBF" w:rsidRPr="007B4E3E" w:rsidRDefault="002C0FBF">
            <w:pPr>
              <w:jc w:val="center"/>
              <w:rPr>
                <w:sz w:val="22"/>
                <w:szCs w:val="22"/>
              </w:rPr>
            </w:pPr>
            <w:r w:rsidRPr="007B4E3E">
              <w:rPr>
                <w:sz w:val="22"/>
                <w:szCs w:val="22"/>
              </w:rPr>
              <w:t>Краснослободским муниципальный район</w:t>
            </w:r>
          </w:p>
        </w:tc>
      </w:tr>
      <w:tr w:rsidR="002C0FBF" w:rsidRPr="007B4E3E" w:rsidTr="00F37E99">
        <w:tc>
          <w:tcPr>
            <w:tcW w:w="15633" w:type="dxa"/>
            <w:gridSpan w:val="7"/>
          </w:tcPr>
          <w:p w:rsidR="002C0FBF" w:rsidRPr="007B4E3E" w:rsidRDefault="002C0FBF" w:rsidP="008D7701">
            <w:pPr>
              <w:jc w:val="center"/>
              <w:rPr>
                <w:bCs/>
                <w:iCs/>
                <w:sz w:val="22"/>
                <w:szCs w:val="22"/>
              </w:rPr>
            </w:pPr>
            <w:r w:rsidRPr="007B4E3E">
              <w:rPr>
                <w:bCs/>
                <w:iCs/>
                <w:sz w:val="22"/>
                <w:szCs w:val="22"/>
              </w:rPr>
              <w:lastRenderedPageBreak/>
              <w:t>Стратегическая цель №3. Развитие агропромышленного комплекса</w:t>
            </w:r>
          </w:p>
        </w:tc>
      </w:tr>
      <w:tr w:rsidR="002C0FBF" w:rsidRPr="007B4E3E" w:rsidTr="00F37E99">
        <w:tc>
          <w:tcPr>
            <w:tcW w:w="15633" w:type="dxa"/>
            <w:gridSpan w:val="7"/>
          </w:tcPr>
          <w:p w:rsidR="002C0FBF" w:rsidRPr="007B4E3E" w:rsidRDefault="002C0FBF" w:rsidP="002C0FBF">
            <w:pPr>
              <w:rPr>
                <w:bCs/>
                <w:iCs/>
                <w:sz w:val="22"/>
                <w:szCs w:val="22"/>
              </w:rPr>
            </w:pPr>
            <w:r w:rsidRPr="007B4E3E">
              <w:rPr>
                <w:bCs/>
                <w:iCs/>
                <w:sz w:val="22"/>
                <w:szCs w:val="22"/>
              </w:rPr>
              <w:t>Тактическая цель 3.1. Развитие сельскохозяйственного производства</w:t>
            </w:r>
          </w:p>
        </w:tc>
      </w:tr>
      <w:tr w:rsidR="0015435D" w:rsidRPr="007B4E3E" w:rsidTr="00F37E99">
        <w:tc>
          <w:tcPr>
            <w:tcW w:w="821" w:type="dxa"/>
          </w:tcPr>
          <w:p w:rsidR="0015435D" w:rsidRPr="007B4E3E" w:rsidRDefault="0015435D" w:rsidP="008D7701">
            <w:pPr>
              <w:jc w:val="center"/>
              <w:rPr>
                <w:bCs/>
                <w:iCs/>
                <w:sz w:val="22"/>
                <w:szCs w:val="22"/>
              </w:rPr>
            </w:pPr>
            <w:r w:rsidRPr="007B4E3E">
              <w:rPr>
                <w:bCs/>
                <w:iCs/>
                <w:sz w:val="22"/>
                <w:szCs w:val="22"/>
              </w:rPr>
              <w:t>3.1.1.</w:t>
            </w:r>
          </w:p>
        </w:tc>
        <w:tc>
          <w:tcPr>
            <w:tcW w:w="2406" w:type="dxa"/>
          </w:tcPr>
          <w:p w:rsidR="0015435D" w:rsidRPr="007B4E3E" w:rsidRDefault="0015435D">
            <w:pPr>
              <w:rPr>
                <w:sz w:val="22"/>
                <w:szCs w:val="22"/>
              </w:rPr>
            </w:pPr>
            <w:r w:rsidRPr="007B4E3E">
              <w:rPr>
                <w:sz w:val="22"/>
                <w:szCs w:val="22"/>
              </w:rPr>
              <w:t>Повышение инновационной активности и расширение масштабов развития сельскохозяйственных товаропроизводителей</w:t>
            </w:r>
          </w:p>
        </w:tc>
        <w:tc>
          <w:tcPr>
            <w:tcW w:w="2502" w:type="dxa"/>
          </w:tcPr>
          <w:p w:rsidR="0015435D" w:rsidRPr="007B4E3E" w:rsidRDefault="0015435D">
            <w:pPr>
              <w:rPr>
                <w:sz w:val="22"/>
                <w:szCs w:val="22"/>
              </w:rPr>
            </w:pPr>
            <w:r w:rsidRPr="007B4E3E">
              <w:rPr>
                <w:sz w:val="22"/>
                <w:szCs w:val="22"/>
              </w:rPr>
              <w:t>Повысить уровень применяемых технологий и технических средств, снизить изношенность материально-технической базы производства</w:t>
            </w:r>
          </w:p>
        </w:tc>
        <w:tc>
          <w:tcPr>
            <w:tcW w:w="3450" w:type="dxa"/>
          </w:tcPr>
          <w:p w:rsidR="0015435D" w:rsidRPr="007B4E3E" w:rsidRDefault="0015435D">
            <w:pPr>
              <w:rPr>
                <w:sz w:val="22"/>
                <w:szCs w:val="22"/>
              </w:rPr>
            </w:pPr>
            <w:r w:rsidRPr="007B4E3E">
              <w:rPr>
                <w:sz w:val="22"/>
                <w:szCs w:val="22"/>
              </w:rPr>
              <w:t xml:space="preserve"> Приобретение сельскохозяйственной техники и агрегатов</w:t>
            </w:r>
          </w:p>
        </w:tc>
        <w:tc>
          <w:tcPr>
            <w:tcW w:w="2815" w:type="dxa"/>
          </w:tcPr>
          <w:p w:rsidR="0015435D" w:rsidRPr="007B4E3E" w:rsidRDefault="0015435D">
            <w:pPr>
              <w:jc w:val="center"/>
              <w:rPr>
                <w:sz w:val="22"/>
                <w:szCs w:val="22"/>
              </w:rPr>
            </w:pPr>
            <w:r w:rsidRPr="007B4E3E">
              <w:rPr>
                <w:sz w:val="22"/>
                <w:szCs w:val="22"/>
              </w:rPr>
              <w:t>Управление по работе с отраслями АПК и ЛПХ администрации Краснослободского муниципального района</w:t>
            </w:r>
          </w:p>
        </w:tc>
        <w:tc>
          <w:tcPr>
            <w:tcW w:w="1287" w:type="dxa"/>
          </w:tcPr>
          <w:p w:rsidR="0015435D" w:rsidRPr="007B4E3E" w:rsidRDefault="0015435D">
            <w:pPr>
              <w:jc w:val="center"/>
              <w:rPr>
                <w:sz w:val="22"/>
                <w:szCs w:val="22"/>
              </w:rPr>
            </w:pPr>
            <w:r w:rsidRPr="007B4E3E">
              <w:rPr>
                <w:sz w:val="22"/>
                <w:szCs w:val="22"/>
              </w:rPr>
              <w:t>2019-2025 гг.</w:t>
            </w:r>
          </w:p>
        </w:tc>
        <w:tc>
          <w:tcPr>
            <w:tcW w:w="2352" w:type="dxa"/>
          </w:tcPr>
          <w:p w:rsidR="0015435D" w:rsidRPr="007B4E3E" w:rsidRDefault="0015435D">
            <w:pPr>
              <w:jc w:val="center"/>
              <w:rPr>
                <w:sz w:val="22"/>
                <w:szCs w:val="22"/>
              </w:rPr>
            </w:pPr>
            <w:r w:rsidRPr="007B4E3E">
              <w:rPr>
                <w:sz w:val="22"/>
                <w:szCs w:val="22"/>
              </w:rPr>
              <w:t>Краснослободский муниципальный район</w:t>
            </w:r>
          </w:p>
        </w:tc>
      </w:tr>
      <w:tr w:rsidR="0015435D" w:rsidRPr="007B4E3E" w:rsidTr="00F37E99">
        <w:tc>
          <w:tcPr>
            <w:tcW w:w="821" w:type="dxa"/>
          </w:tcPr>
          <w:p w:rsidR="0015435D" w:rsidRPr="007B4E3E" w:rsidRDefault="0015435D" w:rsidP="008D7701">
            <w:pPr>
              <w:jc w:val="center"/>
              <w:rPr>
                <w:bCs/>
                <w:iCs/>
                <w:sz w:val="22"/>
                <w:szCs w:val="22"/>
              </w:rPr>
            </w:pPr>
            <w:r w:rsidRPr="007B4E3E">
              <w:rPr>
                <w:bCs/>
                <w:iCs/>
                <w:sz w:val="22"/>
                <w:szCs w:val="22"/>
              </w:rPr>
              <w:t>3.1.2.</w:t>
            </w:r>
          </w:p>
        </w:tc>
        <w:tc>
          <w:tcPr>
            <w:tcW w:w="2406" w:type="dxa"/>
          </w:tcPr>
          <w:p w:rsidR="0015435D" w:rsidRPr="007B4E3E" w:rsidRDefault="0015435D">
            <w:pPr>
              <w:rPr>
                <w:sz w:val="22"/>
                <w:szCs w:val="22"/>
              </w:rPr>
            </w:pPr>
            <w:r w:rsidRPr="007B4E3E">
              <w:rPr>
                <w:sz w:val="22"/>
                <w:szCs w:val="22"/>
              </w:rPr>
              <w:t>Повышение объемов роста производства основных видов продукции растениеводства</w:t>
            </w:r>
          </w:p>
        </w:tc>
        <w:tc>
          <w:tcPr>
            <w:tcW w:w="2502" w:type="dxa"/>
          </w:tcPr>
          <w:p w:rsidR="0015435D" w:rsidRPr="007B4E3E" w:rsidRDefault="0015435D">
            <w:pPr>
              <w:rPr>
                <w:sz w:val="22"/>
                <w:szCs w:val="22"/>
              </w:rPr>
            </w:pPr>
            <w:r w:rsidRPr="007B4E3E">
              <w:rPr>
                <w:sz w:val="22"/>
                <w:szCs w:val="22"/>
              </w:rPr>
              <w:t>Оптимизация структуры посевных площадей в соответствии с зональными системами земледелия</w:t>
            </w:r>
          </w:p>
        </w:tc>
        <w:tc>
          <w:tcPr>
            <w:tcW w:w="3450" w:type="dxa"/>
          </w:tcPr>
          <w:p w:rsidR="0015435D" w:rsidRPr="007B4E3E" w:rsidRDefault="0015435D">
            <w:pPr>
              <w:rPr>
                <w:sz w:val="22"/>
                <w:szCs w:val="22"/>
              </w:rPr>
            </w:pPr>
            <w:r w:rsidRPr="007B4E3E">
              <w:rPr>
                <w:sz w:val="22"/>
                <w:szCs w:val="22"/>
              </w:rPr>
              <w:t>Приобретение элитных семян</w:t>
            </w:r>
          </w:p>
        </w:tc>
        <w:tc>
          <w:tcPr>
            <w:tcW w:w="2815" w:type="dxa"/>
          </w:tcPr>
          <w:p w:rsidR="0015435D" w:rsidRPr="007B4E3E" w:rsidRDefault="0015435D">
            <w:pPr>
              <w:jc w:val="center"/>
              <w:rPr>
                <w:sz w:val="22"/>
                <w:szCs w:val="22"/>
              </w:rPr>
            </w:pPr>
            <w:r w:rsidRPr="007B4E3E">
              <w:rPr>
                <w:sz w:val="22"/>
                <w:szCs w:val="22"/>
              </w:rPr>
              <w:t>Управление по работе с отраслями АПК и ЛПХ администрации Краснослободского муниципального района</w:t>
            </w:r>
          </w:p>
        </w:tc>
        <w:tc>
          <w:tcPr>
            <w:tcW w:w="1287" w:type="dxa"/>
          </w:tcPr>
          <w:p w:rsidR="0015435D" w:rsidRPr="007B4E3E" w:rsidRDefault="0015435D">
            <w:pPr>
              <w:jc w:val="center"/>
              <w:rPr>
                <w:sz w:val="22"/>
                <w:szCs w:val="22"/>
              </w:rPr>
            </w:pPr>
            <w:r w:rsidRPr="007B4E3E">
              <w:rPr>
                <w:sz w:val="22"/>
                <w:szCs w:val="22"/>
              </w:rPr>
              <w:t>2019-2025 гг.</w:t>
            </w:r>
          </w:p>
        </w:tc>
        <w:tc>
          <w:tcPr>
            <w:tcW w:w="2352" w:type="dxa"/>
          </w:tcPr>
          <w:p w:rsidR="0015435D" w:rsidRPr="007B4E3E" w:rsidRDefault="0015435D">
            <w:pPr>
              <w:jc w:val="center"/>
              <w:rPr>
                <w:sz w:val="22"/>
                <w:szCs w:val="22"/>
              </w:rPr>
            </w:pPr>
            <w:r w:rsidRPr="007B4E3E">
              <w:rPr>
                <w:sz w:val="22"/>
                <w:szCs w:val="22"/>
              </w:rPr>
              <w:t>Краснослободский муниципальный район</w:t>
            </w:r>
          </w:p>
        </w:tc>
      </w:tr>
      <w:tr w:rsidR="0015435D" w:rsidRPr="007B4E3E" w:rsidTr="00F37E99">
        <w:tc>
          <w:tcPr>
            <w:tcW w:w="821" w:type="dxa"/>
          </w:tcPr>
          <w:p w:rsidR="0015435D" w:rsidRPr="007B4E3E" w:rsidRDefault="0015435D" w:rsidP="008D7701">
            <w:pPr>
              <w:jc w:val="center"/>
              <w:rPr>
                <w:bCs/>
                <w:iCs/>
                <w:sz w:val="22"/>
                <w:szCs w:val="22"/>
              </w:rPr>
            </w:pPr>
            <w:r w:rsidRPr="007B4E3E">
              <w:rPr>
                <w:bCs/>
                <w:iCs/>
                <w:sz w:val="22"/>
                <w:szCs w:val="22"/>
              </w:rPr>
              <w:t>3.1.3.</w:t>
            </w:r>
          </w:p>
        </w:tc>
        <w:tc>
          <w:tcPr>
            <w:tcW w:w="2406" w:type="dxa"/>
          </w:tcPr>
          <w:p w:rsidR="0015435D" w:rsidRPr="007B4E3E" w:rsidRDefault="0015435D">
            <w:pPr>
              <w:rPr>
                <w:sz w:val="22"/>
                <w:szCs w:val="22"/>
              </w:rPr>
            </w:pPr>
            <w:r w:rsidRPr="007B4E3E">
              <w:rPr>
                <w:sz w:val="22"/>
                <w:szCs w:val="22"/>
              </w:rPr>
              <w:t>Повышение привлекательности сельскохозяйственных специальностей для молодых специалистов</w:t>
            </w:r>
          </w:p>
        </w:tc>
        <w:tc>
          <w:tcPr>
            <w:tcW w:w="2502" w:type="dxa"/>
          </w:tcPr>
          <w:p w:rsidR="0015435D" w:rsidRPr="007B4E3E" w:rsidRDefault="0015435D">
            <w:pPr>
              <w:rPr>
                <w:sz w:val="22"/>
                <w:szCs w:val="22"/>
              </w:rPr>
            </w:pPr>
            <w:r w:rsidRPr="007B4E3E">
              <w:rPr>
                <w:sz w:val="22"/>
                <w:szCs w:val="22"/>
              </w:rPr>
              <w:t>Сокращение дефицита трудовых ресурсов аграрной отрасли</w:t>
            </w:r>
          </w:p>
        </w:tc>
        <w:tc>
          <w:tcPr>
            <w:tcW w:w="3450" w:type="dxa"/>
          </w:tcPr>
          <w:p w:rsidR="0015435D" w:rsidRPr="007B4E3E" w:rsidRDefault="0015435D">
            <w:pPr>
              <w:rPr>
                <w:sz w:val="22"/>
                <w:szCs w:val="22"/>
              </w:rPr>
            </w:pPr>
            <w:r w:rsidRPr="007B4E3E">
              <w:rPr>
                <w:sz w:val="22"/>
                <w:szCs w:val="22"/>
              </w:rPr>
              <w:t>Стимулирование обучения и закрепления молодых специалистов в сельскохозяйственном производстве</w:t>
            </w:r>
          </w:p>
        </w:tc>
        <w:tc>
          <w:tcPr>
            <w:tcW w:w="2815" w:type="dxa"/>
          </w:tcPr>
          <w:p w:rsidR="0015435D" w:rsidRPr="007B4E3E" w:rsidRDefault="0015435D">
            <w:pPr>
              <w:jc w:val="center"/>
              <w:rPr>
                <w:sz w:val="22"/>
                <w:szCs w:val="22"/>
              </w:rPr>
            </w:pPr>
            <w:r w:rsidRPr="007B4E3E">
              <w:rPr>
                <w:sz w:val="22"/>
                <w:szCs w:val="22"/>
              </w:rPr>
              <w:t>Управление по работе с отраслями АПК и ЛПХ администрации Краснослободского муниципального района</w:t>
            </w:r>
          </w:p>
        </w:tc>
        <w:tc>
          <w:tcPr>
            <w:tcW w:w="1287" w:type="dxa"/>
          </w:tcPr>
          <w:p w:rsidR="0015435D" w:rsidRPr="007B4E3E" w:rsidRDefault="0015435D">
            <w:pPr>
              <w:jc w:val="center"/>
              <w:rPr>
                <w:sz w:val="22"/>
                <w:szCs w:val="22"/>
              </w:rPr>
            </w:pPr>
            <w:r w:rsidRPr="007B4E3E">
              <w:rPr>
                <w:sz w:val="22"/>
                <w:szCs w:val="22"/>
              </w:rPr>
              <w:t>2019-2025 гг.</w:t>
            </w:r>
          </w:p>
        </w:tc>
        <w:tc>
          <w:tcPr>
            <w:tcW w:w="2352" w:type="dxa"/>
          </w:tcPr>
          <w:p w:rsidR="0015435D" w:rsidRPr="007B4E3E" w:rsidRDefault="0015435D">
            <w:pPr>
              <w:jc w:val="center"/>
              <w:rPr>
                <w:sz w:val="22"/>
                <w:szCs w:val="22"/>
              </w:rPr>
            </w:pPr>
            <w:r w:rsidRPr="007B4E3E">
              <w:rPr>
                <w:sz w:val="22"/>
                <w:szCs w:val="22"/>
              </w:rPr>
              <w:t>Краснослободский муниципальный район</w:t>
            </w:r>
          </w:p>
        </w:tc>
      </w:tr>
      <w:tr w:rsidR="0015435D" w:rsidRPr="007B4E3E" w:rsidTr="00F37E99">
        <w:tc>
          <w:tcPr>
            <w:tcW w:w="821" w:type="dxa"/>
          </w:tcPr>
          <w:p w:rsidR="0015435D" w:rsidRPr="007B4E3E" w:rsidRDefault="0015435D" w:rsidP="008D7701">
            <w:pPr>
              <w:jc w:val="center"/>
              <w:rPr>
                <w:bCs/>
                <w:iCs/>
                <w:sz w:val="22"/>
                <w:szCs w:val="22"/>
              </w:rPr>
            </w:pPr>
            <w:r w:rsidRPr="007B4E3E">
              <w:rPr>
                <w:bCs/>
                <w:iCs/>
                <w:sz w:val="22"/>
                <w:szCs w:val="22"/>
              </w:rPr>
              <w:t>3.1.4.</w:t>
            </w:r>
          </w:p>
        </w:tc>
        <w:tc>
          <w:tcPr>
            <w:tcW w:w="2406" w:type="dxa"/>
          </w:tcPr>
          <w:p w:rsidR="0015435D" w:rsidRPr="007B4E3E" w:rsidRDefault="0015435D">
            <w:pPr>
              <w:rPr>
                <w:sz w:val="22"/>
                <w:szCs w:val="22"/>
              </w:rPr>
            </w:pPr>
            <w:r w:rsidRPr="007B4E3E">
              <w:rPr>
                <w:sz w:val="22"/>
                <w:szCs w:val="22"/>
              </w:rPr>
              <w:t>Обеспечение роста объемов производства мяса свинины на 17 тыс. тонн в год</w:t>
            </w:r>
          </w:p>
        </w:tc>
        <w:tc>
          <w:tcPr>
            <w:tcW w:w="2502" w:type="dxa"/>
          </w:tcPr>
          <w:p w:rsidR="0015435D" w:rsidRPr="007B4E3E" w:rsidRDefault="0015435D">
            <w:pPr>
              <w:rPr>
                <w:sz w:val="22"/>
                <w:szCs w:val="22"/>
              </w:rPr>
            </w:pPr>
            <w:r w:rsidRPr="007B4E3E">
              <w:rPr>
                <w:sz w:val="22"/>
                <w:szCs w:val="22"/>
              </w:rPr>
              <w:t>Увеличение объемов производства животноводческой продукции</w:t>
            </w:r>
          </w:p>
        </w:tc>
        <w:tc>
          <w:tcPr>
            <w:tcW w:w="3450" w:type="dxa"/>
          </w:tcPr>
          <w:p w:rsidR="0015435D" w:rsidRPr="007B4E3E" w:rsidRDefault="0015435D">
            <w:pPr>
              <w:rPr>
                <w:sz w:val="22"/>
                <w:szCs w:val="22"/>
              </w:rPr>
            </w:pPr>
            <w:r w:rsidRPr="007B4E3E">
              <w:rPr>
                <w:sz w:val="22"/>
                <w:szCs w:val="22"/>
              </w:rPr>
              <w:t>Строительство свиноводческого комплекса на 6330 продуктивных свиноматок ООО "Глобал Поволжье" в с. Слободские Дубровки"</w:t>
            </w:r>
          </w:p>
        </w:tc>
        <w:tc>
          <w:tcPr>
            <w:tcW w:w="2815" w:type="dxa"/>
          </w:tcPr>
          <w:p w:rsidR="0015435D" w:rsidRPr="007B4E3E" w:rsidRDefault="0015435D">
            <w:pPr>
              <w:jc w:val="center"/>
              <w:rPr>
                <w:sz w:val="22"/>
                <w:szCs w:val="22"/>
              </w:rPr>
            </w:pPr>
            <w:r w:rsidRPr="007B4E3E">
              <w:rPr>
                <w:sz w:val="22"/>
                <w:szCs w:val="22"/>
              </w:rPr>
              <w:t>ООО "Глобал Поволжье" ( по согласованию)</w:t>
            </w:r>
          </w:p>
        </w:tc>
        <w:tc>
          <w:tcPr>
            <w:tcW w:w="1287" w:type="dxa"/>
          </w:tcPr>
          <w:p w:rsidR="0015435D" w:rsidRPr="007B4E3E" w:rsidRDefault="0015435D">
            <w:pPr>
              <w:jc w:val="center"/>
              <w:rPr>
                <w:sz w:val="22"/>
                <w:szCs w:val="22"/>
              </w:rPr>
            </w:pPr>
            <w:r w:rsidRPr="007B4E3E">
              <w:rPr>
                <w:sz w:val="22"/>
                <w:szCs w:val="22"/>
              </w:rPr>
              <w:t>заменить 2019-2021 гг.       2020-2022 гг.</w:t>
            </w:r>
          </w:p>
        </w:tc>
        <w:tc>
          <w:tcPr>
            <w:tcW w:w="2352" w:type="dxa"/>
          </w:tcPr>
          <w:p w:rsidR="0015435D" w:rsidRPr="007B4E3E" w:rsidRDefault="0015435D">
            <w:pPr>
              <w:jc w:val="center"/>
              <w:rPr>
                <w:sz w:val="22"/>
                <w:szCs w:val="22"/>
              </w:rPr>
            </w:pPr>
            <w:r w:rsidRPr="007B4E3E">
              <w:rPr>
                <w:sz w:val="22"/>
                <w:szCs w:val="22"/>
              </w:rPr>
              <w:t xml:space="preserve">Слободскодубровское сельское поселение Краснослободского района </w:t>
            </w:r>
          </w:p>
        </w:tc>
      </w:tr>
      <w:tr w:rsidR="0015435D" w:rsidRPr="007B4E3E" w:rsidTr="00F37E99">
        <w:tc>
          <w:tcPr>
            <w:tcW w:w="821" w:type="dxa"/>
          </w:tcPr>
          <w:p w:rsidR="0015435D" w:rsidRPr="007B4E3E" w:rsidRDefault="0015435D" w:rsidP="008D7701">
            <w:pPr>
              <w:jc w:val="center"/>
              <w:rPr>
                <w:bCs/>
                <w:iCs/>
                <w:sz w:val="22"/>
                <w:szCs w:val="22"/>
              </w:rPr>
            </w:pPr>
            <w:r w:rsidRPr="007B4E3E">
              <w:rPr>
                <w:bCs/>
                <w:iCs/>
                <w:sz w:val="22"/>
                <w:szCs w:val="22"/>
              </w:rPr>
              <w:t>3.1.5.</w:t>
            </w:r>
          </w:p>
        </w:tc>
        <w:tc>
          <w:tcPr>
            <w:tcW w:w="2406" w:type="dxa"/>
          </w:tcPr>
          <w:p w:rsidR="0015435D" w:rsidRPr="007B4E3E" w:rsidRDefault="0015435D">
            <w:pPr>
              <w:rPr>
                <w:sz w:val="22"/>
                <w:szCs w:val="22"/>
              </w:rPr>
            </w:pPr>
            <w:r w:rsidRPr="007B4E3E">
              <w:rPr>
                <w:sz w:val="22"/>
                <w:szCs w:val="22"/>
              </w:rPr>
              <w:t>Обеспечение роста объемов молока</w:t>
            </w:r>
          </w:p>
        </w:tc>
        <w:tc>
          <w:tcPr>
            <w:tcW w:w="2502" w:type="dxa"/>
          </w:tcPr>
          <w:p w:rsidR="0015435D" w:rsidRPr="007B4E3E" w:rsidRDefault="0015435D">
            <w:pPr>
              <w:rPr>
                <w:sz w:val="22"/>
                <w:szCs w:val="22"/>
              </w:rPr>
            </w:pPr>
            <w:r w:rsidRPr="007B4E3E">
              <w:rPr>
                <w:sz w:val="22"/>
                <w:szCs w:val="22"/>
              </w:rPr>
              <w:t>Увеличение объемов производства животноводческой продукции</w:t>
            </w:r>
          </w:p>
        </w:tc>
        <w:tc>
          <w:tcPr>
            <w:tcW w:w="3450" w:type="dxa"/>
          </w:tcPr>
          <w:p w:rsidR="0015435D" w:rsidRPr="007B4E3E" w:rsidRDefault="0015435D">
            <w:pPr>
              <w:rPr>
                <w:sz w:val="22"/>
                <w:szCs w:val="22"/>
              </w:rPr>
            </w:pPr>
            <w:r w:rsidRPr="007B4E3E">
              <w:rPr>
                <w:sz w:val="22"/>
                <w:szCs w:val="22"/>
              </w:rPr>
              <w:t>Строительство молочного комплекса на 2400 фуражных коров в ООО АПО "Мокша"</w:t>
            </w:r>
          </w:p>
        </w:tc>
        <w:tc>
          <w:tcPr>
            <w:tcW w:w="2815" w:type="dxa"/>
          </w:tcPr>
          <w:p w:rsidR="0015435D" w:rsidRPr="007B4E3E" w:rsidRDefault="0015435D">
            <w:pPr>
              <w:jc w:val="center"/>
              <w:rPr>
                <w:sz w:val="22"/>
                <w:szCs w:val="22"/>
              </w:rPr>
            </w:pPr>
            <w:r w:rsidRPr="007B4E3E">
              <w:rPr>
                <w:sz w:val="22"/>
                <w:szCs w:val="22"/>
              </w:rPr>
              <w:t>ООО АПО "Мокша" ( по согласованию)</w:t>
            </w:r>
          </w:p>
        </w:tc>
        <w:tc>
          <w:tcPr>
            <w:tcW w:w="1287" w:type="dxa"/>
          </w:tcPr>
          <w:p w:rsidR="0015435D" w:rsidRPr="007B4E3E" w:rsidRDefault="0015435D">
            <w:pPr>
              <w:jc w:val="center"/>
              <w:rPr>
                <w:sz w:val="22"/>
                <w:szCs w:val="22"/>
              </w:rPr>
            </w:pPr>
            <w:r w:rsidRPr="007B4E3E">
              <w:rPr>
                <w:sz w:val="22"/>
                <w:szCs w:val="22"/>
              </w:rPr>
              <w:t xml:space="preserve">2019-2021 гг. </w:t>
            </w:r>
          </w:p>
        </w:tc>
        <w:tc>
          <w:tcPr>
            <w:tcW w:w="2352" w:type="dxa"/>
          </w:tcPr>
          <w:p w:rsidR="0015435D" w:rsidRPr="007B4E3E" w:rsidRDefault="0015435D">
            <w:pPr>
              <w:jc w:val="center"/>
              <w:rPr>
                <w:sz w:val="22"/>
                <w:szCs w:val="22"/>
              </w:rPr>
            </w:pPr>
            <w:r w:rsidRPr="007B4E3E">
              <w:rPr>
                <w:sz w:val="22"/>
                <w:szCs w:val="22"/>
              </w:rPr>
              <w:t xml:space="preserve">Гуменское  сельское поселение Краснослободского района </w:t>
            </w:r>
          </w:p>
        </w:tc>
      </w:tr>
      <w:tr w:rsidR="0015435D" w:rsidRPr="007B4E3E" w:rsidTr="00F37E99">
        <w:tc>
          <w:tcPr>
            <w:tcW w:w="821" w:type="dxa"/>
          </w:tcPr>
          <w:p w:rsidR="0015435D" w:rsidRPr="007B4E3E" w:rsidRDefault="0015435D" w:rsidP="008D7701">
            <w:pPr>
              <w:jc w:val="center"/>
              <w:rPr>
                <w:bCs/>
                <w:iCs/>
                <w:sz w:val="22"/>
                <w:szCs w:val="22"/>
              </w:rPr>
            </w:pPr>
            <w:r w:rsidRPr="007B4E3E">
              <w:rPr>
                <w:bCs/>
                <w:iCs/>
                <w:sz w:val="22"/>
                <w:szCs w:val="22"/>
              </w:rPr>
              <w:t>3.1.6.</w:t>
            </w:r>
          </w:p>
        </w:tc>
        <w:tc>
          <w:tcPr>
            <w:tcW w:w="2406" w:type="dxa"/>
          </w:tcPr>
          <w:p w:rsidR="0015435D" w:rsidRPr="007B4E3E" w:rsidRDefault="0015435D">
            <w:pPr>
              <w:rPr>
                <w:sz w:val="22"/>
                <w:szCs w:val="22"/>
              </w:rPr>
            </w:pPr>
            <w:r w:rsidRPr="007B4E3E">
              <w:rPr>
                <w:sz w:val="22"/>
                <w:szCs w:val="22"/>
              </w:rPr>
              <w:t>Повышение конкурентности производимой продукции</w:t>
            </w:r>
          </w:p>
        </w:tc>
        <w:tc>
          <w:tcPr>
            <w:tcW w:w="2502" w:type="dxa"/>
          </w:tcPr>
          <w:p w:rsidR="0015435D" w:rsidRPr="007B4E3E" w:rsidRDefault="0015435D">
            <w:pPr>
              <w:rPr>
                <w:sz w:val="22"/>
                <w:szCs w:val="22"/>
              </w:rPr>
            </w:pPr>
            <w:r w:rsidRPr="007B4E3E">
              <w:rPr>
                <w:sz w:val="22"/>
                <w:szCs w:val="22"/>
              </w:rPr>
              <w:t>Повышение качества  зерновых культур</w:t>
            </w:r>
          </w:p>
        </w:tc>
        <w:tc>
          <w:tcPr>
            <w:tcW w:w="3450" w:type="dxa"/>
          </w:tcPr>
          <w:p w:rsidR="0015435D" w:rsidRPr="007B4E3E" w:rsidRDefault="0015435D">
            <w:pPr>
              <w:rPr>
                <w:sz w:val="22"/>
                <w:szCs w:val="22"/>
              </w:rPr>
            </w:pPr>
            <w:r w:rsidRPr="007B4E3E">
              <w:rPr>
                <w:sz w:val="22"/>
                <w:szCs w:val="22"/>
              </w:rPr>
              <w:t>Строительство зерновой сушилки  ГФХ Глазков М.В.</w:t>
            </w:r>
          </w:p>
        </w:tc>
        <w:tc>
          <w:tcPr>
            <w:tcW w:w="2815" w:type="dxa"/>
          </w:tcPr>
          <w:p w:rsidR="0015435D" w:rsidRPr="007B4E3E" w:rsidRDefault="0015435D">
            <w:pPr>
              <w:jc w:val="center"/>
              <w:rPr>
                <w:sz w:val="22"/>
                <w:szCs w:val="22"/>
              </w:rPr>
            </w:pPr>
            <w:r w:rsidRPr="007B4E3E">
              <w:rPr>
                <w:sz w:val="22"/>
                <w:szCs w:val="22"/>
              </w:rPr>
              <w:t>ГКФХ Глазков М.В. ( по согласованию)</w:t>
            </w:r>
          </w:p>
        </w:tc>
        <w:tc>
          <w:tcPr>
            <w:tcW w:w="1287" w:type="dxa"/>
          </w:tcPr>
          <w:p w:rsidR="0015435D" w:rsidRPr="007B4E3E" w:rsidRDefault="0015435D">
            <w:pPr>
              <w:jc w:val="center"/>
              <w:rPr>
                <w:sz w:val="22"/>
                <w:szCs w:val="22"/>
              </w:rPr>
            </w:pPr>
            <w:r w:rsidRPr="007B4E3E">
              <w:rPr>
                <w:sz w:val="22"/>
                <w:szCs w:val="22"/>
              </w:rPr>
              <w:t>2019 год</w:t>
            </w:r>
          </w:p>
        </w:tc>
        <w:tc>
          <w:tcPr>
            <w:tcW w:w="2352" w:type="dxa"/>
          </w:tcPr>
          <w:p w:rsidR="0015435D" w:rsidRPr="007B4E3E" w:rsidRDefault="0015435D">
            <w:pPr>
              <w:jc w:val="center"/>
              <w:rPr>
                <w:sz w:val="22"/>
                <w:szCs w:val="22"/>
              </w:rPr>
            </w:pPr>
            <w:r w:rsidRPr="007B4E3E">
              <w:rPr>
                <w:sz w:val="22"/>
                <w:szCs w:val="22"/>
              </w:rPr>
              <w:t>Мордовскопаркинское сельское поселение</w:t>
            </w:r>
          </w:p>
        </w:tc>
      </w:tr>
      <w:tr w:rsidR="0015435D" w:rsidRPr="007B4E3E" w:rsidTr="00F37E99">
        <w:tc>
          <w:tcPr>
            <w:tcW w:w="821" w:type="dxa"/>
          </w:tcPr>
          <w:p w:rsidR="0015435D" w:rsidRPr="007B4E3E" w:rsidRDefault="0015435D" w:rsidP="008D7701">
            <w:pPr>
              <w:jc w:val="center"/>
              <w:rPr>
                <w:bCs/>
                <w:iCs/>
                <w:sz w:val="22"/>
                <w:szCs w:val="22"/>
              </w:rPr>
            </w:pPr>
            <w:r w:rsidRPr="007B4E3E">
              <w:rPr>
                <w:bCs/>
                <w:iCs/>
                <w:sz w:val="22"/>
                <w:szCs w:val="22"/>
              </w:rPr>
              <w:lastRenderedPageBreak/>
              <w:t>3.1.7.</w:t>
            </w:r>
          </w:p>
        </w:tc>
        <w:tc>
          <w:tcPr>
            <w:tcW w:w="2406" w:type="dxa"/>
          </w:tcPr>
          <w:p w:rsidR="0015435D" w:rsidRPr="007B4E3E" w:rsidRDefault="0015435D">
            <w:pPr>
              <w:jc w:val="center"/>
              <w:rPr>
                <w:sz w:val="22"/>
                <w:szCs w:val="22"/>
              </w:rPr>
            </w:pPr>
            <w:r w:rsidRPr="007B4E3E">
              <w:rPr>
                <w:sz w:val="22"/>
                <w:szCs w:val="22"/>
              </w:rPr>
              <w:t>Обеспечение роста объемов производства молока и мяса КРС</w:t>
            </w:r>
          </w:p>
        </w:tc>
        <w:tc>
          <w:tcPr>
            <w:tcW w:w="2502" w:type="dxa"/>
          </w:tcPr>
          <w:p w:rsidR="0015435D" w:rsidRPr="007B4E3E" w:rsidRDefault="0015435D">
            <w:pPr>
              <w:rPr>
                <w:sz w:val="22"/>
                <w:szCs w:val="22"/>
              </w:rPr>
            </w:pPr>
            <w:r w:rsidRPr="007B4E3E">
              <w:rPr>
                <w:sz w:val="22"/>
                <w:szCs w:val="22"/>
              </w:rPr>
              <w:t>Повышение качества производимой продукции за счет улучшения кормовой базы</w:t>
            </w:r>
          </w:p>
        </w:tc>
        <w:tc>
          <w:tcPr>
            <w:tcW w:w="3450" w:type="dxa"/>
          </w:tcPr>
          <w:p w:rsidR="0015435D" w:rsidRPr="007B4E3E" w:rsidRDefault="0015435D">
            <w:pPr>
              <w:rPr>
                <w:sz w:val="22"/>
                <w:szCs w:val="22"/>
              </w:rPr>
            </w:pPr>
            <w:r w:rsidRPr="007B4E3E">
              <w:rPr>
                <w:sz w:val="22"/>
                <w:szCs w:val="22"/>
              </w:rPr>
              <w:t>Строительство кормоцеха СХПК "Новокарьгинский"</w:t>
            </w:r>
          </w:p>
        </w:tc>
        <w:tc>
          <w:tcPr>
            <w:tcW w:w="2815" w:type="dxa"/>
          </w:tcPr>
          <w:p w:rsidR="0015435D" w:rsidRPr="007B4E3E" w:rsidRDefault="0015435D">
            <w:pPr>
              <w:rPr>
                <w:sz w:val="22"/>
                <w:szCs w:val="22"/>
              </w:rPr>
            </w:pPr>
            <w:r w:rsidRPr="007B4E3E">
              <w:rPr>
                <w:sz w:val="22"/>
                <w:szCs w:val="22"/>
              </w:rPr>
              <w:t>СХПК "Новокарьгинский" ( по согласованию)</w:t>
            </w:r>
          </w:p>
        </w:tc>
        <w:tc>
          <w:tcPr>
            <w:tcW w:w="1287" w:type="dxa"/>
          </w:tcPr>
          <w:p w:rsidR="0015435D" w:rsidRPr="007B4E3E" w:rsidRDefault="0015435D">
            <w:pPr>
              <w:rPr>
                <w:sz w:val="22"/>
                <w:szCs w:val="22"/>
              </w:rPr>
            </w:pPr>
            <w:r w:rsidRPr="007B4E3E">
              <w:rPr>
                <w:sz w:val="22"/>
                <w:szCs w:val="22"/>
              </w:rPr>
              <w:t>2019 год</w:t>
            </w:r>
          </w:p>
        </w:tc>
        <w:tc>
          <w:tcPr>
            <w:tcW w:w="2352" w:type="dxa"/>
          </w:tcPr>
          <w:p w:rsidR="0015435D" w:rsidRPr="007B4E3E" w:rsidRDefault="0015435D">
            <w:pPr>
              <w:rPr>
                <w:sz w:val="22"/>
                <w:szCs w:val="22"/>
              </w:rPr>
            </w:pPr>
            <w:r w:rsidRPr="007B4E3E">
              <w:rPr>
                <w:sz w:val="22"/>
                <w:szCs w:val="22"/>
              </w:rPr>
              <w:t>Новокарьгинское сельское поселение</w:t>
            </w:r>
          </w:p>
        </w:tc>
      </w:tr>
      <w:tr w:rsidR="00E05B4A" w:rsidRPr="007B4E3E" w:rsidTr="00F37E99">
        <w:tc>
          <w:tcPr>
            <w:tcW w:w="821" w:type="dxa"/>
          </w:tcPr>
          <w:p w:rsidR="00E05B4A" w:rsidRPr="007B4E3E" w:rsidRDefault="00E05B4A" w:rsidP="008D7701">
            <w:pPr>
              <w:jc w:val="center"/>
              <w:rPr>
                <w:bCs/>
                <w:iCs/>
                <w:sz w:val="22"/>
                <w:szCs w:val="22"/>
              </w:rPr>
            </w:pPr>
            <w:r w:rsidRPr="007B4E3E">
              <w:rPr>
                <w:bCs/>
                <w:iCs/>
                <w:sz w:val="22"/>
                <w:szCs w:val="22"/>
              </w:rPr>
              <w:t>3.3.8.</w:t>
            </w:r>
          </w:p>
        </w:tc>
        <w:tc>
          <w:tcPr>
            <w:tcW w:w="2406" w:type="dxa"/>
          </w:tcPr>
          <w:p w:rsidR="00E05B4A" w:rsidRPr="007B4E3E" w:rsidRDefault="00E05B4A">
            <w:pPr>
              <w:jc w:val="center"/>
              <w:rPr>
                <w:sz w:val="22"/>
                <w:szCs w:val="22"/>
              </w:rPr>
            </w:pPr>
            <w:r w:rsidRPr="007B4E3E">
              <w:rPr>
                <w:sz w:val="22"/>
                <w:szCs w:val="22"/>
              </w:rPr>
              <w:t>Рост валовой продукции сельского хозяйства</w:t>
            </w:r>
          </w:p>
        </w:tc>
        <w:tc>
          <w:tcPr>
            <w:tcW w:w="2502" w:type="dxa"/>
          </w:tcPr>
          <w:p w:rsidR="00E05B4A" w:rsidRPr="007B4E3E" w:rsidRDefault="00E05B4A">
            <w:pPr>
              <w:rPr>
                <w:sz w:val="22"/>
                <w:szCs w:val="22"/>
              </w:rPr>
            </w:pPr>
            <w:r w:rsidRPr="007B4E3E">
              <w:rPr>
                <w:sz w:val="22"/>
                <w:szCs w:val="22"/>
              </w:rPr>
              <w:t>Обеспечение  выполнения прогнозных заданий по производству мяса и молока  в сельхозозяйственных организациях</w:t>
            </w:r>
          </w:p>
        </w:tc>
        <w:tc>
          <w:tcPr>
            <w:tcW w:w="3450" w:type="dxa"/>
          </w:tcPr>
          <w:p w:rsidR="00E05B4A" w:rsidRPr="007B4E3E" w:rsidRDefault="00E05B4A">
            <w:pPr>
              <w:rPr>
                <w:sz w:val="22"/>
                <w:szCs w:val="22"/>
              </w:rPr>
            </w:pPr>
            <w:r w:rsidRPr="007B4E3E">
              <w:rPr>
                <w:sz w:val="22"/>
                <w:szCs w:val="22"/>
              </w:rPr>
              <w:t>Реконструкция и ремонт  животноводческих помещений  в сельхозорганизациях района</w:t>
            </w:r>
          </w:p>
        </w:tc>
        <w:tc>
          <w:tcPr>
            <w:tcW w:w="2815" w:type="dxa"/>
          </w:tcPr>
          <w:p w:rsidR="00E05B4A" w:rsidRPr="007B4E3E" w:rsidRDefault="00E05B4A">
            <w:pPr>
              <w:rPr>
                <w:sz w:val="22"/>
                <w:szCs w:val="22"/>
              </w:rPr>
            </w:pPr>
            <w:r w:rsidRPr="007B4E3E">
              <w:rPr>
                <w:sz w:val="22"/>
                <w:szCs w:val="22"/>
              </w:rPr>
              <w:t>Руководители сельхозорганизаций района ( по согласованию)</w:t>
            </w:r>
          </w:p>
        </w:tc>
        <w:tc>
          <w:tcPr>
            <w:tcW w:w="1287" w:type="dxa"/>
          </w:tcPr>
          <w:p w:rsidR="00E05B4A" w:rsidRPr="007B4E3E" w:rsidRDefault="00E05B4A">
            <w:pPr>
              <w:rPr>
                <w:sz w:val="22"/>
                <w:szCs w:val="22"/>
              </w:rPr>
            </w:pPr>
            <w:r w:rsidRPr="007B4E3E">
              <w:rPr>
                <w:sz w:val="22"/>
                <w:szCs w:val="22"/>
              </w:rPr>
              <w:t>2019-2025 гг.</w:t>
            </w:r>
          </w:p>
        </w:tc>
        <w:tc>
          <w:tcPr>
            <w:tcW w:w="2352" w:type="dxa"/>
          </w:tcPr>
          <w:p w:rsidR="00E05B4A" w:rsidRPr="007B4E3E" w:rsidRDefault="00E05B4A">
            <w:pPr>
              <w:rPr>
                <w:sz w:val="22"/>
                <w:szCs w:val="22"/>
              </w:rPr>
            </w:pPr>
            <w:r w:rsidRPr="007B4E3E">
              <w:rPr>
                <w:sz w:val="22"/>
                <w:szCs w:val="22"/>
              </w:rPr>
              <w:t>Краснослободский муниципальный район</w:t>
            </w:r>
          </w:p>
        </w:tc>
      </w:tr>
      <w:tr w:rsidR="00E05B4A" w:rsidRPr="007B4E3E" w:rsidTr="00F37E99">
        <w:tc>
          <w:tcPr>
            <w:tcW w:w="15633" w:type="dxa"/>
            <w:gridSpan w:val="7"/>
          </w:tcPr>
          <w:p w:rsidR="00E05B4A" w:rsidRPr="007B4E3E" w:rsidRDefault="00E05B4A" w:rsidP="00E05B4A">
            <w:pPr>
              <w:rPr>
                <w:bCs/>
                <w:iCs/>
                <w:sz w:val="22"/>
                <w:szCs w:val="22"/>
              </w:rPr>
            </w:pPr>
            <w:r w:rsidRPr="007B4E3E">
              <w:rPr>
                <w:bCs/>
                <w:iCs/>
                <w:sz w:val="22"/>
                <w:szCs w:val="22"/>
              </w:rPr>
              <w:t>Тактическая цель 3.2.  Развитие малых форм хозяйствования в аграрном секторе экономики</w:t>
            </w:r>
          </w:p>
        </w:tc>
      </w:tr>
      <w:tr w:rsidR="00CD3B3F" w:rsidRPr="007B4E3E" w:rsidTr="00F37E99">
        <w:tc>
          <w:tcPr>
            <w:tcW w:w="821" w:type="dxa"/>
          </w:tcPr>
          <w:p w:rsidR="00CD3B3F" w:rsidRPr="007B4E3E" w:rsidRDefault="00CD3B3F" w:rsidP="008D7701">
            <w:pPr>
              <w:jc w:val="center"/>
              <w:rPr>
                <w:bCs/>
                <w:iCs/>
                <w:sz w:val="22"/>
                <w:szCs w:val="22"/>
              </w:rPr>
            </w:pPr>
            <w:r w:rsidRPr="007B4E3E">
              <w:rPr>
                <w:bCs/>
                <w:iCs/>
                <w:sz w:val="22"/>
                <w:szCs w:val="22"/>
              </w:rPr>
              <w:t>3.2.1.</w:t>
            </w:r>
          </w:p>
        </w:tc>
        <w:tc>
          <w:tcPr>
            <w:tcW w:w="2406" w:type="dxa"/>
          </w:tcPr>
          <w:p w:rsidR="00CD3B3F" w:rsidRPr="007B4E3E" w:rsidRDefault="00CD3B3F">
            <w:pPr>
              <w:rPr>
                <w:color w:val="000000"/>
                <w:sz w:val="22"/>
                <w:szCs w:val="22"/>
              </w:rPr>
            </w:pPr>
            <w:r w:rsidRPr="007B4E3E">
              <w:rPr>
                <w:color w:val="000000"/>
                <w:sz w:val="22"/>
                <w:szCs w:val="22"/>
              </w:rPr>
              <w:t>Создание условий для увеличения субъектов малого предпринимательства</w:t>
            </w:r>
          </w:p>
        </w:tc>
        <w:tc>
          <w:tcPr>
            <w:tcW w:w="2502" w:type="dxa"/>
          </w:tcPr>
          <w:p w:rsidR="00CD3B3F" w:rsidRPr="007B4E3E" w:rsidRDefault="00CD3B3F">
            <w:pPr>
              <w:rPr>
                <w:color w:val="000000"/>
                <w:sz w:val="22"/>
                <w:szCs w:val="22"/>
              </w:rPr>
            </w:pPr>
            <w:r w:rsidRPr="007B4E3E">
              <w:rPr>
                <w:color w:val="000000"/>
                <w:sz w:val="22"/>
                <w:szCs w:val="22"/>
              </w:rPr>
              <w:t>Увеличение производства животноводческой и растениеводческой продукции</w:t>
            </w:r>
          </w:p>
        </w:tc>
        <w:tc>
          <w:tcPr>
            <w:tcW w:w="3450" w:type="dxa"/>
          </w:tcPr>
          <w:p w:rsidR="00CD3B3F" w:rsidRPr="007B4E3E" w:rsidRDefault="00CD3B3F">
            <w:pPr>
              <w:rPr>
                <w:color w:val="000000"/>
                <w:sz w:val="22"/>
                <w:szCs w:val="22"/>
              </w:rPr>
            </w:pPr>
            <w:r w:rsidRPr="007B4E3E">
              <w:rPr>
                <w:color w:val="000000"/>
                <w:sz w:val="22"/>
                <w:szCs w:val="22"/>
              </w:rPr>
              <w:t>Участие в программе "Поддержка начинающих фермеров в Республике Мордовия"</w:t>
            </w:r>
          </w:p>
        </w:tc>
        <w:tc>
          <w:tcPr>
            <w:tcW w:w="2815" w:type="dxa"/>
          </w:tcPr>
          <w:p w:rsidR="00CD3B3F" w:rsidRPr="007B4E3E" w:rsidRDefault="00CD3B3F">
            <w:pPr>
              <w:rPr>
                <w:color w:val="000000"/>
                <w:sz w:val="22"/>
                <w:szCs w:val="22"/>
              </w:rPr>
            </w:pPr>
            <w:r w:rsidRPr="007B4E3E">
              <w:rPr>
                <w:color w:val="000000"/>
                <w:sz w:val="22"/>
                <w:szCs w:val="22"/>
              </w:rPr>
              <w:t>Управление по работе с отраслями АПК и ЛПХ администрации Краснослободского муниципального района</w:t>
            </w:r>
          </w:p>
        </w:tc>
        <w:tc>
          <w:tcPr>
            <w:tcW w:w="1287" w:type="dxa"/>
          </w:tcPr>
          <w:p w:rsidR="00CD3B3F" w:rsidRPr="007B4E3E" w:rsidRDefault="00CD3B3F">
            <w:pPr>
              <w:rPr>
                <w:color w:val="000000"/>
                <w:sz w:val="22"/>
                <w:szCs w:val="22"/>
              </w:rPr>
            </w:pPr>
            <w:r w:rsidRPr="007B4E3E">
              <w:rPr>
                <w:color w:val="000000"/>
                <w:sz w:val="22"/>
                <w:szCs w:val="22"/>
              </w:rPr>
              <w:t>2019-2025 гг.</w:t>
            </w:r>
          </w:p>
        </w:tc>
        <w:tc>
          <w:tcPr>
            <w:tcW w:w="2352" w:type="dxa"/>
          </w:tcPr>
          <w:p w:rsidR="00CD3B3F" w:rsidRPr="007B4E3E" w:rsidRDefault="00CD3B3F">
            <w:pPr>
              <w:rPr>
                <w:color w:val="000000"/>
                <w:sz w:val="22"/>
                <w:szCs w:val="22"/>
              </w:rPr>
            </w:pPr>
            <w:r w:rsidRPr="007B4E3E">
              <w:rPr>
                <w:color w:val="000000"/>
                <w:sz w:val="22"/>
                <w:szCs w:val="22"/>
              </w:rPr>
              <w:t>Краснослободский муниципальный район</w:t>
            </w:r>
          </w:p>
        </w:tc>
      </w:tr>
      <w:tr w:rsidR="00CD3B3F" w:rsidRPr="007B4E3E" w:rsidTr="00F37E99">
        <w:tc>
          <w:tcPr>
            <w:tcW w:w="821" w:type="dxa"/>
          </w:tcPr>
          <w:p w:rsidR="00CD3B3F" w:rsidRPr="007B4E3E" w:rsidRDefault="00CD3B3F" w:rsidP="008D7701">
            <w:pPr>
              <w:jc w:val="center"/>
              <w:rPr>
                <w:bCs/>
                <w:iCs/>
                <w:sz w:val="22"/>
                <w:szCs w:val="22"/>
              </w:rPr>
            </w:pPr>
            <w:r w:rsidRPr="007B4E3E">
              <w:rPr>
                <w:bCs/>
                <w:iCs/>
                <w:sz w:val="22"/>
                <w:szCs w:val="22"/>
              </w:rPr>
              <w:t>3.2.2.</w:t>
            </w:r>
          </w:p>
        </w:tc>
        <w:tc>
          <w:tcPr>
            <w:tcW w:w="2406" w:type="dxa"/>
          </w:tcPr>
          <w:p w:rsidR="00CD3B3F" w:rsidRPr="007B4E3E" w:rsidRDefault="00CD3B3F">
            <w:pPr>
              <w:rPr>
                <w:color w:val="000000"/>
                <w:sz w:val="22"/>
                <w:szCs w:val="22"/>
              </w:rPr>
            </w:pPr>
            <w:r w:rsidRPr="007B4E3E">
              <w:rPr>
                <w:color w:val="000000"/>
                <w:sz w:val="22"/>
                <w:szCs w:val="22"/>
              </w:rPr>
              <w:t>Поддержка и дальнейшее развитие сельскохозяйственной деятельности малых форм фозяйствования</w:t>
            </w:r>
          </w:p>
        </w:tc>
        <w:tc>
          <w:tcPr>
            <w:tcW w:w="2502" w:type="dxa"/>
          </w:tcPr>
          <w:p w:rsidR="00CD3B3F" w:rsidRPr="007B4E3E" w:rsidRDefault="00CD3B3F">
            <w:pPr>
              <w:rPr>
                <w:color w:val="000000"/>
                <w:sz w:val="22"/>
                <w:szCs w:val="22"/>
              </w:rPr>
            </w:pPr>
            <w:r w:rsidRPr="007B4E3E">
              <w:rPr>
                <w:color w:val="000000"/>
                <w:sz w:val="22"/>
                <w:szCs w:val="22"/>
              </w:rPr>
              <w:t>Увеличение производства животноводческой и растениеводческой продукции</w:t>
            </w:r>
          </w:p>
        </w:tc>
        <w:tc>
          <w:tcPr>
            <w:tcW w:w="3450" w:type="dxa"/>
          </w:tcPr>
          <w:p w:rsidR="00CD3B3F" w:rsidRPr="007B4E3E" w:rsidRDefault="00CD3B3F">
            <w:pPr>
              <w:rPr>
                <w:color w:val="000000"/>
                <w:sz w:val="22"/>
                <w:szCs w:val="22"/>
              </w:rPr>
            </w:pPr>
            <w:r w:rsidRPr="007B4E3E">
              <w:rPr>
                <w:color w:val="000000"/>
                <w:sz w:val="22"/>
                <w:szCs w:val="22"/>
              </w:rPr>
              <w:t>Участие в программе "Развитие семейных животноводческих на базе крестьянских(фермерских) хозяйств в Республике Мордовия</w:t>
            </w:r>
          </w:p>
        </w:tc>
        <w:tc>
          <w:tcPr>
            <w:tcW w:w="2815" w:type="dxa"/>
          </w:tcPr>
          <w:p w:rsidR="00CD3B3F" w:rsidRPr="007B4E3E" w:rsidRDefault="00CD3B3F">
            <w:pPr>
              <w:rPr>
                <w:color w:val="000000"/>
                <w:sz w:val="22"/>
                <w:szCs w:val="22"/>
              </w:rPr>
            </w:pPr>
            <w:r w:rsidRPr="007B4E3E">
              <w:rPr>
                <w:color w:val="000000"/>
                <w:sz w:val="22"/>
                <w:szCs w:val="22"/>
              </w:rPr>
              <w:t>Управление по работе с отраслями АПК и ЛПХ администрации Краснослободского муниципального района</w:t>
            </w:r>
          </w:p>
        </w:tc>
        <w:tc>
          <w:tcPr>
            <w:tcW w:w="1287" w:type="dxa"/>
          </w:tcPr>
          <w:p w:rsidR="00CD3B3F" w:rsidRPr="007B4E3E" w:rsidRDefault="00CD3B3F">
            <w:pPr>
              <w:rPr>
                <w:color w:val="000000"/>
                <w:sz w:val="22"/>
                <w:szCs w:val="22"/>
              </w:rPr>
            </w:pPr>
            <w:r w:rsidRPr="007B4E3E">
              <w:rPr>
                <w:color w:val="000000"/>
                <w:sz w:val="22"/>
                <w:szCs w:val="22"/>
              </w:rPr>
              <w:t>2019-2025 гг.</w:t>
            </w:r>
          </w:p>
        </w:tc>
        <w:tc>
          <w:tcPr>
            <w:tcW w:w="2352" w:type="dxa"/>
          </w:tcPr>
          <w:p w:rsidR="00CD3B3F" w:rsidRPr="007B4E3E" w:rsidRDefault="00CD3B3F">
            <w:pPr>
              <w:rPr>
                <w:color w:val="000000"/>
                <w:sz w:val="22"/>
                <w:szCs w:val="22"/>
              </w:rPr>
            </w:pPr>
            <w:r w:rsidRPr="007B4E3E">
              <w:rPr>
                <w:color w:val="000000"/>
                <w:sz w:val="22"/>
                <w:szCs w:val="22"/>
              </w:rPr>
              <w:t>Краснослободский муниципальный район</w:t>
            </w:r>
          </w:p>
        </w:tc>
      </w:tr>
      <w:tr w:rsidR="00CD3B3F" w:rsidRPr="007B4E3E" w:rsidTr="00F37E99">
        <w:tc>
          <w:tcPr>
            <w:tcW w:w="821" w:type="dxa"/>
          </w:tcPr>
          <w:p w:rsidR="00CD3B3F" w:rsidRPr="007B4E3E" w:rsidRDefault="00CD3B3F" w:rsidP="008D7701">
            <w:pPr>
              <w:jc w:val="center"/>
              <w:rPr>
                <w:bCs/>
                <w:iCs/>
                <w:sz w:val="22"/>
                <w:szCs w:val="22"/>
              </w:rPr>
            </w:pPr>
            <w:r w:rsidRPr="007B4E3E">
              <w:rPr>
                <w:bCs/>
                <w:iCs/>
                <w:sz w:val="22"/>
                <w:szCs w:val="22"/>
              </w:rPr>
              <w:t>3.2.3.</w:t>
            </w:r>
          </w:p>
        </w:tc>
        <w:tc>
          <w:tcPr>
            <w:tcW w:w="2406" w:type="dxa"/>
          </w:tcPr>
          <w:p w:rsidR="00CD3B3F" w:rsidRPr="007B4E3E" w:rsidRDefault="00CD3B3F">
            <w:pPr>
              <w:rPr>
                <w:sz w:val="22"/>
                <w:szCs w:val="22"/>
              </w:rPr>
            </w:pPr>
            <w:r w:rsidRPr="007B4E3E">
              <w:rPr>
                <w:sz w:val="22"/>
                <w:szCs w:val="22"/>
              </w:rPr>
              <w:t>Обеспечение роста объемов производства молока и мяса КРС</w:t>
            </w:r>
          </w:p>
        </w:tc>
        <w:tc>
          <w:tcPr>
            <w:tcW w:w="2502" w:type="dxa"/>
          </w:tcPr>
          <w:p w:rsidR="00CD3B3F" w:rsidRPr="007B4E3E" w:rsidRDefault="00CD3B3F">
            <w:pPr>
              <w:rPr>
                <w:sz w:val="22"/>
                <w:szCs w:val="22"/>
              </w:rPr>
            </w:pPr>
            <w:r w:rsidRPr="007B4E3E">
              <w:rPr>
                <w:sz w:val="22"/>
                <w:szCs w:val="22"/>
              </w:rPr>
              <w:t>Повышение качества производимой продукции за счет улучшения кормовой базы</w:t>
            </w:r>
          </w:p>
        </w:tc>
        <w:tc>
          <w:tcPr>
            <w:tcW w:w="3450" w:type="dxa"/>
          </w:tcPr>
          <w:p w:rsidR="00CD3B3F" w:rsidRPr="007B4E3E" w:rsidRDefault="00CD3B3F">
            <w:pPr>
              <w:rPr>
                <w:color w:val="000000"/>
                <w:sz w:val="22"/>
                <w:szCs w:val="22"/>
              </w:rPr>
            </w:pPr>
            <w:r w:rsidRPr="007B4E3E">
              <w:rPr>
                <w:color w:val="000000"/>
                <w:sz w:val="22"/>
                <w:szCs w:val="22"/>
              </w:rPr>
              <w:t xml:space="preserve"> Поддержка создания,расширения или модернизация материально-технической базы  сельскохозяйственных кооперативов </w:t>
            </w:r>
          </w:p>
        </w:tc>
        <w:tc>
          <w:tcPr>
            <w:tcW w:w="2815" w:type="dxa"/>
          </w:tcPr>
          <w:p w:rsidR="00CD3B3F" w:rsidRPr="007B4E3E" w:rsidRDefault="00CD3B3F">
            <w:pPr>
              <w:rPr>
                <w:color w:val="000000"/>
                <w:sz w:val="22"/>
                <w:szCs w:val="22"/>
              </w:rPr>
            </w:pPr>
            <w:r w:rsidRPr="007B4E3E">
              <w:rPr>
                <w:color w:val="000000"/>
                <w:sz w:val="22"/>
                <w:szCs w:val="22"/>
              </w:rPr>
              <w:t>Управление по работе с отраслями АПК и ЛПХ администрации Краснослободского муниципального района</w:t>
            </w:r>
          </w:p>
        </w:tc>
        <w:tc>
          <w:tcPr>
            <w:tcW w:w="1287" w:type="dxa"/>
          </w:tcPr>
          <w:p w:rsidR="00CD3B3F" w:rsidRPr="007B4E3E" w:rsidRDefault="00CD3B3F">
            <w:pPr>
              <w:rPr>
                <w:color w:val="000000"/>
                <w:sz w:val="22"/>
                <w:szCs w:val="22"/>
              </w:rPr>
            </w:pPr>
            <w:r w:rsidRPr="007B4E3E">
              <w:rPr>
                <w:color w:val="000000"/>
                <w:sz w:val="22"/>
                <w:szCs w:val="22"/>
              </w:rPr>
              <w:t>2019-2025 гг.</w:t>
            </w:r>
          </w:p>
        </w:tc>
        <w:tc>
          <w:tcPr>
            <w:tcW w:w="2352" w:type="dxa"/>
          </w:tcPr>
          <w:p w:rsidR="00CD3B3F" w:rsidRPr="007B4E3E" w:rsidRDefault="00CD3B3F">
            <w:pPr>
              <w:rPr>
                <w:color w:val="000000"/>
                <w:sz w:val="22"/>
                <w:szCs w:val="22"/>
              </w:rPr>
            </w:pPr>
            <w:r w:rsidRPr="007B4E3E">
              <w:rPr>
                <w:color w:val="000000"/>
                <w:sz w:val="22"/>
                <w:szCs w:val="22"/>
              </w:rPr>
              <w:t>Краснослободский муниципальный район</w:t>
            </w:r>
          </w:p>
        </w:tc>
      </w:tr>
      <w:tr w:rsidR="007E0D1F" w:rsidRPr="007B4E3E" w:rsidTr="00F37E99">
        <w:tc>
          <w:tcPr>
            <w:tcW w:w="15633" w:type="dxa"/>
            <w:gridSpan w:val="7"/>
          </w:tcPr>
          <w:p w:rsidR="007E0D1F" w:rsidRPr="007B4E3E" w:rsidRDefault="007E0D1F" w:rsidP="007E0D1F">
            <w:pPr>
              <w:rPr>
                <w:bCs/>
                <w:iCs/>
                <w:sz w:val="22"/>
                <w:szCs w:val="22"/>
              </w:rPr>
            </w:pPr>
            <w:r w:rsidRPr="007B4E3E">
              <w:rPr>
                <w:bCs/>
                <w:iCs/>
                <w:sz w:val="22"/>
                <w:szCs w:val="22"/>
              </w:rPr>
              <w:t>Тактическая цель 3.3                     Социальное развитие села</w:t>
            </w:r>
          </w:p>
        </w:tc>
      </w:tr>
      <w:tr w:rsidR="007E0D1F" w:rsidRPr="007B4E3E" w:rsidTr="00F37E99">
        <w:tc>
          <w:tcPr>
            <w:tcW w:w="821" w:type="dxa"/>
          </w:tcPr>
          <w:p w:rsidR="007E0D1F" w:rsidRPr="007B4E3E" w:rsidRDefault="007E0D1F" w:rsidP="008D7701">
            <w:pPr>
              <w:jc w:val="center"/>
              <w:rPr>
                <w:bCs/>
                <w:iCs/>
                <w:sz w:val="22"/>
                <w:szCs w:val="22"/>
              </w:rPr>
            </w:pPr>
            <w:r w:rsidRPr="007B4E3E">
              <w:rPr>
                <w:bCs/>
                <w:iCs/>
                <w:sz w:val="22"/>
                <w:szCs w:val="22"/>
              </w:rPr>
              <w:t>3.3.1.</w:t>
            </w:r>
          </w:p>
        </w:tc>
        <w:tc>
          <w:tcPr>
            <w:tcW w:w="2406" w:type="dxa"/>
          </w:tcPr>
          <w:p w:rsidR="007E0D1F" w:rsidRPr="007B4E3E" w:rsidRDefault="007E0D1F">
            <w:pPr>
              <w:rPr>
                <w:sz w:val="22"/>
                <w:szCs w:val="22"/>
              </w:rPr>
            </w:pPr>
            <w:r w:rsidRPr="007B4E3E">
              <w:rPr>
                <w:sz w:val="22"/>
                <w:szCs w:val="22"/>
              </w:rPr>
              <w:t>Улучшение качества медицинского обслуживания сельского населения</w:t>
            </w:r>
          </w:p>
        </w:tc>
        <w:tc>
          <w:tcPr>
            <w:tcW w:w="2502" w:type="dxa"/>
          </w:tcPr>
          <w:p w:rsidR="007E0D1F" w:rsidRPr="007B4E3E" w:rsidRDefault="007E0D1F">
            <w:pPr>
              <w:rPr>
                <w:sz w:val="22"/>
                <w:szCs w:val="22"/>
              </w:rPr>
            </w:pPr>
            <w:r w:rsidRPr="007B4E3E">
              <w:rPr>
                <w:sz w:val="22"/>
                <w:szCs w:val="22"/>
              </w:rPr>
              <w:t>Рост удовлетворенности населения качеством медицинского обслуживания</w:t>
            </w:r>
          </w:p>
        </w:tc>
        <w:tc>
          <w:tcPr>
            <w:tcW w:w="3450" w:type="dxa"/>
          </w:tcPr>
          <w:p w:rsidR="007E0D1F" w:rsidRPr="007B4E3E" w:rsidRDefault="007E0D1F">
            <w:pPr>
              <w:rPr>
                <w:sz w:val="22"/>
                <w:szCs w:val="22"/>
              </w:rPr>
            </w:pPr>
            <w:r w:rsidRPr="007B4E3E">
              <w:rPr>
                <w:sz w:val="22"/>
                <w:szCs w:val="22"/>
              </w:rPr>
              <w:t>Строительство и ввод в эксплуатацию 4 ФАПов</w:t>
            </w:r>
          </w:p>
        </w:tc>
        <w:tc>
          <w:tcPr>
            <w:tcW w:w="2815" w:type="dxa"/>
          </w:tcPr>
          <w:p w:rsidR="007E0D1F" w:rsidRPr="007B4E3E" w:rsidRDefault="007E0D1F">
            <w:pPr>
              <w:rPr>
                <w:color w:val="000000"/>
                <w:sz w:val="22"/>
                <w:szCs w:val="22"/>
              </w:rPr>
            </w:pPr>
            <w:r w:rsidRPr="007B4E3E">
              <w:rPr>
                <w:color w:val="000000"/>
                <w:sz w:val="22"/>
                <w:szCs w:val="22"/>
              </w:rPr>
              <w:t>Управление по работе с отраслями АПК и ЛПХ администрации Краснослободского муниципального района</w:t>
            </w:r>
          </w:p>
        </w:tc>
        <w:tc>
          <w:tcPr>
            <w:tcW w:w="1287" w:type="dxa"/>
          </w:tcPr>
          <w:p w:rsidR="007E0D1F" w:rsidRPr="007B4E3E" w:rsidRDefault="007E0D1F">
            <w:pPr>
              <w:rPr>
                <w:color w:val="000000"/>
                <w:sz w:val="22"/>
                <w:szCs w:val="22"/>
              </w:rPr>
            </w:pPr>
            <w:r w:rsidRPr="007B4E3E">
              <w:rPr>
                <w:color w:val="000000"/>
                <w:sz w:val="22"/>
                <w:szCs w:val="22"/>
              </w:rPr>
              <w:t>2019-2025 гг.</w:t>
            </w:r>
          </w:p>
        </w:tc>
        <w:tc>
          <w:tcPr>
            <w:tcW w:w="2352" w:type="dxa"/>
          </w:tcPr>
          <w:p w:rsidR="007E0D1F" w:rsidRPr="007B4E3E" w:rsidRDefault="007E0D1F">
            <w:pPr>
              <w:rPr>
                <w:color w:val="000000"/>
                <w:sz w:val="22"/>
                <w:szCs w:val="22"/>
              </w:rPr>
            </w:pPr>
            <w:r w:rsidRPr="007B4E3E">
              <w:rPr>
                <w:color w:val="000000"/>
                <w:sz w:val="22"/>
                <w:szCs w:val="22"/>
              </w:rPr>
              <w:t>Краснослободский муниципальный район</w:t>
            </w:r>
          </w:p>
        </w:tc>
      </w:tr>
      <w:tr w:rsidR="007E0D1F" w:rsidRPr="007B4E3E" w:rsidTr="00F37E99">
        <w:tc>
          <w:tcPr>
            <w:tcW w:w="821" w:type="dxa"/>
          </w:tcPr>
          <w:p w:rsidR="007E0D1F" w:rsidRPr="007B4E3E" w:rsidRDefault="007E0D1F" w:rsidP="008D7701">
            <w:pPr>
              <w:jc w:val="center"/>
              <w:rPr>
                <w:bCs/>
                <w:iCs/>
                <w:sz w:val="22"/>
                <w:szCs w:val="22"/>
              </w:rPr>
            </w:pPr>
            <w:r w:rsidRPr="007B4E3E">
              <w:rPr>
                <w:bCs/>
                <w:iCs/>
                <w:sz w:val="22"/>
                <w:szCs w:val="22"/>
              </w:rPr>
              <w:t>3.3.2.</w:t>
            </w:r>
          </w:p>
        </w:tc>
        <w:tc>
          <w:tcPr>
            <w:tcW w:w="2406" w:type="dxa"/>
          </w:tcPr>
          <w:p w:rsidR="007E0D1F" w:rsidRPr="007B4E3E" w:rsidRDefault="007E0D1F">
            <w:pPr>
              <w:rPr>
                <w:color w:val="000000"/>
                <w:sz w:val="22"/>
                <w:szCs w:val="22"/>
              </w:rPr>
            </w:pPr>
            <w:r w:rsidRPr="007B4E3E">
              <w:rPr>
                <w:color w:val="000000"/>
                <w:sz w:val="22"/>
                <w:szCs w:val="22"/>
              </w:rPr>
              <w:t>Рост удовлетворенности граждан водоснабжением</w:t>
            </w:r>
          </w:p>
        </w:tc>
        <w:tc>
          <w:tcPr>
            <w:tcW w:w="2502" w:type="dxa"/>
          </w:tcPr>
          <w:p w:rsidR="007E0D1F" w:rsidRPr="007B4E3E" w:rsidRDefault="007E0D1F">
            <w:pPr>
              <w:rPr>
                <w:sz w:val="22"/>
                <w:szCs w:val="22"/>
              </w:rPr>
            </w:pPr>
            <w:r w:rsidRPr="007B4E3E">
              <w:rPr>
                <w:sz w:val="22"/>
                <w:szCs w:val="22"/>
              </w:rPr>
              <w:t>Бесперебойное обеспечение  водопроводом населения сельского поселения</w:t>
            </w:r>
          </w:p>
        </w:tc>
        <w:tc>
          <w:tcPr>
            <w:tcW w:w="3450" w:type="dxa"/>
          </w:tcPr>
          <w:p w:rsidR="007E0D1F" w:rsidRPr="007B4E3E" w:rsidRDefault="007E0D1F">
            <w:pPr>
              <w:rPr>
                <w:color w:val="000000"/>
                <w:sz w:val="22"/>
                <w:szCs w:val="22"/>
              </w:rPr>
            </w:pPr>
            <w:r w:rsidRPr="007B4E3E">
              <w:rPr>
                <w:color w:val="000000"/>
                <w:sz w:val="22"/>
                <w:szCs w:val="22"/>
              </w:rPr>
              <w:t>Строительство и ввод в эксплуатацию водопроводных сетей врайоне</w:t>
            </w:r>
          </w:p>
        </w:tc>
        <w:tc>
          <w:tcPr>
            <w:tcW w:w="2815" w:type="dxa"/>
          </w:tcPr>
          <w:p w:rsidR="007E0D1F" w:rsidRPr="007B4E3E" w:rsidRDefault="007E0D1F">
            <w:pPr>
              <w:rPr>
                <w:color w:val="000000"/>
                <w:sz w:val="22"/>
                <w:szCs w:val="22"/>
              </w:rPr>
            </w:pPr>
            <w:r w:rsidRPr="007B4E3E">
              <w:rPr>
                <w:color w:val="000000"/>
                <w:sz w:val="22"/>
                <w:szCs w:val="22"/>
              </w:rPr>
              <w:t>Управление по работе с отраслями АПК и ЛПХ администрации Краснослободского муниципального района</w:t>
            </w:r>
          </w:p>
        </w:tc>
        <w:tc>
          <w:tcPr>
            <w:tcW w:w="1287" w:type="dxa"/>
          </w:tcPr>
          <w:p w:rsidR="007E0D1F" w:rsidRPr="007B4E3E" w:rsidRDefault="007E0D1F">
            <w:pPr>
              <w:rPr>
                <w:color w:val="000000"/>
                <w:sz w:val="22"/>
                <w:szCs w:val="22"/>
              </w:rPr>
            </w:pPr>
            <w:r w:rsidRPr="007B4E3E">
              <w:rPr>
                <w:color w:val="000000"/>
                <w:sz w:val="22"/>
                <w:szCs w:val="22"/>
              </w:rPr>
              <w:t>2019-2020 гг.</w:t>
            </w:r>
          </w:p>
        </w:tc>
        <w:tc>
          <w:tcPr>
            <w:tcW w:w="2352" w:type="dxa"/>
          </w:tcPr>
          <w:p w:rsidR="007E0D1F" w:rsidRPr="007B4E3E" w:rsidRDefault="007E0D1F">
            <w:pPr>
              <w:rPr>
                <w:color w:val="000000"/>
                <w:sz w:val="22"/>
                <w:szCs w:val="22"/>
              </w:rPr>
            </w:pPr>
            <w:r w:rsidRPr="007B4E3E">
              <w:rPr>
                <w:color w:val="000000"/>
                <w:sz w:val="22"/>
                <w:szCs w:val="22"/>
              </w:rPr>
              <w:t>Краснослободский муниципальный район</w:t>
            </w:r>
          </w:p>
        </w:tc>
      </w:tr>
      <w:tr w:rsidR="007E0D1F" w:rsidRPr="007B4E3E" w:rsidTr="00F37E99">
        <w:tc>
          <w:tcPr>
            <w:tcW w:w="821" w:type="dxa"/>
          </w:tcPr>
          <w:p w:rsidR="007E0D1F" w:rsidRPr="007B4E3E" w:rsidRDefault="007E0D1F" w:rsidP="008D7701">
            <w:pPr>
              <w:jc w:val="center"/>
              <w:rPr>
                <w:bCs/>
                <w:iCs/>
                <w:sz w:val="22"/>
                <w:szCs w:val="22"/>
              </w:rPr>
            </w:pPr>
            <w:r w:rsidRPr="007B4E3E">
              <w:rPr>
                <w:bCs/>
                <w:iCs/>
                <w:sz w:val="22"/>
                <w:szCs w:val="22"/>
              </w:rPr>
              <w:lastRenderedPageBreak/>
              <w:t>3.3.3.</w:t>
            </w:r>
          </w:p>
        </w:tc>
        <w:tc>
          <w:tcPr>
            <w:tcW w:w="2406" w:type="dxa"/>
          </w:tcPr>
          <w:p w:rsidR="007E0D1F" w:rsidRPr="007B4E3E" w:rsidRDefault="007E0D1F">
            <w:pPr>
              <w:rPr>
                <w:sz w:val="22"/>
                <w:szCs w:val="22"/>
              </w:rPr>
            </w:pPr>
            <w:r w:rsidRPr="007B4E3E">
              <w:rPr>
                <w:sz w:val="22"/>
                <w:szCs w:val="22"/>
              </w:rPr>
              <w:t>Обеспечение населения современным спортивным объектом жителей района и  соседних районов республики</w:t>
            </w:r>
          </w:p>
        </w:tc>
        <w:tc>
          <w:tcPr>
            <w:tcW w:w="2502" w:type="dxa"/>
          </w:tcPr>
          <w:p w:rsidR="007E0D1F" w:rsidRPr="007B4E3E" w:rsidRDefault="007E0D1F">
            <w:pPr>
              <w:rPr>
                <w:sz w:val="22"/>
                <w:szCs w:val="22"/>
              </w:rPr>
            </w:pPr>
            <w:r w:rsidRPr="007B4E3E">
              <w:rPr>
                <w:sz w:val="22"/>
                <w:szCs w:val="22"/>
              </w:rPr>
              <w:t>Обеспечение финансирования объекта за счет средств местного бюджета</w:t>
            </w:r>
          </w:p>
        </w:tc>
        <w:tc>
          <w:tcPr>
            <w:tcW w:w="3450" w:type="dxa"/>
          </w:tcPr>
          <w:p w:rsidR="007E0D1F" w:rsidRPr="007B4E3E" w:rsidRDefault="007E0D1F">
            <w:pPr>
              <w:rPr>
                <w:color w:val="000000"/>
                <w:sz w:val="22"/>
                <w:szCs w:val="22"/>
              </w:rPr>
            </w:pPr>
            <w:r w:rsidRPr="007B4E3E">
              <w:rPr>
                <w:color w:val="000000"/>
                <w:sz w:val="22"/>
                <w:szCs w:val="22"/>
              </w:rPr>
              <w:t>Реализация проектов комплексного обустройства площадок под компактную жилищную застройку  со строительством  объекта «Единый спортивный комплекс в д. Бобылевские Выселки Старогоряшинского сельского поселения Краснослободского муниципального района Республики Мордовия»</w:t>
            </w:r>
          </w:p>
        </w:tc>
        <w:tc>
          <w:tcPr>
            <w:tcW w:w="2815" w:type="dxa"/>
          </w:tcPr>
          <w:p w:rsidR="007E0D1F" w:rsidRPr="007B4E3E" w:rsidRDefault="007E0D1F">
            <w:pPr>
              <w:rPr>
                <w:color w:val="000000"/>
                <w:sz w:val="22"/>
                <w:szCs w:val="22"/>
              </w:rPr>
            </w:pPr>
            <w:r w:rsidRPr="007B4E3E">
              <w:rPr>
                <w:color w:val="000000"/>
                <w:sz w:val="22"/>
                <w:szCs w:val="22"/>
              </w:rPr>
              <w:t>Администрация Краснослободского муниципального района Республики Мордовия</w:t>
            </w:r>
          </w:p>
        </w:tc>
        <w:tc>
          <w:tcPr>
            <w:tcW w:w="1287" w:type="dxa"/>
          </w:tcPr>
          <w:p w:rsidR="007E0D1F" w:rsidRPr="007B4E3E" w:rsidRDefault="007E0D1F">
            <w:pPr>
              <w:rPr>
                <w:color w:val="000000"/>
                <w:sz w:val="22"/>
                <w:szCs w:val="22"/>
              </w:rPr>
            </w:pPr>
            <w:r w:rsidRPr="007B4E3E">
              <w:rPr>
                <w:color w:val="000000"/>
                <w:sz w:val="22"/>
                <w:szCs w:val="22"/>
              </w:rPr>
              <w:t>2019-2021 гг.</w:t>
            </w:r>
          </w:p>
        </w:tc>
        <w:tc>
          <w:tcPr>
            <w:tcW w:w="2352" w:type="dxa"/>
          </w:tcPr>
          <w:p w:rsidR="007E0D1F" w:rsidRPr="007B4E3E" w:rsidRDefault="007E0D1F">
            <w:pPr>
              <w:rPr>
                <w:color w:val="000000"/>
                <w:sz w:val="22"/>
                <w:szCs w:val="22"/>
              </w:rPr>
            </w:pPr>
            <w:r w:rsidRPr="007B4E3E">
              <w:rPr>
                <w:color w:val="000000"/>
                <w:sz w:val="22"/>
                <w:szCs w:val="22"/>
              </w:rPr>
              <w:t>Старогоряшинское сельское поселения</w:t>
            </w:r>
          </w:p>
        </w:tc>
      </w:tr>
      <w:tr w:rsidR="007E0D1F" w:rsidRPr="007B4E3E" w:rsidTr="00F37E99">
        <w:tc>
          <w:tcPr>
            <w:tcW w:w="821" w:type="dxa"/>
          </w:tcPr>
          <w:p w:rsidR="007E0D1F" w:rsidRPr="007B4E3E" w:rsidRDefault="007E0D1F" w:rsidP="008D7701">
            <w:pPr>
              <w:jc w:val="center"/>
              <w:rPr>
                <w:bCs/>
                <w:iCs/>
                <w:sz w:val="22"/>
                <w:szCs w:val="22"/>
              </w:rPr>
            </w:pPr>
            <w:r w:rsidRPr="007B4E3E">
              <w:rPr>
                <w:bCs/>
                <w:iCs/>
                <w:sz w:val="22"/>
                <w:szCs w:val="22"/>
              </w:rPr>
              <w:t>3.3.4.</w:t>
            </w:r>
          </w:p>
        </w:tc>
        <w:tc>
          <w:tcPr>
            <w:tcW w:w="2406" w:type="dxa"/>
          </w:tcPr>
          <w:p w:rsidR="007E0D1F" w:rsidRPr="007B4E3E" w:rsidRDefault="007E0D1F">
            <w:pPr>
              <w:rPr>
                <w:color w:val="000000"/>
                <w:sz w:val="22"/>
                <w:szCs w:val="22"/>
              </w:rPr>
            </w:pPr>
            <w:r w:rsidRPr="007B4E3E">
              <w:rPr>
                <w:color w:val="000000"/>
                <w:sz w:val="22"/>
                <w:szCs w:val="22"/>
              </w:rPr>
              <w:t>Обеспечение комфортной среды проживания</w:t>
            </w:r>
          </w:p>
        </w:tc>
        <w:tc>
          <w:tcPr>
            <w:tcW w:w="2502" w:type="dxa"/>
          </w:tcPr>
          <w:p w:rsidR="007E0D1F" w:rsidRPr="007B4E3E" w:rsidRDefault="007E0D1F">
            <w:pPr>
              <w:rPr>
                <w:color w:val="000000"/>
                <w:sz w:val="22"/>
                <w:szCs w:val="22"/>
              </w:rPr>
            </w:pPr>
            <w:r w:rsidRPr="007B4E3E">
              <w:rPr>
                <w:color w:val="000000"/>
                <w:sz w:val="22"/>
                <w:szCs w:val="22"/>
              </w:rPr>
              <w:t>Рост удовлетворенности населения Краснослободского муниципального района  организацией водоснабжения и водоотведения</w:t>
            </w:r>
          </w:p>
        </w:tc>
        <w:tc>
          <w:tcPr>
            <w:tcW w:w="3450" w:type="dxa"/>
          </w:tcPr>
          <w:p w:rsidR="007E0D1F" w:rsidRPr="007B4E3E" w:rsidRDefault="007E0D1F">
            <w:pPr>
              <w:rPr>
                <w:color w:val="000000"/>
                <w:sz w:val="22"/>
                <w:szCs w:val="22"/>
              </w:rPr>
            </w:pPr>
            <w:r w:rsidRPr="007B4E3E">
              <w:rPr>
                <w:color w:val="000000"/>
                <w:sz w:val="22"/>
                <w:szCs w:val="22"/>
              </w:rPr>
              <w:t xml:space="preserve">Строительство очистных сооружений  и </w:t>
            </w:r>
            <w:smartTag w:uri="urn:schemas-microsoft-com:office:smarttags" w:element="metricconverter">
              <w:smartTagPr>
                <w:attr w:name="ProductID" w:val="3 км"/>
              </w:smartTagPr>
              <w:r w:rsidRPr="007B4E3E">
                <w:rPr>
                  <w:color w:val="000000"/>
                  <w:sz w:val="22"/>
                  <w:szCs w:val="22"/>
                </w:rPr>
                <w:t>3 км</w:t>
              </w:r>
            </w:smartTag>
            <w:r w:rsidRPr="007B4E3E">
              <w:rPr>
                <w:color w:val="000000"/>
                <w:sz w:val="22"/>
                <w:szCs w:val="22"/>
              </w:rPr>
              <w:t xml:space="preserve"> канализационных сетей в п. Преображенский</w:t>
            </w:r>
          </w:p>
        </w:tc>
        <w:tc>
          <w:tcPr>
            <w:tcW w:w="2815" w:type="dxa"/>
          </w:tcPr>
          <w:p w:rsidR="007E0D1F" w:rsidRPr="007B4E3E" w:rsidRDefault="007E0D1F">
            <w:pPr>
              <w:rPr>
                <w:color w:val="000000"/>
                <w:sz w:val="22"/>
                <w:szCs w:val="22"/>
              </w:rPr>
            </w:pPr>
            <w:r w:rsidRPr="007B4E3E">
              <w:rPr>
                <w:color w:val="000000"/>
                <w:sz w:val="22"/>
                <w:szCs w:val="22"/>
              </w:rPr>
              <w:t>Администрация Старозубаревского сельского поселения</w:t>
            </w:r>
          </w:p>
        </w:tc>
        <w:tc>
          <w:tcPr>
            <w:tcW w:w="1287" w:type="dxa"/>
          </w:tcPr>
          <w:p w:rsidR="007E0D1F" w:rsidRPr="007B4E3E" w:rsidRDefault="007E0D1F">
            <w:pPr>
              <w:rPr>
                <w:color w:val="000000"/>
                <w:sz w:val="22"/>
                <w:szCs w:val="22"/>
              </w:rPr>
            </w:pPr>
            <w:r w:rsidRPr="007B4E3E">
              <w:rPr>
                <w:color w:val="000000"/>
                <w:sz w:val="22"/>
                <w:szCs w:val="22"/>
              </w:rPr>
              <w:t>2023-2024 гг.</w:t>
            </w:r>
          </w:p>
        </w:tc>
        <w:tc>
          <w:tcPr>
            <w:tcW w:w="2352" w:type="dxa"/>
          </w:tcPr>
          <w:p w:rsidR="007E0D1F" w:rsidRPr="007B4E3E" w:rsidRDefault="007E0D1F">
            <w:pPr>
              <w:rPr>
                <w:color w:val="000000"/>
                <w:sz w:val="22"/>
                <w:szCs w:val="22"/>
              </w:rPr>
            </w:pPr>
            <w:r w:rsidRPr="007B4E3E">
              <w:rPr>
                <w:color w:val="000000"/>
                <w:sz w:val="22"/>
                <w:szCs w:val="22"/>
              </w:rPr>
              <w:t>Старозубарвское сельско поселения</w:t>
            </w:r>
          </w:p>
        </w:tc>
      </w:tr>
      <w:tr w:rsidR="007E0D1F" w:rsidRPr="007B4E3E" w:rsidTr="00F37E99">
        <w:tc>
          <w:tcPr>
            <w:tcW w:w="821" w:type="dxa"/>
          </w:tcPr>
          <w:p w:rsidR="007E0D1F" w:rsidRPr="007B4E3E" w:rsidRDefault="007E0D1F" w:rsidP="008D7701">
            <w:pPr>
              <w:jc w:val="center"/>
              <w:rPr>
                <w:bCs/>
                <w:iCs/>
                <w:sz w:val="22"/>
                <w:szCs w:val="22"/>
              </w:rPr>
            </w:pPr>
            <w:r w:rsidRPr="007B4E3E">
              <w:rPr>
                <w:bCs/>
                <w:iCs/>
                <w:sz w:val="22"/>
                <w:szCs w:val="22"/>
              </w:rPr>
              <w:t>3.3.5.</w:t>
            </w:r>
          </w:p>
        </w:tc>
        <w:tc>
          <w:tcPr>
            <w:tcW w:w="2406" w:type="dxa"/>
          </w:tcPr>
          <w:p w:rsidR="007E0D1F" w:rsidRPr="007B4E3E" w:rsidRDefault="007E0D1F">
            <w:pPr>
              <w:rPr>
                <w:color w:val="000000"/>
                <w:sz w:val="22"/>
                <w:szCs w:val="22"/>
              </w:rPr>
            </w:pPr>
            <w:r w:rsidRPr="007B4E3E">
              <w:rPr>
                <w:color w:val="000000"/>
                <w:sz w:val="22"/>
                <w:szCs w:val="22"/>
              </w:rPr>
              <w:t>Обеспечение комфортной среды проживания</w:t>
            </w:r>
          </w:p>
        </w:tc>
        <w:tc>
          <w:tcPr>
            <w:tcW w:w="2502" w:type="dxa"/>
          </w:tcPr>
          <w:p w:rsidR="007E0D1F" w:rsidRPr="007B4E3E" w:rsidRDefault="007E0D1F">
            <w:pPr>
              <w:rPr>
                <w:color w:val="000000"/>
                <w:sz w:val="22"/>
                <w:szCs w:val="22"/>
              </w:rPr>
            </w:pPr>
            <w:r w:rsidRPr="007B4E3E">
              <w:rPr>
                <w:color w:val="000000"/>
                <w:sz w:val="22"/>
                <w:szCs w:val="22"/>
              </w:rPr>
              <w:t>Рост удовлетворенности населения Краснослободского муниципального района  организацией водоснабжения и водоотведения</w:t>
            </w:r>
          </w:p>
        </w:tc>
        <w:tc>
          <w:tcPr>
            <w:tcW w:w="3450" w:type="dxa"/>
          </w:tcPr>
          <w:p w:rsidR="007E0D1F" w:rsidRPr="007B4E3E" w:rsidRDefault="007E0D1F">
            <w:pPr>
              <w:rPr>
                <w:color w:val="000000"/>
                <w:sz w:val="22"/>
                <w:szCs w:val="22"/>
              </w:rPr>
            </w:pPr>
            <w:r w:rsidRPr="007B4E3E">
              <w:rPr>
                <w:color w:val="000000"/>
                <w:sz w:val="22"/>
                <w:szCs w:val="22"/>
              </w:rPr>
              <w:t xml:space="preserve"> Строительство очистных сооружений  и </w:t>
            </w:r>
            <w:smartTag w:uri="urn:schemas-microsoft-com:office:smarttags" w:element="metricconverter">
              <w:smartTagPr>
                <w:attr w:name="ProductID" w:val="6.3 км"/>
              </w:smartTagPr>
              <w:r w:rsidRPr="007B4E3E">
                <w:rPr>
                  <w:color w:val="000000"/>
                  <w:sz w:val="22"/>
                  <w:szCs w:val="22"/>
                </w:rPr>
                <w:t>6.3 км</w:t>
              </w:r>
            </w:smartTag>
            <w:r w:rsidRPr="007B4E3E">
              <w:rPr>
                <w:color w:val="000000"/>
                <w:sz w:val="22"/>
                <w:szCs w:val="22"/>
              </w:rPr>
              <w:t xml:space="preserve"> канализационных сетей в д. Бобылевские Выселки Старогоряшинского с/п</w:t>
            </w:r>
          </w:p>
        </w:tc>
        <w:tc>
          <w:tcPr>
            <w:tcW w:w="2815" w:type="dxa"/>
          </w:tcPr>
          <w:p w:rsidR="007E0D1F" w:rsidRPr="007B4E3E" w:rsidRDefault="007E0D1F">
            <w:pPr>
              <w:rPr>
                <w:color w:val="000000"/>
                <w:sz w:val="22"/>
                <w:szCs w:val="22"/>
              </w:rPr>
            </w:pPr>
            <w:r w:rsidRPr="007B4E3E">
              <w:rPr>
                <w:color w:val="000000"/>
                <w:sz w:val="22"/>
                <w:szCs w:val="22"/>
              </w:rPr>
              <w:t>Администрация Старогоряшинскго сельского поселения</w:t>
            </w:r>
          </w:p>
        </w:tc>
        <w:tc>
          <w:tcPr>
            <w:tcW w:w="1287" w:type="dxa"/>
          </w:tcPr>
          <w:p w:rsidR="007E0D1F" w:rsidRPr="007B4E3E" w:rsidRDefault="007E0D1F">
            <w:pPr>
              <w:rPr>
                <w:color w:val="000000"/>
                <w:sz w:val="22"/>
                <w:szCs w:val="22"/>
              </w:rPr>
            </w:pPr>
            <w:r w:rsidRPr="007B4E3E">
              <w:rPr>
                <w:color w:val="000000"/>
                <w:sz w:val="22"/>
                <w:szCs w:val="22"/>
              </w:rPr>
              <w:t>2019-2022гг</w:t>
            </w:r>
          </w:p>
        </w:tc>
        <w:tc>
          <w:tcPr>
            <w:tcW w:w="2352" w:type="dxa"/>
          </w:tcPr>
          <w:p w:rsidR="007E0D1F" w:rsidRPr="007B4E3E" w:rsidRDefault="007E0D1F">
            <w:pPr>
              <w:rPr>
                <w:color w:val="000000"/>
                <w:sz w:val="22"/>
                <w:szCs w:val="22"/>
              </w:rPr>
            </w:pPr>
            <w:r w:rsidRPr="007B4E3E">
              <w:rPr>
                <w:color w:val="000000"/>
                <w:sz w:val="22"/>
                <w:szCs w:val="22"/>
              </w:rPr>
              <w:t>Старогоряшинское сельское поселения</w:t>
            </w:r>
          </w:p>
        </w:tc>
      </w:tr>
      <w:tr w:rsidR="007E0D1F" w:rsidRPr="007B4E3E" w:rsidTr="00F37E99">
        <w:tc>
          <w:tcPr>
            <w:tcW w:w="821" w:type="dxa"/>
          </w:tcPr>
          <w:p w:rsidR="007E0D1F" w:rsidRPr="007B4E3E" w:rsidRDefault="007E0D1F" w:rsidP="008D7701">
            <w:pPr>
              <w:jc w:val="center"/>
              <w:rPr>
                <w:bCs/>
                <w:iCs/>
                <w:sz w:val="22"/>
                <w:szCs w:val="22"/>
              </w:rPr>
            </w:pPr>
            <w:r w:rsidRPr="007B4E3E">
              <w:rPr>
                <w:bCs/>
                <w:iCs/>
                <w:sz w:val="22"/>
                <w:szCs w:val="22"/>
              </w:rPr>
              <w:t>3.3.6.</w:t>
            </w:r>
          </w:p>
        </w:tc>
        <w:tc>
          <w:tcPr>
            <w:tcW w:w="2406" w:type="dxa"/>
          </w:tcPr>
          <w:p w:rsidR="007E0D1F" w:rsidRPr="007B4E3E" w:rsidRDefault="007E0D1F">
            <w:pPr>
              <w:rPr>
                <w:sz w:val="22"/>
                <w:szCs w:val="22"/>
              </w:rPr>
            </w:pPr>
            <w:r w:rsidRPr="007B4E3E">
              <w:rPr>
                <w:sz w:val="22"/>
                <w:szCs w:val="22"/>
              </w:rPr>
              <w:t>Обеспечение населения современным спортивным объектом жителей района и  соседних районов республики</w:t>
            </w:r>
          </w:p>
        </w:tc>
        <w:tc>
          <w:tcPr>
            <w:tcW w:w="2502" w:type="dxa"/>
          </w:tcPr>
          <w:p w:rsidR="007E0D1F" w:rsidRPr="007B4E3E" w:rsidRDefault="007E0D1F">
            <w:pPr>
              <w:rPr>
                <w:sz w:val="22"/>
                <w:szCs w:val="22"/>
              </w:rPr>
            </w:pPr>
            <w:r w:rsidRPr="007B4E3E">
              <w:rPr>
                <w:sz w:val="22"/>
                <w:szCs w:val="22"/>
              </w:rPr>
              <w:t>Обеспечение финансирования объекта за счет средств местного бюджета</w:t>
            </w:r>
          </w:p>
        </w:tc>
        <w:tc>
          <w:tcPr>
            <w:tcW w:w="3450" w:type="dxa"/>
          </w:tcPr>
          <w:p w:rsidR="007E0D1F" w:rsidRPr="007B4E3E" w:rsidRDefault="007E0D1F">
            <w:pPr>
              <w:rPr>
                <w:color w:val="000000"/>
                <w:sz w:val="22"/>
                <w:szCs w:val="22"/>
              </w:rPr>
            </w:pPr>
            <w:r w:rsidRPr="007B4E3E">
              <w:rPr>
                <w:color w:val="000000"/>
                <w:sz w:val="22"/>
                <w:szCs w:val="22"/>
              </w:rPr>
              <w:t>Строительство  плоскостного сооружения в Красноподгорном сельском поселении муниципального района Республики Мордовия</w:t>
            </w:r>
          </w:p>
        </w:tc>
        <w:tc>
          <w:tcPr>
            <w:tcW w:w="2815" w:type="dxa"/>
          </w:tcPr>
          <w:p w:rsidR="007E0D1F" w:rsidRPr="007B4E3E" w:rsidRDefault="007E0D1F">
            <w:pPr>
              <w:rPr>
                <w:color w:val="000000"/>
                <w:sz w:val="22"/>
                <w:szCs w:val="22"/>
              </w:rPr>
            </w:pPr>
            <w:r w:rsidRPr="007B4E3E">
              <w:rPr>
                <w:color w:val="000000"/>
                <w:sz w:val="22"/>
                <w:szCs w:val="22"/>
              </w:rPr>
              <w:t>Администрация Красноподгорного сельского поселения</w:t>
            </w:r>
          </w:p>
        </w:tc>
        <w:tc>
          <w:tcPr>
            <w:tcW w:w="1287" w:type="dxa"/>
          </w:tcPr>
          <w:p w:rsidR="007E0D1F" w:rsidRPr="007B4E3E" w:rsidRDefault="007E0D1F">
            <w:pPr>
              <w:rPr>
                <w:color w:val="000000"/>
                <w:sz w:val="22"/>
                <w:szCs w:val="22"/>
              </w:rPr>
            </w:pPr>
            <w:r w:rsidRPr="007B4E3E">
              <w:rPr>
                <w:color w:val="000000"/>
                <w:sz w:val="22"/>
                <w:szCs w:val="22"/>
              </w:rPr>
              <w:t>2019 год</w:t>
            </w:r>
          </w:p>
        </w:tc>
        <w:tc>
          <w:tcPr>
            <w:tcW w:w="2352" w:type="dxa"/>
          </w:tcPr>
          <w:p w:rsidR="007E0D1F" w:rsidRPr="007B4E3E" w:rsidRDefault="007E0D1F">
            <w:pPr>
              <w:rPr>
                <w:color w:val="000000"/>
                <w:sz w:val="22"/>
                <w:szCs w:val="22"/>
              </w:rPr>
            </w:pPr>
            <w:r w:rsidRPr="007B4E3E">
              <w:rPr>
                <w:color w:val="000000"/>
                <w:sz w:val="22"/>
                <w:szCs w:val="22"/>
              </w:rPr>
              <w:t>Красноподгорное сельское поселение</w:t>
            </w:r>
          </w:p>
        </w:tc>
      </w:tr>
      <w:tr w:rsidR="007E0D1F" w:rsidRPr="007B4E3E" w:rsidTr="00F37E99">
        <w:tc>
          <w:tcPr>
            <w:tcW w:w="15633" w:type="dxa"/>
            <w:gridSpan w:val="7"/>
          </w:tcPr>
          <w:p w:rsidR="007E0D1F" w:rsidRPr="007B4E3E" w:rsidRDefault="007E0D1F" w:rsidP="008D7701">
            <w:pPr>
              <w:jc w:val="center"/>
              <w:rPr>
                <w:bCs/>
                <w:iCs/>
                <w:sz w:val="22"/>
                <w:szCs w:val="22"/>
              </w:rPr>
            </w:pPr>
            <w:r w:rsidRPr="007B4E3E">
              <w:rPr>
                <w:bCs/>
                <w:iCs/>
                <w:sz w:val="22"/>
                <w:szCs w:val="22"/>
              </w:rPr>
              <w:t>Стратегическая цель № 4 Развитие специализированного туризма и отдыха</w:t>
            </w:r>
          </w:p>
        </w:tc>
      </w:tr>
      <w:tr w:rsidR="007E0D1F" w:rsidRPr="007B4E3E" w:rsidTr="00F37E99">
        <w:tc>
          <w:tcPr>
            <w:tcW w:w="15633" w:type="dxa"/>
            <w:gridSpan w:val="7"/>
          </w:tcPr>
          <w:p w:rsidR="007E0D1F" w:rsidRPr="007B4E3E" w:rsidRDefault="007E0D1F" w:rsidP="007E0D1F">
            <w:pPr>
              <w:rPr>
                <w:bCs/>
                <w:iCs/>
                <w:sz w:val="22"/>
                <w:szCs w:val="22"/>
              </w:rPr>
            </w:pPr>
            <w:r w:rsidRPr="007B4E3E">
              <w:rPr>
                <w:bCs/>
                <w:iCs/>
                <w:sz w:val="22"/>
                <w:szCs w:val="22"/>
              </w:rPr>
              <w:t>Мероприятия на реализацию Указа Президента " О национальных целях и стратегических задачах развития Российской Федерации на период до 2024 года" № 204 от 7 мая 2018 года</w:t>
            </w:r>
          </w:p>
        </w:tc>
      </w:tr>
      <w:tr w:rsidR="007E0D1F" w:rsidRPr="007B4E3E" w:rsidTr="00F37E99">
        <w:tc>
          <w:tcPr>
            <w:tcW w:w="821" w:type="dxa"/>
          </w:tcPr>
          <w:p w:rsidR="007E0D1F" w:rsidRPr="007B4E3E" w:rsidRDefault="007E0D1F" w:rsidP="008D7701">
            <w:pPr>
              <w:jc w:val="center"/>
              <w:rPr>
                <w:bCs/>
                <w:iCs/>
                <w:sz w:val="22"/>
                <w:szCs w:val="22"/>
              </w:rPr>
            </w:pPr>
          </w:p>
        </w:tc>
        <w:tc>
          <w:tcPr>
            <w:tcW w:w="2406" w:type="dxa"/>
          </w:tcPr>
          <w:p w:rsidR="007E0D1F" w:rsidRPr="007B4E3E" w:rsidRDefault="007E0D1F">
            <w:pPr>
              <w:rPr>
                <w:sz w:val="22"/>
                <w:szCs w:val="22"/>
              </w:rPr>
            </w:pPr>
            <w:r w:rsidRPr="007B4E3E">
              <w:rPr>
                <w:sz w:val="22"/>
                <w:szCs w:val="22"/>
              </w:rPr>
              <w:t>Создание условий для повышения качества художественного образования детей в ДШИ</w:t>
            </w:r>
          </w:p>
        </w:tc>
        <w:tc>
          <w:tcPr>
            <w:tcW w:w="2502" w:type="dxa"/>
          </w:tcPr>
          <w:p w:rsidR="007E0D1F" w:rsidRPr="007B4E3E" w:rsidRDefault="007E0D1F">
            <w:pPr>
              <w:rPr>
                <w:sz w:val="22"/>
                <w:szCs w:val="22"/>
              </w:rPr>
            </w:pPr>
            <w:r w:rsidRPr="007B4E3E">
              <w:rPr>
                <w:sz w:val="22"/>
                <w:szCs w:val="22"/>
              </w:rPr>
              <w:t>Оснащение детской школы искусств музыкальными инструментами, оборудованием и материалами для творчества</w:t>
            </w:r>
          </w:p>
        </w:tc>
        <w:tc>
          <w:tcPr>
            <w:tcW w:w="3450" w:type="dxa"/>
          </w:tcPr>
          <w:p w:rsidR="007E0D1F" w:rsidRPr="007B4E3E" w:rsidRDefault="007E0D1F">
            <w:pPr>
              <w:rPr>
                <w:sz w:val="22"/>
                <w:szCs w:val="22"/>
              </w:rPr>
            </w:pPr>
            <w:r w:rsidRPr="007B4E3E">
              <w:rPr>
                <w:sz w:val="22"/>
                <w:szCs w:val="22"/>
              </w:rPr>
              <w:t>Обеспечение детских школ искусств ( музыкальная, художественная) необходимыми инструментами, оборудованием и материалами</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2020-2021</w:t>
            </w:r>
          </w:p>
        </w:tc>
        <w:tc>
          <w:tcPr>
            <w:tcW w:w="2352" w:type="dxa"/>
          </w:tcPr>
          <w:p w:rsidR="007E0D1F" w:rsidRPr="007B4E3E" w:rsidRDefault="007E0D1F">
            <w:pPr>
              <w:rPr>
                <w:sz w:val="22"/>
                <w:szCs w:val="22"/>
              </w:rPr>
            </w:pPr>
            <w:r w:rsidRPr="007B4E3E">
              <w:rPr>
                <w:sz w:val="22"/>
                <w:szCs w:val="22"/>
              </w:rPr>
              <w:t>г. Краснослободск</w:t>
            </w:r>
          </w:p>
        </w:tc>
      </w:tr>
      <w:tr w:rsidR="007E0D1F" w:rsidRPr="007B4E3E" w:rsidTr="00F37E99">
        <w:tc>
          <w:tcPr>
            <w:tcW w:w="821" w:type="dxa"/>
          </w:tcPr>
          <w:p w:rsidR="007E0D1F" w:rsidRPr="007B4E3E" w:rsidRDefault="007E0D1F" w:rsidP="008D7701">
            <w:pPr>
              <w:jc w:val="center"/>
              <w:rPr>
                <w:bCs/>
                <w:iCs/>
                <w:sz w:val="22"/>
                <w:szCs w:val="22"/>
              </w:rPr>
            </w:pPr>
          </w:p>
        </w:tc>
        <w:tc>
          <w:tcPr>
            <w:tcW w:w="2406" w:type="dxa"/>
          </w:tcPr>
          <w:p w:rsidR="007E0D1F" w:rsidRPr="007B4E3E" w:rsidRDefault="007E0D1F">
            <w:pPr>
              <w:rPr>
                <w:sz w:val="22"/>
                <w:szCs w:val="22"/>
              </w:rPr>
            </w:pPr>
            <w:r w:rsidRPr="007B4E3E">
              <w:rPr>
                <w:sz w:val="22"/>
                <w:szCs w:val="22"/>
              </w:rPr>
              <w:t>Обеспечение населения современным культурно-досуговым центром клубного типа</w:t>
            </w:r>
          </w:p>
        </w:tc>
        <w:tc>
          <w:tcPr>
            <w:tcW w:w="2502" w:type="dxa"/>
          </w:tcPr>
          <w:p w:rsidR="007E0D1F" w:rsidRPr="007B4E3E" w:rsidRDefault="007E0D1F">
            <w:pPr>
              <w:rPr>
                <w:sz w:val="22"/>
                <w:szCs w:val="22"/>
              </w:rPr>
            </w:pPr>
            <w:r w:rsidRPr="007B4E3E">
              <w:rPr>
                <w:sz w:val="22"/>
                <w:szCs w:val="22"/>
              </w:rPr>
              <w:t>Создание условий для творческой самореализации людей и  культурно-познавательного досуга на территории сельских поселений Краснослободского района</w:t>
            </w:r>
          </w:p>
        </w:tc>
        <w:tc>
          <w:tcPr>
            <w:tcW w:w="3450" w:type="dxa"/>
          </w:tcPr>
          <w:p w:rsidR="007E0D1F" w:rsidRPr="007B4E3E" w:rsidRDefault="007E0D1F">
            <w:pPr>
              <w:rPr>
                <w:sz w:val="22"/>
                <w:szCs w:val="22"/>
              </w:rPr>
            </w:pPr>
            <w:r w:rsidRPr="007B4E3E">
              <w:rPr>
                <w:sz w:val="22"/>
                <w:szCs w:val="22"/>
              </w:rPr>
              <w:t xml:space="preserve">Создание ( реконструкция) и капитальный ремонт учреждений культурно-досугового типа в сельской местности                           ( 2021- стр-во ДК Преображенский),                            </w:t>
            </w:r>
            <w:smartTag w:uri="urn:schemas-microsoft-com:office:smarttags" w:element="metricconverter">
              <w:smartTagPr>
                <w:attr w:name="ProductID" w:val="2023 г"/>
              </w:smartTagPr>
              <w:r w:rsidRPr="007B4E3E">
                <w:rPr>
                  <w:sz w:val="22"/>
                  <w:szCs w:val="22"/>
                </w:rPr>
                <w:t>2023 г</w:t>
              </w:r>
            </w:smartTag>
            <w:r w:rsidRPr="007B4E3E">
              <w:rPr>
                <w:sz w:val="22"/>
                <w:szCs w:val="22"/>
              </w:rPr>
              <w:t>. Строительство ДК с. Ст. Синдрово)</w:t>
            </w:r>
          </w:p>
        </w:tc>
        <w:tc>
          <w:tcPr>
            <w:tcW w:w="2815" w:type="dxa"/>
          </w:tcPr>
          <w:p w:rsidR="007E0D1F" w:rsidRPr="007B4E3E" w:rsidRDefault="007E0D1F">
            <w:pPr>
              <w:rPr>
                <w:sz w:val="22"/>
                <w:szCs w:val="22"/>
              </w:rPr>
            </w:pPr>
            <w:r w:rsidRPr="007B4E3E">
              <w:rPr>
                <w:sz w:val="22"/>
                <w:szCs w:val="22"/>
              </w:rPr>
              <w:t>Администрации Старосиндровского, Старозубаревского сельских поселений</w:t>
            </w:r>
          </w:p>
        </w:tc>
        <w:tc>
          <w:tcPr>
            <w:tcW w:w="1287" w:type="dxa"/>
          </w:tcPr>
          <w:p w:rsidR="007E0D1F" w:rsidRPr="007B4E3E" w:rsidRDefault="007E0D1F">
            <w:pPr>
              <w:rPr>
                <w:sz w:val="22"/>
                <w:szCs w:val="22"/>
              </w:rPr>
            </w:pPr>
            <w:r w:rsidRPr="007B4E3E">
              <w:rPr>
                <w:sz w:val="22"/>
                <w:szCs w:val="22"/>
              </w:rPr>
              <w:t>2020-2021 год</w:t>
            </w:r>
          </w:p>
        </w:tc>
        <w:tc>
          <w:tcPr>
            <w:tcW w:w="2352" w:type="dxa"/>
          </w:tcPr>
          <w:p w:rsidR="007E0D1F" w:rsidRPr="007B4E3E" w:rsidRDefault="007E0D1F">
            <w:pPr>
              <w:rPr>
                <w:sz w:val="22"/>
                <w:szCs w:val="22"/>
              </w:rPr>
            </w:pPr>
            <w:r w:rsidRPr="007B4E3E">
              <w:rPr>
                <w:sz w:val="22"/>
                <w:szCs w:val="22"/>
              </w:rPr>
              <w:t>Старосиндровское, Старозубаревское сельские поселения</w:t>
            </w:r>
          </w:p>
        </w:tc>
      </w:tr>
      <w:tr w:rsidR="007E0D1F" w:rsidRPr="007B4E3E" w:rsidTr="00F37E99">
        <w:tc>
          <w:tcPr>
            <w:tcW w:w="821" w:type="dxa"/>
          </w:tcPr>
          <w:p w:rsidR="007E0D1F" w:rsidRPr="007B4E3E" w:rsidRDefault="007E0D1F" w:rsidP="008D7701">
            <w:pPr>
              <w:jc w:val="center"/>
              <w:rPr>
                <w:bCs/>
                <w:iCs/>
                <w:sz w:val="22"/>
                <w:szCs w:val="22"/>
              </w:rPr>
            </w:pPr>
          </w:p>
        </w:tc>
        <w:tc>
          <w:tcPr>
            <w:tcW w:w="2406" w:type="dxa"/>
          </w:tcPr>
          <w:p w:rsidR="007E0D1F" w:rsidRPr="007B4E3E" w:rsidRDefault="007E0D1F">
            <w:pPr>
              <w:rPr>
                <w:sz w:val="22"/>
                <w:szCs w:val="22"/>
              </w:rPr>
            </w:pPr>
            <w:r w:rsidRPr="007B4E3E">
              <w:rPr>
                <w:sz w:val="22"/>
                <w:szCs w:val="22"/>
              </w:rPr>
              <w:t>Внедрение модельного стандарта для межпоселенческой библиотеки</w:t>
            </w:r>
          </w:p>
        </w:tc>
        <w:tc>
          <w:tcPr>
            <w:tcW w:w="2502" w:type="dxa"/>
          </w:tcPr>
          <w:p w:rsidR="007E0D1F" w:rsidRPr="007B4E3E" w:rsidRDefault="007E0D1F">
            <w:pPr>
              <w:rPr>
                <w:sz w:val="22"/>
                <w:szCs w:val="22"/>
              </w:rPr>
            </w:pPr>
            <w:r w:rsidRPr="007B4E3E">
              <w:rPr>
                <w:sz w:val="22"/>
                <w:szCs w:val="22"/>
              </w:rPr>
              <w:t>Создание условий для развития межпоселенческой библиотеки путем внедрения модельного стандарта</w:t>
            </w:r>
          </w:p>
        </w:tc>
        <w:tc>
          <w:tcPr>
            <w:tcW w:w="3450" w:type="dxa"/>
          </w:tcPr>
          <w:p w:rsidR="007E0D1F" w:rsidRPr="007B4E3E" w:rsidRDefault="007E0D1F">
            <w:pPr>
              <w:rPr>
                <w:sz w:val="22"/>
                <w:szCs w:val="22"/>
              </w:rPr>
            </w:pPr>
            <w:r w:rsidRPr="007B4E3E">
              <w:rPr>
                <w:sz w:val="22"/>
                <w:szCs w:val="22"/>
              </w:rPr>
              <w:t xml:space="preserve">Создание модельной межпоселенческой библиотеки </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2021</w:t>
            </w:r>
          </w:p>
        </w:tc>
        <w:tc>
          <w:tcPr>
            <w:tcW w:w="2352" w:type="dxa"/>
          </w:tcPr>
          <w:p w:rsidR="007E0D1F" w:rsidRPr="007B4E3E" w:rsidRDefault="007E0D1F">
            <w:pPr>
              <w:rPr>
                <w:sz w:val="22"/>
                <w:szCs w:val="22"/>
              </w:rPr>
            </w:pPr>
            <w:r w:rsidRPr="007B4E3E">
              <w:rPr>
                <w:sz w:val="22"/>
                <w:szCs w:val="22"/>
              </w:rPr>
              <w:t>г. Краснослободск</w:t>
            </w:r>
          </w:p>
        </w:tc>
      </w:tr>
      <w:tr w:rsidR="007E0D1F" w:rsidRPr="007B4E3E" w:rsidTr="00F37E99">
        <w:tc>
          <w:tcPr>
            <w:tcW w:w="821" w:type="dxa"/>
          </w:tcPr>
          <w:p w:rsidR="007E0D1F" w:rsidRPr="007B4E3E" w:rsidRDefault="007E0D1F" w:rsidP="008D7701">
            <w:pPr>
              <w:jc w:val="center"/>
              <w:rPr>
                <w:bCs/>
                <w:iCs/>
                <w:sz w:val="22"/>
                <w:szCs w:val="22"/>
              </w:rPr>
            </w:pPr>
          </w:p>
        </w:tc>
        <w:tc>
          <w:tcPr>
            <w:tcW w:w="2406" w:type="dxa"/>
          </w:tcPr>
          <w:p w:rsidR="007E0D1F" w:rsidRPr="007B4E3E" w:rsidRDefault="007E0D1F">
            <w:pPr>
              <w:rPr>
                <w:sz w:val="22"/>
                <w:szCs w:val="22"/>
              </w:rPr>
            </w:pPr>
            <w:r w:rsidRPr="007B4E3E">
              <w:rPr>
                <w:sz w:val="22"/>
                <w:szCs w:val="22"/>
              </w:rPr>
              <w:t>Обеспечение доступности киноискуссва для населения</w:t>
            </w:r>
          </w:p>
        </w:tc>
        <w:tc>
          <w:tcPr>
            <w:tcW w:w="2502" w:type="dxa"/>
          </w:tcPr>
          <w:p w:rsidR="007E0D1F" w:rsidRPr="007B4E3E" w:rsidRDefault="007E0D1F">
            <w:pPr>
              <w:rPr>
                <w:sz w:val="22"/>
                <w:szCs w:val="22"/>
              </w:rPr>
            </w:pPr>
            <w:r w:rsidRPr="007B4E3E">
              <w:rPr>
                <w:sz w:val="22"/>
                <w:szCs w:val="22"/>
              </w:rPr>
              <w:t>Создание условий для показа национальных кинофильмов</w:t>
            </w:r>
          </w:p>
        </w:tc>
        <w:tc>
          <w:tcPr>
            <w:tcW w:w="3450" w:type="dxa"/>
          </w:tcPr>
          <w:p w:rsidR="007E0D1F" w:rsidRPr="007B4E3E" w:rsidRDefault="007E0D1F">
            <w:pPr>
              <w:rPr>
                <w:sz w:val="22"/>
                <w:szCs w:val="22"/>
              </w:rPr>
            </w:pPr>
            <w:r w:rsidRPr="007B4E3E">
              <w:rPr>
                <w:sz w:val="22"/>
                <w:szCs w:val="22"/>
              </w:rPr>
              <w:t>Создание условий для показа национальный кинофильмов, кинозалов в межпоселенческой библиотеке</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2019</w:t>
            </w:r>
          </w:p>
        </w:tc>
        <w:tc>
          <w:tcPr>
            <w:tcW w:w="2352" w:type="dxa"/>
          </w:tcPr>
          <w:p w:rsidR="007E0D1F" w:rsidRPr="007B4E3E" w:rsidRDefault="007E0D1F">
            <w:pPr>
              <w:rPr>
                <w:sz w:val="22"/>
                <w:szCs w:val="22"/>
              </w:rPr>
            </w:pPr>
            <w:r w:rsidRPr="007B4E3E">
              <w:rPr>
                <w:sz w:val="22"/>
                <w:szCs w:val="22"/>
              </w:rPr>
              <w:t>г.Краснослободск</w:t>
            </w:r>
          </w:p>
        </w:tc>
      </w:tr>
      <w:tr w:rsidR="007E0D1F" w:rsidRPr="007B4E3E" w:rsidTr="00F37E99">
        <w:tc>
          <w:tcPr>
            <w:tcW w:w="15633" w:type="dxa"/>
            <w:gridSpan w:val="7"/>
          </w:tcPr>
          <w:p w:rsidR="007E0D1F" w:rsidRPr="007B4E3E" w:rsidRDefault="007E0D1F" w:rsidP="007E0D1F">
            <w:pPr>
              <w:rPr>
                <w:bCs/>
                <w:iCs/>
                <w:sz w:val="22"/>
                <w:szCs w:val="22"/>
              </w:rPr>
            </w:pPr>
            <w:r w:rsidRPr="007B4E3E">
              <w:rPr>
                <w:bCs/>
                <w:iCs/>
                <w:sz w:val="22"/>
                <w:szCs w:val="22"/>
              </w:rPr>
              <w:t>Тактическая цель 4.1. - Содействие развитию туризма</w:t>
            </w:r>
          </w:p>
        </w:tc>
      </w:tr>
      <w:tr w:rsidR="007E0D1F" w:rsidRPr="007B4E3E" w:rsidTr="00F37E99">
        <w:tc>
          <w:tcPr>
            <w:tcW w:w="821" w:type="dxa"/>
          </w:tcPr>
          <w:p w:rsidR="007E0D1F" w:rsidRPr="007B4E3E" w:rsidRDefault="007E0D1F">
            <w:pPr>
              <w:rPr>
                <w:sz w:val="22"/>
                <w:szCs w:val="22"/>
              </w:rPr>
            </w:pPr>
            <w:r w:rsidRPr="007B4E3E">
              <w:rPr>
                <w:sz w:val="22"/>
                <w:szCs w:val="22"/>
              </w:rPr>
              <w:t>4.1.1.</w:t>
            </w:r>
          </w:p>
        </w:tc>
        <w:tc>
          <w:tcPr>
            <w:tcW w:w="2406" w:type="dxa"/>
          </w:tcPr>
          <w:p w:rsidR="007E0D1F" w:rsidRPr="007B4E3E" w:rsidRDefault="007E0D1F">
            <w:pPr>
              <w:rPr>
                <w:sz w:val="22"/>
                <w:szCs w:val="22"/>
              </w:rPr>
            </w:pPr>
            <w:r w:rsidRPr="007B4E3E">
              <w:rPr>
                <w:sz w:val="22"/>
                <w:szCs w:val="22"/>
              </w:rPr>
              <w:t>Реализация мероприятий подпрограммы "Развитие музейного дела и организация туризма"</w:t>
            </w:r>
          </w:p>
        </w:tc>
        <w:tc>
          <w:tcPr>
            <w:tcW w:w="2502" w:type="dxa"/>
          </w:tcPr>
          <w:p w:rsidR="007E0D1F" w:rsidRPr="007B4E3E" w:rsidRDefault="007E0D1F">
            <w:pPr>
              <w:rPr>
                <w:sz w:val="22"/>
                <w:szCs w:val="22"/>
              </w:rPr>
            </w:pPr>
            <w:r w:rsidRPr="007B4E3E">
              <w:rPr>
                <w:sz w:val="22"/>
                <w:szCs w:val="22"/>
              </w:rPr>
              <w:t>Реализация мероприятий по развитию музейного дела  и организации туризма</w:t>
            </w:r>
          </w:p>
        </w:tc>
        <w:tc>
          <w:tcPr>
            <w:tcW w:w="3450" w:type="dxa"/>
          </w:tcPr>
          <w:p w:rsidR="007E0D1F" w:rsidRPr="007B4E3E" w:rsidRDefault="007E0D1F">
            <w:pPr>
              <w:rPr>
                <w:sz w:val="22"/>
                <w:szCs w:val="22"/>
              </w:rPr>
            </w:pPr>
            <w:r w:rsidRPr="007B4E3E">
              <w:rPr>
                <w:sz w:val="22"/>
                <w:szCs w:val="22"/>
              </w:rPr>
              <w:t>Проведение мероприятий по развитию туризма</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2019-2025гг.</w:t>
            </w:r>
          </w:p>
        </w:tc>
        <w:tc>
          <w:tcPr>
            <w:tcW w:w="2352" w:type="dxa"/>
          </w:tcPr>
          <w:p w:rsidR="007E0D1F" w:rsidRPr="007B4E3E" w:rsidRDefault="007E0D1F">
            <w:pPr>
              <w:rPr>
                <w:sz w:val="22"/>
                <w:szCs w:val="22"/>
              </w:rPr>
            </w:pPr>
            <w:r w:rsidRPr="007B4E3E">
              <w:rPr>
                <w:sz w:val="22"/>
                <w:szCs w:val="22"/>
              </w:rPr>
              <w:t>г. Краснослободск</w:t>
            </w:r>
          </w:p>
        </w:tc>
      </w:tr>
      <w:tr w:rsidR="007E0D1F" w:rsidRPr="007B4E3E" w:rsidTr="00F37E99">
        <w:tc>
          <w:tcPr>
            <w:tcW w:w="821" w:type="dxa"/>
          </w:tcPr>
          <w:p w:rsidR="007E0D1F" w:rsidRPr="007B4E3E" w:rsidRDefault="007E0D1F">
            <w:pPr>
              <w:rPr>
                <w:sz w:val="22"/>
                <w:szCs w:val="22"/>
              </w:rPr>
            </w:pPr>
            <w:r w:rsidRPr="007B4E3E">
              <w:rPr>
                <w:sz w:val="22"/>
                <w:szCs w:val="22"/>
              </w:rPr>
              <w:t>4.1.2.</w:t>
            </w:r>
          </w:p>
        </w:tc>
        <w:tc>
          <w:tcPr>
            <w:tcW w:w="2406" w:type="dxa"/>
          </w:tcPr>
          <w:p w:rsidR="007E0D1F" w:rsidRPr="007B4E3E" w:rsidRDefault="007E0D1F">
            <w:pPr>
              <w:rPr>
                <w:sz w:val="22"/>
                <w:szCs w:val="22"/>
              </w:rPr>
            </w:pPr>
            <w:r w:rsidRPr="007B4E3E">
              <w:rPr>
                <w:sz w:val="22"/>
                <w:szCs w:val="22"/>
              </w:rPr>
              <w:t xml:space="preserve">Сохранение и развитие  исторических поселений </w:t>
            </w:r>
          </w:p>
        </w:tc>
        <w:tc>
          <w:tcPr>
            <w:tcW w:w="2502" w:type="dxa"/>
          </w:tcPr>
          <w:p w:rsidR="007E0D1F" w:rsidRPr="007B4E3E" w:rsidRDefault="007E0D1F">
            <w:pPr>
              <w:rPr>
                <w:sz w:val="22"/>
                <w:szCs w:val="22"/>
              </w:rPr>
            </w:pPr>
            <w:r w:rsidRPr="007B4E3E">
              <w:rPr>
                <w:sz w:val="22"/>
                <w:szCs w:val="22"/>
              </w:rPr>
              <w:t>Включение г. Краснослободска в перечень исторических поселений</w:t>
            </w:r>
          </w:p>
        </w:tc>
        <w:tc>
          <w:tcPr>
            <w:tcW w:w="3450" w:type="dxa"/>
          </w:tcPr>
          <w:p w:rsidR="007E0D1F" w:rsidRPr="007B4E3E" w:rsidRDefault="007E0D1F">
            <w:pPr>
              <w:rPr>
                <w:sz w:val="22"/>
                <w:szCs w:val="22"/>
              </w:rPr>
            </w:pPr>
            <w:r w:rsidRPr="007B4E3E">
              <w:rPr>
                <w:sz w:val="22"/>
                <w:szCs w:val="22"/>
              </w:rPr>
              <w:t>Проведение мероприятий по сохранению и развитию г. Краснослободска как исторического поселения</w:t>
            </w:r>
          </w:p>
        </w:tc>
        <w:tc>
          <w:tcPr>
            <w:tcW w:w="2815" w:type="dxa"/>
          </w:tcPr>
          <w:p w:rsidR="007E0D1F" w:rsidRPr="007B4E3E" w:rsidRDefault="007E0D1F">
            <w:pPr>
              <w:rPr>
                <w:sz w:val="22"/>
                <w:szCs w:val="22"/>
              </w:rPr>
            </w:pPr>
            <w:r w:rsidRPr="007B4E3E">
              <w:rPr>
                <w:sz w:val="22"/>
                <w:szCs w:val="22"/>
              </w:rPr>
              <w:t xml:space="preserve">Администрация Краснослободского городского поселения МБУ "Центр культуры" </w:t>
            </w:r>
          </w:p>
        </w:tc>
        <w:tc>
          <w:tcPr>
            <w:tcW w:w="1287" w:type="dxa"/>
          </w:tcPr>
          <w:p w:rsidR="007E0D1F" w:rsidRPr="007B4E3E" w:rsidRDefault="007E0D1F">
            <w:pPr>
              <w:jc w:val="center"/>
              <w:rPr>
                <w:sz w:val="22"/>
                <w:szCs w:val="22"/>
              </w:rPr>
            </w:pPr>
            <w:r w:rsidRPr="007B4E3E">
              <w:rPr>
                <w:sz w:val="22"/>
                <w:szCs w:val="22"/>
              </w:rPr>
              <w:t>2021-2025 гг.</w:t>
            </w:r>
          </w:p>
        </w:tc>
        <w:tc>
          <w:tcPr>
            <w:tcW w:w="2352" w:type="dxa"/>
          </w:tcPr>
          <w:p w:rsidR="007E0D1F" w:rsidRPr="007B4E3E" w:rsidRDefault="007E0D1F">
            <w:pPr>
              <w:rPr>
                <w:sz w:val="22"/>
                <w:szCs w:val="22"/>
              </w:rPr>
            </w:pPr>
            <w:r w:rsidRPr="007B4E3E">
              <w:rPr>
                <w:sz w:val="22"/>
                <w:szCs w:val="22"/>
              </w:rPr>
              <w:t>г. Краснослободск</w:t>
            </w:r>
          </w:p>
        </w:tc>
      </w:tr>
      <w:tr w:rsidR="007E0D1F" w:rsidRPr="007B4E3E" w:rsidTr="00F37E99">
        <w:tc>
          <w:tcPr>
            <w:tcW w:w="821" w:type="dxa"/>
          </w:tcPr>
          <w:p w:rsidR="007E0D1F" w:rsidRPr="007B4E3E" w:rsidRDefault="007E0D1F">
            <w:pPr>
              <w:rPr>
                <w:sz w:val="22"/>
                <w:szCs w:val="22"/>
              </w:rPr>
            </w:pPr>
            <w:r w:rsidRPr="007B4E3E">
              <w:rPr>
                <w:sz w:val="22"/>
                <w:szCs w:val="22"/>
              </w:rPr>
              <w:t>4.1.3.</w:t>
            </w:r>
          </w:p>
        </w:tc>
        <w:tc>
          <w:tcPr>
            <w:tcW w:w="2406" w:type="dxa"/>
          </w:tcPr>
          <w:p w:rsidR="007E0D1F" w:rsidRPr="007B4E3E" w:rsidRDefault="007E0D1F">
            <w:pPr>
              <w:rPr>
                <w:sz w:val="22"/>
                <w:szCs w:val="22"/>
              </w:rPr>
            </w:pPr>
            <w:r w:rsidRPr="007B4E3E">
              <w:rPr>
                <w:sz w:val="22"/>
                <w:szCs w:val="22"/>
              </w:rPr>
              <w:t>Проведение мероприятий по оценке состояния развития туризма</w:t>
            </w:r>
          </w:p>
        </w:tc>
        <w:tc>
          <w:tcPr>
            <w:tcW w:w="2502" w:type="dxa"/>
          </w:tcPr>
          <w:p w:rsidR="007E0D1F" w:rsidRPr="007B4E3E" w:rsidRDefault="007E0D1F">
            <w:pPr>
              <w:rPr>
                <w:sz w:val="22"/>
                <w:szCs w:val="22"/>
              </w:rPr>
            </w:pPr>
            <w:r w:rsidRPr="007B4E3E">
              <w:rPr>
                <w:sz w:val="22"/>
                <w:szCs w:val="22"/>
              </w:rPr>
              <w:t>Получение достоверной информации влияющей на развитие туристической сферы</w:t>
            </w:r>
          </w:p>
        </w:tc>
        <w:tc>
          <w:tcPr>
            <w:tcW w:w="3450" w:type="dxa"/>
          </w:tcPr>
          <w:p w:rsidR="007E0D1F" w:rsidRPr="007B4E3E" w:rsidRDefault="007E0D1F">
            <w:pPr>
              <w:rPr>
                <w:sz w:val="22"/>
                <w:szCs w:val="22"/>
              </w:rPr>
            </w:pPr>
            <w:r w:rsidRPr="007B4E3E">
              <w:rPr>
                <w:sz w:val="22"/>
                <w:szCs w:val="22"/>
              </w:rPr>
              <w:t>Мониторинг состояния туристических маршрутов</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2020-2025 гг.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821" w:type="dxa"/>
          </w:tcPr>
          <w:p w:rsidR="007E0D1F" w:rsidRPr="007B4E3E" w:rsidRDefault="007E0D1F">
            <w:pPr>
              <w:rPr>
                <w:sz w:val="22"/>
                <w:szCs w:val="22"/>
              </w:rPr>
            </w:pPr>
            <w:r w:rsidRPr="007B4E3E">
              <w:rPr>
                <w:sz w:val="22"/>
                <w:szCs w:val="22"/>
              </w:rPr>
              <w:t>4.1.4.</w:t>
            </w:r>
          </w:p>
        </w:tc>
        <w:tc>
          <w:tcPr>
            <w:tcW w:w="2406" w:type="dxa"/>
          </w:tcPr>
          <w:p w:rsidR="007E0D1F" w:rsidRPr="007B4E3E" w:rsidRDefault="007E0D1F">
            <w:pPr>
              <w:rPr>
                <w:sz w:val="22"/>
                <w:szCs w:val="22"/>
              </w:rPr>
            </w:pPr>
            <w:r w:rsidRPr="007B4E3E">
              <w:rPr>
                <w:sz w:val="22"/>
                <w:szCs w:val="22"/>
              </w:rPr>
              <w:t>Создание единообразного и наглядного обозначения объектов культурного наследия</w:t>
            </w:r>
          </w:p>
        </w:tc>
        <w:tc>
          <w:tcPr>
            <w:tcW w:w="2502" w:type="dxa"/>
          </w:tcPr>
          <w:p w:rsidR="007E0D1F" w:rsidRPr="007B4E3E" w:rsidRDefault="007E0D1F">
            <w:pPr>
              <w:rPr>
                <w:sz w:val="22"/>
                <w:szCs w:val="22"/>
              </w:rPr>
            </w:pPr>
            <w:r w:rsidRPr="007B4E3E">
              <w:rPr>
                <w:sz w:val="22"/>
                <w:szCs w:val="22"/>
              </w:rPr>
              <w:t xml:space="preserve">Проведение мероприятий по разработке системы навигации к объектам культурного </w:t>
            </w:r>
            <w:r w:rsidRPr="007B4E3E">
              <w:rPr>
                <w:sz w:val="22"/>
                <w:szCs w:val="22"/>
              </w:rPr>
              <w:lastRenderedPageBreak/>
              <w:t>наследия, расположенным на территории района</w:t>
            </w:r>
          </w:p>
        </w:tc>
        <w:tc>
          <w:tcPr>
            <w:tcW w:w="3450" w:type="dxa"/>
          </w:tcPr>
          <w:p w:rsidR="007E0D1F" w:rsidRPr="007B4E3E" w:rsidRDefault="007E0D1F">
            <w:pPr>
              <w:rPr>
                <w:sz w:val="22"/>
                <w:szCs w:val="22"/>
              </w:rPr>
            </w:pPr>
            <w:r w:rsidRPr="007B4E3E">
              <w:rPr>
                <w:sz w:val="22"/>
                <w:szCs w:val="22"/>
              </w:rPr>
              <w:lastRenderedPageBreak/>
              <w:t>Установка знаков и указателей для обозначения мест и объектов, входящих в туристические маршруты</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2021-2024 гг.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821" w:type="dxa"/>
          </w:tcPr>
          <w:p w:rsidR="007E0D1F" w:rsidRPr="007B4E3E" w:rsidRDefault="007E0D1F">
            <w:pPr>
              <w:rPr>
                <w:sz w:val="22"/>
                <w:szCs w:val="22"/>
              </w:rPr>
            </w:pPr>
            <w:r w:rsidRPr="007B4E3E">
              <w:rPr>
                <w:sz w:val="22"/>
                <w:szCs w:val="22"/>
              </w:rPr>
              <w:lastRenderedPageBreak/>
              <w:t>4.1.5.</w:t>
            </w:r>
          </w:p>
        </w:tc>
        <w:tc>
          <w:tcPr>
            <w:tcW w:w="2406" w:type="dxa"/>
          </w:tcPr>
          <w:p w:rsidR="007E0D1F" w:rsidRPr="007B4E3E" w:rsidRDefault="007E0D1F">
            <w:pPr>
              <w:rPr>
                <w:sz w:val="22"/>
                <w:szCs w:val="22"/>
              </w:rPr>
            </w:pPr>
            <w:r w:rsidRPr="007B4E3E">
              <w:rPr>
                <w:sz w:val="22"/>
                <w:szCs w:val="22"/>
              </w:rPr>
              <w:t>Продвижение внутреннего туристического продукта</w:t>
            </w:r>
          </w:p>
        </w:tc>
        <w:tc>
          <w:tcPr>
            <w:tcW w:w="2502" w:type="dxa"/>
          </w:tcPr>
          <w:p w:rsidR="007E0D1F" w:rsidRPr="007B4E3E" w:rsidRDefault="007E0D1F">
            <w:pPr>
              <w:rPr>
                <w:sz w:val="22"/>
                <w:szCs w:val="22"/>
              </w:rPr>
            </w:pPr>
            <w:r w:rsidRPr="007B4E3E">
              <w:rPr>
                <w:sz w:val="22"/>
                <w:szCs w:val="22"/>
              </w:rPr>
              <w:t>Проведение мероприятий по рекламно-информационному обеспечению продвижения туристического продукта</w:t>
            </w:r>
          </w:p>
        </w:tc>
        <w:tc>
          <w:tcPr>
            <w:tcW w:w="3450" w:type="dxa"/>
          </w:tcPr>
          <w:p w:rsidR="007E0D1F" w:rsidRPr="007B4E3E" w:rsidRDefault="007E0D1F">
            <w:pPr>
              <w:rPr>
                <w:sz w:val="22"/>
                <w:szCs w:val="22"/>
              </w:rPr>
            </w:pPr>
            <w:r w:rsidRPr="007B4E3E">
              <w:rPr>
                <w:sz w:val="22"/>
                <w:szCs w:val="22"/>
              </w:rPr>
              <w:t>Изготовление рекламно-информационной продукции (буклеты, рекламные листы)</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2019-2025 гг.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821" w:type="dxa"/>
          </w:tcPr>
          <w:p w:rsidR="007E0D1F" w:rsidRPr="007B4E3E" w:rsidRDefault="007E0D1F">
            <w:pPr>
              <w:rPr>
                <w:sz w:val="22"/>
                <w:szCs w:val="22"/>
              </w:rPr>
            </w:pPr>
            <w:r w:rsidRPr="007B4E3E">
              <w:rPr>
                <w:sz w:val="22"/>
                <w:szCs w:val="22"/>
              </w:rPr>
              <w:t>4.1.6.</w:t>
            </w:r>
          </w:p>
        </w:tc>
        <w:tc>
          <w:tcPr>
            <w:tcW w:w="2406" w:type="dxa"/>
          </w:tcPr>
          <w:p w:rsidR="007E0D1F" w:rsidRPr="007B4E3E" w:rsidRDefault="007E0D1F">
            <w:pPr>
              <w:rPr>
                <w:sz w:val="22"/>
                <w:szCs w:val="22"/>
              </w:rPr>
            </w:pPr>
            <w:r w:rsidRPr="007B4E3E">
              <w:rPr>
                <w:sz w:val="22"/>
                <w:szCs w:val="22"/>
              </w:rPr>
              <w:t xml:space="preserve"> Развитие ремесленных мастерских</w:t>
            </w:r>
          </w:p>
        </w:tc>
        <w:tc>
          <w:tcPr>
            <w:tcW w:w="2502" w:type="dxa"/>
          </w:tcPr>
          <w:p w:rsidR="007E0D1F" w:rsidRPr="007B4E3E" w:rsidRDefault="007E0D1F">
            <w:pPr>
              <w:rPr>
                <w:sz w:val="22"/>
                <w:szCs w:val="22"/>
              </w:rPr>
            </w:pPr>
            <w:r w:rsidRPr="007B4E3E">
              <w:rPr>
                <w:sz w:val="22"/>
                <w:szCs w:val="22"/>
              </w:rPr>
              <w:t>Сохранение народных промыслов, расширение ассортимента сувенирной продукции</w:t>
            </w:r>
          </w:p>
        </w:tc>
        <w:tc>
          <w:tcPr>
            <w:tcW w:w="3450" w:type="dxa"/>
          </w:tcPr>
          <w:p w:rsidR="007E0D1F" w:rsidRPr="007B4E3E" w:rsidRDefault="007E0D1F">
            <w:pPr>
              <w:rPr>
                <w:sz w:val="22"/>
                <w:szCs w:val="22"/>
              </w:rPr>
            </w:pPr>
            <w:r w:rsidRPr="007B4E3E">
              <w:rPr>
                <w:sz w:val="22"/>
                <w:szCs w:val="22"/>
              </w:rPr>
              <w:t>Приобретение оборудования, сырья и материалов для создания ремесленных мастерских</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2019-2025 гг.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821" w:type="dxa"/>
          </w:tcPr>
          <w:p w:rsidR="007E0D1F" w:rsidRPr="007B4E3E" w:rsidRDefault="007E0D1F">
            <w:pPr>
              <w:rPr>
                <w:sz w:val="22"/>
                <w:szCs w:val="22"/>
              </w:rPr>
            </w:pPr>
            <w:r w:rsidRPr="007B4E3E">
              <w:rPr>
                <w:sz w:val="22"/>
                <w:szCs w:val="22"/>
              </w:rPr>
              <w:t>4.1.7.</w:t>
            </w:r>
          </w:p>
        </w:tc>
        <w:tc>
          <w:tcPr>
            <w:tcW w:w="2406" w:type="dxa"/>
          </w:tcPr>
          <w:p w:rsidR="007E0D1F" w:rsidRPr="007B4E3E" w:rsidRDefault="007E0D1F">
            <w:pPr>
              <w:rPr>
                <w:sz w:val="22"/>
                <w:szCs w:val="22"/>
              </w:rPr>
            </w:pPr>
            <w:r w:rsidRPr="007B4E3E">
              <w:rPr>
                <w:sz w:val="22"/>
                <w:szCs w:val="22"/>
              </w:rPr>
              <w:t xml:space="preserve">Создание  условий для развития внутреннего туризма </w:t>
            </w:r>
          </w:p>
        </w:tc>
        <w:tc>
          <w:tcPr>
            <w:tcW w:w="2502" w:type="dxa"/>
          </w:tcPr>
          <w:p w:rsidR="007E0D1F" w:rsidRPr="007B4E3E" w:rsidRDefault="007E0D1F">
            <w:pPr>
              <w:rPr>
                <w:sz w:val="22"/>
                <w:szCs w:val="22"/>
              </w:rPr>
            </w:pPr>
            <w:r w:rsidRPr="007B4E3E">
              <w:rPr>
                <w:sz w:val="22"/>
                <w:szCs w:val="22"/>
              </w:rPr>
              <w:t>Проведение мероприятий по разработке туристических маршрутов</w:t>
            </w:r>
          </w:p>
        </w:tc>
        <w:tc>
          <w:tcPr>
            <w:tcW w:w="3450" w:type="dxa"/>
          </w:tcPr>
          <w:p w:rsidR="007E0D1F" w:rsidRPr="007B4E3E" w:rsidRDefault="007E0D1F">
            <w:pPr>
              <w:rPr>
                <w:sz w:val="22"/>
                <w:szCs w:val="22"/>
              </w:rPr>
            </w:pPr>
            <w:r w:rsidRPr="007B4E3E">
              <w:rPr>
                <w:sz w:val="22"/>
                <w:szCs w:val="22"/>
              </w:rPr>
              <w:t>Создание туристско-экскурсионных маршрутов</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2022-2025гг.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15633" w:type="dxa"/>
            <w:gridSpan w:val="7"/>
          </w:tcPr>
          <w:p w:rsidR="007E0D1F" w:rsidRPr="007B4E3E" w:rsidRDefault="007E0D1F" w:rsidP="007E0D1F">
            <w:pPr>
              <w:rPr>
                <w:bCs/>
                <w:iCs/>
                <w:sz w:val="22"/>
                <w:szCs w:val="22"/>
              </w:rPr>
            </w:pPr>
            <w:r w:rsidRPr="007B4E3E">
              <w:rPr>
                <w:bCs/>
                <w:iCs/>
                <w:sz w:val="22"/>
                <w:szCs w:val="22"/>
              </w:rPr>
              <w:t>Тактическая цель 4.2. -Развитие водного туризма</w:t>
            </w:r>
          </w:p>
        </w:tc>
      </w:tr>
      <w:tr w:rsidR="007E0D1F" w:rsidRPr="007B4E3E" w:rsidTr="00F37E99">
        <w:tc>
          <w:tcPr>
            <w:tcW w:w="821" w:type="dxa"/>
          </w:tcPr>
          <w:p w:rsidR="007E0D1F" w:rsidRPr="007B4E3E" w:rsidRDefault="007E0D1F">
            <w:pPr>
              <w:rPr>
                <w:sz w:val="22"/>
                <w:szCs w:val="22"/>
              </w:rPr>
            </w:pPr>
            <w:r w:rsidRPr="007B4E3E">
              <w:rPr>
                <w:sz w:val="22"/>
                <w:szCs w:val="22"/>
              </w:rPr>
              <w:t>4.2.1.</w:t>
            </w:r>
          </w:p>
        </w:tc>
        <w:tc>
          <w:tcPr>
            <w:tcW w:w="2406" w:type="dxa"/>
          </w:tcPr>
          <w:p w:rsidR="007E0D1F" w:rsidRPr="007B4E3E" w:rsidRDefault="007E0D1F">
            <w:pPr>
              <w:rPr>
                <w:sz w:val="22"/>
                <w:szCs w:val="22"/>
              </w:rPr>
            </w:pPr>
            <w:r w:rsidRPr="007B4E3E">
              <w:rPr>
                <w:sz w:val="22"/>
                <w:szCs w:val="22"/>
              </w:rPr>
              <w:t>Развитие водного туризма</w:t>
            </w:r>
          </w:p>
        </w:tc>
        <w:tc>
          <w:tcPr>
            <w:tcW w:w="2502" w:type="dxa"/>
          </w:tcPr>
          <w:p w:rsidR="007E0D1F" w:rsidRPr="007B4E3E" w:rsidRDefault="007E0D1F">
            <w:pPr>
              <w:rPr>
                <w:sz w:val="22"/>
                <w:szCs w:val="22"/>
              </w:rPr>
            </w:pPr>
            <w:r w:rsidRPr="007B4E3E">
              <w:rPr>
                <w:sz w:val="22"/>
                <w:szCs w:val="22"/>
              </w:rPr>
              <w:t>Создание условий для развития водного туризма</w:t>
            </w:r>
          </w:p>
        </w:tc>
        <w:tc>
          <w:tcPr>
            <w:tcW w:w="3450" w:type="dxa"/>
          </w:tcPr>
          <w:p w:rsidR="007E0D1F" w:rsidRPr="007B4E3E" w:rsidRDefault="007E0D1F">
            <w:pPr>
              <w:rPr>
                <w:sz w:val="22"/>
                <w:szCs w:val="22"/>
              </w:rPr>
            </w:pPr>
            <w:r w:rsidRPr="007B4E3E">
              <w:rPr>
                <w:sz w:val="22"/>
                <w:szCs w:val="22"/>
              </w:rPr>
              <w:t>Благоустройство территории вдоль прибрежной линиии р. Мокша</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2022-2024 гг.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821" w:type="dxa"/>
          </w:tcPr>
          <w:p w:rsidR="007E0D1F" w:rsidRPr="007B4E3E" w:rsidRDefault="007E0D1F">
            <w:pPr>
              <w:rPr>
                <w:sz w:val="22"/>
                <w:szCs w:val="22"/>
              </w:rPr>
            </w:pPr>
            <w:r w:rsidRPr="007B4E3E">
              <w:rPr>
                <w:sz w:val="22"/>
                <w:szCs w:val="22"/>
              </w:rPr>
              <w:t>4.2.2.</w:t>
            </w:r>
          </w:p>
        </w:tc>
        <w:tc>
          <w:tcPr>
            <w:tcW w:w="2406" w:type="dxa"/>
          </w:tcPr>
          <w:p w:rsidR="007E0D1F" w:rsidRPr="007B4E3E" w:rsidRDefault="007E0D1F">
            <w:pPr>
              <w:rPr>
                <w:sz w:val="22"/>
                <w:szCs w:val="22"/>
              </w:rPr>
            </w:pPr>
            <w:r w:rsidRPr="007B4E3E">
              <w:rPr>
                <w:sz w:val="22"/>
                <w:szCs w:val="22"/>
              </w:rPr>
              <w:t>Ссоздание условий для развития водного туризма</w:t>
            </w:r>
          </w:p>
        </w:tc>
        <w:tc>
          <w:tcPr>
            <w:tcW w:w="2502" w:type="dxa"/>
          </w:tcPr>
          <w:p w:rsidR="007E0D1F" w:rsidRPr="007B4E3E" w:rsidRDefault="007E0D1F">
            <w:pPr>
              <w:rPr>
                <w:sz w:val="22"/>
                <w:szCs w:val="22"/>
              </w:rPr>
            </w:pPr>
            <w:r w:rsidRPr="007B4E3E">
              <w:rPr>
                <w:sz w:val="22"/>
                <w:szCs w:val="22"/>
              </w:rPr>
              <w:t>Проведение мероприятий по созданию причальных стоянок на водном маршруте по р. Мокша</w:t>
            </w:r>
          </w:p>
        </w:tc>
        <w:tc>
          <w:tcPr>
            <w:tcW w:w="3450" w:type="dxa"/>
          </w:tcPr>
          <w:p w:rsidR="007E0D1F" w:rsidRPr="007B4E3E" w:rsidRDefault="007E0D1F">
            <w:pPr>
              <w:rPr>
                <w:sz w:val="22"/>
                <w:szCs w:val="22"/>
              </w:rPr>
            </w:pPr>
            <w:r w:rsidRPr="007B4E3E">
              <w:rPr>
                <w:sz w:val="22"/>
                <w:szCs w:val="22"/>
              </w:rPr>
              <w:t>Создание причальных стоянок на водном маршруте по р. Мокша</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2022-2024 гг.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821" w:type="dxa"/>
          </w:tcPr>
          <w:p w:rsidR="007E0D1F" w:rsidRPr="007B4E3E" w:rsidRDefault="007E0D1F">
            <w:pPr>
              <w:rPr>
                <w:sz w:val="22"/>
                <w:szCs w:val="22"/>
              </w:rPr>
            </w:pPr>
            <w:r w:rsidRPr="007B4E3E">
              <w:rPr>
                <w:sz w:val="22"/>
                <w:szCs w:val="22"/>
              </w:rPr>
              <w:t>4.2.3.</w:t>
            </w:r>
          </w:p>
        </w:tc>
        <w:tc>
          <w:tcPr>
            <w:tcW w:w="2406" w:type="dxa"/>
          </w:tcPr>
          <w:p w:rsidR="007E0D1F" w:rsidRPr="007B4E3E" w:rsidRDefault="007E0D1F">
            <w:pPr>
              <w:rPr>
                <w:sz w:val="22"/>
                <w:szCs w:val="22"/>
              </w:rPr>
            </w:pPr>
            <w:r w:rsidRPr="007B4E3E">
              <w:rPr>
                <w:sz w:val="22"/>
                <w:szCs w:val="22"/>
              </w:rPr>
              <w:t>Ссоздание условий для развития водного туризма</w:t>
            </w:r>
          </w:p>
        </w:tc>
        <w:tc>
          <w:tcPr>
            <w:tcW w:w="2502" w:type="dxa"/>
          </w:tcPr>
          <w:p w:rsidR="007E0D1F" w:rsidRPr="007B4E3E" w:rsidRDefault="007E0D1F">
            <w:pPr>
              <w:rPr>
                <w:sz w:val="22"/>
                <w:szCs w:val="22"/>
              </w:rPr>
            </w:pPr>
            <w:r w:rsidRPr="007B4E3E">
              <w:rPr>
                <w:sz w:val="22"/>
                <w:szCs w:val="22"/>
              </w:rPr>
              <w:t>Удовлетворение потребностей населения материально-технической базой водного туризма</w:t>
            </w:r>
          </w:p>
        </w:tc>
        <w:tc>
          <w:tcPr>
            <w:tcW w:w="3450" w:type="dxa"/>
          </w:tcPr>
          <w:p w:rsidR="007E0D1F" w:rsidRPr="007B4E3E" w:rsidRDefault="007E0D1F">
            <w:pPr>
              <w:rPr>
                <w:sz w:val="22"/>
                <w:szCs w:val="22"/>
              </w:rPr>
            </w:pPr>
            <w:r w:rsidRPr="007B4E3E">
              <w:rPr>
                <w:sz w:val="22"/>
                <w:szCs w:val="22"/>
              </w:rPr>
              <w:t>Приобретение материалов и оборудования для водного туризма</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2022-2024 гг.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15633" w:type="dxa"/>
            <w:gridSpan w:val="7"/>
          </w:tcPr>
          <w:p w:rsidR="007E0D1F" w:rsidRPr="007B4E3E" w:rsidRDefault="007E0D1F" w:rsidP="007E0D1F">
            <w:pPr>
              <w:rPr>
                <w:bCs/>
                <w:iCs/>
                <w:sz w:val="22"/>
                <w:szCs w:val="22"/>
              </w:rPr>
            </w:pPr>
            <w:r w:rsidRPr="007B4E3E">
              <w:rPr>
                <w:bCs/>
                <w:iCs/>
                <w:sz w:val="22"/>
                <w:szCs w:val="22"/>
              </w:rPr>
              <w:t>Тактическая цель 4.3. - Развитие этнического и событийного туризма</w:t>
            </w:r>
          </w:p>
        </w:tc>
      </w:tr>
      <w:tr w:rsidR="007E0D1F" w:rsidRPr="007B4E3E" w:rsidTr="00F37E99">
        <w:tc>
          <w:tcPr>
            <w:tcW w:w="821" w:type="dxa"/>
          </w:tcPr>
          <w:p w:rsidR="007E0D1F" w:rsidRPr="007B4E3E" w:rsidRDefault="007E0D1F">
            <w:pPr>
              <w:rPr>
                <w:sz w:val="22"/>
                <w:szCs w:val="22"/>
              </w:rPr>
            </w:pPr>
            <w:r w:rsidRPr="007B4E3E">
              <w:rPr>
                <w:sz w:val="22"/>
                <w:szCs w:val="22"/>
              </w:rPr>
              <w:t>4.3.1.</w:t>
            </w:r>
          </w:p>
        </w:tc>
        <w:tc>
          <w:tcPr>
            <w:tcW w:w="2406" w:type="dxa"/>
          </w:tcPr>
          <w:p w:rsidR="007E0D1F" w:rsidRPr="007B4E3E" w:rsidRDefault="007E0D1F">
            <w:pPr>
              <w:rPr>
                <w:sz w:val="22"/>
                <w:szCs w:val="22"/>
              </w:rPr>
            </w:pPr>
            <w:r w:rsidRPr="007B4E3E">
              <w:rPr>
                <w:sz w:val="22"/>
                <w:szCs w:val="22"/>
              </w:rPr>
              <w:t>Ссоздание условий для развития декоративно-прикладного искусства</w:t>
            </w:r>
          </w:p>
        </w:tc>
        <w:tc>
          <w:tcPr>
            <w:tcW w:w="2502" w:type="dxa"/>
          </w:tcPr>
          <w:p w:rsidR="007E0D1F" w:rsidRPr="007B4E3E" w:rsidRDefault="007E0D1F">
            <w:pPr>
              <w:rPr>
                <w:sz w:val="22"/>
                <w:szCs w:val="22"/>
              </w:rPr>
            </w:pPr>
            <w:r w:rsidRPr="007B4E3E">
              <w:rPr>
                <w:sz w:val="22"/>
                <w:szCs w:val="22"/>
              </w:rPr>
              <w:t>Создание условий для развития этнического  туризма</w:t>
            </w:r>
          </w:p>
        </w:tc>
        <w:tc>
          <w:tcPr>
            <w:tcW w:w="3450" w:type="dxa"/>
          </w:tcPr>
          <w:p w:rsidR="007E0D1F" w:rsidRPr="007B4E3E" w:rsidRDefault="007E0D1F">
            <w:pPr>
              <w:rPr>
                <w:sz w:val="22"/>
                <w:szCs w:val="22"/>
              </w:rPr>
            </w:pPr>
            <w:r w:rsidRPr="007B4E3E">
              <w:rPr>
                <w:sz w:val="22"/>
                <w:szCs w:val="22"/>
              </w:rPr>
              <w:t xml:space="preserve">организация и проведение выставок декоративно-прикладного искусства и проведение мастер-классов </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2019-</w:t>
            </w:r>
            <w:smartTag w:uri="urn:schemas-microsoft-com:office:smarttags" w:element="metricconverter">
              <w:smartTagPr>
                <w:attr w:name="ProductID" w:val="2025 г"/>
              </w:smartTagPr>
              <w:r w:rsidRPr="007B4E3E">
                <w:rPr>
                  <w:sz w:val="22"/>
                  <w:szCs w:val="22"/>
                </w:rPr>
                <w:t>2025 г</w:t>
              </w:r>
            </w:smartTag>
            <w:r w:rsidRPr="007B4E3E">
              <w:rPr>
                <w:sz w:val="22"/>
                <w:szCs w:val="22"/>
              </w:rPr>
              <w:t>.г.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821" w:type="dxa"/>
          </w:tcPr>
          <w:p w:rsidR="007E0D1F" w:rsidRPr="007B4E3E" w:rsidRDefault="007E0D1F">
            <w:pPr>
              <w:rPr>
                <w:bCs/>
                <w:iCs/>
                <w:sz w:val="22"/>
                <w:szCs w:val="22"/>
              </w:rPr>
            </w:pPr>
            <w:r w:rsidRPr="007B4E3E">
              <w:rPr>
                <w:bCs/>
                <w:iCs/>
                <w:sz w:val="22"/>
                <w:szCs w:val="22"/>
              </w:rPr>
              <w:lastRenderedPageBreak/>
              <w:t>4.3.2.</w:t>
            </w:r>
          </w:p>
        </w:tc>
        <w:tc>
          <w:tcPr>
            <w:tcW w:w="2406" w:type="dxa"/>
          </w:tcPr>
          <w:p w:rsidR="007E0D1F" w:rsidRPr="007B4E3E" w:rsidRDefault="007E0D1F">
            <w:pPr>
              <w:rPr>
                <w:sz w:val="22"/>
                <w:szCs w:val="22"/>
              </w:rPr>
            </w:pPr>
            <w:r w:rsidRPr="007B4E3E">
              <w:rPr>
                <w:sz w:val="22"/>
                <w:szCs w:val="22"/>
              </w:rPr>
              <w:t>Создание условий для сохранения этнографических особенностей культуры мордовского народа</w:t>
            </w:r>
          </w:p>
        </w:tc>
        <w:tc>
          <w:tcPr>
            <w:tcW w:w="2502" w:type="dxa"/>
          </w:tcPr>
          <w:p w:rsidR="007E0D1F" w:rsidRPr="007B4E3E" w:rsidRDefault="007E0D1F">
            <w:pPr>
              <w:rPr>
                <w:sz w:val="22"/>
                <w:szCs w:val="22"/>
              </w:rPr>
            </w:pPr>
            <w:r w:rsidRPr="007B4E3E">
              <w:rPr>
                <w:sz w:val="22"/>
                <w:szCs w:val="22"/>
              </w:rPr>
              <w:t>Создание условий для развития этнического  туризма</w:t>
            </w:r>
          </w:p>
        </w:tc>
        <w:tc>
          <w:tcPr>
            <w:tcW w:w="3450" w:type="dxa"/>
          </w:tcPr>
          <w:p w:rsidR="007E0D1F" w:rsidRPr="007B4E3E" w:rsidRDefault="007E0D1F">
            <w:pPr>
              <w:rPr>
                <w:sz w:val="22"/>
                <w:szCs w:val="22"/>
              </w:rPr>
            </w:pPr>
            <w:r w:rsidRPr="007B4E3E">
              <w:rPr>
                <w:sz w:val="22"/>
                <w:szCs w:val="22"/>
              </w:rPr>
              <w:t>Создание этнокультурного комплекса истории мордвы в с. Ст. Синдрово</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smartTag w:uri="urn:schemas-microsoft-com:office:smarttags" w:element="metricconverter">
              <w:smartTagPr>
                <w:attr w:name="ProductID" w:val="2020 г"/>
              </w:smartTagPr>
              <w:r w:rsidRPr="007B4E3E">
                <w:rPr>
                  <w:sz w:val="22"/>
                  <w:szCs w:val="22"/>
                </w:rPr>
                <w:t>2020 г</w:t>
              </w:r>
            </w:smartTag>
            <w:r w:rsidRPr="007B4E3E">
              <w:rPr>
                <w:sz w:val="22"/>
                <w:szCs w:val="22"/>
              </w:rPr>
              <w:t>.</w:t>
            </w:r>
          </w:p>
        </w:tc>
        <w:tc>
          <w:tcPr>
            <w:tcW w:w="2352" w:type="dxa"/>
          </w:tcPr>
          <w:p w:rsidR="007E0D1F" w:rsidRPr="007B4E3E" w:rsidRDefault="007E0D1F">
            <w:pPr>
              <w:rPr>
                <w:sz w:val="22"/>
                <w:szCs w:val="22"/>
              </w:rPr>
            </w:pPr>
            <w:r w:rsidRPr="007B4E3E">
              <w:rPr>
                <w:sz w:val="22"/>
                <w:szCs w:val="22"/>
              </w:rPr>
              <w:t>Старосиндровское сельское поселение</w:t>
            </w:r>
          </w:p>
        </w:tc>
      </w:tr>
      <w:tr w:rsidR="007E0D1F" w:rsidRPr="007B4E3E" w:rsidTr="00F37E99">
        <w:tc>
          <w:tcPr>
            <w:tcW w:w="821" w:type="dxa"/>
          </w:tcPr>
          <w:p w:rsidR="007E0D1F" w:rsidRPr="007B4E3E" w:rsidRDefault="007E0D1F">
            <w:pPr>
              <w:rPr>
                <w:bCs/>
                <w:iCs/>
                <w:sz w:val="22"/>
                <w:szCs w:val="22"/>
              </w:rPr>
            </w:pPr>
            <w:r w:rsidRPr="007B4E3E">
              <w:rPr>
                <w:bCs/>
                <w:iCs/>
                <w:sz w:val="22"/>
                <w:szCs w:val="22"/>
              </w:rPr>
              <w:t>4.3.3.</w:t>
            </w:r>
          </w:p>
        </w:tc>
        <w:tc>
          <w:tcPr>
            <w:tcW w:w="2406" w:type="dxa"/>
          </w:tcPr>
          <w:p w:rsidR="007E0D1F" w:rsidRPr="007B4E3E" w:rsidRDefault="007E0D1F">
            <w:pPr>
              <w:rPr>
                <w:sz w:val="22"/>
                <w:szCs w:val="22"/>
              </w:rPr>
            </w:pPr>
            <w:r w:rsidRPr="007B4E3E">
              <w:rPr>
                <w:sz w:val="22"/>
                <w:szCs w:val="22"/>
              </w:rPr>
              <w:t>Создание условий для сохраненияч культурно-исторических памятников, святых источников</w:t>
            </w:r>
          </w:p>
        </w:tc>
        <w:tc>
          <w:tcPr>
            <w:tcW w:w="2502" w:type="dxa"/>
          </w:tcPr>
          <w:p w:rsidR="007E0D1F" w:rsidRPr="007B4E3E" w:rsidRDefault="007E0D1F">
            <w:pPr>
              <w:rPr>
                <w:sz w:val="22"/>
                <w:szCs w:val="22"/>
              </w:rPr>
            </w:pPr>
            <w:r w:rsidRPr="007B4E3E">
              <w:rPr>
                <w:sz w:val="22"/>
                <w:szCs w:val="22"/>
              </w:rPr>
              <w:t>Создание условий для развития этнического  и событийного туризма</w:t>
            </w:r>
          </w:p>
        </w:tc>
        <w:tc>
          <w:tcPr>
            <w:tcW w:w="3450" w:type="dxa"/>
          </w:tcPr>
          <w:p w:rsidR="007E0D1F" w:rsidRPr="007B4E3E" w:rsidRDefault="007E0D1F">
            <w:pPr>
              <w:rPr>
                <w:sz w:val="22"/>
                <w:szCs w:val="22"/>
              </w:rPr>
            </w:pPr>
            <w:r w:rsidRPr="007B4E3E">
              <w:rPr>
                <w:sz w:val="22"/>
                <w:szCs w:val="22"/>
              </w:rPr>
              <w:t>Благоустройство территории Святых источников, культурно-исторических памятников</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2021-2025 гг.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821" w:type="dxa"/>
          </w:tcPr>
          <w:p w:rsidR="007E0D1F" w:rsidRPr="007B4E3E" w:rsidRDefault="007E0D1F">
            <w:pPr>
              <w:rPr>
                <w:sz w:val="22"/>
                <w:szCs w:val="22"/>
              </w:rPr>
            </w:pPr>
            <w:r w:rsidRPr="007B4E3E">
              <w:rPr>
                <w:sz w:val="22"/>
                <w:szCs w:val="22"/>
              </w:rPr>
              <w:t>4.3.4.</w:t>
            </w:r>
          </w:p>
        </w:tc>
        <w:tc>
          <w:tcPr>
            <w:tcW w:w="2406" w:type="dxa"/>
          </w:tcPr>
          <w:p w:rsidR="007E0D1F" w:rsidRPr="007B4E3E" w:rsidRDefault="007E0D1F">
            <w:pPr>
              <w:rPr>
                <w:sz w:val="22"/>
                <w:szCs w:val="22"/>
              </w:rPr>
            </w:pPr>
            <w:r w:rsidRPr="007B4E3E">
              <w:rPr>
                <w:sz w:val="22"/>
                <w:szCs w:val="22"/>
              </w:rPr>
              <w:t>Использование событий культурной, спортивной жизни района с точки зрения туристической индустрии</w:t>
            </w:r>
          </w:p>
        </w:tc>
        <w:tc>
          <w:tcPr>
            <w:tcW w:w="2502" w:type="dxa"/>
          </w:tcPr>
          <w:p w:rsidR="007E0D1F" w:rsidRPr="007B4E3E" w:rsidRDefault="007E0D1F">
            <w:pPr>
              <w:rPr>
                <w:sz w:val="22"/>
                <w:szCs w:val="22"/>
              </w:rPr>
            </w:pPr>
            <w:r w:rsidRPr="007B4E3E">
              <w:rPr>
                <w:sz w:val="22"/>
                <w:szCs w:val="22"/>
              </w:rPr>
              <w:t>Создание условий для развития этнического  и событийного туризма</w:t>
            </w:r>
          </w:p>
        </w:tc>
        <w:tc>
          <w:tcPr>
            <w:tcW w:w="3450" w:type="dxa"/>
          </w:tcPr>
          <w:p w:rsidR="007E0D1F" w:rsidRPr="007B4E3E" w:rsidRDefault="007E0D1F">
            <w:pPr>
              <w:rPr>
                <w:sz w:val="22"/>
                <w:szCs w:val="22"/>
              </w:rPr>
            </w:pPr>
            <w:r w:rsidRPr="007B4E3E">
              <w:rPr>
                <w:sz w:val="22"/>
                <w:szCs w:val="22"/>
              </w:rPr>
              <w:t xml:space="preserve">Создание событийного календаря </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2020-2025 гг.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821" w:type="dxa"/>
          </w:tcPr>
          <w:p w:rsidR="007E0D1F" w:rsidRPr="007B4E3E" w:rsidRDefault="007E0D1F">
            <w:pPr>
              <w:rPr>
                <w:sz w:val="22"/>
                <w:szCs w:val="22"/>
              </w:rPr>
            </w:pPr>
            <w:r w:rsidRPr="007B4E3E">
              <w:rPr>
                <w:sz w:val="22"/>
                <w:szCs w:val="22"/>
              </w:rPr>
              <w:t>4.3.5.</w:t>
            </w:r>
          </w:p>
        </w:tc>
        <w:tc>
          <w:tcPr>
            <w:tcW w:w="2406" w:type="dxa"/>
          </w:tcPr>
          <w:p w:rsidR="007E0D1F" w:rsidRPr="007B4E3E" w:rsidRDefault="007E0D1F">
            <w:pPr>
              <w:rPr>
                <w:sz w:val="22"/>
                <w:szCs w:val="22"/>
              </w:rPr>
            </w:pPr>
            <w:r w:rsidRPr="007B4E3E">
              <w:rPr>
                <w:sz w:val="22"/>
                <w:szCs w:val="22"/>
              </w:rPr>
              <w:t xml:space="preserve"> Продвижение туристического продукта</w:t>
            </w:r>
          </w:p>
        </w:tc>
        <w:tc>
          <w:tcPr>
            <w:tcW w:w="2502" w:type="dxa"/>
          </w:tcPr>
          <w:p w:rsidR="007E0D1F" w:rsidRPr="007B4E3E" w:rsidRDefault="007E0D1F">
            <w:pPr>
              <w:rPr>
                <w:sz w:val="22"/>
                <w:szCs w:val="22"/>
              </w:rPr>
            </w:pPr>
            <w:r w:rsidRPr="007B4E3E">
              <w:rPr>
                <w:sz w:val="22"/>
                <w:szCs w:val="22"/>
              </w:rPr>
              <w:t>Создание условий для развития этнического  и событийного туризма</w:t>
            </w:r>
          </w:p>
        </w:tc>
        <w:tc>
          <w:tcPr>
            <w:tcW w:w="3450" w:type="dxa"/>
          </w:tcPr>
          <w:p w:rsidR="007E0D1F" w:rsidRPr="007B4E3E" w:rsidRDefault="007E0D1F">
            <w:pPr>
              <w:rPr>
                <w:sz w:val="22"/>
                <w:szCs w:val="22"/>
              </w:rPr>
            </w:pPr>
            <w:r w:rsidRPr="007B4E3E">
              <w:rPr>
                <w:sz w:val="22"/>
                <w:szCs w:val="22"/>
              </w:rPr>
              <w:t>Участие в выставках, конкурсах, форумах, семинарах по вопросам туризма</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2022-2025 гг.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821" w:type="dxa"/>
          </w:tcPr>
          <w:p w:rsidR="007E0D1F" w:rsidRPr="007B4E3E" w:rsidRDefault="007E0D1F">
            <w:pPr>
              <w:rPr>
                <w:sz w:val="22"/>
                <w:szCs w:val="22"/>
              </w:rPr>
            </w:pPr>
            <w:r w:rsidRPr="007B4E3E">
              <w:rPr>
                <w:sz w:val="22"/>
                <w:szCs w:val="22"/>
              </w:rPr>
              <w:t>4.3.6.</w:t>
            </w:r>
          </w:p>
        </w:tc>
        <w:tc>
          <w:tcPr>
            <w:tcW w:w="2406" w:type="dxa"/>
          </w:tcPr>
          <w:p w:rsidR="007E0D1F" w:rsidRPr="007B4E3E" w:rsidRDefault="007E0D1F">
            <w:pPr>
              <w:rPr>
                <w:sz w:val="22"/>
                <w:szCs w:val="22"/>
              </w:rPr>
            </w:pPr>
            <w:r w:rsidRPr="007B4E3E">
              <w:rPr>
                <w:sz w:val="22"/>
                <w:szCs w:val="22"/>
              </w:rPr>
              <w:t>Создание условий для развития этнического  и событийного туризма</w:t>
            </w:r>
          </w:p>
        </w:tc>
        <w:tc>
          <w:tcPr>
            <w:tcW w:w="2502" w:type="dxa"/>
          </w:tcPr>
          <w:p w:rsidR="007E0D1F" w:rsidRPr="007B4E3E" w:rsidRDefault="007E0D1F">
            <w:pPr>
              <w:rPr>
                <w:color w:val="000000"/>
                <w:sz w:val="22"/>
                <w:szCs w:val="22"/>
              </w:rPr>
            </w:pPr>
            <w:r w:rsidRPr="007B4E3E">
              <w:rPr>
                <w:color w:val="000000"/>
                <w:sz w:val="22"/>
                <w:szCs w:val="22"/>
              </w:rPr>
              <w:t>Создать условия для разработки туристических маршрутов, учитывающих особенности богатейшего фольклорного наследия мордовского народа</w:t>
            </w:r>
          </w:p>
        </w:tc>
        <w:tc>
          <w:tcPr>
            <w:tcW w:w="3450" w:type="dxa"/>
          </w:tcPr>
          <w:p w:rsidR="007E0D1F" w:rsidRPr="007B4E3E" w:rsidRDefault="007E0D1F">
            <w:pPr>
              <w:rPr>
                <w:sz w:val="22"/>
                <w:szCs w:val="22"/>
              </w:rPr>
            </w:pPr>
            <w:r w:rsidRPr="007B4E3E">
              <w:rPr>
                <w:sz w:val="22"/>
                <w:szCs w:val="22"/>
              </w:rPr>
              <w:t>Разработка этнических туристических маршрутов</w:t>
            </w:r>
          </w:p>
        </w:tc>
        <w:tc>
          <w:tcPr>
            <w:tcW w:w="2815" w:type="dxa"/>
          </w:tcPr>
          <w:p w:rsidR="007E0D1F" w:rsidRPr="007B4E3E" w:rsidRDefault="007E0D1F">
            <w:pPr>
              <w:rPr>
                <w:sz w:val="22"/>
                <w:szCs w:val="22"/>
              </w:rPr>
            </w:pPr>
            <w:r w:rsidRPr="007B4E3E">
              <w:rPr>
                <w:sz w:val="22"/>
                <w:szCs w:val="22"/>
              </w:rPr>
              <w:t>МБУ "Центр культуры" Краснослободмкого муниципального района</w:t>
            </w:r>
          </w:p>
        </w:tc>
        <w:tc>
          <w:tcPr>
            <w:tcW w:w="1287" w:type="dxa"/>
          </w:tcPr>
          <w:p w:rsidR="007E0D1F" w:rsidRPr="007B4E3E" w:rsidRDefault="007E0D1F">
            <w:pPr>
              <w:rPr>
                <w:sz w:val="22"/>
                <w:szCs w:val="22"/>
              </w:rPr>
            </w:pPr>
            <w:r w:rsidRPr="007B4E3E">
              <w:rPr>
                <w:sz w:val="22"/>
                <w:szCs w:val="22"/>
              </w:rPr>
              <w:t>2022-2024 гг.</w:t>
            </w:r>
          </w:p>
        </w:tc>
        <w:tc>
          <w:tcPr>
            <w:tcW w:w="2352" w:type="dxa"/>
          </w:tcPr>
          <w:p w:rsidR="007E0D1F" w:rsidRPr="007B4E3E" w:rsidRDefault="007E0D1F">
            <w:pPr>
              <w:rPr>
                <w:sz w:val="22"/>
                <w:szCs w:val="22"/>
              </w:rPr>
            </w:pPr>
            <w:r w:rsidRPr="007B4E3E">
              <w:rPr>
                <w:sz w:val="22"/>
                <w:szCs w:val="22"/>
              </w:rPr>
              <w:t>Краснослободский район</w:t>
            </w:r>
          </w:p>
        </w:tc>
      </w:tr>
      <w:tr w:rsidR="007E0D1F" w:rsidRPr="007B4E3E" w:rsidTr="00F37E99">
        <w:tc>
          <w:tcPr>
            <w:tcW w:w="821" w:type="dxa"/>
          </w:tcPr>
          <w:p w:rsidR="007E0D1F" w:rsidRPr="007B4E3E" w:rsidRDefault="007E0D1F">
            <w:pPr>
              <w:rPr>
                <w:sz w:val="22"/>
                <w:szCs w:val="22"/>
              </w:rPr>
            </w:pPr>
            <w:r w:rsidRPr="007B4E3E">
              <w:rPr>
                <w:sz w:val="22"/>
                <w:szCs w:val="22"/>
              </w:rPr>
              <w:t>4.3.7.</w:t>
            </w:r>
          </w:p>
        </w:tc>
        <w:tc>
          <w:tcPr>
            <w:tcW w:w="2406" w:type="dxa"/>
          </w:tcPr>
          <w:p w:rsidR="007E0D1F" w:rsidRPr="007B4E3E" w:rsidRDefault="007E0D1F">
            <w:pPr>
              <w:rPr>
                <w:color w:val="000000"/>
                <w:sz w:val="22"/>
                <w:szCs w:val="22"/>
              </w:rPr>
            </w:pPr>
            <w:r w:rsidRPr="007B4E3E">
              <w:rPr>
                <w:color w:val="000000"/>
                <w:sz w:val="22"/>
                <w:szCs w:val="22"/>
              </w:rPr>
              <w:t>Развитие селького туризма</w:t>
            </w:r>
          </w:p>
        </w:tc>
        <w:tc>
          <w:tcPr>
            <w:tcW w:w="2502" w:type="dxa"/>
          </w:tcPr>
          <w:p w:rsidR="007E0D1F" w:rsidRPr="007B4E3E" w:rsidRDefault="007E0D1F">
            <w:pPr>
              <w:rPr>
                <w:color w:val="000000"/>
                <w:sz w:val="22"/>
                <w:szCs w:val="22"/>
              </w:rPr>
            </w:pPr>
            <w:r w:rsidRPr="007B4E3E">
              <w:rPr>
                <w:color w:val="000000"/>
                <w:sz w:val="22"/>
                <w:szCs w:val="22"/>
              </w:rPr>
              <w:t>создание условий для развития творческой активности населения и самореализации личности</w:t>
            </w:r>
          </w:p>
        </w:tc>
        <w:tc>
          <w:tcPr>
            <w:tcW w:w="3450" w:type="dxa"/>
          </w:tcPr>
          <w:p w:rsidR="007E0D1F" w:rsidRPr="007B4E3E" w:rsidRDefault="007E0D1F">
            <w:pPr>
              <w:rPr>
                <w:color w:val="000000"/>
                <w:sz w:val="22"/>
                <w:szCs w:val="22"/>
              </w:rPr>
            </w:pPr>
            <w:r w:rsidRPr="007B4E3E">
              <w:rPr>
                <w:color w:val="000000"/>
                <w:sz w:val="22"/>
                <w:szCs w:val="22"/>
              </w:rPr>
              <w:t>Организация гостевых дом, оказывающих услуги по сельскому туризму</w:t>
            </w:r>
          </w:p>
        </w:tc>
        <w:tc>
          <w:tcPr>
            <w:tcW w:w="2815" w:type="dxa"/>
          </w:tcPr>
          <w:p w:rsidR="007E0D1F" w:rsidRPr="007B4E3E" w:rsidRDefault="007E0D1F">
            <w:pPr>
              <w:rPr>
                <w:color w:val="000000"/>
                <w:sz w:val="22"/>
                <w:szCs w:val="22"/>
              </w:rPr>
            </w:pPr>
            <w:r w:rsidRPr="007B4E3E">
              <w:rPr>
                <w:color w:val="000000"/>
                <w:sz w:val="22"/>
                <w:szCs w:val="22"/>
              </w:rPr>
              <w:t>администрации Колопинского, Мордовскопаркинского сельских поселений</w:t>
            </w:r>
          </w:p>
        </w:tc>
        <w:tc>
          <w:tcPr>
            <w:tcW w:w="1287" w:type="dxa"/>
          </w:tcPr>
          <w:p w:rsidR="007E0D1F" w:rsidRPr="007B4E3E" w:rsidRDefault="007E0D1F">
            <w:pPr>
              <w:rPr>
                <w:sz w:val="22"/>
                <w:szCs w:val="22"/>
              </w:rPr>
            </w:pPr>
            <w:r w:rsidRPr="007B4E3E">
              <w:rPr>
                <w:sz w:val="22"/>
                <w:szCs w:val="22"/>
              </w:rPr>
              <w:t>2022-2025 гг.</w:t>
            </w:r>
          </w:p>
        </w:tc>
        <w:tc>
          <w:tcPr>
            <w:tcW w:w="2352" w:type="dxa"/>
          </w:tcPr>
          <w:p w:rsidR="007E0D1F" w:rsidRPr="007B4E3E" w:rsidRDefault="007E0D1F">
            <w:pPr>
              <w:rPr>
                <w:color w:val="000000"/>
                <w:sz w:val="22"/>
                <w:szCs w:val="22"/>
              </w:rPr>
            </w:pPr>
            <w:r w:rsidRPr="007B4E3E">
              <w:rPr>
                <w:color w:val="000000"/>
                <w:sz w:val="22"/>
                <w:szCs w:val="22"/>
              </w:rPr>
              <w:t>Колопинское, Мордовско-Паркинское сельские поселения</w:t>
            </w:r>
          </w:p>
        </w:tc>
      </w:tr>
    </w:tbl>
    <w:p w:rsidR="008D7701" w:rsidRDefault="008D7701" w:rsidP="008D7701">
      <w:pPr>
        <w:jc w:val="center"/>
        <w:rPr>
          <w:bCs/>
          <w:iCs/>
          <w:sz w:val="22"/>
          <w:szCs w:val="22"/>
        </w:rPr>
      </w:pPr>
    </w:p>
    <w:p w:rsidR="007B4E3E" w:rsidRPr="001014D1" w:rsidRDefault="007B4E3E" w:rsidP="007B4E3E">
      <w:pPr>
        <w:ind w:left="8496" w:firstLine="708"/>
        <w:rPr>
          <w:bCs/>
          <w:iCs/>
        </w:rPr>
      </w:pPr>
      <w:r>
        <w:rPr>
          <w:bCs/>
          <w:iCs/>
        </w:rPr>
        <w:t xml:space="preserve">               Приложение № 8</w:t>
      </w:r>
    </w:p>
    <w:p w:rsidR="007B4E3E" w:rsidRPr="001014D1" w:rsidRDefault="007B4E3E" w:rsidP="007B4E3E">
      <w:pPr>
        <w:ind w:left="7080" w:firstLine="708"/>
        <w:jc w:val="center"/>
        <w:rPr>
          <w:bCs/>
          <w:iCs/>
        </w:rPr>
      </w:pPr>
      <w:r w:rsidRPr="001014D1">
        <w:rPr>
          <w:bCs/>
          <w:iCs/>
        </w:rPr>
        <w:t>к стратегии социально-экономического</w:t>
      </w:r>
    </w:p>
    <w:p w:rsidR="007B4E3E" w:rsidRPr="001014D1" w:rsidRDefault="007B4E3E" w:rsidP="007B4E3E">
      <w:pPr>
        <w:ind w:left="7788" w:firstLine="708"/>
        <w:jc w:val="center"/>
        <w:rPr>
          <w:bCs/>
          <w:iCs/>
        </w:rPr>
      </w:pPr>
      <w:r w:rsidRPr="001014D1">
        <w:rPr>
          <w:bCs/>
          <w:iCs/>
        </w:rPr>
        <w:t>развития Краснослободского муниципального</w:t>
      </w:r>
    </w:p>
    <w:p w:rsidR="007B4E3E" w:rsidRDefault="007B4E3E" w:rsidP="007B4E3E">
      <w:pPr>
        <w:jc w:val="center"/>
        <w:rPr>
          <w:bCs/>
          <w:iCs/>
        </w:rPr>
      </w:pPr>
      <w:r w:rsidRPr="001014D1">
        <w:rPr>
          <w:bCs/>
          <w:iCs/>
        </w:rPr>
        <w:t xml:space="preserve"> </w:t>
      </w:r>
      <w:r w:rsidRPr="001014D1">
        <w:rPr>
          <w:bCs/>
          <w:iCs/>
        </w:rPr>
        <w:tab/>
      </w:r>
      <w:r w:rsidRPr="001014D1">
        <w:rPr>
          <w:bCs/>
          <w:iCs/>
        </w:rPr>
        <w:tab/>
      </w:r>
      <w:r w:rsidRPr="001014D1">
        <w:rPr>
          <w:bCs/>
          <w:iCs/>
        </w:rPr>
        <w:tab/>
      </w:r>
      <w:r w:rsidRPr="001014D1">
        <w:rPr>
          <w:bCs/>
          <w:iCs/>
        </w:rPr>
        <w:tab/>
      </w:r>
      <w:r w:rsidRPr="001014D1">
        <w:rPr>
          <w:bCs/>
          <w:iCs/>
        </w:rPr>
        <w:tab/>
        <w:t xml:space="preserve">           </w:t>
      </w:r>
      <w:r w:rsidRPr="001014D1">
        <w:rPr>
          <w:bCs/>
          <w:iCs/>
        </w:rPr>
        <w:tab/>
      </w:r>
      <w:r w:rsidRPr="001014D1">
        <w:rPr>
          <w:bCs/>
          <w:iCs/>
        </w:rPr>
        <w:tab/>
      </w:r>
      <w:r w:rsidRPr="001014D1">
        <w:rPr>
          <w:bCs/>
          <w:iCs/>
        </w:rPr>
        <w:tab/>
      </w:r>
      <w:r w:rsidRPr="001014D1">
        <w:rPr>
          <w:bCs/>
          <w:iCs/>
        </w:rPr>
        <w:tab/>
        <w:t xml:space="preserve">  </w:t>
      </w:r>
      <w:r w:rsidRPr="001014D1">
        <w:rPr>
          <w:bCs/>
          <w:iCs/>
        </w:rPr>
        <w:tab/>
      </w:r>
      <w:r w:rsidRPr="001014D1">
        <w:rPr>
          <w:bCs/>
          <w:iCs/>
        </w:rPr>
        <w:tab/>
        <w:t xml:space="preserve">  района Республики Мордовия до 2025 год</w:t>
      </w:r>
    </w:p>
    <w:p w:rsidR="007B4E3E" w:rsidRDefault="007B4E3E" w:rsidP="007B4E3E">
      <w:pPr>
        <w:jc w:val="center"/>
        <w:rPr>
          <w:b/>
          <w:bCs/>
          <w:color w:val="000000"/>
        </w:rPr>
      </w:pPr>
      <w:r>
        <w:rPr>
          <w:b/>
          <w:bCs/>
          <w:color w:val="000000"/>
        </w:rPr>
        <w:t>Перечень и состав муниципальных программ на период реализации Стратегии Краснослободского муниципального района до 2025 года</w:t>
      </w:r>
    </w:p>
    <w:tbl>
      <w:tblPr>
        <w:tblStyle w:val="af2"/>
        <w:tblW w:w="0" w:type="auto"/>
        <w:tblInd w:w="0" w:type="dxa"/>
        <w:tblLook w:val="01E0" w:firstRow="1" w:lastRow="1" w:firstColumn="1" w:lastColumn="1" w:noHBand="0" w:noVBand="0"/>
      </w:tblPr>
      <w:tblGrid>
        <w:gridCol w:w="1068"/>
        <w:gridCol w:w="2379"/>
        <w:gridCol w:w="2057"/>
        <w:gridCol w:w="2251"/>
        <w:gridCol w:w="2860"/>
        <w:gridCol w:w="2494"/>
        <w:gridCol w:w="1451"/>
      </w:tblGrid>
      <w:tr w:rsidR="007B4E3E" w:rsidTr="00BF2B38">
        <w:tc>
          <w:tcPr>
            <w:tcW w:w="1086" w:type="dxa"/>
            <w:vAlign w:val="center"/>
          </w:tcPr>
          <w:p w:rsidR="007B4E3E" w:rsidRDefault="007B4E3E">
            <w:pPr>
              <w:jc w:val="center"/>
              <w:rPr>
                <w:b/>
                <w:bCs/>
                <w:color w:val="000000"/>
                <w:sz w:val="20"/>
                <w:szCs w:val="20"/>
              </w:rPr>
            </w:pPr>
            <w:r>
              <w:rPr>
                <w:b/>
                <w:bCs/>
                <w:color w:val="000000"/>
                <w:sz w:val="20"/>
                <w:szCs w:val="20"/>
              </w:rPr>
              <w:lastRenderedPageBreak/>
              <w:t>№ п/п</w:t>
            </w:r>
          </w:p>
        </w:tc>
        <w:tc>
          <w:tcPr>
            <w:tcW w:w="2423" w:type="dxa"/>
            <w:vAlign w:val="center"/>
          </w:tcPr>
          <w:p w:rsidR="007B4E3E" w:rsidRDefault="007B4E3E">
            <w:pPr>
              <w:jc w:val="center"/>
              <w:rPr>
                <w:b/>
                <w:bCs/>
                <w:color w:val="000000"/>
                <w:sz w:val="20"/>
                <w:szCs w:val="20"/>
              </w:rPr>
            </w:pPr>
            <w:r>
              <w:rPr>
                <w:b/>
                <w:bCs/>
                <w:color w:val="000000"/>
                <w:sz w:val="20"/>
                <w:szCs w:val="20"/>
              </w:rPr>
              <w:t>Наименование муниципальной программы</w:t>
            </w:r>
          </w:p>
        </w:tc>
        <w:tc>
          <w:tcPr>
            <w:tcW w:w="2080" w:type="dxa"/>
            <w:vAlign w:val="center"/>
          </w:tcPr>
          <w:p w:rsidR="007B4E3E" w:rsidRDefault="007B4E3E">
            <w:pPr>
              <w:jc w:val="center"/>
              <w:rPr>
                <w:b/>
                <w:bCs/>
                <w:color w:val="000000"/>
                <w:sz w:val="20"/>
                <w:szCs w:val="20"/>
              </w:rPr>
            </w:pPr>
            <w:r>
              <w:rPr>
                <w:b/>
                <w:bCs/>
                <w:color w:val="000000"/>
                <w:sz w:val="20"/>
                <w:szCs w:val="20"/>
              </w:rPr>
              <w:t>Дата утверждения (наименование и номер соответствующего нормативно-правового акта)</w:t>
            </w:r>
          </w:p>
        </w:tc>
        <w:tc>
          <w:tcPr>
            <w:tcW w:w="2283" w:type="dxa"/>
            <w:vAlign w:val="center"/>
          </w:tcPr>
          <w:p w:rsidR="007B4E3E" w:rsidRDefault="007B4E3E">
            <w:pPr>
              <w:jc w:val="center"/>
              <w:rPr>
                <w:b/>
                <w:bCs/>
                <w:color w:val="000000"/>
                <w:sz w:val="20"/>
                <w:szCs w:val="20"/>
              </w:rPr>
            </w:pPr>
            <w:r>
              <w:rPr>
                <w:b/>
                <w:bCs/>
                <w:color w:val="000000"/>
                <w:sz w:val="20"/>
                <w:szCs w:val="20"/>
              </w:rPr>
              <w:t>Ответственный исполнитель, соисполнители, участники</w:t>
            </w:r>
          </w:p>
        </w:tc>
        <w:tc>
          <w:tcPr>
            <w:tcW w:w="2912" w:type="dxa"/>
            <w:vAlign w:val="center"/>
          </w:tcPr>
          <w:p w:rsidR="007B4E3E" w:rsidRDefault="007B4E3E">
            <w:pPr>
              <w:jc w:val="center"/>
              <w:rPr>
                <w:b/>
                <w:bCs/>
                <w:color w:val="000000"/>
                <w:sz w:val="20"/>
                <w:szCs w:val="20"/>
              </w:rPr>
            </w:pPr>
            <w:r>
              <w:rPr>
                <w:b/>
                <w:bCs/>
                <w:color w:val="000000"/>
                <w:sz w:val="20"/>
                <w:szCs w:val="20"/>
              </w:rPr>
              <w:t>Наименования подпрограмм и основных мероприятий, входящих в состав муниципальной программы</w:t>
            </w:r>
          </w:p>
        </w:tc>
        <w:tc>
          <w:tcPr>
            <w:tcW w:w="2542" w:type="dxa"/>
            <w:vAlign w:val="center"/>
          </w:tcPr>
          <w:p w:rsidR="007B4E3E" w:rsidRDefault="007B4E3E">
            <w:pPr>
              <w:jc w:val="center"/>
              <w:rPr>
                <w:b/>
                <w:bCs/>
                <w:color w:val="000000"/>
                <w:sz w:val="20"/>
                <w:szCs w:val="20"/>
              </w:rPr>
            </w:pPr>
            <w:r>
              <w:rPr>
                <w:b/>
                <w:bCs/>
                <w:color w:val="000000"/>
                <w:sz w:val="20"/>
                <w:szCs w:val="20"/>
              </w:rPr>
              <w:t>Ресурсное обеспечение реализации муниципальной программы</w:t>
            </w:r>
          </w:p>
        </w:tc>
        <w:tc>
          <w:tcPr>
            <w:tcW w:w="1460" w:type="dxa"/>
            <w:vAlign w:val="center"/>
          </w:tcPr>
          <w:p w:rsidR="007B4E3E" w:rsidRDefault="007B4E3E">
            <w:pPr>
              <w:jc w:val="center"/>
              <w:rPr>
                <w:b/>
                <w:bCs/>
                <w:color w:val="000000"/>
                <w:sz w:val="20"/>
                <w:szCs w:val="20"/>
              </w:rPr>
            </w:pPr>
            <w:r>
              <w:rPr>
                <w:b/>
                <w:bCs/>
                <w:color w:val="000000"/>
                <w:sz w:val="20"/>
                <w:szCs w:val="20"/>
              </w:rPr>
              <w:t>Единица измерения (тыс. руб.)</w:t>
            </w:r>
          </w:p>
        </w:tc>
      </w:tr>
      <w:tr w:rsidR="00BA1035" w:rsidTr="00BF2B38">
        <w:tc>
          <w:tcPr>
            <w:tcW w:w="1086" w:type="dxa"/>
            <w:vMerge w:val="restart"/>
          </w:tcPr>
          <w:p w:rsidR="00BA1035" w:rsidRDefault="00BA1035" w:rsidP="008D7701">
            <w:pPr>
              <w:jc w:val="center"/>
              <w:rPr>
                <w:bCs/>
                <w:iCs/>
                <w:sz w:val="22"/>
                <w:szCs w:val="22"/>
              </w:rPr>
            </w:pPr>
            <w:r>
              <w:rPr>
                <w:bCs/>
                <w:iCs/>
                <w:sz w:val="22"/>
                <w:szCs w:val="22"/>
              </w:rPr>
              <w:t>1.</w:t>
            </w:r>
          </w:p>
        </w:tc>
        <w:tc>
          <w:tcPr>
            <w:tcW w:w="2423" w:type="dxa"/>
            <w:vMerge w:val="restart"/>
          </w:tcPr>
          <w:p w:rsidR="00BA1035" w:rsidRPr="00BA1035" w:rsidRDefault="00BA1035" w:rsidP="008D7701">
            <w:pPr>
              <w:jc w:val="center"/>
              <w:rPr>
                <w:bCs/>
                <w:iCs/>
                <w:sz w:val="22"/>
                <w:szCs w:val="22"/>
              </w:rPr>
            </w:pPr>
            <w:r w:rsidRPr="00BA1035">
              <w:rPr>
                <w:bCs/>
                <w:iCs/>
                <w:sz w:val="22"/>
                <w:szCs w:val="22"/>
              </w:rPr>
              <w:t>"Развитие сельского хозяйства и регулирование рынков сельскохозяйственной продукции, сырья и продовольствия на 2013-2020 годы</w:t>
            </w:r>
          </w:p>
        </w:tc>
        <w:tc>
          <w:tcPr>
            <w:tcW w:w="2080" w:type="dxa"/>
            <w:vMerge w:val="restart"/>
          </w:tcPr>
          <w:p w:rsidR="00BA1035" w:rsidRPr="00BA1035" w:rsidRDefault="00BA1035" w:rsidP="008D7701">
            <w:pPr>
              <w:jc w:val="center"/>
              <w:rPr>
                <w:bCs/>
                <w:iCs/>
                <w:sz w:val="22"/>
                <w:szCs w:val="22"/>
              </w:rPr>
            </w:pPr>
            <w:r w:rsidRPr="00BA1035">
              <w:rPr>
                <w:bCs/>
                <w:iCs/>
                <w:sz w:val="22"/>
                <w:szCs w:val="22"/>
              </w:rPr>
              <w:t>Постановление администрации № 132 от 15.03.2013 года</w:t>
            </w:r>
          </w:p>
        </w:tc>
        <w:tc>
          <w:tcPr>
            <w:tcW w:w="2283" w:type="dxa"/>
            <w:vMerge w:val="restart"/>
          </w:tcPr>
          <w:p w:rsidR="00BA1035" w:rsidRPr="00BA1035" w:rsidRDefault="00BA1035" w:rsidP="008D7701">
            <w:pPr>
              <w:jc w:val="center"/>
              <w:rPr>
                <w:bCs/>
                <w:iCs/>
                <w:sz w:val="22"/>
                <w:szCs w:val="22"/>
              </w:rPr>
            </w:pPr>
            <w:r w:rsidRPr="00BA1035">
              <w:rPr>
                <w:bCs/>
                <w:iCs/>
                <w:sz w:val="22"/>
                <w:szCs w:val="22"/>
              </w:rPr>
              <w:t>Управление по работе с отраслями АПК и ЛПХ администрации Краснослободского муниципального района</w:t>
            </w:r>
          </w:p>
        </w:tc>
        <w:tc>
          <w:tcPr>
            <w:tcW w:w="2912" w:type="dxa"/>
            <w:vMerge w:val="restart"/>
          </w:tcPr>
          <w:p w:rsidR="00BA1035" w:rsidRPr="00BA1035" w:rsidRDefault="00BA1035" w:rsidP="008D7701">
            <w:pPr>
              <w:jc w:val="center"/>
              <w:rPr>
                <w:bCs/>
                <w:iCs/>
                <w:sz w:val="22"/>
                <w:szCs w:val="22"/>
              </w:rPr>
            </w:pPr>
            <w:r w:rsidRPr="00BA1035">
              <w:rPr>
                <w:bCs/>
                <w:iCs/>
                <w:sz w:val="22"/>
                <w:szCs w:val="22"/>
              </w:rPr>
              <w:t xml:space="preserve">Подпрограмма :"Развитие подотрасли растениеводства, переработки и реализации продукции растениеводства"; подпрограмма "Развитие подотрасли животноводства, переработки и реализации продукции животноводства";  подпрограмма "Развитие мясного скотоводства";                     подпрограмма "Поддержка малых форм хозяйствования";   подпрограмма "Техническая и технологическая мо-дернизация, инновационное развитие";          подпрограмма "Развитие мелиорации земель сельскохозяйственного назначения";                         подпрограмма "Обеспечение реализации  программы развития сельского хозяйства и регулирования рынков сельскохозяйственной продукции, сырья и продовольствия на 2013 - 2020 годы";                                          подпрограмма "Развитие молочного скотоводства";       подпрограмма "Развитие племенного дела селекции и семеноводства";            </w:t>
            </w:r>
            <w:r w:rsidRPr="00BA1035">
              <w:rPr>
                <w:bCs/>
                <w:iCs/>
                <w:sz w:val="22"/>
                <w:szCs w:val="22"/>
              </w:rPr>
              <w:lastRenderedPageBreak/>
              <w:t>подпрограмма "Поддержка и развитие кадрового потенциала агропромышленного комплекса";                              подпрограмма «Развитие отраслей  агропромышленного комплекса»;                                     подпрограмма «Стимулирование инвестиционной деятельности в агропромышленном комплексе».</w:t>
            </w:r>
          </w:p>
        </w:tc>
        <w:tc>
          <w:tcPr>
            <w:tcW w:w="2542" w:type="dxa"/>
            <w:vAlign w:val="bottom"/>
          </w:tcPr>
          <w:p w:rsidR="00BA1035" w:rsidRDefault="00BA1035">
            <w:pPr>
              <w:rPr>
                <w:b/>
                <w:bCs/>
                <w:color w:val="000000"/>
                <w:sz w:val="20"/>
                <w:szCs w:val="20"/>
              </w:rPr>
            </w:pPr>
            <w:r>
              <w:rPr>
                <w:b/>
                <w:bCs/>
                <w:color w:val="000000"/>
                <w:sz w:val="20"/>
                <w:szCs w:val="20"/>
              </w:rPr>
              <w:lastRenderedPageBreak/>
              <w:t>Всего 2019-2025 гг.</w:t>
            </w:r>
          </w:p>
        </w:tc>
        <w:tc>
          <w:tcPr>
            <w:tcW w:w="1460" w:type="dxa"/>
            <w:vAlign w:val="bottom"/>
          </w:tcPr>
          <w:p w:rsidR="00BA1035" w:rsidRDefault="00BA1035">
            <w:pPr>
              <w:jc w:val="right"/>
              <w:rPr>
                <w:color w:val="000000"/>
                <w:sz w:val="22"/>
                <w:szCs w:val="22"/>
              </w:rPr>
            </w:pPr>
            <w:r>
              <w:rPr>
                <w:color w:val="000000"/>
                <w:sz w:val="22"/>
                <w:szCs w:val="22"/>
              </w:rPr>
              <w:t>30045,9</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федеральный бюджет</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республиканский бюджет</w:t>
            </w:r>
          </w:p>
        </w:tc>
        <w:tc>
          <w:tcPr>
            <w:tcW w:w="1460" w:type="dxa"/>
            <w:vAlign w:val="bottom"/>
          </w:tcPr>
          <w:p w:rsidR="00BA1035" w:rsidRDefault="00BA1035">
            <w:pPr>
              <w:jc w:val="right"/>
              <w:rPr>
                <w:color w:val="000000"/>
                <w:sz w:val="22"/>
                <w:szCs w:val="22"/>
              </w:rPr>
            </w:pPr>
            <w:r>
              <w:rPr>
                <w:color w:val="000000"/>
                <w:sz w:val="22"/>
                <w:szCs w:val="22"/>
              </w:rPr>
              <w:t>29325,9</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местный бюджет</w:t>
            </w:r>
          </w:p>
        </w:tc>
        <w:tc>
          <w:tcPr>
            <w:tcW w:w="1460" w:type="dxa"/>
            <w:vAlign w:val="bottom"/>
          </w:tcPr>
          <w:p w:rsidR="00BA1035" w:rsidRDefault="00BA1035">
            <w:pPr>
              <w:jc w:val="right"/>
              <w:rPr>
                <w:color w:val="000000"/>
                <w:sz w:val="22"/>
                <w:szCs w:val="22"/>
              </w:rPr>
            </w:pPr>
            <w:r>
              <w:rPr>
                <w:color w:val="000000"/>
                <w:sz w:val="22"/>
                <w:szCs w:val="22"/>
              </w:rPr>
              <w:t>720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внебюджетные источники</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BA1035" w:rsidRDefault="00BA1035">
            <w:pPr>
              <w:jc w:val="right"/>
              <w:rPr>
                <w:color w:val="000000"/>
                <w:sz w:val="22"/>
                <w:szCs w:val="22"/>
              </w:rPr>
            </w:pPr>
            <w:r>
              <w:rPr>
                <w:color w:val="000000"/>
                <w:sz w:val="22"/>
                <w:szCs w:val="22"/>
              </w:rPr>
              <w:t>3785,6</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федеральный бюджет</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республиканский бюджет</w:t>
            </w:r>
          </w:p>
        </w:tc>
        <w:tc>
          <w:tcPr>
            <w:tcW w:w="1460" w:type="dxa"/>
            <w:vAlign w:val="bottom"/>
          </w:tcPr>
          <w:p w:rsidR="00BA1035" w:rsidRDefault="00BA1035">
            <w:pPr>
              <w:jc w:val="right"/>
              <w:rPr>
                <w:color w:val="000000"/>
                <w:sz w:val="22"/>
                <w:szCs w:val="22"/>
              </w:rPr>
            </w:pPr>
            <w:r>
              <w:rPr>
                <w:color w:val="000000"/>
                <w:sz w:val="22"/>
                <w:szCs w:val="22"/>
              </w:rPr>
              <w:t>3695,6</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местный бюджет</w:t>
            </w:r>
          </w:p>
        </w:tc>
        <w:tc>
          <w:tcPr>
            <w:tcW w:w="1460" w:type="dxa"/>
            <w:vAlign w:val="bottom"/>
          </w:tcPr>
          <w:p w:rsidR="00BA1035" w:rsidRDefault="00BA1035">
            <w:pPr>
              <w:jc w:val="right"/>
              <w:rPr>
                <w:color w:val="000000"/>
                <w:sz w:val="22"/>
                <w:szCs w:val="22"/>
              </w:rPr>
            </w:pPr>
            <w:r>
              <w:rPr>
                <w:color w:val="000000"/>
                <w:sz w:val="22"/>
                <w:szCs w:val="22"/>
              </w:rPr>
              <w:t>90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внебюджетные источники</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BA1035" w:rsidRDefault="00BA1035">
            <w:pPr>
              <w:jc w:val="right"/>
              <w:rPr>
                <w:color w:val="000000"/>
                <w:sz w:val="22"/>
                <w:szCs w:val="22"/>
              </w:rPr>
            </w:pPr>
            <w:r>
              <w:rPr>
                <w:color w:val="000000"/>
                <w:sz w:val="22"/>
                <w:szCs w:val="22"/>
              </w:rPr>
              <w:t>3959,3</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федеральный бюджет</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республиканский бюджет</w:t>
            </w:r>
          </w:p>
        </w:tc>
        <w:tc>
          <w:tcPr>
            <w:tcW w:w="1460" w:type="dxa"/>
            <w:vAlign w:val="bottom"/>
          </w:tcPr>
          <w:p w:rsidR="00BA1035" w:rsidRDefault="00BA1035">
            <w:pPr>
              <w:jc w:val="right"/>
              <w:rPr>
                <w:color w:val="000000"/>
                <w:sz w:val="22"/>
                <w:szCs w:val="22"/>
              </w:rPr>
            </w:pPr>
            <w:r>
              <w:rPr>
                <w:color w:val="000000"/>
                <w:sz w:val="22"/>
                <w:szCs w:val="22"/>
              </w:rPr>
              <w:t>3864,3</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местный бюджет</w:t>
            </w:r>
          </w:p>
        </w:tc>
        <w:tc>
          <w:tcPr>
            <w:tcW w:w="1460" w:type="dxa"/>
            <w:vAlign w:val="bottom"/>
          </w:tcPr>
          <w:p w:rsidR="00BA1035" w:rsidRDefault="00BA1035">
            <w:pPr>
              <w:jc w:val="right"/>
              <w:rPr>
                <w:color w:val="000000"/>
                <w:sz w:val="22"/>
                <w:szCs w:val="22"/>
              </w:rPr>
            </w:pPr>
            <w:r>
              <w:rPr>
                <w:color w:val="000000"/>
                <w:sz w:val="22"/>
                <w:szCs w:val="22"/>
              </w:rPr>
              <w:t>95</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внебюджетные источники</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BA1035" w:rsidRDefault="00BA1035">
            <w:pPr>
              <w:jc w:val="right"/>
              <w:rPr>
                <w:color w:val="000000"/>
                <w:sz w:val="22"/>
                <w:szCs w:val="22"/>
              </w:rPr>
            </w:pPr>
            <w:r>
              <w:rPr>
                <w:color w:val="000000"/>
                <w:sz w:val="22"/>
                <w:szCs w:val="22"/>
              </w:rPr>
              <w:t>4118</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федеральный бюджет</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республиканский бюджет</w:t>
            </w:r>
          </w:p>
        </w:tc>
        <w:tc>
          <w:tcPr>
            <w:tcW w:w="1460" w:type="dxa"/>
            <w:vAlign w:val="bottom"/>
          </w:tcPr>
          <w:p w:rsidR="00BA1035" w:rsidRDefault="00BA1035">
            <w:pPr>
              <w:jc w:val="right"/>
              <w:rPr>
                <w:color w:val="000000"/>
                <w:sz w:val="22"/>
                <w:szCs w:val="22"/>
              </w:rPr>
            </w:pPr>
            <w:r>
              <w:rPr>
                <w:color w:val="000000"/>
                <w:sz w:val="22"/>
                <w:szCs w:val="22"/>
              </w:rPr>
              <w:t>4019</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местный бюджет</w:t>
            </w:r>
          </w:p>
        </w:tc>
        <w:tc>
          <w:tcPr>
            <w:tcW w:w="1460" w:type="dxa"/>
            <w:vAlign w:val="bottom"/>
          </w:tcPr>
          <w:p w:rsidR="00BA1035" w:rsidRDefault="00BA1035">
            <w:pPr>
              <w:jc w:val="right"/>
              <w:rPr>
                <w:color w:val="000000"/>
                <w:sz w:val="22"/>
                <w:szCs w:val="22"/>
              </w:rPr>
            </w:pPr>
            <w:r>
              <w:rPr>
                <w:color w:val="000000"/>
                <w:sz w:val="22"/>
                <w:szCs w:val="22"/>
              </w:rPr>
              <w:t>99</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внебюджетные источники</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BA1035" w:rsidRDefault="00BA1035">
            <w:pPr>
              <w:jc w:val="right"/>
              <w:rPr>
                <w:color w:val="000000"/>
                <w:sz w:val="22"/>
                <w:szCs w:val="22"/>
              </w:rPr>
            </w:pPr>
            <w:r>
              <w:rPr>
                <w:color w:val="000000"/>
                <w:sz w:val="22"/>
                <w:szCs w:val="22"/>
              </w:rPr>
              <w:t>4283</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федеральный бюджет</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республиканский бюджет</w:t>
            </w:r>
          </w:p>
        </w:tc>
        <w:tc>
          <w:tcPr>
            <w:tcW w:w="1460" w:type="dxa"/>
            <w:vAlign w:val="bottom"/>
          </w:tcPr>
          <w:p w:rsidR="00BA1035" w:rsidRDefault="00BA1035">
            <w:pPr>
              <w:jc w:val="right"/>
              <w:rPr>
                <w:color w:val="000000"/>
                <w:sz w:val="22"/>
                <w:szCs w:val="22"/>
              </w:rPr>
            </w:pPr>
            <w:r>
              <w:rPr>
                <w:color w:val="000000"/>
                <w:sz w:val="22"/>
                <w:szCs w:val="22"/>
              </w:rPr>
              <w:t>4180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местный бюджет</w:t>
            </w:r>
          </w:p>
        </w:tc>
        <w:tc>
          <w:tcPr>
            <w:tcW w:w="1460" w:type="dxa"/>
            <w:vAlign w:val="bottom"/>
          </w:tcPr>
          <w:p w:rsidR="00BA1035" w:rsidRDefault="00BA1035">
            <w:pPr>
              <w:jc w:val="right"/>
              <w:rPr>
                <w:color w:val="000000"/>
                <w:sz w:val="22"/>
                <w:szCs w:val="22"/>
              </w:rPr>
            </w:pPr>
            <w:r>
              <w:rPr>
                <w:color w:val="000000"/>
                <w:sz w:val="22"/>
                <w:szCs w:val="22"/>
              </w:rPr>
              <w:t>103</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внебюджетные источники</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BA1035" w:rsidRDefault="00BA1035">
            <w:pPr>
              <w:jc w:val="right"/>
              <w:rPr>
                <w:color w:val="000000"/>
                <w:sz w:val="22"/>
                <w:szCs w:val="22"/>
              </w:rPr>
            </w:pPr>
            <w:r>
              <w:rPr>
                <w:color w:val="000000"/>
                <w:sz w:val="22"/>
                <w:szCs w:val="22"/>
              </w:rPr>
              <w:t>4454</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федеральный бюджет</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республиканский бюджет</w:t>
            </w:r>
          </w:p>
        </w:tc>
        <w:tc>
          <w:tcPr>
            <w:tcW w:w="1460" w:type="dxa"/>
            <w:vAlign w:val="bottom"/>
          </w:tcPr>
          <w:p w:rsidR="00BA1035" w:rsidRDefault="00BA1035">
            <w:pPr>
              <w:jc w:val="right"/>
              <w:rPr>
                <w:color w:val="000000"/>
                <w:sz w:val="22"/>
                <w:szCs w:val="22"/>
              </w:rPr>
            </w:pPr>
            <w:r>
              <w:rPr>
                <w:color w:val="000000"/>
                <w:sz w:val="22"/>
                <w:szCs w:val="22"/>
              </w:rPr>
              <w:t>4347</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местный бюджет</w:t>
            </w:r>
          </w:p>
        </w:tc>
        <w:tc>
          <w:tcPr>
            <w:tcW w:w="1460" w:type="dxa"/>
            <w:vAlign w:val="bottom"/>
          </w:tcPr>
          <w:p w:rsidR="00BA1035" w:rsidRDefault="00BA1035">
            <w:pPr>
              <w:jc w:val="right"/>
              <w:rPr>
                <w:color w:val="000000"/>
                <w:sz w:val="22"/>
                <w:szCs w:val="22"/>
              </w:rPr>
            </w:pPr>
            <w:r>
              <w:rPr>
                <w:color w:val="000000"/>
                <w:sz w:val="22"/>
                <w:szCs w:val="22"/>
              </w:rPr>
              <w:t>107</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внебюджетные источники</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BA1035" w:rsidRDefault="00BA1035">
            <w:pPr>
              <w:jc w:val="right"/>
              <w:rPr>
                <w:color w:val="000000"/>
                <w:sz w:val="22"/>
                <w:szCs w:val="22"/>
              </w:rPr>
            </w:pPr>
            <w:r>
              <w:rPr>
                <w:color w:val="000000"/>
                <w:sz w:val="22"/>
                <w:szCs w:val="22"/>
              </w:rPr>
              <w:t>4631</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федеральный бюджет</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республиканский бюджет</w:t>
            </w:r>
          </w:p>
        </w:tc>
        <w:tc>
          <w:tcPr>
            <w:tcW w:w="1460" w:type="dxa"/>
            <w:vAlign w:val="bottom"/>
          </w:tcPr>
          <w:p w:rsidR="00BA1035" w:rsidRDefault="00BA1035">
            <w:pPr>
              <w:jc w:val="right"/>
              <w:rPr>
                <w:color w:val="000000"/>
                <w:sz w:val="22"/>
                <w:szCs w:val="22"/>
              </w:rPr>
            </w:pPr>
            <w:r>
              <w:rPr>
                <w:color w:val="000000"/>
                <w:sz w:val="22"/>
                <w:szCs w:val="22"/>
              </w:rPr>
              <w:t>4520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местный бюджет</w:t>
            </w:r>
          </w:p>
        </w:tc>
        <w:tc>
          <w:tcPr>
            <w:tcW w:w="1460" w:type="dxa"/>
            <w:vAlign w:val="bottom"/>
          </w:tcPr>
          <w:p w:rsidR="00BA1035" w:rsidRDefault="00BA1035">
            <w:pPr>
              <w:jc w:val="right"/>
              <w:rPr>
                <w:color w:val="000000"/>
                <w:sz w:val="22"/>
                <w:szCs w:val="22"/>
              </w:rPr>
            </w:pPr>
            <w:r>
              <w:rPr>
                <w:color w:val="000000"/>
                <w:sz w:val="22"/>
                <w:szCs w:val="22"/>
              </w:rPr>
              <w:t>111</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внебюджетные источники</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BA1035" w:rsidRDefault="00BA1035">
            <w:pPr>
              <w:jc w:val="right"/>
              <w:rPr>
                <w:color w:val="000000"/>
                <w:sz w:val="22"/>
                <w:szCs w:val="22"/>
              </w:rPr>
            </w:pPr>
            <w:r>
              <w:rPr>
                <w:color w:val="000000"/>
                <w:sz w:val="22"/>
                <w:szCs w:val="22"/>
              </w:rPr>
              <w:t>4815</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федеральный бюджет</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республиканский бюджет</w:t>
            </w:r>
          </w:p>
        </w:tc>
        <w:tc>
          <w:tcPr>
            <w:tcW w:w="1460" w:type="dxa"/>
            <w:vAlign w:val="bottom"/>
          </w:tcPr>
          <w:p w:rsidR="00BA1035" w:rsidRDefault="00BA1035">
            <w:pPr>
              <w:jc w:val="right"/>
              <w:rPr>
                <w:color w:val="000000"/>
                <w:sz w:val="22"/>
                <w:szCs w:val="22"/>
              </w:rPr>
            </w:pPr>
            <w:r>
              <w:rPr>
                <w:color w:val="000000"/>
                <w:sz w:val="22"/>
                <w:szCs w:val="22"/>
              </w:rPr>
              <w:t>4700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местный бюджет</w:t>
            </w:r>
          </w:p>
        </w:tc>
        <w:tc>
          <w:tcPr>
            <w:tcW w:w="1460" w:type="dxa"/>
            <w:vAlign w:val="bottom"/>
          </w:tcPr>
          <w:p w:rsidR="00BA1035" w:rsidRDefault="00BA1035">
            <w:pPr>
              <w:jc w:val="right"/>
              <w:rPr>
                <w:color w:val="000000"/>
                <w:sz w:val="22"/>
                <w:szCs w:val="22"/>
              </w:rPr>
            </w:pPr>
            <w:r>
              <w:rPr>
                <w:color w:val="000000"/>
                <w:sz w:val="22"/>
                <w:szCs w:val="22"/>
              </w:rPr>
              <w:t>115</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vAlign w:val="bottom"/>
          </w:tcPr>
          <w:p w:rsidR="00BA1035" w:rsidRDefault="00BA1035">
            <w:pPr>
              <w:rPr>
                <w:color w:val="000000"/>
                <w:sz w:val="20"/>
                <w:szCs w:val="20"/>
              </w:rPr>
            </w:pPr>
            <w:r>
              <w:rPr>
                <w:color w:val="000000"/>
                <w:sz w:val="20"/>
                <w:szCs w:val="20"/>
              </w:rPr>
              <w:t>внебюджетные источники</w:t>
            </w:r>
          </w:p>
        </w:tc>
        <w:tc>
          <w:tcPr>
            <w:tcW w:w="1460" w:type="dxa"/>
            <w:vAlign w:val="bottom"/>
          </w:tcPr>
          <w:p w:rsidR="00BA1035" w:rsidRDefault="00BA1035">
            <w:pPr>
              <w:jc w:val="right"/>
              <w:rPr>
                <w:color w:val="000000"/>
                <w:sz w:val="22"/>
                <w:szCs w:val="22"/>
              </w:rPr>
            </w:pPr>
            <w:r>
              <w:rPr>
                <w:color w:val="000000"/>
                <w:sz w:val="22"/>
                <w:szCs w:val="22"/>
              </w:rPr>
              <w:t>0</w:t>
            </w:r>
          </w:p>
        </w:tc>
      </w:tr>
      <w:tr w:rsidR="00BA1035" w:rsidTr="00BF2B38">
        <w:tc>
          <w:tcPr>
            <w:tcW w:w="1086" w:type="dxa"/>
            <w:vMerge/>
          </w:tcPr>
          <w:p w:rsidR="00BA1035" w:rsidRDefault="00BA1035" w:rsidP="008D7701">
            <w:pPr>
              <w:jc w:val="center"/>
              <w:rPr>
                <w:bCs/>
                <w:iCs/>
                <w:sz w:val="22"/>
                <w:szCs w:val="22"/>
              </w:rPr>
            </w:pPr>
          </w:p>
        </w:tc>
        <w:tc>
          <w:tcPr>
            <w:tcW w:w="2423" w:type="dxa"/>
            <w:vMerge/>
          </w:tcPr>
          <w:p w:rsidR="00BA1035" w:rsidRDefault="00BA1035" w:rsidP="008D7701">
            <w:pPr>
              <w:jc w:val="center"/>
              <w:rPr>
                <w:bCs/>
                <w:iCs/>
                <w:sz w:val="22"/>
                <w:szCs w:val="22"/>
              </w:rPr>
            </w:pPr>
          </w:p>
        </w:tc>
        <w:tc>
          <w:tcPr>
            <w:tcW w:w="2080" w:type="dxa"/>
            <w:vMerge/>
          </w:tcPr>
          <w:p w:rsidR="00BA1035" w:rsidRDefault="00BA1035" w:rsidP="008D7701">
            <w:pPr>
              <w:jc w:val="center"/>
              <w:rPr>
                <w:bCs/>
                <w:iCs/>
                <w:sz w:val="22"/>
                <w:szCs w:val="22"/>
              </w:rPr>
            </w:pPr>
          </w:p>
        </w:tc>
        <w:tc>
          <w:tcPr>
            <w:tcW w:w="2283" w:type="dxa"/>
            <w:vMerge/>
          </w:tcPr>
          <w:p w:rsidR="00BA1035" w:rsidRDefault="00BA1035" w:rsidP="008D7701">
            <w:pPr>
              <w:jc w:val="center"/>
              <w:rPr>
                <w:bCs/>
                <w:iCs/>
                <w:sz w:val="22"/>
                <w:szCs w:val="22"/>
              </w:rPr>
            </w:pPr>
          </w:p>
        </w:tc>
        <w:tc>
          <w:tcPr>
            <w:tcW w:w="2912" w:type="dxa"/>
            <w:vMerge/>
          </w:tcPr>
          <w:p w:rsidR="00BA1035" w:rsidRDefault="00BA1035" w:rsidP="008D7701">
            <w:pPr>
              <w:jc w:val="center"/>
              <w:rPr>
                <w:bCs/>
                <w:iCs/>
                <w:sz w:val="22"/>
                <w:szCs w:val="22"/>
              </w:rPr>
            </w:pPr>
          </w:p>
        </w:tc>
        <w:tc>
          <w:tcPr>
            <w:tcW w:w="2542" w:type="dxa"/>
          </w:tcPr>
          <w:p w:rsidR="00BA1035" w:rsidRDefault="00BA1035" w:rsidP="008D7701">
            <w:pPr>
              <w:jc w:val="center"/>
              <w:rPr>
                <w:bCs/>
                <w:iCs/>
                <w:sz w:val="22"/>
                <w:szCs w:val="22"/>
              </w:rPr>
            </w:pPr>
          </w:p>
        </w:tc>
        <w:tc>
          <w:tcPr>
            <w:tcW w:w="1460" w:type="dxa"/>
          </w:tcPr>
          <w:p w:rsidR="00BA1035" w:rsidRDefault="00BA1035" w:rsidP="008D7701">
            <w:pPr>
              <w:jc w:val="center"/>
              <w:rPr>
                <w:bCs/>
                <w:iCs/>
                <w:sz w:val="22"/>
                <w:szCs w:val="22"/>
              </w:rPr>
            </w:pPr>
          </w:p>
        </w:tc>
      </w:tr>
      <w:tr w:rsidR="000317D1" w:rsidTr="00BF2B38">
        <w:tc>
          <w:tcPr>
            <w:tcW w:w="1086" w:type="dxa"/>
            <w:vMerge w:val="restart"/>
          </w:tcPr>
          <w:p w:rsidR="000317D1" w:rsidRDefault="000317D1" w:rsidP="008D7701">
            <w:pPr>
              <w:jc w:val="center"/>
              <w:rPr>
                <w:bCs/>
                <w:iCs/>
                <w:sz w:val="22"/>
                <w:szCs w:val="22"/>
              </w:rPr>
            </w:pPr>
            <w:r>
              <w:rPr>
                <w:bCs/>
                <w:iCs/>
                <w:sz w:val="22"/>
                <w:szCs w:val="22"/>
              </w:rPr>
              <w:t>2.</w:t>
            </w:r>
          </w:p>
        </w:tc>
        <w:tc>
          <w:tcPr>
            <w:tcW w:w="2423" w:type="dxa"/>
            <w:vMerge w:val="restart"/>
          </w:tcPr>
          <w:p w:rsidR="000317D1" w:rsidRPr="000317D1" w:rsidRDefault="000317D1" w:rsidP="008D7701">
            <w:pPr>
              <w:jc w:val="center"/>
              <w:rPr>
                <w:bCs/>
                <w:iCs/>
                <w:sz w:val="22"/>
                <w:szCs w:val="22"/>
              </w:rPr>
            </w:pPr>
            <w:r w:rsidRPr="000317D1">
              <w:rPr>
                <w:bCs/>
                <w:iCs/>
                <w:sz w:val="22"/>
                <w:szCs w:val="22"/>
              </w:rPr>
              <w:t>"Устойчивое развитие сельских территорий Краснослободского муниципального района на 2014-2017 годы и на период до 2020 года</w:t>
            </w:r>
          </w:p>
        </w:tc>
        <w:tc>
          <w:tcPr>
            <w:tcW w:w="2080" w:type="dxa"/>
            <w:vMerge w:val="restart"/>
          </w:tcPr>
          <w:p w:rsidR="000317D1" w:rsidRPr="000317D1" w:rsidRDefault="000317D1" w:rsidP="008D7701">
            <w:pPr>
              <w:jc w:val="center"/>
              <w:rPr>
                <w:bCs/>
                <w:iCs/>
                <w:sz w:val="22"/>
                <w:szCs w:val="22"/>
              </w:rPr>
            </w:pPr>
            <w:r w:rsidRPr="000317D1">
              <w:rPr>
                <w:bCs/>
                <w:iCs/>
                <w:sz w:val="22"/>
                <w:szCs w:val="22"/>
              </w:rPr>
              <w:t>Постановление администрации № 341 от 16.07.2013 года</w:t>
            </w:r>
          </w:p>
        </w:tc>
        <w:tc>
          <w:tcPr>
            <w:tcW w:w="2283" w:type="dxa"/>
            <w:vMerge w:val="restart"/>
          </w:tcPr>
          <w:p w:rsidR="000317D1" w:rsidRPr="000317D1" w:rsidRDefault="000317D1" w:rsidP="008D7701">
            <w:pPr>
              <w:jc w:val="center"/>
              <w:rPr>
                <w:bCs/>
                <w:iCs/>
                <w:sz w:val="22"/>
                <w:szCs w:val="22"/>
              </w:rPr>
            </w:pPr>
            <w:r w:rsidRPr="000317D1">
              <w:rPr>
                <w:bCs/>
                <w:iCs/>
                <w:sz w:val="22"/>
                <w:szCs w:val="22"/>
              </w:rPr>
              <w:t>Управление по работе с отраслями АПК и ЛПХ , отдел архитектуры и строительства администрации Краснослободского муниципального района</w:t>
            </w:r>
          </w:p>
        </w:tc>
        <w:tc>
          <w:tcPr>
            <w:tcW w:w="2912" w:type="dxa"/>
            <w:vMerge w:val="restart"/>
          </w:tcPr>
          <w:p w:rsidR="000317D1" w:rsidRPr="000317D1" w:rsidRDefault="000317D1" w:rsidP="008D7701">
            <w:pPr>
              <w:jc w:val="center"/>
              <w:rPr>
                <w:bCs/>
                <w:iCs/>
                <w:sz w:val="22"/>
                <w:szCs w:val="22"/>
              </w:rPr>
            </w:pPr>
            <w:r w:rsidRPr="000317D1">
              <w:rPr>
                <w:bCs/>
                <w:iCs/>
                <w:sz w:val="22"/>
                <w:szCs w:val="22"/>
              </w:rPr>
              <w:t>Строительство жилья в сельском местности, Реализация проекта комплексного обустройства площадок под компактную жилищную застройкку в Старогоряшинском сельском поселении, Единый спортивный комплекс в д. Бобылевские Выселки</w:t>
            </w:r>
          </w:p>
        </w:tc>
        <w:tc>
          <w:tcPr>
            <w:tcW w:w="2542" w:type="dxa"/>
            <w:vAlign w:val="bottom"/>
          </w:tcPr>
          <w:p w:rsidR="000317D1" w:rsidRDefault="000317D1">
            <w:pPr>
              <w:rPr>
                <w:b/>
                <w:bCs/>
                <w:color w:val="000000"/>
                <w:sz w:val="20"/>
                <w:szCs w:val="20"/>
              </w:rPr>
            </w:pPr>
            <w:r>
              <w:rPr>
                <w:b/>
                <w:bCs/>
                <w:color w:val="000000"/>
                <w:sz w:val="20"/>
                <w:szCs w:val="20"/>
              </w:rPr>
              <w:t>Всего 2019-2025 гг.</w:t>
            </w:r>
          </w:p>
        </w:tc>
        <w:tc>
          <w:tcPr>
            <w:tcW w:w="1460" w:type="dxa"/>
            <w:vAlign w:val="bottom"/>
          </w:tcPr>
          <w:p w:rsidR="000317D1" w:rsidRDefault="000317D1">
            <w:pPr>
              <w:jc w:val="right"/>
              <w:rPr>
                <w:color w:val="000000"/>
                <w:sz w:val="22"/>
                <w:szCs w:val="22"/>
              </w:rPr>
            </w:pPr>
            <w:r>
              <w:rPr>
                <w:color w:val="000000"/>
                <w:sz w:val="22"/>
                <w:szCs w:val="22"/>
              </w:rPr>
              <w:t>129929</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федеральный бюджет</w:t>
            </w:r>
          </w:p>
        </w:tc>
        <w:tc>
          <w:tcPr>
            <w:tcW w:w="1460" w:type="dxa"/>
            <w:vAlign w:val="bottom"/>
          </w:tcPr>
          <w:p w:rsidR="000317D1" w:rsidRDefault="000317D1">
            <w:pPr>
              <w:jc w:val="right"/>
              <w:rPr>
                <w:color w:val="000000"/>
                <w:sz w:val="22"/>
                <w:szCs w:val="22"/>
              </w:rPr>
            </w:pPr>
            <w:r>
              <w:rPr>
                <w:color w:val="000000"/>
                <w:sz w:val="22"/>
                <w:szCs w:val="22"/>
              </w:rPr>
              <w:t>56641</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республиканский бюджет</w:t>
            </w:r>
          </w:p>
        </w:tc>
        <w:tc>
          <w:tcPr>
            <w:tcW w:w="1460" w:type="dxa"/>
            <w:vAlign w:val="bottom"/>
          </w:tcPr>
          <w:p w:rsidR="000317D1" w:rsidRDefault="000317D1">
            <w:pPr>
              <w:jc w:val="right"/>
              <w:rPr>
                <w:color w:val="000000"/>
                <w:sz w:val="22"/>
                <w:szCs w:val="22"/>
              </w:rPr>
            </w:pPr>
            <w:r>
              <w:rPr>
                <w:color w:val="000000"/>
                <w:sz w:val="22"/>
                <w:szCs w:val="22"/>
              </w:rPr>
              <w:t>35871</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местный бюджет</w:t>
            </w:r>
          </w:p>
        </w:tc>
        <w:tc>
          <w:tcPr>
            <w:tcW w:w="1460" w:type="dxa"/>
            <w:vAlign w:val="bottom"/>
          </w:tcPr>
          <w:p w:rsidR="000317D1" w:rsidRDefault="000317D1">
            <w:pPr>
              <w:jc w:val="right"/>
              <w:rPr>
                <w:color w:val="000000"/>
                <w:sz w:val="22"/>
                <w:szCs w:val="22"/>
              </w:rPr>
            </w:pPr>
            <w:r>
              <w:rPr>
                <w:color w:val="000000"/>
                <w:sz w:val="22"/>
                <w:szCs w:val="22"/>
              </w:rPr>
              <w:t>1957</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внебюджетные источники</w:t>
            </w:r>
          </w:p>
        </w:tc>
        <w:tc>
          <w:tcPr>
            <w:tcW w:w="1460" w:type="dxa"/>
            <w:vAlign w:val="bottom"/>
          </w:tcPr>
          <w:p w:rsidR="000317D1" w:rsidRDefault="000317D1">
            <w:pPr>
              <w:jc w:val="right"/>
              <w:rPr>
                <w:color w:val="000000"/>
                <w:sz w:val="22"/>
                <w:szCs w:val="22"/>
              </w:rPr>
            </w:pPr>
            <w:r>
              <w:rPr>
                <w:color w:val="000000"/>
                <w:sz w:val="22"/>
                <w:szCs w:val="22"/>
              </w:rPr>
              <w:t>35460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0317D1" w:rsidRDefault="000317D1">
            <w:pPr>
              <w:jc w:val="right"/>
              <w:rPr>
                <w:color w:val="000000"/>
                <w:sz w:val="22"/>
                <w:szCs w:val="22"/>
              </w:rPr>
            </w:pPr>
            <w:r>
              <w:rPr>
                <w:color w:val="000000"/>
                <w:sz w:val="22"/>
                <w:szCs w:val="22"/>
              </w:rPr>
              <w:t>17370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федеральный бюджет</w:t>
            </w:r>
          </w:p>
        </w:tc>
        <w:tc>
          <w:tcPr>
            <w:tcW w:w="1460" w:type="dxa"/>
            <w:vAlign w:val="bottom"/>
          </w:tcPr>
          <w:p w:rsidR="000317D1" w:rsidRDefault="000317D1">
            <w:pPr>
              <w:jc w:val="right"/>
              <w:rPr>
                <w:color w:val="000000"/>
                <w:sz w:val="22"/>
                <w:szCs w:val="22"/>
              </w:rPr>
            </w:pPr>
            <w:r>
              <w:rPr>
                <w:color w:val="000000"/>
                <w:sz w:val="22"/>
                <w:szCs w:val="22"/>
              </w:rPr>
              <w:t>8400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республиканский бюджет</w:t>
            </w:r>
          </w:p>
        </w:tc>
        <w:tc>
          <w:tcPr>
            <w:tcW w:w="1460" w:type="dxa"/>
            <w:vAlign w:val="bottom"/>
          </w:tcPr>
          <w:p w:rsidR="000317D1" w:rsidRDefault="000317D1">
            <w:pPr>
              <w:jc w:val="right"/>
              <w:rPr>
                <w:color w:val="000000"/>
                <w:sz w:val="22"/>
                <w:szCs w:val="22"/>
              </w:rPr>
            </w:pPr>
            <w:r>
              <w:rPr>
                <w:color w:val="000000"/>
                <w:sz w:val="22"/>
                <w:szCs w:val="22"/>
              </w:rPr>
              <w:t>3920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местный бюджет</w:t>
            </w:r>
          </w:p>
        </w:tc>
        <w:tc>
          <w:tcPr>
            <w:tcW w:w="1460" w:type="dxa"/>
            <w:vAlign w:val="bottom"/>
          </w:tcPr>
          <w:p w:rsidR="000317D1" w:rsidRDefault="000317D1">
            <w:pPr>
              <w:jc w:val="right"/>
              <w:rPr>
                <w:color w:val="000000"/>
                <w:sz w:val="22"/>
                <w:szCs w:val="22"/>
              </w:rPr>
            </w:pPr>
            <w:r>
              <w:rPr>
                <w:color w:val="000000"/>
                <w:sz w:val="22"/>
                <w:szCs w:val="22"/>
              </w:rPr>
              <w:t>250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внебюджетные источники</w:t>
            </w:r>
          </w:p>
        </w:tc>
        <w:tc>
          <w:tcPr>
            <w:tcW w:w="1460" w:type="dxa"/>
            <w:vAlign w:val="bottom"/>
          </w:tcPr>
          <w:p w:rsidR="000317D1" w:rsidRDefault="000317D1">
            <w:pPr>
              <w:jc w:val="right"/>
              <w:rPr>
                <w:color w:val="000000"/>
                <w:sz w:val="22"/>
                <w:szCs w:val="22"/>
              </w:rPr>
            </w:pPr>
            <w:r>
              <w:rPr>
                <w:color w:val="000000"/>
                <w:sz w:val="22"/>
                <w:szCs w:val="22"/>
              </w:rPr>
              <w:t>4800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0317D1" w:rsidRDefault="000317D1">
            <w:pPr>
              <w:jc w:val="right"/>
              <w:rPr>
                <w:color w:val="000000"/>
                <w:sz w:val="22"/>
                <w:szCs w:val="22"/>
              </w:rPr>
            </w:pPr>
            <w:r>
              <w:rPr>
                <w:color w:val="000000"/>
                <w:sz w:val="22"/>
                <w:szCs w:val="22"/>
              </w:rPr>
              <w:t>17396</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федеральный бюджет</w:t>
            </w:r>
          </w:p>
        </w:tc>
        <w:tc>
          <w:tcPr>
            <w:tcW w:w="1460" w:type="dxa"/>
            <w:vAlign w:val="bottom"/>
          </w:tcPr>
          <w:p w:rsidR="000317D1" w:rsidRDefault="000317D1">
            <w:pPr>
              <w:jc w:val="right"/>
              <w:rPr>
                <w:color w:val="000000"/>
                <w:sz w:val="22"/>
                <w:szCs w:val="22"/>
              </w:rPr>
            </w:pPr>
            <w:r>
              <w:rPr>
                <w:color w:val="000000"/>
                <w:sz w:val="22"/>
                <w:szCs w:val="22"/>
              </w:rPr>
              <w:t>7456</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республиканский бюджет</w:t>
            </w:r>
          </w:p>
        </w:tc>
        <w:tc>
          <w:tcPr>
            <w:tcW w:w="1460" w:type="dxa"/>
            <w:vAlign w:val="bottom"/>
          </w:tcPr>
          <w:p w:rsidR="000317D1" w:rsidRDefault="000317D1">
            <w:pPr>
              <w:jc w:val="right"/>
              <w:rPr>
                <w:color w:val="000000"/>
                <w:sz w:val="22"/>
                <w:szCs w:val="22"/>
              </w:rPr>
            </w:pPr>
            <w:r>
              <w:rPr>
                <w:color w:val="000000"/>
                <w:sz w:val="22"/>
                <w:szCs w:val="22"/>
              </w:rPr>
              <w:t>4940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местный бюджет</w:t>
            </w:r>
          </w:p>
        </w:tc>
        <w:tc>
          <w:tcPr>
            <w:tcW w:w="1460" w:type="dxa"/>
            <w:vAlign w:val="bottom"/>
          </w:tcPr>
          <w:p w:rsidR="000317D1" w:rsidRDefault="000317D1">
            <w:pPr>
              <w:jc w:val="right"/>
              <w:rPr>
                <w:color w:val="000000"/>
                <w:sz w:val="22"/>
                <w:szCs w:val="22"/>
              </w:rPr>
            </w:pPr>
            <w:r>
              <w:rPr>
                <w:color w:val="000000"/>
                <w:sz w:val="22"/>
                <w:szCs w:val="22"/>
              </w:rPr>
              <w:t>260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внебюджетные источники</w:t>
            </w:r>
          </w:p>
        </w:tc>
        <w:tc>
          <w:tcPr>
            <w:tcW w:w="1460" w:type="dxa"/>
            <w:vAlign w:val="bottom"/>
          </w:tcPr>
          <w:p w:rsidR="000317D1" w:rsidRDefault="000317D1">
            <w:pPr>
              <w:jc w:val="right"/>
              <w:rPr>
                <w:color w:val="000000"/>
                <w:sz w:val="22"/>
                <w:szCs w:val="22"/>
              </w:rPr>
            </w:pPr>
            <w:r>
              <w:rPr>
                <w:color w:val="000000"/>
                <w:sz w:val="22"/>
                <w:szCs w:val="22"/>
              </w:rPr>
              <w:t>4740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0317D1" w:rsidRDefault="000317D1">
            <w:pPr>
              <w:jc w:val="right"/>
              <w:rPr>
                <w:color w:val="000000"/>
                <w:sz w:val="22"/>
                <w:szCs w:val="22"/>
              </w:rPr>
            </w:pPr>
            <w:r>
              <w:rPr>
                <w:color w:val="000000"/>
                <w:sz w:val="22"/>
                <w:szCs w:val="22"/>
              </w:rPr>
              <w:t>17920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федеральный бюджет</w:t>
            </w:r>
          </w:p>
        </w:tc>
        <w:tc>
          <w:tcPr>
            <w:tcW w:w="1460" w:type="dxa"/>
            <w:vAlign w:val="bottom"/>
          </w:tcPr>
          <w:p w:rsidR="000317D1" w:rsidRDefault="000317D1">
            <w:pPr>
              <w:jc w:val="right"/>
              <w:rPr>
                <w:color w:val="000000"/>
                <w:sz w:val="22"/>
                <w:szCs w:val="22"/>
              </w:rPr>
            </w:pPr>
            <w:r>
              <w:rPr>
                <w:color w:val="000000"/>
                <w:sz w:val="22"/>
                <w:szCs w:val="22"/>
              </w:rPr>
              <w:t>7680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республиканский бюджет</w:t>
            </w:r>
          </w:p>
        </w:tc>
        <w:tc>
          <w:tcPr>
            <w:tcW w:w="1460" w:type="dxa"/>
            <w:vAlign w:val="bottom"/>
          </w:tcPr>
          <w:p w:rsidR="000317D1" w:rsidRDefault="000317D1">
            <w:pPr>
              <w:jc w:val="right"/>
              <w:rPr>
                <w:color w:val="000000"/>
                <w:sz w:val="22"/>
                <w:szCs w:val="22"/>
              </w:rPr>
            </w:pPr>
            <w:r>
              <w:rPr>
                <w:color w:val="000000"/>
                <w:sz w:val="22"/>
                <w:szCs w:val="22"/>
              </w:rPr>
              <w:t>5088</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местный бюджет</w:t>
            </w:r>
          </w:p>
        </w:tc>
        <w:tc>
          <w:tcPr>
            <w:tcW w:w="1460" w:type="dxa"/>
            <w:vAlign w:val="bottom"/>
          </w:tcPr>
          <w:p w:rsidR="000317D1" w:rsidRDefault="000317D1">
            <w:pPr>
              <w:jc w:val="right"/>
              <w:rPr>
                <w:color w:val="000000"/>
                <w:sz w:val="22"/>
                <w:szCs w:val="22"/>
              </w:rPr>
            </w:pPr>
            <w:r>
              <w:rPr>
                <w:color w:val="000000"/>
                <w:sz w:val="22"/>
                <w:szCs w:val="22"/>
              </w:rPr>
              <w:t>270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внебюджетные источники</w:t>
            </w:r>
          </w:p>
        </w:tc>
        <w:tc>
          <w:tcPr>
            <w:tcW w:w="1460" w:type="dxa"/>
            <w:vAlign w:val="bottom"/>
          </w:tcPr>
          <w:p w:rsidR="000317D1" w:rsidRDefault="000317D1">
            <w:pPr>
              <w:jc w:val="right"/>
              <w:rPr>
                <w:color w:val="000000"/>
                <w:sz w:val="22"/>
                <w:szCs w:val="22"/>
              </w:rPr>
            </w:pPr>
            <w:r>
              <w:rPr>
                <w:color w:val="000000"/>
                <w:sz w:val="22"/>
                <w:szCs w:val="22"/>
              </w:rPr>
              <w:t>4882</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0317D1" w:rsidRDefault="000317D1">
            <w:pPr>
              <w:jc w:val="right"/>
              <w:rPr>
                <w:color w:val="000000"/>
                <w:sz w:val="22"/>
                <w:szCs w:val="22"/>
              </w:rPr>
            </w:pPr>
            <w:r>
              <w:rPr>
                <w:color w:val="000000"/>
                <w:sz w:val="22"/>
                <w:szCs w:val="22"/>
              </w:rPr>
              <w:t>18458</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федеральный бюджет</w:t>
            </w:r>
          </w:p>
        </w:tc>
        <w:tc>
          <w:tcPr>
            <w:tcW w:w="1460" w:type="dxa"/>
            <w:vAlign w:val="bottom"/>
          </w:tcPr>
          <w:p w:rsidR="000317D1" w:rsidRDefault="000317D1">
            <w:pPr>
              <w:jc w:val="right"/>
              <w:rPr>
                <w:color w:val="000000"/>
                <w:sz w:val="22"/>
                <w:szCs w:val="22"/>
              </w:rPr>
            </w:pPr>
            <w:r>
              <w:rPr>
                <w:color w:val="000000"/>
                <w:sz w:val="22"/>
                <w:szCs w:val="22"/>
              </w:rPr>
              <w:t>7910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республиканский бюджет</w:t>
            </w:r>
          </w:p>
        </w:tc>
        <w:tc>
          <w:tcPr>
            <w:tcW w:w="1460" w:type="dxa"/>
            <w:vAlign w:val="bottom"/>
          </w:tcPr>
          <w:p w:rsidR="000317D1" w:rsidRDefault="000317D1">
            <w:pPr>
              <w:jc w:val="right"/>
              <w:rPr>
                <w:color w:val="000000"/>
                <w:sz w:val="22"/>
                <w:szCs w:val="22"/>
              </w:rPr>
            </w:pPr>
            <w:r>
              <w:rPr>
                <w:color w:val="000000"/>
                <w:sz w:val="22"/>
                <w:szCs w:val="22"/>
              </w:rPr>
              <w:t>5240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местный бюджет</w:t>
            </w:r>
          </w:p>
        </w:tc>
        <w:tc>
          <w:tcPr>
            <w:tcW w:w="1460" w:type="dxa"/>
            <w:vAlign w:val="bottom"/>
          </w:tcPr>
          <w:p w:rsidR="000317D1" w:rsidRDefault="000317D1">
            <w:pPr>
              <w:jc w:val="right"/>
              <w:rPr>
                <w:color w:val="000000"/>
                <w:sz w:val="22"/>
                <w:szCs w:val="22"/>
              </w:rPr>
            </w:pPr>
            <w:r>
              <w:rPr>
                <w:color w:val="000000"/>
                <w:sz w:val="22"/>
                <w:szCs w:val="22"/>
              </w:rPr>
              <w:t>280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внебюджетные источники</w:t>
            </w:r>
          </w:p>
        </w:tc>
        <w:tc>
          <w:tcPr>
            <w:tcW w:w="1460" w:type="dxa"/>
            <w:vAlign w:val="bottom"/>
          </w:tcPr>
          <w:p w:rsidR="000317D1" w:rsidRDefault="000317D1">
            <w:pPr>
              <w:jc w:val="right"/>
              <w:rPr>
                <w:color w:val="000000"/>
                <w:sz w:val="22"/>
                <w:szCs w:val="22"/>
              </w:rPr>
            </w:pPr>
            <w:r>
              <w:rPr>
                <w:color w:val="000000"/>
                <w:sz w:val="22"/>
                <w:szCs w:val="22"/>
              </w:rPr>
              <w:t>5028</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0317D1" w:rsidRDefault="000317D1">
            <w:pPr>
              <w:jc w:val="right"/>
              <w:rPr>
                <w:color w:val="000000"/>
                <w:sz w:val="22"/>
                <w:szCs w:val="22"/>
              </w:rPr>
            </w:pPr>
            <w:r>
              <w:rPr>
                <w:color w:val="000000"/>
                <w:sz w:val="22"/>
                <w:szCs w:val="22"/>
              </w:rPr>
              <w:t>19015</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федеральный бюджет</w:t>
            </w:r>
          </w:p>
        </w:tc>
        <w:tc>
          <w:tcPr>
            <w:tcW w:w="1460" w:type="dxa"/>
            <w:vAlign w:val="bottom"/>
          </w:tcPr>
          <w:p w:rsidR="000317D1" w:rsidRDefault="000317D1">
            <w:pPr>
              <w:jc w:val="right"/>
              <w:rPr>
                <w:color w:val="000000"/>
                <w:sz w:val="22"/>
                <w:szCs w:val="22"/>
              </w:rPr>
            </w:pPr>
            <w:r>
              <w:rPr>
                <w:color w:val="000000"/>
                <w:sz w:val="22"/>
                <w:szCs w:val="22"/>
              </w:rPr>
              <w:t>8150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республиканский бюджет</w:t>
            </w:r>
          </w:p>
        </w:tc>
        <w:tc>
          <w:tcPr>
            <w:tcW w:w="1460" w:type="dxa"/>
            <w:vAlign w:val="bottom"/>
          </w:tcPr>
          <w:p w:rsidR="000317D1" w:rsidRDefault="000317D1">
            <w:pPr>
              <w:jc w:val="right"/>
              <w:rPr>
                <w:color w:val="000000"/>
                <w:sz w:val="22"/>
                <w:szCs w:val="22"/>
              </w:rPr>
            </w:pPr>
            <w:r>
              <w:rPr>
                <w:color w:val="000000"/>
                <w:sz w:val="22"/>
                <w:szCs w:val="22"/>
              </w:rPr>
              <w:t>5397</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местный бюджет</w:t>
            </w:r>
          </w:p>
        </w:tc>
        <w:tc>
          <w:tcPr>
            <w:tcW w:w="1460" w:type="dxa"/>
            <w:vAlign w:val="bottom"/>
          </w:tcPr>
          <w:p w:rsidR="000317D1" w:rsidRDefault="000317D1">
            <w:pPr>
              <w:jc w:val="right"/>
              <w:rPr>
                <w:color w:val="000000"/>
                <w:sz w:val="22"/>
                <w:szCs w:val="22"/>
              </w:rPr>
            </w:pPr>
            <w:r>
              <w:rPr>
                <w:color w:val="000000"/>
                <w:sz w:val="22"/>
                <w:szCs w:val="22"/>
              </w:rPr>
              <w:t>288</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внебюджетные источники</w:t>
            </w:r>
          </w:p>
        </w:tc>
        <w:tc>
          <w:tcPr>
            <w:tcW w:w="1460" w:type="dxa"/>
            <w:vAlign w:val="bottom"/>
          </w:tcPr>
          <w:p w:rsidR="000317D1" w:rsidRDefault="000317D1">
            <w:pPr>
              <w:jc w:val="right"/>
              <w:rPr>
                <w:color w:val="000000"/>
                <w:sz w:val="22"/>
                <w:szCs w:val="22"/>
              </w:rPr>
            </w:pPr>
            <w:r>
              <w:rPr>
                <w:color w:val="000000"/>
                <w:sz w:val="22"/>
                <w:szCs w:val="22"/>
              </w:rPr>
              <w:t>5180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0317D1" w:rsidRDefault="000317D1">
            <w:pPr>
              <w:jc w:val="right"/>
              <w:rPr>
                <w:color w:val="000000"/>
                <w:sz w:val="22"/>
                <w:szCs w:val="22"/>
              </w:rPr>
            </w:pPr>
            <w:r>
              <w:rPr>
                <w:color w:val="000000"/>
                <w:sz w:val="22"/>
                <w:szCs w:val="22"/>
              </w:rPr>
              <w:t>19590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федеральный бюджет</w:t>
            </w:r>
          </w:p>
        </w:tc>
        <w:tc>
          <w:tcPr>
            <w:tcW w:w="1460" w:type="dxa"/>
            <w:vAlign w:val="bottom"/>
          </w:tcPr>
          <w:p w:rsidR="000317D1" w:rsidRDefault="000317D1">
            <w:pPr>
              <w:jc w:val="right"/>
              <w:rPr>
                <w:color w:val="000000"/>
                <w:sz w:val="22"/>
                <w:szCs w:val="22"/>
              </w:rPr>
            </w:pPr>
            <w:r>
              <w:rPr>
                <w:color w:val="000000"/>
                <w:sz w:val="22"/>
                <w:szCs w:val="22"/>
              </w:rPr>
              <w:t>8395</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республиканский бюджет</w:t>
            </w:r>
          </w:p>
        </w:tc>
        <w:tc>
          <w:tcPr>
            <w:tcW w:w="1460" w:type="dxa"/>
            <w:vAlign w:val="bottom"/>
          </w:tcPr>
          <w:p w:rsidR="000317D1" w:rsidRDefault="000317D1">
            <w:pPr>
              <w:jc w:val="right"/>
              <w:rPr>
                <w:color w:val="000000"/>
                <w:sz w:val="22"/>
                <w:szCs w:val="22"/>
              </w:rPr>
            </w:pPr>
            <w:r>
              <w:rPr>
                <w:color w:val="000000"/>
                <w:sz w:val="22"/>
                <w:szCs w:val="22"/>
              </w:rPr>
              <w:t>5560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местный бюджет</w:t>
            </w:r>
          </w:p>
        </w:tc>
        <w:tc>
          <w:tcPr>
            <w:tcW w:w="1460" w:type="dxa"/>
            <w:vAlign w:val="bottom"/>
          </w:tcPr>
          <w:p w:rsidR="000317D1" w:rsidRDefault="000317D1">
            <w:pPr>
              <w:jc w:val="right"/>
              <w:rPr>
                <w:color w:val="000000"/>
                <w:sz w:val="22"/>
                <w:szCs w:val="22"/>
              </w:rPr>
            </w:pPr>
            <w:r>
              <w:rPr>
                <w:color w:val="000000"/>
                <w:sz w:val="22"/>
                <w:szCs w:val="22"/>
              </w:rPr>
              <w:t>300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внебюджетные источники</w:t>
            </w:r>
          </w:p>
        </w:tc>
        <w:tc>
          <w:tcPr>
            <w:tcW w:w="1460" w:type="dxa"/>
            <w:vAlign w:val="bottom"/>
          </w:tcPr>
          <w:p w:rsidR="000317D1" w:rsidRDefault="000317D1">
            <w:pPr>
              <w:jc w:val="right"/>
              <w:rPr>
                <w:color w:val="000000"/>
                <w:sz w:val="22"/>
                <w:szCs w:val="22"/>
              </w:rPr>
            </w:pPr>
            <w:r>
              <w:rPr>
                <w:color w:val="000000"/>
                <w:sz w:val="22"/>
                <w:szCs w:val="22"/>
              </w:rPr>
              <w:t>5335</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0317D1" w:rsidRDefault="000317D1">
            <w:pPr>
              <w:jc w:val="right"/>
              <w:rPr>
                <w:color w:val="000000"/>
                <w:sz w:val="22"/>
                <w:szCs w:val="22"/>
              </w:rPr>
            </w:pPr>
            <w:r>
              <w:rPr>
                <w:color w:val="000000"/>
                <w:sz w:val="22"/>
                <w:szCs w:val="22"/>
              </w:rPr>
              <w:t>20180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федеральный бюджет</w:t>
            </w:r>
          </w:p>
        </w:tc>
        <w:tc>
          <w:tcPr>
            <w:tcW w:w="1460" w:type="dxa"/>
            <w:vAlign w:val="bottom"/>
          </w:tcPr>
          <w:p w:rsidR="000317D1" w:rsidRDefault="000317D1">
            <w:pPr>
              <w:jc w:val="right"/>
              <w:rPr>
                <w:color w:val="000000"/>
                <w:sz w:val="22"/>
                <w:szCs w:val="22"/>
              </w:rPr>
            </w:pPr>
            <w:r>
              <w:rPr>
                <w:color w:val="000000"/>
                <w:sz w:val="22"/>
                <w:szCs w:val="22"/>
              </w:rPr>
              <w:t>8650</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республиканский бюджет</w:t>
            </w:r>
          </w:p>
        </w:tc>
        <w:tc>
          <w:tcPr>
            <w:tcW w:w="1460" w:type="dxa"/>
            <w:vAlign w:val="bottom"/>
          </w:tcPr>
          <w:p w:rsidR="000317D1" w:rsidRDefault="000317D1">
            <w:pPr>
              <w:jc w:val="right"/>
              <w:rPr>
                <w:color w:val="000000"/>
                <w:sz w:val="22"/>
                <w:szCs w:val="22"/>
              </w:rPr>
            </w:pPr>
            <w:r>
              <w:rPr>
                <w:color w:val="000000"/>
                <w:sz w:val="22"/>
                <w:szCs w:val="22"/>
              </w:rPr>
              <w:t>5726</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местный бюджет</w:t>
            </w:r>
          </w:p>
        </w:tc>
        <w:tc>
          <w:tcPr>
            <w:tcW w:w="1460" w:type="dxa"/>
            <w:vAlign w:val="bottom"/>
          </w:tcPr>
          <w:p w:rsidR="000317D1" w:rsidRDefault="000317D1">
            <w:pPr>
              <w:jc w:val="right"/>
              <w:rPr>
                <w:color w:val="000000"/>
                <w:sz w:val="22"/>
                <w:szCs w:val="22"/>
              </w:rPr>
            </w:pPr>
            <w:r>
              <w:rPr>
                <w:color w:val="000000"/>
                <w:sz w:val="22"/>
                <w:szCs w:val="22"/>
              </w:rPr>
              <w:t>309</w:t>
            </w:r>
          </w:p>
        </w:tc>
      </w:tr>
      <w:tr w:rsidR="000317D1" w:rsidTr="00BF2B38">
        <w:tc>
          <w:tcPr>
            <w:tcW w:w="1086" w:type="dxa"/>
            <w:vMerge/>
          </w:tcPr>
          <w:p w:rsidR="000317D1" w:rsidRDefault="000317D1" w:rsidP="008D7701">
            <w:pPr>
              <w:jc w:val="center"/>
              <w:rPr>
                <w:bCs/>
                <w:iCs/>
                <w:sz w:val="22"/>
                <w:szCs w:val="22"/>
              </w:rPr>
            </w:pPr>
          </w:p>
        </w:tc>
        <w:tc>
          <w:tcPr>
            <w:tcW w:w="2423" w:type="dxa"/>
            <w:vMerge/>
          </w:tcPr>
          <w:p w:rsidR="000317D1" w:rsidRDefault="000317D1" w:rsidP="008D7701">
            <w:pPr>
              <w:jc w:val="center"/>
              <w:rPr>
                <w:bCs/>
                <w:iCs/>
                <w:sz w:val="22"/>
                <w:szCs w:val="22"/>
              </w:rPr>
            </w:pPr>
          </w:p>
        </w:tc>
        <w:tc>
          <w:tcPr>
            <w:tcW w:w="2080" w:type="dxa"/>
            <w:vMerge/>
          </w:tcPr>
          <w:p w:rsidR="000317D1" w:rsidRDefault="000317D1" w:rsidP="008D7701">
            <w:pPr>
              <w:jc w:val="center"/>
              <w:rPr>
                <w:bCs/>
                <w:iCs/>
                <w:sz w:val="22"/>
                <w:szCs w:val="22"/>
              </w:rPr>
            </w:pPr>
          </w:p>
        </w:tc>
        <w:tc>
          <w:tcPr>
            <w:tcW w:w="2283" w:type="dxa"/>
            <w:vMerge/>
          </w:tcPr>
          <w:p w:rsidR="000317D1" w:rsidRDefault="000317D1" w:rsidP="008D7701">
            <w:pPr>
              <w:jc w:val="center"/>
              <w:rPr>
                <w:bCs/>
                <w:iCs/>
                <w:sz w:val="22"/>
                <w:szCs w:val="22"/>
              </w:rPr>
            </w:pPr>
          </w:p>
        </w:tc>
        <w:tc>
          <w:tcPr>
            <w:tcW w:w="2912" w:type="dxa"/>
            <w:vMerge/>
          </w:tcPr>
          <w:p w:rsidR="000317D1" w:rsidRDefault="000317D1" w:rsidP="008D7701">
            <w:pPr>
              <w:jc w:val="center"/>
              <w:rPr>
                <w:bCs/>
                <w:iCs/>
                <w:sz w:val="22"/>
                <w:szCs w:val="22"/>
              </w:rPr>
            </w:pPr>
          </w:p>
        </w:tc>
        <w:tc>
          <w:tcPr>
            <w:tcW w:w="2542" w:type="dxa"/>
            <w:vAlign w:val="bottom"/>
          </w:tcPr>
          <w:p w:rsidR="000317D1" w:rsidRDefault="000317D1">
            <w:pPr>
              <w:rPr>
                <w:color w:val="000000"/>
                <w:sz w:val="20"/>
                <w:szCs w:val="20"/>
              </w:rPr>
            </w:pPr>
            <w:r>
              <w:rPr>
                <w:color w:val="000000"/>
                <w:sz w:val="20"/>
                <w:szCs w:val="20"/>
              </w:rPr>
              <w:t>внебюджетные источники</w:t>
            </w:r>
          </w:p>
        </w:tc>
        <w:tc>
          <w:tcPr>
            <w:tcW w:w="1460" w:type="dxa"/>
            <w:vAlign w:val="bottom"/>
          </w:tcPr>
          <w:p w:rsidR="000317D1" w:rsidRDefault="000317D1">
            <w:pPr>
              <w:jc w:val="right"/>
              <w:rPr>
                <w:color w:val="000000"/>
                <w:sz w:val="22"/>
                <w:szCs w:val="22"/>
              </w:rPr>
            </w:pPr>
            <w:r>
              <w:rPr>
                <w:color w:val="000000"/>
                <w:sz w:val="22"/>
                <w:szCs w:val="22"/>
              </w:rPr>
              <w:t>5495</w:t>
            </w:r>
          </w:p>
        </w:tc>
      </w:tr>
      <w:tr w:rsidR="00D5716C" w:rsidTr="00BF2B38">
        <w:tc>
          <w:tcPr>
            <w:tcW w:w="1086" w:type="dxa"/>
            <w:vMerge w:val="restart"/>
          </w:tcPr>
          <w:p w:rsidR="00D5716C" w:rsidRDefault="00D5716C" w:rsidP="008D7701">
            <w:pPr>
              <w:jc w:val="center"/>
              <w:rPr>
                <w:bCs/>
                <w:iCs/>
                <w:sz w:val="22"/>
                <w:szCs w:val="22"/>
              </w:rPr>
            </w:pPr>
            <w:r>
              <w:rPr>
                <w:bCs/>
                <w:iCs/>
                <w:sz w:val="22"/>
                <w:szCs w:val="22"/>
              </w:rPr>
              <w:t>3.</w:t>
            </w:r>
          </w:p>
        </w:tc>
        <w:tc>
          <w:tcPr>
            <w:tcW w:w="2423" w:type="dxa"/>
            <w:vMerge w:val="restart"/>
          </w:tcPr>
          <w:p w:rsidR="00D5716C" w:rsidRPr="00D5716C" w:rsidRDefault="00D5716C" w:rsidP="008D7701">
            <w:pPr>
              <w:jc w:val="center"/>
              <w:rPr>
                <w:bCs/>
                <w:iCs/>
                <w:sz w:val="22"/>
                <w:szCs w:val="22"/>
              </w:rPr>
            </w:pPr>
            <w:r w:rsidRPr="00D5716C">
              <w:rPr>
                <w:bCs/>
                <w:iCs/>
                <w:sz w:val="22"/>
                <w:szCs w:val="22"/>
              </w:rPr>
              <w:t>Развитие и поддержка субъектов малого и среднего предпринимательства на территории Краснослободского муниципального района на период 2016-2020 годы</w:t>
            </w:r>
          </w:p>
        </w:tc>
        <w:tc>
          <w:tcPr>
            <w:tcW w:w="2080" w:type="dxa"/>
            <w:vMerge w:val="restart"/>
          </w:tcPr>
          <w:p w:rsidR="00D5716C" w:rsidRPr="00D5716C" w:rsidRDefault="00D5716C" w:rsidP="008D7701">
            <w:pPr>
              <w:jc w:val="center"/>
              <w:rPr>
                <w:bCs/>
                <w:iCs/>
                <w:sz w:val="22"/>
                <w:szCs w:val="22"/>
              </w:rPr>
            </w:pPr>
            <w:r w:rsidRPr="00D5716C">
              <w:rPr>
                <w:bCs/>
                <w:iCs/>
                <w:sz w:val="22"/>
                <w:szCs w:val="22"/>
              </w:rPr>
              <w:t>Постановление администрации № 646 от 21.12.2015 года</w:t>
            </w:r>
          </w:p>
        </w:tc>
        <w:tc>
          <w:tcPr>
            <w:tcW w:w="2283" w:type="dxa"/>
            <w:vMerge w:val="restart"/>
          </w:tcPr>
          <w:p w:rsidR="00D5716C" w:rsidRPr="00D5716C" w:rsidRDefault="00D5716C" w:rsidP="008D7701">
            <w:pPr>
              <w:jc w:val="center"/>
              <w:rPr>
                <w:bCs/>
                <w:iCs/>
                <w:sz w:val="22"/>
                <w:szCs w:val="22"/>
              </w:rPr>
            </w:pPr>
            <w:r w:rsidRPr="00D5716C">
              <w:rPr>
                <w:bCs/>
                <w:iCs/>
                <w:sz w:val="22"/>
                <w:szCs w:val="22"/>
              </w:rPr>
              <w:t>Отдел социально-экономического развития, планирования, анализа и прогнозирования администрации Краснослободского муниципального района, Совет по предпринимательству района</w:t>
            </w:r>
          </w:p>
        </w:tc>
        <w:tc>
          <w:tcPr>
            <w:tcW w:w="2912" w:type="dxa"/>
            <w:vMerge w:val="restart"/>
          </w:tcPr>
          <w:p w:rsidR="00D5716C" w:rsidRPr="00D5716C" w:rsidRDefault="00D5716C" w:rsidP="008D7701">
            <w:pPr>
              <w:jc w:val="center"/>
              <w:rPr>
                <w:bCs/>
                <w:iCs/>
                <w:sz w:val="22"/>
                <w:szCs w:val="22"/>
              </w:rPr>
            </w:pPr>
            <w:r w:rsidRPr="00D5716C">
              <w:rPr>
                <w:bCs/>
                <w:iCs/>
                <w:sz w:val="22"/>
                <w:szCs w:val="22"/>
              </w:rPr>
              <w:t>Строительство кафе- гостиницы в Колопинском сельском поселении. Строительство торгово-развлекательного центра в г. Кранослободске</w:t>
            </w:r>
          </w:p>
        </w:tc>
        <w:tc>
          <w:tcPr>
            <w:tcW w:w="2542" w:type="dxa"/>
            <w:vAlign w:val="bottom"/>
          </w:tcPr>
          <w:p w:rsidR="00D5716C" w:rsidRDefault="00D5716C">
            <w:pPr>
              <w:rPr>
                <w:b/>
                <w:bCs/>
                <w:color w:val="000000"/>
                <w:sz w:val="20"/>
                <w:szCs w:val="20"/>
              </w:rPr>
            </w:pPr>
            <w:r>
              <w:rPr>
                <w:b/>
                <w:bCs/>
                <w:color w:val="000000"/>
                <w:sz w:val="20"/>
                <w:szCs w:val="20"/>
              </w:rPr>
              <w:t>Всего 2019-2025 гг.</w:t>
            </w:r>
          </w:p>
        </w:tc>
        <w:tc>
          <w:tcPr>
            <w:tcW w:w="1460" w:type="dxa"/>
            <w:vAlign w:val="bottom"/>
          </w:tcPr>
          <w:p w:rsidR="00D5716C" w:rsidRDefault="00D5716C">
            <w:pPr>
              <w:jc w:val="right"/>
              <w:rPr>
                <w:color w:val="000000"/>
                <w:sz w:val="22"/>
                <w:szCs w:val="22"/>
              </w:rPr>
            </w:pPr>
            <w:r>
              <w:rPr>
                <w:color w:val="000000"/>
                <w:sz w:val="22"/>
                <w:szCs w:val="22"/>
              </w:rPr>
              <w:t>7157</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федеральный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республиканский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местный бюджет</w:t>
            </w:r>
          </w:p>
        </w:tc>
        <w:tc>
          <w:tcPr>
            <w:tcW w:w="1460" w:type="dxa"/>
            <w:vAlign w:val="bottom"/>
          </w:tcPr>
          <w:p w:rsidR="00D5716C" w:rsidRDefault="00D5716C">
            <w:pPr>
              <w:jc w:val="right"/>
              <w:rPr>
                <w:color w:val="000000"/>
                <w:sz w:val="22"/>
                <w:szCs w:val="22"/>
              </w:rPr>
            </w:pPr>
            <w:r>
              <w:rPr>
                <w:color w:val="000000"/>
                <w:sz w:val="22"/>
                <w:szCs w:val="22"/>
              </w:rPr>
              <w:t>672</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внебюджетные источники</w:t>
            </w:r>
          </w:p>
        </w:tc>
        <w:tc>
          <w:tcPr>
            <w:tcW w:w="1460" w:type="dxa"/>
            <w:vAlign w:val="bottom"/>
          </w:tcPr>
          <w:p w:rsidR="00D5716C" w:rsidRDefault="00D5716C">
            <w:pPr>
              <w:jc w:val="right"/>
              <w:rPr>
                <w:color w:val="000000"/>
                <w:sz w:val="22"/>
                <w:szCs w:val="22"/>
              </w:rPr>
            </w:pPr>
            <w:r>
              <w:rPr>
                <w:color w:val="000000"/>
                <w:sz w:val="22"/>
                <w:szCs w:val="22"/>
              </w:rPr>
              <w:t>6485</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D5716C" w:rsidRDefault="00D5716C">
            <w:pPr>
              <w:jc w:val="right"/>
              <w:rPr>
                <w:color w:val="000000"/>
                <w:sz w:val="22"/>
                <w:szCs w:val="22"/>
              </w:rPr>
            </w:pPr>
            <w:r>
              <w:rPr>
                <w:color w:val="000000"/>
                <w:sz w:val="22"/>
                <w:szCs w:val="22"/>
              </w:rPr>
              <w:t>905</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федеральный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республиканский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местный бюджет</w:t>
            </w:r>
          </w:p>
        </w:tc>
        <w:tc>
          <w:tcPr>
            <w:tcW w:w="1460" w:type="dxa"/>
            <w:vAlign w:val="bottom"/>
          </w:tcPr>
          <w:p w:rsidR="00D5716C" w:rsidRDefault="00D5716C">
            <w:pPr>
              <w:jc w:val="right"/>
              <w:rPr>
                <w:color w:val="000000"/>
                <w:sz w:val="22"/>
                <w:szCs w:val="22"/>
              </w:rPr>
            </w:pPr>
            <w:r>
              <w:rPr>
                <w:color w:val="000000"/>
                <w:sz w:val="22"/>
                <w:szCs w:val="22"/>
              </w:rPr>
              <w:t>90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внебюджетные источники</w:t>
            </w:r>
          </w:p>
        </w:tc>
        <w:tc>
          <w:tcPr>
            <w:tcW w:w="1460" w:type="dxa"/>
            <w:vAlign w:val="bottom"/>
          </w:tcPr>
          <w:p w:rsidR="00D5716C" w:rsidRDefault="00D5716C">
            <w:pPr>
              <w:jc w:val="right"/>
              <w:rPr>
                <w:color w:val="000000"/>
                <w:sz w:val="22"/>
                <w:szCs w:val="22"/>
              </w:rPr>
            </w:pPr>
            <w:r>
              <w:rPr>
                <w:color w:val="000000"/>
                <w:sz w:val="22"/>
                <w:szCs w:val="22"/>
              </w:rPr>
              <w:t>815</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D5716C" w:rsidRDefault="00D5716C">
            <w:pPr>
              <w:jc w:val="right"/>
              <w:rPr>
                <w:color w:val="000000"/>
                <w:sz w:val="22"/>
                <w:szCs w:val="22"/>
              </w:rPr>
            </w:pPr>
            <w:r>
              <w:rPr>
                <w:color w:val="000000"/>
                <w:sz w:val="22"/>
                <w:szCs w:val="22"/>
              </w:rPr>
              <w:t>922</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федеральный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республиканский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местный бюджет</w:t>
            </w:r>
          </w:p>
        </w:tc>
        <w:tc>
          <w:tcPr>
            <w:tcW w:w="1460" w:type="dxa"/>
            <w:vAlign w:val="bottom"/>
          </w:tcPr>
          <w:p w:rsidR="00D5716C" w:rsidRDefault="00D5716C">
            <w:pPr>
              <w:jc w:val="right"/>
              <w:rPr>
                <w:color w:val="000000"/>
                <w:sz w:val="22"/>
                <w:szCs w:val="22"/>
              </w:rPr>
            </w:pPr>
            <w:r>
              <w:rPr>
                <w:color w:val="000000"/>
                <w:sz w:val="22"/>
                <w:szCs w:val="22"/>
              </w:rPr>
              <w:t>102</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внебюджетные источники</w:t>
            </w:r>
          </w:p>
        </w:tc>
        <w:tc>
          <w:tcPr>
            <w:tcW w:w="1460" w:type="dxa"/>
            <w:vAlign w:val="bottom"/>
          </w:tcPr>
          <w:p w:rsidR="00D5716C" w:rsidRDefault="00D5716C">
            <w:pPr>
              <w:jc w:val="right"/>
              <w:rPr>
                <w:color w:val="000000"/>
                <w:sz w:val="22"/>
                <w:szCs w:val="22"/>
              </w:rPr>
            </w:pPr>
            <w:r>
              <w:rPr>
                <w:color w:val="000000"/>
                <w:sz w:val="22"/>
                <w:szCs w:val="22"/>
              </w:rPr>
              <w:t>820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D5716C" w:rsidRDefault="00D5716C">
            <w:pPr>
              <w:jc w:val="right"/>
              <w:rPr>
                <w:color w:val="000000"/>
                <w:sz w:val="22"/>
                <w:szCs w:val="22"/>
              </w:rPr>
            </w:pPr>
            <w:r>
              <w:rPr>
                <w:color w:val="000000"/>
                <w:sz w:val="22"/>
                <w:szCs w:val="22"/>
              </w:rPr>
              <w:t>940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федеральный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республиканский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местный бюджет</w:t>
            </w:r>
          </w:p>
        </w:tc>
        <w:tc>
          <w:tcPr>
            <w:tcW w:w="1460" w:type="dxa"/>
            <w:vAlign w:val="bottom"/>
          </w:tcPr>
          <w:p w:rsidR="00D5716C" w:rsidRDefault="00D5716C">
            <w:pPr>
              <w:jc w:val="right"/>
              <w:rPr>
                <w:color w:val="000000"/>
                <w:sz w:val="22"/>
                <w:szCs w:val="22"/>
              </w:rPr>
            </w:pPr>
            <w:r>
              <w:rPr>
                <w:color w:val="000000"/>
                <w:sz w:val="22"/>
                <w:szCs w:val="22"/>
              </w:rPr>
              <w:t>90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внебюджетные источники</w:t>
            </w:r>
          </w:p>
        </w:tc>
        <w:tc>
          <w:tcPr>
            <w:tcW w:w="1460" w:type="dxa"/>
            <w:vAlign w:val="bottom"/>
          </w:tcPr>
          <w:p w:rsidR="00D5716C" w:rsidRDefault="00D5716C">
            <w:pPr>
              <w:jc w:val="right"/>
              <w:rPr>
                <w:color w:val="000000"/>
                <w:sz w:val="22"/>
                <w:szCs w:val="22"/>
              </w:rPr>
            </w:pPr>
            <w:r>
              <w:rPr>
                <w:color w:val="000000"/>
                <w:sz w:val="22"/>
                <w:szCs w:val="22"/>
              </w:rPr>
              <w:t>850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D5716C" w:rsidRDefault="00D5716C">
            <w:pPr>
              <w:jc w:val="right"/>
              <w:rPr>
                <w:color w:val="000000"/>
                <w:sz w:val="22"/>
                <w:szCs w:val="22"/>
              </w:rPr>
            </w:pPr>
            <w:r>
              <w:rPr>
                <w:color w:val="000000"/>
                <w:sz w:val="22"/>
                <w:szCs w:val="22"/>
              </w:rPr>
              <w:t>1090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федеральный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республиканский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местный бюджет</w:t>
            </w:r>
          </w:p>
        </w:tc>
        <w:tc>
          <w:tcPr>
            <w:tcW w:w="1460" w:type="dxa"/>
            <w:vAlign w:val="bottom"/>
          </w:tcPr>
          <w:p w:rsidR="00D5716C" w:rsidRDefault="00D5716C">
            <w:pPr>
              <w:jc w:val="right"/>
              <w:rPr>
                <w:color w:val="000000"/>
                <w:sz w:val="22"/>
                <w:szCs w:val="22"/>
              </w:rPr>
            </w:pPr>
            <w:r>
              <w:rPr>
                <w:color w:val="000000"/>
                <w:sz w:val="22"/>
                <w:szCs w:val="22"/>
              </w:rPr>
              <w:t>90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внебюджетные источники</w:t>
            </w:r>
          </w:p>
        </w:tc>
        <w:tc>
          <w:tcPr>
            <w:tcW w:w="1460" w:type="dxa"/>
            <w:vAlign w:val="bottom"/>
          </w:tcPr>
          <w:p w:rsidR="00D5716C" w:rsidRDefault="00D5716C">
            <w:pPr>
              <w:jc w:val="right"/>
              <w:rPr>
                <w:color w:val="000000"/>
                <w:sz w:val="22"/>
                <w:szCs w:val="22"/>
              </w:rPr>
            </w:pPr>
            <w:r>
              <w:rPr>
                <w:color w:val="000000"/>
                <w:sz w:val="22"/>
                <w:szCs w:val="22"/>
              </w:rPr>
              <w:t>1000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D5716C" w:rsidRDefault="00D5716C">
            <w:pPr>
              <w:jc w:val="right"/>
              <w:rPr>
                <w:color w:val="000000"/>
                <w:sz w:val="22"/>
                <w:szCs w:val="22"/>
              </w:rPr>
            </w:pPr>
            <w:r>
              <w:rPr>
                <w:color w:val="000000"/>
                <w:sz w:val="22"/>
                <w:szCs w:val="22"/>
              </w:rPr>
              <w:t>1100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федеральный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республиканский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местный бюджет</w:t>
            </w:r>
          </w:p>
        </w:tc>
        <w:tc>
          <w:tcPr>
            <w:tcW w:w="1460" w:type="dxa"/>
            <w:vAlign w:val="bottom"/>
          </w:tcPr>
          <w:p w:rsidR="00D5716C" w:rsidRDefault="00D5716C">
            <w:pPr>
              <w:jc w:val="right"/>
              <w:rPr>
                <w:color w:val="000000"/>
                <w:sz w:val="22"/>
                <w:szCs w:val="22"/>
              </w:rPr>
            </w:pPr>
            <w:r>
              <w:rPr>
                <w:color w:val="000000"/>
                <w:sz w:val="22"/>
                <w:szCs w:val="22"/>
              </w:rPr>
              <w:t>100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внебюджетные источники</w:t>
            </w:r>
          </w:p>
        </w:tc>
        <w:tc>
          <w:tcPr>
            <w:tcW w:w="1460" w:type="dxa"/>
            <w:vAlign w:val="bottom"/>
          </w:tcPr>
          <w:p w:rsidR="00D5716C" w:rsidRDefault="00D5716C">
            <w:pPr>
              <w:jc w:val="right"/>
              <w:rPr>
                <w:color w:val="000000"/>
                <w:sz w:val="22"/>
                <w:szCs w:val="22"/>
              </w:rPr>
            </w:pPr>
            <w:r>
              <w:rPr>
                <w:color w:val="000000"/>
                <w:sz w:val="22"/>
                <w:szCs w:val="22"/>
              </w:rPr>
              <w:t>1000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D5716C" w:rsidRDefault="00D5716C">
            <w:pPr>
              <w:jc w:val="right"/>
              <w:rPr>
                <w:color w:val="000000"/>
                <w:sz w:val="22"/>
                <w:szCs w:val="22"/>
              </w:rPr>
            </w:pPr>
            <w:r>
              <w:rPr>
                <w:color w:val="000000"/>
                <w:sz w:val="22"/>
                <w:szCs w:val="22"/>
              </w:rPr>
              <w:t>1100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федеральный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республиканский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местный бюджет</w:t>
            </w:r>
          </w:p>
        </w:tc>
        <w:tc>
          <w:tcPr>
            <w:tcW w:w="1460" w:type="dxa"/>
            <w:vAlign w:val="bottom"/>
          </w:tcPr>
          <w:p w:rsidR="00D5716C" w:rsidRDefault="00D5716C">
            <w:pPr>
              <w:jc w:val="right"/>
              <w:rPr>
                <w:color w:val="000000"/>
                <w:sz w:val="22"/>
                <w:szCs w:val="22"/>
              </w:rPr>
            </w:pPr>
            <w:r>
              <w:rPr>
                <w:color w:val="000000"/>
                <w:sz w:val="22"/>
                <w:szCs w:val="22"/>
              </w:rPr>
              <w:t>100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внебюджетные источники</w:t>
            </w:r>
          </w:p>
        </w:tc>
        <w:tc>
          <w:tcPr>
            <w:tcW w:w="1460" w:type="dxa"/>
            <w:vAlign w:val="bottom"/>
          </w:tcPr>
          <w:p w:rsidR="00D5716C" w:rsidRDefault="00D5716C">
            <w:pPr>
              <w:jc w:val="right"/>
              <w:rPr>
                <w:color w:val="000000"/>
                <w:sz w:val="22"/>
                <w:szCs w:val="22"/>
              </w:rPr>
            </w:pPr>
            <w:r>
              <w:rPr>
                <w:color w:val="000000"/>
                <w:sz w:val="22"/>
                <w:szCs w:val="22"/>
              </w:rPr>
              <w:t>1000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D5716C" w:rsidRDefault="00D5716C">
            <w:pPr>
              <w:jc w:val="right"/>
              <w:rPr>
                <w:color w:val="000000"/>
                <w:sz w:val="22"/>
                <w:szCs w:val="22"/>
              </w:rPr>
            </w:pPr>
            <w:r>
              <w:rPr>
                <w:color w:val="000000"/>
                <w:sz w:val="22"/>
                <w:szCs w:val="22"/>
              </w:rPr>
              <w:t>1100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федеральный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республиканский бюджет</w:t>
            </w:r>
          </w:p>
        </w:tc>
        <w:tc>
          <w:tcPr>
            <w:tcW w:w="1460" w:type="dxa"/>
            <w:vAlign w:val="bottom"/>
          </w:tcPr>
          <w:p w:rsidR="00D5716C" w:rsidRDefault="00D5716C">
            <w:pPr>
              <w:jc w:val="right"/>
              <w:rPr>
                <w:color w:val="000000"/>
                <w:sz w:val="22"/>
                <w:szCs w:val="22"/>
              </w:rPr>
            </w:pPr>
            <w:r>
              <w:rPr>
                <w:color w:val="000000"/>
                <w:sz w:val="22"/>
                <w:szCs w:val="22"/>
              </w:rPr>
              <w:t>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местный бюджет</w:t>
            </w:r>
          </w:p>
        </w:tc>
        <w:tc>
          <w:tcPr>
            <w:tcW w:w="1460" w:type="dxa"/>
            <w:vAlign w:val="bottom"/>
          </w:tcPr>
          <w:p w:rsidR="00D5716C" w:rsidRDefault="00D5716C">
            <w:pPr>
              <w:jc w:val="right"/>
              <w:rPr>
                <w:color w:val="000000"/>
                <w:sz w:val="22"/>
                <w:szCs w:val="22"/>
              </w:rPr>
            </w:pPr>
            <w:r>
              <w:rPr>
                <w:color w:val="000000"/>
                <w:sz w:val="22"/>
                <w:szCs w:val="22"/>
              </w:rPr>
              <w:t>100</w:t>
            </w:r>
          </w:p>
        </w:tc>
      </w:tr>
      <w:tr w:rsidR="00D5716C" w:rsidTr="00BF2B38">
        <w:tc>
          <w:tcPr>
            <w:tcW w:w="1086" w:type="dxa"/>
            <w:vMerge/>
          </w:tcPr>
          <w:p w:rsidR="00D5716C" w:rsidRDefault="00D5716C" w:rsidP="008D7701">
            <w:pPr>
              <w:jc w:val="center"/>
              <w:rPr>
                <w:bCs/>
                <w:iCs/>
                <w:sz w:val="22"/>
                <w:szCs w:val="22"/>
              </w:rPr>
            </w:pPr>
          </w:p>
        </w:tc>
        <w:tc>
          <w:tcPr>
            <w:tcW w:w="2423" w:type="dxa"/>
            <w:vMerge/>
          </w:tcPr>
          <w:p w:rsidR="00D5716C" w:rsidRDefault="00D5716C" w:rsidP="008D7701">
            <w:pPr>
              <w:jc w:val="center"/>
              <w:rPr>
                <w:bCs/>
                <w:iCs/>
                <w:sz w:val="22"/>
                <w:szCs w:val="22"/>
              </w:rPr>
            </w:pPr>
          </w:p>
        </w:tc>
        <w:tc>
          <w:tcPr>
            <w:tcW w:w="2080" w:type="dxa"/>
            <w:vMerge/>
          </w:tcPr>
          <w:p w:rsidR="00D5716C" w:rsidRDefault="00D5716C" w:rsidP="008D7701">
            <w:pPr>
              <w:jc w:val="center"/>
              <w:rPr>
                <w:bCs/>
                <w:iCs/>
                <w:sz w:val="22"/>
                <w:szCs w:val="22"/>
              </w:rPr>
            </w:pPr>
          </w:p>
        </w:tc>
        <w:tc>
          <w:tcPr>
            <w:tcW w:w="2283" w:type="dxa"/>
            <w:vMerge/>
          </w:tcPr>
          <w:p w:rsidR="00D5716C" w:rsidRDefault="00D5716C" w:rsidP="008D7701">
            <w:pPr>
              <w:jc w:val="center"/>
              <w:rPr>
                <w:bCs/>
                <w:iCs/>
                <w:sz w:val="22"/>
                <w:szCs w:val="22"/>
              </w:rPr>
            </w:pPr>
          </w:p>
        </w:tc>
        <w:tc>
          <w:tcPr>
            <w:tcW w:w="2912" w:type="dxa"/>
            <w:vMerge/>
          </w:tcPr>
          <w:p w:rsidR="00D5716C" w:rsidRDefault="00D5716C" w:rsidP="008D7701">
            <w:pPr>
              <w:jc w:val="center"/>
              <w:rPr>
                <w:bCs/>
                <w:iCs/>
                <w:sz w:val="22"/>
                <w:szCs w:val="22"/>
              </w:rPr>
            </w:pPr>
          </w:p>
        </w:tc>
        <w:tc>
          <w:tcPr>
            <w:tcW w:w="2542" w:type="dxa"/>
            <w:vAlign w:val="bottom"/>
          </w:tcPr>
          <w:p w:rsidR="00D5716C" w:rsidRDefault="00D5716C">
            <w:pPr>
              <w:rPr>
                <w:color w:val="000000"/>
                <w:sz w:val="20"/>
                <w:szCs w:val="20"/>
              </w:rPr>
            </w:pPr>
            <w:r>
              <w:rPr>
                <w:color w:val="000000"/>
                <w:sz w:val="20"/>
                <w:szCs w:val="20"/>
              </w:rPr>
              <w:t>внебюджетные источники</w:t>
            </w:r>
          </w:p>
        </w:tc>
        <w:tc>
          <w:tcPr>
            <w:tcW w:w="1460" w:type="dxa"/>
            <w:vAlign w:val="bottom"/>
          </w:tcPr>
          <w:p w:rsidR="00D5716C" w:rsidRDefault="00D5716C">
            <w:pPr>
              <w:jc w:val="right"/>
              <w:rPr>
                <w:color w:val="000000"/>
                <w:sz w:val="22"/>
                <w:szCs w:val="22"/>
              </w:rPr>
            </w:pPr>
            <w:r>
              <w:rPr>
                <w:color w:val="000000"/>
                <w:sz w:val="22"/>
                <w:szCs w:val="22"/>
              </w:rPr>
              <w:t>1000</w:t>
            </w:r>
          </w:p>
        </w:tc>
      </w:tr>
      <w:tr w:rsidR="004F781A" w:rsidTr="00BF2B38">
        <w:tc>
          <w:tcPr>
            <w:tcW w:w="1086" w:type="dxa"/>
            <w:vMerge w:val="restart"/>
          </w:tcPr>
          <w:p w:rsidR="004F781A" w:rsidRDefault="004F781A" w:rsidP="008D7701">
            <w:pPr>
              <w:jc w:val="center"/>
              <w:rPr>
                <w:bCs/>
                <w:iCs/>
                <w:sz w:val="22"/>
                <w:szCs w:val="22"/>
              </w:rPr>
            </w:pPr>
            <w:r>
              <w:rPr>
                <w:bCs/>
                <w:iCs/>
                <w:sz w:val="22"/>
                <w:szCs w:val="22"/>
              </w:rPr>
              <w:t>4.</w:t>
            </w:r>
          </w:p>
        </w:tc>
        <w:tc>
          <w:tcPr>
            <w:tcW w:w="2423" w:type="dxa"/>
            <w:vMerge w:val="restart"/>
          </w:tcPr>
          <w:p w:rsidR="004F781A" w:rsidRPr="004F781A" w:rsidRDefault="004F781A" w:rsidP="008D7701">
            <w:pPr>
              <w:jc w:val="center"/>
              <w:rPr>
                <w:bCs/>
                <w:iCs/>
                <w:sz w:val="22"/>
                <w:szCs w:val="22"/>
              </w:rPr>
            </w:pPr>
            <w:r w:rsidRPr="004F781A">
              <w:rPr>
                <w:bCs/>
                <w:iCs/>
                <w:sz w:val="22"/>
                <w:szCs w:val="22"/>
              </w:rPr>
              <w:t>Развитие образования в Краснослободском муниципальном районе на 2016-2020 годы</w:t>
            </w:r>
          </w:p>
        </w:tc>
        <w:tc>
          <w:tcPr>
            <w:tcW w:w="2080" w:type="dxa"/>
            <w:vMerge w:val="restart"/>
          </w:tcPr>
          <w:p w:rsidR="004F781A" w:rsidRPr="004F781A" w:rsidRDefault="004F781A" w:rsidP="008D7701">
            <w:pPr>
              <w:jc w:val="center"/>
              <w:rPr>
                <w:bCs/>
                <w:iCs/>
                <w:sz w:val="22"/>
                <w:szCs w:val="22"/>
              </w:rPr>
            </w:pPr>
            <w:r w:rsidRPr="004F781A">
              <w:rPr>
                <w:bCs/>
                <w:iCs/>
                <w:sz w:val="22"/>
                <w:szCs w:val="22"/>
              </w:rPr>
              <w:t>Постановление администрации № 460 от 16.09.2015 года</w:t>
            </w:r>
          </w:p>
        </w:tc>
        <w:tc>
          <w:tcPr>
            <w:tcW w:w="2283" w:type="dxa"/>
            <w:vMerge w:val="restart"/>
          </w:tcPr>
          <w:p w:rsidR="004F781A" w:rsidRPr="004F781A" w:rsidRDefault="004F781A" w:rsidP="008D7701">
            <w:pPr>
              <w:jc w:val="center"/>
              <w:rPr>
                <w:bCs/>
                <w:iCs/>
                <w:sz w:val="22"/>
                <w:szCs w:val="22"/>
              </w:rPr>
            </w:pPr>
            <w:r w:rsidRPr="004F781A">
              <w:rPr>
                <w:bCs/>
                <w:iCs/>
                <w:sz w:val="22"/>
                <w:szCs w:val="22"/>
              </w:rPr>
              <w:t>Постановление администрации № 460 от 16.09.2015 года</w:t>
            </w:r>
          </w:p>
        </w:tc>
        <w:tc>
          <w:tcPr>
            <w:tcW w:w="2912" w:type="dxa"/>
            <w:vMerge w:val="restart"/>
          </w:tcPr>
          <w:p w:rsidR="004F781A" w:rsidRPr="004F781A" w:rsidRDefault="004F781A" w:rsidP="004F781A">
            <w:pPr>
              <w:jc w:val="center"/>
              <w:rPr>
                <w:bCs/>
                <w:iCs/>
                <w:sz w:val="22"/>
                <w:szCs w:val="22"/>
              </w:rPr>
            </w:pPr>
            <w:r w:rsidRPr="004F781A">
              <w:rPr>
                <w:bCs/>
                <w:iCs/>
                <w:sz w:val="22"/>
                <w:szCs w:val="22"/>
              </w:rPr>
              <w:t>Подпрограмма "Развитие системы дошкольного, общего и дополнительного  образования детей   в Краснослободском муниципальном районе Республики Мордовия »  на 2016 – 2020 годы;</w:t>
            </w:r>
          </w:p>
          <w:p w:rsidR="004F781A" w:rsidRPr="004F781A" w:rsidRDefault="004F781A" w:rsidP="004F781A">
            <w:pPr>
              <w:jc w:val="center"/>
              <w:rPr>
                <w:bCs/>
                <w:iCs/>
                <w:sz w:val="22"/>
                <w:szCs w:val="22"/>
              </w:rPr>
            </w:pPr>
            <w:r w:rsidRPr="004F781A">
              <w:rPr>
                <w:bCs/>
                <w:iCs/>
                <w:sz w:val="22"/>
                <w:szCs w:val="22"/>
              </w:rPr>
              <w:t xml:space="preserve">подпрограмма «Обеспечение реализации муниципальной Программы «Развитие образования Краснослободского муниципального района Республики Мордовия» на 2016-2020 годы;     </w:t>
            </w:r>
          </w:p>
          <w:p w:rsidR="004F781A" w:rsidRPr="004F781A" w:rsidRDefault="004F781A" w:rsidP="004F781A">
            <w:pPr>
              <w:jc w:val="center"/>
              <w:rPr>
                <w:bCs/>
                <w:iCs/>
                <w:sz w:val="22"/>
                <w:szCs w:val="22"/>
              </w:rPr>
            </w:pPr>
            <w:r w:rsidRPr="004F781A">
              <w:rPr>
                <w:bCs/>
                <w:iCs/>
                <w:sz w:val="22"/>
                <w:szCs w:val="22"/>
              </w:rPr>
              <w:lastRenderedPageBreak/>
              <w:t>подпрограмма  « Духовно-нравственное воспитание детей и молодежи в Краснослободском муниципальном районе Республики Мордовия» на 2016 -2020 годы.                         Ввод в эксплуатацию школы на 450 мест в г. Краснослободске. Строительство  начальной школы в с. Гумны на 135 мест</w:t>
            </w:r>
          </w:p>
        </w:tc>
        <w:tc>
          <w:tcPr>
            <w:tcW w:w="2542" w:type="dxa"/>
            <w:vAlign w:val="bottom"/>
          </w:tcPr>
          <w:p w:rsidR="004F781A" w:rsidRDefault="004F781A">
            <w:pPr>
              <w:rPr>
                <w:b/>
                <w:bCs/>
                <w:color w:val="000000"/>
                <w:sz w:val="20"/>
                <w:szCs w:val="20"/>
              </w:rPr>
            </w:pPr>
            <w:r>
              <w:rPr>
                <w:b/>
                <w:bCs/>
                <w:color w:val="000000"/>
                <w:sz w:val="20"/>
                <w:szCs w:val="20"/>
              </w:rPr>
              <w:lastRenderedPageBreak/>
              <w:t>Всего 2019-2025 гг.</w:t>
            </w:r>
          </w:p>
        </w:tc>
        <w:tc>
          <w:tcPr>
            <w:tcW w:w="1460" w:type="dxa"/>
            <w:vAlign w:val="bottom"/>
          </w:tcPr>
          <w:p w:rsidR="004F781A" w:rsidRDefault="004F781A">
            <w:pPr>
              <w:jc w:val="right"/>
              <w:rPr>
                <w:color w:val="000000"/>
                <w:sz w:val="22"/>
                <w:szCs w:val="22"/>
              </w:rPr>
            </w:pPr>
            <w:r>
              <w:rPr>
                <w:color w:val="000000"/>
                <w:sz w:val="22"/>
                <w:szCs w:val="22"/>
              </w:rPr>
              <w:t>3388700,7</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федеральный бюджет</w:t>
            </w:r>
          </w:p>
        </w:tc>
        <w:tc>
          <w:tcPr>
            <w:tcW w:w="1460" w:type="dxa"/>
            <w:vAlign w:val="bottom"/>
          </w:tcPr>
          <w:p w:rsidR="004F781A" w:rsidRDefault="004F781A">
            <w:pPr>
              <w:jc w:val="right"/>
              <w:rPr>
                <w:color w:val="000000"/>
                <w:sz w:val="22"/>
                <w:szCs w:val="22"/>
              </w:rPr>
            </w:pPr>
            <w:r>
              <w:rPr>
                <w:color w:val="000000"/>
                <w:sz w:val="22"/>
                <w:szCs w:val="22"/>
              </w:rPr>
              <w:t>207289,2</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республиканский бюджет</w:t>
            </w:r>
          </w:p>
        </w:tc>
        <w:tc>
          <w:tcPr>
            <w:tcW w:w="1460" w:type="dxa"/>
            <w:vAlign w:val="bottom"/>
          </w:tcPr>
          <w:p w:rsidR="004F781A" w:rsidRDefault="004F781A">
            <w:pPr>
              <w:jc w:val="right"/>
              <w:rPr>
                <w:color w:val="000000"/>
                <w:sz w:val="22"/>
                <w:szCs w:val="22"/>
              </w:rPr>
            </w:pPr>
            <w:r>
              <w:rPr>
                <w:color w:val="000000"/>
                <w:sz w:val="22"/>
                <w:szCs w:val="22"/>
              </w:rPr>
              <w:t>2316871,8</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местный бюджет</w:t>
            </w:r>
          </w:p>
        </w:tc>
        <w:tc>
          <w:tcPr>
            <w:tcW w:w="1460" w:type="dxa"/>
            <w:vAlign w:val="bottom"/>
          </w:tcPr>
          <w:p w:rsidR="004F781A" w:rsidRDefault="004F781A">
            <w:pPr>
              <w:jc w:val="right"/>
              <w:rPr>
                <w:color w:val="000000"/>
                <w:sz w:val="22"/>
                <w:szCs w:val="22"/>
              </w:rPr>
            </w:pPr>
            <w:r>
              <w:rPr>
                <w:color w:val="000000"/>
                <w:sz w:val="22"/>
                <w:szCs w:val="22"/>
              </w:rPr>
              <w:t>864539,7</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внебюджетные источники</w:t>
            </w:r>
          </w:p>
        </w:tc>
        <w:tc>
          <w:tcPr>
            <w:tcW w:w="1460" w:type="dxa"/>
            <w:vAlign w:val="bottom"/>
          </w:tcPr>
          <w:p w:rsidR="004F781A" w:rsidRDefault="004F781A">
            <w:pPr>
              <w:jc w:val="right"/>
              <w:rPr>
                <w:color w:val="000000"/>
                <w:sz w:val="22"/>
                <w:szCs w:val="22"/>
              </w:rPr>
            </w:pPr>
            <w:r>
              <w:rPr>
                <w:color w:val="000000"/>
                <w:sz w:val="22"/>
                <w:szCs w:val="22"/>
              </w:rPr>
              <w:t>0</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4F781A" w:rsidRDefault="004F781A">
            <w:pPr>
              <w:jc w:val="right"/>
              <w:rPr>
                <w:color w:val="000000"/>
                <w:sz w:val="22"/>
                <w:szCs w:val="22"/>
              </w:rPr>
            </w:pPr>
            <w:r>
              <w:rPr>
                <w:color w:val="000000"/>
                <w:sz w:val="22"/>
                <w:szCs w:val="22"/>
              </w:rPr>
              <w:t>613836,5</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федеральный бюджет</w:t>
            </w:r>
          </w:p>
        </w:tc>
        <w:tc>
          <w:tcPr>
            <w:tcW w:w="1460" w:type="dxa"/>
            <w:vAlign w:val="bottom"/>
          </w:tcPr>
          <w:p w:rsidR="004F781A" w:rsidRDefault="004F781A">
            <w:pPr>
              <w:jc w:val="right"/>
              <w:rPr>
                <w:color w:val="000000"/>
                <w:sz w:val="22"/>
                <w:szCs w:val="22"/>
              </w:rPr>
            </w:pPr>
            <w:r>
              <w:rPr>
                <w:color w:val="000000"/>
                <w:sz w:val="22"/>
                <w:szCs w:val="22"/>
              </w:rPr>
              <w:t>136414,2</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республиканский бюджет</w:t>
            </w:r>
          </w:p>
        </w:tc>
        <w:tc>
          <w:tcPr>
            <w:tcW w:w="1460" w:type="dxa"/>
            <w:vAlign w:val="bottom"/>
          </w:tcPr>
          <w:p w:rsidR="004F781A" w:rsidRDefault="004F781A">
            <w:pPr>
              <w:jc w:val="right"/>
              <w:rPr>
                <w:color w:val="000000"/>
                <w:sz w:val="22"/>
                <w:szCs w:val="22"/>
              </w:rPr>
            </w:pPr>
            <w:r>
              <w:rPr>
                <w:color w:val="000000"/>
                <w:sz w:val="22"/>
                <w:szCs w:val="22"/>
              </w:rPr>
              <w:t>349035,8</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местный бюджет</w:t>
            </w:r>
          </w:p>
        </w:tc>
        <w:tc>
          <w:tcPr>
            <w:tcW w:w="1460" w:type="dxa"/>
            <w:vAlign w:val="bottom"/>
          </w:tcPr>
          <w:p w:rsidR="004F781A" w:rsidRDefault="004F781A">
            <w:pPr>
              <w:jc w:val="right"/>
              <w:rPr>
                <w:color w:val="000000"/>
                <w:sz w:val="22"/>
                <w:szCs w:val="22"/>
              </w:rPr>
            </w:pPr>
            <w:r>
              <w:rPr>
                <w:color w:val="000000"/>
                <w:sz w:val="22"/>
                <w:szCs w:val="22"/>
              </w:rPr>
              <w:t>128386,5</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внебюджетные источники</w:t>
            </w:r>
          </w:p>
        </w:tc>
        <w:tc>
          <w:tcPr>
            <w:tcW w:w="1460" w:type="dxa"/>
            <w:vAlign w:val="bottom"/>
          </w:tcPr>
          <w:p w:rsidR="004F781A" w:rsidRDefault="004F781A">
            <w:pPr>
              <w:jc w:val="right"/>
              <w:rPr>
                <w:color w:val="000000"/>
                <w:sz w:val="22"/>
                <w:szCs w:val="22"/>
              </w:rPr>
            </w:pPr>
            <w:r>
              <w:rPr>
                <w:color w:val="000000"/>
                <w:sz w:val="22"/>
                <w:szCs w:val="22"/>
              </w:rPr>
              <w:t>0</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4F781A" w:rsidRDefault="004F781A">
            <w:pPr>
              <w:jc w:val="right"/>
              <w:rPr>
                <w:color w:val="000000"/>
                <w:sz w:val="22"/>
                <w:szCs w:val="22"/>
              </w:rPr>
            </w:pPr>
            <w:r>
              <w:rPr>
                <w:color w:val="000000"/>
                <w:sz w:val="22"/>
                <w:szCs w:val="22"/>
              </w:rPr>
              <w:t>494318</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федеральный бюджет</w:t>
            </w:r>
          </w:p>
        </w:tc>
        <w:tc>
          <w:tcPr>
            <w:tcW w:w="1460" w:type="dxa"/>
            <w:vAlign w:val="bottom"/>
          </w:tcPr>
          <w:p w:rsidR="004F781A" w:rsidRDefault="004F781A">
            <w:pPr>
              <w:jc w:val="right"/>
              <w:rPr>
                <w:color w:val="000000"/>
                <w:sz w:val="22"/>
                <w:szCs w:val="22"/>
              </w:rPr>
            </w:pPr>
            <w:r>
              <w:rPr>
                <w:color w:val="000000"/>
                <w:sz w:val="22"/>
                <w:szCs w:val="22"/>
              </w:rPr>
              <w:t>70875</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республиканский бюджет</w:t>
            </w:r>
          </w:p>
        </w:tc>
        <w:tc>
          <w:tcPr>
            <w:tcW w:w="1460" w:type="dxa"/>
            <w:vAlign w:val="bottom"/>
          </w:tcPr>
          <w:p w:rsidR="004F781A" w:rsidRDefault="004F781A">
            <w:pPr>
              <w:jc w:val="right"/>
              <w:rPr>
                <w:color w:val="000000"/>
                <w:sz w:val="22"/>
                <w:szCs w:val="22"/>
              </w:rPr>
            </w:pPr>
            <w:r>
              <w:rPr>
                <w:color w:val="000000"/>
                <w:sz w:val="22"/>
                <w:szCs w:val="22"/>
              </w:rPr>
              <w:t>313920,4</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местный бюджет</w:t>
            </w:r>
          </w:p>
        </w:tc>
        <w:tc>
          <w:tcPr>
            <w:tcW w:w="1460" w:type="dxa"/>
            <w:vAlign w:val="bottom"/>
          </w:tcPr>
          <w:p w:rsidR="004F781A" w:rsidRDefault="004F781A">
            <w:pPr>
              <w:jc w:val="right"/>
              <w:rPr>
                <w:color w:val="000000"/>
                <w:sz w:val="22"/>
                <w:szCs w:val="22"/>
              </w:rPr>
            </w:pPr>
            <w:r>
              <w:rPr>
                <w:color w:val="000000"/>
                <w:sz w:val="22"/>
                <w:szCs w:val="22"/>
              </w:rPr>
              <w:t>109522,6</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внебюджетные источники</w:t>
            </w:r>
          </w:p>
        </w:tc>
        <w:tc>
          <w:tcPr>
            <w:tcW w:w="1460" w:type="dxa"/>
            <w:vAlign w:val="bottom"/>
          </w:tcPr>
          <w:p w:rsidR="004F781A" w:rsidRDefault="004F781A">
            <w:pPr>
              <w:jc w:val="right"/>
              <w:rPr>
                <w:color w:val="000000"/>
                <w:sz w:val="22"/>
                <w:szCs w:val="22"/>
              </w:rPr>
            </w:pPr>
            <w:r>
              <w:rPr>
                <w:color w:val="000000"/>
                <w:sz w:val="22"/>
                <w:szCs w:val="22"/>
              </w:rPr>
              <w:t>0</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4F781A" w:rsidRDefault="004F781A">
            <w:pPr>
              <w:jc w:val="right"/>
              <w:rPr>
                <w:color w:val="000000"/>
                <w:sz w:val="22"/>
                <w:szCs w:val="22"/>
              </w:rPr>
            </w:pPr>
            <w:r>
              <w:rPr>
                <w:color w:val="000000"/>
                <w:sz w:val="22"/>
                <w:szCs w:val="22"/>
              </w:rPr>
              <w:t>412721,5</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федеральный бюджет</w:t>
            </w:r>
          </w:p>
        </w:tc>
        <w:tc>
          <w:tcPr>
            <w:tcW w:w="1460" w:type="dxa"/>
            <w:vAlign w:val="bottom"/>
          </w:tcPr>
          <w:p w:rsidR="004F781A" w:rsidRDefault="004F781A">
            <w:pPr>
              <w:jc w:val="right"/>
              <w:rPr>
                <w:color w:val="000000"/>
                <w:sz w:val="22"/>
                <w:szCs w:val="22"/>
              </w:rPr>
            </w:pPr>
            <w:r>
              <w:rPr>
                <w:color w:val="000000"/>
                <w:sz w:val="22"/>
                <w:szCs w:val="22"/>
              </w:rPr>
              <w:t>0</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республиканский бюджет</w:t>
            </w:r>
          </w:p>
        </w:tc>
        <w:tc>
          <w:tcPr>
            <w:tcW w:w="1460" w:type="dxa"/>
            <w:vAlign w:val="bottom"/>
          </w:tcPr>
          <w:p w:rsidR="004F781A" w:rsidRDefault="004F781A">
            <w:pPr>
              <w:jc w:val="right"/>
              <w:rPr>
                <w:color w:val="000000"/>
                <w:sz w:val="22"/>
                <w:szCs w:val="22"/>
              </w:rPr>
            </w:pPr>
            <w:r>
              <w:rPr>
                <w:color w:val="000000"/>
                <w:sz w:val="22"/>
                <w:szCs w:val="22"/>
              </w:rPr>
              <w:t>299317,1</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местный бюджет</w:t>
            </w:r>
          </w:p>
        </w:tc>
        <w:tc>
          <w:tcPr>
            <w:tcW w:w="1460" w:type="dxa"/>
            <w:vAlign w:val="bottom"/>
          </w:tcPr>
          <w:p w:rsidR="004F781A" w:rsidRDefault="004F781A">
            <w:pPr>
              <w:jc w:val="right"/>
              <w:rPr>
                <w:color w:val="000000"/>
                <w:sz w:val="22"/>
                <w:szCs w:val="22"/>
              </w:rPr>
            </w:pPr>
            <w:r>
              <w:rPr>
                <w:color w:val="000000"/>
                <w:sz w:val="22"/>
                <w:szCs w:val="22"/>
              </w:rPr>
              <w:t>113404,4</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внебюджетные источники</w:t>
            </w:r>
          </w:p>
        </w:tc>
        <w:tc>
          <w:tcPr>
            <w:tcW w:w="1460" w:type="dxa"/>
            <w:vAlign w:val="bottom"/>
          </w:tcPr>
          <w:p w:rsidR="004F781A" w:rsidRDefault="004F781A">
            <w:pPr>
              <w:jc w:val="right"/>
              <w:rPr>
                <w:color w:val="000000"/>
                <w:sz w:val="22"/>
                <w:szCs w:val="22"/>
              </w:rPr>
            </w:pPr>
            <w:r>
              <w:rPr>
                <w:color w:val="000000"/>
                <w:sz w:val="22"/>
                <w:szCs w:val="22"/>
              </w:rPr>
              <w:t>0</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4F781A" w:rsidRDefault="004F781A">
            <w:pPr>
              <w:jc w:val="right"/>
              <w:rPr>
                <w:color w:val="000000"/>
                <w:sz w:val="22"/>
                <w:szCs w:val="22"/>
              </w:rPr>
            </w:pPr>
            <w:r>
              <w:rPr>
                <w:color w:val="000000"/>
                <w:sz w:val="22"/>
                <w:szCs w:val="22"/>
              </w:rPr>
              <w:t>433357,3</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федеральный бюджет</w:t>
            </w:r>
          </w:p>
        </w:tc>
        <w:tc>
          <w:tcPr>
            <w:tcW w:w="1460" w:type="dxa"/>
            <w:vAlign w:val="bottom"/>
          </w:tcPr>
          <w:p w:rsidR="004F781A" w:rsidRDefault="004F781A">
            <w:pPr>
              <w:jc w:val="right"/>
              <w:rPr>
                <w:color w:val="000000"/>
                <w:sz w:val="22"/>
                <w:szCs w:val="22"/>
              </w:rPr>
            </w:pPr>
            <w:r>
              <w:rPr>
                <w:color w:val="000000"/>
                <w:sz w:val="22"/>
                <w:szCs w:val="22"/>
              </w:rPr>
              <w:t>0</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республиканский бюджет</w:t>
            </w:r>
          </w:p>
        </w:tc>
        <w:tc>
          <w:tcPr>
            <w:tcW w:w="1460" w:type="dxa"/>
            <w:vAlign w:val="bottom"/>
          </w:tcPr>
          <w:p w:rsidR="004F781A" w:rsidRDefault="004F781A">
            <w:pPr>
              <w:jc w:val="right"/>
              <w:rPr>
                <w:color w:val="000000"/>
                <w:sz w:val="22"/>
                <w:szCs w:val="22"/>
              </w:rPr>
            </w:pPr>
            <w:r>
              <w:rPr>
                <w:color w:val="000000"/>
                <w:sz w:val="22"/>
                <w:szCs w:val="22"/>
              </w:rPr>
              <w:t>314282,8</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местный бюджет</w:t>
            </w:r>
          </w:p>
        </w:tc>
        <w:tc>
          <w:tcPr>
            <w:tcW w:w="1460" w:type="dxa"/>
            <w:vAlign w:val="bottom"/>
          </w:tcPr>
          <w:p w:rsidR="004F781A" w:rsidRDefault="004F781A">
            <w:pPr>
              <w:jc w:val="right"/>
              <w:rPr>
                <w:color w:val="000000"/>
                <w:sz w:val="22"/>
                <w:szCs w:val="22"/>
              </w:rPr>
            </w:pPr>
            <w:r>
              <w:rPr>
                <w:color w:val="000000"/>
                <w:sz w:val="22"/>
                <w:szCs w:val="22"/>
              </w:rPr>
              <w:t>119074,5</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внебюджетные источники</w:t>
            </w:r>
          </w:p>
        </w:tc>
        <w:tc>
          <w:tcPr>
            <w:tcW w:w="1460" w:type="dxa"/>
            <w:vAlign w:val="bottom"/>
          </w:tcPr>
          <w:p w:rsidR="004F781A" w:rsidRDefault="004F781A">
            <w:pPr>
              <w:jc w:val="right"/>
              <w:rPr>
                <w:color w:val="000000"/>
                <w:sz w:val="22"/>
                <w:szCs w:val="22"/>
              </w:rPr>
            </w:pPr>
            <w:r>
              <w:rPr>
                <w:color w:val="000000"/>
                <w:sz w:val="22"/>
                <w:szCs w:val="22"/>
              </w:rPr>
              <w:t>0</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4F781A" w:rsidRDefault="004F781A">
            <w:pPr>
              <w:jc w:val="right"/>
              <w:rPr>
                <w:color w:val="000000"/>
                <w:sz w:val="22"/>
                <w:szCs w:val="22"/>
              </w:rPr>
            </w:pPr>
            <w:r>
              <w:rPr>
                <w:color w:val="000000"/>
                <w:sz w:val="22"/>
                <w:szCs w:val="22"/>
              </w:rPr>
              <w:t>455025,4</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федеральный бюджет</w:t>
            </w:r>
          </w:p>
        </w:tc>
        <w:tc>
          <w:tcPr>
            <w:tcW w:w="1460" w:type="dxa"/>
            <w:vAlign w:val="bottom"/>
          </w:tcPr>
          <w:p w:rsidR="004F781A" w:rsidRDefault="004F781A">
            <w:pPr>
              <w:jc w:val="right"/>
              <w:rPr>
                <w:color w:val="000000"/>
                <w:sz w:val="22"/>
                <w:szCs w:val="22"/>
              </w:rPr>
            </w:pPr>
            <w:r>
              <w:rPr>
                <w:color w:val="000000"/>
                <w:sz w:val="22"/>
                <w:szCs w:val="22"/>
              </w:rPr>
              <w:t>0</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республиканский бюджет</w:t>
            </w:r>
          </w:p>
        </w:tc>
        <w:tc>
          <w:tcPr>
            <w:tcW w:w="1460" w:type="dxa"/>
            <w:vAlign w:val="bottom"/>
          </w:tcPr>
          <w:p w:rsidR="004F781A" w:rsidRDefault="004F781A">
            <w:pPr>
              <w:jc w:val="right"/>
              <w:rPr>
                <w:color w:val="000000"/>
                <w:sz w:val="22"/>
                <w:szCs w:val="22"/>
              </w:rPr>
            </w:pPr>
            <w:r>
              <w:rPr>
                <w:color w:val="000000"/>
                <w:sz w:val="22"/>
                <w:szCs w:val="22"/>
              </w:rPr>
              <w:t>329997,1</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местный бюджет</w:t>
            </w:r>
          </w:p>
        </w:tc>
        <w:tc>
          <w:tcPr>
            <w:tcW w:w="1460" w:type="dxa"/>
            <w:vAlign w:val="bottom"/>
          </w:tcPr>
          <w:p w:rsidR="004F781A" w:rsidRDefault="004F781A">
            <w:pPr>
              <w:jc w:val="right"/>
              <w:rPr>
                <w:color w:val="000000"/>
                <w:sz w:val="22"/>
                <w:szCs w:val="22"/>
              </w:rPr>
            </w:pPr>
            <w:r>
              <w:rPr>
                <w:color w:val="000000"/>
                <w:sz w:val="22"/>
                <w:szCs w:val="22"/>
              </w:rPr>
              <w:t>125028,3</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внебюджетные источники</w:t>
            </w:r>
          </w:p>
        </w:tc>
        <w:tc>
          <w:tcPr>
            <w:tcW w:w="1460" w:type="dxa"/>
            <w:vAlign w:val="bottom"/>
          </w:tcPr>
          <w:p w:rsidR="004F781A" w:rsidRDefault="004F781A">
            <w:pPr>
              <w:jc w:val="right"/>
              <w:rPr>
                <w:color w:val="000000"/>
                <w:sz w:val="22"/>
                <w:szCs w:val="22"/>
              </w:rPr>
            </w:pPr>
            <w:r>
              <w:rPr>
                <w:color w:val="000000"/>
                <w:sz w:val="22"/>
                <w:szCs w:val="22"/>
              </w:rPr>
              <w:t>0</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4F781A" w:rsidRDefault="004F781A">
            <w:pPr>
              <w:jc w:val="right"/>
              <w:rPr>
                <w:color w:val="000000"/>
                <w:sz w:val="22"/>
                <w:szCs w:val="22"/>
              </w:rPr>
            </w:pPr>
            <w:r>
              <w:rPr>
                <w:color w:val="000000"/>
                <w:sz w:val="22"/>
                <w:szCs w:val="22"/>
              </w:rPr>
              <w:t>477776,6</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федеральный бюджет</w:t>
            </w:r>
          </w:p>
        </w:tc>
        <w:tc>
          <w:tcPr>
            <w:tcW w:w="1460" w:type="dxa"/>
            <w:vAlign w:val="bottom"/>
          </w:tcPr>
          <w:p w:rsidR="004F781A" w:rsidRDefault="004F781A">
            <w:pPr>
              <w:jc w:val="right"/>
              <w:rPr>
                <w:color w:val="000000"/>
                <w:sz w:val="22"/>
                <w:szCs w:val="22"/>
              </w:rPr>
            </w:pPr>
            <w:r>
              <w:rPr>
                <w:color w:val="000000"/>
                <w:sz w:val="22"/>
                <w:szCs w:val="22"/>
              </w:rPr>
              <w:t>0</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республиканский бюджет</w:t>
            </w:r>
          </w:p>
        </w:tc>
        <w:tc>
          <w:tcPr>
            <w:tcW w:w="1460" w:type="dxa"/>
            <w:vAlign w:val="bottom"/>
          </w:tcPr>
          <w:p w:rsidR="004F781A" w:rsidRDefault="004F781A">
            <w:pPr>
              <w:jc w:val="right"/>
              <w:rPr>
                <w:color w:val="000000"/>
                <w:sz w:val="22"/>
                <w:szCs w:val="22"/>
              </w:rPr>
            </w:pPr>
            <w:r>
              <w:rPr>
                <w:color w:val="000000"/>
                <w:sz w:val="22"/>
                <w:szCs w:val="22"/>
              </w:rPr>
              <w:t>346496,9</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местный бюджет</w:t>
            </w:r>
          </w:p>
        </w:tc>
        <w:tc>
          <w:tcPr>
            <w:tcW w:w="1460" w:type="dxa"/>
            <w:vAlign w:val="bottom"/>
          </w:tcPr>
          <w:p w:rsidR="004F781A" w:rsidRDefault="004F781A">
            <w:pPr>
              <w:jc w:val="right"/>
              <w:rPr>
                <w:color w:val="000000"/>
                <w:sz w:val="22"/>
                <w:szCs w:val="22"/>
              </w:rPr>
            </w:pPr>
            <w:r>
              <w:rPr>
                <w:color w:val="000000"/>
                <w:sz w:val="22"/>
                <w:szCs w:val="22"/>
              </w:rPr>
              <w:t>131279,7</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внебюджетные источники</w:t>
            </w:r>
          </w:p>
        </w:tc>
        <w:tc>
          <w:tcPr>
            <w:tcW w:w="1460" w:type="dxa"/>
            <w:vAlign w:val="bottom"/>
          </w:tcPr>
          <w:p w:rsidR="004F781A" w:rsidRDefault="004F781A">
            <w:pPr>
              <w:jc w:val="right"/>
              <w:rPr>
                <w:color w:val="000000"/>
                <w:sz w:val="22"/>
                <w:szCs w:val="22"/>
              </w:rPr>
            </w:pPr>
            <w:r>
              <w:rPr>
                <w:color w:val="000000"/>
                <w:sz w:val="22"/>
                <w:szCs w:val="22"/>
              </w:rPr>
              <w:t>0</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4F781A" w:rsidRDefault="004F781A">
            <w:pPr>
              <w:jc w:val="right"/>
              <w:rPr>
                <w:color w:val="000000"/>
                <w:sz w:val="22"/>
                <w:szCs w:val="22"/>
              </w:rPr>
            </w:pPr>
            <w:r>
              <w:rPr>
                <w:color w:val="000000"/>
                <w:sz w:val="22"/>
                <w:szCs w:val="22"/>
              </w:rPr>
              <w:t>501665,4</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федеральный бюджет</w:t>
            </w:r>
          </w:p>
        </w:tc>
        <w:tc>
          <w:tcPr>
            <w:tcW w:w="1460" w:type="dxa"/>
            <w:vAlign w:val="bottom"/>
          </w:tcPr>
          <w:p w:rsidR="004F781A" w:rsidRDefault="004F781A">
            <w:pPr>
              <w:jc w:val="right"/>
              <w:rPr>
                <w:color w:val="000000"/>
                <w:sz w:val="22"/>
                <w:szCs w:val="22"/>
              </w:rPr>
            </w:pPr>
            <w:r>
              <w:rPr>
                <w:color w:val="000000"/>
                <w:sz w:val="22"/>
                <w:szCs w:val="22"/>
              </w:rPr>
              <w:t>0</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республиканский бюджет</w:t>
            </w:r>
          </w:p>
        </w:tc>
        <w:tc>
          <w:tcPr>
            <w:tcW w:w="1460" w:type="dxa"/>
            <w:vAlign w:val="bottom"/>
          </w:tcPr>
          <w:p w:rsidR="004F781A" w:rsidRDefault="004F781A">
            <w:pPr>
              <w:jc w:val="right"/>
              <w:rPr>
                <w:color w:val="000000"/>
                <w:sz w:val="22"/>
                <w:szCs w:val="22"/>
              </w:rPr>
            </w:pPr>
            <w:r>
              <w:rPr>
                <w:color w:val="000000"/>
                <w:sz w:val="22"/>
                <w:szCs w:val="22"/>
              </w:rPr>
              <w:t>363821,7</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местный бюджет</w:t>
            </w:r>
          </w:p>
        </w:tc>
        <w:tc>
          <w:tcPr>
            <w:tcW w:w="1460" w:type="dxa"/>
            <w:vAlign w:val="bottom"/>
          </w:tcPr>
          <w:p w:rsidR="004F781A" w:rsidRDefault="004F781A">
            <w:pPr>
              <w:jc w:val="right"/>
              <w:rPr>
                <w:color w:val="000000"/>
                <w:sz w:val="22"/>
                <w:szCs w:val="22"/>
              </w:rPr>
            </w:pPr>
            <w:r>
              <w:rPr>
                <w:color w:val="000000"/>
                <w:sz w:val="22"/>
                <w:szCs w:val="22"/>
              </w:rPr>
              <w:t>137843,7</w:t>
            </w:r>
          </w:p>
        </w:tc>
      </w:tr>
      <w:tr w:rsidR="004F781A" w:rsidTr="00BF2B38">
        <w:tc>
          <w:tcPr>
            <w:tcW w:w="1086" w:type="dxa"/>
            <w:vMerge/>
          </w:tcPr>
          <w:p w:rsidR="004F781A" w:rsidRDefault="004F781A" w:rsidP="008D7701">
            <w:pPr>
              <w:jc w:val="center"/>
              <w:rPr>
                <w:bCs/>
                <w:iCs/>
                <w:sz w:val="22"/>
                <w:szCs w:val="22"/>
              </w:rPr>
            </w:pPr>
          </w:p>
        </w:tc>
        <w:tc>
          <w:tcPr>
            <w:tcW w:w="2423" w:type="dxa"/>
            <w:vMerge/>
          </w:tcPr>
          <w:p w:rsidR="004F781A" w:rsidRDefault="004F781A" w:rsidP="008D7701">
            <w:pPr>
              <w:jc w:val="center"/>
              <w:rPr>
                <w:bCs/>
                <w:iCs/>
                <w:sz w:val="22"/>
                <w:szCs w:val="22"/>
              </w:rPr>
            </w:pPr>
          </w:p>
        </w:tc>
        <w:tc>
          <w:tcPr>
            <w:tcW w:w="2080" w:type="dxa"/>
            <w:vMerge/>
          </w:tcPr>
          <w:p w:rsidR="004F781A" w:rsidRDefault="004F781A" w:rsidP="008D7701">
            <w:pPr>
              <w:jc w:val="center"/>
              <w:rPr>
                <w:bCs/>
                <w:iCs/>
                <w:sz w:val="22"/>
                <w:szCs w:val="22"/>
              </w:rPr>
            </w:pPr>
          </w:p>
        </w:tc>
        <w:tc>
          <w:tcPr>
            <w:tcW w:w="2283" w:type="dxa"/>
            <w:vMerge/>
          </w:tcPr>
          <w:p w:rsidR="004F781A" w:rsidRDefault="004F781A" w:rsidP="008D7701">
            <w:pPr>
              <w:jc w:val="center"/>
              <w:rPr>
                <w:bCs/>
                <w:iCs/>
                <w:sz w:val="22"/>
                <w:szCs w:val="22"/>
              </w:rPr>
            </w:pPr>
          </w:p>
        </w:tc>
        <w:tc>
          <w:tcPr>
            <w:tcW w:w="2912" w:type="dxa"/>
            <w:vMerge/>
          </w:tcPr>
          <w:p w:rsidR="004F781A" w:rsidRDefault="004F781A" w:rsidP="008D7701">
            <w:pPr>
              <w:jc w:val="center"/>
              <w:rPr>
                <w:bCs/>
                <w:iCs/>
                <w:sz w:val="22"/>
                <w:szCs w:val="22"/>
              </w:rPr>
            </w:pPr>
          </w:p>
        </w:tc>
        <w:tc>
          <w:tcPr>
            <w:tcW w:w="2542" w:type="dxa"/>
            <w:vAlign w:val="bottom"/>
          </w:tcPr>
          <w:p w:rsidR="004F781A" w:rsidRDefault="004F781A">
            <w:pPr>
              <w:rPr>
                <w:color w:val="000000"/>
                <w:sz w:val="20"/>
                <w:szCs w:val="20"/>
              </w:rPr>
            </w:pPr>
            <w:r>
              <w:rPr>
                <w:color w:val="000000"/>
                <w:sz w:val="20"/>
                <w:szCs w:val="20"/>
              </w:rPr>
              <w:t>внебюджетные источники</w:t>
            </w:r>
          </w:p>
        </w:tc>
        <w:tc>
          <w:tcPr>
            <w:tcW w:w="1460" w:type="dxa"/>
            <w:vAlign w:val="bottom"/>
          </w:tcPr>
          <w:p w:rsidR="004F781A" w:rsidRDefault="004F781A">
            <w:pPr>
              <w:jc w:val="right"/>
              <w:rPr>
                <w:color w:val="000000"/>
                <w:sz w:val="22"/>
                <w:szCs w:val="22"/>
              </w:rPr>
            </w:pPr>
            <w:r>
              <w:rPr>
                <w:color w:val="000000"/>
                <w:sz w:val="22"/>
                <w:szCs w:val="22"/>
              </w:rPr>
              <w:t>0</w:t>
            </w:r>
          </w:p>
        </w:tc>
      </w:tr>
      <w:tr w:rsidR="00E04706" w:rsidTr="00BF2B38">
        <w:tc>
          <w:tcPr>
            <w:tcW w:w="1086" w:type="dxa"/>
            <w:vMerge w:val="restart"/>
          </w:tcPr>
          <w:p w:rsidR="00E04706" w:rsidRDefault="00E04706" w:rsidP="008D7701">
            <w:pPr>
              <w:jc w:val="center"/>
              <w:rPr>
                <w:bCs/>
                <w:iCs/>
                <w:sz w:val="22"/>
                <w:szCs w:val="22"/>
              </w:rPr>
            </w:pPr>
            <w:r>
              <w:rPr>
                <w:bCs/>
                <w:iCs/>
                <w:sz w:val="22"/>
                <w:szCs w:val="22"/>
              </w:rPr>
              <w:t>5.</w:t>
            </w:r>
          </w:p>
          <w:p w:rsidR="00E04706" w:rsidRDefault="00E04706" w:rsidP="008D7701">
            <w:pPr>
              <w:jc w:val="center"/>
              <w:rPr>
                <w:bCs/>
                <w:iCs/>
                <w:sz w:val="22"/>
                <w:szCs w:val="22"/>
              </w:rPr>
            </w:pPr>
          </w:p>
        </w:tc>
        <w:tc>
          <w:tcPr>
            <w:tcW w:w="2423" w:type="dxa"/>
            <w:vMerge w:val="restart"/>
          </w:tcPr>
          <w:p w:rsidR="00E04706" w:rsidRDefault="00E04706">
            <w:pPr>
              <w:jc w:val="center"/>
              <w:rPr>
                <w:color w:val="000000"/>
                <w:sz w:val="22"/>
                <w:szCs w:val="22"/>
              </w:rPr>
            </w:pPr>
            <w:r>
              <w:rPr>
                <w:color w:val="000000"/>
                <w:sz w:val="22"/>
                <w:szCs w:val="22"/>
              </w:rPr>
              <w:t>Развитие физической культуры и спорта в Краснослободском муниципальном районе на 2016-2020 годы</w:t>
            </w:r>
          </w:p>
        </w:tc>
        <w:tc>
          <w:tcPr>
            <w:tcW w:w="2080" w:type="dxa"/>
            <w:vMerge w:val="restart"/>
          </w:tcPr>
          <w:p w:rsidR="00E04706" w:rsidRDefault="00E04706">
            <w:pPr>
              <w:jc w:val="center"/>
              <w:rPr>
                <w:color w:val="000000"/>
                <w:sz w:val="22"/>
                <w:szCs w:val="22"/>
              </w:rPr>
            </w:pPr>
            <w:r>
              <w:rPr>
                <w:color w:val="000000"/>
                <w:sz w:val="22"/>
                <w:szCs w:val="22"/>
              </w:rPr>
              <w:t>Постановление администрации № 596 от 03.12.2015 г.</w:t>
            </w:r>
          </w:p>
        </w:tc>
        <w:tc>
          <w:tcPr>
            <w:tcW w:w="2283" w:type="dxa"/>
            <w:vMerge w:val="restart"/>
          </w:tcPr>
          <w:p w:rsidR="00E04706" w:rsidRDefault="00E04706">
            <w:pPr>
              <w:jc w:val="center"/>
              <w:rPr>
                <w:color w:val="000000"/>
                <w:sz w:val="22"/>
                <w:szCs w:val="22"/>
              </w:rPr>
            </w:pPr>
            <w:r>
              <w:rPr>
                <w:color w:val="000000"/>
                <w:sz w:val="22"/>
                <w:szCs w:val="22"/>
              </w:rPr>
              <w:t>Отдел по делам молодежи и спорту администрации Краснослободского муниципального района</w:t>
            </w:r>
          </w:p>
        </w:tc>
        <w:tc>
          <w:tcPr>
            <w:tcW w:w="2912" w:type="dxa"/>
            <w:vMerge w:val="restart"/>
          </w:tcPr>
          <w:p w:rsidR="00E04706" w:rsidRDefault="00E04706">
            <w:pPr>
              <w:jc w:val="center"/>
              <w:rPr>
                <w:color w:val="000000"/>
                <w:sz w:val="22"/>
                <w:szCs w:val="22"/>
              </w:rPr>
            </w:pPr>
            <w:r>
              <w:rPr>
                <w:color w:val="000000"/>
                <w:sz w:val="22"/>
                <w:szCs w:val="22"/>
              </w:rPr>
              <w:t>Строительство плоскостного сооружения в д. Красноподгорном сельском поселении</w:t>
            </w:r>
          </w:p>
        </w:tc>
        <w:tc>
          <w:tcPr>
            <w:tcW w:w="2542" w:type="dxa"/>
            <w:vAlign w:val="bottom"/>
          </w:tcPr>
          <w:p w:rsidR="00E04706" w:rsidRDefault="00E04706">
            <w:pPr>
              <w:rPr>
                <w:b/>
                <w:bCs/>
                <w:color w:val="000000"/>
                <w:sz w:val="20"/>
                <w:szCs w:val="20"/>
              </w:rPr>
            </w:pPr>
            <w:r>
              <w:rPr>
                <w:b/>
                <w:bCs/>
                <w:color w:val="000000"/>
                <w:sz w:val="20"/>
                <w:szCs w:val="20"/>
              </w:rPr>
              <w:t>Всего 2019-2025 гг.</w:t>
            </w:r>
          </w:p>
        </w:tc>
        <w:tc>
          <w:tcPr>
            <w:tcW w:w="1460" w:type="dxa"/>
            <w:vAlign w:val="bottom"/>
          </w:tcPr>
          <w:p w:rsidR="00E04706" w:rsidRDefault="00E04706">
            <w:pPr>
              <w:jc w:val="right"/>
              <w:rPr>
                <w:color w:val="000000"/>
                <w:sz w:val="22"/>
                <w:szCs w:val="22"/>
              </w:rPr>
            </w:pPr>
            <w:r>
              <w:rPr>
                <w:color w:val="000000"/>
                <w:sz w:val="22"/>
                <w:szCs w:val="22"/>
              </w:rPr>
              <w:t>27000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17000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4700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2600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2700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16900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12100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2900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900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1000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400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200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200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500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200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300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500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200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300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500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200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300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600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300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300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7600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4900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1800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600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300</w:t>
            </w:r>
          </w:p>
        </w:tc>
      </w:tr>
      <w:tr w:rsidR="00E04706" w:rsidTr="00BF2B38">
        <w:tc>
          <w:tcPr>
            <w:tcW w:w="1086" w:type="dxa"/>
            <w:vMerge w:val="restart"/>
          </w:tcPr>
          <w:p w:rsidR="00E04706" w:rsidRDefault="00E04706" w:rsidP="008D7701">
            <w:pPr>
              <w:jc w:val="center"/>
              <w:rPr>
                <w:bCs/>
                <w:iCs/>
                <w:sz w:val="22"/>
                <w:szCs w:val="22"/>
              </w:rPr>
            </w:pPr>
            <w:r>
              <w:rPr>
                <w:bCs/>
                <w:iCs/>
                <w:sz w:val="22"/>
                <w:szCs w:val="22"/>
              </w:rPr>
              <w:t>6.</w:t>
            </w:r>
          </w:p>
        </w:tc>
        <w:tc>
          <w:tcPr>
            <w:tcW w:w="2423" w:type="dxa"/>
            <w:vMerge w:val="restart"/>
          </w:tcPr>
          <w:p w:rsidR="00E04706" w:rsidRDefault="00E04706">
            <w:pPr>
              <w:jc w:val="center"/>
              <w:rPr>
                <w:color w:val="000000"/>
                <w:sz w:val="22"/>
                <w:szCs w:val="22"/>
              </w:rPr>
            </w:pPr>
            <w:r>
              <w:rPr>
                <w:color w:val="000000"/>
                <w:sz w:val="22"/>
                <w:szCs w:val="22"/>
              </w:rPr>
              <w:t>Развитие культуры и туризма на 2018-2020 годы Краснослободского муниципального района Республики Мордовия</w:t>
            </w:r>
          </w:p>
        </w:tc>
        <w:tc>
          <w:tcPr>
            <w:tcW w:w="2080" w:type="dxa"/>
            <w:vMerge w:val="restart"/>
          </w:tcPr>
          <w:p w:rsidR="00E04706" w:rsidRDefault="00E04706">
            <w:pPr>
              <w:jc w:val="center"/>
              <w:rPr>
                <w:color w:val="000000"/>
                <w:sz w:val="22"/>
                <w:szCs w:val="22"/>
              </w:rPr>
            </w:pPr>
            <w:r>
              <w:rPr>
                <w:color w:val="000000"/>
                <w:sz w:val="22"/>
                <w:szCs w:val="22"/>
              </w:rPr>
              <w:t>Постановление администрации № 559 от 17.11.2015 года</w:t>
            </w:r>
          </w:p>
        </w:tc>
        <w:tc>
          <w:tcPr>
            <w:tcW w:w="2283" w:type="dxa"/>
            <w:vMerge w:val="restart"/>
          </w:tcPr>
          <w:p w:rsidR="00E04706" w:rsidRDefault="00E04706">
            <w:pPr>
              <w:jc w:val="center"/>
              <w:rPr>
                <w:color w:val="000000"/>
                <w:sz w:val="22"/>
                <w:szCs w:val="22"/>
              </w:rPr>
            </w:pPr>
            <w:r>
              <w:rPr>
                <w:color w:val="000000"/>
                <w:sz w:val="22"/>
                <w:szCs w:val="22"/>
              </w:rPr>
              <w:t>МБУ "Центр культуры"</w:t>
            </w:r>
          </w:p>
        </w:tc>
        <w:tc>
          <w:tcPr>
            <w:tcW w:w="2912" w:type="dxa"/>
            <w:vMerge w:val="restart"/>
          </w:tcPr>
          <w:p w:rsidR="00E04706" w:rsidRDefault="00E04706">
            <w:pPr>
              <w:rPr>
                <w:color w:val="000000"/>
                <w:sz w:val="22"/>
                <w:szCs w:val="22"/>
              </w:rPr>
            </w:pPr>
            <w:r>
              <w:rPr>
                <w:color w:val="000000"/>
                <w:sz w:val="22"/>
                <w:szCs w:val="22"/>
              </w:rPr>
              <w:t xml:space="preserve">Подпрограммы «Развитие самодеятельного народного творчества и организация досуга населения», «Развитие музейного дела и организации туризма»;  «Библиотечное обслуживание населения», «Развитие дополнительного образования </w:t>
            </w:r>
            <w:r>
              <w:rPr>
                <w:color w:val="000000"/>
                <w:sz w:val="22"/>
                <w:szCs w:val="22"/>
              </w:rPr>
              <w:lastRenderedPageBreak/>
              <w:t xml:space="preserve">в сфере культуры и искусства».  </w:t>
            </w:r>
          </w:p>
        </w:tc>
        <w:tc>
          <w:tcPr>
            <w:tcW w:w="2542" w:type="dxa"/>
            <w:vAlign w:val="bottom"/>
          </w:tcPr>
          <w:p w:rsidR="00E04706" w:rsidRDefault="00E04706">
            <w:pPr>
              <w:rPr>
                <w:b/>
                <w:bCs/>
                <w:color w:val="000000"/>
                <w:sz w:val="20"/>
                <w:szCs w:val="20"/>
              </w:rPr>
            </w:pPr>
            <w:r>
              <w:rPr>
                <w:b/>
                <w:bCs/>
                <w:color w:val="000000"/>
                <w:sz w:val="20"/>
                <w:szCs w:val="20"/>
              </w:rPr>
              <w:lastRenderedPageBreak/>
              <w:t>Всего 2019-2025 гг.</w:t>
            </w:r>
          </w:p>
        </w:tc>
        <w:tc>
          <w:tcPr>
            <w:tcW w:w="1460" w:type="dxa"/>
            <w:vAlign w:val="bottom"/>
          </w:tcPr>
          <w:p w:rsidR="00E04706" w:rsidRDefault="00E04706">
            <w:pPr>
              <w:jc w:val="right"/>
              <w:rPr>
                <w:color w:val="000000"/>
                <w:sz w:val="22"/>
                <w:szCs w:val="22"/>
              </w:rPr>
            </w:pPr>
            <w:r>
              <w:rPr>
                <w:color w:val="000000"/>
                <w:sz w:val="22"/>
                <w:szCs w:val="22"/>
              </w:rPr>
              <w:t>564120,4</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559185,4</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4935</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72075,5</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71385,5</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690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73021,9</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72331,9</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690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76640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75950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690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80440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79750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690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83640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82940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700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86983</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86258</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725</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91320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90570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750</w:t>
            </w:r>
          </w:p>
        </w:tc>
      </w:tr>
      <w:tr w:rsidR="00E04706" w:rsidTr="00BF2B38">
        <w:tc>
          <w:tcPr>
            <w:tcW w:w="1086" w:type="dxa"/>
            <w:vMerge w:val="restart"/>
          </w:tcPr>
          <w:p w:rsidR="00E04706" w:rsidRDefault="00E04706" w:rsidP="008D7701">
            <w:pPr>
              <w:jc w:val="center"/>
              <w:rPr>
                <w:bCs/>
                <w:iCs/>
                <w:sz w:val="22"/>
                <w:szCs w:val="22"/>
              </w:rPr>
            </w:pPr>
            <w:r>
              <w:rPr>
                <w:bCs/>
                <w:iCs/>
                <w:sz w:val="22"/>
                <w:szCs w:val="22"/>
              </w:rPr>
              <w:t>7.</w:t>
            </w:r>
          </w:p>
        </w:tc>
        <w:tc>
          <w:tcPr>
            <w:tcW w:w="2423" w:type="dxa"/>
            <w:vMerge w:val="restart"/>
          </w:tcPr>
          <w:p w:rsidR="00E04706" w:rsidRDefault="00E04706">
            <w:pPr>
              <w:jc w:val="center"/>
              <w:rPr>
                <w:color w:val="000000"/>
                <w:sz w:val="22"/>
                <w:szCs w:val="22"/>
              </w:rPr>
            </w:pPr>
            <w:r>
              <w:rPr>
                <w:color w:val="000000"/>
                <w:sz w:val="22"/>
                <w:szCs w:val="22"/>
              </w:rPr>
              <w:t>Молодежь Краснослободского муниципального района Республики Мордовия на 2016-2019 годы</w:t>
            </w:r>
          </w:p>
        </w:tc>
        <w:tc>
          <w:tcPr>
            <w:tcW w:w="2080" w:type="dxa"/>
            <w:vMerge w:val="restart"/>
          </w:tcPr>
          <w:p w:rsidR="00E04706" w:rsidRDefault="00E04706">
            <w:pPr>
              <w:jc w:val="center"/>
              <w:rPr>
                <w:color w:val="000000"/>
                <w:sz w:val="22"/>
                <w:szCs w:val="22"/>
              </w:rPr>
            </w:pPr>
            <w:r>
              <w:rPr>
                <w:color w:val="000000"/>
                <w:sz w:val="22"/>
                <w:szCs w:val="22"/>
              </w:rPr>
              <w:t>Постановление администрации № 615 от 09.12.2015 года</w:t>
            </w:r>
          </w:p>
        </w:tc>
        <w:tc>
          <w:tcPr>
            <w:tcW w:w="2283" w:type="dxa"/>
            <w:vMerge w:val="restart"/>
          </w:tcPr>
          <w:p w:rsidR="00E04706" w:rsidRDefault="00E04706">
            <w:pPr>
              <w:jc w:val="center"/>
              <w:rPr>
                <w:color w:val="000000"/>
                <w:sz w:val="22"/>
                <w:szCs w:val="22"/>
              </w:rPr>
            </w:pPr>
            <w:r>
              <w:rPr>
                <w:color w:val="000000"/>
                <w:sz w:val="22"/>
                <w:szCs w:val="22"/>
              </w:rPr>
              <w:t>Отдел по делам молодежи и спорту администрации Краснослободского муниципального района</w:t>
            </w:r>
          </w:p>
        </w:tc>
        <w:tc>
          <w:tcPr>
            <w:tcW w:w="2912" w:type="dxa"/>
            <w:vMerge w:val="restart"/>
          </w:tcPr>
          <w:p w:rsidR="00E04706" w:rsidRDefault="00E04706">
            <w:pPr>
              <w:jc w:val="center"/>
              <w:rPr>
                <w:color w:val="000000"/>
                <w:sz w:val="22"/>
                <w:szCs w:val="22"/>
              </w:rPr>
            </w:pPr>
            <w:r>
              <w:rPr>
                <w:color w:val="000000"/>
                <w:sz w:val="22"/>
                <w:szCs w:val="22"/>
              </w:rPr>
              <w:t xml:space="preserve">Создание условий для наиболее полного участия молодежи в социально-экономической, политической </w:t>
            </w:r>
            <w:r>
              <w:rPr>
                <w:color w:val="000000"/>
                <w:sz w:val="22"/>
                <w:szCs w:val="22"/>
              </w:rPr>
              <w:lastRenderedPageBreak/>
              <w:t>и культурной жизни общества</w:t>
            </w:r>
          </w:p>
        </w:tc>
        <w:tc>
          <w:tcPr>
            <w:tcW w:w="2542" w:type="dxa"/>
            <w:vAlign w:val="bottom"/>
          </w:tcPr>
          <w:p w:rsidR="00E04706" w:rsidRDefault="00E04706">
            <w:pPr>
              <w:rPr>
                <w:b/>
                <w:bCs/>
                <w:color w:val="000000"/>
                <w:sz w:val="20"/>
                <w:szCs w:val="20"/>
              </w:rPr>
            </w:pPr>
            <w:r>
              <w:rPr>
                <w:b/>
                <w:bCs/>
                <w:color w:val="000000"/>
                <w:sz w:val="20"/>
                <w:szCs w:val="20"/>
              </w:rPr>
              <w:lastRenderedPageBreak/>
              <w:t>Всего 2019-2025 гг.</w:t>
            </w:r>
          </w:p>
        </w:tc>
        <w:tc>
          <w:tcPr>
            <w:tcW w:w="1460" w:type="dxa"/>
            <w:vAlign w:val="bottom"/>
          </w:tcPr>
          <w:p w:rsidR="00E04706" w:rsidRDefault="00E04706">
            <w:pPr>
              <w:jc w:val="right"/>
              <w:rPr>
                <w:color w:val="000000"/>
                <w:sz w:val="22"/>
                <w:szCs w:val="22"/>
              </w:rPr>
            </w:pPr>
            <w:r>
              <w:rPr>
                <w:color w:val="000000"/>
                <w:sz w:val="22"/>
                <w:szCs w:val="22"/>
              </w:rPr>
              <w:t>3021</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2832</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189</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403</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376</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27</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403</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376</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27</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403</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376</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27</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403</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376</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27</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503</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476</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27</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503</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476</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27</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E04706" w:rsidRDefault="00E04706">
            <w:pPr>
              <w:jc w:val="right"/>
              <w:rPr>
                <w:color w:val="000000"/>
                <w:sz w:val="22"/>
                <w:szCs w:val="22"/>
              </w:rPr>
            </w:pPr>
            <w:r>
              <w:rPr>
                <w:color w:val="000000"/>
                <w:sz w:val="22"/>
                <w:szCs w:val="22"/>
              </w:rPr>
              <w:t>403</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федеральный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республиканский бюджет</w:t>
            </w:r>
          </w:p>
        </w:tc>
        <w:tc>
          <w:tcPr>
            <w:tcW w:w="1460" w:type="dxa"/>
            <w:vAlign w:val="bottom"/>
          </w:tcPr>
          <w:p w:rsidR="00E04706" w:rsidRDefault="00E04706">
            <w:pPr>
              <w:jc w:val="right"/>
              <w:rPr>
                <w:color w:val="000000"/>
                <w:sz w:val="22"/>
                <w:szCs w:val="22"/>
              </w:rPr>
            </w:pPr>
            <w:r>
              <w:rPr>
                <w:color w:val="000000"/>
                <w:sz w:val="22"/>
                <w:szCs w:val="22"/>
              </w:rPr>
              <w:t>0</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местный бюджет</w:t>
            </w:r>
          </w:p>
        </w:tc>
        <w:tc>
          <w:tcPr>
            <w:tcW w:w="1460" w:type="dxa"/>
            <w:vAlign w:val="bottom"/>
          </w:tcPr>
          <w:p w:rsidR="00E04706" w:rsidRDefault="00E04706">
            <w:pPr>
              <w:jc w:val="right"/>
              <w:rPr>
                <w:color w:val="000000"/>
                <w:sz w:val="22"/>
                <w:szCs w:val="22"/>
              </w:rPr>
            </w:pPr>
            <w:r>
              <w:rPr>
                <w:color w:val="000000"/>
                <w:sz w:val="22"/>
                <w:szCs w:val="22"/>
              </w:rPr>
              <w:t>376</w:t>
            </w:r>
          </w:p>
        </w:tc>
      </w:tr>
      <w:tr w:rsidR="00E04706" w:rsidTr="00BF2B38">
        <w:tc>
          <w:tcPr>
            <w:tcW w:w="1086" w:type="dxa"/>
            <w:vMerge/>
          </w:tcPr>
          <w:p w:rsidR="00E04706" w:rsidRDefault="00E04706" w:rsidP="008D7701">
            <w:pPr>
              <w:jc w:val="center"/>
              <w:rPr>
                <w:bCs/>
                <w:iCs/>
                <w:sz w:val="22"/>
                <w:szCs w:val="22"/>
              </w:rPr>
            </w:pPr>
          </w:p>
        </w:tc>
        <w:tc>
          <w:tcPr>
            <w:tcW w:w="2423" w:type="dxa"/>
            <w:vMerge/>
          </w:tcPr>
          <w:p w:rsidR="00E04706" w:rsidRDefault="00E04706" w:rsidP="008D7701">
            <w:pPr>
              <w:jc w:val="center"/>
              <w:rPr>
                <w:bCs/>
                <w:iCs/>
                <w:sz w:val="22"/>
                <w:szCs w:val="22"/>
              </w:rPr>
            </w:pPr>
          </w:p>
        </w:tc>
        <w:tc>
          <w:tcPr>
            <w:tcW w:w="2080" w:type="dxa"/>
            <w:vMerge/>
          </w:tcPr>
          <w:p w:rsidR="00E04706" w:rsidRDefault="00E04706" w:rsidP="008D7701">
            <w:pPr>
              <w:jc w:val="center"/>
              <w:rPr>
                <w:bCs/>
                <w:iCs/>
                <w:sz w:val="22"/>
                <w:szCs w:val="22"/>
              </w:rPr>
            </w:pPr>
          </w:p>
        </w:tc>
        <w:tc>
          <w:tcPr>
            <w:tcW w:w="2283" w:type="dxa"/>
            <w:vMerge/>
          </w:tcPr>
          <w:p w:rsidR="00E04706" w:rsidRDefault="00E04706" w:rsidP="008D7701">
            <w:pPr>
              <w:jc w:val="center"/>
              <w:rPr>
                <w:bCs/>
                <w:iCs/>
                <w:sz w:val="22"/>
                <w:szCs w:val="22"/>
              </w:rPr>
            </w:pPr>
          </w:p>
        </w:tc>
        <w:tc>
          <w:tcPr>
            <w:tcW w:w="2912" w:type="dxa"/>
            <w:vMerge/>
          </w:tcPr>
          <w:p w:rsidR="00E04706" w:rsidRDefault="00E04706" w:rsidP="008D7701">
            <w:pPr>
              <w:jc w:val="center"/>
              <w:rPr>
                <w:bCs/>
                <w:iCs/>
                <w:sz w:val="22"/>
                <w:szCs w:val="22"/>
              </w:rPr>
            </w:pPr>
          </w:p>
        </w:tc>
        <w:tc>
          <w:tcPr>
            <w:tcW w:w="2542" w:type="dxa"/>
            <w:vAlign w:val="bottom"/>
          </w:tcPr>
          <w:p w:rsidR="00E04706" w:rsidRDefault="00E04706">
            <w:pPr>
              <w:rPr>
                <w:color w:val="000000"/>
                <w:sz w:val="20"/>
                <w:szCs w:val="20"/>
              </w:rPr>
            </w:pPr>
            <w:r>
              <w:rPr>
                <w:color w:val="000000"/>
                <w:sz w:val="20"/>
                <w:szCs w:val="20"/>
              </w:rPr>
              <w:t>внебюджетные источники</w:t>
            </w:r>
          </w:p>
        </w:tc>
        <w:tc>
          <w:tcPr>
            <w:tcW w:w="1460" w:type="dxa"/>
            <w:vAlign w:val="bottom"/>
          </w:tcPr>
          <w:p w:rsidR="00E04706" w:rsidRDefault="00E04706">
            <w:pPr>
              <w:jc w:val="right"/>
              <w:rPr>
                <w:color w:val="000000"/>
                <w:sz w:val="22"/>
                <w:szCs w:val="22"/>
              </w:rPr>
            </w:pPr>
            <w:r>
              <w:rPr>
                <w:color w:val="000000"/>
                <w:sz w:val="22"/>
                <w:szCs w:val="22"/>
              </w:rPr>
              <w:t>27</w:t>
            </w:r>
          </w:p>
        </w:tc>
      </w:tr>
      <w:tr w:rsidR="001D2012" w:rsidTr="00BF2B38">
        <w:tc>
          <w:tcPr>
            <w:tcW w:w="1086" w:type="dxa"/>
            <w:vMerge w:val="restart"/>
          </w:tcPr>
          <w:p w:rsidR="001D2012" w:rsidRDefault="001D2012" w:rsidP="008D7701">
            <w:pPr>
              <w:jc w:val="center"/>
              <w:rPr>
                <w:bCs/>
                <w:iCs/>
                <w:sz w:val="22"/>
                <w:szCs w:val="22"/>
              </w:rPr>
            </w:pPr>
            <w:r>
              <w:rPr>
                <w:bCs/>
                <w:iCs/>
                <w:sz w:val="22"/>
                <w:szCs w:val="22"/>
              </w:rPr>
              <w:t>8.</w:t>
            </w:r>
          </w:p>
        </w:tc>
        <w:tc>
          <w:tcPr>
            <w:tcW w:w="2423" w:type="dxa"/>
            <w:vMerge w:val="restart"/>
          </w:tcPr>
          <w:p w:rsidR="001D2012" w:rsidRDefault="001D2012">
            <w:pPr>
              <w:jc w:val="center"/>
              <w:rPr>
                <w:color w:val="000000"/>
                <w:sz w:val="22"/>
                <w:szCs w:val="22"/>
              </w:rPr>
            </w:pPr>
            <w:r>
              <w:rPr>
                <w:color w:val="000000"/>
                <w:sz w:val="22"/>
                <w:szCs w:val="22"/>
              </w:rPr>
              <w:t>Гармонизация межнациональных и межконфессиональных отношений в Краснослободском муниципальном районе на 2014-2020 годы</w:t>
            </w:r>
          </w:p>
        </w:tc>
        <w:tc>
          <w:tcPr>
            <w:tcW w:w="2080" w:type="dxa"/>
            <w:vMerge w:val="restart"/>
          </w:tcPr>
          <w:p w:rsidR="001D2012" w:rsidRDefault="001D2012">
            <w:pPr>
              <w:jc w:val="center"/>
              <w:rPr>
                <w:color w:val="000000"/>
                <w:sz w:val="22"/>
                <w:szCs w:val="22"/>
              </w:rPr>
            </w:pPr>
            <w:r>
              <w:rPr>
                <w:color w:val="000000"/>
                <w:sz w:val="22"/>
                <w:szCs w:val="22"/>
              </w:rPr>
              <w:t>Постановление администрации № 23 от 20.01.2014 года</w:t>
            </w:r>
          </w:p>
        </w:tc>
        <w:tc>
          <w:tcPr>
            <w:tcW w:w="2283" w:type="dxa"/>
            <w:vMerge w:val="restart"/>
          </w:tcPr>
          <w:p w:rsidR="001D2012" w:rsidRDefault="001D2012">
            <w:pPr>
              <w:jc w:val="center"/>
              <w:rPr>
                <w:color w:val="000000"/>
                <w:sz w:val="22"/>
                <w:szCs w:val="22"/>
              </w:rPr>
            </w:pPr>
            <w:r>
              <w:rPr>
                <w:color w:val="000000"/>
                <w:sz w:val="22"/>
                <w:szCs w:val="22"/>
              </w:rPr>
              <w:t xml:space="preserve"> Администрация Краснослободского муниципального района</w:t>
            </w:r>
          </w:p>
        </w:tc>
        <w:tc>
          <w:tcPr>
            <w:tcW w:w="2912" w:type="dxa"/>
            <w:vMerge w:val="restart"/>
          </w:tcPr>
          <w:p w:rsidR="001D2012" w:rsidRDefault="001D2012">
            <w:pPr>
              <w:jc w:val="center"/>
              <w:rPr>
                <w:color w:val="000000"/>
                <w:sz w:val="22"/>
                <w:szCs w:val="22"/>
              </w:rPr>
            </w:pPr>
            <w:r>
              <w:rPr>
                <w:color w:val="000000"/>
                <w:sz w:val="22"/>
                <w:szCs w:val="22"/>
              </w:rPr>
              <w:t>Упрочение гражданской солидарности и общероссийского гражданского самосознания в условиях формирования российской идентичности – осознания принадлежности к многонациональному народу Российской Федерации (российской нации) у ее граждан, проживающих на территории Краснослободского муниципального района</w:t>
            </w:r>
          </w:p>
        </w:tc>
        <w:tc>
          <w:tcPr>
            <w:tcW w:w="2542" w:type="dxa"/>
            <w:vAlign w:val="bottom"/>
          </w:tcPr>
          <w:p w:rsidR="001D2012" w:rsidRDefault="001D2012">
            <w:pPr>
              <w:rPr>
                <w:b/>
                <w:bCs/>
                <w:color w:val="000000"/>
                <w:sz w:val="20"/>
                <w:szCs w:val="20"/>
              </w:rPr>
            </w:pPr>
            <w:r>
              <w:rPr>
                <w:b/>
                <w:bCs/>
                <w:color w:val="000000"/>
                <w:sz w:val="20"/>
                <w:szCs w:val="20"/>
              </w:rPr>
              <w:t>Всего 2019-2025 гг.</w:t>
            </w:r>
          </w:p>
        </w:tc>
        <w:tc>
          <w:tcPr>
            <w:tcW w:w="1460" w:type="dxa"/>
            <w:vAlign w:val="bottom"/>
          </w:tcPr>
          <w:p w:rsidR="001D2012" w:rsidRDefault="001D2012">
            <w:pPr>
              <w:jc w:val="right"/>
              <w:rPr>
                <w:color w:val="000000"/>
                <w:sz w:val="22"/>
                <w:szCs w:val="22"/>
              </w:rPr>
            </w:pPr>
            <w:r>
              <w:rPr>
                <w:color w:val="000000"/>
                <w:sz w:val="22"/>
                <w:szCs w:val="22"/>
              </w:rPr>
              <w:t>8198</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федеральный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республиканский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местный бюджет</w:t>
            </w:r>
          </w:p>
        </w:tc>
        <w:tc>
          <w:tcPr>
            <w:tcW w:w="1460" w:type="dxa"/>
            <w:vAlign w:val="bottom"/>
          </w:tcPr>
          <w:p w:rsidR="001D2012" w:rsidRDefault="001D2012">
            <w:pPr>
              <w:jc w:val="right"/>
              <w:rPr>
                <w:color w:val="000000"/>
                <w:sz w:val="22"/>
                <w:szCs w:val="22"/>
              </w:rPr>
            </w:pPr>
            <w:r>
              <w:rPr>
                <w:color w:val="000000"/>
                <w:sz w:val="22"/>
                <w:szCs w:val="22"/>
              </w:rPr>
              <w:t>8198</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внебюджетные источники</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1D2012" w:rsidRDefault="001D2012">
            <w:pPr>
              <w:jc w:val="right"/>
              <w:rPr>
                <w:color w:val="000000"/>
                <w:sz w:val="22"/>
                <w:szCs w:val="22"/>
              </w:rPr>
            </w:pPr>
            <w:r>
              <w:rPr>
                <w:color w:val="000000"/>
                <w:sz w:val="22"/>
                <w:szCs w:val="22"/>
              </w:rPr>
              <w:t>1050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федеральный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республиканский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местный бюджет</w:t>
            </w:r>
          </w:p>
        </w:tc>
        <w:tc>
          <w:tcPr>
            <w:tcW w:w="1460" w:type="dxa"/>
            <w:vAlign w:val="bottom"/>
          </w:tcPr>
          <w:p w:rsidR="001D2012" w:rsidRDefault="001D2012">
            <w:pPr>
              <w:jc w:val="right"/>
              <w:rPr>
                <w:color w:val="000000"/>
                <w:sz w:val="22"/>
                <w:szCs w:val="22"/>
              </w:rPr>
            </w:pPr>
            <w:r>
              <w:rPr>
                <w:color w:val="000000"/>
                <w:sz w:val="22"/>
                <w:szCs w:val="22"/>
              </w:rPr>
              <w:t>1050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внебюджетные источники</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1D2012" w:rsidRDefault="001D2012">
            <w:pPr>
              <w:jc w:val="right"/>
              <w:rPr>
                <w:color w:val="000000"/>
                <w:sz w:val="22"/>
                <w:szCs w:val="22"/>
              </w:rPr>
            </w:pPr>
            <w:r>
              <w:rPr>
                <w:color w:val="000000"/>
                <w:sz w:val="22"/>
                <w:szCs w:val="22"/>
              </w:rPr>
              <w:t>1050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федеральный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республиканский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местный бюджет</w:t>
            </w:r>
          </w:p>
        </w:tc>
        <w:tc>
          <w:tcPr>
            <w:tcW w:w="1460" w:type="dxa"/>
            <w:vAlign w:val="bottom"/>
          </w:tcPr>
          <w:p w:rsidR="001D2012" w:rsidRDefault="001D2012">
            <w:pPr>
              <w:jc w:val="right"/>
              <w:rPr>
                <w:color w:val="000000"/>
                <w:sz w:val="22"/>
                <w:szCs w:val="22"/>
              </w:rPr>
            </w:pPr>
            <w:r>
              <w:rPr>
                <w:color w:val="000000"/>
                <w:sz w:val="22"/>
                <w:szCs w:val="22"/>
              </w:rPr>
              <w:t>1050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внебюджетные источники</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1D2012" w:rsidRDefault="001D2012">
            <w:pPr>
              <w:jc w:val="right"/>
              <w:rPr>
                <w:color w:val="000000"/>
                <w:sz w:val="22"/>
                <w:szCs w:val="22"/>
              </w:rPr>
            </w:pPr>
            <w:r>
              <w:rPr>
                <w:color w:val="000000"/>
                <w:sz w:val="22"/>
                <w:szCs w:val="22"/>
              </w:rPr>
              <w:t>1103</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федеральный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республиканский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местный бюджет</w:t>
            </w:r>
          </w:p>
        </w:tc>
        <w:tc>
          <w:tcPr>
            <w:tcW w:w="1460" w:type="dxa"/>
            <w:vAlign w:val="bottom"/>
          </w:tcPr>
          <w:p w:rsidR="001D2012" w:rsidRDefault="001D2012">
            <w:pPr>
              <w:jc w:val="right"/>
              <w:rPr>
                <w:color w:val="000000"/>
                <w:sz w:val="22"/>
                <w:szCs w:val="22"/>
              </w:rPr>
            </w:pPr>
            <w:r>
              <w:rPr>
                <w:color w:val="000000"/>
                <w:sz w:val="22"/>
                <w:szCs w:val="22"/>
              </w:rPr>
              <w:t>1103</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внебюджетные источники</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1D2012" w:rsidRDefault="001D2012">
            <w:pPr>
              <w:jc w:val="right"/>
              <w:rPr>
                <w:color w:val="000000"/>
                <w:sz w:val="22"/>
                <w:szCs w:val="22"/>
              </w:rPr>
            </w:pPr>
            <w:r>
              <w:rPr>
                <w:color w:val="000000"/>
                <w:sz w:val="22"/>
                <w:szCs w:val="22"/>
              </w:rPr>
              <w:t>1160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федеральный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республиканский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местный бюджет</w:t>
            </w:r>
          </w:p>
        </w:tc>
        <w:tc>
          <w:tcPr>
            <w:tcW w:w="1460" w:type="dxa"/>
            <w:vAlign w:val="bottom"/>
          </w:tcPr>
          <w:p w:rsidR="001D2012" w:rsidRDefault="001D2012">
            <w:pPr>
              <w:jc w:val="right"/>
              <w:rPr>
                <w:color w:val="000000"/>
                <w:sz w:val="22"/>
                <w:szCs w:val="22"/>
              </w:rPr>
            </w:pPr>
            <w:r>
              <w:rPr>
                <w:color w:val="000000"/>
                <w:sz w:val="22"/>
                <w:szCs w:val="22"/>
              </w:rPr>
              <w:t>1160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внебюджетные источники</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1D2012" w:rsidRDefault="001D2012">
            <w:pPr>
              <w:jc w:val="right"/>
              <w:rPr>
                <w:color w:val="000000"/>
                <w:sz w:val="22"/>
                <w:szCs w:val="22"/>
              </w:rPr>
            </w:pPr>
            <w:r>
              <w:rPr>
                <w:color w:val="000000"/>
                <w:sz w:val="22"/>
                <w:szCs w:val="22"/>
              </w:rPr>
              <w:t>1215</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федеральный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республиканский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местный бюджет</w:t>
            </w:r>
          </w:p>
        </w:tc>
        <w:tc>
          <w:tcPr>
            <w:tcW w:w="1460" w:type="dxa"/>
            <w:vAlign w:val="bottom"/>
          </w:tcPr>
          <w:p w:rsidR="001D2012" w:rsidRDefault="001D2012">
            <w:pPr>
              <w:jc w:val="right"/>
              <w:rPr>
                <w:color w:val="000000"/>
                <w:sz w:val="22"/>
                <w:szCs w:val="22"/>
              </w:rPr>
            </w:pPr>
            <w:r>
              <w:rPr>
                <w:color w:val="000000"/>
                <w:sz w:val="22"/>
                <w:szCs w:val="22"/>
              </w:rPr>
              <w:t>1215</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внебюджетные источники</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1D2012" w:rsidRDefault="001D2012">
            <w:pPr>
              <w:jc w:val="right"/>
              <w:rPr>
                <w:color w:val="000000"/>
                <w:sz w:val="22"/>
                <w:szCs w:val="22"/>
              </w:rPr>
            </w:pPr>
            <w:r>
              <w:rPr>
                <w:color w:val="000000"/>
                <w:sz w:val="22"/>
                <w:szCs w:val="22"/>
              </w:rPr>
              <w:t>1280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федеральный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республиканский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местный бюджет</w:t>
            </w:r>
          </w:p>
        </w:tc>
        <w:tc>
          <w:tcPr>
            <w:tcW w:w="1460" w:type="dxa"/>
            <w:vAlign w:val="bottom"/>
          </w:tcPr>
          <w:p w:rsidR="001D2012" w:rsidRDefault="001D2012">
            <w:pPr>
              <w:jc w:val="right"/>
              <w:rPr>
                <w:color w:val="000000"/>
                <w:sz w:val="22"/>
                <w:szCs w:val="22"/>
              </w:rPr>
            </w:pPr>
            <w:r>
              <w:rPr>
                <w:color w:val="000000"/>
                <w:sz w:val="22"/>
                <w:szCs w:val="22"/>
              </w:rPr>
              <w:t>1280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внебюджетные источники</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1D2012" w:rsidRDefault="001D2012">
            <w:pPr>
              <w:jc w:val="right"/>
              <w:rPr>
                <w:color w:val="000000"/>
                <w:sz w:val="22"/>
                <w:szCs w:val="22"/>
              </w:rPr>
            </w:pPr>
            <w:r>
              <w:rPr>
                <w:color w:val="000000"/>
                <w:sz w:val="22"/>
                <w:szCs w:val="22"/>
              </w:rPr>
              <w:t>1340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федеральный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республиканский бюджет</w:t>
            </w:r>
          </w:p>
        </w:tc>
        <w:tc>
          <w:tcPr>
            <w:tcW w:w="1460" w:type="dxa"/>
            <w:vAlign w:val="bottom"/>
          </w:tcPr>
          <w:p w:rsidR="001D2012" w:rsidRDefault="001D2012">
            <w:pPr>
              <w:jc w:val="right"/>
              <w:rPr>
                <w:color w:val="000000"/>
                <w:sz w:val="22"/>
                <w:szCs w:val="22"/>
              </w:rPr>
            </w:pPr>
            <w:r>
              <w:rPr>
                <w:color w:val="000000"/>
                <w:sz w:val="22"/>
                <w:szCs w:val="22"/>
              </w:rPr>
              <w:t>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pPr>
              <w:rPr>
                <w:color w:val="000000"/>
                <w:sz w:val="20"/>
                <w:szCs w:val="20"/>
              </w:rPr>
            </w:pPr>
            <w:r>
              <w:rPr>
                <w:color w:val="000000"/>
                <w:sz w:val="20"/>
                <w:szCs w:val="20"/>
              </w:rPr>
              <w:t>местный бюджет</w:t>
            </w:r>
          </w:p>
        </w:tc>
        <w:tc>
          <w:tcPr>
            <w:tcW w:w="1460" w:type="dxa"/>
            <w:vAlign w:val="bottom"/>
          </w:tcPr>
          <w:p w:rsidR="001D2012" w:rsidRDefault="001D2012">
            <w:pPr>
              <w:jc w:val="right"/>
              <w:rPr>
                <w:color w:val="000000"/>
                <w:sz w:val="22"/>
                <w:szCs w:val="22"/>
              </w:rPr>
            </w:pPr>
            <w:r>
              <w:rPr>
                <w:color w:val="000000"/>
                <w:sz w:val="22"/>
                <w:szCs w:val="22"/>
              </w:rPr>
              <w:t>1340</w:t>
            </w:r>
          </w:p>
        </w:tc>
      </w:tr>
      <w:tr w:rsidR="001D2012" w:rsidTr="00BF2B38">
        <w:tc>
          <w:tcPr>
            <w:tcW w:w="1086" w:type="dxa"/>
            <w:vMerge/>
          </w:tcPr>
          <w:p w:rsidR="001D2012" w:rsidRDefault="001D2012" w:rsidP="008D7701">
            <w:pPr>
              <w:jc w:val="center"/>
              <w:rPr>
                <w:bCs/>
                <w:iCs/>
                <w:sz w:val="22"/>
                <w:szCs w:val="22"/>
              </w:rPr>
            </w:pPr>
          </w:p>
        </w:tc>
        <w:tc>
          <w:tcPr>
            <w:tcW w:w="2423" w:type="dxa"/>
            <w:vMerge/>
          </w:tcPr>
          <w:p w:rsidR="001D2012" w:rsidRDefault="001D2012" w:rsidP="008D7701">
            <w:pPr>
              <w:jc w:val="center"/>
              <w:rPr>
                <w:bCs/>
                <w:iCs/>
                <w:sz w:val="22"/>
                <w:szCs w:val="22"/>
              </w:rPr>
            </w:pPr>
          </w:p>
        </w:tc>
        <w:tc>
          <w:tcPr>
            <w:tcW w:w="2080" w:type="dxa"/>
            <w:vMerge/>
          </w:tcPr>
          <w:p w:rsidR="001D2012" w:rsidRDefault="001D2012" w:rsidP="008D7701">
            <w:pPr>
              <w:jc w:val="center"/>
              <w:rPr>
                <w:bCs/>
                <w:iCs/>
                <w:sz w:val="22"/>
                <w:szCs w:val="22"/>
              </w:rPr>
            </w:pPr>
          </w:p>
        </w:tc>
        <w:tc>
          <w:tcPr>
            <w:tcW w:w="2283" w:type="dxa"/>
            <w:vMerge/>
          </w:tcPr>
          <w:p w:rsidR="001D2012" w:rsidRDefault="001D2012" w:rsidP="008D7701">
            <w:pPr>
              <w:jc w:val="center"/>
              <w:rPr>
                <w:bCs/>
                <w:iCs/>
                <w:sz w:val="22"/>
                <w:szCs w:val="22"/>
              </w:rPr>
            </w:pPr>
          </w:p>
        </w:tc>
        <w:tc>
          <w:tcPr>
            <w:tcW w:w="2912" w:type="dxa"/>
            <w:vMerge/>
          </w:tcPr>
          <w:p w:rsidR="001D2012" w:rsidRDefault="001D2012" w:rsidP="008D7701">
            <w:pPr>
              <w:jc w:val="center"/>
              <w:rPr>
                <w:bCs/>
                <w:iCs/>
                <w:sz w:val="22"/>
                <w:szCs w:val="22"/>
              </w:rPr>
            </w:pPr>
          </w:p>
        </w:tc>
        <w:tc>
          <w:tcPr>
            <w:tcW w:w="2542" w:type="dxa"/>
            <w:vAlign w:val="bottom"/>
          </w:tcPr>
          <w:p w:rsidR="001D2012" w:rsidRDefault="001D2012" w:rsidP="0026587D">
            <w:pPr>
              <w:rPr>
                <w:color w:val="000000"/>
                <w:sz w:val="20"/>
                <w:szCs w:val="20"/>
              </w:rPr>
            </w:pPr>
            <w:r>
              <w:rPr>
                <w:color w:val="000000"/>
                <w:sz w:val="20"/>
                <w:szCs w:val="20"/>
              </w:rPr>
              <w:t>внебюджетные источники</w:t>
            </w:r>
          </w:p>
        </w:tc>
        <w:tc>
          <w:tcPr>
            <w:tcW w:w="1460" w:type="dxa"/>
            <w:vAlign w:val="bottom"/>
          </w:tcPr>
          <w:p w:rsidR="001D2012" w:rsidRDefault="001D2012">
            <w:pPr>
              <w:jc w:val="right"/>
              <w:rPr>
                <w:color w:val="000000"/>
                <w:sz w:val="22"/>
                <w:szCs w:val="22"/>
              </w:rPr>
            </w:pPr>
            <w:r>
              <w:rPr>
                <w:color w:val="000000"/>
                <w:sz w:val="22"/>
                <w:szCs w:val="22"/>
              </w:rPr>
              <w:t>0</w:t>
            </w:r>
          </w:p>
        </w:tc>
      </w:tr>
      <w:tr w:rsidR="008333BA" w:rsidTr="00BF2B38">
        <w:tc>
          <w:tcPr>
            <w:tcW w:w="1086" w:type="dxa"/>
            <w:vMerge w:val="restart"/>
          </w:tcPr>
          <w:p w:rsidR="008333BA" w:rsidRDefault="008333BA" w:rsidP="008D7701">
            <w:pPr>
              <w:jc w:val="center"/>
              <w:rPr>
                <w:bCs/>
                <w:iCs/>
                <w:sz w:val="22"/>
                <w:szCs w:val="22"/>
              </w:rPr>
            </w:pPr>
            <w:r>
              <w:rPr>
                <w:bCs/>
                <w:iCs/>
                <w:sz w:val="22"/>
                <w:szCs w:val="22"/>
              </w:rPr>
              <w:t>9.</w:t>
            </w:r>
          </w:p>
        </w:tc>
        <w:tc>
          <w:tcPr>
            <w:tcW w:w="2423" w:type="dxa"/>
            <w:vMerge w:val="restart"/>
          </w:tcPr>
          <w:p w:rsidR="008333BA" w:rsidRDefault="008333BA">
            <w:pPr>
              <w:jc w:val="center"/>
              <w:rPr>
                <w:color w:val="000000"/>
                <w:sz w:val="22"/>
                <w:szCs w:val="22"/>
              </w:rPr>
            </w:pPr>
            <w:r>
              <w:rPr>
                <w:color w:val="000000"/>
                <w:sz w:val="22"/>
                <w:szCs w:val="22"/>
              </w:rPr>
              <w:t>Развитие дорожного хозяйства Краснослободского муниципального района Республики Мордовия на 2016-2019 годы</w:t>
            </w:r>
          </w:p>
        </w:tc>
        <w:tc>
          <w:tcPr>
            <w:tcW w:w="2080" w:type="dxa"/>
            <w:vMerge w:val="restart"/>
          </w:tcPr>
          <w:p w:rsidR="008333BA" w:rsidRDefault="008333BA">
            <w:pPr>
              <w:jc w:val="center"/>
              <w:rPr>
                <w:color w:val="000000"/>
                <w:sz w:val="22"/>
                <w:szCs w:val="22"/>
              </w:rPr>
            </w:pPr>
            <w:r>
              <w:rPr>
                <w:color w:val="000000"/>
                <w:sz w:val="22"/>
                <w:szCs w:val="22"/>
              </w:rPr>
              <w:t>Постановление администрации № 92 от 09.03.2016 года</w:t>
            </w:r>
          </w:p>
        </w:tc>
        <w:tc>
          <w:tcPr>
            <w:tcW w:w="2283" w:type="dxa"/>
            <w:vMerge w:val="restart"/>
          </w:tcPr>
          <w:p w:rsidR="008333BA" w:rsidRDefault="008333BA">
            <w:pPr>
              <w:jc w:val="center"/>
              <w:rPr>
                <w:color w:val="000000"/>
                <w:sz w:val="22"/>
                <w:szCs w:val="22"/>
              </w:rPr>
            </w:pPr>
            <w:r>
              <w:rPr>
                <w:color w:val="000000"/>
                <w:sz w:val="22"/>
                <w:szCs w:val="22"/>
              </w:rPr>
              <w:t xml:space="preserve"> Администрация Краснослободского муниципального района</w:t>
            </w:r>
          </w:p>
        </w:tc>
        <w:tc>
          <w:tcPr>
            <w:tcW w:w="2912" w:type="dxa"/>
            <w:vMerge w:val="restart"/>
          </w:tcPr>
          <w:p w:rsidR="008333BA" w:rsidRDefault="008333BA">
            <w:pPr>
              <w:jc w:val="center"/>
              <w:rPr>
                <w:color w:val="000000"/>
                <w:sz w:val="22"/>
                <w:szCs w:val="22"/>
              </w:rPr>
            </w:pPr>
            <w:r>
              <w:rPr>
                <w:color w:val="000000"/>
                <w:sz w:val="22"/>
                <w:szCs w:val="22"/>
              </w:rPr>
              <w:t xml:space="preserve">Строительство автодорог за счет средств районного дорожного фонда </w:t>
            </w: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Всего 2019-2025 гг.</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84000</w:t>
            </w:r>
          </w:p>
        </w:tc>
      </w:tr>
      <w:tr w:rsidR="008333BA" w:rsidTr="00BF2B38">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BF2B38">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BF2B38">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84000</w:t>
            </w:r>
          </w:p>
        </w:tc>
      </w:tr>
      <w:tr w:rsidR="008333BA" w:rsidTr="00BF2B38">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BF2B38">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BF2B38">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12000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val="restart"/>
          </w:tcPr>
          <w:p w:rsidR="008333BA" w:rsidRDefault="008333BA" w:rsidP="008D7701">
            <w:pPr>
              <w:jc w:val="center"/>
              <w:rPr>
                <w:bCs/>
                <w:iCs/>
                <w:sz w:val="22"/>
                <w:szCs w:val="22"/>
              </w:rPr>
            </w:pPr>
            <w:r>
              <w:rPr>
                <w:bCs/>
                <w:iCs/>
                <w:sz w:val="22"/>
                <w:szCs w:val="22"/>
              </w:rPr>
              <w:t>10.</w:t>
            </w:r>
          </w:p>
        </w:tc>
        <w:tc>
          <w:tcPr>
            <w:tcW w:w="2423" w:type="dxa"/>
            <w:vMerge w:val="restart"/>
          </w:tcPr>
          <w:p w:rsidR="008333BA" w:rsidRDefault="008333BA">
            <w:pPr>
              <w:jc w:val="center"/>
              <w:rPr>
                <w:color w:val="000000"/>
                <w:sz w:val="22"/>
                <w:szCs w:val="22"/>
              </w:rPr>
            </w:pPr>
            <w:r>
              <w:rPr>
                <w:color w:val="000000"/>
                <w:sz w:val="22"/>
                <w:szCs w:val="22"/>
              </w:rPr>
              <w:t>Энергосбережение и повышение энергетической эффективности в Краснослободском муниципальном районе на период 2016-2020 годы</w:t>
            </w:r>
          </w:p>
        </w:tc>
        <w:tc>
          <w:tcPr>
            <w:tcW w:w="2080" w:type="dxa"/>
            <w:vMerge w:val="restart"/>
          </w:tcPr>
          <w:p w:rsidR="008333BA" w:rsidRDefault="008333BA">
            <w:pPr>
              <w:jc w:val="center"/>
              <w:rPr>
                <w:color w:val="000000"/>
                <w:sz w:val="22"/>
                <w:szCs w:val="22"/>
              </w:rPr>
            </w:pPr>
            <w:r>
              <w:rPr>
                <w:color w:val="000000"/>
                <w:sz w:val="22"/>
                <w:szCs w:val="22"/>
              </w:rPr>
              <w:t>Постановление администрации № 663 от 28.12.2015 года</w:t>
            </w:r>
          </w:p>
        </w:tc>
        <w:tc>
          <w:tcPr>
            <w:tcW w:w="2283" w:type="dxa"/>
            <w:vMerge w:val="restart"/>
          </w:tcPr>
          <w:p w:rsidR="008333BA" w:rsidRDefault="008333BA">
            <w:pPr>
              <w:rPr>
                <w:color w:val="000000"/>
                <w:sz w:val="22"/>
                <w:szCs w:val="22"/>
              </w:rPr>
            </w:pPr>
            <w:r>
              <w:rPr>
                <w:color w:val="000000"/>
                <w:sz w:val="22"/>
                <w:szCs w:val="22"/>
              </w:rPr>
              <w:t>Управление по земельно-имущественным отношениям, строительству, архитектуры и ЖКХ</w:t>
            </w:r>
          </w:p>
        </w:tc>
        <w:tc>
          <w:tcPr>
            <w:tcW w:w="2912" w:type="dxa"/>
            <w:vMerge w:val="restart"/>
          </w:tcPr>
          <w:p w:rsidR="008333BA" w:rsidRDefault="008333BA">
            <w:pPr>
              <w:jc w:val="center"/>
              <w:rPr>
                <w:color w:val="000000"/>
                <w:sz w:val="22"/>
                <w:szCs w:val="22"/>
              </w:rPr>
            </w:pPr>
            <w:r>
              <w:rPr>
                <w:color w:val="000000"/>
                <w:sz w:val="22"/>
                <w:szCs w:val="22"/>
              </w:rPr>
              <w:t>Внедрение      организационных, правовых, экономических,                          технологических мероприятий, обеспечивающих снижение                                                        потребления  энергетических ресурсов и повышение энергетической эффективности  в бюджетных учреждениях Краснослободского муниципального района;</w:t>
            </w: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Всего 2019-2025 гг.</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9843,4</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9843,4</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1249</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1249</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1324,4</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1324,4</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1364</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1364</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1404</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1404</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1447</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1447</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1505</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1505</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1550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1550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b/>
                <w:bCs/>
                <w:color w:val="000000"/>
                <w:sz w:val="20"/>
                <w:szCs w:val="20"/>
              </w:rPr>
            </w:pPr>
            <w:r>
              <w:rPr>
                <w:b/>
                <w:bCs/>
                <w:color w:val="000000"/>
                <w:sz w:val="20"/>
                <w:szCs w:val="20"/>
              </w:rPr>
              <w:t>Всего 2019-2025 гг.</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9843,4</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0</w:t>
            </w:r>
          </w:p>
        </w:tc>
      </w:tr>
      <w:tr w:rsidR="008333BA" w:rsidTr="0026587D">
        <w:tc>
          <w:tcPr>
            <w:tcW w:w="1086" w:type="dxa"/>
            <w:vMerge/>
          </w:tcPr>
          <w:p w:rsidR="008333BA" w:rsidRDefault="008333BA" w:rsidP="008D7701">
            <w:pPr>
              <w:jc w:val="center"/>
              <w:rPr>
                <w:bCs/>
                <w:iCs/>
                <w:sz w:val="22"/>
                <w:szCs w:val="22"/>
              </w:rPr>
            </w:pPr>
          </w:p>
        </w:tc>
        <w:tc>
          <w:tcPr>
            <w:tcW w:w="2423" w:type="dxa"/>
            <w:vMerge/>
          </w:tcPr>
          <w:p w:rsidR="008333BA" w:rsidRDefault="008333BA" w:rsidP="008D7701">
            <w:pPr>
              <w:jc w:val="center"/>
              <w:rPr>
                <w:bCs/>
                <w:iCs/>
                <w:sz w:val="22"/>
                <w:szCs w:val="22"/>
              </w:rPr>
            </w:pPr>
          </w:p>
        </w:tc>
        <w:tc>
          <w:tcPr>
            <w:tcW w:w="2080" w:type="dxa"/>
            <w:vMerge/>
          </w:tcPr>
          <w:p w:rsidR="008333BA" w:rsidRDefault="008333BA" w:rsidP="008D7701">
            <w:pPr>
              <w:jc w:val="center"/>
              <w:rPr>
                <w:bCs/>
                <w:iCs/>
                <w:sz w:val="22"/>
                <w:szCs w:val="22"/>
              </w:rPr>
            </w:pPr>
          </w:p>
        </w:tc>
        <w:tc>
          <w:tcPr>
            <w:tcW w:w="2283" w:type="dxa"/>
            <w:vMerge/>
          </w:tcPr>
          <w:p w:rsidR="008333BA" w:rsidRDefault="008333BA" w:rsidP="008D7701">
            <w:pPr>
              <w:jc w:val="center"/>
              <w:rPr>
                <w:bCs/>
                <w:iCs/>
                <w:sz w:val="22"/>
                <w:szCs w:val="22"/>
              </w:rPr>
            </w:pPr>
          </w:p>
        </w:tc>
        <w:tc>
          <w:tcPr>
            <w:tcW w:w="2912" w:type="dxa"/>
            <w:vMerge/>
          </w:tcPr>
          <w:p w:rsidR="008333BA" w:rsidRDefault="008333BA" w:rsidP="008D7701">
            <w:pPr>
              <w:jc w:val="center"/>
              <w:rPr>
                <w:bCs/>
                <w:iCs/>
                <w:sz w:val="22"/>
                <w:szCs w:val="22"/>
              </w:rPr>
            </w:pPr>
          </w:p>
        </w:tc>
        <w:tc>
          <w:tcPr>
            <w:tcW w:w="2542" w:type="dxa"/>
            <w:vAlign w:val="bottom"/>
          </w:tcPr>
          <w:p w:rsidR="008333BA" w:rsidRDefault="008333BA">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333BA" w:rsidRDefault="008333BA">
            <w:pPr>
              <w:autoSpaceDE w:val="0"/>
              <w:autoSpaceDN w:val="0"/>
              <w:adjustRightInd w:val="0"/>
              <w:jc w:val="right"/>
              <w:rPr>
                <w:color w:val="000000"/>
                <w:sz w:val="22"/>
                <w:szCs w:val="22"/>
              </w:rPr>
            </w:pPr>
            <w:r>
              <w:rPr>
                <w:color w:val="000000"/>
                <w:sz w:val="22"/>
                <w:szCs w:val="22"/>
              </w:rPr>
              <w:t>9843,4</w:t>
            </w:r>
          </w:p>
        </w:tc>
      </w:tr>
      <w:tr w:rsidR="002C1AE3" w:rsidTr="0026587D">
        <w:tc>
          <w:tcPr>
            <w:tcW w:w="1086" w:type="dxa"/>
            <w:vMerge w:val="restart"/>
          </w:tcPr>
          <w:p w:rsidR="002C1AE3" w:rsidRDefault="002C1AE3" w:rsidP="008D7701">
            <w:pPr>
              <w:jc w:val="center"/>
              <w:rPr>
                <w:bCs/>
                <w:iCs/>
                <w:sz w:val="22"/>
                <w:szCs w:val="22"/>
              </w:rPr>
            </w:pPr>
            <w:r>
              <w:rPr>
                <w:bCs/>
                <w:iCs/>
                <w:sz w:val="22"/>
                <w:szCs w:val="22"/>
              </w:rPr>
              <w:t>11.</w:t>
            </w:r>
          </w:p>
        </w:tc>
        <w:tc>
          <w:tcPr>
            <w:tcW w:w="2423" w:type="dxa"/>
            <w:vMerge w:val="restart"/>
          </w:tcPr>
          <w:p w:rsidR="002C1AE3" w:rsidRDefault="002C1AE3">
            <w:pPr>
              <w:jc w:val="center"/>
              <w:rPr>
                <w:color w:val="000000"/>
                <w:sz w:val="22"/>
                <w:szCs w:val="22"/>
              </w:rPr>
            </w:pPr>
            <w:r>
              <w:rPr>
                <w:color w:val="000000"/>
                <w:sz w:val="22"/>
                <w:szCs w:val="22"/>
              </w:rPr>
              <w:t>Формирование информационного общества в Краснослободском муниципальном районе на период до 2020 года</w:t>
            </w:r>
          </w:p>
        </w:tc>
        <w:tc>
          <w:tcPr>
            <w:tcW w:w="2080" w:type="dxa"/>
            <w:vMerge w:val="restart"/>
          </w:tcPr>
          <w:p w:rsidR="002C1AE3" w:rsidRDefault="002C1AE3">
            <w:pPr>
              <w:jc w:val="center"/>
              <w:rPr>
                <w:color w:val="000000"/>
                <w:sz w:val="22"/>
                <w:szCs w:val="22"/>
              </w:rPr>
            </w:pPr>
            <w:r>
              <w:rPr>
                <w:color w:val="000000"/>
                <w:sz w:val="22"/>
                <w:szCs w:val="22"/>
              </w:rPr>
              <w:t>Постановление администрации № 15 от 15.01.2014 года</w:t>
            </w:r>
          </w:p>
        </w:tc>
        <w:tc>
          <w:tcPr>
            <w:tcW w:w="2283" w:type="dxa"/>
            <w:vMerge w:val="restart"/>
          </w:tcPr>
          <w:p w:rsidR="002C1AE3" w:rsidRDefault="002C1AE3">
            <w:pPr>
              <w:rPr>
                <w:color w:val="000000"/>
                <w:sz w:val="22"/>
                <w:szCs w:val="22"/>
              </w:rPr>
            </w:pPr>
            <w:r>
              <w:rPr>
                <w:color w:val="000000"/>
                <w:sz w:val="22"/>
                <w:szCs w:val="22"/>
              </w:rPr>
              <w:t>Отдел информатизации и защиты информации администрации Краснослободского муниципального района</w:t>
            </w:r>
          </w:p>
        </w:tc>
        <w:tc>
          <w:tcPr>
            <w:tcW w:w="2912" w:type="dxa"/>
            <w:vMerge w:val="restart"/>
          </w:tcPr>
          <w:p w:rsidR="002C1AE3" w:rsidRPr="002C1AE3" w:rsidRDefault="002C1AE3">
            <w:pPr>
              <w:rPr>
                <w:color w:val="000000"/>
                <w:sz w:val="20"/>
                <w:szCs w:val="20"/>
              </w:rPr>
            </w:pPr>
            <w:r>
              <w:rPr>
                <w:color w:val="000000"/>
                <w:sz w:val="22"/>
                <w:szCs w:val="22"/>
              </w:rPr>
              <w:t xml:space="preserve"> </w:t>
            </w:r>
            <w:r w:rsidRPr="002C1AE3">
              <w:rPr>
                <w:color w:val="000000"/>
                <w:sz w:val="20"/>
                <w:szCs w:val="20"/>
              </w:rPr>
              <w:t>Подпрограммы:                      1. «Применение технологий информационного общества для социально-экономического развития Краснослободского муниципального района и приоритетного развития ИТ-отрасли»;</w:t>
            </w:r>
            <w:r w:rsidRPr="002C1AE3">
              <w:rPr>
                <w:color w:val="000000"/>
                <w:sz w:val="20"/>
                <w:szCs w:val="20"/>
              </w:rPr>
              <w:br/>
              <w:t>2. «Развитие инфраструктуры информационного общества в Краснослободском муниципальном районе»;</w:t>
            </w:r>
            <w:r w:rsidRPr="002C1AE3">
              <w:rPr>
                <w:color w:val="000000"/>
                <w:sz w:val="20"/>
                <w:szCs w:val="20"/>
              </w:rPr>
              <w:br/>
              <w:t>3. «Формирование электронного правительства в Краснослободском муниципальном районе»;</w:t>
            </w:r>
            <w:r w:rsidRPr="002C1AE3">
              <w:rPr>
                <w:color w:val="000000"/>
                <w:sz w:val="20"/>
                <w:szCs w:val="20"/>
              </w:rPr>
              <w:br/>
              <w:t>4. «Внедрение спутниковых навигационных технологий с использованием системы ГЛОНАСС и других результатов космической деятельности»;</w:t>
            </w:r>
            <w:r w:rsidRPr="002C1AE3">
              <w:rPr>
                <w:color w:val="000000"/>
                <w:sz w:val="20"/>
                <w:szCs w:val="20"/>
              </w:rPr>
              <w:br/>
            </w:r>
            <w:r w:rsidRPr="002C1AE3">
              <w:rPr>
                <w:color w:val="000000"/>
                <w:sz w:val="20"/>
                <w:szCs w:val="20"/>
              </w:rPr>
              <w:lastRenderedPageBreak/>
              <w:t>5.  «Обеспечение информационной безопасности информационных систем и инфраструктуры электронного правительства»</w:t>
            </w:r>
            <w:r w:rsidRPr="002C1AE3">
              <w:rPr>
                <w:color w:val="000000"/>
                <w:sz w:val="20"/>
                <w:szCs w:val="20"/>
              </w:rPr>
              <w:br/>
              <w:t>6. «Применение технологий информационного общества для социально-экономического развития Краснослободского муниципального района и приоритетного развития ИТ-отрасли»;</w:t>
            </w:r>
            <w:r w:rsidRPr="002C1AE3">
              <w:rPr>
                <w:color w:val="000000"/>
                <w:sz w:val="20"/>
                <w:szCs w:val="20"/>
              </w:rPr>
              <w:br/>
              <w:t>7. «Развитие инфраструктуры информационного общества в Краснослободском муниципальном районе»;</w:t>
            </w:r>
            <w:r w:rsidRPr="002C1AE3">
              <w:rPr>
                <w:color w:val="000000"/>
                <w:sz w:val="20"/>
                <w:szCs w:val="20"/>
              </w:rPr>
              <w:br/>
              <w:t>«Формирование электронного правительства в Краснослободском муниципальном районе»;</w:t>
            </w:r>
            <w:r w:rsidRPr="002C1AE3">
              <w:rPr>
                <w:color w:val="000000"/>
                <w:sz w:val="20"/>
                <w:szCs w:val="20"/>
              </w:rPr>
              <w:br/>
              <w:t>«Внедрение спутниковых навигационных технологий с использованием системы ГЛОНАСС и других результатов космической деятельности»;</w:t>
            </w:r>
            <w:r w:rsidRPr="002C1AE3">
              <w:rPr>
                <w:color w:val="000000"/>
                <w:sz w:val="20"/>
                <w:szCs w:val="20"/>
              </w:rPr>
              <w:br/>
              <w:t xml:space="preserve"> «Обеспечение информационной безопасности информационных систем и инфраструктуры электронного правительства»</w:t>
            </w:r>
          </w:p>
        </w:tc>
        <w:tc>
          <w:tcPr>
            <w:tcW w:w="2542" w:type="dxa"/>
            <w:vAlign w:val="bottom"/>
          </w:tcPr>
          <w:p w:rsidR="002C1AE3" w:rsidRDefault="002C1AE3">
            <w:pPr>
              <w:autoSpaceDE w:val="0"/>
              <w:autoSpaceDN w:val="0"/>
              <w:adjustRightInd w:val="0"/>
              <w:rPr>
                <w:b/>
                <w:bCs/>
                <w:color w:val="000000"/>
                <w:sz w:val="20"/>
                <w:szCs w:val="20"/>
              </w:rPr>
            </w:pPr>
            <w:r>
              <w:rPr>
                <w:b/>
                <w:bCs/>
                <w:color w:val="000000"/>
                <w:sz w:val="20"/>
                <w:szCs w:val="20"/>
              </w:rPr>
              <w:lastRenderedPageBreak/>
              <w:t>Всего 2019-2025 гг.</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4963</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4963</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570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570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618</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618</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655</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655</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700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700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740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740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780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780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900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900</w:t>
            </w:r>
          </w:p>
        </w:tc>
      </w:tr>
      <w:tr w:rsidR="002C1AE3" w:rsidTr="0026587D">
        <w:tc>
          <w:tcPr>
            <w:tcW w:w="1086" w:type="dxa"/>
            <w:vMerge/>
          </w:tcPr>
          <w:p w:rsidR="002C1AE3" w:rsidRDefault="002C1AE3" w:rsidP="008D7701">
            <w:pPr>
              <w:jc w:val="center"/>
              <w:rPr>
                <w:bCs/>
                <w:iCs/>
                <w:sz w:val="22"/>
                <w:szCs w:val="22"/>
              </w:rPr>
            </w:pPr>
          </w:p>
        </w:tc>
        <w:tc>
          <w:tcPr>
            <w:tcW w:w="2423" w:type="dxa"/>
            <w:vMerge/>
          </w:tcPr>
          <w:p w:rsidR="002C1AE3" w:rsidRDefault="002C1AE3" w:rsidP="008D7701">
            <w:pPr>
              <w:jc w:val="center"/>
              <w:rPr>
                <w:bCs/>
                <w:iCs/>
                <w:sz w:val="22"/>
                <w:szCs w:val="22"/>
              </w:rPr>
            </w:pPr>
          </w:p>
        </w:tc>
        <w:tc>
          <w:tcPr>
            <w:tcW w:w="2080" w:type="dxa"/>
            <w:vMerge/>
          </w:tcPr>
          <w:p w:rsidR="002C1AE3" w:rsidRDefault="002C1AE3" w:rsidP="008D7701">
            <w:pPr>
              <w:jc w:val="center"/>
              <w:rPr>
                <w:bCs/>
                <w:iCs/>
                <w:sz w:val="22"/>
                <w:szCs w:val="22"/>
              </w:rPr>
            </w:pPr>
          </w:p>
        </w:tc>
        <w:tc>
          <w:tcPr>
            <w:tcW w:w="2283" w:type="dxa"/>
            <w:vMerge/>
          </w:tcPr>
          <w:p w:rsidR="002C1AE3" w:rsidRDefault="002C1AE3" w:rsidP="008D7701">
            <w:pPr>
              <w:jc w:val="center"/>
              <w:rPr>
                <w:bCs/>
                <w:iCs/>
                <w:sz w:val="22"/>
                <w:szCs w:val="22"/>
              </w:rPr>
            </w:pPr>
          </w:p>
        </w:tc>
        <w:tc>
          <w:tcPr>
            <w:tcW w:w="2912" w:type="dxa"/>
            <w:vMerge/>
          </w:tcPr>
          <w:p w:rsidR="002C1AE3" w:rsidRDefault="002C1AE3" w:rsidP="008D7701">
            <w:pPr>
              <w:jc w:val="center"/>
              <w:rPr>
                <w:bCs/>
                <w:iCs/>
                <w:sz w:val="22"/>
                <w:szCs w:val="22"/>
              </w:rPr>
            </w:pPr>
          </w:p>
        </w:tc>
        <w:tc>
          <w:tcPr>
            <w:tcW w:w="2542" w:type="dxa"/>
            <w:vAlign w:val="bottom"/>
          </w:tcPr>
          <w:p w:rsidR="002C1AE3" w:rsidRDefault="002C1AE3">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2C1AE3" w:rsidRDefault="002C1AE3">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val="restart"/>
          </w:tcPr>
          <w:p w:rsidR="00615C68" w:rsidRDefault="00615C68" w:rsidP="008D7701">
            <w:pPr>
              <w:jc w:val="center"/>
              <w:rPr>
                <w:bCs/>
                <w:iCs/>
                <w:sz w:val="22"/>
                <w:szCs w:val="22"/>
              </w:rPr>
            </w:pPr>
            <w:r>
              <w:rPr>
                <w:bCs/>
                <w:iCs/>
                <w:sz w:val="22"/>
                <w:szCs w:val="22"/>
              </w:rPr>
              <w:t>12.</w:t>
            </w:r>
          </w:p>
        </w:tc>
        <w:tc>
          <w:tcPr>
            <w:tcW w:w="2423" w:type="dxa"/>
            <w:vMerge w:val="restart"/>
          </w:tcPr>
          <w:p w:rsidR="00615C68" w:rsidRDefault="00615C68">
            <w:pPr>
              <w:jc w:val="center"/>
              <w:rPr>
                <w:color w:val="000000"/>
                <w:sz w:val="22"/>
                <w:szCs w:val="22"/>
              </w:rPr>
            </w:pPr>
            <w:r>
              <w:rPr>
                <w:color w:val="000000"/>
                <w:sz w:val="22"/>
                <w:szCs w:val="22"/>
              </w:rPr>
              <w:t>Комплексные меры противодействия злоупотребление наркотиками и их незаконному обороту на 2015-2020 годы</w:t>
            </w:r>
          </w:p>
        </w:tc>
        <w:tc>
          <w:tcPr>
            <w:tcW w:w="2080" w:type="dxa"/>
            <w:vMerge w:val="restart"/>
          </w:tcPr>
          <w:p w:rsidR="00615C68" w:rsidRDefault="00615C68">
            <w:pPr>
              <w:jc w:val="center"/>
              <w:rPr>
                <w:color w:val="000000"/>
                <w:sz w:val="22"/>
                <w:szCs w:val="22"/>
              </w:rPr>
            </w:pPr>
            <w:r>
              <w:rPr>
                <w:color w:val="000000"/>
                <w:sz w:val="22"/>
                <w:szCs w:val="22"/>
              </w:rPr>
              <w:t>Постановление администрации № 162 от 13.03.2015 года</w:t>
            </w:r>
          </w:p>
        </w:tc>
        <w:tc>
          <w:tcPr>
            <w:tcW w:w="2283" w:type="dxa"/>
            <w:vMerge w:val="restart"/>
          </w:tcPr>
          <w:p w:rsidR="00615C68" w:rsidRDefault="00615C68">
            <w:pPr>
              <w:rPr>
                <w:color w:val="000000"/>
                <w:sz w:val="22"/>
                <w:szCs w:val="22"/>
              </w:rPr>
            </w:pPr>
            <w:r>
              <w:rPr>
                <w:color w:val="000000"/>
                <w:sz w:val="22"/>
                <w:szCs w:val="22"/>
              </w:rPr>
              <w:t>Отдел организационной работы администрации Краснослободского муниципального района</w:t>
            </w:r>
          </w:p>
        </w:tc>
        <w:tc>
          <w:tcPr>
            <w:tcW w:w="2912" w:type="dxa"/>
            <w:vMerge w:val="restart"/>
          </w:tcPr>
          <w:p w:rsidR="00615C68" w:rsidRDefault="00615C68">
            <w:pPr>
              <w:rPr>
                <w:color w:val="000000"/>
                <w:sz w:val="22"/>
                <w:szCs w:val="22"/>
              </w:rPr>
            </w:pPr>
            <w:r>
              <w:rPr>
                <w:color w:val="000000"/>
                <w:sz w:val="22"/>
                <w:szCs w:val="22"/>
              </w:rPr>
              <w:t xml:space="preserve">Создание условий для противодействия  незаконному обороту наркотиков и профилактики потребления наркотиков различными категориями населения, прежде всего молодежью и несовершеннолетними, а </w:t>
            </w:r>
            <w:r>
              <w:rPr>
                <w:color w:val="000000"/>
                <w:sz w:val="22"/>
                <w:szCs w:val="22"/>
              </w:rPr>
              <w:lastRenderedPageBreak/>
              <w:t>также предупреждения правонарушений, связанных с наркотиками</w:t>
            </w:r>
          </w:p>
        </w:tc>
        <w:tc>
          <w:tcPr>
            <w:tcW w:w="2542" w:type="dxa"/>
            <w:vAlign w:val="bottom"/>
          </w:tcPr>
          <w:p w:rsidR="00615C68" w:rsidRDefault="00615C68">
            <w:pPr>
              <w:autoSpaceDE w:val="0"/>
              <w:autoSpaceDN w:val="0"/>
              <w:adjustRightInd w:val="0"/>
              <w:rPr>
                <w:b/>
                <w:bCs/>
                <w:color w:val="000000"/>
                <w:sz w:val="20"/>
                <w:szCs w:val="20"/>
              </w:rPr>
            </w:pPr>
            <w:r>
              <w:rPr>
                <w:b/>
                <w:bCs/>
                <w:color w:val="000000"/>
                <w:sz w:val="20"/>
                <w:szCs w:val="20"/>
              </w:rPr>
              <w:lastRenderedPageBreak/>
              <w:t>Всего 2019-2025 гг.</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265</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265</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30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30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30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30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35</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35</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35</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35</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40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40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45</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45</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50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50</w:t>
            </w:r>
          </w:p>
        </w:tc>
      </w:tr>
      <w:tr w:rsidR="00615C68" w:rsidTr="0026587D">
        <w:tc>
          <w:tcPr>
            <w:tcW w:w="1086" w:type="dxa"/>
            <w:vMerge/>
          </w:tcPr>
          <w:p w:rsidR="00615C68" w:rsidRDefault="00615C68" w:rsidP="008D7701">
            <w:pPr>
              <w:jc w:val="center"/>
              <w:rPr>
                <w:bCs/>
                <w:iCs/>
                <w:sz w:val="22"/>
                <w:szCs w:val="22"/>
              </w:rPr>
            </w:pPr>
          </w:p>
        </w:tc>
        <w:tc>
          <w:tcPr>
            <w:tcW w:w="2423" w:type="dxa"/>
            <w:vMerge/>
          </w:tcPr>
          <w:p w:rsidR="00615C68" w:rsidRDefault="00615C68" w:rsidP="008D7701">
            <w:pPr>
              <w:jc w:val="center"/>
              <w:rPr>
                <w:bCs/>
                <w:iCs/>
                <w:sz w:val="22"/>
                <w:szCs w:val="22"/>
              </w:rPr>
            </w:pPr>
          </w:p>
        </w:tc>
        <w:tc>
          <w:tcPr>
            <w:tcW w:w="2080" w:type="dxa"/>
            <w:vMerge/>
          </w:tcPr>
          <w:p w:rsidR="00615C68" w:rsidRDefault="00615C68" w:rsidP="008D7701">
            <w:pPr>
              <w:jc w:val="center"/>
              <w:rPr>
                <w:bCs/>
                <w:iCs/>
                <w:sz w:val="22"/>
                <w:szCs w:val="22"/>
              </w:rPr>
            </w:pPr>
          </w:p>
        </w:tc>
        <w:tc>
          <w:tcPr>
            <w:tcW w:w="2283" w:type="dxa"/>
            <w:vMerge/>
          </w:tcPr>
          <w:p w:rsidR="00615C68" w:rsidRDefault="00615C68" w:rsidP="008D7701">
            <w:pPr>
              <w:jc w:val="center"/>
              <w:rPr>
                <w:bCs/>
                <w:iCs/>
                <w:sz w:val="22"/>
                <w:szCs w:val="22"/>
              </w:rPr>
            </w:pPr>
          </w:p>
        </w:tc>
        <w:tc>
          <w:tcPr>
            <w:tcW w:w="2912" w:type="dxa"/>
            <w:vMerge/>
          </w:tcPr>
          <w:p w:rsidR="00615C68" w:rsidRDefault="00615C68" w:rsidP="008D7701">
            <w:pPr>
              <w:jc w:val="center"/>
              <w:rPr>
                <w:bCs/>
                <w:iCs/>
                <w:sz w:val="22"/>
                <w:szCs w:val="22"/>
              </w:rPr>
            </w:pPr>
          </w:p>
        </w:tc>
        <w:tc>
          <w:tcPr>
            <w:tcW w:w="2542" w:type="dxa"/>
            <w:vAlign w:val="bottom"/>
          </w:tcPr>
          <w:p w:rsidR="00615C68" w:rsidRDefault="00615C68">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615C68" w:rsidRDefault="00615C68">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val="restart"/>
          </w:tcPr>
          <w:p w:rsidR="00E85EF0" w:rsidRDefault="00E85EF0" w:rsidP="008D7701">
            <w:pPr>
              <w:jc w:val="center"/>
              <w:rPr>
                <w:bCs/>
                <w:iCs/>
                <w:sz w:val="22"/>
                <w:szCs w:val="22"/>
              </w:rPr>
            </w:pPr>
            <w:r>
              <w:rPr>
                <w:bCs/>
                <w:iCs/>
                <w:sz w:val="22"/>
                <w:szCs w:val="22"/>
              </w:rPr>
              <w:t>13.</w:t>
            </w:r>
          </w:p>
        </w:tc>
        <w:tc>
          <w:tcPr>
            <w:tcW w:w="2423" w:type="dxa"/>
            <w:vMerge w:val="restart"/>
          </w:tcPr>
          <w:p w:rsidR="00E85EF0" w:rsidRDefault="00E85EF0">
            <w:pPr>
              <w:jc w:val="center"/>
              <w:rPr>
                <w:color w:val="000000"/>
                <w:sz w:val="22"/>
                <w:szCs w:val="22"/>
              </w:rPr>
            </w:pPr>
            <w:r>
              <w:rPr>
                <w:color w:val="000000"/>
                <w:sz w:val="22"/>
                <w:szCs w:val="22"/>
              </w:rPr>
              <w:t xml:space="preserve">Управление муниципальным имуществом и земельным ресурсам в Краснослободском </w:t>
            </w:r>
            <w:r>
              <w:rPr>
                <w:color w:val="000000"/>
                <w:sz w:val="22"/>
                <w:szCs w:val="22"/>
              </w:rPr>
              <w:lastRenderedPageBreak/>
              <w:t>муниципальном районе Республики Мордовия на период 2016-2019 годы</w:t>
            </w:r>
          </w:p>
        </w:tc>
        <w:tc>
          <w:tcPr>
            <w:tcW w:w="2080" w:type="dxa"/>
            <w:vMerge w:val="restart"/>
          </w:tcPr>
          <w:p w:rsidR="00E85EF0" w:rsidRDefault="00E85EF0">
            <w:pPr>
              <w:jc w:val="center"/>
              <w:rPr>
                <w:color w:val="000000"/>
                <w:sz w:val="22"/>
                <w:szCs w:val="22"/>
              </w:rPr>
            </w:pPr>
            <w:r>
              <w:rPr>
                <w:color w:val="000000"/>
                <w:sz w:val="22"/>
                <w:szCs w:val="22"/>
              </w:rPr>
              <w:lastRenderedPageBreak/>
              <w:t>Постановление администрации № 630 от 15.12.2015 года</w:t>
            </w:r>
          </w:p>
        </w:tc>
        <w:tc>
          <w:tcPr>
            <w:tcW w:w="2283" w:type="dxa"/>
            <w:vMerge w:val="restart"/>
          </w:tcPr>
          <w:p w:rsidR="00E85EF0" w:rsidRDefault="00E85EF0">
            <w:pPr>
              <w:rPr>
                <w:color w:val="000000"/>
                <w:sz w:val="22"/>
                <w:szCs w:val="22"/>
              </w:rPr>
            </w:pPr>
            <w:r>
              <w:rPr>
                <w:color w:val="000000"/>
                <w:sz w:val="22"/>
                <w:szCs w:val="22"/>
              </w:rPr>
              <w:t>Управление по земельно-имущественным отношениям, строительству, архитектуры и ЖКХ</w:t>
            </w:r>
          </w:p>
        </w:tc>
        <w:tc>
          <w:tcPr>
            <w:tcW w:w="2912" w:type="dxa"/>
            <w:vMerge w:val="restart"/>
          </w:tcPr>
          <w:p w:rsidR="00E85EF0" w:rsidRDefault="00E85EF0">
            <w:pPr>
              <w:spacing w:after="240"/>
              <w:rPr>
                <w:color w:val="000000"/>
                <w:sz w:val="22"/>
                <w:szCs w:val="22"/>
              </w:rPr>
            </w:pPr>
            <w:r>
              <w:rPr>
                <w:color w:val="000000"/>
                <w:sz w:val="22"/>
                <w:szCs w:val="22"/>
              </w:rPr>
              <w:t xml:space="preserve">Формирование и реализация единой политики в сфере владения, пользования и распоряжения имуществом, находящемся в </w:t>
            </w:r>
            <w:r>
              <w:rPr>
                <w:color w:val="000000"/>
                <w:sz w:val="22"/>
                <w:szCs w:val="22"/>
              </w:rPr>
              <w:lastRenderedPageBreak/>
              <w:t>муниципальной собственности, повышение</w:t>
            </w:r>
            <w:r>
              <w:rPr>
                <w:color w:val="000000"/>
                <w:sz w:val="22"/>
                <w:szCs w:val="22"/>
              </w:rPr>
              <w:br/>
              <w:t>эффективности управления и распоряжения имуществом, находящимся в собственности Краснослободского муниципального района.</w:t>
            </w: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lastRenderedPageBreak/>
              <w:t>Всего 2019-2025 гг.</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8622</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8622</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1055</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1055</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1110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1110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1165</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1165</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1222</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1222</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1300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1300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1350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1350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1420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1420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val="restart"/>
          </w:tcPr>
          <w:p w:rsidR="00E85EF0" w:rsidRDefault="00E85EF0" w:rsidP="008D7701">
            <w:pPr>
              <w:jc w:val="center"/>
              <w:rPr>
                <w:bCs/>
                <w:iCs/>
                <w:sz w:val="22"/>
                <w:szCs w:val="22"/>
              </w:rPr>
            </w:pPr>
            <w:r>
              <w:rPr>
                <w:bCs/>
                <w:iCs/>
                <w:sz w:val="22"/>
                <w:szCs w:val="22"/>
              </w:rPr>
              <w:t>14.</w:t>
            </w:r>
          </w:p>
        </w:tc>
        <w:tc>
          <w:tcPr>
            <w:tcW w:w="2423" w:type="dxa"/>
            <w:vMerge w:val="restart"/>
          </w:tcPr>
          <w:p w:rsidR="00193366" w:rsidRDefault="00193366">
            <w:pPr>
              <w:jc w:val="center"/>
              <w:rPr>
                <w:color w:val="000000"/>
                <w:sz w:val="22"/>
                <w:szCs w:val="22"/>
              </w:rPr>
            </w:pPr>
            <w:r>
              <w:rPr>
                <w:color w:val="000000"/>
                <w:sz w:val="22"/>
                <w:szCs w:val="22"/>
              </w:rPr>
              <w:t>Защита населения и территорий Краснослободского муниципального района от чрезвычайных ситуаций, обеспечение пожарной безопасности и безопасности людей на водных объектах на 2016-20120 годы</w:t>
            </w:r>
          </w:p>
        </w:tc>
        <w:tc>
          <w:tcPr>
            <w:tcW w:w="2080" w:type="dxa"/>
            <w:vMerge w:val="restart"/>
          </w:tcPr>
          <w:p w:rsidR="00193366" w:rsidRDefault="00193366">
            <w:pPr>
              <w:jc w:val="center"/>
              <w:rPr>
                <w:color w:val="000000"/>
                <w:sz w:val="22"/>
                <w:szCs w:val="22"/>
              </w:rPr>
            </w:pPr>
            <w:r>
              <w:rPr>
                <w:color w:val="000000"/>
                <w:sz w:val="22"/>
                <w:szCs w:val="22"/>
              </w:rPr>
              <w:t>Постановление администрации № 60 от 17.02.2016 года</w:t>
            </w:r>
          </w:p>
        </w:tc>
        <w:tc>
          <w:tcPr>
            <w:tcW w:w="2283" w:type="dxa"/>
            <w:vMerge w:val="restart"/>
          </w:tcPr>
          <w:p w:rsidR="00193366" w:rsidRDefault="00193366">
            <w:pPr>
              <w:rPr>
                <w:color w:val="000000"/>
                <w:sz w:val="22"/>
                <w:szCs w:val="22"/>
              </w:rPr>
            </w:pPr>
            <w:r>
              <w:rPr>
                <w:color w:val="000000"/>
                <w:sz w:val="22"/>
                <w:szCs w:val="22"/>
              </w:rPr>
              <w:t>МКУ «Центр по делам ГО, ЧС и вопросам ЕДДС»</w:t>
            </w:r>
          </w:p>
        </w:tc>
        <w:tc>
          <w:tcPr>
            <w:tcW w:w="2912" w:type="dxa"/>
            <w:vMerge w:val="restart"/>
          </w:tcPr>
          <w:p w:rsidR="00193366" w:rsidRDefault="00193366">
            <w:pPr>
              <w:spacing w:after="240"/>
              <w:rPr>
                <w:color w:val="000000"/>
                <w:sz w:val="22"/>
                <w:szCs w:val="22"/>
              </w:rPr>
            </w:pPr>
            <w:r>
              <w:rPr>
                <w:color w:val="000000"/>
                <w:sz w:val="22"/>
                <w:szCs w:val="22"/>
              </w:rPr>
              <w:t>Рразвитие и совершенствование системы мониторинга чрезвычайных ситуаций и их  последствий, совершенствование и модернизация существующих систем  наблюдения природных и техногенных опасностей;</w:t>
            </w:r>
            <w:r>
              <w:rPr>
                <w:color w:val="000000"/>
                <w:sz w:val="22"/>
                <w:szCs w:val="22"/>
              </w:rPr>
              <w:br/>
            </w: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Всего 2019-2025 гг.</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27236,53</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27236,53</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3123,53</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3123,53</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3548</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3548</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3725</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3725</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3900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3900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4100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4100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4310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4310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4530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4530</w:t>
            </w:r>
          </w:p>
        </w:tc>
      </w:tr>
      <w:tr w:rsidR="00E85EF0" w:rsidTr="00193366">
        <w:tc>
          <w:tcPr>
            <w:tcW w:w="1086" w:type="dxa"/>
            <w:vMerge/>
          </w:tcPr>
          <w:p w:rsidR="00E85EF0" w:rsidRDefault="00E85EF0" w:rsidP="008D7701">
            <w:pPr>
              <w:jc w:val="center"/>
              <w:rPr>
                <w:bCs/>
                <w:iCs/>
                <w:sz w:val="22"/>
                <w:szCs w:val="22"/>
              </w:rPr>
            </w:pPr>
          </w:p>
        </w:tc>
        <w:tc>
          <w:tcPr>
            <w:tcW w:w="2423" w:type="dxa"/>
            <w:vMerge/>
          </w:tcPr>
          <w:p w:rsidR="00E85EF0" w:rsidRDefault="00E85EF0" w:rsidP="008D7701">
            <w:pPr>
              <w:jc w:val="center"/>
              <w:rPr>
                <w:bCs/>
                <w:iCs/>
                <w:sz w:val="22"/>
                <w:szCs w:val="22"/>
              </w:rPr>
            </w:pPr>
          </w:p>
        </w:tc>
        <w:tc>
          <w:tcPr>
            <w:tcW w:w="2080" w:type="dxa"/>
            <w:vMerge/>
          </w:tcPr>
          <w:p w:rsidR="00E85EF0" w:rsidRDefault="00E85EF0" w:rsidP="008D7701">
            <w:pPr>
              <w:jc w:val="center"/>
              <w:rPr>
                <w:bCs/>
                <w:iCs/>
                <w:sz w:val="22"/>
                <w:szCs w:val="22"/>
              </w:rPr>
            </w:pPr>
          </w:p>
        </w:tc>
        <w:tc>
          <w:tcPr>
            <w:tcW w:w="2283" w:type="dxa"/>
            <w:vMerge/>
          </w:tcPr>
          <w:p w:rsidR="00E85EF0" w:rsidRDefault="00E85EF0" w:rsidP="008D7701">
            <w:pPr>
              <w:jc w:val="center"/>
              <w:rPr>
                <w:bCs/>
                <w:iCs/>
                <w:sz w:val="22"/>
                <w:szCs w:val="22"/>
              </w:rPr>
            </w:pPr>
          </w:p>
        </w:tc>
        <w:tc>
          <w:tcPr>
            <w:tcW w:w="2912" w:type="dxa"/>
            <w:vMerge/>
          </w:tcPr>
          <w:p w:rsidR="00E85EF0" w:rsidRDefault="00E85EF0" w:rsidP="008D7701">
            <w:pPr>
              <w:jc w:val="center"/>
              <w:rPr>
                <w:bCs/>
                <w:iCs/>
                <w:sz w:val="22"/>
                <w:szCs w:val="22"/>
              </w:rPr>
            </w:pPr>
          </w:p>
        </w:tc>
        <w:tc>
          <w:tcPr>
            <w:tcW w:w="2542" w:type="dxa"/>
            <w:vAlign w:val="bottom"/>
          </w:tcPr>
          <w:p w:rsidR="00E85EF0" w:rsidRDefault="00E85EF0">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E85EF0" w:rsidRDefault="00E85EF0">
            <w:pPr>
              <w:autoSpaceDE w:val="0"/>
              <w:autoSpaceDN w:val="0"/>
              <w:adjustRightInd w:val="0"/>
              <w:jc w:val="right"/>
              <w:rPr>
                <w:color w:val="000000"/>
                <w:sz w:val="22"/>
                <w:szCs w:val="22"/>
              </w:rPr>
            </w:pPr>
            <w:r>
              <w:rPr>
                <w:color w:val="000000"/>
                <w:sz w:val="22"/>
                <w:szCs w:val="22"/>
              </w:rPr>
              <w:t>0</w:t>
            </w:r>
          </w:p>
        </w:tc>
      </w:tr>
      <w:tr w:rsidR="008B247F" w:rsidTr="00193366">
        <w:tc>
          <w:tcPr>
            <w:tcW w:w="1086" w:type="dxa"/>
            <w:vMerge w:val="restart"/>
          </w:tcPr>
          <w:p w:rsidR="008B247F" w:rsidRDefault="008B247F">
            <w:pPr>
              <w:autoSpaceDE w:val="0"/>
              <w:autoSpaceDN w:val="0"/>
              <w:adjustRightInd w:val="0"/>
              <w:jc w:val="center"/>
              <w:rPr>
                <w:color w:val="000000"/>
                <w:sz w:val="22"/>
                <w:szCs w:val="22"/>
              </w:rPr>
            </w:pPr>
            <w:r>
              <w:rPr>
                <w:color w:val="000000"/>
                <w:sz w:val="22"/>
                <w:szCs w:val="22"/>
              </w:rPr>
              <w:t>15</w:t>
            </w:r>
          </w:p>
        </w:tc>
        <w:tc>
          <w:tcPr>
            <w:tcW w:w="2423" w:type="dxa"/>
            <w:vMerge w:val="restart"/>
          </w:tcPr>
          <w:p w:rsidR="008B247F" w:rsidRDefault="008B247F">
            <w:pPr>
              <w:autoSpaceDE w:val="0"/>
              <w:autoSpaceDN w:val="0"/>
              <w:adjustRightInd w:val="0"/>
              <w:jc w:val="center"/>
              <w:rPr>
                <w:color w:val="000000"/>
                <w:sz w:val="22"/>
                <w:szCs w:val="22"/>
              </w:rPr>
            </w:pPr>
            <w:r>
              <w:rPr>
                <w:color w:val="000000"/>
                <w:sz w:val="22"/>
                <w:szCs w:val="22"/>
              </w:rPr>
              <w:t>Жилище в Краснослободском муниципальном районе на 2016-2019 годы</w:t>
            </w:r>
          </w:p>
        </w:tc>
        <w:tc>
          <w:tcPr>
            <w:tcW w:w="2080" w:type="dxa"/>
            <w:vMerge w:val="restart"/>
          </w:tcPr>
          <w:p w:rsidR="008B247F" w:rsidRDefault="008B247F">
            <w:pPr>
              <w:autoSpaceDE w:val="0"/>
              <w:autoSpaceDN w:val="0"/>
              <w:adjustRightInd w:val="0"/>
              <w:jc w:val="center"/>
              <w:rPr>
                <w:color w:val="000000"/>
                <w:sz w:val="22"/>
                <w:szCs w:val="22"/>
              </w:rPr>
            </w:pPr>
            <w:r>
              <w:rPr>
                <w:color w:val="000000"/>
                <w:sz w:val="22"/>
                <w:szCs w:val="22"/>
              </w:rPr>
              <w:t>Постановление администрации № 244 от 26.05.2016 года</w:t>
            </w:r>
          </w:p>
        </w:tc>
        <w:tc>
          <w:tcPr>
            <w:tcW w:w="2283" w:type="dxa"/>
            <w:vMerge w:val="restart"/>
          </w:tcPr>
          <w:p w:rsidR="008B247F" w:rsidRDefault="008B247F">
            <w:pPr>
              <w:autoSpaceDE w:val="0"/>
              <w:autoSpaceDN w:val="0"/>
              <w:adjustRightInd w:val="0"/>
              <w:rPr>
                <w:color w:val="000000"/>
                <w:sz w:val="22"/>
                <w:szCs w:val="22"/>
              </w:rPr>
            </w:pPr>
            <w:r>
              <w:rPr>
                <w:color w:val="000000"/>
                <w:sz w:val="22"/>
                <w:szCs w:val="22"/>
              </w:rPr>
              <w:t>Отдел архитектуры и строительства администрации Краснослободского муниципального района</w:t>
            </w:r>
          </w:p>
        </w:tc>
        <w:tc>
          <w:tcPr>
            <w:tcW w:w="2912" w:type="dxa"/>
            <w:vMerge w:val="restart"/>
          </w:tcPr>
          <w:p w:rsidR="008B247F" w:rsidRDefault="008B247F">
            <w:pPr>
              <w:autoSpaceDE w:val="0"/>
              <w:autoSpaceDN w:val="0"/>
              <w:adjustRightInd w:val="0"/>
              <w:rPr>
                <w:color w:val="000000"/>
                <w:sz w:val="22"/>
                <w:szCs w:val="22"/>
              </w:rPr>
            </w:pPr>
            <w:r>
              <w:rPr>
                <w:color w:val="000000"/>
                <w:sz w:val="22"/>
                <w:szCs w:val="22"/>
              </w:rPr>
              <w:t>Строительство и ввод в эксплуатацию  к 2020 году 9800 кв..м жилой площади</w:t>
            </w:r>
          </w:p>
        </w:tc>
        <w:tc>
          <w:tcPr>
            <w:tcW w:w="2542" w:type="dxa"/>
            <w:vAlign w:val="bottom"/>
          </w:tcPr>
          <w:p w:rsidR="008B247F" w:rsidRDefault="008B247F">
            <w:pPr>
              <w:autoSpaceDE w:val="0"/>
              <w:autoSpaceDN w:val="0"/>
              <w:adjustRightInd w:val="0"/>
              <w:rPr>
                <w:b/>
                <w:bCs/>
                <w:color w:val="000000"/>
                <w:sz w:val="20"/>
                <w:szCs w:val="20"/>
              </w:rPr>
            </w:pPr>
            <w:r>
              <w:rPr>
                <w:b/>
                <w:bCs/>
                <w:color w:val="000000"/>
                <w:sz w:val="20"/>
                <w:szCs w:val="20"/>
              </w:rPr>
              <w:t>Всего 2019-2025 гг.</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2392850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90440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236322</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7768</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2058320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284640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10600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28300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740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245000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312640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11800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31800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1040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268000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328272</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12390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33390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1092</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281400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343016</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13010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33390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1146</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295470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360164</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13660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35060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1200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310244</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374568</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14206</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36462</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1250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322650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389550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14774</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37920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1300</w:t>
            </w:r>
          </w:p>
        </w:tc>
      </w:tr>
      <w:tr w:rsidR="008B247F" w:rsidTr="00193366">
        <w:tc>
          <w:tcPr>
            <w:tcW w:w="1086" w:type="dxa"/>
            <w:vMerge/>
          </w:tcPr>
          <w:p w:rsidR="008B247F" w:rsidRDefault="008B247F" w:rsidP="008D7701">
            <w:pPr>
              <w:jc w:val="center"/>
              <w:rPr>
                <w:bCs/>
                <w:iCs/>
                <w:sz w:val="22"/>
                <w:szCs w:val="22"/>
              </w:rPr>
            </w:pPr>
          </w:p>
        </w:tc>
        <w:tc>
          <w:tcPr>
            <w:tcW w:w="2423" w:type="dxa"/>
            <w:vMerge/>
          </w:tcPr>
          <w:p w:rsidR="008B247F" w:rsidRDefault="008B247F" w:rsidP="008D7701">
            <w:pPr>
              <w:jc w:val="center"/>
              <w:rPr>
                <w:bCs/>
                <w:iCs/>
                <w:sz w:val="22"/>
                <w:szCs w:val="22"/>
              </w:rPr>
            </w:pPr>
          </w:p>
        </w:tc>
        <w:tc>
          <w:tcPr>
            <w:tcW w:w="2080" w:type="dxa"/>
            <w:vMerge/>
          </w:tcPr>
          <w:p w:rsidR="008B247F" w:rsidRDefault="008B247F" w:rsidP="008D7701">
            <w:pPr>
              <w:jc w:val="center"/>
              <w:rPr>
                <w:bCs/>
                <w:iCs/>
                <w:sz w:val="22"/>
                <w:szCs w:val="22"/>
              </w:rPr>
            </w:pPr>
          </w:p>
        </w:tc>
        <w:tc>
          <w:tcPr>
            <w:tcW w:w="2283" w:type="dxa"/>
            <w:vMerge/>
          </w:tcPr>
          <w:p w:rsidR="008B247F" w:rsidRDefault="008B247F" w:rsidP="008D7701">
            <w:pPr>
              <w:jc w:val="center"/>
              <w:rPr>
                <w:bCs/>
                <w:iCs/>
                <w:sz w:val="22"/>
                <w:szCs w:val="22"/>
              </w:rPr>
            </w:pPr>
          </w:p>
        </w:tc>
        <w:tc>
          <w:tcPr>
            <w:tcW w:w="2912" w:type="dxa"/>
            <w:vMerge/>
          </w:tcPr>
          <w:p w:rsidR="008B247F" w:rsidRDefault="008B247F" w:rsidP="008D7701">
            <w:pPr>
              <w:jc w:val="center"/>
              <w:rPr>
                <w:bCs/>
                <w:iCs/>
                <w:sz w:val="22"/>
                <w:szCs w:val="22"/>
              </w:rPr>
            </w:pPr>
          </w:p>
        </w:tc>
        <w:tc>
          <w:tcPr>
            <w:tcW w:w="2542" w:type="dxa"/>
            <w:vAlign w:val="bottom"/>
          </w:tcPr>
          <w:p w:rsidR="008B247F" w:rsidRDefault="008B247F">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8B247F" w:rsidRDefault="008B247F">
            <w:pPr>
              <w:autoSpaceDE w:val="0"/>
              <w:autoSpaceDN w:val="0"/>
              <w:adjustRightInd w:val="0"/>
              <w:jc w:val="right"/>
              <w:rPr>
                <w:color w:val="000000"/>
                <w:sz w:val="22"/>
                <w:szCs w:val="22"/>
              </w:rPr>
            </w:pPr>
            <w:r>
              <w:rPr>
                <w:color w:val="000000"/>
                <w:sz w:val="22"/>
                <w:szCs w:val="22"/>
              </w:rPr>
              <w:t>335556</w:t>
            </w:r>
          </w:p>
        </w:tc>
      </w:tr>
      <w:tr w:rsidR="00DC0B0D" w:rsidTr="008B1F8F">
        <w:tc>
          <w:tcPr>
            <w:tcW w:w="1086" w:type="dxa"/>
          </w:tcPr>
          <w:p w:rsidR="00DC0B0D" w:rsidRDefault="00DC0B0D" w:rsidP="008D7701">
            <w:pPr>
              <w:jc w:val="center"/>
              <w:rPr>
                <w:bCs/>
                <w:iCs/>
                <w:sz w:val="22"/>
                <w:szCs w:val="22"/>
              </w:rPr>
            </w:pPr>
            <w:r>
              <w:rPr>
                <w:bCs/>
                <w:iCs/>
                <w:sz w:val="22"/>
                <w:szCs w:val="22"/>
              </w:rPr>
              <w:t>16.</w:t>
            </w:r>
          </w:p>
        </w:tc>
        <w:tc>
          <w:tcPr>
            <w:tcW w:w="2423" w:type="dxa"/>
          </w:tcPr>
          <w:p w:rsidR="008B1F8F" w:rsidRDefault="008B1F8F">
            <w:pPr>
              <w:autoSpaceDE w:val="0"/>
              <w:autoSpaceDN w:val="0"/>
              <w:adjustRightInd w:val="0"/>
              <w:jc w:val="center"/>
              <w:rPr>
                <w:color w:val="000000"/>
                <w:sz w:val="22"/>
                <w:szCs w:val="22"/>
              </w:rPr>
            </w:pPr>
            <w:r>
              <w:rPr>
                <w:color w:val="000000"/>
                <w:sz w:val="22"/>
                <w:szCs w:val="22"/>
              </w:rPr>
              <w:t>Доступная среда</w:t>
            </w:r>
          </w:p>
        </w:tc>
        <w:tc>
          <w:tcPr>
            <w:tcW w:w="2080" w:type="dxa"/>
          </w:tcPr>
          <w:p w:rsidR="008B1F8F" w:rsidRDefault="008B1F8F">
            <w:pPr>
              <w:autoSpaceDE w:val="0"/>
              <w:autoSpaceDN w:val="0"/>
              <w:adjustRightInd w:val="0"/>
              <w:jc w:val="center"/>
              <w:rPr>
                <w:color w:val="000000"/>
                <w:sz w:val="22"/>
                <w:szCs w:val="22"/>
              </w:rPr>
            </w:pPr>
            <w:r>
              <w:rPr>
                <w:color w:val="000000"/>
                <w:sz w:val="22"/>
                <w:szCs w:val="22"/>
              </w:rPr>
              <w:t>Постановление администрации № 423 от 13.08.2015 года</w:t>
            </w:r>
          </w:p>
        </w:tc>
        <w:tc>
          <w:tcPr>
            <w:tcW w:w="2283" w:type="dxa"/>
          </w:tcPr>
          <w:p w:rsidR="008B1F8F" w:rsidRDefault="008B1F8F">
            <w:pPr>
              <w:autoSpaceDE w:val="0"/>
              <w:autoSpaceDN w:val="0"/>
              <w:adjustRightInd w:val="0"/>
              <w:rPr>
                <w:color w:val="000000"/>
                <w:sz w:val="22"/>
                <w:szCs w:val="22"/>
              </w:rPr>
            </w:pPr>
            <w:r>
              <w:rPr>
                <w:color w:val="000000"/>
                <w:sz w:val="22"/>
                <w:szCs w:val="22"/>
              </w:rPr>
              <w:t>ГКУ "Социальная защита" по Краснослободскому району</w:t>
            </w:r>
          </w:p>
        </w:tc>
        <w:tc>
          <w:tcPr>
            <w:tcW w:w="2912" w:type="dxa"/>
          </w:tcPr>
          <w:p w:rsidR="008B1F8F" w:rsidRDefault="008B1F8F">
            <w:pPr>
              <w:autoSpaceDE w:val="0"/>
              <w:autoSpaceDN w:val="0"/>
              <w:adjustRightInd w:val="0"/>
              <w:rPr>
                <w:color w:val="000000"/>
                <w:sz w:val="22"/>
                <w:szCs w:val="22"/>
              </w:rPr>
            </w:pPr>
            <w:r>
              <w:rPr>
                <w:color w:val="000000"/>
                <w:sz w:val="22"/>
                <w:szCs w:val="22"/>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обеспечивающих повышение социальной активности лиц с ограниченными возможностями здоровья, а также совершенствование системы реабилитации и социальной интеграции инвалидов в Краснослободском муниципальном районе, повышение уровня и качества их жизни.</w:t>
            </w:r>
          </w:p>
        </w:tc>
        <w:tc>
          <w:tcPr>
            <w:tcW w:w="2542" w:type="dxa"/>
            <w:vAlign w:val="bottom"/>
          </w:tcPr>
          <w:p w:rsidR="00DC0B0D" w:rsidRDefault="00DC0B0D">
            <w:pPr>
              <w:autoSpaceDE w:val="0"/>
              <w:autoSpaceDN w:val="0"/>
              <w:adjustRightInd w:val="0"/>
              <w:rPr>
                <w:b/>
                <w:bCs/>
                <w:color w:val="000000"/>
                <w:sz w:val="20"/>
                <w:szCs w:val="20"/>
              </w:rPr>
            </w:pPr>
            <w:r>
              <w:rPr>
                <w:b/>
                <w:bCs/>
                <w:color w:val="000000"/>
                <w:sz w:val="20"/>
                <w:szCs w:val="20"/>
              </w:rPr>
              <w:t>Всего 2019-2025 гг.</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410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340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70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50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40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10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60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50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10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60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50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10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60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50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10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60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50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10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60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50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10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60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50</w:t>
            </w:r>
          </w:p>
        </w:tc>
      </w:tr>
      <w:tr w:rsidR="00DC0B0D" w:rsidTr="008B1F8F">
        <w:tc>
          <w:tcPr>
            <w:tcW w:w="1086" w:type="dxa"/>
          </w:tcPr>
          <w:p w:rsidR="00DC0B0D" w:rsidRDefault="00DC0B0D" w:rsidP="008D7701">
            <w:pPr>
              <w:jc w:val="center"/>
              <w:rPr>
                <w:bCs/>
                <w:iCs/>
                <w:sz w:val="22"/>
                <w:szCs w:val="22"/>
              </w:rPr>
            </w:pPr>
          </w:p>
        </w:tc>
        <w:tc>
          <w:tcPr>
            <w:tcW w:w="2423" w:type="dxa"/>
          </w:tcPr>
          <w:p w:rsidR="00DC0B0D" w:rsidRDefault="00DC0B0D" w:rsidP="008D7701">
            <w:pPr>
              <w:jc w:val="center"/>
              <w:rPr>
                <w:bCs/>
                <w:iCs/>
                <w:sz w:val="22"/>
                <w:szCs w:val="22"/>
              </w:rPr>
            </w:pPr>
          </w:p>
        </w:tc>
        <w:tc>
          <w:tcPr>
            <w:tcW w:w="2080" w:type="dxa"/>
          </w:tcPr>
          <w:p w:rsidR="00DC0B0D" w:rsidRDefault="00DC0B0D" w:rsidP="008D7701">
            <w:pPr>
              <w:jc w:val="center"/>
              <w:rPr>
                <w:bCs/>
                <w:iCs/>
                <w:sz w:val="22"/>
                <w:szCs w:val="22"/>
              </w:rPr>
            </w:pPr>
          </w:p>
        </w:tc>
        <w:tc>
          <w:tcPr>
            <w:tcW w:w="2283" w:type="dxa"/>
          </w:tcPr>
          <w:p w:rsidR="00DC0B0D" w:rsidRDefault="00DC0B0D" w:rsidP="008D7701">
            <w:pPr>
              <w:jc w:val="center"/>
              <w:rPr>
                <w:bCs/>
                <w:iCs/>
                <w:sz w:val="22"/>
                <w:szCs w:val="22"/>
              </w:rPr>
            </w:pPr>
          </w:p>
        </w:tc>
        <w:tc>
          <w:tcPr>
            <w:tcW w:w="2912" w:type="dxa"/>
          </w:tcPr>
          <w:p w:rsidR="00DC0B0D" w:rsidRDefault="00DC0B0D" w:rsidP="008D7701">
            <w:pPr>
              <w:jc w:val="center"/>
              <w:rPr>
                <w:bCs/>
                <w:iCs/>
                <w:sz w:val="22"/>
                <w:szCs w:val="22"/>
              </w:rPr>
            </w:pPr>
          </w:p>
        </w:tc>
        <w:tc>
          <w:tcPr>
            <w:tcW w:w="2542" w:type="dxa"/>
            <w:vAlign w:val="bottom"/>
          </w:tcPr>
          <w:p w:rsidR="00DC0B0D" w:rsidRDefault="00DC0B0D">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DC0B0D" w:rsidRDefault="00DC0B0D">
            <w:pPr>
              <w:autoSpaceDE w:val="0"/>
              <w:autoSpaceDN w:val="0"/>
              <w:adjustRightInd w:val="0"/>
              <w:jc w:val="right"/>
              <w:rPr>
                <w:color w:val="000000"/>
                <w:sz w:val="22"/>
                <w:szCs w:val="22"/>
              </w:rPr>
            </w:pPr>
            <w:r>
              <w:rPr>
                <w:color w:val="000000"/>
                <w:sz w:val="22"/>
                <w:szCs w:val="22"/>
              </w:rPr>
              <w:t>10</w:t>
            </w:r>
          </w:p>
        </w:tc>
      </w:tr>
      <w:tr w:rsidR="005C0395" w:rsidTr="008B1F8F">
        <w:tc>
          <w:tcPr>
            <w:tcW w:w="1086" w:type="dxa"/>
            <w:vMerge w:val="restart"/>
          </w:tcPr>
          <w:p w:rsidR="005C0395" w:rsidRDefault="005C0395" w:rsidP="008D7701">
            <w:pPr>
              <w:jc w:val="center"/>
              <w:rPr>
                <w:bCs/>
                <w:iCs/>
                <w:sz w:val="22"/>
                <w:szCs w:val="22"/>
              </w:rPr>
            </w:pPr>
            <w:r>
              <w:rPr>
                <w:bCs/>
                <w:iCs/>
                <w:sz w:val="22"/>
                <w:szCs w:val="22"/>
              </w:rPr>
              <w:t>17.</w:t>
            </w:r>
          </w:p>
        </w:tc>
        <w:tc>
          <w:tcPr>
            <w:tcW w:w="2423" w:type="dxa"/>
            <w:vMerge w:val="restart"/>
          </w:tcPr>
          <w:p w:rsidR="005C0395" w:rsidRDefault="005C0395">
            <w:pPr>
              <w:autoSpaceDE w:val="0"/>
              <w:autoSpaceDN w:val="0"/>
              <w:adjustRightInd w:val="0"/>
              <w:jc w:val="center"/>
              <w:rPr>
                <w:color w:val="000000"/>
                <w:sz w:val="22"/>
                <w:szCs w:val="22"/>
              </w:rPr>
            </w:pPr>
            <w:r>
              <w:rPr>
                <w:color w:val="000000"/>
                <w:sz w:val="22"/>
                <w:szCs w:val="22"/>
              </w:rPr>
              <w:t xml:space="preserve">Охрана окружающей среды развитие водохозяйственного комплекса и механизации </w:t>
            </w:r>
            <w:r>
              <w:rPr>
                <w:color w:val="000000"/>
                <w:sz w:val="22"/>
                <w:szCs w:val="22"/>
              </w:rPr>
              <w:lastRenderedPageBreak/>
              <w:t>в Краснослободском муниципальном районе на 2016-2020 годы</w:t>
            </w:r>
          </w:p>
        </w:tc>
        <w:tc>
          <w:tcPr>
            <w:tcW w:w="2080" w:type="dxa"/>
            <w:vMerge w:val="restart"/>
          </w:tcPr>
          <w:p w:rsidR="005C0395" w:rsidRDefault="005C0395">
            <w:pPr>
              <w:autoSpaceDE w:val="0"/>
              <w:autoSpaceDN w:val="0"/>
              <w:adjustRightInd w:val="0"/>
              <w:jc w:val="center"/>
              <w:rPr>
                <w:color w:val="000000"/>
                <w:sz w:val="22"/>
                <w:szCs w:val="22"/>
              </w:rPr>
            </w:pPr>
            <w:r>
              <w:rPr>
                <w:color w:val="000000"/>
                <w:sz w:val="22"/>
                <w:szCs w:val="22"/>
              </w:rPr>
              <w:lastRenderedPageBreak/>
              <w:t>Постановление администрации № 643 от 17.12.2015 года</w:t>
            </w:r>
          </w:p>
        </w:tc>
        <w:tc>
          <w:tcPr>
            <w:tcW w:w="2283" w:type="dxa"/>
            <w:vMerge w:val="restart"/>
          </w:tcPr>
          <w:p w:rsidR="005C0395" w:rsidRDefault="005C0395">
            <w:pPr>
              <w:autoSpaceDE w:val="0"/>
              <w:autoSpaceDN w:val="0"/>
              <w:adjustRightInd w:val="0"/>
              <w:rPr>
                <w:color w:val="000000"/>
                <w:sz w:val="22"/>
                <w:szCs w:val="22"/>
              </w:rPr>
            </w:pPr>
            <w:r>
              <w:rPr>
                <w:color w:val="000000"/>
                <w:sz w:val="22"/>
                <w:szCs w:val="22"/>
              </w:rPr>
              <w:t>Администрация Краснослободского муниципального района</w:t>
            </w:r>
          </w:p>
        </w:tc>
        <w:tc>
          <w:tcPr>
            <w:tcW w:w="2912" w:type="dxa"/>
            <w:vMerge w:val="restart"/>
          </w:tcPr>
          <w:p w:rsidR="005C0395" w:rsidRDefault="005C0395">
            <w:pPr>
              <w:autoSpaceDE w:val="0"/>
              <w:autoSpaceDN w:val="0"/>
              <w:adjustRightInd w:val="0"/>
              <w:rPr>
                <w:color w:val="000000"/>
                <w:sz w:val="22"/>
                <w:szCs w:val="22"/>
              </w:rPr>
            </w:pPr>
            <w:r>
              <w:rPr>
                <w:color w:val="000000"/>
                <w:sz w:val="22"/>
                <w:szCs w:val="22"/>
              </w:rPr>
              <w:t>подпрограмма "Обращение с твердыми бытовыми отходами в Краснослобод</w:t>
            </w:r>
            <w:r>
              <w:rPr>
                <w:color w:val="000000"/>
                <w:sz w:val="22"/>
                <w:szCs w:val="22"/>
              </w:rPr>
              <w:lastRenderedPageBreak/>
              <w:t>ском муниципальном районе Республики Мордовия на 2016 - 2020 годы"</w:t>
            </w:r>
          </w:p>
          <w:p w:rsidR="005C0395" w:rsidRDefault="005C0395">
            <w:pPr>
              <w:autoSpaceDE w:val="0"/>
              <w:autoSpaceDN w:val="0"/>
              <w:adjustRightInd w:val="0"/>
              <w:rPr>
                <w:color w:val="000000"/>
                <w:sz w:val="22"/>
                <w:szCs w:val="22"/>
              </w:rPr>
            </w:pPr>
            <w:r>
              <w:rPr>
                <w:color w:val="000000"/>
                <w:sz w:val="22"/>
                <w:szCs w:val="22"/>
              </w:rPr>
              <w:t>подпрограмма "Капитальный ремонт гидротехнических сооружений".                                           Строительство мусороперегрузочной станции с муроросортировочным комплексом.                        Ремонт ГТС в Мордовскопаркинском сельском поселении</w:t>
            </w:r>
          </w:p>
          <w:p w:rsidR="005C0395" w:rsidRDefault="005C0395">
            <w:pPr>
              <w:autoSpaceDE w:val="0"/>
              <w:autoSpaceDN w:val="0"/>
              <w:adjustRightInd w:val="0"/>
              <w:rPr>
                <w:color w:val="000000"/>
                <w:sz w:val="22"/>
                <w:szCs w:val="22"/>
              </w:rPr>
            </w:pPr>
          </w:p>
          <w:p w:rsidR="005C0395" w:rsidRDefault="005C0395">
            <w:pPr>
              <w:autoSpaceDE w:val="0"/>
              <w:autoSpaceDN w:val="0"/>
              <w:adjustRightInd w:val="0"/>
              <w:rPr>
                <w:color w:val="000000"/>
                <w:sz w:val="22"/>
                <w:szCs w:val="22"/>
              </w:rPr>
            </w:pPr>
          </w:p>
          <w:p w:rsidR="005C0395" w:rsidRDefault="005C0395">
            <w:pPr>
              <w:autoSpaceDE w:val="0"/>
              <w:autoSpaceDN w:val="0"/>
              <w:adjustRightInd w:val="0"/>
              <w:rPr>
                <w:color w:val="000000"/>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lastRenderedPageBreak/>
              <w:t>Всего 2019-2025 гг.</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149315,5</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58100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14500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8350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68365,5</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34332,75</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150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34182,75</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113982,75</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58100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14500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7200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34182,75</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150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150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200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200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200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200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200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200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250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250</w:t>
            </w:r>
          </w:p>
        </w:tc>
      </w:tr>
      <w:tr w:rsidR="005C0395" w:rsidTr="008B1F8F">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val="restart"/>
          </w:tcPr>
          <w:p w:rsidR="005C0395" w:rsidRDefault="005C0395" w:rsidP="008D7701">
            <w:pPr>
              <w:jc w:val="center"/>
              <w:rPr>
                <w:bCs/>
                <w:iCs/>
                <w:sz w:val="22"/>
                <w:szCs w:val="22"/>
              </w:rPr>
            </w:pPr>
            <w:r>
              <w:rPr>
                <w:bCs/>
                <w:iCs/>
                <w:sz w:val="22"/>
                <w:szCs w:val="22"/>
              </w:rPr>
              <w:lastRenderedPageBreak/>
              <w:t>18.</w:t>
            </w:r>
          </w:p>
        </w:tc>
        <w:tc>
          <w:tcPr>
            <w:tcW w:w="2423" w:type="dxa"/>
            <w:vMerge w:val="restart"/>
          </w:tcPr>
          <w:p w:rsidR="005C0395" w:rsidRPr="006E4F0C" w:rsidRDefault="005C0395">
            <w:pPr>
              <w:autoSpaceDE w:val="0"/>
              <w:autoSpaceDN w:val="0"/>
              <w:adjustRightInd w:val="0"/>
              <w:jc w:val="center"/>
              <w:rPr>
                <w:color w:val="000000"/>
                <w:sz w:val="22"/>
                <w:szCs w:val="22"/>
              </w:rPr>
            </w:pPr>
            <w:r w:rsidRPr="006E4F0C">
              <w:rPr>
                <w:color w:val="000000"/>
                <w:sz w:val="22"/>
                <w:szCs w:val="22"/>
              </w:rPr>
              <w:t>Обеспечение жильем молодых семей Краснослободского муниципального района на 2015-2020 годы</w:t>
            </w:r>
          </w:p>
        </w:tc>
        <w:tc>
          <w:tcPr>
            <w:tcW w:w="2080" w:type="dxa"/>
            <w:vMerge w:val="restart"/>
          </w:tcPr>
          <w:p w:rsidR="005C0395" w:rsidRDefault="005C0395">
            <w:pPr>
              <w:autoSpaceDE w:val="0"/>
              <w:autoSpaceDN w:val="0"/>
              <w:adjustRightInd w:val="0"/>
              <w:jc w:val="center"/>
              <w:rPr>
                <w:color w:val="000000"/>
                <w:sz w:val="22"/>
                <w:szCs w:val="22"/>
              </w:rPr>
            </w:pPr>
            <w:r>
              <w:t>Постановление администрации № 629 от 15.12.2015 года</w:t>
            </w:r>
          </w:p>
        </w:tc>
        <w:tc>
          <w:tcPr>
            <w:tcW w:w="2283" w:type="dxa"/>
            <w:vMerge w:val="restart"/>
          </w:tcPr>
          <w:p w:rsidR="005C0395" w:rsidRDefault="005C0395">
            <w:pPr>
              <w:autoSpaceDE w:val="0"/>
              <w:autoSpaceDN w:val="0"/>
              <w:adjustRightInd w:val="0"/>
              <w:jc w:val="center"/>
              <w:rPr>
                <w:color w:val="000000"/>
                <w:sz w:val="22"/>
                <w:szCs w:val="22"/>
              </w:rPr>
            </w:pPr>
            <w:r>
              <w:t>Отдел по делам молодежи и спорту администрации Краснослободского муниципального района</w:t>
            </w:r>
          </w:p>
        </w:tc>
        <w:tc>
          <w:tcPr>
            <w:tcW w:w="2912" w:type="dxa"/>
            <w:vMerge w:val="restart"/>
          </w:tcPr>
          <w:p w:rsidR="005C0395" w:rsidRDefault="005C0395">
            <w:pPr>
              <w:autoSpaceDE w:val="0"/>
              <w:autoSpaceDN w:val="0"/>
              <w:adjustRightInd w:val="0"/>
              <w:rPr>
                <w:color w:val="000000"/>
                <w:sz w:val="22"/>
                <w:szCs w:val="22"/>
              </w:rPr>
            </w:pPr>
            <w:r>
              <w:t>Обеспечение жильем молодых семей, улучшение жилищных услувий, снижением очередности нуждающихся в улучшении жилищных условий</w:t>
            </w: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Всего 2019-2025 гг.</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677498</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58099</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158782</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7499</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453118</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69400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6400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17300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700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45000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89400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7600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20800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1000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60000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93870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7980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21840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1050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63000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98561</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8379</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22930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1102</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66150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103493</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8798</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24080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1157</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69458</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108669</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9240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25284</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1215</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72930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114105</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9702</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26548</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1275</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76580</w:t>
            </w:r>
          </w:p>
        </w:tc>
      </w:tr>
      <w:tr w:rsidR="005C0395" w:rsidTr="007A0957">
        <w:trPr>
          <w:gridAfter w:val="3"/>
          <w:wAfter w:w="6914" w:type="dxa"/>
          <w:trHeight w:val="253"/>
        </w:trPr>
        <w:tc>
          <w:tcPr>
            <w:tcW w:w="1086" w:type="dxa"/>
            <w:vMerge w:val="restart"/>
          </w:tcPr>
          <w:p w:rsidR="005C0395" w:rsidRDefault="005C0395" w:rsidP="008D7701">
            <w:pPr>
              <w:jc w:val="center"/>
              <w:rPr>
                <w:bCs/>
                <w:iCs/>
                <w:sz w:val="22"/>
                <w:szCs w:val="22"/>
              </w:rPr>
            </w:pPr>
            <w:r>
              <w:rPr>
                <w:bCs/>
                <w:iCs/>
                <w:sz w:val="22"/>
                <w:szCs w:val="22"/>
              </w:rPr>
              <w:t>19.</w:t>
            </w:r>
          </w:p>
        </w:tc>
        <w:tc>
          <w:tcPr>
            <w:tcW w:w="2423" w:type="dxa"/>
            <w:vMerge w:val="restart"/>
          </w:tcPr>
          <w:p w:rsidR="005C0395" w:rsidRDefault="005C0395" w:rsidP="008D7701">
            <w:pPr>
              <w:jc w:val="center"/>
              <w:rPr>
                <w:bCs/>
                <w:iCs/>
                <w:sz w:val="22"/>
                <w:szCs w:val="22"/>
              </w:rPr>
            </w:pPr>
            <w:r>
              <w:t>Повышение эффективности управления муниципальными финансами в районе до 2022 года</w:t>
            </w:r>
          </w:p>
        </w:tc>
        <w:tc>
          <w:tcPr>
            <w:tcW w:w="2080" w:type="dxa"/>
            <w:vMerge w:val="restart"/>
          </w:tcPr>
          <w:p w:rsidR="005C0395" w:rsidRDefault="005C0395" w:rsidP="008D7701">
            <w:pPr>
              <w:jc w:val="center"/>
              <w:rPr>
                <w:bCs/>
                <w:iCs/>
                <w:sz w:val="22"/>
                <w:szCs w:val="22"/>
              </w:rPr>
            </w:pPr>
            <w:r>
              <w:t>Постановление администрации № 518 от 23.11.2017 года</w:t>
            </w:r>
          </w:p>
        </w:tc>
        <w:tc>
          <w:tcPr>
            <w:tcW w:w="2283" w:type="dxa"/>
            <w:vMerge w:val="restart"/>
          </w:tcPr>
          <w:p w:rsidR="005C0395" w:rsidRDefault="005C0395" w:rsidP="008D7701">
            <w:pPr>
              <w:jc w:val="center"/>
              <w:rPr>
                <w:bCs/>
                <w:iCs/>
                <w:sz w:val="22"/>
                <w:szCs w:val="22"/>
              </w:rPr>
            </w:pPr>
            <w:r>
              <w:t>Финансовое управление администрации Краснослободского муниципального района</w:t>
            </w:r>
          </w:p>
        </w:tc>
      </w:tr>
    </w:tbl>
    <w:p w:rsidR="005C0395" w:rsidRDefault="005C0395">
      <w:r>
        <w:t>подпрограмма "Эффективное использование бюджетного потенциала";</w:t>
      </w:r>
    </w:p>
    <w:tbl>
      <w:tblPr>
        <w:tblStyle w:val="af2"/>
        <w:tblW w:w="0" w:type="auto"/>
        <w:tblInd w:w="0" w:type="dxa"/>
        <w:tblLook w:val="01E0" w:firstRow="1" w:lastRow="1" w:firstColumn="1" w:lastColumn="1" w:noHBand="0" w:noVBand="0"/>
      </w:tblPr>
      <w:tblGrid>
        <w:gridCol w:w="2497"/>
        <w:gridCol w:w="2189"/>
        <w:gridCol w:w="1907"/>
        <w:gridCol w:w="1953"/>
        <w:gridCol w:w="2459"/>
        <w:gridCol w:w="2139"/>
        <w:gridCol w:w="1416"/>
      </w:tblGrid>
      <w:tr w:rsidR="005C0395" w:rsidTr="007A0957">
        <w:trPr>
          <w:gridAfter w:val="4"/>
          <w:wAfter w:w="9197" w:type="dxa"/>
        </w:trPr>
        <w:tc>
          <w:tcPr>
            <w:tcW w:w="2912" w:type="dxa"/>
            <w:vMerge w:val="restart"/>
          </w:tcPr>
          <w:p w:rsidR="005C0395" w:rsidRDefault="005C0395" w:rsidP="008D7701">
            <w:pPr>
              <w:jc w:val="center"/>
              <w:rPr>
                <w:bCs/>
                <w:iCs/>
                <w:sz w:val="22"/>
                <w:szCs w:val="22"/>
              </w:rPr>
            </w:pPr>
            <w:r>
              <w:t>подпрограмма "Управление муниципальным долгом Краснослободского муниципального района"</w:t>
            </w: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Всего 2019-2025 гг.</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27772,5</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27772,5</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3882,8</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3882,8</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3886,1</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3886,1</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3686,1</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3686,1</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3786,1</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3786,1</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3975,4</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3975,4</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4174</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4174</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4382</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федеральный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республиканский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местный бюджет</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4382</w:t>
            </w:r>
          </w:p>
        </w:tc>
      </w:tr>
      <w:tr w:rsidR="005C0395" w:rsidTr="007A0957">
        <w:tc>
          <w:tcPr>
            <w:tcW w:w="1086" w:type="dxa"/>
            <w:vMerge/>
          </w:tcPr>
          <w:p w:rsidR="005C0395" w:rsidRDefault="005C0395" w:rsidP="008D7701">
            <w:pPr>
              <w:jc w:val="center"/>
              <w:rPr>
                <w:bCs/>
                <w:iCs/>
                <w:sz w:val="22"/>
                <w:szCs w:val="22"/>
              </w:rPr>
            </w:pPr>
          </w:p>
        </w:tc>
        <w:tc>
          <w:tcPr>
            <w:tcW w:w="2423" w:type="dxa"/>
            <w:vMerge/>
          </w:tcPr>
          <w:p w:rsidR="005C0395" w:rsidRDefault="005C0395" w:rsidP="008D7701">
            <w:pPr>
              <w:jc w:val="center"/>
              <w:rPr>
                <w:bCs/>
                <w:iCs/>
                <w:sz w:val="22"/>
                <w:szCs w:val="22"/>
              </w:rPr>
            </w:pPr>
          </w:p>
        </w:tc>
        <w:tc>
          <w:tcPr>
            <w:tcW w:w="2080" w:type="dxa"/>
            <w:vMerge/>
          </w:tcPr>
          <w:p w:rsidR="005C0395" w:rsidRDefault="005C0395" w:rsidP="008D7701">
            <w:pPr>
              <w:jc w:val="center"/>
              <w:rPr>
                <w:bCs/>
                <w:iCs/>
                <w:sz w:val="22"/>
                <w:szCs w:val="22"/>
              </w:rPr>
            </w:pPr>
          </w:p>
        </w:tc>
        <w:tc>
          <w:tcPr>
            <w:tcW w:w="2283" w:type="dxa"/>
            <w:vMerge/>
          </w:tcPr>
          <w:p w:rsidR="005C0395" w:rsidRDefault="005C0395" w:rsidP="008D7701">
            <w:pPr>
              <w:jc w:val="center"/>
              <w:rPr>
                <w:bCs/>
                <w:iCs/>
                <w:sz w:val="22"/>
                <w:szCs w:val="22"/>
              </w:rPr>
            </w:pPr>
          </w:p>
        </w:tc>
        <w:tc>
          <w:tcPr>
            <w:tcW w:w="2912" w:type="dxa"/>
            <w:vMerge/>
          </w:tcPr>
          <w:p w:rsidR="005C0395" w:rsidRDefault="005C0395" w:rsidP="008D7701">
            <w:pPr>
              <w:jc w:val="center"/>
              <w:rPr>
                <w:bCs/>
                <w:iCs/>
                <w:sz w:val="22"/>
                <w:szCs w:val="22"/>
              </w:rPr>
            </w:pPr>
          </w:p>
        </w:tc>
        <w:tc>
          <w:tcPr>
            <w:tcW w:w="2542" w:type="dxa"/>
            <w:vAlign w:val="bottom"/>
          </w:tcPr>
          <w:p w:rsidR="005C0395" w:rsidRDefault="005C0395">
            <w:pPr>
              <w:autoSpaceDE w:val="0"/>
              <w:autoSpaceDN w:val="0"/>
              <w:adjustRightInd w:val="0"/>
              <w:rPr>
                <w:color w:val="000000"/>
                <w:sz w:val="20"/>
                <w:szCs w:val="20"/>
              </w:rPr>
            </w:pPr>
            <w:r>
              <w:rPr>
                <w:color w:val="000000"/>
                <w:sz w:val="20"/>
                <w:szCs w:val="20"/>
              </w:rPr>
              <w:t>внебюджетные источники</w:t>
            </w:r>
          </w:p>
        </w:tc>
        <w:tc>
          <w:tcPr>
            <w:tcW w:w="1460" w:type="dxa"/>
            <w:vAlign w:val="bottom"/>
          </w:tcPr>
          <w:p w:rsidR="005C0395" w:rsidRDefault="005C0395">
            <w:pPr>
              <w:autoSpaceDE w:val="0"/>
              <w:autoSpaceDN w:val="0"/>
              <w:adjustRightInd w:val="0"/>
              <w:jc w:val="right"/>
              <w:rPr>
                <w:color w:val="000000"/>
                <w:sz w:val="22"/>
                <w:szCs w:val="22"/>
              </w:rPr>
            </w:pPr>
            <w:r>
              <w:rPr>
                <w:color w:val="000000"/>
                <w:sz w:val="22"/>
                <w:szCs w:val="22"/>
              </w:rPr>
              <w:t>0</w:t>
            </w:r>
          </w:p>
        </w:tc>
      </w:tr>
      <w:tr w:rsidR="004E7470" w:rsidTr="007A0957">
        <w:tc>
          <w:tcPr>
            <w:tcW w:w="1086" w:type="dxa"/>
          </w:tcPr>
          <w:p w:rsidR="004E7470" w:rsidRDefault="004E7470" w:rsidP="008D7701">
            <w:pPr>
              <w:jc w:val="center"/>
              <w:rPr>
                <w:bCs/>
                <w:iCs/>
                <w:sz w:val="22"/>
                <w:szCs w:val="22"/>
              </w:rPr>
            </w:pPr>
            <w:r>
              <w:rPr>
                <w:bCs/>
                <w:iCs/>
                <w:sz w:val="22"/>
                <w:szCs w:val="22"/>
              </w:rPr>
              <w:t>20</w:t>
            </w:r>
          </w:p>
        </w:tc>
        <w:tc>
          <w:tcPr>
            <w:tcW w:w="2423" w:type="dxa"/>
            <w:vMerge w:val="restart"/>
          </w:tcPr>
          <w:p w:rsidR="004E7470" w:rsidRDefault="004E7470" w:rsidP="008D7701">
            <w:pPr>
              <w:jc w:val="center"/>
              <w:rPr>
                <w:bCs/>
                <w:iCs/>
                <w:sz w:val="22"/>
                <w:szCs w:val="22"/>
              </w:rPr>
            </w:pPr>
            <w:r>
              <w:t>Профилактика экстремизма и терроризма в районе на 2017-2020 годы</w:t>
            </w:r>
          </w:p>
        </w:tc>
        <w:tc>
          <w:tcPr>
            <w:tcW w:w="2080" w:type="dxa"/>
            <w:vMerge w:val="restart"/>
          </w:tcPr>
          <w:p w:rsidR="004E7470" w:rsidRDefault="004E7470" w:rsidP="008D7701">
            <w:pPr>
              <w:jc w:val="center"/>
              <w:rPr>
                <w:bCs/>
                <w:iCs/>
                <w:sz w:val="22"/>
                <w:szCs w:val="22"/>
              </w:rPr>
            </w:pPr>
            <w:r>
              <w:t>Постановление администрации № 164 от 18.05.2017 года</w:t>
            </w:r>
          </w:p>
        </w:tc>
        <w:tc>
          <w:tcPr>
            <w:tcW w:w="2283" w:type="dxa"/>
            <w:vMerge w:val="restart"/>
          </w:tcPr>
          <w:p w:rsidR="004E7470" w:rsidRDefault="004E7470" w:rsidP="008D7701">
            <w:pPr>
              <w:jc w:val="center"/>
              <w:rPr>
                <w:bCs/>
                <w:iCs/>
                <w:sz w:val="22"/>
                <w:szCs w:val="22"/>
              </w:rPr>
            </w:pPr>
            <w:r>
              <w:t>Администрация Краснослободского муниципального района</w:t>
            </w:r>
          </w:p>
        </w:tc>
        <w:tc>
          <w:tcPr>
            <w:tcW w:w="2912" w:type="dxa"/>
            <w:vMerge w:val="restart"/>
          </w:tcPr>
          <w:p w:rsidR="004E7470" w:rsidRDefault="004E7470" w:rsidP="008D7701">
            <w:pPr>
              <w:jc w:val="center"/>
              <w:rPr>
                <w:bCs/>
                <w:iCs/>
                <w:sz w:val="22"/>
                <w:szCs w:val="22"/>
              </w:rPr>
            </w:pPr>
            <w:r>
              <w:t>Противодействие терроризму и экстремизму и защита жизни граждан, проживающих на территории района.</w:t>
            </w:r>
          </w:p>
        </w:tc>
        <w:tc>
          <w:tcPr>
            <w:tcW w:w="2542" w:type="dxa"/>
            <w:vAlign w:val="bottom"/>
          </w:tcPr>
          <w:p w:rsidR="004E7470" w:rsidRDefault="004E7470">
            <w:pPr>
              <w:rPr>
                <w:b/>
                <w:bCs/>
                <w:color w:val="000000"/>
                <w:sz w:val="20"/>
                <w:szCs w:val="20"/>
              </w:rPr>
            </w:pPr>
            <w:r>
              <w:rPr>
                <w:b/>
                <w:bCs/>
                <w:color w:val="000000"/>
                <w:sz w:val="20"/>
                <w:szCs w:val="20"/>
              </w:rPr>
              <w:t>Всего 2019-2025 гг.</w:t>
            </w:r>
          </w:p>
        </w:tc>
        <w:tc>
          <w:tcPr>
            <w:tcW w:w="1460" w:type="dxa"/>
            <w:vAlign w:val="bottom"/>
          </w:tcPr>
          <w:p w:rsidR="004E7470" w:rsidRDefault="004E7470">
            <w:pPr>
              <w:jc w:val="right"/>
              <w:rPr>
                <w:color w:val="000000"/>
                <w:sz w:val="22"/>
                <w:szCs w:val="22"/>
              </w:rPr>
            </w:pPr>
            <w:r>
              <w:rPr>
                <w:color w:val="000000"/>
                <w:sz w:val="22"/>
                <w:szCs w:val="22"/>
              </w:rPr>
              <w:t>410</w:t>
            </w:r>
          </w:p>
        </w:tc>
      </w:tr>
      <w:tr w:rsidR="004E7470" w:rsidTr="007A0957">
        <w:tc>
          <w:tcPr>
            <w:tcW w:w="1086" w:type="dxa"/>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федеральный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val="restart"/>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республиканский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местный бюджет</w:t>
            </w:r>
          </w:p>
        </w:tc>
        <w:tc>
          <w:tcPr>
            <w:tcW w:w="1460" w:type="dxa"/>
            <w:vAlign w:val="bottom"/>
          </w:tcPr>
          <w:p w:rsidR="004E7470" w:rsidRDefault="004E7470">
            <w:pPr>
              <w:jc w:val="right"/>
              <w:rPr>
                <w:color w:val="000000"/>
                <w:sz w:val="22"/>
                <w:szCs w:val="22"/>
              </w:rPr>
            </w:pPr>
            <w:r>
              <w:rPr>
                <w:color w:val="000000"/>
                <w:sz w:val="22"/>
                <w:szCs w:val="22"/>
              </w:rPr>
              <w:t>410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внебюджетные источники</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4E7470" w:rsidRDefault="004E7470">
            <w:pPr>
              <w:jc w:val="right"/>
              <w:rPr>
                <w:color w:val="000000"/>
                <w:sz w:val="22"/>
                <w:szCs w:val="22"/>
              </w:rPr>
            </w:pPr>
            <w:r>
              <w:rPr>
                <w:color w:val="000000"/>
                <w:sz w:val="22"/>
                <w:szCs w:val="22"/>
              </w:rPr>
              <w:t>51</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федеральный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республиканский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местный бюджет</w:t>
            </w:r>
          </w:p>
        </w:tc>
        <w:tc>
          <w:tcPr>
            <w:tcW w:w="1460" w:type="dxa"/>
            <w:vAlign w:val="bottom"/>
          </w:tcPr>
          <w:p w:rsidR="004E7470" w:rsidRDefault="004E7470">
            <w:pPr>
              <w:jc w:val="right"/>
              <w:rPr>
                <w:color w:val="000000"/>
                <w:sz w:val="22"/>
                <w:szCs w:val="22"/>
              </w:rPr>
            </w:pPr>
            <w:r>
              <w:rPr>
                <w:color w:val="000000"/>
                <w:sz w:val="22"/>
                <w:szCs w:val="22"/>
              </w:rPr>
              <w:t>51</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внебюджетные источники</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4E7470" w:rsidRDefault="004E7470">
            <w:pPr>
              <w:jc w:val="right"/>
              <w:rPr>
                <w:color w:val="000000"/>
                <w:sz w:val="22"/>
                <w:szCs w:val="22"/>
              </w:rPr>
            </w:pPr>
            <w:r>
              <w:rPr>
                <w:color w:val="000000"/>
                <w:sz w:val="22"/>
                <w:szCs w:val="22"/>
              </w:rPr>
              <w:t>52</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федеральный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республиканский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местный бюджет</w:t>
            </w:r>
          </w:p>
        </w:tc>
        <w:tc>
          <w:tcPr>
            <w:tcW w:w="1460" w:type="dxa"/>
            <w:vAlign w:val="bottom"/>
          </w:tcPr>
          <w:p w:rsidR="004E7470" w:rsidRDefault="004E7470">
            <w:pPr>
              <w:jc w:val="right"/>
              <w:rPr>
                <w:color w:val="000000"/>
                <w:sz w:val="22"/>
                <w:szCs w:val="22"/>
              </w:rPr>
            </w:pPr>
            <w:r>
              <w:rPr>
                <w:color w:val="000000"/>
                <w:sz w:val="22"/>
                <w:szCs w:val="22"/>
              </w:rPr>
              <w:t>52</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внебюджетные источники</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4E7470" w:rsidRDefault="004E7470">
            <w:pPr>
              <w:jc w:val="right"/>
              <w:rPr>
                <w:color w:val="000000"/>
                <w:sz w:val="22"/>
                <w:szCs w:val="22"/>
              </w:rPr>
            </w:pPr>
            <w:r>
              <w:rPr>
                <w:color w:val="000000"/>
                <w:sz w:val="22"/>
                <w:szCs w:val="22"/>
              </w:rPr>
              <w:t>55</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федеральный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республиканский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местный бюджет</w:t>
            </w:r>
          </w:p>
        </w:tc>
        <w:tc>
          <w:tcPr>
            <w:tcW w:w="1460" w:type="dxa"/>
            <w:vAlign w:val="bottom"/>
          </w:tcPr>
          <w:p w:rsidR="004E7470" w:rsidRDefault="004E7470">
            <w:pPr>
              <w:jc w:val="right"/>
              <w:rPr>
                <w:color w:val="000000"/>
                <w:sz w:val="22"/>
                <w:szCs w:val="22"/>
              </w:rPr>
            </w:pPr>
            <w:r>
              <w:rPr>
                <w:color w:val="000000"/>
                <w:sz w:val="22"/>
                <w:szCs w:val="22"/>
              </w:rPr>
              <w:t>55</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внебюджетные источники</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4E7470" w:rsidRDefault="004E7470">
            <w:pPr>
              <w:jc w:val="right"/>
              <w:rPr>
                <w:color w:val="000000"/>
                <w:sz w:val="22"/>
                <w:szCs w:val="22"/>
              </w:rPr>
            </w:pPr>
            <w:r>
              <w:rPr>
                <w:color w:val="000000"/>
                <w:sz w:val="22"/>
                <w:szCs w:val="22"/>
              </w:rPr>
              <w:t>57</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федеральный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республиканский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местный бюджет</w:t>
            </w:r>
          </w:p>
        </w:tc>
        <w:tc>
          <w:tcPr>
            <w:tcW w:w="1460" w:type="dxa"/>
            <w:vAlign w:val="bottom"/>
          </w:tcPr>
          <w:p w:rsidR="004E7470" w:rsidRDefault="004E7470">
            <w:pPr>
              <w:jc w:val="right"/>
              <w:rPr>
                <w:color w:val="000000"/>
                <w:sz w:val="22"/>
                <w:szCs w:val="22"/>
              </w:rPr>
            </w:pPr>
            <w:r>
              <w:rPr>
                <w:color w:val="000000"/>
                <w:sz w:val="22"/>
                <w:szCs w:val="22"/>
              </w:rPr>
              <w:t>57</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внебюджетные источники</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4E7470" w:rsidRDefault="004E7470">
            <w:pPr>
              <w:jc w:val="right"/>
              <w:rPr>
                <w:color w:val="000000"/>
                <w:sz w:val="22"/>
                <w:szCs w:val="22"/>
              </w:rPr>
            </w:pPr>
            <w:r>
              <w:rPr>
                <w:color w:val="000000"/>
                <w:sz w:val="22"/>
                <w:szCs w:val="22"/>
              </w:rPr>
              <w:t>60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федеральный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республиканский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местный бюджет</w:t>
            </w:r>
          </w:p>
        </w:tc>
        <w:tc>
          <w:tcPr>
            <w:tcW w:w="1460" w:type="dxa"/>
            <w:vAlign w:val="bottom"/>
          </w:tcPr>
          <w:p w:rsidR="004E7470" w:rsidRDefault="004E7470">
            <w:pPr>
              <w:jc w:val="right"/>
              <w:rPr>
                <w:color w:val="000000"/>
                <w:sz w:val="22"/>
                <w:szCs w:val="22"/>
              </w:rPr>
            </w:pPr>
            <w:r>
              <w:rPr>
                <w:color w:val="000000"/>
                <w:sz w:val="22"/>
                <w:szCs w:val="22"/>
              </w:rPr>
              <w:t>60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внебюджетные источники</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4E7470" w:rsidRDefault="004E7470">
            <w:pPr>
              <w:jc w:val="right"/>
              <w:rPr>
                <w:color w:val="000000"/>
                <w:sz w:val="22"/>
                <w:szCs w:val="22"/>
              </w:rPr>
            </w:pPr>
            <w:r>
              <w:rPr>
                <w:color w:val="000000"/>
                <w:sz w:val="22"/>
                <w:szCs w:val="22"/>
              </w:rPr>
              <w:t>65</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федеральный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республиканский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местный бюджет</w:t>
            </w:r>
          </w:p>
        </w:tc>
        <w:tc>
          <w:tcPr>
            <w:tcW w:w="1460" w:type="dxa"/>
            <w:vAlign w:val="bottom"/>
          </w:tcPr>
          <w:p w:rsidR="004E7470" w:rsidRDefault="004E7470">
            <w:pPr>
              <w:jc w:val="right"/>
              <w:rPr>
                <w:color w:val="000000"/>
                <w:sz w:val="22"/>
                <w:szCs w:val="22"/>
              </w:rPr>
            </w:pPr>
            <w:r>
              <w:rPr>
                <w:color w:val="000000"/>
                <w:sz w:val="22"/>
                <w:szCs w:val="22"/>
              </w:rPr>
              <w:t>65</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внебюджетные источники</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4E7470" w:rsidRDefault="004E7470">
            <w:pPr>
              <w:jc w:val="right"/>
              <w:rPr>
                <w:color w:val="000000"/>
                <w:sz w:val="22"/>
                <w:szCs w:val="22"/>
              </w:rPr>
            </w:pPr>
            <w:r>
              <w:rPr>
                <w:color w:val="000000"/>
                <w:sz w:val="22"/>
                <w:szCs w:val="22"/>
              </w:rPr>
              <w:t>70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федеральный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республиканский бюджет</w:t>
            </w:r>
          </w:p>
        </w:tc>
        <w:tc>
          <w:tcPr>
            <w:tcW w:w="1460" w:type="dxa"/>
            <w:vAlign w:val="bottom"/>
          </w:tcPr>
          <w:p w:rsidR="004E7470" w:rsidRDefault="004E7470">
            <w:pPr>
              <w:jc w:val="right"/>
              <w:rPr>
                <w:color w:val="000000"/>
                <w:sz w:val="22"/>
                <w:szCs w:val="22"/>
              </w:rPr>
            </w:pPr>
            <w:r>
              <w:rPr>
                <w:color w:val="000000"/>
                <w:sz w:val="22"/>
                <w:szCs w:val="22"/>
              </w:rPr>
              <w:t>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pPr>
              <w:rPr>
                <w:color w:val="000000"/>
                <w:sz w:val="20"/>
                <w:szCs w:val="20"/>
              </w:rPr>
            </w:pPr>
            <w:r>
              <w:rPr>
                <w:color w:val="000000"/>
                <w:sz w:val="20"/>
                <w:szCs w:val="20"/>
              </w:rPr>
              <w:t>местный бюджет</w:t>
            </w:r>
          </w:p>
        </w:tc>
        <w:tc>
          <w:tcPr>
            <w:tcW w:w="1460" w:type="dxa"/>
            <w:vAlign w:val="bottom"/>
          </w:tcPr>
          <w:p w:rsidR="004E7470" w:rsidRDefault="004E7470">
            <w:pPr>
              <w:jc w:val="right"/>
              <w:rPr>
                <w:color w:val="000000"/>
                <w:sz w:val="22"/>
                <w:szCs w:val="22"/>
              </w:rPr>
            </w:pPr>
            <w:r>
              <w:rPr>
                <w:color w:val="000000"/>
                <w:sz w:val="22"/>
                <w:szCs w:val="22"/>
              </w:rPr>
              <w:t>70</w:t>
            </w:r>
          </w:p>
        </w:tc>
      </w:tr>
      <w:tr w:rsidR="004E7470" w:rsidTr="007A0957">
        <w:tc>
          <w:tcPr>
            <w:tcW w:w="1086" w:type="dxa"/>
            <w:vMerge/>
          </w:tcPr>
          <w:p w:rsidR="004E7470" w:rsidRDefault="004E7470" w:rsidP="008D7701">
            <w:pPr>
              <w:jc w:val="center"/>
              <w:rPr>
                <w:bCs/>
                <w:iCs/>
                <w:sz w:val="22"/>
                <w:szCs w:val="22"/>
              </w:rPr>
            </w:pPr>
          </w:p>
        </w:tc>
        <w:tc>
          <w:tcPr>
            <w:tcW w:w="2423" w:type="dxa"/>
            <w:vMerge/>
          </w:tcPr>
          <w:p w:rsidR="004E7470" w:rsidRDefault="004E7470" w:rsidP="008D7701">
            <w:pPr>
              <w:jc w:val="center"/>
              <w:rPr>
                <w:bCs/>
                <w:iCs/>
                <w:sz w:val="22"/>
                <w:szCs w:val="22"/>
              </w:rPr>
            </w:pPr>
          </w:p>
        </w:tc>
        <w:tc>
          <w:tcPr>
            <w:tcW w:w="2080" w:type="dxa"/>
            <w:vMerge/>
          </w:tcPr>
          <w:p w:rsidR="004E7470" w:rsidRDefault="004E7470" w:rsidP="008D7701">
            <w:pPr>
              <w:jc w:val="center"/>
              <w:rPr>
                <w:bCs/>
                <w:iCs/>
                <w:sz w:val="22"/>
                <w:szCs w:val="22"/>
              </w:rPr>
            </w:pPr>
          </w:p>
        </w:tc>
        <w:tc>
          <w:tcPr>
            <w:tcW w:w="2283" w:type="dxa"/>
            <w:vMerge/>
          </w:tcPr>
          <w:p w:rsidR="004E7470" w:rsidRDefault="004E7470" w:rsidP="008D7701">
            <w:pPr>
              <w:jc w:val="center"/>
              <w:rPr>
                <w:bCs/>
                <w:iCs/>
                <w:sz w:val="22"/>
                <w:szCs w:val="22"/>
              </w:rPr>
            </w:pPr>
          </w:p>
        </w:tc>
        <w:tc>
          <w:tcPr>
            <w:tcW w:w="2912" w:type="dxa"/>
            <w:vMerge/>
          </w:tcPr>
          <w:p w:rsidR="004E7470" w:rsidRDefault="004E7470" w:rsidP="008D7701">
            <w:pPr>
              <w:jc w:val="center"/>
              <w:rPr>
                <w:bCs/>
                <w:iCs/>
                <w:sz w:val="22"/>
                <w:szCs w:val="22"/>
              </w:rPr>
            </w:pPr>
          </w:p>
        </w:tc>
        <w:tc>
          <w:tcPr>
            <w:tcW w:w="2542" w:type="dxa"/>
            <w:vAlign w:val="bottom"/>
          </w:tcPr>
          <w:p w:rsidR="004E7470" w:rsidRDefault="004E7470" w:rsidP="004F740A">
            <w:pPr>
              <w:rPr>
                <w:color w:val="000000"/>
                <w:sz w:val="20"/>
                <w:szCs w:val="20"/>
              </w:rPr>
            </w:pPr>
            <w:r>
              <w:rPr>
                <w:color w:val="000000"/>
                <w:sz w:val="20"/>
                <w:szCs w:val="20"/>
              </w:rPr>
              <w:t>внебюджетные источники</w:t>
            </w:r>
          </w:p>
        </w:tc>
        <w:tc>
          <w:tcPr>
            <w:tcW w:w="1460" w:type="dxa"/>
            <w:vAlign w:val="bottom"/>
          </w:tcPr>
          <w:p w:rsidR="004E7470" w:rsidRDefault="004E7470" w:rsidP="004F740A">
            <w:pPr>
              <w:jc w:val="right"/>
              <w:rPr>
                <w:color w:val="000000"/>
                <w:sz w:val="22"/>
                <w:szCs w:val="22"/>
              </w:rPr>
            </w:pPr>
            <w:r>
              <w:rPr>
                <w:color w:val="000000"/>
                <w:sz w:val="22"/>
                <w:szCs w:val="22"/>
              </w:rPr>
              <w:t>0</w:t>
            </w:r>
          </w:p>
        </w:tc>
      </w:tr>
      <w:tr w:rsidR="007935A4" w:rsidTr="007A0957">
        <w:tc>
          <w:tcPr>
            <w:tcW w:w="1086" w:type="dxa"/>
            <w:vMerge w:val="restart"/>
          </w:tcPr>
          <w:p w:rsidR="007935A4" w:rsidRDefault="007935A4">
            <w:pPr>
              <w:jc w:val="center"/>
              <w:rPr>
                <w:color w:val="000000"/>
                <w:sz w:val="22"/>
                <w:szCs w:val="22"/>
              </w:rPr>
            </w:pPr>
            <w:r>
              <w:rPr>
                <w:color w:val="000000"/>
                <w:sz w:val="22"/>
                <w:szCs w:val="22"/>
              </w:rPr>
              <w:t>21</w:t>
            </w:r>
          </w:p>
        </w:tc>
        <w:tc>
          <w:tcPr>
            <w:tcW w:w="2423" w:type="dxa"/>
            <w:vMerge w:val="restart"/>
          </w:tcPr>
          <w:p w:rsidR="007935A4" w:rsidRDefault="007935A4">
            <w:pPr>
              <w:jc w:val="center"/>
              <w:rPr>
                <w:color w:val="000000"/>
                <w:sz w:val="22"/>
                <w:szCs w:val="22"/>
              </w:rPr>
            </w:pPr>
            <w:r>
              <w:rPr>
                <w:color w:val="000000"/>
                <w:sz w:val="22"/>
                <w:szCs w:val="22"/>
              </w:rPr>
              <w:t>Комплексная программа по усилению борьбы с преступностью и профилактике правонарушений на 2016-2020 годы</w:t>
            </w:r>
          </w:p>
        </w:tc>
        <w:tc>
          <w:tcPr>
            <w:tcW w:w="2080" w:type="dxa"/>
            <w:vMerge w:val="restart"/>
          </w:tcPr>
          <w:p w:rsidR="007935A4" w:rsidRDefault="007935A4">
            <w:pPr>
              <w:jc w:val="center"/>
              <w:rPr>
                <w:color w:val="000000"/>
                <w:sz w:val="22"/>
                <w:szCs w:val="22"/>
              </w:rPr>
            </w:pPr>
            <w:r>
              <w:rPr>
                <w:color w:val="000000"/>
                <w:sz w:val="22"/>
                <w:szCs w:val="22"/>
              </w:rPr>
              <w:t>Постановление администрации № 59 от 16.02.2016 года</w:t>
            </w:r>
          </w:p>
        </w:tc>
        <w:tc>
          <w:tcPr>
            <w:tcW w:w="2283" w:type="dxa"/>
            <w:vMerge w:val="restart"/>
          </w:tcPr>
          <w:p w:rsidR="007935A4" w:rsidRDefault="007935A4">
            <w:pPr>
              <w:rPr>
                <w:color w:val="000000"/>
                <w:sz w:val="22"/>
                <w:szCs w:val="22"/>
              </w:rPr>
            </w:pPr>
            <w:r>
              <w:rPr>
                <w:color w:val="000000"/>
                <w:sz w:val="22"/>
                <w:szCs w:val="22"/>
              </w:rPr>
              <w:t>Администрация Краснослободского муниципального района</w:t>
            </w:r>
          </w:p>
        </w:tc>
        <w:tc>
          <w:tcPr>
            <w:tcW w:w="2912" w:type="dxa"/>
            <w:vMerge w:val="restart"/>
          </w:tcPr>
          <w:p w:rsidR="007935A4" w:rsidRDefault="007935A4">
            <w:pPr>
              <w:rPr>
                <w:color w:val="000000"/>
                <w:sz w:val="22"/>
                <w:szCs w:val="22"/>
              </w:rPr>
            </w:pPr>
            <w:r>
              <w:rPr>
                <w:color w:val="000000"/>
                <w:sz w:val="22"/>
                <w:szCs w:val="22"/>
              </w:rPr>
              <w:t>нет данных</w:t>
            </w:r>
          </w:p>
        </w:tc>
        <w:tc>
          <w:tcPr>
            <w:tcW w:w="2542" w:type="dxa"/>
            <w:vAlign w:val="bottom"/>
          </w:tcPr>
          <w:p w:rsidR="007935A4" w:rsidRDefault="007935A4">
            <w:pPr>
              <w:rPr>
                <w:b/>
                <w:bCs/>
                <w:color w:val="000000"/>
                <w:sz w:val="20"/>
                <w:szCs w:val="20"/>
              </w:rPr>
            </w:pPr>
            <w:r>
              <w:rPr>
                <w:b/>
                <w:bCs/>
                <w:color w:val="000000"/>
                <w:sz w:val="20"/>
                <w:szCs w:val="20"/>
              </w:rPr>
              <w:t>Всего 2019-2025 гг.</w:t>
            </w:r>
          </w:p>
        </w:tc>
        <w:tc>
          <w:tcPr>
            <w:tcW w:w="1460" w:type="dxa"/>
            <w:vAlign w:val="bottom"/>
          </w:tcPr>
          <w:p w:rsidR="007935A4" w:rsidRDefault="007935A4">
            <w:pPr>
              <w:jc w:val="right"/>
              <w:rPr>
                <w:color w:val="000000"/>
                <w:sz w:val="22"/>
                <w:szCs w:val="22"/>
              </w:rPr>
            </w:pPr>
            <w:r>
              <w:rPr>
                <w:color w:val="000000"/>
                <w:sz w:val="22"/>
                <w:szCs w:val="22"/>
              </w:rPr>
              <w:t>741</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федеральный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республиканский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местный бюджет</w:t>
            </w:r>
          </w:p>
        </w:tc>
        <w:tc>
          <w:tcPr>
            <w:tcW w:w="1460" w:type="dxa"/>
            <w:vAlign w:val="bottom"/>
          </w:tcPr>
          <w:p w:rsidR="007935A4" w:rsidRDefault="007935A4">
            <w:pPr>
              <w:jc w:val="right"/>
              <w:rPr>
                <w:color w:val="000000"/>
                <w:sz w:val="22"/>
                <w:szCs w:val="22"/>
              </w:rPr>
            </w:pPr>
            <w:r>
              <w:rPr>
                <w:color w:val="000000"/>
                <w:sz w:val="22"/>
                <w:szCs w:val="22"/>
              </w:rPr>
              <w:t>741</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внебюджетные источники</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7935A4" w:rsidRDefault="007935A4">
            <w:pPr>
              <w:jc w:val="right"/>
              <w:rPr>
                <w:color w:val="000000"/>
                <w:sz w:val="22"/>
                <w:szCs w:val="22"/>
              </w:rPr>
            </w:pPr>
            <w:r>
              <w:rPr>
                <w:color w:val="000000"/>
                <w:sz w:val="22"/>
                <w:szCs w:val="22"/>
              </w:rPr>
              <w:t>95</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федеральный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республиканский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местный бюджет</w:t>
            </w:r>
          </w:p>
        </w:tc>
        <w:tc>
          <w:tcPr>
            <w:tcW w:w="1460" w:type="dxa"/>
            <w:vAlign w:val="bottom"/>
          </w:tcPr>
          <w:p w:rsidR="007935A4" w:rsidRDefault="007935A4">
            <w:pPr>
              <w:jc w:val="right"/>
              <w:rPr>
                <w:color w:val="000000"/>
                <w:sz w:val="22"/>
                <w:szCs w:val="22"/>
              </w:rPr>
            </w:pPr>
            <w:r>
              <w:rPr>
                <w:color w:val="000000"/>
                <w:sz w:val="22"/>
                <w:szCs w:val="22"/>
              </w:rPr>
              <w:t>95</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внебюджетные источники</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7935A4" w:rsidRDefault="007935A4">
            <w:pPr>
              <w:jc w:val="right"/>
              <w:rPr>
                <w:color w:val="000000"/>
                <w:sz w:val="22"/>
                <w:szCs w:val="22"/>
              </w:rPr>
            </w:pPr>
            <w:r>
              <w:rPr>
                <w:color w:val="000000"/>
                <w:sz w:val="22"/>
                <w:szCs w:val="22"/>
              </w:rPr>
              <w:t>95</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федеральный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республиканский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местный бюджет</w:t>
            </w:r>
          </w:p>
        </w:tc>
        <w:tc>
          <w:tcPr>
            <w:tcW w:w="1460" w:type="dxa"/>
            <w:vAlign w:val="bottom"/>
          </w:tcPr>
          <w:p w:rsidR="007935A4" w:rsidRDefault="007935A4">
            <w:pPr>
              <w:jc w:val="right"/>
              <w:rPr>
                <w:color w:val="000000"/>
                <w:sz w:val="22"/>
                <w:szCs w:val="22"/>
              </w:rPr>
            </w:pPr>
            <w:r>
              <w:rPr>
                <w:color w:val="000000"/>
                <w:sz w:val="22"/>
                <w:szCs w:val="22"/>
              </w:rPr>
              <w:t>95</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внебюджетные источники</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7935A4" w:rsidRDefault="007935A4">
            <w:pPr>
              <w:jc w:val="right"/>
              <w:rPr>
                <w:color w:val="000000"/>
                <w:sz w:val="22"/>
                <w:szCs w:val="22"/>
              </w:rPr>
            </w:pPr>
            <w:r>
              <w:rPr>
                <w:color w:val="000000"/>
                <w:sz w:val="22"/>
                <w:szCs w:val="22"/>
              </w:rPr>
              <w:t>100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федеральный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республиканский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местный бюджет</w:t>
            </w:r>
          </w:p>
        </w:tc>
        <w:tc>
          <w:tcPr>
            <w:tcW w:w="1460" w:type="dxa"/>
            <w:vAlign w:val="bottom"/>
          </w:tcPr>
          <w:p w:rsidR="007935A4" w:rsidRDefault="007935A4">
            <w:pPr>
              <w:jc w:val="right"/>
              <w:rPr>
                <w:color w:val="000000"/>
                <w:sz w:val="22"/>
                <w:szCs w:val="22"/>
              </w:rPr>
            </w:pPr>
            <w:r>
              <w:rPr>
                <w:color w:val="000000"/>
                <w:sz w:val="22"/>
                <w:szCs w:val="22"/>
              </w:rPr>
              <w:t>100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внебюджетные источники</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7935A4" w:rsidRDefault="007935A4">
            <w:pPr>
              <w:jc w:val="right"/>
              <w:rPr>
                <w:color w:val="000000"/>
                <w:sz w:val="22"/>
                <w:szCs w:val="22"/>
              </w:rPr>
            </w:pPr>
            <w:r>
              <w:rPr>
                <w:color w:val="000000"/>
                <w:sz w:val="22"/>
                <w:szCs w:val="22"/>
              </w:rPr>
              <w:t>105</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федеральный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республиканский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местный бюджет</w:t>
            </w:r>
          </w:p>
        </w:tc>
        <w:tc>
          <w:tcPr>
            <w:tcW w:w="1460" w:type="dxa"/>
            <w:vAlign w:val="bottom"/>
          </w:tcPr>
          <w:p w:rsidR="007935A4" w:rsidRDefault="007935A4">
            <w:pPr>
              <w:jc w:val="right"/>
              <w:rPr>
                <w:color w:val="000000"/>
                <w:sz w:val="22"/>
                <w:szCs w:val="22"/>
              </w:rPr>
            </w:pPr>
            <w:r>
              <w:rPr>
                <w:color w:val="000000"/>
                <w:sz w:val="22"/>
                <w:szCs w:val="22"/>
              </w:rPr>
              <w:t>105</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внебюджетные источники</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7935A4" w:rsidRDefault="007935A4">
            <w:pPr>
              <w:jc w:val="right"/>
              <w:rPr>
                <w:color w:val="000000"/>
                <w:sz w:val="22"/>
                <w:szCs w:val="22"/>
              </w:rPr>
            </w:pPr>
            <w:r>
              <w:rPr>
                <w:color w:val="000000"/>
                <w:sz w:val="22"/>
                <w:szCs w:val="22"/>
              </w:rPr>
              <w:t>110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федеральный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республиканский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местный бюджет</w:t>
            </w:r>
          </w:p>
        </w:tc>
        <w:tc>
          <w:tcPr>
            <w:tcW w:w="1460" w:type="dxa"/>
            <w:vAlign w:val="bottom"/>
          </w:tcPr>
          <w:p w:rsidR="007935A4" w:rsidRDefault="007935A4">
            <w:pPr>
              <w:jc w:val="right"/>
              <w:rPr>
                <w:color w:val="000000"/>
                <w:sz w:val="22"/>
                <w:szCs w:val="22"/>
              </w:rPr>
            </w:pPr>
            <w:r>
              <w:rPr>
                <w:color w:val="000000"/>
                <w:sz w:val="22"/>
                <w:szCs w:val="22"/>
              </w:rPr>
              <w:t>110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внебюджетные источники</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7935A4" w:rsidRDefault="007935A4">
            <w:pPr>
              <w:jc w:val="right"/>
              <w:rPr>
                <w:color w:val="000000"/>
                <w:sz w:val="22"/>
                <w:szCs w:val="22"/>
              </w:rPr>
            </w:pPr>
            <w:r>
              <w:rPr>
                <w:color w:val="000000"/>
                <w:sz w:val="22"/>
                <w:szCs w:val="22"/>
              </w:rPr>
              <w:t>115</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федеральный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республиканский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местный бюджет</w:t>
            </w:r>
          </w:p>
        </w:tc>
        <w:tc>
          <w:tcPr>
            <w:tcW w:w="1460" w:type="dxa"/>
            <w:vAlign w:val="bottom"/>
          </w:tcPr>
          <w:p w:rsidR="007935A4" w:rsidRDefault="007935A4">
            <w:pPr>
              <w:jc w:val="right"/>
              <w:rPr>
                <w:color w:val="000000"/>
                <w:sz w:val="22"/>
                <w:szCs w:val="22"/>
              </w:rPr>
            </w:pPr>
            <w:r>
              <w:rPr>
                <w:color w:val="000000"/>
                <w:sz w:val="22"/>
                <w:szCs w:val="22"/>
              </w:rPr>
              <w:t>115</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внебюджетные источники</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7935A4" w:rsidRDefault="007935A4">
            <w:pPr>
              <w:jc w:val="right"/>
              <w:rPr>
                <w:color w:val="000000"/>
                <w:sz w:val="22"/>
                <w:szCs w:val="22"/>
              </w:rPr>
            </w:pPr>
            <w:r>
              <w:rPr>
                <w:color w:val="000000"/>
                <w:sz w:val="22"/>
                <w:szCs w:val="22"/>
              </w:rPr>
              <w:t>121</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федеральный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республиканский бюджет</w:t>
            </w:r>
          </w:p>
        </w:tc>
        <w:tc>
          <w:tcPr>
            <w:tcW w:w="1460" w:type="dxa"/>
            <w:vAlign w:val="bottom"/>
          </w:tcPr>
          <w:p w:rsidR="007935A4" w:rsidRDefault="007935A4">
            <w:pPr>
              <w:jc w:val="right"/>
              <w:rPr>
                <w:color w:val="000000"/>
                <w:sz w:val="22"/>
                <w:szCs w:val="22"/>
              </w:rPr>
            </w:pPr>
            <w:r>
              <w:rPr>
                <w:color w:val="000000"/>
                <w:sz w:val="22"/>
                <w:szCs w:val="22"/>
              </w:rPr>
              <w:t>0</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местный бюджет</w:t>
            </w:r>
          </w:p>
        </w:tc>
        <w:tc>
          <w:tcPr>
            <w:tcW w:w="1460" w:type="dxa"/>
            <w:vAlign w:val="bottom"/>
          </w:tcPr>
          <w:p w:rsidR="007935A4" w:rsidRDefault="007935A4">
            <w:pPr>
              <w:jc w:val="right"/>
              <w:rPr>
                <w:color w:val="000000"/>
                <w:sz w:val="22"/>
                <w:szCs w:val="22"/>
              </w:rPr>
            </w:pPr>
            <w:r>
              <w:rPr>
                <w:color w:val="000000"/>
                <w:sz w:val="22"/>
                <w:szCs w:val="22"/>
              </w:rPr>
              <w:t>121</w:t>
            </w:r>
          </w:p>
        </w:tc>
      </w:tr>
      <w:tr w:rsidR="007935A4" w:rsidTr="007A0957">
        <w:tc>
          <w:tcPr>
            <w:tcW w:w="1086" w:type="dxa"/>
            <w:vMerge/>
          </w:tcPr>
          <w:p w:rsidR="007935A4" w:rsidRDefault="007935A4" w:rsidP="008D7701">
            <w:pPr>
              <w:jc w:val="center"/>
              <w:rPr>
                <w:bCs/>
                <w:iCs/>
                <w:sz w:val="22"/>
                <w:szCs w:val="22"/>
              </w:rPr>
            </w:pPr>
          </w:p>
        </w:tc>
        <w:tc>
          <w:tcPr>
            <w:tcW w:w="2423" w:type="dxa"/>
            <w:vMerge/>
          </w:tcPr>
          <w:p w:rsidR="007935A4" w:rsidRDefault="007935A4" w:rsidP="008D7701">
            <w:pPr>
              <w:jc w:val="center"/>
              <w:rPr>
                <w:bCs/>
                <w:iCs/>
                <w:sz w:val="22"/>
                <w:szCs w:val="22"/>
              </w:rPr>
            </w:pPr>
          </w:p>
        </w:tc>
        <w:tc>
          <w:tcPr>
            <w:tcW w:w="2080" w:type="dxa"/>
            <w:vMerge/>
          </w:tcPr>
          <w:p w:rsidR="007935A4" w:rsidRDefault="007935A4" w:rsidP="008D7701">
            <w:pPr>
              <w:jc w:val="center"/>
              <w:rPr>
                <w:bCs/>
                <w:iCs/>
                <w:sz w:val="22"/>
                <w:szCs w:val="22"/>
              </w:rPr>
            </w:pPr>
          </w:p>
        </w:tc>
        <w:tc>
          <w:tcPr>
            <w:tcW w:w="2283" w:type="dxa"/>
            <w:vMerge/>
          </w:tcPr>
          <w:p w:rsidR="007935A4" w:rsidRDefault="007935A4" w:rsidP="008D7701">
            <w:pPr>
              <w:jc w:val="center"/>
              <w:rPr>
                <w:bCs/>
                <w:iCs/>
                <w:sz w:val="22"/>
                <w:szCs w:val="22"/>
              </w:rPr>
            </w:pPr>
          </w:p>
        </w:tc>
        <w:tc>
          <w:tcPr>
            <w:tcW w:w="2912" w:type="dxa"/>
            <w:vMerge/>
          </w:tcPr>
          <w:p w:rsidR="007935A4" w:rsidRDefault="007935A4" w:rsidP="008D7701">
            <w:pPr>
              <w:jc w:val="center"/>
              <w:rPr>
                <w:bCs/>
                <w:iCs/>
                <w:sz w:val="22"/>
                <w:szCs w:val="22"/>
              </w:rPr>
            </w:pPr>
          </w:p>
        </w:tc>
        <w:tc>
          <w:tcPr>
            <w:tcW w:w="2542" w:type="dxa"/>
            <w:vAlign w:val="bottom"/>
          </w:tcPr>
          <w:p w:rsidR="007935A4" w:rsidRDefault="007935A4">
            <w:pPr>
              <w:rPr>
                <w:color w:val="000000"/>
                <w:sz w:val="20"/>
                <w:szCs w:val="20"/>
              </w:rPr>
            </w:pPr>
            <w:r>
              <w:rPr>
                <w:color w:val="000000"/>
                <w:sz w:val="20"/>
                <w:szCs w:val="20"/>
              </w:rPr>
              <w:t>внебюджетные источники</w:t>
            </w:r>
          </w:p>
        </w:tc>
        <w:tc>
          <w:tcPr>
            <w:tcW w:w="1460" w:type="dxa"/>
            <w:vAlign w:val="bottom"/>
          </w:tcPr>
          <w:p w:rsidR="007935A4" w:rsidRDefault="007935A4">
            <w:pPr>
              <w:jc w:val="right"/>
              <w:rPr>
                <w:color w:val="000000"/>
                <w:sz w:val="22"/>
                <w:szCs w:val="22"/>
              </w:rPr>
            </w:pPr>
            <w:r>
              <w:rPr>
                <w:color w:val="000000"/>
                <w:sz w:val="22"/>
                <w:szCs w:val="22"/>
              </w:rPr>
              <w:t>0</w:t>
            </w:r>
          </w:p>
        </w:tc>
      </w:tr>
      <w:tr w:rsidR="00577972" w:rsidTr="007A0957">
        <w:tc>
          <w:tcPr>
            <w:tcW w:w="1086" w:type="dxa"/>
            <w:vMerge w:val="restart"/>
          </w:tcPr>
          <w:p w:rsidR="00577972" w:rsidRDefault="00577972">
            <w:pPr>
              <w:jc w:val="center"/>
              <w:rPr>
                <w:color w:val="000000"/>
                <w:sz w:val="22"/>
                <w:szCs w:val="22"/>
              </w:rPr>
            </w:pPr>
            <w:r>
              <w:rPr>
                <w:color w:val="000000"/>
                <w:sz w:val="22"/>
                <w:szCs w:val="22"/>
              </w:rPr>
              <w:t>22</w:t>
            </w:r>
          </w:p>
        </w:tc>
        <w:tc>
          <w:tcPr>
            <w:tcW w:w="2423" w:type="dxa"/>
            <w:vMerge w:val="restart"/>
          </w:tcPr>
          <w:p w:rsidR="00577972" w:rsidRDefault="00577972">
            <w:pPr>
              <w:jc w:val="center"/>
              <w:rPr>
                <w:color w:val="000000"/>
                <w:sz w:val="22"/>
                <w:szCs w:val="22"/>
              </w:rPr>
            </w:pPr>
            <w:r>
              <w:rPr>
                <w:color w:val="000000"/>
                <w:sz w:val="22"/>
                <w:szCs w:val="22"/>
              </w:rPr>
              <w:t>Развитие муниципальной службы в Краснослободском районе на 2019-2021 годы</w:t>
            </w:r>
          </w:p>
        </w:tc>
        <w:tc>
          <w:tcPr>
            <w:tcW w:w="2080" w:type="dxa"/>
            <w:vMerge w:val="restart"/>
          </w:tcPr>
          <w:p w:rsidR="00577972" w:rsidRDefault="00577972">
            <w:pPr>
              <w:jc w:val="center"/>
              <w:rPr>
                <w:color w:val="000000"/>
                <w:sz w:val="22"/>
                <w:szCs w:val="22"/>
              </w:rPr>
            </w:pPr>
            <w:r>
              <w:rPr>
                <w:color w:val="000000"/>
                <w:sz w:val="22"/>
                <w:szCs w:val="22"/>
              </w:rPr>
              <w:t> </w:t>
            </w:r>
          </w:p>
        </w:tc>
        <w:tc>
          <w:tcPr>
            <w:tcW w:w="2283" w:type="dxa"/>
            <w:vMerge w:val="restart"/>
          </w:tcPr>
          <w:p w:rsidR="00577972" w:rsidRDefault="00577972">
            <w:pPr>
              <w:rPr>
                <w:color w:val="000000"/>
                <w:sz w:val="22"/>
                <w:szCs w:val="22"/>
              </w:rPr>
            </w:pPr>
            <w:r>
              <w:rPr>
                <w:color w:val="000000"/>
                <w:sz w:val="22"/>
                <w:szCs w:val="22"/>
              </w:rPr>
              <w:t>Администрация Краснослободского муниципального района</w:t>
            </w:r>
          </w:p>
        </w:tc>
        <w:tc>
          <w:tcPr>
            <w:tcW w:w="2912" w:type="dxa"/>
            <w:vMerge w:val="restart"/>
          </w:tcPr>
          <w:p w:rsidR="00577972" w:rsidRDefault="00577972">
            <w:pPr>
              <w:rPr>
                <w:color w:val="000000"/>
                <w:sz w:val="22"/>
                <w:szCs w:val="22"/>
              </w:rPr>
            </w:pPr>
            <w:r>
              <w:rPr>
                <w:color w:val="000000"/>
                <w:sz w:val="22"/>
                <w:szCs w:val="22"/>
              </w:rPr>
              <w:t>нет данных</w:t>
            </w:r>
          </w:p>
        </w:tc>
        <w:tc>
          <w:tcPr>
            <w:tcW w:w="2542" w:type="dxa"/>
            <w:vAlign w:val="bottom"/>
          </w:tcPr>
          <w:p w:rsidR="00577972" w:rsidRDefault="00577972">
            <w:pPr>
              <w:rPr>
                <w:b/>
                <w:bCs/>
                <w:color w:val="000000"/>
                <w:sz w:val="20"/>
                <w:szCs w:val="20"/>
              </w:rPr>
            </w:pPr>
            <w:r>
              <w:rPr>
                <w:b/>
                <w:bCs/>
                <w:color w:val="000000"/>
                <w:sz w:val="20"/>
                <w:szCs w:val="20"/>
              </w:rPr>
              <w:t>Всего 2019-2025 гг.</w:t>
            </w:r>
          </w:p>
        </w:tc>
        <w:tc>
          <w:tcPr>
            <w:tcW w:w="1460" w:type="dxa"/>
            <w:vAlign w:val="bottom"/>
          </w:tcPr>
          <w:p w:rsidR="00577972" w:rsidRDefault="00577972">
            <w:pPr>
              <w:jc w:val="right"/>
              <w:rPr>
                <w:color w:val="000000"/>
                <w:sz w:val="22"/>
                <w:szCs w:val="22"/>
              </w:rPr>
            </w:pPr>
            <w:r>
              <w:rPr>
                <w:color w:val="000000"/>
                <w:sz w:val="22"/>
                <w:szCs w:val="22"/>
              </w:rPr>
              <w:t>2660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федеральный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республиканский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местный бюджет</w:t>
            </w:r>
          </w:p>
        </w:tc>
        <w:tc>
          <w:tcPr>
            <w:tcW w:w="1460" w:type="dxa"/>
            <w:vAlign w:val="bottom"/>
          </w:tcPr>
          <w:p w:rsidR="00577972" w:rsidRDefault="00577972">
            <w:pPr>
              <w:jc w:val="right"/>
              <w:rPr>
                <w:color w:val="000000"/>
                <w:sz w:val="22"/>
                <w:szCs w:val="22"/>
              </w:rPr>
            </w:pPr>
            <w:r>
              <w:rPr>
                <w:color w:val="000000"/>
                <w:sz w:val="22"/>
                <w:szCs w:val="22"/>
              </w:rPr>
              <w:t>2660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внебюджетные источники</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577972" w:rsidRDefault="00577972">
            <w:pPr>
              <w:jc w:val="right"/>
              <w:rPr>
                <w:color w:val="000000"/>
                <w:sz w:val="22"/>
                <w:szCs w:val="22"/>
              </w:rPr>
            </w:pPr>
            <w:r>
              <w:rPr>
                <w:color w:val="000000"/>
                <w:sz w:val="22"/>
                <w:szCs w:val="22"/>
              </w:rPr>
              <w:t>350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федеральный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республиканский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местный бюджет</w:t>
            </w:r>
          </w:p>
        </w:tc>
        <w:tc>
          <w:tcPr>
            <w:tcW w:w="1460" w:type="dxa"/>
            <w:vAlign w:val="bottom"/>
          </w:tcPr>
          <w:p w:rsidR="00577972" w:rsidRDefault="00577972">
            <w:pPr>
              <w:jc w:val="right"/>
              <w:rPr>
                <w:color w:val="000000"/>
                <w:sz w:val="22"/>
                <w:szCs w:val="22"/>
              </w:rPr>
            </w:pPr>
            <w:r>
              <w:rPr>
                <w:color w:val="000000"/>
                <w:sz w:val="22"/>
                <w:szCs w:val="22"/>
              </w:rPr>
              <w:t>350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внебюджетные источники</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577972" w:rsidRDefault="00577972">
            <w:pPr>
              <w:jc w:val="right"/>
              <w:rPr>
                <w:color w:val="000000"/>
                <w:sz w:val="22"/>
                <w:szCs w:val="22"/>
              </w:rPr>
            </w:pPr>
            <w:r>
              <w:rPr>
                <w:color w:val="000000"/>
                <w:sz w:val="22"/>
                <w:szCs w:val="22"/>
              </w:rPr>
              <w:t>360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федеральный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республиканский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местный бюджет</w:t>
            </w:r>
          </w:p>
        </w:tc>
        <w:tc>
          <w:tcPr>
            <w:tcW w:w="1460" w:type="dxa"/>
            <w:vAlign w:val="bottom"/>
          </w:tcPr>
          <w:p w:rsidR="00577972" w:rsidRDefault="00577972">
            <w:pPr>
              <w:jc w:val="right"/>
              <w:rPr>
                <w:color w:val="000000"/>
                <w:sz w:val="22"/>
                <w:szCs w:val="22"/>
              </w:rPr>
            </w:pPr>
            <w:r>
              <w:rPr>
                <w:color w:val="000000"/>
                <w:sz w:val="22"/>
                <w:szCs w:val="22"/>
              </w:rPr>
              <w:t>360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внебюджетные источники</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577972" w:rsidRDefault="00577972">
            <w:pPr>
              <w:jc w:val="right"/>
              <w:rPr>
                <w:color w:val="000000"/>
                <w:sz w:val="22"/>
                <w:szCs w:val="22"/>
              </w:rPr>
            </w:pPr>
            <w:r>
              <w:rPr>
                <w:color w:val="000000"/>
                <w:sz w:val="22"/>
                <w:szCs w:val="22"/>
              </w:rPr>
              <w:t>370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федеральный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республиканский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местный бюджет</w:t>
            </w:r>
          </w:p>
        </w:tc>
        <w:tc>
          <w:tcPr>
            <w:tcW w:w="1460" w:type="dxa"/>
            <w:vAlign w:val="bottom"/>
          </w:tcPr>
          <w:p w:rsidR="00577972" w:rsidRDefault="00577972">
            <w:pPr>
              <w:jc w:val="right"/>
              <w:rPr>
                <w:color w:val="000000"/>
                <w:sz w:val="22"/>
                <w:szCs w:val="22"/>
              </w:rPr>
            </w:pPr>
            <w:r>
              <w:rPr>
                <w:color w:val="000000"/>
                <w:sz w:val="22"/>
                <w:szCs w:val="22"/>
              </w:rPr>
              <w:t>370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внебюджетные источники</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577972" w:rsidRDefault="00577972">
            <w:pPr>
              <w:jc w:val="right"/>
              <w:rPr>
                <w:color w:val="000000"/>
                <w:sz w:val="22"/>
                <w:szCs w:val="22"/>
              </w:rPr>
            </w:pPr>
            <w:r>
              <w:rPr>
                <w:color w:val="000000"/>
                <w:sz w:val="22"/>
                <w:szCs w:val="22"/>
              </w:rPr>
              <w:t>380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федеральный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республиканский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местный бюджет</w:t>
            </w:r>
          </w:p>
        </w:tc>
        <w:tc>
          <w:tcPr>
            <w:tcW w:w="1460" w:type="dxa"/>
            <w:vAlign w:val="bottom"/>
          </w:tcPr>
          <w:p w:rsidR="00577972" w:rsidRDefault="00577972">
            <w:pPr>
              <w:jc w:val="right"/>
              <w:rPr>
                <w:color w:val="000000"/>
                <w:sz w:val="22"/>
                <w:szCs w:val="22"/>
              </w:rPr>
            </w:pPr>
            <w:r>
              <w:rPr>
                <w:color w:val="000000"/>
                <w:sz w:val="22"/>
                <w:szCs w:val="22"/>
              </w:rPr>
              <w:t>380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внебюджетные источники</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577972" w:rsidRDefault="00577972">
            <w:pPr>
              <w:jc w:val="right"/>
              <w:rPr>
                <w:color w:val="000000"/>
                <w:sz w:val="22"/>
                <w:szCs w:val="22"/>
              </w:rPr>
            </w:pPr>
            <w:r>
              <w:rPr>
                <w:color w:val="000000"/>
                <w:sz w:val="22"/>
                <w:szCs w:val="22"/>
              </w:rPr>
              <w:t>390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федеральный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республиканский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местный бюджет</w:t>
            </w:r>
          </w:p>
        </w:tc>
        <w:tc>
          <w:tcPr>
            <w:tcW w:w="1460" w:type="dxa"/>
            <w:vAlign w:val="bottom"/>
          </w:tcPr>
          <w:p w:rsidR="00577972" w:rsidRDefault="00577972">
            <w:pPr>
              <w:jc w:val="right"/>
              <w:rPr>
                <w:color w:val="000000"/>
                <w:sz w:val="22"/>
                <w:szCs w:val="22"/>
              </w:rPr>
            </w:pPr>
            <w:r>
              <w:rPr>
                <w:color w:val="000000"/>
                <w:sz w:val="22"/>
                <w:szCs w:val="22"/>
              </w:rPr>
              <w:t>390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внебюджетные источники</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577972" w:rsidRDefault="00577972">
            <w:pPr>
              <w:jc w:val="right"/>
              <w:rPr>
                <w:color w:val="000000"/>
                <w:sz w:val="22"/>
                <w:szCs w:val="22"/>
              </w:rPr>
            </w:pPr>
            <w:r>
              <w:rPr>
                <w:color w:val="000000"/>
                <w:sz w:val="22"/>
                <w:szCs w:val="22"/>
              </w:rPr>
              <w:t>400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федеральный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республиканский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местный бюджет</w:t>
            </w:r>
          </w:p>
        </w:tc>
        <w:tc>
          <w:tcPr>
            <w:tcW w:w="1460" w:type="dxa"/>
            <w:vAlign w:val="bottom"/>
          </w:tcPr>
          <w:p w:rsidR="00577972" w:rsidRDefault="00577972">
            <w:pPr>
              <w:jc w:val="right"/>
              <w:rPr>
                <w:color w:val="000000"/>
                <w:sz w:val="22"/>
                <w:szCs w:val="22"/>
              </w:rPr>
            </w:pPr>
            <w:r>
              <w:rPr>
                <w:color w:val="000000"/>
                <w:sz w:val="22"/>
                <w:szCs w:val="22"/>
              </w:rPr>
              <w:t>400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внебюджетные источники</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577972" w:rsidRDefault="00577972">
            <w:pPr>
              <w:jc w:val="right"/>
              <w:rPr>
                <w:color w:val="000000"/>
                <w:sz w:val="22"/>
                <w:szCs w:val="22"/>
              </w:rPr>
            </w:pPr>
            <w:r>
              <w:rPr>
                <w:color w:val="000000"/>
                <w:sz w:val="22"/>
                <w:szCs w:val="22"/>
              </w:rPr>
              <w:t>410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федеральный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республиканский бюджет</w:t>
            </w:r>
          </w:p>
        </w:tc>
        <w:tc>
          <w:tcPr>
            <w:tcW w:w="1460" w:type="dxa"/>
            <w:vAlign w:val="bottom"/>
          </w:tcPr>
          <w:p w:rsidR="00577972" w:rsidRDefault="00577972">
            <w:pPr>
              <w:jc w:val="right"/>
              <w:rPr>
                <w:color w:val="000000"/>
                <w:sz w:val="22"/>
                <w:szCs w:val="22"/>
              </w:rPr>
            </w:pPr>
            <w:r>
              <w:rPr>
                <w:color w:val="000000"/>
                <w:sz w:val="22"/>
                <w:szCs w:val="22"/>
              </w:rPr>
              <w:t>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местный бюджет</w:t>
            </w:r>
          </w:p>
        </w:tc>
        <w:tc>
          <w:tcPr>
            <w:tcW w:w="1460" w:type="dxa"/>
            <w:vAlign w:val="bottom"/>
          </w:tcPr>
          <w:p w:rsidR="00577972" w:rsidRDefault="00577972">
            <w:pPr>
              <w:jc w:val="right"/>
              <w:rPr>
                <w:color w:val="000000"/>
                <w:sz w:val="22"/>
                <w:szCs w:val="22"/>
              </w:rPr>
            </w:pPr>
            <w:r>
              <w:rPr>
                <w:color w:val="000000"/>
                <w:sz w:val="22"/>
                <w:szCs w:val="22"/>
              </w:rPr>
              <w:t>410</w:t>
            </w:r>
          </w:p>
        </w:tc>
      </w:tr>
      <w:tr w:rsidR="00577972" w:rsidTr="007A0957">
        <w:tc>
          <w:tcPr>
            <w:tcW w:w="1086" w:type="dxa"/>
            <w:vMerge/>
          </w:tcPr>
          <w:p w:rsidR="00577972" w:rsidRDefault="00577972" w:rsidP="008D7701">
            <w:pPr>
              <w:jc w:val="center"/>
              <w:rPr>
                <w:bCs/>
                <w:iCs/>
                <w:sz w:val="22"/>
                <w:szCs w:val="22"/>
              </w:rPr>
            </w:pPr>
          </w:p>
        </w:tc>
        <w:tc>
          <w:tcPr>
            <w:tcW w:w="2423" w:type="dxa"/>
            <w:vMerge/>
          </w:tcPr>
          <w:p w:rsidR="00577972" w:rsidRDefault="00577972" w:rsidP="008D7701">
            <w:pPr>
              <w:jc w:val="center"/>
              <w:rPr>
                <w:bCs/>
                <w:iCs/>
                <w:sz w:val="22"/>
                <w:szCs w:val="22"/>
              </w:rPr>
            </w:pPr>
          </w:p>
        </w:tc>
        <w:tc>
          <w:tcPr>
            <w:tcW w:w="2080" w:type="dxa"/>
            <w:vMerge/>
          </w:tcPr>
          <w:p w:rsidR="00577972" w:rsidRDefault="00577972" w:rsidP="008D7701">
            <w:pPr>
              <w:jc w:val="center"/>
              <w:rPr>
                <w:bCs/>
                <w:iCs/>
                <w:sz w:val="22"/>
                <w:szCs w:val="22"/>
              </w:rPr>
            </w:pPr>
          </w:p>
        </w:tc>
        <w:tc>
          <w:tcPr>
            <w:tcW w:w="2283" w:type="dxa"/>
            <w:vMerge/>
          </w:tcPr>
          <w:p w:rsidR="00577972" w:rsidRDefault="00577972" w:rsidP="008D7701">
            <w:pPr>
              <w:jc w:val="center"/>
              <w:rPr>
                <w:bCs/>
                <w:iCs/>
                <w:sz w:val="22"/>
                <w:szCs w:val="22"/>
              </w:rPr>
            </w:pPr>
          </w:p>
        </w:tc>
        <w:tc>
          <w:tcPr>
            <w:tcW w:w="2912" w:type="dxa"/>
            <w:vMerge/>
          </w:tcPr>
          <w:p w:rsidR="00577972" w:rsidRDefault="00577972" w:rsidP="008D7701">
            <w:pPr>
              <w:jc w:val="center"/>
              <w:rPr>
                <w:bCs/>
                <w:iCs/>
                <w:sz w:val="22"/>
                <w:szCs w:val="22"/>
              </w:rPr>
            </w:pPr>
          </w:p>
        </w:tc>
        <w:tc>
          <w:tcPr>
            <w:tcW w:w="2542" w:type="dxa"/>
            <w:vAlign w:val="bottom"/>
          </w:tcPr>
          <w:p w:rsidR="00577972" w:rsidRDefault="00577972">
            <w:pPr>
              <w:rPr>
                <w:color w:val="000000"/>
                <w:sz w:val="20"/>
                <w:szCs w:val="20"/>
              </w:rPr>
            </w:pPr>
            <w:r>
              <w:rPr>
                <w:color w:val="000000"/>
                <w:sz w:val="20"/>
                <w:szCs w:val="20"/>
              </w:rPr>
              <w:t>внебюджетные источники</w:t>
            </w:r>
          </w:p>
        </w:tc>
        <w:tc>
          <w:tcPr>
            <w:tcW w:w="1460" w:type="dxa"/>
            <w:vAlign w:val="bottom"/>
          </w:tcPr>
          <w:p w:rsidR="00577972" w:rsidRDefault="00577972">
            <w:pPr>
              <w:jc w:val="right"/>
              <w:rPr>
                <w:color w:val="000000"/>
                <w:sz w:val="22"/>
                <w:szCs w:val="22"/>
              </w:rPr>
            </w:pPr>
            <w:r>
              <w:rPr>
                <w:color w:val="000000"/>
                <w:sz w:val="22"/>
                <w:szCs w:val="22"/>
              </w:rPr>
              <w:t>0</w:t>
            </w:r>
          </w:p>
        </w:tc>
      </w:tr>
      <w:tr w:rsidR="002133B0" w:rsidTr="007A0957">
        <w:tc>
          <w:tcPr>
            <w:tcW w:w="1086" w:type="dxa"/>
            <w:vMerge w:val="restart"/>
          </w:tcPr>
          <w:p w:rsidR="002133B0" w:rsidRDefault="002133B0" w:rsidP="008D7701">
            <w:pPr>
              <w:jc w:val="center"/>
              <w:rPr>
                <w:bCs/>
                <w:iCs/>
                <w:sz w:val="22"/>
                <w:szCs w:val="22"/>
              </w:rPr>
            </w:pPr>
            <w:r>
              <w:rPr>
                <w:bCs/>
                <w:iCs/>
                <w:sz w:val="22"/>
                <w:szCs w:val="22"/>
              </w:rPr>
              <w:t>23.</w:t>
            </w:r>
          </w:p>
        </w:tc>
        <w:tc>
          <w:tcPr>
            <w:tcW w:w="2423" w:type="dxa"/>
            <w:vMerge w:val="restart"/>
          </w:tcPr>
          <w:p w:rsidR="002133B0" w:rsidRDefault="002133B0">
            <w:pPr>
              <w:jc w:val="center"/>
              <w:rPr>
                <w:color w:val="000000"/>
                <w:sz w:val="22"/>
                <w:szCs w:val="22"/>
              </w:rPr>
            </w:pPr>
            <w:r>
              <w:rPr>
                <w:color w:val="000000"/>
                <w:sz w:val="22"/>
                <w:szCs w:val="22"/>
              </w:rPr>
              <w:t>Противодействие коррупции в органах местного самоуправления Краснослободского муниципального района на 2019-2020 годы</w:t>
            </w:r>
          </w:p>
        </w:tc>
        <w:tc>
          <w:tcPr>
            <w:tcW w:w="2080" w:type="dxa"/>
            <w:vMerge w:val="restart"/>
          </w:tcPr>
          <w:p w:rsidR="002133B0" w:rsidRDefault="002133B0">
            <w:pPr>
              <w:jc w:val="center"/>
              <w:rPr>
                <w:color w:val="000000"/>
                <w:sz w:val="22"/>
                <w:szCs w:val="22"/>
              </w:rPr>
            </w:pPr>
            <w:r>
              <w:rPr>
                <w:color w:val="000000"/>
                <w:sz w:val="22"/>
                <w:szCs w:val="22"/>
              </w:rPr>
              <w:t>нет данных</w:t>
            </w:r>
          </w:p>
        </w:tc>
        <w:tc>
          <w:tcPr>
            <w:tcW w:w="2283" w:type="dxa"/>
            <w:vMerge w:val="restart"/>
          </w:tcPr>
          <w:p w:rsidR="002133B0" w:rsidRDefault="002133B0">
            <w:pPr>
              <w:rPr>
                <w:color w:val="000000"/>
                <w:sz w:val="22"/>
                <w:szCs w:val="22"/>
              </w:rPr>
            </w:pPr>
            <w:r>
              <w:rPr>
                <w:color w:val="000000"/>
                <w:sz w:val="22"/>
                <w:szCs w:val="22"/>
              </w:rPr>
              <w:t>Администрация Краснослободского муниципального района</w:t>
            </w:r>
          </w:p>
        </w:tc>
        <w:tc>
          <w:tcPr>
            <w:tcW w:w="2912" w:type="dxa"/>
            <w:vMerge w:val="restart"/>
          </w:tcPr>
          <w:p w:rsidR="002133B0" w:rsidRDefault="002133B0">
            <w:pPr>
              <w:rPr>
                <w:color w:val="000000"/>
                <w:sz w:val="22"/>
                <w:szCs w:val="22"/>
              </w:rPr>
            </w:pPr>
            <w:r>
              <w:rPr>
                <w:color w:val="000000"/>
                <w:sz w:val="22"/>
                <w:szCs w:val="22"/>
              </w:rPr>
              <w:t>нет данных</w:t>
            </w:r>
          </w:p>
        </w:tc>
        <w:tc>
          <w:tcPr>
            <w:tcW w:w="2542" w:type="dxa"/>
            <w:vAlign w:val="bottom"/>
          </w:tcPr>
          <w:p w:rsidR="002133B0" w:rsidRDefault="002133B0">
            <w:pPr>
              <w:rPr>
                <w:b/>
                <w:bCs/>
                <w:color w:val="000000"/>
                <w:sz w:val="20"/>
                <w:szCs w:val="20"/>
              </w:rPr>
            </w:pPr>
            <w:r>
              <w:rPr>
                <w:b/>
                <w:bCs/>
                <w:color w:val="000000"/>
                <w:sz w:val="20"/>
                <w:szCs w:val="20"/>
              </w:rPr>
              <w:t>Всего 2019-2025 гг.</w:t>
            </w:r>
          </w:p>
        </w:tc>
        <w:tc>
          <w:tcPr>
            <w:tcW w:w="1460" w:type="dxa"/>
            <w:vAlign w:val="bottom"/>
          </w:tcPr>
          <w:p w:rsidR="002133B0" w:rsidRDefault="002133B0">
            <w:pPr>
              <w:jc w:val="right"/>
              <w:rPr>
                <w:color w:val="000000"/>
                <w:sz w:val="22"/>
                <w:szCs w:val="22"/>
              </w:rPr>
            </w:pPr>
            <w:r>
              <w:rPr>
                <w:color w:val="000000"/>
                <w:sz w:val="22"/>
                <w:szCs w:val="22"/>
              </w:rPr>
              <w:t>1550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федеральный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республиканский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местный бюджет</w:t>
            </w:r>
          </w:p>
        </w:tc>
        <w:tc>
          <w:tcPr>
            <w:tcW w:w="1460" w:type="dxa"/>
            <w:vAlign w:val="bottom"/>
          </w:tcPr>
          <w:p w:rsidR="002133B0" w:rsidRDefault="002133B0">
            <w:pPr>
              <w:jc w:val="right"/>
              <w:rPr>
                <w:color w:val="000000"/>
                <w:sz w:val="22"/>
                <w:szCs w:val="22"/>
              </w:rPr>
            </w:pPr>
            <w:r>
              <w:rPr>
                <w:color w:val="000000"/>
                <w:sz w:val="22"/>
                <w:szCs w:val="22"/>
              </w:rPr>
              <w:t>1550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внебюджетные источники</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2133B0" w:rsidRDefault="002133B0">
            <w:pPr>
              <w:jc w:val="right"/>
              <w:rPr>
                <w:color w:val="000000"/>
                <w:sz w:val="22"/>
                <w:szCs w:val="22"/>
              </w:rPr>
            </w:pPr>
            <w:r>
              <w:rPr>
                <w:color w:val="000000"/>
                <w:sz w:val="22"/>
                <w:szCs w:val="22"/>
              </w:rPr>
              <w:t>250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федеральный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республиканский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местный бюджет</w:t>
            </w:r>
          </w:p>
        </w:tc>
        <w:tc>
          <w:tcPr>
            <w:tcW w:w="1460" w:type="dxa"/>
            <w:vAlign w:val="bottom"/>
          </w:tcPr>
          <w:p w:rsidR="002133B0" w:rsidRDefault="002133B0">
            <w:pPr>
              <w:jc w:val="right"/>
              <w:rPr>
                <w:color w:val="000000"/>
                <w:sz w:val="22"/>
                <w:szCs w:val="22"/>
              </w:rPr>
            </w:pPr>
            <w:r>
              <w:rPr>
                <w:color w:val="000000"/>
                <w:sz w:val="22"/>
                <w:szCs w:val="22"/>
              </w:rPr>
              <w:t>250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внебюджетные источники</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федеральный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республиканский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местный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внебюджетные источники</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2133B0" w:rsidRDefault="002133B0">
            <w:pPr>
              <w:jc w:val="right"/>
              <w:rPr>
                <w:color w:val="000000"/>
                <w:sz w:val="22"/>
                <w:szCs w:val="22"/>
              </w:rPr>
            </w:pPr>
            <w:r>
              <w:rPr>
                <w:color w:val="000000"/>
                <w:sz w:val="22"/>
                <w:szCs w:val="22"/>
              </w:rPr>
              <w:t>250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федеральный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республиканский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местный бюджет</w:t>
            </w:r>
          </w:p>
        </w:tc>
        <w:tc>
          <w:tcPr>
            <w:tcW w:w="1460" w:type="dxa"/>
            <w:vAlign w:val="bottom"/>
          </w:tcPr>
          <w:p w:rsidR="002133B0" w:rsidRDefault="002133B0">
            <w:pPr>
              <w:jc w:val="right"/>
              <w:rPr>
                <w:color w:val="000000"/>
                <w:sz w:val="22"/>
                <w:szCs w:val="22"/>
              </w:rPr>
            </w:pPr>
            <w:r>
              <w:rPr>
                <w:color w:val="000000"/>
                <w:sz w:val="22"/>
                <w:szCs w:val="22"/>
              </w:rPr>
              <w:t>250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внебюджетные источники</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2133B0" w:rsidRDefault="002133B0">
            <w:pPr>
              <w:jc w:val="right"/>
              <w:rPr>
                <w:color w:val="000000"/>
                <w:sz w:val="22"/>
                <w:szCs w:val="22"/>
              </w:rPr>
            </w:pPr>
            <w:r>
              <w:rPr>
                <w:color w:val="000000"/>
                <w:sz w:val="22"/>
                <w:szCs w:val="22"/>
              </w:rPr>
              <w:t>250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федеральный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республиканский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местный бюджет</w:t>
            </w:r>
          </w:p>
        </w:tc>
        <w:tc>
          <w:tcPr>
            <w:tcW w:w="1460" w:type="dxa"/>
            <w:vAlign w:val="bottom"/>
          </w:tcPr>
          <w:p w:rsidR="002133B0" w:rsidRDefault="002133B0">
            <w:pPr>
              <w:jc w:val="right"/>
              <w:rPr>
                <w:color w:val="000000"/>
                <w:sz w:val="22"/>
                <w:szCs w:val="22"/>
              </w:rPr>
            </w:pPr>
            <w:r>
              <w:rPr>
                <w:color w:val="000000"/>
                <w:sz w:val="22"/>
                <w:szCs w:val="22"/>
              </w:rPr>
              <w:t>250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внебюджетные источники</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2133B0" w:rsidRDefault="002133B0">
            <w:pPr>
              <w:jc w:val="right"/>
              <w:rPr>
                <w:color w:val="000000"/>
                <w:sz w:val="22"/>
                <w:szCs w:val="22"/>
              </w:rPr>
            </w:pPr>
            <w:r>
              <w:rPr>
                <w:color w:val="000000"/>
                <w:sz w:val="22"/>
                <w:szCs w:val="22"/>
              </w:rPr>
              <w:t>250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федеральный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республиканский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местный бюджет</w:t>
            </w:r>
          </w:p>
        </w:tc>
        <w:tc>
          <w:tcPr>
            <w:tcW w:w="1460" w:type="dxa"/>
            <w:vAlign w:val="bottom"/>
          </w:tcPr>
          <w:p w:rsidR="002133B0" w:rsidRDefault="002133B0">
            <w:pPr>
              <w:jc w:val="right"/>
              <w:rPr>
                <w:color w:val="000000"/>
                <w:sz w:val="22"/>
                <w:szCs w:val="22"/>
              </w:rPr>
            </w:pPr>
            <w:r>
              <w:rPr>
                <w:color w:val="000000"/>
                <w:sz w:val="22"/>
                <w:szCs w:val="22"/>
              </w:rPr>
              <w:t>250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внебюджетные источники</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2133B0" w:rsidRDefault="002133B0">
            <w:pPr>
              <w:jc w:val="right"/>
              <w:rPr>
                <w:color w:val="000000"/>
                <w:sz w:val="22"/>
                <w:szCs w:val="22"/>
              </w:rPr>
            </w:pPr>
            <w:r>
              <w:rPr>
                <w:color w:val="000000"/>
                <w:sz w:val="22"/>
                <w:szCs w:val="22"/>
              </w:rPr>
              <w:t>250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федеральный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республиканский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местный бюджет</w:t>
            </w:r>
          </w:p>
        </w:tc>
        <w:tc>
          <w:tcPr>
            <w:tcW w:w="1460" w:type="dxa"/>
            <w:vAlign w:val="bottom"/>
          </w:tcPr>
          <w:p w:rsidR="002133B0" w:rsidRDefault="002133B0">
            <w:pPr>
              <w:jc w:val="right"/>
              <w:rPr>
                <w:color w:val="000000"/>
                <w:sz w:val="22"/>
                <w:szCs w:val="22"/>
              </w:rPr>
            </w:pPr>
            <w:r>
              <w:rPr>
                <w:color w:val="000000"/>
                <w:sz w:val="22"/>
                <w:szCs w:val="22"/>
              </w:rPr>
              <w:t>250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внебюджетные источники</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2133B0" w:rsidRDefault="002133B0">
            <w:pPr>
              <w:jc w:val="right"/>
              <w:rPr>
                <w:color w:val="000000"/>
                <w:sz w:val="22"/>
                <w:szCs w:val="22"/>
              </w:rPr>
            </w:pPr>
            <w:r>
              <w:rPr>
                <w:color w:val="000000"/>
                <w:sz w:val="22"/>
                <w:szCs w:val="22"/>
              </w:rPr>
              <w:t>300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федеральный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республиканский бюджет</w:t>
            </w:r>
          </w:p>
        </w:tc>
        <w:tc>
          <w:tcPr>
            <w:tcW w:w="1460" w:type="dxa"/>
            <w:vAlign w:val="bottom"/>
          </w:tcPr>
          <w:p w:rsidR="002133B0" w:rsidRDefault="002133B0">
            <w:pPr>
              <w:jc w:val="right"/>
              <w:rPr>
                <w:color w:val="000000"/>
                <w:sz w:val="22"/>
                <w:szCs w:val="22"/>
              </w:rPr>
            </w:pPr>
            <w:r>
              <w:rPr>
                <w:color w:val="000000"/>
                <w:sz w:val="22"/>
                <w:szCs w:val="22"/>
              </w:rPr>
              <w:t>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местный бюджет</w:t>
            </w:r>
          </w:p>
        </w:tc>
        <w:tc>
          <w:tcPr>
            <w:tcW w:w="1460" w:type="dxa"/>
            <w:vAlign w:val="bottom"/>
          </w:tcPr>
          <w:p w:rsidR="002133B0" w:rsidRDefault="002133B0">
            <w:pPr>
              <w:jc w:val="right"/>
              <w:rPr>
                <w:color w:val="000000"/>
                <w:sz w:val="22"/>
                <w:szCs w:val="22"/>
              </w:rPr>
            </w:pPr>
            <w:r>
              <w:rPr>
                <w:color w:val="000000"/>
                <w:sz w:val="22"/>
                <w:szCs w:val="22"/>
              </w:rPr>
              <w:t>300</w:t>
            </w:r>
          </w:p>
        </w:tc>
      </w:tr>
      <w:tr w:rsidR="002133B0" w:rsidTr="007A0957">
        <w:tc>
          <w:tcPr>
            <w:tcW w:w="1086" w:type="dxa"/>
            <w:vMerge/>
          </w:tcPr>
          <w:p w:rsidR="002133B0" w:rsidRDefault="002133B0" w:rsidP="008D7701">
            <w:pPr>
              <w:jc w:val="center"/>
              <w:rPr>
                <w:bCs/>
                <w:iCs/>
                <w:sz w:val="22"/>
                <w:szCs w:val="22"/>
              </w:rPr>
            </w:pPr>
          </w:p>
        </w:tc>
        <w:tc>
          <w:tcPr>
            <w:tcW w:w="2423" w:type="dxa"/>
            <w:vMerge/>
          </w:tcPr>
          <w:p w:rsidR="002133B0" w:rsidRDefault="002133B0" w:rsidP="008D7701">
            <w:pPr>
              <w:jc w:val="center"/>
              <w:rPr>
                <w:bCs/>
                <w:iCs/>
                <w:sz w:val="22"/>
                <w:szCs w:val="22"/>
              </w:rPr>
            </w:pPr>
          </w:p>
        </w:tc>
        <w:tc>
          <w:tcPr>
            <w:tcW w:w="2080" w:type="dxa"/>
            <w:vMerge/>
          </w:tcPr>
          <w:p w:rsidR="002133B0" w:rsidRDefault="002133B0" w:rsidP="008D7701">
            <w:pPr>
              <w:jc w:val="center"/>
              <w:rPr>
                <w:bCs/>
                <w:iCs/>
                <w:sz w:val="22"/>
                <w:szCs w:val="22"/>
              </w:rPr>
            </w:pPr>
          </w:p>
        </w:tc>
        <w:tc>
          <w:tcPr>
            <w:tcW w:w="2283" w:type="dxa"/>
            <w:vMerge/>
          </w:tcPr>
          <w:p w:rsidR="002133B0" w:rsidRDefault="002133B0" w:rsidP="008D7701">
            <w:pPr>
              <w:jc w:val="center"/>
              <w:rPr>
                <w:bCs/>
                <w:iCs/>
                <w:sz w:val="22"/>
                <w:szCs w:val="22"/>
              </w:rPr>
            </w:pPr>
          </w:p>
        </w:tc>
        <w:tc>
          <w:tcPr>
            <w:tcW w:w="2912" w:type="dxa"/>
            <w:vMerge/>
          </w:tcPr>
          <w:p w:rsidR="002133B0" w:rsidRDefault="002133B0" w:rsidP="008D7701">
            <w:pPr>
              <w:jc w:val="center"/>
              <w:rPr>
                <w:bCs/>
                <w:iCs/>
                <w:sz w:val="22"/>
                <w:szCs w:val="22"/>
              </w:rPr>
            </w:pPr>
          </w:p>
        </w:tc>
        <w:tc>
          <w:tcPr>
            <w:tcW w:w="2542" w:type="dxa"/>
            <w:vAlign w:val="bottom"/>
          </w:tcPr>
          <w:p w:rsidR="002133B0" w:rsidRDefault="002133B0">
            <w:pPr>
              <w:rPr>
                <w:color w:val="000000"/>
                <w:sz w:val="20"/>
                <w:szCs w:val="20"/>
              </w:rPr>
            </w:pPr>
            <w:r>
              <w:rPr>
                <w:color w:val="000000"/>
                <w:sz w:val="20"/>
                <w:szCs w:val="20"/>
              </w:rPr>
              <w:t>внебюджетные источники</w:t>
            </w:r>
          </w:p>
        </w:tc>
        <w:tc>
          <w:tcPr>
            <w:tcW w:w="1460" w:type="dxa"/>
            <w:vAlign w:val="bottom"/>
          </w:tcPr>
          <w:p w:rsidR="002133B0" w:rsidRDefault="002133B0">
            <w:pPr>
              <w:jc w:val="right"/>
              <w:rPr>
                <w:color w:val="000000"/>
                <w:sz w:val="22"/>
                <w:szCs w:val="22"/>
              </w:rPr>
            </w:pPr>
            <w:r>
              <w:rPr>
                <w:color w:val="000000"/>
                <w:sz w:val="22"/>
                <w:szCs w:val="22"/>
              </w:rPr>
              <w:t>0</w:t>
            </w:r>
          </w:p>
        </w:tc>
      </w:tr>
      <w:tr w:rsidR="00090A52" w:rsidTr="007A0957">
        <w:tc>
          <w:tcPr>
            <w:tcW w:w="1086" w:type="dxa"/>
            <w:vMerge w:val="restart"/>
          </w:tcPr>
          <w:p w:rsidR="00090A52" w:rsidRDefault="00090A52" w:rsidP="008D7701">
            <w:pPr>
              <w:jc w:val="center"/>
              <w:rPr>
                <w:bCs/>
                <w:iCs/>
                <w:sz w:val="22"/>
                <w:szCs w:val="22"/>
              </w:rPr>
            </w:pPr>
          </w:p>
        </w:tc>
        <w:tc>
          <w:tcPr>
            <w:tcW w:w="2423" w:type="dxa"/>
            <w:vMerge w:val="restart"/>
          </w:tcPr>
          <w:p w:rsidR="00090A52" w:rsidRDefault="00090A52" w:rsidP="008D7701">
            <w:pPr>
              <w:jc w:val="center"/>
              <w:rPr>
                <w:bCs/>
                <w:iCs/>
                <w:sz w:val="22"/>
                <w:szCs w:val="22"/>
              </w:rPr>
            </w:pPr>
            <w:r>
              <w:rPr>
                <w:bCs/>
                <w:iCs/>
                <w:sz w:val="22"/>
                <w:szCs w:val="22"/>
              </w:rPr>
              <w:t>Итого по муниципальным программам</w:t>
            </w:r>
          </w:p>
        </w:tc>
        <w:tc>
          <w:tcPr>
            <w:tcW w:w="2080" w:type="dxa"/>
            <w:vMerge w:val="restart"/>
          </w:tcPr>
          <w:p w:rsidR="00090A52" w:rsidRDefault="00090A52" w:rsidP="008D7701">
            <w:pPr>
              <w:jc w:val="center"/>
              <w:rPr>
                <w:bCs/>
                <w:iCs/>
                <w:sz w:val="22"/>
                <w:szCs w:val="22"/>
              </w:rPr>
            </w:pPr>
          </w:p>
        </w:tc>
        <w:tc>
          <w:tcPr>
            <w:tcW w:w="2283" w:type="dxa"/>
            <w:vMerge w:val="restart"/>
          </w:tcPr>
          <w:p w:rsidR="00090A52" w:rsidRDefault="00090A52" w:rsidP="008D7701">
            <w:pPr>
              <w:jc w:val="center"/>
              <w:rPr>
                <w:bCs/>
                <w:iCs/>
                <w:sz w:val="22"/>
                <w:szCs w:val="22"/>
              </w:rPr>
            </w:pPr>
          </w:p>
        </w:tc>
        <w:tc>
          <w:tcPr>
            <w:tcW w:w="2912" w:type="dxa"/>
            <w:vMerge w:val="restart"/>
          </w:tcPr>
          <w:p w:rsidR="00090A52" w:rsidRDefault="00090A52" w:rsidP="008D7701">
            <w:pPr>
              <w:jc w:val="center"/>
              <w:rPr>
                <w:bCs/>
                <w:iCs/>
                <w:sz w:val="22"/>
                <w:szCs w:val="22"/>
              </w:rPr>
            </w:pPr>
          </w:p>
        </w:tc>
        <w:tc>
          <w:tcPr>
            <w:tcW w:w="2542" w:type="dxa"/>
            <w:vAlign w:val="bottom"/>
          </w:tcPr>
          <w:p w:rsidR="00090A52" w:rsidRDefault="00090A52">
            <w:pPr>
              <w:rPr>
                <w:b/>
                <w:bCs/>
                <w:color w:val="000000"/>
                <w:sz w:val="20"/>
                <w:szCs w:val="20"/>
              </w:rPr>
            </w:pPr>
            <w:r>
              <w:rPr>
                <w:b/>
                <w:bCs/>
                <w:color w:val="000000"/>
                <w:sz w:val="20"/>
                <w:szCs w:val="20"/>
              </w:rPr>
              <w:t>Всего 2019-2025 гг.</w:t>
            </w:r>
          </w:p>
        </w:tc>
        <w:tc>
          <w:tcPr>
            <w:tcW w:w="1460" w:type="dxa"/>
            <w:vAlign w:val="bottom"/>
          </w:tcPr>
          <w:p w:rsidR="00090A52" w:rsidRDefault="00090A52">
            <w:pPr>
              <w:jc w:val="right"/>
              <w:rPr>
                <w:color w:val="000000"/>
                <w:sz w:val="22"/>
                <w:szCs w:val="22"/>
              </w:rPr>
            </w:pPr>
            <w:r>
              <w:rPr>
                <w:color w:val="000000"/>
                <w:sz w:val="22"/>
                <w:szCs w:val="22"/>
              </w:rPr>
              <w:t>7554931</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федеральный бюджет</w:t>
            </w:r>
          </w:p>
        </w:tc>
        <w:tc>
          <w:tcPr>
            <w:tcW w:w="1460" w:type="dxa"/>
            <w:vAlign w:val="bottom"/>
          </w:tcPr>
          <w:p w:rsidR="00090A52" w:rsidRDefault="00090A52">
            <w:pPr>
              <w:jc w:val="right"/>
              <w:rPr>
                <w:color w:val="000000"/>
                <w:sz w:val="22"/>
                <w:szCs w:val="22"/>
              </w:rPr>
            </w:pPr>
            <w:r>
              <w:rPr>
                <w:color w:val="000000"/>
                <w:sz w:val="22"/>
                <w:szCs w:val="22"/>
              </w:rPr>
              <w:t>487569,2</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республиканский бюджет</w:t>
            </w:r>
          </w:p>
        </w:tc>
        <w:tc>
          <w:tcPr>
            <w:tcW w:w="1460" w:type="dxa"/>
            <w:vAlign w:val="bottom"/>
          </w:tcPr>
          <w:p w:rsidR="00090A52" w:rsidRDefault="00090A52">
            <w:pPr>
              <w:jc w:val="right"/>
              <w:rPr>
                <w:color w:val="000000"/>
                <w:sz w:val="22"/>
                <w:szCs w:val="22"/>
              </w:rPr>
            </w:pPr>
            <w:r>
              <w:rPr>
                <w:color w:val="000000"/>
                <w:sz w:val="22"/>
                <w:szCs w:val="22"/>
              </w:rPr>
              <w:t>2796372,7</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местный бюджет</w:t>
            </w:r>
          </w:p>
        </w:tc>
        <w:tc>
          <w:tcPr>
            <w:tcW w:w="1460" w:type="dxa"/>
            <w:vAlign w:val="bottom"/>
          </w:tcPr>
          <w:p w:rsidR="00090A52" w:rsidRDefault="00090A52">
            <w:pPr>
              <w:jc w:val="right"/>
              <w:rPr>
                <w:color w:val="000000"/>
                <w:sz w:val="22"/>
                <w:szCs w:val="22"/>
              </w:rPr>
            </w:pPr>
            <w:r>
              <w:rPr>
                <w:color w:val="000000"/>
                <w:sz w:val="22"/>
                <w:szCs w:val="22"/>
              </w:rPr>
              <w:t>1641346,53</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внебюджетные источники</w:t>
            </w:r>
          </w:p>
        </w:tc>
        <w:tc>
          <w:tcPr>
            <w:tcW w:w="1460" w:type="dxa"/>
            <w:vAlign w:val="bottom"/>
          </w:tcPr>
          <w:p w:rsidR="00090A52" w:rsidRDefault="00090A52">
            <w:pPr>
              <w:jc w:val="right"/>
              <w:rPr>
                <w:color w:val="000000"/>
                <w:sz w:val="22"/>
                <w:szCs w:val="22"/>
              </w:rPr>
            </w:pPr>
            <w:r>
              <w:rPr>
                <w:color w:val="000000"/>
                <w:sz w:val="22"/>
                <w:szCs w:val="22"/>
              </w:rPr>
              <w:t>2629642,5</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19 г"/>
              </w:smartTagPr>
              <w:r>
                <w:rPr>
                  <w:b/>
                  <w:bCs/>
                  <w:color w:val="000000"/>
                  <w:sz w:val="20"/>
                  <w:szCs w:val="20"/>
                </w:rPr>
                <w:t>2019 г</w:t>
              </w:r>
            </w:smartTag>
            <w:r>
              <w:rPr>
                <w:b/>
                <w:bCs/>
                <w:color w:val="000000"/>
                <w:sz w:val="20"/>
                <w:szCs w:val="20"/>
              </w:rPr>
              <w:t>., всего</w:t>
            </w:r>
          </w:p>
        </w:tc>
        <w:tc>
          <w:tcPr>
            <w:tcW w:w="1460" w:type="dxa"/>
            <w:vAlign w:val="bottom"/>
          </w:tcPr>
          <w:p w:rsidR="00090A52" w:rsidRDefault="00090A52">
            <w:pPr>
              <w:jc w:val="right"/>
              <w:rPr>
                <w:color w:val="000000"/>
                <w:sz w:val="22"/>
                <w:szCs w:val="22"/>
              </w:rPr>
            </w:pPr>
            <w:r>
              <w:rPr>
                <w:color w:val="000000"/>
                <w:sz w:val="22"/>
                <w:szCs w:val="22"/>
              </w:rPr>
              <w:t>1146027</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федеральный бюджет</w:t>
            </w:r>
          </w:p>
        </w:tc>
        <w:tc>
          <w:tcPr>
            <w:tcW w:w="1460" w:type="dxa"/>
            <w:vAlign w:val="bottom"/>
          </w:tcPr>
          <w:p w:rsidR="00090A52" w:rsidRDefault="00090A52">
            <w:pPr>
              <w:jc w:val="right"/>
              <w:rPr>
                <w:color w:val="000000"/>
                <w:sz w:val="22"/>
                <w:szCs w:val="22"/>
              </w:rPr>
            </w:pPr>
            <w:r>
              <w:rPr>
                <w:color w:val="000000"/>
                <w:sz w:val="22"/>
                <w:szCs w:val="22"/>
              </w:rPr>
              <w:t>173914,2</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республиканский бюджет</w:t>
            </w:r>
          </w:p>
        </w:tc>
        <w:tc>
          <w:tcPr>
            <w:tcW w:w="1460" w:type="dxa"/>
            <w:vAlign w:val="bottom"/>
          </w:tcPr>
          <w:p w:rsidR="00090A52" w:rsidRDefault="00090A52">
            <w:pPr>
              <w:jc w:val="right"/>
              <w:rPr>
                <w:color w:val="000000"/>
                <w:sz w:val="22"/>
                <w:szCs w:val="22"/>
              </w:rPr>
            </w:pPr>
            <w:r>
              <w:rPr>
                <w:color w:val="000000"/>
                <w:sz w:val="22"/>
                <w:szCs w:val="22"/>
              </w:rPr>
              <w:t>405151,4</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местный бюджет</w:t>
            </w:r>
          </w:p>
        </w:tc>
        <w:tc>
          <w:tcPr>
            <w:tcW w:w="1460" w:type="dxa"/>
            <w:vAlign w:val="bottom"/>
          </w:tcPr>
          <w:p w:rsidR="00090A52" w:rsidRDefault="00090A52">
            <w:pPr>
              <w:jc w:val="right"/>
              <w:rPr>
                <w:color w:val="000000"/>
                <w:sz w:val="22"/>
                <w:szCs w:val="22"/>
              </w:rPr>
            </w:pPr>
            <w:r>
              <w:rPr>
                <w:color w:val="000000"/>
                <w:sz w:val="22"/>
                <w:szCs w:val="22"/>
              </w:rPr>
              <w:t>235436,33</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внебюджетные источники</w:t>
            </w:r>
          </w:p>
        </w:tc>
        <w:tc>
          <w:tcPr>
            <w:tcW w:w="1460" w:type="dxa"/>
            <w:vAlign w:val="bottom"/>
          </w:tcPr>
          <w:p w:rsidR="00090A52" w:rsidRDefault="00090A52">
            <w:pPr>
              <w:jc w:val="right"/>
              <w:rPr>
                <w:color w:val="000000"/>
                <w:sz w:val="22"/>
                <w:szCs w:val="22"/>
              </w:rPr>
            </w:pPr>
            <w:r>
              <w:rPr>
                <w:color w:val="000000"/>
                <w:sz w:val="22"/>
                <w:szCs w:val="22"/>
              </w:rPr>
              <w:t>331524,75</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0 г"/>
              </w:smartTagPr>
              <w:r>
                <w:rPr>
                  <w:b/>
                  <w:bCs/>
                  <w:color w:val="000000"/>
                  <w:sz w:val="20"/>
                  <w:szCs w:val="20"/>
                </w:rPr>
                <w:t>2020 г</w:t>
              </w:r>
            </w:smartTag>
            <w:r>
              <w:rPr>
                <w:b/>
                <w:bCs/>
                <w:color w:val="000000"/>
                <w:sz w:val="20"/>
                <w:szCs w:val="20"/>
              </w:rPr>
              <w:t>., всего</w:t>
            </w:r>
          </w:p>
        </w:tc>
        <w:tc>
          <w:tcPr>
            <w:tcW w:w="1460" w:type="dxa"/>
            <w:vAlign w:val="bottom"/>
          </w:tcPr>
          <w:p w:rsidR="00090A52" w:rsidRDefault="00090A52">
            <w:pPr>
              <w:jc w:val="right"/>
              <w:rPr>
                <w:color w:val="000000"/>
                <w:sz w:val="22"/>
                <w:szCs w:val="22"/>
              </w:rPr>
            </w:pPr>
            <w:r>
              <w:rPr>
                <w:color w:val="000000"/>
                <w:sz w:val="22"/>
                <w:szCs w:val="22"/>
              </w:rPr>
              <w:t>1130576,45</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федеральный бюджет</w:t>
            </w:r>
          </w:p>
        </w:tc>
        <w:tc>
          <w:tcPr>
            <w:tcW w:w="1460" w:type="dxa"/>
            <w:vAlign w:val="bottom"/>
          </w:tcPr>
          <w:p w:rsidR="00090A52" w:rsidRDefault="00090A52">
            <w:pPr>
              <w:jc w:val="right"/>
              <w:rPr>
                <w:color w:val="000000"/>
                <w:sz w:val="22"/>
                <w:szCs w:val="22"/>
              </w:rPr>
            </w:pPr>
            <w:r>
              <w:rPr>
                <w:color w:val="000000"/>
                <w:sz w:val="22"/>
                <w:szCs w:val="22"/>
              </w:rPr>
              <w:t>155831</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республиканский бюджет</w:t>
            </w:r>
          </w:p>
        </w:tc>
        <w:tc>
          <w:tcPr>
            <w:tcW w:w="1460" w:type="dxa"/>
            <w:vAlign w:val="bottom"/>
          </w:tcPr>
          <w:p w:rsidR="00090A52" w:rsidRDefault="00090A52">
            <w:pPr>
              <w:jc w:val="right"/>
              <w:rPr>
                <w:color w:val="000000"/>
                <w:sz w:val="22"/>
                <w:szCs w:val="22"/>
              </w:rPr>
            </w:pPr>
            <w:r>
              <w:rPr>
                <w:color w:val="000000"/>
                <w:sz w:val="22"/>
                <w:szCs w:val="22"/>
              </w:rPr>
              <w:t>389824,7</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местный бюджет</w:t>
            </w:r>
          </w:p>
        </w:tc>
        <w:tc>
          <w:tcPr>
            <w:tcW w:w="1460" w:type="dxa"/>
            <w:vAlign w:val="bottom"/>
          </w:tcPr>
          <w:p w:rsidR="00090A52" w:rsidRDefault="00090A52">
            <w:pPr>
              <w:jc w:val="right"/>
              <w:rPr>
                <w:color w:val="000000"/>
                <w:sz w:val="22"/>
                <w:szCs w:val="22"/>
              </w:rPr>
            </w:pPr>
            <w:r>
              <w:rPr>
                <w:color w:val="000000"/>
                <w:sz w:val="22"/>
                <w:szCs w:val="22"/>
              </w:rPr>
              <w:t>216251</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внебюджетные источники</w:t>
            </w:r>
          </w:p>
        </w:tc>
        <w:tc>
          <w:tcPr>
            <w:tcW w:w="1460" w:type="dxa"/>
            <w:vAlign w:val="bottom"/>
          </w:tcPr>
          <w:p w:rsidR="00090A52" w:rsidRDefault="00090A52">
            <w:pPr>
              <w:jc w:val="right"/>
              <w:rPr>
                <w:color w:val="000000"/>
                <w:sz w:val="22"/>
                <w:szCs w:val="22"/>
              </w:rPr>
            </w:pPr>
            <w:r>
              <w:rPr>
                <w:color w:val="000000"/>
                <w:sz w:val="22"/>
                <w:szCs w:val="22"/>
              </w:rPr>
              <w:t>368669,75</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1 г"/>
              </w:smartTagPr>
              <w:r>
                <w:rPr>
                  <w:b/>
                  <w:bCs/>
                  <w:color w:val="000000"/>
                  <w:sz w:val="20"/>
                  <w:szCs w:val="20"/>
                </w:rPr>
                <w:t>2021 г</w:t>
              </w:r>
            </w:smartTag>
            <w:r>
              <w:rPr>
                <w:b/>
                <w:bCs/>
                <w:color w:val="000000"/>
                <w:sz w:val="20"/>
                <w:szCs w:val="20"/>
              </w:rPr>
              <w:t>., всего</w:t>
            </w:r>
          </w:p>
        </w:tc>
        <w:tc>
          <w:tcPr>
            <w:tcW w:w="1460" w:type="dxa"/>
            <w:vAlign w:val="bottom"/>
          </w:tcPr>
          <w:p w:rsidR="00090A52" w:rsidRDefault="00090A52">
            <w:pPr>
              <w:jc w:val="right"/>
              <w:rPr>
                <w:color w:val="000000"/>
                <w:sz w:val="22"/>
                <w:szCs w:val="22"/>
              </w:rPr>
            </w:pPr>
            <w:r>
              <w:rPr>
                <w:color w:val="000000"/>
                <w:sz w:val="22"/>
                <w:szCs w:val="22"/>
              </w:rPr>
              <w:t>960102,6</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федеральный бюджет</w:t>
            </w:r>
          </w:p>
        </w:tc>
        <w:tc>
          <w:tcPr>
            <w:tcW w:w="1460" w:type="dxa"/>
            <w:vAlign w:val="bottom"/>
          </w:tcPr>
          <w:p w:rsidR="00090A52" w:rsidRDefault="00090A52">
            <w:pPr>
              <w:jc w:val="right"/>
              <w:rPr>
                <w:color w:val="000000"/>
                <w:sz w:val="22"/>
                <w:szCs w:val="22"/>
              </w:rPr>
            </w:pPr>
            <w:r>
              <w:rPr>
                <w:color w:val="000000"/>
                <w:sz w:val="22"/>
                <w:szCs w:val="22"/>
              </w:rPr>
              <w:t>28050</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республиканский бюджет</w:t>
            </w:r>
          </w:p>
        </w:tc>
        <w:tc>
          <w:tcPr>
            <w:tcW w:w="1460" w:type="dxa"/>
            <w:vAlign w:val="bottom"/>
          </w:tcPr>
          <w:p w:rsidR="00090A52" w:rsidRDefault="00090A52">
            <w:pPr>
              <w:jc w:val="right"/>
              <w:rPr>
                <w:color w:val="000000"/>
                <w:sz w:val="22"/>
                <w:szCs w:val="22"/>
              </w:rPr>
            </w:pPr>
            <w:r>
              <w:rPr>
                <w:color w:val="000000"/>
                <w:sz w:val="22"/>
                <w:szCs w:val="22"/>
              </w:rPr>
              <w:t>363654,1</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местный бюджет</w:t>
            </w:r>
          </w:p>
        </w:tc>
        <w:tc>
          <w:tcPr>
            <w:tcW w:w="1460" w:type="dxa"/>
            <w:vAlign w:val="bottom"/>
          </w:tcPr>
          <w:p w:rsidR="00090A52" w:rsidRDefault="00090A52">
            <w:pPr>
              <w:jc w:val="right"/>
              <w:rPr>
                <w:color w:val="000000"/>
                <w:sz w:val="22"/>
                <w:szCs w:val="22"/>
              </w:rPr>
            </w:pPr>
            <w:r>
              <w:rPr>
                <w:color w:val="000000"/>
                <w:sz w:val="22"/>
                <w:szCs w:val="22"/>
              </w:rPr>
              <w:t>217239,5</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внебюджетные источники</w:t>
            </w:r>
          </w:p>
        </w:tc>
        <w:tc>
          <w:tcPr>
            <w:tcW w:w="1460" w:type="dxa"/>
            <w:vAlign w:val="bottom"/>
          </w:tcPr>
          <w:p w:rsidR="00090A52" w:rsidRDefault="00090A52">
            <w:pPr>
              <w:jc w:val="right"/>
              <w:rPr>
                <w:color w:val="000000"/>
                <w:sz w:val="22"/>
                <w:szCs w:val="22"/>
              </w:rPr>
            </w:pPr>
            <w:r>
              <w:rPr>
                <w:color w:val="000000"/>
                <w:sz w:val="22"/>
                <w:szCs w:val="22"/>
              </w:rPr>
              <w:t>351159</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2 г"/>
              </w:smartTagPr>
              <w:r>
                <w:rPr>
                  <w:b/>
                  <w:bCs/>
                  <w:color w:val="000000"/>
                  <w:sz w:val="20"/>
                  <w:szCs w:val="20"/>
                </w:rPr>
                <w:t>2022 г</w:t>
              </w:r>
            </w:smartTag>
            <w:r>
              <w:rPr>
                <w:b/>
                <w:bCs/>
                <w:color w:val="000000"/>
                <w:sz w:val="20"/>
                <w:szCs w:val="20"/>
              </w:rPr>
              <w:t>., всего</w:t>
            </w:r>
          </w:p>
        </w:tc>
        <w:tc>
          <w:tcPr>
            <w:tcW w:w="1460" w:type="dxa"/>
            <w:vAlign w:val="bottom"/>
          </w:tcPr>
          <w:p w:rsidR="00090A52" w:rsidRDefault="00090A52">
            <w:pPr>
              <w:jc w:val="right"/>
              <w:rPr>
                <w:color w:val="000000"/>
                <w:sz w:val="22"/>
                <w:szCs w:val="22"/>
              </w:rPr>
            </w:pPr>
            <w:r>
              <w:rPr>
                <w:color w:val="000000"/>
                <w:sz w:val="22"/>
                <w:szCs w:val="22"/>
              </w:rPr>
              <w:t>1005367,4</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федеральный бюджет</w:t>
            </w:r>
          </w:p>
        </w:tc>
        <w:tc>
          <w:tcPr>
            <w:tcW w:w="1460" w:type="dxa"/>
            <w:vAlign w:val="bottom"/>
          </w:tcPr>
          <w:p w:rsidR="00090A52" w:rsidRDefault="00090A52">
            <w:pPr>
              <w:jc w:val="right"/>
              <w:rPr>
                <w:color w:val="000000"/>
                <w:sz w:val="22"/>
                <w:szCs w:val="22"/>
              </w:rPr>
            </w:pPr>
            <w:r>
              <w:rPr>
                <w:color w:val="000000"/>
                <w:sz w:val="22"/>
                <w:szCs w:val="22"/>
              </w:rPr>
              <w:t>29299</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республиканский бюджет</w:t>
            </w:r>
          </w:p>
        </w:tc>
        <w:tc>
          <w:tcPr>
            <w:tcW w:w="1460" w:type="dxa"/>
            <w:vAlign w:val="bottom"/>
          </w:tcPr>
          <w:p w:rsidR="00090A52" w:rsidRDefault="00090A52">
            <w:pPr>
              <w:jc w:val="right"/>
              <w:rPr>
                <w:color w:val="000000"/>
                <w:sz w:val="22"/>
                <w:szCs w:val="22"/>
              </w:rPr>
            </w:pPr>
            <w:r>
              <w:rPr>
                <w:color w:val="000000"/>
                <w:sz w:val="22"/>
                <w:szCs w:val="22"/>
              </w:rPr>
              <w:t>380022,8</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местный бюджет</w:t>
            </w:r>
          </w:p>
        </w:tc>
        <w:tc>
          <w:tcPr>
            <w:tcW w:w="1460" w:type="dxa"/>
            <w:vAlign w:val="bottom"/>
          </w:tcPr>
          <w:p w:rsidR="00090A52" w:rsidRDefault="00090A52">
            <w:pPr>
              <w:jc w:val="right"/>
              <w:rPr>
                <w:color w:val="000000"/>
                <w:sz w:val="22"/>
                <w:szCs w:val="22"/>
              </w:rPr>
            </w:pPr>
            <w:r>
              <w:rPr>
                <w:color w:val="000000"/>
                <w:sz w:val="22"/>
                <w:szCs w:val="22"/>
              </w:rPr>
              <w:t>227370,6</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внебюджетные источники</w:t>
            </w:r>
          </w:p>
        </w:tc>
        <w:tc>
          <w:tcPr>
            <w:tcW w:w="1460" w:type="dxa"/>
            <w:vAlign w:val="bottom"/>
          </w:tcPr>
          <w:p w:rsidR="00090A52" w:rsidRDefault="00090A52">
            <w:pPr>
              <w:jc w:val="right"/>
              <w:rPr>
                <w:color w:val="000000"/>
                <w:sz w:val="22"/>
                <w:szCs w:val="22"/>
              </w:rPr>
            </w:pPr>
            <w:r>
              <w:rPr>
                <w:color w:val="000000"/>
                <w:sz w:val="22"/>
                <w:szCs w:val="22"/>
              </w:rPr>
              <w:t>368675</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3 г"/>
              </w:smartTagPr>
              <w:r>
                <w:rPr>
                  <w:b/>
                  <w:bCs/>
                  <w:color w:val="000000"/>
                  <w:sz w:val="20"/>
                  <w:szCs w:val="20"/>
                </w:rPr>
                <w:t>2023 г</w:t>
              </w:r>
            </w:smartTag>
            <w:r>
              <w:rPr>
                <w:b/>
                <w:bCs/>
                <w:color w:val="000000"/>
                <w:sz w:val="20"/>
                <w:szCs w:val="20"/>
              </w:rPr>
              <w:t>., всего</w:t>
            </w:r>
          </w:p>
        </w:tc>
        <w:tc>
          <w:tcPr>
            <w:tcW w:w="1460" w:type="dxa"/>
            <w:vAlign w:val="bottom"/>
          </w:tcPr>
          <w:p w:rsidR="00090A52" w:rsidRDefault="00090A52">
            <w:pPr>
              <w:jc w:val="right"/>
              <w:rPr>
                <w:color w:val="000000"/>
                <w:sz w:val="22"/>
                <w:szCs w:val="22"/>
              </w:rPr>
            </w:pPr>
            <w:r>
              <w:rPr>
                <w:color w:val="000000"/>
                <w:sz w:val="22"/>
                <w:szCs w:val="22"/>
              </w:rPr>
              <w:t>1053781,8</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федеральный бюджет</w:t>
            </w:r>
          </w:p>
        </w:tc>
        <w:tc>
          <w:tcPr>
            <w:tcW w:w="1460" w:type="dxa"/>
            <w:vAlign w:val="bottom"/>
          </w:tcPr>
          <w:p w:rsidR="00090A52" w:rsidRDefault="00090A52">
            <w:pPr>
              <w:jc w:val="right"/>
              <w:rPr>
                <w:color w:val="000000"/>
                <w:sz w:val="22"/>
                <w:szCs w:val="22"/>
              </w:rPr>
            </w:pPr>
            <w:r>
              <w:rPr>
                <w:color w:val="000000"/>
                <w:sz w:val="22"/>
                <w:szCs w:val="22"/>
              </w:rPr>
              <w:t>30608</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республиканский бюджет</w:t>
            </w:r>
          </w:p>
        </w:tc>
        <w:tc>
          <w:tcPr>
            <w:tcW w:w="1460" w:type="dxa"/>
            <w:vAlign w:val="bottom"/>
          </w:tcPr>
          <w:p w:rsidR="00090A52" w:rsidRDefault="00090A52">
            <w:pPr>
              <w:jc w:val="right"/>
              <w:rPr>
                <w:color w:val="000000"/>
                <w:sz w:val="22"/>
                <w:szCs w:val="22"/>
              </w:rPr>
            </w:pPr>
            <w:r>
              <w:rPr>
                <w:color w:val="000000"/>
                <w:sz w:val="22"/>
                <w:szCs w:val="22"/>
              </w:rPr>
              <w:t>398881,1</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местный бюджет</w:t>
            </w:r>
          </w:p>
        </w:tc>
        <w:tc>
          <w:tcPr>
            <w:tcW w:w="1460" w:type="dxa"/>
            <w:vAlign w:val="bottom"/>
          </w:tcPr>
          <w:p w:rsidR="00090A52" w:rsidRDefault="00090A52">
            <w:pPr>
              <w:jc w:val="right"/>
              <w:rPr>
                <w:color w:val="000000"/>
                <w:sz w:val="22"/>
                <w:szCs w:val="22"/>
              </w:rPr>
            </w:pPr>
            <w:r>
              <w:rPr>
                <w:color w:val="000000"/>
                <w:sz w:val="22"/>
                <w:szCs w:val="22"/>
              </w:rPr>
              <w:t>237373,7</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внебюджетные источники</w:t>
            </w:r>
          </w:p>
        </w:tc>
        <w:tc>
          <w:tcPr>
            <w:tcW w:w="1460" w:type="dxa"/>
            <w:vAlign w:val="bottom"/>
          </w:tcPr>
          <w:p w:rsidR="00090A52" w:rsidRDefault="00090A52">
            <w:pPr>
              <w:jc w:val="right"/>
              <w:rPr>
                <w:color w:val="000000"/>
                <w:sz w:val="22"/>
                <w:szCs w:val="22"/>
              </w:rPr>
            </w:pPr>
            <w:r>
              <w:rPr>
                <w:color w:val="000000"/>
                <w:sz w:val="22"/>
                <w:szCs w:val="22"/>
              </w:rPr>
              <w:t>386919</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 всего</w:t>
            </w:r>
          </w:p>
        </w:tc>
        <w:tc>
          <w:tcPr>
            <w:tcW w:w="1460" w:type="dxa"/>
            <w:vAlign w:val="bottom"/>
          </w:tcPr>
          <w:p w:rsidR="00090A52" w:rsidRDefault="00090A52">
            <w:pPr>
              <w:jc w:val="right"/>
              <w:rPr>
                <w:color w:val="000000"/>
                <w:sz w:val="22"/>
                <w:szCs w:val="22"/>
              </w:rPr>
            </w:pPr>
            <w:r>
              <w:rPr>
                <w:color w:val="000000"/>
                <w:sz w:val="22"/>
                <w:szCs w:val="22"/>
              </w:rPr>
              <w:t>1100954,6</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федеральный бюджет</w:t>
            </w:r>
          </w:p>
        </w:tc>
        <w:tc>
          <w:tcPr>
            <w:tcW w:w="1460" w:type="dxa"/>
            <w:vAlign w:val="bottom"/>
          </w:tcPr>
          <w:p w:rsidR="00090A52" w:rsidRDefault="00090A52">
            <w:pPr>
              <w:jc w:val="right"/>
              <w:rPr>
                <w:color w:val="000000"/>
                <w:sz w:val="22"/>
                <w:szCs w:val="22"/>
              </w:rPr>
            </w:pPr>
            <w:r>
              <w:rPr>
                <w:color w:val="000000"/>
                <w:sz w:val="22"/>
                <w:szCs w:val="22"/>
              </w:rPr>
              <w:t>31841</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республиканский бюджет</w:t>
            </w:r>
          </w:p>
        </w:tc>
        <w:tc>
          <w:tcPr>
            <w:tcW w:w="1460" w:type="dxa"/>
            <w:vAlign w:val="bottom"/>
          </w:tcPr>
          <w:p w:rsidR="00090A52" w:rsidRDefault="00090A52">
            <w:pPr>
              <w:jc w:val="right"/>
              <w:rPr>
                <w:color w:val="000000"/>
                <w:sz w:val="22"/>
                <w:szCs w:val="22"/>
              </w:rPr>
            </w:pPr>
            <w:r>
              <w:rPr>
                <w:color w:val="000000"/>
                <w:sz w:val="22"/>
                <w:szCs w:val="22"/>
              </w:rPr>
              <w:t>418322,9</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местный бюджет</w:t>
            </w:r>
          </w:p>
        </w:tc>
        <w:tc>
          <w:tcPr>
            <w:tcW w:w="1460" w:type="dxa"/>
            <w:vAlign w:val="bottom"/>
          </w:tcPr>
          <w:p w:rsidR="00090A52" w:rsidRDefault="00090A52">
            <w:pPr>
              <w:jc w:val="right"/>
              <w:rPr>
                <w:color w:val="000000"/>
                <w:sz w:val="22"/>
                <w:szCs w:val="22"/>
              </w:rPr>
            </w:pPr>
            <w:r>
              <w:rPr>
                <w:color w:val="000000"/>
                <w:sz w:val="22"/>
                <w:szCs w:val="22"/>
              </w:rPr>
              <w:t>247813,7</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внебюджетные источники</w:t>
            </w:r>
          </w:p>
        </w:tc>
        <w:tc>
          <w:tcPr>
            <w:tcW w:w="1460" w:type="dxa"/>
            <w:vAlign w:val="bottom"/>
          </w:tcPr>
          <w:p w:rsidR="00090A52" w:rsidRDefault="00090A52">
            <w:pPr>
              <w:jc w:val="right"/>
              <w:rPr>
                <w:color w:val="000000"/>
                <w:sz w:val="22"/>
                <w:szCs w:val="22"/>
              </w:rPr>
            </w:pPr>
            <w:r>
              <w:rPr>
                <w:color w:val="000000"/>
                <w:sz w:val="22"/>
                <w:szCs w:val="22"/>
              </w:rPr>
              <w:t>402977</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b/>
                <w:bCs/>
                <w:color w:val="000000"/>
                <w:sz w:val="20"/>
                <w:szCs w:val="20"/>
              </w:rPr>
            </w:pPr>
            <w:r>
              <w:rPr>
                <w:b/>
                <w:bCs/>
                <w:color w:val="000000"/>
                <w:sz w:val="20"/>
                <w:szCs w:val="20"/>
              </w:rPr>
              <w:t xml:space="preserve">в т.ч.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 всего</w:t>
            </w:r>
          </w:p>
        </w:tc>
        <w:tc>
          <w:tcPr>
            <w:tcW w:w="1460" w:type="dxa"/>
            <w:vAlign w:val="bottom"/>
          </w:tcPr>
          <w:p w:rsidR="00090A52" w:rsidRDefault="00090A52">
            <w:pPr>
              <w:jc w:val="right"/>
              <w:rPr>
                <w:color w:val="000000"/>
                <w:sz w:val="22"/>
                <w:szCs w:val="22"/>
              </w:rPr>
            </w:pPr>
            <w:r>
              <w:rPr>
                <w:color w:val="000000"/>
                <w:sz w:val="22"/>
                <w:szCs w:val="22"/>
              </w:rPr>
              <w:t>1158121,4</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федеральный бюджет</w:t>
            </w:r>
          </w:p>
        </w:tc>
        <w:tc>
          <w:tcPr>
            <w:tcW w:w="1460" w:type="dxa"/>
            <w:vAlign w:val="bottom"/>
          </w:tcPr>
          <w:p w:rsidR="00090A52" w:rsidRDefault="00090A52">
            <w:pPr>
              <w:jc w:val="right"/>
              <w:rPr>
                <w:color w:val="000000"/>
                <w:sz w:val="22"/>
                <w:szCs w:val="22"/>
              </w:rPr>
            </w:pPr>
            <w:r>
              <w:rPr>
                <w:color w:val="000000"/>
                <w:sz w:val="22"/>
                <w:szCs w:val="22"/>
              </w:rPr>
              <w:t>38026</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республиканский бюджет</w:t>
            </w:r>
          </w:p>
        </w:tc>
        <w:tc>
          <w:tcPr>
            <w:tcW w:w="1460" w:type="dxa"/>
            <w:vAlign w:val="bottom"/>
          </w:tcPr>
          <w:p w:rsidR="00090A52" w:rsidRDefault="00090A52">
            <w:pPr>
              <w:jc w:val="right"/>
              <w:rPr>
                <w:color w:val="000000"/>
                <w:sz w:val="22"/>
                <w:szCs w:val="22"/>
              </w:rPr>
            </w:pPr>
            <w:r>
              <w:rPr>
                <w:color w:val="000000"/>
                <w:sz w:val="22"/>
                <w:szCs w:val="22"/>
              </w:rPr>
              <w:t>440515,7</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местный бюджет</w:t>
            </w:r>
          </w:p>
        </w:tc>
        <w:tc>
          <w:tcPr>
            <w:tcW w:w="1460" w:type="dxa"/>
            <w:vAlign w:val="bottom"/>
          </w:tcPr>
          <w:p w:rsidR="00090A52" w:rsidRDefault="00090A52">
            <w:pPr>
              <w:jc w:val="right"/>
              <w:rPr>
                <w:color w:val="000000"/>
                <w:sz w:val="22"/>
                <w:szCs w:val="22"/>
              </w:rPr>
            </w:pPr>
            <w:r>
              <w:rPr>
                <w:color w:val="000000"/>
                <w:sz w:val="22"/>
                <w:szCs w:val="22"/>
              </w:rPr>
              <w:t>259861,7</w:t>
            </w:r>
          </w:p>
        </w:tc>
      </w:tr>
      <w:tr w:rsidR="00090A52" w:rsidTr="007A0957">
        <w:tc>
          <w:tcPr>
            <w:tcW w:w="1086" w:type="dxa"/>
            <w:vMerge/>
          </w:tcPr>
          <w:p w:rsidR="00090A52" w:rsidRDefault="00090A52" w:rsidP="008D7701">
            <w:pPr>
              <w:jc w:val="center"/>
              <w:rPr>
                <w:bCs/>
                <w:iCs/>
                <w:sz w:val="22"/>
                <w:szCs w:val="22"/>
              </w:rPr>
            </w:pPr>
          </w:p>
        </w:tc>
        <w:tc>
          <w:tcPr>
            <w:tcW w:w="2423" w:type="dxa"/>
            <w:vMerge/>
          </w:tcPr>
          <w:p w:rsidR="00090A52" w:rsidRDefault="00090A52" w:rsidP="008D7701">
            <w:pPr>
              <w:jc w:val="center"/>
              <w:rPr>
                <w:bCs/>
                <w:iCs/>
                <w:sz w:val="22"/>
                <w:szCs w:val="22"/>
              </w:rPr>
            </w:pPr>
          </w:p>
        </w:tc>
        <w:tc>
          <w:tcPr>
            <w:tcW w:w="2080" w:type="dxa"/>
            <w:vMerge/>
          </w:tcPr>
          <w:p w:rsidR="00090A52" w:rsidRDefault="00090A52" w:rsidP="008D7701">
            <w:pPr>
              <w:jc w:val="center"/>
              <w:rPr>
                <w:bCs/>
                <w:iCs/>
                <w:sz w:val="22"/>
                <w:szCs w:val="22"/>
              </w:rPr>
            </w:pPr>
          </w:p>
        </w:tc>
        <w:tc>
          <w:tcPr>
            <w:tcW w:w="2283" w:type="dxa"/>
            <w:vMerge/>
          </w:tcPr>
          <w:p w:rsidR="00090A52" w:rsidRDefault="00090A52" w:rsidP="008D7701">
            <w:pPr>
              <w:jc w:val="center"/>
              <w:rPr>
                <w:bCs/>
                <w:iCs/>
                <w:sz w:val="22"/>
                <w:szCs w:val="22"/>
              </w:rPr>
            </w:pPr>
          </w:p>
        </w:tc>
        <w:tc>
          <w:tcPr>
            <w:tcW w:w="2912" w:type="dxa"/>
            <w:vMerge/>
          </w:tcPr>
          <w:p w:rsidR="00090A52" w:rsidRDefault="00090A52" w:rsidP="008D7701">
            <w:pPr>
              <w:jc w:val="center"/>
              <w:rPr>
                <w:bCs/>
                <w:iCs/>
                <w:sz w:val="22"/>
                <w:szCs w:val="22"/>
              </w:rPr>
            </w:pPr>
          </w:p>
        </w:tc>
        <w:tc>
          <w:tcPr>
            <w:tcW w:w="2542" w:type="dxa"/>
            <w:vAlign w:val="bottom"/>
          </w:tcPr>
          <w:p w:rsidR="00090A52" w:rsidRDefault="00090A52">
            <w:pPr>
              <w:rPr>
                <w:color w:val="000000"/>
                <w:sz w:val="20"/>
                <w:szCs w:val="20"/>
              </w:rPr>
            </w:pPr>
            <w:r>
              <w:rPr>
                <w:color w:val="000000"/>
                <w:sz w:val="20"/>
                <w:szCs w:val="20"/>
              </w:rPr>
              <w:t>внебюджетные источники</w:t>
            </w:r>
          </w:p>
        </w:tc>
        <w:tc>
          <w:tcPr>
            <w:tcW w:w="1460" w:type="dxa"/>
            <w:vAlign w:val="bottom"/>
          </w:tcPr>
          <w:p w:rsidR="00090A52" w:rsidRDefault="00090A52">
            <w:pPr>
              <w:jc w:val="right"/>
              <w:rPr>
                <w:color w:val="000000"/>
                <w:sz w:val="22"/>
                <w:szCs w:val="22"/>
              </w:rPr>
            </w:pPr>
            <w:r>
              <w:rPr>
                <w:color w:val="000000"/>
                <w:sz w:val="22"/>
                <w:szCs w:val="22"/>
              </w:rPr>
              <w:t>419718</w:t>
            </w:r>
          </w:p>
        </w:tc>
      </w:tr>
    </w:tbl>
    <w:p w:rsidR="007B4E3E" w:rsidRDefault="007B4E3E" w:rsidP="008D7701">
      <w:pPr>
        <w:jc w:val="center"/>
        <w:rPr>
          <w:bCs/>
          <w:iCs/>
          <w:sz w:val="22"/>
          <w:szCs w:val="22"/>
        </w:rPr>
      </w:pPr>
    </w:p>
    <w:p w:rsidR="00DC0B0D" w:rsidRDefault="00DC0B0D" w:rsidP="008D7701">
      <w:pPr>
        <w:jc w:val="center"/>
        <w:rPr>
          <w:bCs/>
          <w:iCs/>
          <w:sz w:val="22"/>
          <w:szCs w:val="22"/>
        </w:rPr>
      </w:pPr>
    </w:p>
    <w:p w:rsidR="00DC0B0D" w:rsidRPr="007B4E3E" w:rsidRDefault="00DC0B0D" w:rsidP="008D7701">
      <w:pPr>
        <w:jc w:val="center"/>
        <w:rPr>
          <w:bCs/>
          <w:iCs/>
          <w:sz w:val="22"/>
          <w:szCs w:val="22"/>
        </w:rPr>
      </w:pPr>
    </w:p>
    <w:sectPr w:rsidR="00DC0B0D" w:rsidRPr="007B4E3E" w:rsidSect="004029DE">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065" w:rsidRDefault="00CF1065">
      <w:r>
        <w:separator/>
      </w:r>
    </w:p>
  </w:endnote>
  <w:endnote w:type="continuationSeparator" w:id="0">
    <w:p w:rsidR="00CF1065" w:rsidRDefault="00CF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065" w:rsidRDefault="00CF1065">
      <w:r>
        <w:separator/>
      </w:r>
    </w:p>
  </w:footnote>
  <w:footnote w:type="continuationSeparator" w:id="0">
    <w:p w:rsidR="00CF1065" w:rsidRDefault="00CF1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DC" w:rsidRDefault="00CA1AD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2C17">
      <w:rPr>
        <w:rStyle w:val="a5"/>
        <w:noProof/>
      </w:rPr>
      <w:t>154</w:t>
    </w:r>
    <w:r>
      <w:rPr>
        <w:rStyle w:val="a5"/>
      </w:rPr>
      <w:fldChar w:fldCharType="end"/>
    </w:r>
  </w:p>
  <w:p w:rsidR="00CA1ADC" w:rsidRDefault="00CA1AD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FFF"/>
    <w:multiLevelType w:val="hybridMultilevel"/>
    <w:tmpl w:val="990626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EC789F"/>
    <w:multiLevelType w:val="hybridMultilevel"/>
    <w:tmpl w:val="ED461C0A"/>
    <w:lvl w:ilvl="0" w:tplc="65A834E6">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15:restartNumberingAfterBreak="0">
    <w:nsid w:val="03667EC6"/>
    <w:multiLevelType w:val="multilevel"/>
    <w:tmpl w:val="B1A6B2DE"/>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0B03115B"/>
    <w:multiLevelType w:val="hybridMultilevel"/>
    <w:tmpl w:val="CE681A38"/>
    <w:lvl w:ilvl="0" w:tplc="3C92054E">
      <w:start w:val="1"/>
      <w:numFmt w:val="decimal"/>
      <w:lvlText w:val="%1."/>
      <w:lvlJc w:val="left"/>
      <w:pPr>
        <w:ind w:left="1858" w:hanging="525"/>
      </w:pPr>
      <w:rPr>
        <w:rFonts w:cs="Times New Roman" w:hint="default"/>
      </w:rPr>
    </w:lvl>
    <w:lvl w:ilvl="1" w:tplc="04190019" w:tentative="1">
      <w:start w:val="1"/>
      <w:numFmt w:val="lowerLetter"/>
      <w:lvlText w:val="%2."/>
      <w:lvlJc w:val="left"/>
      <w:pPr>
        <w:ind w:left="2413" w:hanging="360"/>
      </w:pPr>
      <w:rPr>
        <w:rFonts w:cs="Times New Roman"/>
      </w:rPr>
    </w:lvl>
    <w:lvl w:ilvl="2" w:tplc="0419001B" w:tentative="1">
      <w:start w:val="1"/>
      <w:numFmt w:val="lowerRoman"/>
      <w:lvlText w:val="%3."/>
      <w:lvlJc w:val="right"/>
      <w:pPr>
        <w:ind w:left="3133" w:hanging="180"/>
      </w:pPr>
      <w:rPr>
        <w:rFonts w:cs="Times New Roman"/>
      </w:rPr>
    </w:lvl>
    <w:lvl w:ilvl="3" w:tplc="0419000F" w:tentative="1">
      <w:start w:val="1"/>
      <w:numFmt w:val="decimal"/>
      <w:lvlText w:val="%4."/>
      <w:lvlJc w:val="left"/>
      <w:pPr>
        <w:ind w:left="3853" w:hanging="360"/>
      </w:pPr>
      <w:rPr>
        <w:rFonts w:cs="Times New Roman"/>
      </w:rPr>
    </w:lvl>
    <w:lvl w:ilvl="4" w:tplc="04190019" w:tentative="1">
      <w:start w:val="1"/>
      <w:numFmt w:val="lowerLetter"/>
      <w:lvlText w:val="%5."/>
      <w:lvlJc w:val="left"/>
      <w:pPr>
        <w:ind w:left="4573" w:hanging="360"/>
      </w:pPr>
      <w:rPr>
        <w:rFonts w:cs="Times New Roman"/>
      </w:rPr>
    </w:lvl>
    <w:lvl w:ilvl="5" w:tplc="0419001B" w:tentative="1">
      <w:start w:val="1"/>
      <w:numFmt w:val="lowerRoman"/>
      <w:lvlText w:val="%6."/>
      <w:lvlJc w:val="right"/>
      <w:pPr>
        <w:ind w:left="5293" w:hanging="180"/>
      </w:pPr>
      <w:rPr>
        <w:rFonts w:cs="Times New Roman"/>
      </w:rPr>
    </w:lvl>
    <w:lvl w:ilvl="6" w:tplc="0419000F" w:tentative="1">
      <w:start w:val="1"/>
      <w:numFmt w:val="decimal"/>
      <w:lvlText w:val="%7."/>
      <w:lvlJc w:val="left"/>
      <w:pPr>
        <w:ind w:left="6013" w:hanging="360"/>
      </w:pPr>
      <w:rPr>
        <w:rFonts w:cs="Times New Roman"/>
      </w:rPr>
    </w:lvl>
    <w:lvl w:ilvl="7" w:tplc="04190019" w:tentative="1">
      <w:start w:val="1"/>
      <w:numFmt w:val="lowerLetter"/>
      <w:lvlText w:val="%8."/>
      <w:lvlJc w:val="left"/>
      <w:pPr>
        <w:ind w:left="6733" w:hanging="360"/>
      </w:pPr>
      <w:rPr>
        <w:rFonts w:cs="Times New Roman"/>
      </w:rPr>
    </w:lvl>
    <w:lvl w:ilvl="8" w:tplc="0419001B" w:tentative="1">
      <w:start w:val="1"/>
      <w:numFmt w:val="lowerRoman"/>
      <w:lvlText w:val="%9."/>
      <w:lvlJc w:val="right"/>
      <w:pPr>
        <w:ind w:left="7453" w:hanging="180"/>
      </w:pPr>
      <w:rPr>
        <w:rFonts w:cs="Times New Roman"/>
      </w:rPr>
    </w:lvl>
  </w:abstractNum>
  <w:abstractNum w:abstractNumId="4" w15:restartNumberingAfterBreak="0">
    <w:nsid w:val="106650BF"/>
    <w:multiLevelType w:val="hybridMultilevel"/>
    <w:tmpl w:val="195C4C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36B215A"/>
    <w:multiLevelType w:val="hybridMultilevel"/>
    <w:tmpl w:val="FFBED2B0"/>
    <w:lvl w:ilvl="0" w:tplc="549E8EC0">
      <w:start w:val="4"/>
      <w:numFmt w:val="upperRoman"/>
      <w:pStyle w:val="3"/>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9712FA3"/>
    <w:multiLevelType w:val="multilevel"/>
    <w:tmpl w:val="722EBEF2"/>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1A3936F0"/>
    <w:multiLevelType w:val="multilevel"/>
    <w:tmpl w:val="B4EC49D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A7D7490"/>
    <w:multiLevelType w:val="hybridMultilevel"/>
    <w:tmpl w:val="A2FE59F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B8902E6"/>
    <w:multiLevelType w:val="singleLevel"/>
    <w:tmpl w:val="B04A79C0"/>
    <w:lvl w:ilvl="0">
      <w:start w:val="1"/>
      <w:numFmt w:val="decimal"/>
      <w:lvlText w:val="%1."/>
      <w:lvlJc w:val="left"/>
      <w:pPr>
        <w:tabs>
          <w:tab w:val="num" w:pos="1065"/>
        </w:tabs>
        <w:ind w:left="1065" w:hanging="360"/>
      </w:pPr>
      <w:rPr>
        <w:rFonts w:cs="Times New Roman" w:hint="default"/>
      </w:rPr>
    </w:lvl>
  </w:abstractNum>
  <w:abstractNum w:abstractNumId="10" w15:restartNumberingAfterBreak="0">
    <w:nsid w:val="1F82771F"/>
    <w:multiLevelType w:val="hybridMultilevel"/>
    <w:tmpl w:val="28B6582E"/>
    <w:lvl w:ilvl="0" w:tplc="CBE46BB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15:restartNumberingAfterBreak="0">
    <w:nsid w:val="1F8605A9"/>
    <w:multiLevelType w:val="singleLevel"/>
    <w:tmpl w:val="C08E911A"/>
    <w:lvl w:ilvl="0">
      <w:start w:val="1"/>
      <w:numFmt w:val="decimal"/>
      <w:lvlText w:val="%1."/>
      <w:lvlJc w:val="left"/>
      <w:pPr>
        <w:tabs>
          <w:tab w:val="num" w:pos="1140"/>
        </w:tabs>
        <w:ind w:left="1140" w:hanging="435"/>
      </w:pPr>
      <w:rPr>
        <w:rFonts w:cs="Times New Roman" w:hint="default"/>
      </w:rPr>
    </w:lvl>
  </w:abstractNum>
  <w:abstractNum w:abstractNumId="12" w15:restartNumberingAfterBreak="0">
    <w:nsid w:val="23220CE8"/>
    <w:multiLevelType w:val="hybridMultilevel"/>
    <w:tmpl w:val="9104CD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5DA366E"/>
    <w:multiLevelType w:val="hybridMultilevel"/>
    <w:tmpl w:val="C096D9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C2B7E"/>
    <w:multiLevelType w:val="multilevel"/>
    <w:tmpl w:val="E2103B80"/>
    <w:lvl w:ilvl="0">
      <w:start w:val="1"/>
      <w:numFmt w:val="decimal"/>
      <w:lvlText w:val="%1."/>
      <w:lvlJc w:val="left"/>
      <w:pPr>
        <w:tabs>
          <w:tab w:val="num" w:pos="360"/>
        </w:tabs>
        <w:ind w:left="360" w:hanging="360"/>
      </w:pPr>
      <w:rPr>
        <w:rFonts w:cs="Times New Roman" w:hint="default"/>
      </w:rPr>
    </w:lvl>
    <w:lvl w:ilvl="1">
      <w:start w:val="7"/>
      <w:numFmt w:val="decimal"/>
      <w:isLgl/>
      <w:lvlText w:val="%1.%2."/>
      <w:lvlJc w:val="left"/>
      <w:pPr>
        <w:tabs>
          <w:tab w:val="num" w:pos="1128"/>
        </w:tabs>
        <w:ind w:left="1128" w:hanging="420"/>
      </w:pPr>
      <w:rPr>
        <w:rFonts w:cs="Times New Roman" w:hint="default"/>
      </w:rPr>
    </w:lvl>
    <w:lvl w:ilvl="2">
      <w:start w:val="1"/>
      <w:numFmt w:val="decimal"/>
      <w:isLgl/>
      <w:lvlText w:val="%1.%2.%3."/>
      <w:lvlJc w:val="left"/>
      <w:pPr>
        <w:tabs>
          <w:tab w:val="num" w:pos="2136"/>
        </w:tabs>
        <w:ind w:left="2136" w:hanging="720"/>
      </w:pPr>
      <w:rPr>
        <w:rFonts w:cs="Times New Roman" w:hint="default"/>
      </w:rPr>
    </w:lvl>
    <w:lvl w:ilvl="3">
      <w:start w:val="1"/>
      <w:numFmt w:val="decimal"/>
      <w:isLgl/>
      <w:lvlText w:val="%1.%2.%3.%4."/>
      <w:lvlJc w:val="left"/>
      <w:pPr>
        <w:tabs>
          <w:tab w:val="num" w:pos="2844"/>
        </w:tabs>
        <w:ind w:left="2844" w:hanging="720"/>
      </w:pPr>
      <w:rPr>
        <w:rFonts w:cs="Times New Roman" w:hint="default"/>
      </w:rPr>
    </w:lvl>
    <w:lvl w:ilvl="4">
      <w:start w:val="1"/>
      <w:numFmt w:val="decimal"/>
      <w:isLgl/>
      <w:lvlText w:val="%1.%2.%3.%4.%5."/>
      <w:lvlJc w:val="left"/>
      <w:pPr>
        <w:tabs>
          <w:tab w:val="num" w:pos="3912"/>
        </w:tabs>
        <w:ind w:left="3912" w:hanging="1080"/>
      </w:pPr>
      <w:rPr>
        <w:rFonts w:cs="Times New Roman" w:hint="default"/>
      </w:rPr>
    </w:lvl>
    <w:lvl w:ilvl="5">
      <w:start w:val="1"/>
      <w:numFmt w:val="decimal"/>
      <w:isLgl/>
      <w:lvlText w:val="%1.%2.%3.%4.%5.%6."/>
      <w:lvlJc w:val="left"/>
      <w:pPr>
        <w:tabs>
          <w:tab w:val="num" w:pos="4620"/>
        </w:tabs>
        <w:ind w:left="4620" w:hanging="1080"/>
      </w:pPr>
      <w:rPr>
        <w:rFonts w:cs="Times New Roman" w:hint="default"/>
      </w:rPr>
    </w:lvl>
    <w:lvl w:ilvl="6">
      <w:start w:val="1"/>
      <w:numFmt w:val="decimal"/>
      <w:isLgl/>
      <w:lvlText w:val="%1.%2.%3.%4.%5.%6.%7."/>
      <w:lvlJc w:val="left"/>
      <w:pPr>
        <w:tabs>
          <w:tab w:val="num" w:pos="5688"/>
        </w:tabs>
        <w:ind w:left="5688" w:hanging="1440"/>
      </w:pPr>
      <w:rPr>
        <w:rFonts w:cs="Times New Roman" w:hint="default"/>
      </w:rPr>
    </w:lvl>
    <w:lvl w:ilvl="7">
      <w:start w:val="1"/>
      <w:numFmt w:val="decimal"/>
      <w:isLgl/>
      <w:lvlText w:val="%1.%2.%3.%4.%5.%6.%7.%8."/>
      <w:lvlJc w:val="left"/>
      <w:pPr>
        <w:tabs>
          <w:tab w:val="num" w:pos="6396"/>
        </w:tabs>
        <w:ind w:left="6396" w:hanging="1440"/>
      </w:pPr>
      <w:rPr>
        <w:rFonts w:cs="Times New Roman" w:hint="default"/>
      </w:rPr>
    </w:lvl>
    <w:lvl w:ilvl="8">
      <w:start w:val="1"/>
      <w:numFmt w:val="decimal"/>
      <w:isLgl/>
      <w:lvlText w:val="%1.%2.%3.%4.%5.%6.%7.%8.%9."/>
      <w:lvlJc w:val="left"/>
      <w:pPr>
        <w:tabs>
          <w:tab w:val="num" w:pos="7464"/>
        </w:tabs>
        <w:ind w:left="7464" w:hanging="1800"/>
      </w:pPr>
      <w:rPr>
        <w:rFonts w:cs="Times New Roman" w:hint="default"/>
      </w:rPr>
    </w:lvl>
  </w:abstractNum>
  <w:abstractNum w:abstractNumId="15" w15:restartNumberingAfterBreak="0">
    <w:nsid w:val="38427C06"/>
    <w:multiLevelType w:val="hybridMultilevel"/>
    <w:tmpl w:val="D0C47A54"/>
    <w:lvl w:ilvl="0" w:tplc="79786C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CE07AB6"/>
    <w:multiLevelType w:val="singleLevel"/>
    <w:tmpl w:val="F79CB04A"/>
    <w:lvl w:ilvl="0">
      <w:start w:val="1"/>
      <w:numFmt w:val="bullet"/>
      <w:lvlText w:val="-"/>
      <w:lvlJc w:val="left"/>
      <w:pPr>
        <w:tabs>
          <w:tab w:val="num" w:pos="1065"/>
        </w:tabs>
        <w:ind w:left="1065" w:hanging="360"/>
      </w:pPr>
      <w:rPr>
        <w:rFonts w:hint="default"/>
      </w:rPr>
    </w:lvl>
  </w:abstractNum>
  <w:abstractNum w:abstractNumId="17" w15:restartNumberingAfterBreak="0">
    <w:nsid w:val="4F1656C6"/>
    <w:multiLevelType w:val="hybridMultilevel"/>
    <w:tmpl w:val="CE681A38"/>
    <w:lvl w:ilvl="0" w:tplc="3C92054E">
      <w:start w:val="1"/>
      <w:numFmt w:val="decimal"/>
      <w:lvlText w:val="%1."/>
      <w:lvlJc w:val="left"/>
      <w:pPr>
        <w:ind w:left="1858" w:hanging="525"/>
      </w:pPr>
      <w:rPr>
        <w:rFonts w:cs="Times New Roman" w:hint="default"/>
      </w:rPr>
    </w:lvl>
    <w:lvl w:ilvl="1" w:tplc="04190019" w:tentative="1">
      <w:start w:val="1"/>
      <w:numFmt w:val="lowerLetter"/>
      <w:lvlText w:val="%2."/>
      <w:lvlJc w:val="left"/>
      <w:pPr>
        <w:ind w:left="2413" w:hanging="360"/>
      </w:pPr>
      <w:rPr>
        <w:rFonts w:cs="Times New Roman"/>
      </w:rPr>
    </w:lvl>
    <w:lvl w:ilvl="2" w:tplc="0419001B" w:tentative="1">
      <w:start w:val="1"/>
      <w:numFmt w:val="lowerRoman"/>
      <w:lvlText w:val="%3."/>
      <w:lvlJc w:val="right"/>
      <w:pPr>
        <w:ind w:left="3133" w:hanging="180"/>
      </w:pPr>
      <w:rPr>
        <w:rFonts w:cs="Times New Roman"/>
      </w:rPr>
    </w:lvl>
    <w:lvl w:ilvl="3" w:tplc="0419000F" w:tentative="1">
      <w:start w:val="1"/>
      <w:numFmt w:val="decimal"/>
      <w:lvlText w:val="%4."/>
      <w:lvlJc w:val="left"/>
      <w:pPr>
        <w:ind w:left="3853" w:hanging="360"/>
      </w:pPr>
      <w:rPr>
        <w:rFonts w:cs="Times New Roman"/>
      </w:rPr>
    </w:lvl>
    <w:lvl w:ilvl="4" w:tplc="04190019" w:tentative="1">
      <w:start w:val="1"/>
      <w:numFmt w:val="lowerLetter"/>
      <w:lvlText w:val="%5."/>
      <w:lvlJc w:val="left"/>
      <w:pPr>
        <w:ind w:left="4573" w:hanging="360"/>
      </w:pPr>
      <w:rPr>
        <w:rFonts w:cs="Times New Roman"/>
      </w:rPr>
    </w:lvl>
    <w:lvl w:ilvl="5" w:tplc="0419001B" w:tentative="1">
      <w:start w:val="1"/>
      <w:numFmt w:val="lowerRoman"/>
      <w:lvlText w:val="%6."/>
      <w:lvlJc w:val="right"/>
      <w:pPr>
        <w:ind w:left="5293" w:hanging="180"/>
      </w:pPr>
      <w:rPr>
        <w:rFonts w:cs="Times New Roman"/>
      </w:rPr>
    </w:lvl>
    <w:lvl w:ilvl="6" w:tplc="0419000F" w:tentative="1">
      <w:start w:val="1"/>
      <w:numFmt w:val="decimal"/>
      <w:lvlText w:val="%7."/>
      <w:lvlJc w:val="left"/>
      <w:pPr>
        <w:ind w:left="6013" w:hanging="360"/>
      </w:pPr>
      <w:rPr>
        <w:rFonts w:cs="Times New Roman"/>
      </w:rPr>
    </w:lvl>
    <w:lvl w:ilvl="7" w:tplc="04190019" w:tentative="1">
      <w:start w:val="1"/>
      <w:numFmt w:val="lowerLetter"/>
      <w:lvlText w:val="%8."/>
      <w:lvlJc w:val="left"/>
      <w:pPr>
        <w:ind w:left="6733" w:hanging="360"/>
      </w:pPr>
      <w:rPr>
        <w:rFonts w:cs="Times New Roman"/>
      </w:rPr>
    </w:lvl>
    <w:lvl w:ilvl="8" w:tplc="0419001B" w:tentative="1">
      <w:start w:val="1"/>
      <w:numFmt w:val="lowerRoman"/>
      <w:lvlText w:val="%9."/>
      <w:lvlJc w:val="right"/>
      <w:pPr>
        <w:ind w:left="7453" w:hanging="180"/>
      </w:pPr>
      <w:rPr>
        <w:rFonts w:cs="Times New Roman"/>
      </w:rPr>
    </w:lvl>
  </w:abstractNum>
  <w:abstractNum w:abstractNumId="18" w15:restartNumberingAfterBreak="0">
    <w:nsid w:val="506325FD"/>
    <w:multiLevelType w:val="hybridMultilevel"/>
    <w:tmpl w:val="8A349566"/>
    <w:lvl w:ilvl="0" w:tplc="DCDA2EE2">
      <w:start w:val="1"/>
      <w:numFmt w:val="decimal"/>
      <w:lvlText w:val="%1."/>
      <w:lvlJc w:val="left"/>
      <w:pPr>
        <w:tabs>
          <w:tab w:val="num" w:pos="360"/>
        </w:tabs>
        <w:ind w:left="360" w:hanging="360"/>
      </w:pPr>
      <w:rPr>
        <w:rFonts w:cs="Times New Roman" w:hint="default"/>
      </w:rPr>
    </w:lvl>
    <w:lvl w:ilvl="1" w:tplc="E01045DC">
      <w:numFmt w:val="none"/>
      <w:lvlText w:val=""/>
      <w:lvlJc w:val="left"/>
      <w:pPr>
        <w:tabs>
          <w:tab w:val="num" w:pos="360"/>
        </w:tabs>
      </w:pPr>
      <w:rPr>
        <w:rFonts w:cs="Times New Roman"/>
      </w:rPr>
    </w:lvl>
    <w:lvl w:ilvl="2" w:tplc="5AFCEA06">
      <w:numFmt w:val="none"/>
      <w:lvlText w:val=""/>
      <w:lvlJc w:val="left"/>
      <w:pPr>
        <w:tabs>
          <w:tab w:val="num" w:pos="360"/>
        </w:tabs>
      </w:pPr>
      <w:rPr>
        <w:rFonts w:cs="Times New Roman"/>
      </w:rPr>
    </w:lvl>
    <w:lvl w:ilvl="3" w:tplc="879023E2">
      <w:numFmt w:val="none"/>
      <w:lvlText w:val=""/>
      <w:lvlJc w:val="left"/>
      <w:pPr>
        <w:tabs>
          <w:tab w:val="num" w:pos="360"/>
        </w:tabs>
      </w:pPr>
      <w:rPr>
        <w:rFonts w:cs="Times New Roman"/>
      </w:rPr>
    </w:lvl>
    <w:lvl w:ilvl="4" w:tplc="F814BD16">
      <w:numFmt w:val="none"/>
      <w:lvlText w:val=""/>
      <w:lvlJc w:val="left"/>
      <w:pPr>
        <w:tabs>
          <w:tab w:val="num" w:pos="360"/>
        </w:tabs>
      </w:pPr>
      <w:rPr>
        <w:rFonts w:cs="Times New Roman"/>
      </w:rPr>
    </w:lvl>
    <w:lvl w:ilvl="5" w:tplc="933CEA7A">
      <w:numFmt w:val="none"/>
      <w:lvlText w:val=""/>
      <w:lvlJc w:val="left"/>
      <w:pPr>
        <w:tabs>
          <w:tab w:val="num" w:pos="360"/>
        </w:tabs>
      </w:pPr>
      <w:rPr>
        <w:rFonts w:cs="Times New Roman"/>
      </w:rPr>
    </w:lvl>
    <w:lvl w:ilvl="6" w:tplc="E48A04BE">
      <w:numFmt w:val="none"/>
      <w:lvlText w:val=""/>
      <w:lvlJc w:val="left"/>
      <w:pPr>
        <w:tabs>
          <w:tab w:val="num" w:pos="360"/>
        </w:tabs>
      </w:pPr>
      <w:rPr>
        <w:rFonts w:cs="Times New Roman"/>
      </w:rPr>
    </w:lvl>
    <w:lvl w:ilvl="7" w:tplc="70C46766">
      <w:numFmt w:val="none"/>
      <w:lvlText w:val=""/>
      <w:lvlJc w:val="left"/>
      <w:pPr>
        <w:tabs>
          <w:tab w:val="num" w:pos="360"/>
        </w:tabs>
      </w:pPr>
      <w:rPr>
        <w:rFonts w:cs="Times New Roman"/>
      </w:rPr>
    </w:lvl>
    <w:lvl w:ilvl="8" w:tplc="1C5C6196">
      <w:numFmt w:val="none"/>
      <w:lvlText w:val=""/>
      <w:lvlJc w:val="left"/>
      <w:pPr>
        <w:tabs>
          <w:tab w:val="num" w:pos="360"/>
        </w:tabs>
      </w:pPr>
      <w:rPr>
        <w:rFonts w:cs="Times New Roman"/>
      </w:rPr>
    </w:lvl>
  </w:abstractNum>
  <w:abstractNum w:abstractNumId="19" w15:restartNumberingAfterBreak="0">
    <w:nsid w:val="526D71B2"/>
    <w:multiLevelType w:val="singleLevel"/>
    <w:tmpl w:val="31DC5686"/>
    <w:lvl w:ilvl="0">
      <w:start w:val="1"/>
      <w:numFmt w:val="decimal"/>
      <w:lvlText w:val="%1."/>
      <w:lvlJc w:val="left"/>
      <w:pPr>
        <w:tabs>
          <w:tab w:val="num" w:pos="1065"/>
        </w:tabs>
        <w:ind w:left="1065" w:hanging="360"/>
      </w:pPr>
      <w:rPr>
        <w:rFonts w:cs="Times New Roman" w:hint="default"/>
      </w:rPr>
    </w:lvl>
  </w:abstractNum>
  <w:abstractNum w:abstractNumId="20" w15:restartNumberingAfterBreak="0">
    <w:nsid w:val="5277753F"/>
    <w:multiLevelType w:val="singleLevel"/>
    <w:tmpl w:val="8E8AD75E"/>
    <w:lvl w:ilvl="0">
      <w:numFmt w:val="bullet"/>
      <w:lvlText w:val="-"/>
      <w:lvlJc w:val="left"/>
      <w:pPr>
        <w:tabs>
          <w:tab w:val="num" w:pos="1095"/>
        </w:tabs>
        <w:ind w:left="1095" w:hanging="390"/>
      </w:pPr>
      <w:rPr>
        <w:rFonts w:hint="default"/>
      </w:rPr>
    </w:lvl>
  </w:abstractNum>
  <w:abstractNum w:abstractNumId="21" w15:restartNumberingAfterBreak="0">
    <w:nsid w:val="54410C41"/>
    <w:multiLevelType w:val="multilevel"/>
    <w:tmpl w:val="AC1E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795E1D"/>
    <w:multiLevelType w:val="hybridMultilevel"/>
    <w:tmpl w:val="AA9EE03A"/>
    <w:lvl w:ilvl="0" w:tplc="553431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5ED555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2C43F99"/>
    <w:multiLevelType w:val="hybridMultilevel"/>
    <w:tmpl w:val="DFD0C868"/>
    <w:lvl w:ilvl="0" w:tplc="0419000F">
      <w:start w:val="1"/>
      <w:numFmt w:val="decimal"/>
      <w:lvlText w:val="%1."/>
      <w:lvlJc w:val="left"/>
      <w:pPr>
        <w:ind w:left="5605" w:hanging="360"/>
      </w:pPr>
      <w:rPr>
        <w:rFonts w:cs="Times New Roman" w:hint="default"/>
      </w:rPr>
    </w:lvl>
    <w:lvl w:ilvl="1" w:tplc="04190019" w:tentative="1">
      <w:start w:val="1"/>
      <w:numFmt w:val="lowerLetter"/>
      <w:lvlText w:val="%2."/>
      <w:lvlJc w:val="left"/>
      <w:pPr>
        <w:ind w:left="6325" w:hanging="360"/>
      </w:pPr>
      <w:rPr>
        <w:rFonts w:cs="Times New Roman"/>
      </w:rPr>
    </w:lvl>
    <w:lvl w:ilvl="2" w:tplc="0419001B" w:tentative="1">
      <w:start w:val="1"/>
      <w:numFmt w:val="lowerRoman"/>
      <w:lvlText w:val="%3."/>
      <w:lvlJc w:val="right"/>
      <w:pPr>
        <w:ind w:left="7045" w:hanging="180"/>
      </w:pPr>
      <w:rPr>
        <w:rFonts w:cs="Times New Roman"/>
      </w:rPr>
    </w:lvl>
    <w:lvl w:ilvl="3" w:tplc="0419000F" w:tentative="1">
      <w:start w:val="1"/>
      <w:numFmt w:val="decimal"/>
      <w:lvlText w:val="%4."/>
      <w:lvlJc w:val="left"/>
      <w:pPr>
        <w:ind w:left="7765" w:hanging="360"/>
      </w:pPr>
      <w:rPr>
        <w:rFonts w:cs="Times New Roman"/>
      </w:rPr>
    </w:lvl>
    <w:lvl w:ilvl="4" w:tplc="04190019" w:tentative="1">
      <w:start w:val="1"/>
      <w:numFmt w:val="lowerLetter"/>
      <w:lvlText w:val="%5."/>
      <w:lvlJc w:val="left"/>
      <w:pPr>
        <w:ind w:left="8485" w:hanging="360"/>
      </w:pPr>
      <w:rPr>
        <w:rFonts w:cs="Times New Roman"/>
      </w:rPr>
    </w:lvl>
    <w:lvl w:ilvl="5" w:tplc="0419001B" w:tentative="1">
      <w:start w:val="1"/>
      <w:numFmt w:val="lowerRoman"/>
      <w:lvlText w:val="%6."/>
      <w:lvlJc w:val="right"/>
      <w:pPr>
        <w:ind w:left="9205" w:hanging="180"/>
      </w:pPr>
      <w:rPr>
        <w:rFonts w:cs="Times New Roman"/>
      </w:rPr>
    </w:lvl>
    <w:lvl w:ilvl="6" w:tplc="0419000F" w:tentative="1">
      <w:start w:val="1"/>
      <w:numFmt w:val="decimal"/>
      <w:lvlText w:val="%7."/>
      <w:lvlJc w:val="left"/>
      <w:pPr>
        <w:ind w:left="9925" w:hanging="360"/>
      </w:pPr>
      <w:rPr>
        <w:rFonts w:cs="Times New Roman"/>
      </w:rPr>
    </w:lvl>
    <w:lvl w:ilvl="7" w:tplc="04190019" w:tentative="1">
      <w:start w:val="1"/>
      <w:numFmt w:val="lowerLetter"/>
      <w:lvlText w:val="%8."/>
      <w:lvlJc w:val="left"/>
      <w:pPr>
        <w:ind w:left="10645" w:hanging="360"/>
      </w:pPr>
      <w:rPr>
        <w:rFonts w:cs="Times New Roman"/>
      </w:rPr>
    </w:lvl>
    <w:lvl w:ilvl="8" w:tplc="0419001B" w:tentative="1">
      <w:start w:val="1"/>
      <w:numFmt w:val="lowerRoman"/>
      <w:lvlText w:val="%9."/>
      <w:lvlJc w:val="right"/>
      <w:pPr>
        <w:ind w:left="11365" w:hanging="180"/>
      </w:pPr>
      <w:rPr>
        <w:rFonts w:cs="Times New Roman"/>
      </w:rPr>
    </w:lvl>
  </w:abstractNum>
  <w:abstractNum w:abstractNumId="25" w15:restartNumberingAfterBreak="0">
    <w:nsid w:val="661745F8"/>
    <w:multiLevelType w:val="hybridMultilevel"/>
    <w:tmpl w:val="BF187D74"/>
    <w:lvl w:ilvl="0" w:tplc="2836F648">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68FB423F"/>
    <w:multiLevelType w:val="singleLevel"/>
    <w:tmpl w:val="AF4A1524"/>
    <w:lvl w:ilvl="0">
      <w:start w:val="2"/>
      <w:numFmt w:val="bullet"/>
      <w:lvlText w:val="-"/>
      <w:lvlJc w:val="left"/>
      <w:pPr>
        <w:tabs>
          <w:tab w:val="num" w:pos="1069"/>
        </w:tabs>
        <w:ind w:left="1069" w:hanging="360"/>
      </w:pPr>
      <w:rPr>
        <w:rFonts w:hint="default"/>
      </w:rPr>
    </w:lvl>
  </w:abstractNum>
  <w:abstractNum w:abstractNumId="27" w15:restartNumberingAfterBreak="0">
    <w:nsid w:val="6AB14AF4"/>
    <w:multiLevelType w:val="singleLevel"/>
    <w:tmpl w:val="F79CB04A"/>
    <w:lvl w:ilvl="0">
      <w:start w:val="1"/>
      <w:numFmt w:val="bullet"/>
      <w:lvlText w:val="-"/>
      <w:lvlJc w:val="left"/>
      <w:pPr>
        <w:tabs>
          <w:tab w:val="num" w:pos="1065"/>
        </w:tabs>
        <w:ind w:left="1065" w:hanging="360"/>
      </w:pPr>
      <w:rPr>
        <w:rFonts w:hint="default"/>
      </w:rPr>
    </w:lvl>
  </w:abstractNum>
  <w:abstractNum w:abstractNumId="28" w15:restartNumberingAfterBreak="0">
    <w:nsid w:val="78093DF6"/>
    <w:multiLevelType w:val="singleLevel"/>
    <w:tmpl w:val="96CEE19E"/>
    <w:lvl w:ilvl="0">
      <w:start w:val="2"/>
      <w:numFmt w:val="decimal"/>
      <w:lvlText w:val="%1."/>
      <w:lvlJc w:val="left"/>
      <w:pPr>
        <w:tabs>
          <w:tab w:val="num" w:pos="1065"/>
        </w:tabs>
        <w:ind w:left="1065" w:hanging="360"/>
      </w:pPr>
      <w:rPr>
        <w:rFonts w:cs="Times New Roman" w:hint="default"/>
      </w:rPr>
    </w:lvl>
  </w:abstractNum>
  <w:abstractNum w:abstractNumId="29" w15:restartNumberingAfterBreak="0">
    <w:nsid w:val="79F03573"/>
    <w:multiLevelType w:val="multilevel"/>
    <w:tmpl w:val="B2FAB0A4"/>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7AB72290"/>
    <w:multiLevelType w:val="hybridMultilevel"/>
    <w:tmpl w:val="CB68D0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7DE04101"/>
    <w:multiLevelType w:val="hybridMultilevel"/>
    <w:tmpl w:val="40345590"/>
    <w:lvl w:ilvl="0" w:tplc="01322EF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A67566"/>
    <w:multiLevelType w:val="singleLevel"/>
    <w:tmpl w:val="1E003C2A"/>
    <w:lvl w:ilvl="0">
      <w:start w:val="1"/>
      <w:numFmt w:val="decimal"/>
      <w:lvlText w:val="%1."/>
      <w:lvlJc w:val="left"/>
      <w:pPr>
        <w:tabs>
          <w:tab w:val="num" w:pos="1065"/>
        </w:tabs>
        <w:ind w:left="1065" w:hanging="360"/>
      </w:pPr>
      <w:rPr>
        <w:rFonts w:cs="Times New Roman" w:hint="default"/>
      </w:rPr>
    </w:lvl>
  </w:abstractNum>
  <w:num w:numId="1">
    <w:abstractNumId w:val="18"/>
  </w:num>
  <w:num w:numId="2">
    <w:abstractNumId w:val="5"/>
  </w:num>
  <w:num w:numId="3">
    <w:abstractNumId w:val="13"/>
  </w:num>
  <w:num w:numId="4">
    <w:abstractNumId w:val="2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
  </w:num>
  <w:num w:numId="10">
    <w:abstractNumId w:val="7"/>
  </w:num>
  <w:num w:numId="11">
    <w:abstractNumId w:val="8"/>
  </w:num>
  <w:num w:numId="12">
    <w:abstractNumId w:val="26"/>
  </w:num>
  <w:num w:numId="13">
    <w:abstractNumId w:val="12"/>
  </w:num>
  <w:num w:numId="14">
    <w:abstractNumId w:val="15"/>
  </w:num>
  <w:num w:numId="15">
    <w:abstractNumId w:val="29"/>
  </w:num>
  <w:num w:numId="16">
    <w:abstractNumId w:val="6"/>
  </w:num>
  <w:num w:numId="17">
    <w:abstractNumId w:val="31"/>
  </w:num>
  <w:num w:numId="18">
    <w:abstractNumId w:val="22"/>
  </w:num>
  <w:num w:numId="19">
    <w:abstractNumId w:val="21"/>
  </w:num>
  <w:num w:numId="20">
    <w:abstractNumId w:val="17"/>
  </w:num>
  <w:num w:numId="21">
    <w:abstractNumId w:val="32"/>
  </w:num>
  <w:num w:numId="22">
    <w:abstractNumId w:val="28"/>
  </w:num>
  <w:num w:numId="23">
    <w:abstractNumId w:val="16"/>
  </w:num>
  <w:num w:numId="24">
    <w:abstractNumId w:val="19"/>
  </w:num>
  <w:num w:numId="25">
    <w:abstractNumId w:val="27"/>
  </w:num>
  <w:num w:numId="26">
    <w:abstractNumId w:val="9"/>
  </w:num>
  <w:num w:numId="27">
    <w:abstractNumId w:val="14"/>
  </w:num>
  <w:num w:numId="28">
    <w:abstractNumId w:val="11"/>
  </w:num>
  <w:num w:numId="29">
    <w:abstractNumId w:val="20"/>
  </w:num>
  <w:num w:numId="30">
    <w:abstractNumId w:val="23"/>
  </w:num>
  <w:num w:numId="31">
    <w:abstractNumId w:val="10"/>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03"/>
    <w:rsid w:val="000020F3"/>
    <w:rsid w:val="00006962"/>
    <w:rsid w:val="0000780E"/>
    <w:rsid w:val="000107F9"/>
    <w:rsid w:val="00010820"/>
    <w:rsid w:val="00012134"/>
    <w:rsid w:val="000135CE"/>
    <w:rsid w:val="00013D4C"/>
    <w:rsid w:val="00014521"/>
    <w:rsid w:val="00015EA2"/>
    <w:rsid w:val="00017C67"/>
    <w:rsid w:val="0002124D"/>
    <w:rsid w:val="000216D5"/>
    <w:rsid w:val="00021F4C"/>
    <w:rsid w:val="00022080"/>
    <w:rsid w:val="000220FD"/>
    <w:rsid w:val="00026B6C"/>
    <w:rsid w:val="000317D1"/>
    <w:rsid w:val="0003237E"/>
    <w:rsid w:val="0003319E"/>
    <w:rsid w:val="000337CF"/>
    <w:rsid w:val="00035088"/>
    <w:rsid w:val="00037C56"/>
    <w:rsid w:val="00043720"/>
    <w:rsid w:val="00047390"/>
    <w:rsid w:val="0004759E"/>
    <w:rsid w:val="00047FBA"/>
    <w:rsid w:val="000504FA"/>
    <w:rsid w:val="000508A0"/>
    <w:rsid w:val="0005306B"/>
    <w:rsid w:val="00053E9C"/>
    <w:rsid w:val="000560DF"/>
    <w:rsid w:val="00056A13"/>
    <w:rsid w:val="00060B38"/>
    <w:rsid w:val="00060E02"/>
    <w:rsid w:val="000624C6"/>
    <w:rsid w:val="00066A74"/>
    <w:rsid w:val="000678C1"/>
    <w:rsid w:val="00067B18"/>
    <w:rsid w:val="000710E7"/>
    <w:rsid w:val="00071245"/>
    <w:rsid w:val="000719D3"/>
    <w:rsid w:val="00071CEC"/>
    <w:rsid w:val="00072074"/>
    <w:rsid w:val="0007459C"/>
    <w:rsid w:val="000752AD"/>
    <w:rsid w:val="00076EC8"/>
    <w:rsid w:val="00076FF2"/>
    <w:rsid w:val="000806E1"/>
    <w:rsid w:val="00085B4A"/>
    <w:rsid w:val="000871B1"/>
    <w:rsid w:val="0009009C"/>
    <w:rsid w:val="00090A52"/>
    <w:rsid w:val="0009527F"/>
    <w:rsid w:val="000954FF"/>
    <w:rsid w:val="00095B12"/>
    <w:rsid w:val="00095D07"/>
    <w:rsid w:val="00097258"/>
    <w:rsid w:val="00097854"/>
    <w:rsid w:val="000A1156"/>
    <w:rsid w:val="000A3A96"/>
    <w:rsid w:val="000A5D81"/>
    <w:rsid w:val="000B130F"/>
    <w:rsid w:val="000B3043"/>
    <w:rsid w:val="000B32EA"/>
    <w:rsid w:val="000B57ED"/>
    <w:rsid w:val="000B66BC"/>
    <w:rsid w:val="000B7A0B"/>
    <w:rsid w:val="000C00C9"/>
    <w:rsid w:val="000C0AFA"/>
    <w:rsid w:val="000C0DF6"/>
    <w:rsid w:val="000C1E57"/>
    <w:rsid w:val="000C1F03"/>
    <w:rsid w:val="000C6A2B"/>
    <w:rsid w:val="000D04CB"/>
    <w:rsid w:val="000D0609"/>
    <w:rsid w:val="000D190D"/>
    <w:rsid w:val="000D1A7B"/>
    <w:rsid w:val="000D42C3"/>
    <w:rsid w:val="000D4E5C"/>
    <w:rsid w:val="000D6328"/>
    <w:rsid w:val="000D67F5"/>
    <w:rsid w:val="000D6B5B"/>
    <w:rsid w:val="000D72DC"/>
    <w:rsid w:val="000E08D0"/>
    <w:rsid w:val="000E0D6F"/>
    <w:rsid w:val="000E0D74"/>
    <w:rsid w:val="000E0EF5"/>
    <w:rsid w:val="000E1F2A"/>
    <w:rsid w:val="000E21B8"/>
    <w:rsid w:val="000E2E84"/>
    <w:rsid w:val="000E590A"/>
    <w:rsid w:val="000E5F01"/>
    <w:rsid w:val="000E610D"/>
    <w:rsid w:val="000E7C8B"/>
    <w:rsid w:val="000F06E0"/>
    <w:rsid w:val="000F13C2"/>
    <w:rsid w:val="000F1CFB"/>
    <w:rsid w:val="000F3A3F"/>
    <w:rsid w:val="000F4354"/>
    <w:rsid w:val="000F46E3"/>
    <w:rsid w:val="000F6DEE"/>
    <w:rsid w:val="000F79B2"/>
    <w:rsid w:val="00100C22"/>
    <w:rsid w:val="001014D1"/>
    <w:rsid w:val="00101729"/>
    <w:rsid w:val="00102CDB"/>
    <w:rsid w:val="00103672"/>
    <w:rsid w:val="0010456E"/>
    <w:rsid w:val="0010499A"/>
    <w:rsid w:val="001053DA"/>
    <w:rsid w:val="00106573"/>
    <w:rsid w:val="001065F7"/>
    <w:rsid w:val="00106ED6"/>
    <w:rsid w:val="00107504"/>
    <w:rsid w:val="00110567"/>
    <w:rsid w:val="00112261"/>
    <w:rsid w:val="00112A19"/>
    <w:rsid w:val="001138C4"/>
    <w:rsid w:val="00113D9C"/>
    <w:rsid w:val="00114803"/>
    <w:rsid w:val="00116FFF"/>
    <w:rsid w:val="001206ED"/>
    <w:rsid w:val="00123154"/>
    <w:rsid w:val="00123F8C"/>
    <w:rsid w:val="00124211"/>
    <w:rsid w:val="00125072"/>
    <w:rsid w:val="00125265"/>
    <w:rsid w:val="001307BC"/>
    <w:rsid w:val="00131C90"/>
    <w:rsid w:val="0013262A"/>
    <w:rsid w:val="0013277C"/>
    <w:rsid w:val="00134761"/>
    <w:rsid w:val="00134C82"/>
    <w:rsid w:val="0014022E"/>
    <w:rsid w:val="00141F7B"/>
    <w:rsid w:val="00142D1F"/>
    <w:rsid w:val="00146633"/>
    <w:rsid w:val="0014755B"/>
    <w:rsid w:val="001538BE"/>
    <w:rsid w:val="0015435D"/>
    <w:rsid w:val="0015522B"/>
    <w:rsid w:val="001569E3"/>
    <w:rsid w:val="00156C29"/>
    <w:rsid w:val="00157F02"/>
    <w:rsid w:val="001654AD"/>
    <w:rsid w:val="00167D78"/>
    <w:rsid w:val="001719D9"/>
    <w:rsid w:val="001741D1"/>
    <w:rsid w:val="00175C6E"/>
    <w:rsid w:val="001760BE"/>
    <w:rsid w:val="00177309"/>
    <w:rsid w:val="00184214"/>
    <w:rsid w:val="00184434"/>
    <w:rsid w:val="001849D5"/>
    <w:rsid w:val="00187DA7"/>
    <w:rsid w:val="00187DE2"/>
    <w:rsid w:val="00192453"/>
    <w:rsid w:val="001926B7"/>
    <w:rsid w:val="00192926"/>
    <w:rsid w:val="00193366"/>
    <w:rsid w:val="00193EE2"/>
    <w:rsid w:val="001943C9"/>
    <w:rsid w:val="00195BF7"/>
    <w:rsid w:val="00197325"/>
    <w:rsid w:val="001975A5"/>
    <w:rsid w:val="001979C1"/>
    <w:rsid w:val="001A080F"/>
    <w:rsid w:val="001A17C9"/>
    <w:rsid w:val="001A31EF"/>
    <w:rsid w:val="001A3CA8"/>
    <w:rsid w:val="001A77EB"/>
    <w:rsid w:val="001B1BD9"/>
    <w:rsid w:val="001B24B0"/>
    <w:rsid w:val="001B35D1"/>
    <w:rsid w:val="001B557E"/>
    <w:rsid w:val="001B79DA"/>
    <w:rsid w:val="001B7D5C"/>
    <w:rsid w:val="001C01F6"/>
    <w:rsid w:val="001C13CD"/>
    <w:rsid w:val="001C36CA"/>
    <w:rsid w:val="001C38A1"/>
    <w:rsid w:val="001C3A3B"/>
    <w:rsid w:val="001C4C67"/>
    <w:rsid w:val="001C5A11"/>
    <w:rsid w:val="001C70AE"/>
    <w:rsid w:val="001D105E"/>
    <w:rsid w:val="001D1278"/>
    <w:rsid w:val="001D1AD0"/>
    <w:rsid w:val="001D2012"/>
    <w:rsid w:val="001D2184"/>
    <w:rsid w:val="001D3906"/>
    <w:rsid w:val="001D3FFF"/>
    <w:rsid w:val="001D4DD6"/>
    <w:rsid w:val="001D5AB6"/>
    <w:rsid w:val="001D5ECE"/>
    <w:rsid w:val="001D6262"/>
    <w:rsid w:val="001E20CF"/>
    <w:rsid w:val="001E3AA4"/>
    <w:rsid w:val="001E3F63"/>
    <w:rsid w:val="001E4284"/>
    <w:rsid w:val="001E5F95"/>
    <w:rsid w:val="001E67B7"/>
    <w:rsid w:val="001E7B70"/>
    <w:rsid w:val="001F092F"/>
    <w:rsid w:val="001F0FE2"/>
    <w:rsid w:val="001F199F"/>
    <w:rsid w:val="001F1ECF"/>
    <w:rsid w:val="001F3941"/>
    <w:rsid w:val="001F5347"/>
    <w:rsid w:val="001F754D"/>
    <w:rsid w:val="0020068A"/>
    <w:rsid w:val="00201C62"/>
    <w:rsid w:val="00202D4F"/>
    <w:rsid w:val="00203085"/>
    <w:rsid w:val="002031CB"/>
    <w:rsid w:val="00203DA5"/>
    <w:rsid w:val="00205C5F"/>
    <w:rsid w:val="00205CF8"/>
    <w:rsid w:val="002060AF"/>
    <w:rsid w:val="00207299"/>
    <w:rsid w:val="00210608"/>
    <w:rsid w:val="0021075A"/>
    <w:rsid w:val="00210AE0"/>
    <w:rsid w:val="00211C26"/>
    <w:rsid w:val="00211F5F"/>
    <w:rsid w:val="0021251B"/>
    <w:rsid w:val="002133B0"/>
    <w:rsid w:val="00213F1E"/>
    <w:rsid w:val="00213F26"/>
    <w:rsid w:val="002152B6"/>
    <w:rsid w:val="0021721E"/>
    <w:rsid w:val="0021732A"/>
    <w:rsid w:val="00225062"/>
    <w:rsid w:val="002266BE"/>
    <w:rsid w:val="00231536"/>
    <w:rsid w:val="00232D6F"/>
    <w:rsid w:val="002364E9"/>
    <w:rsid w:val="00236F99"/>
    <w:rsid w:val="002375E4"/>
    <w:rsid w:val="00241FFA"/>
    <w:rsid w:val="00242A8E"/>
    <w:rsid w:val="00243BAB"/>
    <w:rsid w:val="00245415"/>
    <w:rsid w:val="002457FB"/>
    <w:rsid w:val="00250138"/>
    <w:rsid w:val="00250AC3"/>
    <w:rsid w:val="00250FA4"/>
    <w:rsid w:val="002539D5"/>
    <w:rsid w:val="00253EF9"/>
    <w:rsid w:val="002546F7"/>
    <w:rsid w:val="00254E92"/>
    <w:rsid w:val="0026022D"/>
    <w:rsid w:val="00260613"/>
    <w:rsid w:val="00263244"/>
    <w:rsid w:val="00263698"/>
    <w:rsid w:val="00263F14"/>
    <w:rsid w:val="0026587D"/>
    <w:rsid w:val="00266ED1"/>
    <w:rsid w:val="0026752B"/>
    <w:rsid w:val="00272058"/>
    <w:rsid w:val="00277F95"/>
    <w:rsid w:val="00280A7D"/>
    <w:rsid w:val="002812EF"/>
    <w:rsid w:val="00284492"/>
    <w:rsid w:val="00285BB9"/>
    <w:rsid w:val="00285D3A"/>
    <w:rsid w:val="0029396F"/>
    <w:rsid w:val="002948E4"/>
    <w:rsid w:val="002973A6"/>
    <w:rsid w:val="002978AC"/>
    <w:rsid w:val="002A0C1C"/>
    <w:rsid w:val="002A50DB"/>
    <w:rsid w:val="002B0571"/>
    <w:rsid w:val="002B1330"/>
    <w:rsid w:val="002B1C2E"/>
    <w:rsid w:val="002B23F5"/>
    <w:rsid w:val="002B34C9"/>
    <w:rsid w:val="002B3EF1"/>
    <w:rsid w:val="002B4650"/>
    <w:rsid w:val="002B599C"/>
    <w:rsid w:val="002B5B6C"/>
    <w:rsid w:val="002B7A5F"/>
    <w:rsid w:val="002C0D21"/>
    <w:rsid w:val="002C0FBF"/>
    <w:rsid w:val="002C1AE3"/>
    <w:rsid w:val="002C5C5C"/>
    <w:rsid w:val="002D02B5"/>
    <w:rsid w:val="002D2447"/>
    <w:rsid w:val="002D5CFB"/>
    <w:rsid w:val="002D6F69"/>
    <w:rsid w:val="002D7EC8"/>
    <w:rsid w:val="002E131A"/>
    <w:rsid w:val="002E1940"/>
    <w:rsid w:val="002E1C56"/>
    <w:rsid w:val="002E505C"/>
    <w:rsid w:val="002E5075"/>
    <w:rsid w:val="002E7654"/>
    <w:rsid w:val="002F018E"/>
    <w:rsid w:val="002F7B35"/>
    <w:rsid w:val="003012E4"/>
    <w:rsid w:val="00301562"/>
    <w:rsid w:val="0030170C"/>
    <w:rsid w:val="00301CBD"/>
    <w:rsid w:val="00304B6D"/>
    <w:rsid w:val="00306EC5"/>
    <w:rsid w:val="00307D73"/>
    <w:rsid w:val="003103C2"/>
    <w:rsid w:val="00313209"/>
    <w:rsid w:val="0031324C"/>
    <w:rsid w:val="003139E2"/>
    <w:rsid w:val="00314FE1"/>
    <w:rsid w:val="003155F6"/>
    <w:rsid w:val="0031604B"/>
    <w:rsid w:val="00317569"/>
    <w:rsid w:val="003175A5"/>
    <w:rsid w:val="003200B3"/>
    <w:rsid w:val="003253E3"/>
    <w:rsid w:val="00333CB4"/>
    <w:rsid w:val="0033506F"/>
    <w:rsid w:val="0033551B"/>
    <w:rsid w:val="0034115F"/>
    <w:rsid w:val="00342925"/>
    <w:rsid w:val="00343AE7"/>
    <w:rsid w:val="0034416C"/>
    <w:rsid w:val="003447FC"/>
    <w:rsid w:val="00350CBB"/>
    <w:rsid w:val="0035168D"/>
    <w:rsid w:val="00351EDB"/>
    <w:rsid w:val="00353689"/>
    <w:rsid w:val="00353E2B"/>
    <w:rsid w:val="00355992"/>
    <w:rsid w:val="00357762"/>
    <w:rsid w:val="00360905"/>
    <w:rsid w:val="00360F6A"/>
    <w:rsid w:val="00361688"/>
    <w:rsid w:val="00363274"/>
    <w:rsid w:val="003647BD"/>
    <w:rsid w:val="00365A25"/>
    <w:rsid w:val="003662F7"/>
    <w:rsid w:val="0036783A"/>
    <w:rsid w:val="00373FE1"/>
    <w:rsid w:val="003747A1"/>
    <w:rsid w:val="00380295"/>
    <w:rsid w:val="00381A71"/>
    <w:rsid w:val="00381E75"/>
    <w:rsid w:val="0038383A"/>
    <w:rsid w:val="00384FC5"/>
    <w:rsid w:val="00385A87"/>
    <w:rsid w:val="00385C1B"/>
    <w:rsid w:val="00386A57"/>
    <w:rsid w:val="00386BBB"/>
    <w:rsid w:val="00387623"/>
    <w:rsid w:val="00387DB8"/>
    <w:rsid w:val="00391A2E"/>
    <w:rsid w:val="00391E4A"/>
    <w:rsid w:val="00392CD2"/>
    <w:rsid w:val="00394676"/>
    <w:rsid w:val="003958E6"/>
    <w:rsid w:val="00397EB2"/>
    <w:rsid w:val="003A05A2"/>
    <w:rsid w:val="003A10B8"/>
    <w:rsid w:val="003A3C1F"/>
    <w:rsid w:val="003A4BD7"/>
    <w:rsid w:val="003A7907"/>
    <w:rsid w:val="003B4530"/>
    <w:rsid w:val="003B4D9F"/>
    <w:rsid w:val="003B5B29"/>
    <w:rsid w:val="003C5C38"/>
    <w:rsid w:val="003C67F4"/>
    <w:rsid w:val="003D1C0F"/>
    <w:rsid w:val="003D3343"/>
    <w:rsid w:val="003D3397"/>
    <w:rsid w:val="003D4F4E"/>
    <w:rsid w:val="003D64FF"/>
    <w:rsid w:val="003E0614"/>
    <w:rsid w:val="003E140B"/>
    <w:rsid w:val="003E2FAD"/>
    <w:rsid w:val="003E3F54"/>
    <w:rsid w:val="003E6FA7"/>
    <w:rsid w:val="003F0B13"/>
    <w:rsid w:val="003F296F"/>
    <w:rsid w:val="003F2FF1"/>
    <w:rsid w:val="003F3961"/>
    <w:rsid w:val="003F4937"/>
    <w:rsid w:val="003F65DF"/>
    <w:rsid w:val="003F6A58"/>
    <w:rsid w:val="003F769F"/>
    <w:rsid w:val="003F7A9D"/>
    <w:rsid w:val="003F7C82"/>
    <w:rsid w:val="004000A5"/>
    <w:rsid w:val="004010D0"/>
    <w:rsid w:val="00401F6E"/>
    <w:rsid w:val="00402055"/>
    <w:rsid w:val="004029DE"/>
    <w:rsid w:val="00402BCA"/>
    <w:rsid w:val="00403E1B"/>
    <w:rsid w:val="00405499"/>
    <w:rsid w:val="00406448"/>
    <w:rsid w:val="004064C9"/>
    <w:rsid w:val="00407966"/>
    <w:rsid w:val="004121B0"/>
    <w:rsid w:val="00414FAB"/>
    <w:rsid w:val="00415C3D"/>
    <w:rsid w:val="004165C6"/>
    <w:rsid w:val="00416D1D"/>
    <w:rsid w:val="00424411"/>
    <w:rsid w:val="00424B6D"/>
    <w:rsid w:val="00425A79"/>
    <w:rsid w:val="00427223"/>
    <w:rsid w:val="00427D85"/>
    <w:rsid w:val="004304FC"/>
    <w:rsid w:val="004337C7"/>
    <w:rsid w:val="004345E5"/>
    <w:rsid w:val="00434D1A"/>
    <w:rsid w:val="00435E1B"/>
    <w:rsid w:val="00436377"/>
    <w:rsid w:val="0043648E"/>
    <w:rsid w:val="00437303"/>
    <w:rsid w:val="00441A13"/>
    <w:rsid w:val="0044234B"/>
    <w:rsid w:val="00442BBC"/>
    <w:rsid w:val="0044346C"/>
    <w:rsid w:val="00444390"/>
    <w:rsid w:val="004444B8"/>
    <w:rsid w:val="00445F53"/>
    <w:rsid w:val="00447B4C"/>
    <w:rsid w:val="00450904"/>
    <w:rsid w:val="004540FE"/>
    <w:rsid w:val="00454DE2"/>
    <w:rsid w:val="00457DC6"/>
    <w:rsid w:val="004611F9"/>
    <w:rsid w:val="004629CE"/>
    <w:rsid w:val="00463334"/>
    <w:rsid w:val="004644BF"/>
    <w:rsid w:val="004649A0"/>
    <w:rsid w:val="00471F8F"/>
    <w:rsid w:val="0047320D"/>
    <w:rsid w:val="004750EC"/>
    <w:rsid w:val="00475994"/>
    <w:rsid w:val="00481160"/>
    <w:rsid w:val="00481C23"/>
    <w:rsid w:val="0048253C"/>
    <w:rsid w:val="004856EB"/>
    <w:rsid w:val="00486609"/>
    <w:rsid w:val="00490910"/>
    <w:rsid w:val="00491200"/>
    <w:rsid w:val="0049248D"/>
    <w:rsid w:val="00493327"/>
    <w:rsid w:val="00493DEF"/>
    <w:rsid w:val="0049463A"/>
    <w:rsid w:val="004967EB"/>
    <w:rsid w:val="00496BF5"/>
    <w:rsid w:val="004A050B"/>
    <w:rsid w:val="004A4F93"/>
    <w:rsid w:val="004A5F24"/>
    <w:rsid w:val="004A607A"/>
    <w:rsid w:val="004A72AC"/>
    <w:rsid w:val="004B2A00"/>
    <w:rsid w:val="004B3BE4"/>
    <w:rsid w:val="004B4E1F"/>
    <w:rsid w:val="004B6CDB"/>
    <w:rsid w:val="004C13F6"/>
    <w:rsid w:val="004C2038"/>
    <w:rsid w:val="004C3D7F"/>
    <w:rsid w:val="004C3FA0"/>
    <w:rsid w:val="004D057D"/>
    <w:rsid w:val="004D0E32"/>
    <w:rsid w:val="004D5146"/>
    <w:rsid w:val="004E0840"/>
    <w:rsid w:val="004E3512"/>
    <w:rsid w:val="004E3684"/>
    <w:rsid w:val="004E55E8"/>
    <w:rsid w:val="004E59B4"/>
    <w:rsid w:val="004E6D49"/>
    <w:rsid w:val="004E7470"/>
    <w:rsid w:val="004F06D4"/>
    <w:rsid w:val="004F0A98"/>
    <w:rsid w:val="004F206A"/>
    <w:rsid w:val="004F5F2D"/>
    <w:rsid w:val="004F6330"/>
    <w:rsid w:val="004F740A"/>
    <w:rsid w:val="004F781A"/>
    <w:rsid w:val="0050063D"/>
    <w:rsid w:val="0050149B"/>
    <w:rsid w:val="00503005"/>
    <w:rsid w:val="005035DA"/>
    <w:rsid w:val="00503DF8"/>
    <w:rsid w:val="00504DA8"/>
    <w:rsid w:val="005056AC"/>
    <w:rsid w:val="00506157"/>
    <w:rsid w:val="005122B1"/>
    <w:rsid w:val="005132DB"/>
    <w:rsid w:val="00515154"/>
    <w:rsid w:val="005151DE"/>
    <w:rsid w:val="00515291"/>
    <w:rsid w:val="00515D02"/>
    <w:rsid w:val="00517EC4"/>
    <w:rsid w:val="00522D95"/>
    <w:rsid w:val="005239B6"/>
    <w:rsid w:val="00523EDC"/>
    <w:rsid w:val="00524A39"/>
    <w:rsid w:val="00525937"/>
    <w:rsid w:val="00527953"/>
    <w:rsid w:val="00530B8D"/>
    <w:rsid w:val="005323AF"/>
    <w:rsid w:val="00532E62"/>
    <w:rsid w:val="005364A9"/>
    <w:rsid w:val="0053704A"/>
    <w:rsid w:val="0054469A"/>
    <w:rsid w:val="00544A3A"/>
    <w:rsid w:val="00551E04"/>
    <w:rsid w:val="005529A6"/>
    <w:rsid w:val="005536F8"/>
    <w:rsid w:val="00554DDD"/>
    <w:rsid w:val="005556C7"/>
    <w:rsid w:val="005558E8"/>
    <w:rsid w:val="00556C6A"/>
    <w:rsid w:val="00557DFE"/>
    <w:rsid w:val="00563FAD"/>
    <w:rsid w:val="00564103"/>
    <w:rsid w:val="00564241"/>
    <w:rsid w:val="005651A6"/>
    <w:rsid w:val="00567F1D"/>
    <w:rsid w:val="005704B0"/>
    <w:rsid w:val="005706CF"/>
    <w:rsid w:val="00571395"/>
    <w:rsid w:val="00573980"/>
    <w:rsid w:val="005739ED"/>
    <w:rsid w:val="00577972"/>
    <w:rsid w:val="005811E2"/>
    <w:rsid w:val="0058194B"/>
    <w:rsid w:val="00582707"/>
    <w:rsid w:val="00584A4B"/>
    <w:rsid w:val="00586144"/>
    <w:rsid w:val="00587C99"/>
    <w:rsid w:val="005916C2"/>
    <w:rsid w:val="005916D7"/>
    <w:rsid w:val="00592965"/>
    <w:rsid w:val="00595213"/>
    <w:rsid w:val="00596291"/>
    <w:rsid w:val="005974D8"/>
    <w:rsid w:val="005A084D"/>
    <w:rsid w:val="005A09EB"/>
    <w:rsid w:val="005A0FA8"/>
    <w:rsid w:val="005A0FE6"/>
    <w:rsid w:val="005A1635"/>
    <w:rsid w:val="005A21D2"/>
    <w:rsid w:val="005A26EF"/>
    <w:rsid w:val="005A5346"/>
    <w:rsid w:val="005B0133"/>
    <w:rsid w:val="005B0469"/>
    <w:rsid w:val="005B48A5"/>
    <w:rsid w:val="005B5545"/>
    <w:rsid w:val="005B6796"/>
    <w:rsid w:val="005B6D34"/>
    <w:rsid w:val="005B6D3A"/>
    <w:rsid w:val="005B70C3"/>
    <w:rsid w:val="005C0395"/>
    <w:rsid w:val="005C039B"/>
    <w:rsid w:val="005C1F88"/>
    <w:rsid w:val="005C6C1B"/>
    <w:rsid w:val="005D14F1"/>
    <w:rsid w:val="005D2D09"/>
    <w:rsid w:val="005D5C10"/>
    <w:rsid w:val="005E0B9D"/>
    <w:rsid w:val="005E0EC9"/>
    <w:rsid w:val="005E13B9"/>
    <w:rsid w:val="005E2B05"/>
    <w:rsid w:val="005E4AFE"/>
    <w:rsid w:val="005E5117"/>
    <w:rsid w:val="005F3BB2"/>
    <w:rsid w:val="005F3D80"/>
    <w:rsid w:val="005F424E"/>
    <w:rsid w:val="005F4D05"/>
    <w:rsid w:val="005F53B8"/>
    <w:rsid w:val="005F5875"/>
    <w:rsid w:val="005F7D21"/>
    <w:rsid w:val="006001C3"/>
    <w:rsid w:val="00600CB8"/>
    <w:rsid w:val="006029D3"/>
    <w:rsid w:val="00604840"/>
    <w:rsid w:val="00604E02"/>
    <w:rsid w:val="00605622"/>
    <w:rsid w:val="00605BD8"/>
    <w:rsid w:val="00606622"/>
    <w:rsid w:val="0060784B"/>
    <w:rsid w:val="00610230"/>
    <w:rsid w:val="00611DA5"/>
    <w:rsid w:val="00612D91"/>
    <w:rsid w:val="00613104"/>
    <w:rsid w:val="00615C68"/>
    <w:rsid w:val="00615EE3"/>
    <w:rsid w:val="00617697"/>
    <w:rsid w:val="00624455"/>
    <w:rsid w:val="0062792C"/>
    <w:rsid w:val="0063008E"/>
    <w:rsid w:val="006322A0"/>
    <w:rsid w:val="00634C4E"/>
    <w:rsid w:val="00634E2F"/>
    <w:rsid w:val="00635D9E"/>
    <w:rsid w:val="0064440B"/>
    <w:rsid w:val="00645092"/>
    <w:rsid w:val="00645278"/>
    <w:rsid w:val="0064628A"/>
    <w:rsid w:val="0064632D"/>
    <w:rsid w:val="00646B82"/>
    <w:rsid w:val="0064726F"/>
    <w:rsid w:val="006506DD"/>
    <w:rsid w:val="0065096A"/>
    <w:rsid w:val="00650C46"/>
    <w:rsid w:val="006527DA"/>
    <w:rsid w:val="0065288C"/>
    <w:rsid w:val="00655EAF"/>
    <w:rsid w:val="00656337"/>
    <w:rsid w:val="0065644F"/>
    <w:rsid w:val="00662986"/>
    <w:rsid w:val="00664F9C"/>
    <w:rsid w:val="00666F9E"/>
    <w:rsid w:val="0066744A"/>
    <w:rsid w:val="00671DA5"/>
    <w:rsid w:val="006775DE"/>
    <w:rsid w:val="00677B65"/>
    <w:rsid w:val="00681891"/>
    <w:rsid w:val="00681DFC"/>
    <w:rsid w:val="00681F73"/>
    <w:rsid w:val="0068499B"/>
    <w:rsid w:val="00687474"/>
    <w:rsid w:val="00691419"/>
    <w:rsid w:val="00691F68"/>
    <w:rsid w:val="006943CF"/>
    <w:rsid w:val="006944DA"/>
    <w:rsid w:val="00696422"/>
    <w:rsid w:val="006965F6"/>
    <w:rsid w:val="006A0093"/>
    <w:rsid w:val="006A0555"/>
    <w:rsid w:val="006A0ECC"/>
    <w:rsid w:val="006A1B48"/>
    <w:rsid w:val="006A283E"/>
    <w:rsid w:val="006A6863"/>
    <w:rsid w:val="006A7DF9"/>
    <w:rsid w:val="006A7F49"/>
    <w:rsid w:val="006B1793"/>
    <w:rsid w:val="006B2F00"/>
    <w:rsid w:val="006B3E06"/>
    <w:rsid w:val="006B4665"/>
    <w:rsid w:val="006B56E8"/>
    <w:rsid w:val="006B5A22"/>
    <w:rsid w:val="006B7E67"/>
    <w:rsid w:val="006C0972"/>
    <w:rsid w:val="006C1CB7"/>
    <w:rsid w:val="006C1D64"/>
    <w:rsid w:val="006C5DBF"/>
    <w:rsid w:val="006C7FC1"/>
    <w:rsid w:val="006D0600"/>
    <w:rsid w:val="006D3B4D"/>
    <w:rsid w:val="006D4B3B"/>
    <w:rsid w:val="006D5FD6"/>
    <w:rsid w:val="006D72D1"/>
    <w:rsid w:val="006D768B"/>
    <w:rsid w:val="006D7B23"/>
    <w:rsid w:val="006E0690"/>
    <w:rsid w:val="006E120D"/>
    <w:rsid w:val="006E2727"/>
    <w:rsid w:val="006E2A4E"/>
    <w:rsid w:val="006E3B9C"/>
    <w:rsid w:val="006E4F0C"/>
    <w:rsid w:val="006E58EE"/>
    <w:rsid w:val="006E769B"/>
    <w:rsid w:val="006E7FF9"/>
    <w:rsid w:val="006F0397"/>
    <w:rsid w:val="006F180E"/>
    <w:rsid w:val="006F30B8"/>
    <w:rsid w:val="006F37C8"/>
    <w:rsid w:val="006F3C84"/>
    <w:rsid w:val="006F3CE6"/>
    <w:rsid w:val="006F3EEE"/>
    <w:rsid w:val="006F69F9"/>
    <w:rsid w:val="00700219"/>
    <w:rsid w:val="007054D0"/>
    <w:rsid w:val="00705F85"/>
    <w:rsid w:val="007060A7"/>
    <w:rsid w:val="00707382"/>
    <w:rsid w:val="007074F1"/>
    <w:rsid w:val="00713B22"/>
    <w:rsid w:val="007143B8"/>
    <w:rsid w:val="00714598"/>
    <w:rsid w:val="00716243"/>
    <w:rsid w:val="0071692C"/>
    <w:rsid w:val="00716F3F"/>
    <w:rsid w:val="00720DE6"/>
    <w:rsid w:val="00724418"/>
    <w:rsid w:val="00726846"/>
    <w:rsid w:val="0072735B"/>
    <w:rsid w:val="00727727"/>
    <w:rsid w:val="00727E78"/>
    <w:rsid w:val="00730A51"/>
    <w:rsid w:val="0073268B"/>
    <w:rsid w:val="00733114"/>
    <w:rsid w:val="0073362F"/>
    <w:rsid w:val="007345BA"/>
    <w:rsid w:val="007371EE"/>
    <w:rsid w:val="0074065A"/>
    <w:rsid w:val="007410B9"/>
    <w:rsid w:val="00742E65"/>
    <w:rsid w:val="007462A0"/>
    <w:rsid w:val="00750355"/>
    <w:rsid w:val="00754124"/>
    <w:rsid w:val="00755362"/>
    <w:rsid w:val="00761F12"/>
    <w:rsid w:val="007636D4"/>
    <w:rsid w:val="00764F0B"/>
    <w:rsid w:val="0076516B"/>
    <w:rsid w:val="00765DAE"/>
    <w:rsid w:val="00766110"/>
    <w:rsid w:val="00766F44"/>
    <w:rsid w:val="007719D1"/>
    <w:rsid w:val="007720CB"/>
    <w:rsid w:val="00773B4F"/>
    <w:rsid w:val="0077505C"/>
    <w:rsid w:val="00775B0C"/>
    <w:rsid w:val="00776906"/>
    <w:rsid w:val="00781DBB"/>
    <w:rsid w:val="0078202C"/>
    <w:rsid w:val="00782ADD"/>
    <w:rsid w:val="00782D29"/>
    <w:rsid w:val="00782E8A"/>
    <w:rsid w:val="007835AE"/>
    <w:rsid w:val="007839BB"/>
    <w:rsid w:val="00785165"/>
    <w:rsid w:val="00785F31"/>
    <w:rsid w:val="0078785A"/>
    <w:rsid w:val="0079064D"/>
    <w:rsid w:val="00793011"/>
    <w:rsid w:val="00793042"/>
    <w:rsid w:val="007935A4"/>
    <w:rsid w:val="0079418C"/>
    <w:rsid w:val="00796EC9"/>
    <w:rsid w:val="007A0957"/>
    <w:rsid w:val="007A3640"/>
    <w:rsid w:val="007A44EE"/>
    <w:rsid w:val="007A6327"/>
    <w:rsid w:val="007A6365"/>
    <w:rsid w:val="007A6C81"/>
    <w:rsid w:val="007A7852"/>
    <w:rsid w:val="007B06DB"/>
    <w:rsid w:val="007B19F3"/>
    <w:rsid w:val="007B1CCF"/>
    <w:rsid w:val="007B2A90"/>
    <w:rsid w:val="007B3FBE"/>
    <w:rsid w:val="007B45CB"/>
    <w:rsid w:val="007B4E3E"/>
    <w:rsid w:val="007B56F2"/>
    <w:rsid w:val="007B645D"/>
    <w:rsid w:val="007C00B7"/>
    <w:rsid w:val="007C1C12"/>
    <w:rsid w:val="007C4951"/>
    <w:rsid w:val="007C5CDC"/>
    <w:rsid w:val="007D0B01"/>
    <w:rsid w:val="007D1DBB"/>
    <w:rsid w:val="007D264E"/>
    <w:rsid w:val="007D3097"/>
    <w:rsid w:val="007D46FC"/>
    <w:rsid w:val="007D5172"/>
    <w:rsid w:val="007D5936"/>
    <w:rsid w:val="007D65F0"/>
    <w:rsid w:val="007D7A2A"/>
    <w:rsid w:val="007E030E"/>
    <w:rsid w:val="007E0D1F"/>
    <w:rsid w:val="007E14A8"/>
    <w:rsid w:val="007E35FB"/>
    <w:rsid w:val="007F2F1A"/>
    <w:rsid w:val="007F67C5"/>
    <w:rsid w:val="007F6F4B"/>
    <w:rsid w:val="007F745D"/>
    <w:rsid w:val="007F79B4"/>
    <w:rsid w:val="00801358"/>
    <w:rsid w:val="00803252"/>
    <w:rsid w:val="008053CA"/>
    <w:rsid w:val="00805DB9"/>
    <w:rsid w:val="00810AC0"/>
    <w:rsid w:val="00811FA4"/>
    <w:rsid w:val="0081543C"/>
    <w:rsid w:val="008214FF"/>
    <w:rsid w:val="008239A0"/>
    <w:rsid w:val="00824A68"/>
    <w:rsid w:val="00824CB2"/>
    <w:rsid w:val="008250A7"/>
    <w:rsid w:val="00825646"/>
    <w:rsid w:val="00826AB6"/>
    <w:rsid w:val="00830570"/>
    <w:rsid w:val="00830882"/>
    <w:rsid w:val="008313B2"/>
    <w:rsid w:val="008333BA"/>
    <w:rsid w:val="008335B9"/>
    <w:rsid w:val="008355F5"/>
    <w:rsid w:val="00835B72"/>
    <w:rsid w:val="008369FA"/>
    <w:rsid w:val="00836CDF"/>
    <w:rsid w:val="00840C15"/>
    <w:rsid w:val="0084234B"/>
    <w:rsid w:val="00842C5C"/>
    <w:rsid w:val="008444BA"/>
    <w:rsid w:val="0084641E"/>
    <w:rsid w:val="008472B3"/>
    <w:rsid w:val="008475B9"/>
    <w:rsid w:val="008479DB"/>
    <w:rsid w:val="00851CE2"/>
    <w:rsid w:val="008525F1"/>
    <w:rsid w:val="00852626"/>
    <w:rsid w:val="00852A0D"/>
    <w:rsid w:val="008534AD"/>
    <w:rsid w:val="00854EE6"/>
    <w:rsid w:val="008555F3"/>
    <w:rsid w:val="00856AEF"/>
    <w:rsid w:val="008604B3"/>
    <w:rsid w:val="008607BA"/>
    <w:rsid w:val="008609D2"/>
    <w:rsid w:val="00861CE6"/>
    <w:rsid w:val="00862E54"/>
    <w:rsid w:val="00865DF2"/>
    <w:rsid w:val="00870E0E"/>
    <w:rsid w:val="008722DB"/>
    <w:rsid w:val="008739DD"/>
    <w:rsid w:val="00874C82"/>
    <w:rsid w:val="0087616C"/>
    <w:rsid w:val="00880325"/>
    <w:rsid w:val="00880EDF"/>
    <w:rsid w:val="008815BC"/>
    <w:rsid w:val="00885622"/>
    <w:rsid w:val="0088617A"/>
    <w:rsid w:val="00886480"/>
    <w:rsid w:val="00890973"/>
    <w:rsid w:val="00893DFF"/>
    <w:rsid w:val="00896408"/>
    <w:rsid w:val="008A3A26"/>
    <w:rsid w:val="008A6F9C"/>
    <w:rsid w:val="008B1F8F"/>
    <w:rsid w:val="008B247F"/>
    <w:rsid w:val="008B3979"/>
    <w:rsid w:val="008B3D91"/>
    <w:rsid w:val="008B472D"/>
    <w:rsid w:val="008B4776"/>
    <w:rsid w:val="008B4E65"/>
    <w:rsid w:val="008B72D2"/>
    <w:rsid w:val="008C138C"/>
    <w:rsid w:val="008C1954"/>
    <w:rsid w:val="008C21A7"/>
    <w:rsid w:val="008C278F"/>
    <w:rsid w:val="008C27AB"/>
    <w:rsid w:val="008C3322"/>
    <w:rsid w:val="008C36FB"/>
    <w:rsid w:val="008C3B29"/>
    <w:rsid w:val="008C56DD"/>
    <w:rsid w:val="008C6F76"/>
    <w:rsid w:val="008C7338"/>
    <w:rsid w:val="008D0776"/>
    <w:rsid w:val="008D0A96"/>
    <w:rsid w:val="008D0C99"/>
    <w:rsid w:val="008D7701"/>
    <w:rsid w:val="008E00E2"/>
    <w:rsid w:val="008E2C17"/>
    <w:rsid w:val="008E74DF"/>
    <w:rsid w:val="008F3687"/>
    <w:rsid w:val="008F44F4"/>
    <w:rsid w:val="008F53DF"/>
    <w:rsid w:val="009012FA"/>
    <w:rsid w:val="009015D3"/>
    <w:rsid w:val="00902EFF"/>
    <w:rsid w:val="00902F89"/>
    <w:rsid w:val="00903860"/>
    <w:rsid w:val="00904447"/>
    <w:rsid w:val="009050E6"/>
    <w:rsid w:val="00905891"/>
    <w:rsid w:val="009078D0"/>
    <w:rsid w:val="00910C73"/>
    <w:rsid w:val="00912CAD"/>
    <w:rsid w:val="00913C25"/>
    <w:rsid w:val="00915133"/>
    <w:rsid w:val="00915D67"/>
    <w:rsid w:val="009162CF"/>
    <w:rsid w:val="00916A9E"/>
    <w:rsid w:val="0092259A"/>
    <w:rsid w:val="00924111"/>
    <w:rsid w:val="00924D4C"/>
    <w:rsid w:val="00926988"/>
    <w:rsid w:val="00930006"/>
    <w:rsid w:val="00931CC0"/>
    <w:rsid w:val="009334AF"/>
    <w:rsid w:val="00933654"/>
    <w:rsid w:val="00940A3D"/>
    <w:rsid w:val="00940C7D"/>
    <w:rsid w:val="009456CE"/>
    <w:rsid w:val="009503E6"/>
    <w:rsid w:val="009578A9"/>
    <w:rsid w:val="009578EE"/>
    <w:rsid w:val="009617E3"/>
    <w:rsid w:val="00961907"/>
    <w:rsid w:val="0096721A"/>
    <w:rsid w:val="00973415"/>
    <w:rsid w:val="00974C15"/>
    <w:rsid w:val="009757B4"/>
    <w:rsid w:val="00986A11"/>
    <w:rsid w:val="009873AE"/>
    <w:rsid w:val="00991C66"/>
    <w:rsid w:val="009921AE"/>
    <w:rsid w:val="009A3383"/>
    <w:rsid w:val="009A4613"/>
    <w:rsid w:val="009A4770"/>
    <w:rsid w:val="009A53E0"/>
    <w:rsid w:val="009A6C40"/>
    <w:rsid w:val="009B10A5"/>
    <w:rsid w:val="009B1B7D"/>
    <w:rsid w:val="009B1FC3"/>
    <w:rsid w:val="009B49E6"/>
    <w:rsid w:val="009B5707"/>
    <w:rsid w:val="009B69A1"/>
    <w:rsid w:val="009B7074"/>
    <w:rsid w:val="009C05F6"/>
    <w:rsid w:val="009C77E9"/>
    <w:rsid w:val="009C7A0A"/>
    <w:rsid w:val="009C7AAF"/>
    <w:rsid w:val="009D10A5"/>
    <w:rsid w:val="009D1358"/>
    <w:rsid w:val="009D1B41"/>
    <w:rsid w:val="009D1EA6"/>
    <w:rsid w:val="009D31C1"/>
    <w:rsid w:val="009D43F2"/>
    <w:rsid w:val="009D7DE9"/>
    <w:rsid w:val="009E559D"/>
    <w:rsid w:val="009E590D"/>
    <w:rsid w:val="009E70C0"/>
    <w:rsid w:val="009F3AB8"/>
    <w:rsid w:val="009F3DC5"/>
    <w:rsid w:val="009F7082"/>
    <w:rsid w:val="00A0039A"/>
    <w:rsid w:val="00A0118C"/>
    <w:rsid w:val="00A03A78"/>
    <w:rsid w:val="00A04413"/>
    <w:rsid w:val="00A046AD"/>
    <w:rsid w:val="00A0637D"/>
    <w:rsid w:val="00A068ED"/>
    <w:rsid w:val="00A1029B"/>
    <w:rsid w:val="00A11252"/>
    <w:rsid w:val="00A1396F"/>
    <w:rsid w:val="00A14F30"/>
    <w:rsid w:val="00A152D4"/>
    <w:rsid w:val="00A223B3"/>
    <w:rsid w:val="00A233E6"/>
    <w:rsid w:val="00A27BD4"/>
    <w:rsid w:val="00A30104"/>
    <w:rsid w:val="00A332AD"/>
    <w:rsid w:val="00A36DBE"/>
    <w:rsid w:val="00A40BAA"/>
    <w:rsid w:val="00A41FB0"/>
    <w:rsid w:val="00A4278D"/>
    <w:rsid w:val="00A44536"/>
    <w:rsid w:val="00A44821"/>
    <w:rsid w:val="00A44F3C"/>
    <w:rsid w:val="00A458D2"/>
    <w:rsid w:val="00A45E27"/>
    <w:rsid w:val="00A5044D"/>
    <w:rsid w:val="00A50E03"/>
    <w:rsid w:val="00A50F57"/>
    <w:rsid w:val="00A5151B"/>
    <w:rsid w:val="00A522BF"/>
    <w:rsid w:val="00A52B02"/>
    <w:rsid w:val="00A53872"/>
    <w:rsid w:val="00A55365"/>
    <w:rsid w:val="00A55BC8"/>
    <w:rsid w:val="00A6062E"/>
    <w:rsid w:val="00A60963"/>
    <w:rsid w:val="00A61BC6"/>
    <w:rsid w:val="00A66B6B"/>
    <w:rsid w:val="00A66DA5"/>
    <w:rsid w:val="00A70106"/>
    <w:rsid w:val="00A73EC3"/>
    <w:rsid w:val="00A758B9"/>
    <w:rsid w:val="00A75937"/>
    <w:rsid w:val="00A75AE8"/>
    <w:rsid w:val="00A76568"/>
    <w:rsid w:val="00A769B5"/>
    <w:rsid w:val="00A76D12"/>
    <w:rsid w:val="00A82E7F"/>
    <w:rsid w:val="00A87733"/>
    <w:rsid w:val="00A87D52"/>
    <w:rsid w:val="00A90CBA"/>
    <w:rsid w:val="00A92340"/>
    <w:rsid w:val="00A95293"/>
    <w:rsid w:val="00A96EEB"/>
    <w:rsid w:val="00AA05D0"/>
    <w:rsid w:val="00AA3657"/>
    <w:rsid w:val="00AA40EE"/>
    <w:rsid w:val="00AA41C2"/>
    <w:rsid w:val="00AA47E1"/>
    <w:rsid w:val="00AA4FFE"/>
    <w:rsid w:val="00AA5957"/>
    <w:rsid w:val="00AB013C"/>
    <w:rsid w:val="00AB08C8"/>
    <w:rsid w:val="00AB0B68"/>
    <w:rsid w:val="00AB0C30"/>
    <w:rsid w:val="00AB206C"/>
    <w:rsid w:val="00AB2A15"/>
    <w:rsid w:val="00AB3268"/>
    <w:rsid w:val="00AB46EA"/>
    <w:rsid w:val="00AB64AE"/>
    <w:rsid w:val="00AB6964"/>
    <w:rsid w:val="00AC0610"/>
    <w:rsid w:val="00AC0B5D"/>
    <w:rsid w:val="00AC0FFA"/>
    <w:rsid w:val="00AC2E63"/>
    <w:rsid w:val="00AC35D2"/>
    <w:rsid w:val="00AC3A34"/>
    <w:rsid w:val="00AC3CC7"/>
    <w:rsid w:val="00AC518E"/>
    <w:rsid w:val="00AC783A"/>
    <w:rsid w:val="00AD352C"/>
    <w:rsid w:val="00AD39EC"/>
    <w:rsid w:val="00AE00FF"/>
    <w:rsid w:val="00AE04C7"/>
    <w:rsid w:val="00AE32EC"/>
    <w:rsid w:val="00AE3885"/>
    <w:rsid w:val="00AE47CC"/>
    <w:rsid w:val="00AE5745"/>
    <w:rsid w:val="00AE7DA2"/>
    <w:rsid w:val="00AF193A"/>
    <w:rsid w:val="00AF40EF"/>
    <w:rsid w:val="00AF6C1C"/>
    <w:rsid w:val="00B013E6"/>
    <w:rsid w:val="00B0161B"/>
    <w:rsid w:val="00B02A9F"/>
    <w:rsid w:val="00B03B58"/>
    <w:rsid w:val="00B04DF1"/>
    <w:rsid w:val="00B0549D"/>
    <w:rsid w:val="00B05EA6"/>
    <w:rsid w:val="00B066C3"/>
    <w:rsid w:val="00B07991"/>
    <w:rsid w:val="00B10162"/>
    <w:rsid w:val="00B10BDC"/>
    <w:rsid w:val="00B120C4"/>
    <w:rsid w:val="00B12586"/>
    <w:rsid w:val="00B13FEA"/>
    <w:rsid w:val="00B14D04"/>
    <w:rsid w:val="00B2254F"/>
    <w:rsid w:val="00B22D62"/>
    <w:rsid w:val="00B23DD3"/>
    <w:rsid w:val="00B23E2D"/>
    <w:rsid w:val="00B332A1"/>
    <w:rsid w:val="00B334E8"/>
    <w:rsid w:val="00B336F1"/>
    <w:rsid w:val="00B33C0C"/>
    <w:rsid w:val="00B33F51"/>
    <w:rsid w:val="00B3478E"/>
    <w:rsid w:val="00B36460"/>
    <w:rsid w:val="00B4643C"/>
    <w:rsid w:val="00B47A0C"/>
    <w:rsid w:val="00B508E3"/>
    <w:rsid w:val="00B52B5E"/>
    <w:rsid w:val="00B532CD"/>
    <w:rsid w:val="00B53DDA"/>
    <w:rsid w:val="00B53FBD"/>
    <w:rsid w:val="00B60734"/>
    <w:rsid w:val="00B624AB"/>
    <w:rsid w:val="00B63F33"/>
    <w:rsid w:val="00B640A4"/>
    <w:rsid w:val="00B724C5"/>
    <w:rsid w:val="00B7260E"/>
    <w:rsid w:val="00B7332A"/>
    <w:rsid w:val="00B73D73"/>
    <w:rsid w:val="00B77C43"/>
    <w:rsid w:val="00B801E5"/>
    <w:rsid w:val="00B8176D"/>
    <w:rsid w:val="00B8447A"/>
    <w:rsid w:val="00B861EA"/>
    <w:rsid w:val="00B90373"/>
    <w:rsid w:val="00B90C60"/>
    <w:rsid w:val="00B9104E"/>
    <w:rsid w:val="00B947F4"/>
    <w:rsid w:val="00B94B78"/>
    <w:rsid w:val="00B94C11"/>
    <w:rsid w:val="00B9737D"/>
    <w:rsid w:val="00B97A06"/>
    <w:rsid w:val="00BA1035"/>
    <w:rsid w:val="00BA1894"/>
    <w:rsid w:val="00BA1ADE"/>
    <w:rsid w:val="00BA1B3B"/>
    <w:rsid w:val="00BA30C3"/>
    <w:rsid w:val="00BA3ED8"/>
    <w:rsid w:val="00BA7507"/>
    <w:rsid w:val="00BB0A54"/>
    <w:rsid w:val="00BB0BBA"/>
    <w:rsid w:val="00BB1589"/>
    <w:rsid w:val="00BB62A0"/>
    <w:rsid w:val="00BC1351"/>
    <w:rsid w:val="00BC5A0E"/>
    <w:rsid w:val="00BC5FB1"/>
    <w:rsid w:val="00BD2AA5"/>
    <w:rsid w:val="00BD4C2E"/>
    <w:rsid w:val="00BD5C56"/>
    <w:rsid w:val="00BD72F6"/>
    <w:rsid w:val="00BD758B"/>
    <w:rsid w:val="00BE045A"/>
    <w:rsid w:val="00BE0BF8"/>
    <w:rsid w:val="00BE0EC5"/>
    <w:rsid w:val="00BE2DB2"/>
    <w:rsid w:val="00BE67F7"/>
    <w:rsid w:val="00BF03FF"/>
    <w:rsid w:val="00BF08E5"/>
    <w:rsid w:val="00BF0C1E"/>
    <w:rsid w:val="00BF0D52"/>
    <w:rsid w:val="00BF280C"/>
    <w:rsid w:val="00BF2B38"/>
    <w:rsid w:val="00BF2FFD"/>
    <w:rsid w:val="00BF33BD"/>
    <w:rsid w:val="00BF4277"/>
    <w:rsid w:val="00BF6E03"/>
    <w:rsid w:val="00C00FD0"/>
    <w:rsid w:val="00C00FE4"/>
    <w:rsid w:val="00C0121F"/>
    <w:rsid w:val="00C03A10"/>
    <w:rsid w:val="00C03BF8"/>
    <w:rsid w:val="00C03CAA"/>
    <w:rsid w:val="00C05B04"/>
    <w:rsid w:val="00C0668E"/>
    <w:rsid w:val="00C067B4"/>
    <w:rsid w:val="00C11B7C"/>
    <w:rsid w:val="00C1223A"/>
    <w:rsid w:val="00C12D13"/>
    <w:rsid w:val="00C12EB5"/>
    <w:rsid w:val="00C14365"/>
    <w:rsid w:val="00C16EA7"/>
    <w:rsid w:val="00C17CF0"/>
    <w:rsid w:val="00C20A96"/>
    <w:rsid w:val="00C20F7C"/>
    <w:rsid w:val="00C230E4"/>
    <w:rsid w:val="00C26CDC"/>
    <w:rsid w:val="00C30849"/>
    <w:rsid w:val="00C401F0"/>
    <w:rsid w:val="00C45DCA"/>
    <w:rsid w:val="00C466E2"/>
    <w:rsid w:val="00C474FB"/>
    <w:rsid w:val="00C51A77"/>
    <w:rsid w:val="00C51AA4"/>
    <w:rsid w:val="00C56212"/>
    <w:rsid w:val="00C56571"/>
    <w:rsid w:val="00C56BA1"/>
    <w:rsid w:val="00C601AC"/>
    <w:rsid w:val="00C6141A"/>
    <w:rsid w:val="00C62FEE"/>
    <w:rsid w:val="00C65F31"/>
    <w:rsid w:val="00C667BB"/>
    <w:rsid w:val="00C67064"/>
    <w:rsid w:val="00C76242"/>
    <w:rsid w:val="00C76831"/>
    <w:rsid w:val="00C76C32"/>
    <w:rsid w:val="00C77C2B"/>
    <w:rsid w:val="00C81760"/>
    <w:rsid w:val="00C85630"/>
    <w:rsid w:val="00C873CE"/>
    <w:rsid w:val="00C912E0"/>
    <w:rsid w:val="00C92396"/>
    <w:rsid w:val="00C924BF"/>
    <w:rsid w:val="00C93CD1"/>
    <w:rsid w:val="00C94BCA"/>
    <w:rsid w:val="00C978F0"/>
    <w:rsid w:val="00CA17EF"/>
    <w:rsid w:val="00CA1ADC"/>
    <w:rsid w:val="00CA2483"/>
    <w:rsid w:val="00CA2B5C"/>
    <w:rsid w:val="00CA389C"/>
    <w:rsid w:val="00CA567A"/>
    <w:rsid w:val="00CA5FF9"/>
    <w:rsid w:val="00CA6AC1"/>
    <w:rsid w:val="00CA765B"/>
    <w:rsid w:val="00CA7D8C"/>
    <w:rsid w:val="00CB1D96"/>
    <w:rsid w:val="00CB554E"/>
    <w:rsid w:val="00CB75F1"/>
    <w:rsid w:val="00CC106D"/>
    <w:rsid w:val="00CC1F03"/>
    <w:rsid w:val="00CC3978"/>
    <w:rsid w:val="00CC4E98"/>
    <w:rsid w:val="00CC5FC4"/>
    <w:rsid w:val="00CC61B2"/>
    <w:rsid w:val="00CC666D"/>
    <w:rsid w:val="00CC6828"/>
    <w:rsid w:val="00CC797E"/>
    <w:rsid w:val="00CD001D"/>
    <w:rsid w:val="00CD02EB"/>
    <w:rsid w:val="00CD2983"/>
    <w:rsid w:val="00CD2B68"/>
    <w:rsid w:val="00CD3B3F"/>
    <w:rsid w:val="00CD46C2"/>
    <w:rsid w:val="00CD4776"/>
    <w:rsid w:val="00CD560C"/>
    <w:rsid w:val="00CD5EE0"/>
    <w:rsid w:val="00CD71A2"/>
    <w:rsid w:val="00CD760E"/>
    <w:rsid w:val="00CE2F49"/>
    <w:rsid w:val="00CE37FC"/>
    <w:rsid w:val="00CE3C68"/>
    <w:rsid w:val="00CE4201"/>
    <w:rsid w:val="00CE4885"/>
    <w:rsid w:val="00CE49FB"/>
    <w:rsid w:val="00CE4F3E"/>
    <w:rsid w:val="00CE4FC7"/>
    <w:rsid w:val="00CE60D5"/>
    <w:rsid w:val="00CE6AE7"/>
    <w:rsid w:val="00CF1065"/>
    <w:rsid w:val="00CF1E5D"/>
    <w:rsid w:val="00CF2195"/>
    <w:rsid w:val="00CF4500"/>
    <w:rsid w:val="00CF4B4D"/>
    <w:rsid w:val="00CF57E8"/>
    <w:rsid w:val="00CF581E"/>
    <w:rsid w:val="00CF5F33"/>
    <w:rsid w:val="00CF6483"/>
    <w:rsid w:val="00CF7076"/>
    <w:rsid w:val="00D00DE2"/>
    <w:rsid w:val="00D01D8F"/>
    <w:rsid w:val="00D02338"/>
    <w:rsid w:val="00D07155"/>
    <w:rsid w:val="00D07882"/>
    <w:rsid w:val="00D13907"/>
    <w:rsid w:val="00D1734E"/>
    <w:rsid w:val="00D17DC0"/>
    <w:rsid w:val="00D204FA"/>
    <w:rsid w:val="00D216E1"/>
    <w:rsid w:val="00D25199"/>
    <w:rsid w:val="00D254EC"/>
    <w:rsid w:val="00D25D11"/>
    <w:rsid w:val="00D30B84"/>
    <w:rsid w:val="00D320D9"/>
    <w:rsid w:val="00D3257B"/>
    <w:rsid w:val="00D334A1"/>
    <w:rsid w:val="00D33C2B"/>
    <w:rsid w:val="00D340D3"/>
    <w:rsid w:val="00D36575"/>
    <w:rsid w:val="00D36DF3"/>
    <w:rsid w:val="00D379AA"/>
    <w:rsid w:val="00D41B8F"/>
    <w:rsid w:val="00D44FF2"/>
    <w:rsid w:val="00D46E0A"/>
    <w:rsid w:val="00D47C1C"/>
    <w:rsid w:val="00D47EEF"/>
    <w:rsid w:val="00D51563"/>
    <w:rsid w:val="00D5197D"/>
    <w:rsid w:val="00D5716C"/>
    <w:rsid w:val="00D57D9A"/>
    <w:rsid w:val="00D63126"/>
    <w:rsid w:val="00D64282"/>
    <w:rsid w:val="00D64C1B"/>
    <w:rsid w:val="00D66A53"/>
    <w:rsid w:val="00D70787"/>
    <w:rsid w:val="00D7502C"/>
    <w:rsid w:val="00D754BB"/>
    <w:rsid w:val="00D77299"/>
    <w:rsid w:val="00D81D43"/>
    <w:rsid w:val="00D823B5"/>
    <w:rsid w:val="00D82562"/>
    <w:rsid w:val="00D841B0"/>
    <w:rsid w:val="00D91B1F"/>
    <w:rsid w:val="00D95B25"/>
    <w:rsid w:val="00D966F1"/>
    <w:rsid w:val="00D9675C"/>
    <w:rsid w:val="00DA04EA"/>
    <w:rsid w:val="00DA0F3F"/>
    <w:rsid w:val="00DA1AE2"/>
    <w:rsid w:val="00DA33F8"/>
    <w:rsid w:val="00DA3FB5"/>
    <w:rsid w:val="00DA4EE8"/>
    <w:rsid w:val="00DA58D0"/>
    <w:rsid w:val="00DA5917"/>
    <w:rsid w:val="00DA66D4"/>
    <w:rsid w:val="00DA6B6B"/>
    <w:rsid w:val="00DA7AD1"/>
    <w:rsid w:val="00DB2DBB"/>
    <w:rsid w:val="00DB3367"/>
    <w:rsid w:val="00DB5EB7"/>
    <w:rsid w:val="00DB6A10"/>
    <w:rsid w:val="00DB7473"/>
    <w:rsid w:val="00DB79EC"/>
    <w:rsid w:val="00DC0B0D"/>
    <w:rsid w:val="00DC2542"/>
    <w:rsid w:val="00DD194E"/>
    <w:rsid w:val="00DD1E04"/>
    <w:rsid w:val="00DD2058"/>
    <w:rsid w:val="00DD28A8"/>
    <w:rsid w:val="00DD3AFE"/>
    <w:rsid w:val="00DD52FA"/>
    <w:rsid w:val="00DD5389"/>
    <w:rsid w:val="00DD553F"/>
    <w:rsid w:val="00DE7E39"/>
    <w:rsid w:val="00DF0E0A"/>
    <w:rsid w:val="00DF1471"/>
    <w:rsid w:val="00DF3936"/>
    <w:rsid w:val="00DF3DCB"/>
    <w:rsid w:val="00DF4E1A"/>
    <w:rsid w:val="00DF5E02"/>
    <w:rsid w:val="00E00132"/>
    <w:rsid w:val="00E00BC8"/>
    <w:rsid w:val="00E00FBF"/>
    <w:rsid w:val="00E01404"/>
    <w:rsid w:val="00E01C41"/>
    <w:rsid w:val="00E04706"/>
    <w:rsid w:val="00E05B4A"/>
    <w:rsid w:val="00E07A48"/>
    <w:rsid w:val="00E1269D"/>
    <w:rsid w:val="00E1439C"/>
    <w:rsid w:val="00E1448C"/>
    <w:rsid w:val="00E21EEB"/>
    <w:rsid w:val="00E25421"/>
    <w:rsid w:val="00E25BD1"/>
    <w:rsid w:val="00E266B7"/>
    <w:rsid w:val="00E26EE9"/>
    <w:rsid w:val="00E30C7A"/>
    <w:rsid w:val="00E30EF3"/>
    <w:rsid w:val="00E31595"/>
    <w:rsid w:val="00E326B1"/>
    <w:rsid w:val="00E340C1"/>
    <w:rsid w:val="00E35247"/>
    <w:rsid w:val="00E36884"/>
    <w:rsid w:val="00E37937"/>
    <w:rsid w:val="00E40540"/>
    <w:rsid w:val="00E40900"/>
    <w:rsid w:val="00E41951"/>
    <w:rsid w:val="00E42E1D"/>
    <w:rsid w:val="00E46113"/>
    <w:rsid w:val="00E5136F"/>
    <w:rsid w:val="00E51F8A"/>
    <w:rsid w:val="00E53312"/>
    <w:rsid w:val="00E535F0"/>
    <w:rsid w:val="00E54FDC"/>
    <w:rsid w:val="00E555FB"/>
    <w:rsid w:val="00E558A6"/>
    <w:rsid w:val="00E62D75"/>
    <w:rsid w:val="00E65767"/>
    <w:rsid w:val="00E65D23"/>
    <w:rsid w:val="00E6780E"/>
    <w:rsid w:val="00E67C87"/>
    <w:rsid w:val="00E71034"/>
    <w:rsid w:val="00E72E19"/>
    <w:rsid w:val="00E72F84"/>
    <w:rsid w:val="00E73511"/>
    <w:rsid w:val="00E7424B"/>
    <w:rsid w:val="00E758E5"/>
    <w:rsid w:val="00E75C2F"/>
    <w:rsid w:val="00E76767"/>
    <w:rsid w:val="00E76BA2"/>
    <w:rsid w:val="00E76FA6"/>
    <w:rsid w:val="00E77A54"/>
    <w:rsid w:val="00E77C45"/>
    <w:rsid w:val="00E802F1"/>
    <w:rsid w:val="00E80B12"/>
    <w:rsid w:val="00E80D3F"/>
    <w:rsid w:val="00E8328C"/>
    <w:rsid w:val="00E83B4A"/>
    <w:rsid w:val="00E8458A"/>
    <w:rsid w:val="00E85DD6"/>
    <w:rsid w:val="00E85EF0"/>
    <w:rsid w:val="00E86CFE"/>
    <w:rsid w:val="00E914A4"/>
    <w:rsid w:val="00E961F1"/>
    <w:rsid w:val="00E97494"/>
    <w:rsid w:val="00E97E17"/>
    <w:rsid w:val="00E97EC3"/>
    <w:rsid w:val="00EA0D2A"/>
    <w:rsid w:val="00EA1594"/>
    <w:rsid w:val="00EA4633"/>
    <w:rsid w:val="00EA4870"/>
    <w:rsid w:val="00EA6548"/>
    <w:rsid w:val="00EA751D"/>
    <w:rsid w:val="00EA790D"/>
    <w:rsid w:val="00EB0A3E"/>
    <w:rsid w:val="00EB2497"/>
    <w:rsid w:val="00EB5240"/>
    <w:rsid w:val="00EB640C"/>
    <w:rsid w:val="00EB727C"/>
    <w:rsid w:val="00EC0032"/>
    <w:rsid w:val="00EC104C"/>
    <w:rsid w:val="00EC10B3"/>
    <w:rsid w:val="00EC39D0"/>
    <w:rsid w:val="00EC673D"/>
    <w:rsid w:val="00ED030D"/>
    <w:rsid w:val="00ED1D65"/>
    <w:rsid w:val="00ED4A6B"/>
    <w:rsid w:val="00ED519D"/>
    <w:rsid w:val="00ED545D"/>
    <w:rsid w:val="00ED6944"/>
    <w:rsid w:val="00ED6C46"/>
    <w:rsid w:val="00ED7577"/>
    <w:rsid w:val="00EE0965"/>
    <w:rsid w:val="00EE270B"/>
    <w:rsid w:val="00EE2DD7"/>
    <w:rsid w:val="00EE3BFA"/>
    <w:rsid w:val="00EE4364"/>
    <w:rsid w:val="00EE44A3"/>
    <w:rsid w:val="00EE4DF3"/>
    <w:rsid w:val="00EE607D"/>
    <w:rsid w:val="00EF074C"/>
    <w:rsid w:val="00EF0C30"/>
    <w:rsid w:val="00EF229A"/>
    <w:rsid w:val="00EF334A"/>
    <w:rsid w:val="00EF4795"/>
    <w:rsid w:val="00EF4DCA"/>
    <w:rsid w:val="00EF557A"/>
    <w:rsid w:val="00EF5D7C"/>
    <w:rsid w:val="00EF70DA"/>
    <w:rsid w:val="00EF7592"/>
    <w:rsid w:val="00EF7875"/>
    <w:rsid w:val="00F00B61"/>
    <w:rsid w:val="00F018E2"/>
    <w:rsid w:val="00F020D7"/>
    <w:rsid w:val="00F050A4"/>
    <w:rsid w:val="00F07310"/>
    <w:rsid w:val="00F10E73"/>
    <w:rsid w:val="00F115D4"/>
    <w:rsid w:val="00F144D7"/>
    <w:rsid w:val="00F16D95"/>
    <w:rsid w:val="00F17108"/>
    <w:rsid w:val="00F20DDA"/>
    <w:rsid w:val="00F243E9"/>
    <w:rsid w:val="00F254D2"/>
    <w:rsid w:val="00F262A7"/>
    <w:rsid w:val="00F301B0"/>
    <w:rsid w:val="00F3276B"/>
    <w:rsid w:val="00F37800"/>
    <w:rsid w:val="00F37E99"/>
    <w:rsid w:val="00F40ECC"/>
    <w:rsid w:val="00F41D4C"/>
    <w:rsid w:val="00F41FA5"/>
    <w:rsid w:val="00F4218F"/>
    <w:rsid w:val="00F4344D"/>
    <w:rsid w:val="00F45CAB"/>
    <w:rsid w:val="00F52E21"/>
    <w:rsid w:val="00F534EB"/>
    <w:rsid w:val="00F537A3"/>
    <w:rsid w:val="00F53D89"/>
    <w:rsid w:val="00F61628"/>
    <w:rsid w:val="00F61F30"/>
    <w:rsid w:val="00F62072"/>
    <w:rsid w:val="00F62657"/>
    <w:rsid w:val="00F62966"/>
    <w:rsid w:val="00F66240"/>
    <w:rsid w:val="00F66D52"/>
    <w:rsid w:val="00F71ED6"/>
    <w:rsid w:val="00F735FE"/>
    <w:rsid w:val="00F73B1F"/>
    <w:rsid w:val="00F7477C"/>
    <w:rsid w:val="00F77B52"/>
    <w:rsid w:val="00F802EF"/>
    <w:rsid w:val="00F82B71"/>
    <w:rsid w:val="00F83560"/>
    <w:rsid w:val="00F85CB6"/>
    <w:rsid w:val="00F91A27"/>
    <w:rsid w:val="00F92762"/>
    <w:rsid w:val="00F931E6"/>
    <w:rsid w:val="00F947E3"/>
    <w:rsid w:val="00F960F2"/>
    <w:rsid w:val="00F979EA"/>
    <w:rsid w:val="00FA0886"/>
    <w:rsid w:val="00FA39BA"/>
    <w:rsid w:val="00FA4F1D"/>
    <w:rsid w:val="00FA79FE"/>
    <w:rsid w:val="00FA7DE3"/>
    <w:rsid w:val="00FA7E30"/>
    <w:rsid w:val="00FB0EC6"/>
    <w:rsid w:val="00FB20B2"/>
    <w:rsid w:val="00FB3AD4"/>
    <w:rsid w:val="00FB62D4"/>
    <w:rsid w:val="00FC0239"/>
    <w:rsid w:val="00FC0CCD"/>
    <w:rsid w:val="00FC186C"/>
    <w:rsid w:val="00FC44A6"/>
    <w:rsid w:val="00FC57F1"/>
    <w:rsid w:val="00FC5AEC"/>
    <w:rsid w:val="00FC5D6B"/>
    <w:rsid w:val="00FC6648"/>
    <w:rsid w:val="00FC6938"/>
    <w:rsid w:val="00FD02A0"/>
    <w:rsid w:val="00FD08FC"/>
    <w:rsid w:val="00FD09FF"/>
    <w:rsid w:val="00FD42AC"/>
    <w:rsid w:val="00FD61DD"/>
    <w:rsid w:val="00FE0955"/>
    <w:rsid w:val="00FE0F6F"/>
    <w:rsid w:val="00FE1542"/>
    <w:rsid w:val="00FE1861"/>
    <w:rsid w:val="00FE19F1"/>
    <w:rsid w:val="00FE322E"/>
    <w:rsid w:val="00FE4896"/>
    <w:rsid w:val="00FE489B"/>
    <w:rsid w:val="00FE5084"/>
    <w:rsid w:val="00FE5D47"/>
    <w:rsid w:val="00FE784F"/>
    <w:rsid w:val="00FF048D"/>
    <w:rsid w:val="00FF09BD"/>
    <w:rsid w:val="00FF285B"/>
    <w:rsid w:val="00FF3B84"/>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368E10B"/>
  <w14:defaultImageDpi w14:val="0"/>
  <w15:docId w15:val="{46FC3D17-BA9C-4116-924C-9B9A08AE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0"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D80"/>
    <w:pPr>
      <w:spacing w:after="0" w:line="240" w:lineRule="auto"/>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widowControl w:val="0"/>
      <w:ind w:firstLine="720"/>
      <w:jc w:val="center"/>
      <w:outlineLvl w:val="1"/>
    </w:pPr>
    <w:rPr>
      <w:b/>
      <w:bCs/>
    </w:rPr>
  </w:style>
  <w:style w:type="paragraph" w:styleId="3">
    <w:name w:val="heading 3"/>
    <w:basedOn w:val="a"/>
    <w:next w:val="a"/>
    <w:link w:val="30"/>
    <w:uiPriority w:val="99"/>
    <w:qFormat/>
    <w:pPr>
      <w:keepNext/>
      <w:numPr>
        <w:numId w:val="2"/>
      </w:numPr>
      <w:tabs>
        <w:tab w:val="num" w:pos="0"/>
      </w:tabs>
      <w:ind w:firstLine="360"/>
      <w:outlineLvl w:val="2"/>
    </w:pPr>
    <w:rPr>
      <w:b/>
      <w:bCs/>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tabs>
        <w:tab w:val="left" w:pos="0"/>
      </w:tabs>
      <w:ind w:firstLine="360"/>
      <w:jc w:val="center"/>
      <w:outlineLvl w:val="4"/>
    </w:pPr>
    <w:rPr>
      <w:i/>
      <w:iCs/>
    </w:rPr>
  </w:style>
  <w:style w:type="paragraph" w:styleId="6">
    <w:name w:val="heading 6"/>
    <w:basedOn w:val="a"/>
    <w:next w:val="a"/>
    <w:link w:val="60"/>
    <w:uiPriority w:val="9"/>
    <w:qFormat/>
    <w:pPr>
      <w:keepNext/>
      <w:ind w:firstLine="702"/>
      <w:jc w:val="both"/>
      <w:outlineLvl w:val="5"/>
    </w:pPr>
    <w:rPr>
      <w:b/>
      <w:bCs/>
      <w:sz w:val="26"/>
      <w:szCs w:val="26"/>
    </w:rPr>
  </w:style>
  <w:style w:type="paragraph" w:styleId="7">
    <w:name w:val="heading 7"/>
    <w:basedOn w:val="a"/>
    <w:next w:val="a"/>
    <w:link w:val="70"/>
    <w:uiPriority w:val="99"/>
    <w:qFormat/>
    <w:pPr>
      <w:keepNext/>
      <w:ind w:firstLine="709"/>
      <w:jc w:val="both"/>
      <w:outlineLvl w:val="6"/>
    </w:pPr>
    <w:rPr>
      <w:b/>
      <w:bCs/>
      <w:i/>
      <w:iCs/>
      <w:sz w:val="26"/>
      <w:szCs w:val="26"/>
    </w:rPr>
  </w:style>
  <w:style w:type="paragraph" w:styleId="8">
    <w:name w:val="heading 8"/>
    <w:basedOn w:val="a"/>
    <w:next w:val="a"/>
    <w:link w:val="80"/>
    <w:uiPriority w:val="99"/>
    <w:qFormat/>
    <w:pPr>
      <w:keepNext/>
      <w:ind w:firstLine="709"/>
      <w:jc w:val="center"/>
      <w:outlineLvl w:val="7"/>
    </w:pPr>
    <w:rPr>
      <w:b/>
      <w:bCs/>
      <w:sz w:val="26"/>
      <w:szCs w:val="26"/>
    </w:rPr>
  </w:style>
  <w:style w:type="paragraph" w:styleId="9">
    <w:name w:val="heading 9"/>
    <w:basedOn w:val="a"/>
    <w:next w:val="a"/>
    <w:link w:val="90"/>
    <w:uiPriority w:val="99"/>
    <w:qFormat/>
    <w:pPr>
      <w:keepNext/>
      <w:ind w:firstLine="709"/>
      <w:outlineLvl w:val="8"/>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locked/>
    <w:rPr>
      <w:rFonts w:ascii="Cambria" w:hAnsi="Cambria" w:cs="Times New Roman"/>
      <w:b/>
      <w:bCs/>
      <w:i/>
      <w:iCs/>
      <w:sz w:val="28"/>
      <w:szCs w:val="28"/>
    </w:rPr>
  </w:style>
  <w:style w:type="character" w:customStyle="1" w:styleId="30">
    <w:name w:val="Заголовок 3 Знак"/>
    <w:basedOn w:val="a0"/>
    <w:link w:val="3"/>
    <w:uiPriority w:val="99"/>
    <w:locked/>
    <w:rPr>
      <w:rFonts w:ascii="Cambria" w:hAnsi="Cambria" w:cs="Times New Roman"/>
      <w:b/>
      <w:bCs/>
      <w:sz w:val="26"/>
      <w:szCs w:val="26"/>
    </w:rPr>
  </w:style>
  <w:style w:type="character" w:customStyle="1" w:styleId="40">
    <w:name w:val="Заголовок 4 Знак"/>
    <w:basedOn w:val="a0"/>
    <w:link w:val="4"/>
    <w:uiPriority w:val="99"/>
    <w:locked/>
    <w:rPr>
      <w:rFonts w:ascii="Calibri" w:hAnsi="Calibri" w:cs="Times New Roman"/>
      <w:b/>
      <w:bCs/>
      <w:sz w:val="28"/>
      <w:szCs w:val="28"/>
    </w:rPr>
  </w:style>
  <w:style w:type="character" w:customStyle="1" w:styleId="50">
    <w:name w:val="Заголовок 5 Знак"/>
    <w:basedOn w:val="a0"/>
    <w:link w:val="5"/>
    <w:uiPriority w:val="99"/>
    <w:locked/>
    <w:rPr>
      <w:rFonts w:ascii="Calibri" w:hAnsi="Calibri" w:cs="Times New Roman"/>
      <w:b/>
      <w:bCs/>
      <w:i/>
      <w:iCs/>
      <w:sz w:val="26"/>
      <w:szCs w:val="26"/>
    </w:rPr>
  </w:style>
  <w:style w:type="character" w:customStyle="1" w:styleId="60">
    <w:name w:val="Заголовок 6 Знак"/>
    <w:basedOn w:val="a0"/>
    <w:link w:val="6"/>
    <w:uiPriority w:val="9"/>
    <w:locked/>
    <w:rPr>
      <w:rFonts w:ascii="Calibri" w:hAnsi="Calibri" w:cs="Times New Roman"/>
      <w:b/>
      <w:bCs/>
    </w:rPr>
  </w:style>
  <w:style w:type="character" w:customStyle="1" w:styleId="70">
    <w:name w:val="Заголовок 7 Знак"/>
    <w:basedOn w:val="a0"/>
    <w:link w:val="7"/>
    <w:uiPriority w:val="99"/>
    <w:locked/>
    <w:rPr>
      <w:rFonts w:ascii="Calibri" w:hAnsi="Calibri" w:cs="Times New Roman"/>
      <w:sz w:val="24"/>
      <w:szCs w:val="24"/>
    </w:rPr>
  </w:style>
  <w:style w:type="character" w:customStyle="1" w:styleId="80">
    <w:name w:val="Заголовок 8 Знак"/>
    <w:basedOn w:val="a0"/>
    <w:link w:val="8"/>
    <w:uiPriority w:val="99"/>
    <w:locked/>
    <w:rPr>
      <w:rFonts w:ascii="Calibri" w:hAnsi="Calibri" w:cs="Times New Roman"/>
      <w:i/>
      <w:iCs/>
      <w:sz w:val="24"/>
      <w:szCs w:val="24"/>
    </w:rPr>
  </w:style>
  <w:style w:type="character" w:customStyle="1" w:styleId="90">
    <w:name w:val="Заголовок 9 Знак"/>
    <w:basedOn w:val="a0"/>
    <w:link w:val="9"/>
    <w:uiPriority w:val="99"/>
    <w:locked/>
    <w:rPr>
      <w:rFonts w:ascii="Cambria" w:hAnsi="Cambria" w:cs="Times New Roman"/>
    </w:rPr>
  </w:style>
  <w:style w:type="paragraph" w:styleId="31">
    <w:name w:val="Body Text Indent 3"/>
    <w:basedOn w:val="a"/>
    <w:link w:val="32"/>
    <w:uiPriority w:val="99"/>
    <w:pPr>
      <w:ind w:firstLine="741"/>
      <w:jc w:val="center"/>
    </w:pPr>
    <w:rPr>
      <w:sz w:val="28"/>
      <w:szCs w:val="28"/>
      <w:u w:val="single"/>
    </w:rPr>
  </w:style>
  <w:style w:type="character" w:customStyle="1" w:styleId="32">
    <w:name w:val="Основной текст с отступом 3 Знак"/>
    <w:basedOn w:val="a0"/>
    <w:link w:val="31"/>
    <w:uiPriority w:val="99"/>
    <w:locked/>
    <w:rPr>
      <w:rFonts w:cs="Times New Roman"/>
      <w:sz w:val="16"/>
      <w:szCs w:val="16"/>
    </w:rPr>
  </w:style>
  <w:style w:type="paragraph" w:styleId="a3">
    <w:name w:val="header"/>
    <w:aliases w:val="ВерхКолонтитул"/>
    <w:basedOn w:val="a"/>
    <w:link w:val="a4"/>
    <w:uiPriority w:val="9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locked/>
    <w:rPr>
      <w:rFonts w:cs="Times New Roman"/>
      <w:sz w:val="24"/>
      <w:szCs w:val="24"/>
    </w:rPr>
  </w:style>
  <w:style w:type="character" w:styleId="a5">
    <w:name w:val="page number"/>
    <w:basedOn w:val="a0"/>
    <w:uiPriority w:val="99"/>
    <w:rPr>
      <w:rFonts w:cs="Times New Roman"/>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basedOn w:val="a0"/>
    <w:link w:val="21"/>
    <w:uiPriority w:val="99"/>
    <w:locked/>
    <w:rPr>
      <w:rFonts w:cs="Times New Roman"/>
      <w:sz w:val="24"/>
      <w:szCs w:val="24"/>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locked/>
    <w:rPr>
      <w:rFonts w:cs="Times New Roman"/>
      <w:sz w:val="24"/>
      <w:szCs w:val="24"/>
    </w:rPr>
  </w:style>
  <w:style w:type="character" w:styleId="a8">
    <w:name w:val="Strong"/>
    <w:basedOn w:val="a0"/>
    <w:uiPriority w:val="99"/>
    <w:qFormat/>
    <w:rPr>
      <w:rFonts w:cs="Times New Roman"/>
      <w:b/>
      <w:bCs/>
    </w:rPr>
  </w:style>
  <w:style w:type="paragraph" w:styleId="23">
    <w:name w:val="Body Text 2"/>
    <w:aliases w:val="Основной текст 1,Основной текст с отступом Знак Знак,Нумерованный список !!,Надин стиль"/>
    <w:basedOn w:val="a"/>
    <w:link w:val="24"/>
    <w:uiPriority w:val="99"/>
    <w:pPr>
      <w:ind w:firstLine="720"/>
      <w:jc w:val="both"/>
    </w:pPr>
    <w:rPr>
      <w:rFonts w:ascii="TimesET" w:hAnsi="TimesET" w:cs="TimesET"/>
      <w:color w:val="000000"/>
    </w:rPr>
  </w:style>
  <w:style w:type="character" w:customStyle="1" w:styleId="24">
    <w:name w:val="Основной текст 2 Знак"/>
    <w:aliases w:val="Основной текст 1 Знак,Основной текст с отступом Знак Знак Знак,Нумерованный список !! Знак,Надин стиль Знак"/>
    <w:basedOn w:val="a0"/>
    <w:link w:val="23"/>
    <w:uiPriority w:val="99"/>
    <w:locked/>
    <w:rPr>
      <w:rFonts w:cs="Times New Roman"/>
      <w:sz w:val="24"/>
      <w:szCs w:val="24"/>
    </w:rPr>
  </w:style>
  <w:style w:type="paragraph" w:styleId="33">
    <w:name w:val="Body Text 3"/>
    <w:basedOn w:val="a"/>
    <w:link w:val="34"/>
    <w:uiPriority w:val="99"/>
    <w:pPr>
      <w:jc w:val="both"/>
    </w:pPr>
  </w:style>
  <w:style w:type="character" w:customStyle="1" w:styleId="34">
    <w:name w:val="Основной текст 3 Знак"/>
    <w:basedOn w:val="a0"/>
    <w:link w:val="33"/>
    <w:uiPriority w:val="99"/>
    <w:locked/>
    <w:rPr>
      <w:rFonts w:cs="Times New Roman"/>
      <w:sz w:val="16"/>
      <w:szCs w:val="16"/>
    </w:rPr>
  </w:style>
  <w:style w:type="paragraph" w:customStyle="1" w:styleId="nmain">
    <w:name w:val="nmain"/>
    <w:basedOn w:val="a"/>
    <w:uiPriority w:val="99"/>
    <w:pPr>
      <w:spacing w:before="100" w:beforeAutospacing="1" w:after="100" w:afterAutospacing="1"/>
    </w:pPr>
  </w:style>
  <w:style w:type="paragraph" w:styleId="a9">
    <w:name w:val="caption"/>
    <w:basedOn w:val="a"/>
    <w:next w:val="a"/>
    <w:uiPriority w:val="99"/>
    <w:qFormat/>
    <w:pPr>
      <w:widowControl w:val="0"/>
      <w:jc w:val="center"/>
    </w:pPr>
    <w:rPr>
      <w:i/>
      <w:iCs/>
      <w:sz w:val="26"/>
      <w:szCs w:val="26"/>
    </w:rPr>
  </w:style>
  <w:style w:type="paragraph" w:customStyle="1" w:styleId="aa">
    <w:name w:val="ОСН ТЕКСТ"/>
    <w:basedOn w:val="a"/>
    <w:uiPriority w:val="99"/>
    <w:pPr>
      <w:ind w:firstLine="720"/>
      <w:jc w:val="both"/>
    </w:pPr>
    <w:rPr>
      <w:sz w:val="26"/>
      <w:szCs w:val="26"/>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11">
    <w:name w:val="Знак1 Знак Знак Знак1"/>
    <w:basedOn w:val="a"/>
    <w:uiPriority w:val="99"/>
    <w:rsid w:val="007F6F4B"/>
    <w:pPr>
      <w:spacing w:before="100" w:beforeAutospacing="1" w:after="100" w:afterAutospacing="1"/>
    </w:pPr>
    <w:rPr>
      <w:rFonts w:ascii="Tahoma" w:hAnsi="Tahoma" w:cs="Tahoma"/>
      <w:sz w:val="20"/>
      <w:szCs w:val="20"/>
      <w:lang w:val="en-US" w:eastAsia="en-US"/>
    </w:rPr>
  </w:style>
  <w:style w:type="paragraph" w:customStyle="1" w:styleId="CharChar1CharChar1CharChar">
    <w:name w:val="Char Char Знак Знак1 Char Char1 Знак Знак Char Char"/>
    <w:basedOn w:val="a"/>
    <w:uiPriority w:val="99"/>
    <w:rsid w:val="005811E2"/>
    <w:pPr>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
    <w:uiPriority w:val="99"/>
    <w:rsid w:val="005C6C1B"/>
    <w:pPr>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
    <w:uiPriority w:val="99"/>
    <w:rsid w:val="00BB1589"/>
    <w:pPr>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
    <w:uiPriority w:val="99"/>
    <w:rsid w:val="00F020D7"/>
    <w:pPr>
      <w:spacing w:before="100" w:beforeAutospacing="1" w:after="100" w:afterAutospacing="1"/>
    </w:pPr>
    <w:rPr>
      <w:rFonts w:ascii="Tahoma" w:hAnsi="Tahoma" w:cs="Tahoma"/>
      <w:sz w:val="20"/>
      <w:szCs w:val="20"/>
      <w:lang w:val="en-US" w:eastAsia="en-US"/>
    </w:rPr>
  </w:style>
  <w:style w:type="paragraph" w:customStyle="1" w:styleId="ab">
    <w:name w:val="Прижатый влево"/>
    <w:basedOn w:val="a"/>
    <w:next w:val="a"/>
    <w:uiPriority w:val="99"/>
    <w:rsid w:val="00C65F31"/>
    <w:pPr>
      <w:widowControl w:val="0"/>
      <w:autoSpaceDE w:val="0"/>
      <w:autoSpaceDN w:val="0"/>
      <w:adjustRightInd w:val="0"/>
    </w:pPr>
    <w:rPr>
      <w:rFonts w:ascii="Arial" w:hAnsi="Arial" w:cs="Arial"/>
    </w:rPr>
  </w:style>
  <w:style w:type="paragraph" w:customStyle="1" w:styleId="110">
    <w:name w:val="Знак Знак1 Знак Знак Знак Знак Знак Знак Знак Знак Знак Знак Знак Знак Знак Знак Знак Знак Знак Знак1 Знак Знак Знак Знак"/>
    <w:basedOn w:val="a"/>
    <w:uiPriority w:val="99"/>
    <w:rsid w:val="000752AD"/>
    <w:pPr>
      <w:spacing w:after="160" w:line="240" w:lineRule="exact"/>
    </w:pPr>
    <w:rPr>
      <w:b/>
      <w:bCs/>
      <w:caps/>
      <w:sz w:val="26"/>
      <w:szCs w:val="26"/>
    </w:rPr>
  </w:style>
  <w:style w:type="paragraph" w:customStyle="1" w:styleId="114">
    <w:name w:val="Знак1 Знак Знак Знак14"/>
    <w:basedOn w:val="a"/>
    <w:uiPriority w:val="99"/>
    <w:rsid w:val="000678C1"/>
    <w:pPr>
      <w:spacing w:before="100" w:beforeAutospacing="1" w:after="100" w:afterAutospacing="1"/>
    </w:pPr>
    <w:rPr>
      <w:rFonts w:ascii="Tahoma" w:hAnsi="Tahoma" w:cs="Tahoma"/>
      <w:sz w:val="20"/>
      <w:szCs w:val="20"/>
      <w:lang w:val="en-US" w:eastAsia="en-US"/>
    </w:rPr>
  </w:style>
  <w:style w:type="paragraph" w:customStyle="1" w:styleId="CharChar">
    <w:name w:val="Char Char"/>
    <w:basedOn w:val="a"/>
    <w:uiPriority w:val="99"/>
    <w:rsid w:val="007E35FB"/>
    <w:pPr>
      <w:spacing w:after="160" w:line="240" w:lineRule="exact"/>
    </w:pPr>
    <w:rPr>
      <w:rFonts w:ascii="Verdana" w:hAnsi="Verdana" w:cs="Verdana"/>
      <w:sz w:val="20"/>
      <w:szCs w:val="20"/>
      <w:lang w:val="en-US" w:eastAsia="en-US"/>
    </w:rPr>
  </w:style>
  <w:style w:type="paragraph" w:styleId="ac">
    <w:name w:val="Balloon Text"/>
    <w:basedOn w:val="a"/>
    <w:link w:val="ad"/>
    <w:uiPriority w:val="99"/>
    <w:semiHidden/>
    <w:rsid w:val="006B56E8"/>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rPr>
  </w:style>
  <w:style w:type="paragraph" w:customStyle="1" w:styleId="115">
    <w:name w:val="Знак1 Знак Знак Знак15"/>
    <w:basedOn w:val="a"/>
    <w:uiPriority w:val="99"/>
    <w:rsid w:val="00342925"/>
    <w:pPr>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
    <w:uiPriority w:val="99"/>
    <w:rsid w:val="00342925"/>
    <w:pPr>
      <w:widowControl w:val="0"/>
      <w:suppressAutoHyphens/>
      <w:autoSpaceDE w:val="0"/>
      <w:spacing w:after="120"/>
      <w:ind w:firstLine="720"/>
      <w:jc w:val="both"/>
    </w:pPr>
    <w:rPr>
      <w:rFonts w:ascii="Arial" w:hAnsi="Arial" w:cs="Arial"/>
      <w:sz w:val="16"/>
      <w:szCs w:val="16"/>
      <w:lang w:eastAsia="zh-CN"/>
    </w:rPr>
  </w:style>
  <w:style w:type="paragraph" w:customStyle="1" w:styleId="CharChar1">
    <w:name w:val="Char Char1"/>
    <w:basedOn w:val="a"/>
    <w:uiPriority w:val="99"/>
    <w:rsid w:val="001943C9"/>
    <w:pPr>
      <w:spacing w:after="160" w:line="240" w:lineRule="exact"/>
    </w:pPr>
    <w:rPr>
      <w:rFonts w:ascii="Verdana" w:hAnsi="Verdana" w:cs="Verdana"/>
      <w:sz w:val="20"/>
      <w:szCs w:val="20"/>
      <w:lang w:val="en-US" w:eastAsia="en-US"/>
    </w:rPr>
  </w:style>
  <w:style w:type="paragraph" w:styleId="ae">
    <w:name w:val="Normal (Web)"/>
    <w:basedOn w:val="a"/>
    <w:uiPriority w:val="99"/>
    <w:rsid w:val="001943C9"/>
    <w:pPr>
      <w:spacing w:before="100" w:beforeAutospacing="1" w:after="100" w:afterAutospacing="1"/>
    </w:pPr>
  </w:style>
  <w:style w:type="paragraph" w:styleId="af">
    <w:name w:val="No Spacing"/>
    <w:uiPriority w:val="99"/>
    <w:qFormat/>
    <w:rsid w:val="00CC1F03"/>
    <w:pPr>
      <w:spacing w:after="0" w:line="240" w:lineRule="auto"/>
    </w:pPr>
    <w:rPr>
      <w:rFonts w:ascii="Calibri" w:hAnsi="Calibri" w:cs="Calibri"/>
      <w:lang w:eastAsia="en-US"/>
    </w:rPr>
  </w:style>
  <w:style w:type="character" w:styleId="af0">
    <w:name w:val="Emphasis"/>
    <w:basedOn w:val="a0"/>
    <w:uiPriority w:val="99"/>
    <w:qFormat/>
    <w:rsid w:val="00CC1F03"/>
    <w:rPr>
      <w:rFonts w:cs="Times New Roman"/>
      <w:i/>
      <w:iCs/>
    </w:rPr>
  </w:style>
  <w:style w:type="paragraph" w:customStyle="1" w:styleId="320">
    <w:name w:val="Основной текст 32"/>
    <w:basedOn w:val="a"/>
    <w:uiPriority w:val="99"/>
    <w:rsid w:val="00AA47E1"/>
    <w:pPr>
      <w:suppressAutoHyphens/>
      <w:spacing w:after="120" w:line="276" w:lineRule="auto"/>
    </w:pPr>
    <w:rPr>
      <w:rFonts w:ascii="Calibri" w:hAnsi="Calibri" w:cs="Calibri"/>
      <w:sz w:val="16"/>
      <w:szCs w:val="16"/>
      <w:lang w:eastAsia="zh-CN"/>
    </w:rPr>
  </w:style>
  <w:style w:type="character" w:styleId="af1">
    <w:name w:val="Hyperlink"/>
    <w:basedOn w:val="a0"/>
    <w:uiPriority w:val="99"/>
    <w:rsid w:val="00195BF7"/>
    <w:rPr>
      <w:rFonts w:cs="Times New Roman"/>
      <w:color w:val="0000FF"/>
      <w:u w:val="single"/>
    </w:rPr>
  </w:style>
  <w:style w:type="table" w:styleId="af2">
    <w:name w:val="Table Grid"/>
    <w:basedOn w:val="a1"/>
    <w:uiPriority w:val="99"/>
    <w:rsid w:val="00B724C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99"/>
    <w:qFormat/>
    <w:rsid w:val="00CD2983"/>
    <w:pPr>
      <w:spacing w:after="200" w:line="276" w:lineRule="auto"/>
      <w:ind w:left="720"/>
      <w:contextualSpacing/>
    </w:pPr>
    <w:rPr>
      <w:rFonts w:ascii="Calibri" w:hAnsi="Calibri"/>
      <w:sz w:val="22"/>
      <w:szCs w:val="22"/>
      <w:lang w:eastAsia="en-US"/>
    </w:rPr>
  </w:style>
  <w:style w:type="paragraph" w:customStyle="1" w:styleId="25">
    <w:name w:val="2"/>
    <w:basedOn w:val="a"/>
    <w:next w:val="ae"/>
    <w:uiPriority w:val="99"/>
    <w:rsid w:val="00CD760E"/>
    <w:pPr>
      <w:spacing w:before="100" w:beforeAutospacing="1" w:after="100" w:afterAutospacing="1"/>
      <w:ind w:firstLine="902"/>
      <w:jc w:val="both"/>
    </w:pPr>
  </w:style>
  <w:style w:type="paragraph" w:customStyle="1" w:styleId="12">
    <w:name w:val="1"/>
    <w:basedOn w:val="a"/>
    <w:next w:val="ae"/>
    <w:uiPriority w:val="99"/>
    <w:rsid w:val="00CD760E"/>
    <w:pPr>
      <w:spacing w:before="100" w:beforeAutospacing="1" w:after="100" w:afterAutospacing="1"/>
      <w:ind w:firstLine="902"/>
      <w:jc w:val="both"/>
    </w:pPr>
  </w:style>
  <w:style w:type="paragraph" w:customStyle="1" w:styleId="1TimesNewRoman">
    <w:name w:val="Заголовок 1 + Times New Roman"/>
    <w:aliases w:val="14 пт,По левому краю,Перед:  24 пт,После:  ... ..."/>
    <w:basedOn w:val="1"/>
    <w:uiPriority w:val="99"/>
    <w:rsid w:val="00CD760E"/>
    <w:pPr>
      <w:tabs>
        <w:tab w:val="num" w:pos="720"/>
      </w:tabs>
      <w:suppressAutoHyphens/>
      <w:spacing w:before="0" w:after="0"/>
      <w:ind w:left="720" w:hanging="360"/>
      <w:jc w:val="both"/>
    </w:pPr>
    <w:rPr>
      <w:rFonts w:ascii="Times New Roman" w:hAnsi="Times New Roman" w:cs="Tahoma"/>
      <w:kern w:val="0"/>
      <w:sz w:val="28"/>
      <w:szCs w:val="20"/>
      <w:lang w:eastAsia="ar-SA"/>
    </w:rPr>
  </w:style>
  <w:style w:type="paragraph" w:customStyle="1" w:styleId="116">
    <w:name w:val="Знак1 Знак Знак Знак16"/>
    <w:basedOn w:val="a"/>
    <w:uiPriority w:val="99"/>
    <w:rsid w:val="00803252"/>
    <w:pPr>
      <w:spacing w:before="100" w:beforeAutospacing="1" w:after="100" w:afterAutospacing="1"/>
    </w:pPr>
    <w:rPr>
      <w:rFonts w:ascii="Tahoma" w:hAnsi="Tahoma"/>
      <w:sz w:val="20"/>
      <w:szCs w:val="20"/>
      <w:lang w:val="en-US" w:eastAsia="en-US"/>
    </w:rPr>
  </w:style>
  <w:style w:type="paragraph" w:styleId="af4">
    <w:name w:val="Body Text Indent"/>
    <w:basedOn w:val="a"/>
    <w:link w:val="af5"/>
    <w:uiPriority w:val="99"/>
    <w:rsid w:val="00EA4633"/>
    <w:pPr>
      <w:widowControl w:val="0"/>
      <w:autoSpaceDE w:val="0"/>
      <w:autoSpaceDN w:val="0"/>
      <w:adjustRightInd w:val="0"/>
      <w:spacing w:after="120"/>
      <w:ind w:left="283" w:firstLine="720"/>
      <w:jc w:val="both"/>
    </w:pPr>
    <w:rPr>
      <w:rFonts w:ascii="Arial" w:hAnsi="Arial"/>
      <w:sz w:val="20"/>
      <w:szCs w:val="20"/>
    </w:rPr>
  </w:style>
  <w:style w:type="character" w:customStyle="1" w:styleId="af5">
    <w:name w:val="Основной текст с отступом Знак"/>
    <w:basedOn w:val="a0"/>
    <w:link w:val="af4"/>
    <w:uiPriority w:val="99"/>
    <w:locked/>
    <w:rsid w:val="00EA4633"/>
    <w:rPr>
      <w:rFonts w:ascii="Arial" w:hAnsi="Arial" w:cs="Times New Roman"/>
      <w:sz w:val="20"/>
      <w:szCs w:val="20"/>
    </w:rPr>
  </w:style>
  <w:style w:type="character" w:styleId="af6">
    <w:name w:val="footnote reference"/>
    <w:aliases w:val="Знак сноски-FN"/>
    <w:basedOn w:val="a0"/>
    <w:uiPriority w:val="99"/>
    <w:rsid w:val="00424411"/>
    <w:rPr>
      <w:rFonts w:cs="Times New Roman"/>
      <w:vertAlign w:val="superscript"/>
    </w:rPr>
  </w:style>
  <w:style w:type="paragraph" w:styleId="af7">
    <w:name w:val="footnote text"/>
    <w:basedOn w:val="a"/>
    <w:link w:val="af8"/>
    <w:uiPriority w:val="99"/>
    <w:rsid w:val="00424411"/>
    <w:pPr>
      <w:widowControl w:val="0"/>
      <w:autoSpaceDE w:val="0"/>
      <w:autoSpaceDN w:val="0"/>
      <w:adjustRightInd w:val="0"/>
      <w:ind w:firstLine="902"/>
      <w:jc w:val="both"/>
    </w:pPr>
    <w:rPr>
      <w:sz w:val="20"/>
      <w:szCs w:val="20"/>
    </w:rPr>
  </w:style>
  <w:style w:type="character" w:customStyle="1" w:styleId="af8">
    <w:name w:val="Текст сноски Знак"/>
    <w:basedOn w:val="a0"/>
    <w:link w:val="af7"/>
    <w:uiPriority w:val="99"/>
    <w:locked/>
    <w:rsid w:val="00424411"/>
    <w:rPr>
      <w:rFonts w:cs="Times New Roman"/>
      <w:sz w:val="20"/>
      <w:szCs w:val="20"/>
    </w:rPr>
  </w:style>
  <w:style w:type="paragraph" w:styleId="HTML">
    <w:name w:val="HTML Preformatted"/>
    <w:basedOn w:val="a"/>
    <w:link w:val="HTML0"/>
    <w:uiPriority w:val="99"/>
    <w:rsid w:val="0009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09009C"/>
    <w:rPr>
      <w:rFonts w:ascii="Courier New" w:hAnsi="Courier New" w:cs="Times New Roman"/>
      <w:sz w:val="20"/>
      <w:szCs w:val="20"/>
    </w:rPr>
  </w:style>
  <w:style w:type="paragraph" w:styleId="af9">
    <w:name w:val="annotation text"/>
    <w:basedOn w:val="a"/>
    <w:link w:val="afa"/>
    <w:uiPriority w:val="99"/>
    <w:rsid w:val="00BD4C2E"/>
    <w:pPr>
      <w:ind w:firstLine="902"/>
      <w:jc w:val="both"/>
    </w:pPr>
    <w:rPr>
      <w:sz w:val="20"/>
      <w:szCs w:val="20"/>
    </w:rPr>
  </w:style>
  <w:style w:type="character" w:customStyle="1" w:styleId="afa">
    <w:name w:val="Текст примечания Знак"/>
    <w:basedOn w:val="a0"/>
    <w:link w:val="af9"/>
    <w:uiPriority w:val="99"/>
    <w:locked/>
    <w:rsid w:val="00BD4C2E"/>
    <w:rPr>
      <w:rFonts w:cs="Times New Roman"/>
      <w:sz w:val="20"/>
      <w:szCs w:val="20"/>
    </w:rPr>
  </w:style>
  <w:style w:type="paragraph" w:customStyle="1" w:styleId="321">
    <w:name w:val="Основной текст с отступом 32"/>
    <w:basedOn w:val="a"/>
    <w:uiPriority w:val="99"/>
    <w:rsid w:val="00BD4C2E"/>
    <w:pPr>
      <w:shd w:val="clear" w:color="auto" w:fill="FFFFFF"/>
      <w:suppressAutoHyphens/>
      <w:ind w:firstLine="585"/>
      <w:jc w:val="both"/>
    </w:pPr>
    <w:rPr>
      <w:color w:val="000000"/>
      <w:szCs w:val="28"/>
      <w:lang w:eastAsia="ar-SA"/>
    </w:rPr>
  </w:style>
  <w:style w:type="paragraph" w:customStyle="1" w:styleId="Default">
    <w:name w:val="Default"/>
    <w:uiPriority w:val="99"/>
    <w:rsid w:val="005706CF"/>
    <w:pPr>
      <w:autoSpaceDE w:val="0"/>
      <w:autoSpaceDN w:val="0"/>
      <w:adjustRightInd w:val="0"/>
      <w:spacing w:after="0" w:line="240" w:lineRule="auto"/>
      <w:ind w:firstLine="709"/>
      <w:jc w:val="both"/>
    </w:pPr>
    <w:rPr>
      <w:color w:val="000000"/>
      <w:sz w:val="28"/>
      <w:szCs w:val="28"/>
    </w:rPr>
  </w:style>
  <w:style w:type="character" w:customStyle="1" w:styleId="26">
    <w:name w:val="Основной текст (2)_"/>
    <w:basedOn w:val="a0"/>
    <w:link w:val="27"/>
    <w:uiPriority w:val="99"/>
    <w:locked/>
    <w:rsid w:val="002E1940"/>
    <w:rPr>
      <w:rFonts w:cs="Times New Roman"/>
      <w:sz w:val="28"/>
      <w:szCs w:val="28"/>
      <w:shd w:val="clear" w:color="auto" w:fill="FFFFFF"/>
    </w:rPr>
  </w:style>
  <w:style w:type="paragraph" w:customStyle="1" w:styleId="27">
    <w:name w:val="Основной текст (2)"/>
    <w:basedOn w:val="a"/>
    <w:link w:val="26"/>
    <w:uiPriority w:val="99"/>
    <w:rsid w:val="002E1940"/>
    <w:pPr>
      <w:widowControl w:val="0"/>
      <w:shd w:val="clear" w:color="auto" w:fill="FFFFFF"/>
      <w:spacing w:before="360" w:line="317" w:lineRule="exact"/>
      <w:ind w:hanging="360"/>
      <w:jc w:val="center"/>
    </w:pPr>
    <w:rPr>
      <w:sz w:val="28"/>
      <w:szCs w:val="28"/>
    </w:rPr>
  </w:style>
  <w:style w:type="character" w:customStyle="1" w:styleId="afb">
    <w:name w:val="Основной текст_"/>
    <w:basedOn w:val="a0"/>
    <w:link w:val="13"/>
    <w:uiPriority w:val="99"/>
    <w:locked/>
    <w:rsid w:val="002B599C"/>
    <w:rPr>
      <w:rFonts w:cs="Times New Roman"/>
      <w:shd w:val="clear" w:color="auto" w:fill="FFFFFF"/>
    </w:rPr>
  </w:style>
  <w:style w:type="paragraph" w:customStyle="1" w:styleId="13">
    <w:name w:val="Основной текст1"/>
    <w:basedOn w:val="a"/>
    <w:link w:val="afb"/>
    <w:uiPriority w:val="99"/>
    <w:rsid w:val="002B599C"/>
    <w:pPr>
      <w:widowControl w:val="0"/>
      <w:shd w:val="clear" w:color="auto" w:fill="FFFFFF"/>
      <w:spacing w:before="60" w:line="317" w:lineRule="exact"/>
      <w:ind w:firstLine="720"/>
      <w:jc w:val="both"/>
    </w:pPr>
    <w:rPr>
      <w:sz w:val="22"/>
      <w:szCs w:val="22"/>
    </w:rPr>
  </w:style>
  <w:style w:type="character" w:customStyle="1" w:styleId="0pt">
    <w:name w:val="Основной текст + Интервал 0 pt"/>
    <w:basedOn w:val="afb"/>
    <w:uiPriority w:val="99"/>
    <w:rsid w:val="002B599C"/>
    <w:rPr>
      <w:rFonts w:cs="Times New Roman"/>
      <w:color w:val="000000"/>
      <w:spacing w:val="1"/>
      <w:w w:val="100"/>
      <w:position w:val="0"/>
      <w:u w:val="none"/>
      <w:shd w:val="clear" w:color="auto" w:fill="FFFFFF"/>
      <w:lang w:val="ru-RU" w:eastAsia="x-none"/>
    </w:rPr>
  </w:style>
  <w:style w:type="paragraph" w:customStyle="1" w:styleId="117">
    <w:name w:val="Знак1 Знак Знак Знак17"/>
    <w:basedOn w:val="a"/>
    <w:uiPriority w:val="99"/>
    <w:rsid w:val="00B73D73"/>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uiPriority w:val="99"/>
    <w:rsid w:val="004D057D"/>
    <w:rPr>
      <w:rFonts w:cs="Times New Roman"/>
    </w:rPr>
  </w:style>
  <w:style w:type="character" w:customStyle="1" w:styleId="blk">
    <w:name w:val="blk"/>
    <w:basedOn w:val="a0"/>
    <w:uiPriority w:val="99"/>
    <w:rsid w:val="00B60734"/>
    <w:rPr>
      <w:rFonts w:cs="Times New Roman"/>
    </w:rPr>
  </w:style>
  <w:style w:type="character" w:customStyle="1" w:styleId="nobr">
    <w:name w:val="nobr"/>
    <w:basedOn w:val="a0"/>
    <w:uiPriority w:val="99"/>
    <w:rsid w:val="00B60734"/>
    <w:rPr>
      <w:rFonts w:cs="Times New Roman"/>
    </w:rPr>
  </w:style>
  <w:style w:type="character" w:customStyle="1" w:styleId="afc">
    <w:name w:val="Гипертекстовая ссылка"/>
    <w:basedOn w:val="a0"/>
    <w:uiPriority w:val="99"/>
    <w:rsid w:val="00F534EB"/>
    <w:rPr>
      <w:rFonts w:cs="Times New Roman"/>
      <w:b/>
      <w:bCs/>
      <w:color w:val="106BBE"/>
    </w:rPr>
  </w:style>
  <w:style w:type="paragraph" w:customStyle="1" w:styleId="afd">
    <w:name w:val="Стиль"/>
    <w:basedOn w:val="a"/>
    <w:next w:val="afe"/>
    <w:qFormat/>
    <w:rsid w:val="00156C29"/>
    <w:pPr>
      <w:ind w:left="6372" w:firstLine="708"/>
      <w:jc w:val="center"/>
    </w:pPr>
    <w:rPr>
      <w:sz w:val="28"/>
      <w:szCs w:val="20"/>
    </w:rPr>
  </w:style>
  <w:style w:type="paragraph" w:styleId="aff">
    <w:name w:val="footer"/>
    <w:basedOn w:val="a"/>
    <w:link w:val="aff0"/>
    <w:uiPriority w:val="99"/>
    <w:locked/>
    <w:rsid w:val="00156C29"/>
    <w:pPr>
      <w:tabs>
        <w:tab w:val="center" w:pos="4677"/>
        <w:tab w:val="right" w:pos="9355"/>
      </w:tabs>
    </w:pPr>
    <w:rPr>
      <w:sz w:val="20"/>
      <w:szCs w:val="20"/>
    </w:rPr>
  </w:style>
  <w:style w:type="character" w:customStyle="1" w:styleId="aff0">
    <w:name w:val="Нижний колонтитул Знак"/>
    <w:basedOn w:val="a0"/>
    <w:link w:val="aff"/>
    <w:uiPriority w:val="99"/>
    <w:locked/>
    <w:rsid w:val="00156C29"/>
    <w:rPr>
      <w:rFonts w:cs="Times New Roman"/>
      <w:sz w:val="20"/>
      <w:szCs w:val="20"/>
    </w:rPr>
  </w:style>
  <w:style w:type="paragraph" w:styleId="afe">
    <w:name w:val="Title"/>
    <w:basedOn w:val="a"/>
    <w:next w:val="a"/>
    <w:link w:val="aff1"/>
    <w:uiPriority w:val="10"/>
    <w:qFormat/>
    <w:locked/>
    <w:rsid w:val="00156C29"/>
    <w:pPr>
      <w:contextualSpacing/>
    </w:pPr>
    <w:rPr>
      <w:rFonts w:ascii="Calibri Light" w:hAnsi="Calibri Light"/>
      <w:spacing w:val="-10"/>
      <w:kern w:val="28"/>
      <w:sz w:val="56"/>
      <w:szCs w:val="56"/>
    </w:rPr>
  </w:style>
  <w:style w:type="character" w:customStyle="1" w:styleId="aff1">
    <w:name w:val="Заголовок Знак"/>
    <w:basedOn w:val="a0"/>
    <w:link w:val="afe"/>
    <w:uiPriority w:val="10"/>
    <w:locked/>
    <w:rsid w:val="00156C29"/>
    <w:rPr>
      <w:rFonts w:ascii="Calibri Light" w:hAnsi="Calibri Light" w:cs="Times New Roman"/>
      <w:spacing w:val="-10"/>
      <w:kern w:val="28"/>
      <w:sz w:val="56"/>
      <w:szCs w:val="56"/>
    </w:rPr>
  </w:style>
  <w:style w:type="paragraph" w:customStyle="1" w:styleId="14">
    <w:name w:val="Стиль1"/>
    <w:basedOn w:val="a"/>
    <w:next w:val="afe"/>
    <w:qFormat/>
    <w:rsid w:val="007A3640"/>
    <w:pPr>
      <w:ind w:left="6372" w:firstLine="708"/>
      <w:jc w:val="center"/>
    </w:pPr>
    <w:rPr>
      <w:sz w:val="28"/>
      <w:szCs w:val="20"/>
    </w:rPr>
  </w:style>
  <w:style w:type="paragraph" w:customStyle="1" w:styleId="28">
    <w:name w:val="Стиль2"/>
    <w:basedOn w:val="a"/>
    <w:next w:val="afe"/>
    <w:qFormat/>
    <w:rsid w:val="00E30EF3"/>
    <w:pPr>
      <w:ind w:left="6372" w:firstLine="708"/>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04708">
      <w:marLeft w:val="0"/>
      <w:marRight w:val="0"/>
      <w:marTop w:val="0"/>
      <w:marBottom w:val="0"/>
      <w:divBdr>
        <w:top w:val="none" w:sz="0" w:space="0" w:color="auto"/>
        <w:left w:val="none" w:sz="0" w:space="0" w:color="auto"/>
        <w:bottom w:val="none" w:sz="0" w:space="0" w:color="auto"/>
        <w:right w:val="none" w:sz="0" w:space="0" w:color="auto"/>
      </w:divBdr>
    </w:div>
    <w:div w:id="1097404709">
      <w:marLeft w:val="0"/>
      <w:marRight w:val="0"/>
      <w:marTop w:val="0"/>
      <w:marBottom w:val="0"/>
      <w:divBdr>
        <w:top w:val="none" w:sz="0" w:space="0" w:color="auto"/>
        <w:left w:val="none" w:sz="0" w:space="0" w:color="auto"/>
        <w:bottom w:val="none" w:sz="0" w:space="0" w:color="auto"/>
        <w:right w:val="none" w:sz="0" w:space="0" w:color="auto"/>
      </w:divBdr>
    </w:div>
    <w:div w:id="1097404710">
      <w:marLeft w:val="0"/>
      <w:marRight w:val="0"/>
      <w:marTop w:val="0"/>
      <w:marBottom w:val="0"/>
      <w:divBdr>
        <w:top w:val="none" w:sz="0" w:space="0" w:color="auto"/>
        <w:left w:val="none" w:sz="0" w:space="0" w:color="auto"/>
        <w:bottom w:val="none" w:sz="0" w:space="0" w:color="auto"/>
        <w:right w:val="none" w:sz="0" w:space="0" w:color="auto"/>
      </w:divBdr>
    </w:div>
    <w:div w:id="1097404711">
      <w:marLeft w:val="0"/>
      <w:marRight w:val="0"/>
      <w:marTop w:val="0"/>
      <w:marBottom w:val="0"/>
      <w:divBdr>
        <w:top w:val="none" w:sz="0" w:space="0" w:color="auto"/>
        <w:left w:val="none" w:sz="0" w:space="0" w:color="auto"/>
        <w:bottom w:val="none" w:sz="0" w:space="0" w:color="auto"/>
        <w:right w:val="none" w:sz="0" w:space="0" w:color="auto"/>
      </w:divBdr>
      <w:divsChild>
        <w:div w:id="1097404722">
          <w:marLeft w:val="0"/>
          <w:marRight w:val="0"/>
          <w:marTop w:val="0"/>
          <w:marBottom w:val="133"/>
          <w:divBdr>
            <w:top w:val="none" w:sz="0" w:space="0" w:color="auto"/>
            <w:left w:val="none" w:sz="0" w:space="0" w:color="auto"/>
            <w:bottom w:val="none" w:sz="0" w:space="0" w:color="auto"/>
            <w:right w:val="none" w:sz="0" w:space="0" w:color="auto"/>
          </w:divBdr>
        </w:div>
      </w:divsChild>
    </w:div>
    <w:div w:id="1097404712">
      <w:marLeft w:val="0"/>
      <w:marRight w:val="0"/>
      <w:marTop w:val="0"/>
      <w:marBottom w:val="0"/>
      <w:divBdr>
        <w:top w:val="none" w:sz="0" w:space="0" w:color="auto"/>
        <w:left w:val="none" w:sz="0" w:space="0" w:color="auto"/>
        <w:bottom w:val="none" w:sz="0" w:space="0" w:color="auto"/>
        <w:right w:val="none" w:sz="0" w:space="0" w:color="auto"/>
      </w:divBdr>
    </w:div>
    <w:div w:id="1097404713">
      <w:marLeft w:val="0"/>
      <w:marRight w:val="0"/>
      <w:marTop w:val="0"/>
      <w:marBottom w:val="0"/>
      <w:divBdr>
        <w:top w:val="none" w:sz="0" w:space="0" w:color="auto"/>
        <w:left w:val="none" w:sz="0" w:space="0" w:color="auto"/>
        <w:bottom w:val="none" w:sz="0" w:space="0" w:color="auto"/>
        <w:right w:val="none" w:sz="0" w:space="0" w:color="auto"/>
      </w:divBdr>
    </w:div>
    <w:div w:id="1097404714">
      <w:marLeft w:val="0"/>
      <w:marRight w:val="0"/>
      <w:marTop w:val="0"/>
      <w:marBottom w:val="0"/>
      <w:divBdr>
        <w:top w:val="none" w:sz="0" w:space="0" w:color="auto"/>
        <w:left w:val="none" w:sz="0" w:space="0" w:color="auto"/>
        <w:bottom w:val="none" w:sz="0" w:space="0" w:color="auto"/>
        <w:right w:val="none" w:sz="0" w:space="0" w:color="auto"/>
      </w:divBdr>
    </w:div>
    <w:div w:id="1097404715">
      <w:marLeft w:val="0"/>
      <w:marRight w:val="0"/>
      <w:marTop w:val="0"/>
      <w:marBottom w:val="0"/>
      <w:divBdr>
        <w:top w:val="none" w:sz="0" w:space="0" w:color="auto"/>
        <w:left w:val="none" w:sz="0" w:space="0" w:color="auto"/>
        <w:bottom w:val="none" w:sz="0" w:space="0" w:color="auto"/>
        <w:right w:val="none" w:sz="0" w:space="0" w:color="auto"/>
      </w:divBdr>
    </w:div>
    <w:div w:id="1097404716">
      <w:marLeft w:val="0"/>
      <w:marRight w:val="0"/>
      <w:marTop w:val="0"/>
      <w:marBottom w:val="0"/>
      <w:divBdr>
        <w:top w:val="none" w:sz="0" w:space="0" w:color="auto"/>
        <w:left w:val="none" w:sz="0" w:space="0" w:color="auto"/>
        <w:bottom w:val="none" w:sz="0" w:space="0" w:color="auto"/>
        <w:right w:val="none" w:sz="0" w:space="0" w:color="auto"/>
      </w:divBdr>
    </w:div>
    <w:div w:id="1097404717">
      <w:marLeft w:val="0"/>
      <w:marRight w:val="0"/>
      <w:marTop w:val="0"/>
      <w:marBottom w:val="0"/>
      <w:divBdr>
        <w:top w:val="none" w:sz="0" w:space="0" w:color="auto"/>
        <w:left w:val="none" w:sz="0" w:space="0" w:color="auto"/>
        <w:bottom w:val="none" w:sz="0" w:space="0" w:color="auto"/>
        <w:right w:val="none" w:sz="0" w:space="0" w:color="auto"/>
      </w:divBdr>
    </w:div>
    <w:div w:id="1097404718">
      <w:marLeft w:val="0"/>
      <w:marRight w:val="0"/>
      <w:marTop w:val="0"/>
      <w:marBottom w:val="0"/>
      <w:divBdr>
        <w:top w:val="none" w:sz="0" w:space="0" w:color="auto"/>
        <w:left w:val="none" w:sz="0" w:space="0" w:color="auto"/>
        <w:bottom w:val="none" w:sz="0" w:space="0" w:color="auto"/>
        <w:right w:val="none" w:sz="0" w:space="0" w:color="auto"/>
      </w:divBdr>
    </w:div>
    <w:div w:id="1097404719">
      <w:marLeft w:val="0"/>
      <w:marRight w:val="0"/>
      <w:marTop w:val="0"/>
      <w:marBottom w:val="0"/>
      <w:divBdr>
        <w:top w:val="none" w:sz="0" w:space="0" w:color="auto"/>
        <w:left w:val="none" w:sz="0" w:space="0" w:color="auto"/>
        <w:bottom w:val="none" w:sz="0" w:space="0" w:color="auto"/>
        <w:right w:val="none" w:sz="0" w:space="0" w:color="auto"/>
      </w:divBdr>
    </w:div>
    <w:div w:id="1097404720">
      <w:marLeft w:val="0"/>
      <w:marRight w:val="0"/>
      <w:marTop w:val="0"/>
      <w:marBottom w:val="0"/>
      <w:divBdr>
        <w:top w:val="none" w:sz="0" w:space="0" w:color="auto"/>
        <w:left w:val="none" w:sz="0" w:space="0" w:color="auto"/>
        <w:bottom w:val="none" w:sz="0" w:space="0" w:color="auto"/>
        <w:right w:val="none" w:sz="0" w:space="0" w:color="auto"/>
      </w:divBdr>
    </w:div>
    <w:div w:id="1097404721">
      <w:marLeft w:val="0"/>
      <w:marRight w:val="0"/>
      <w:marTop w:val="0"/>
      <w:marBottom w:val="0"/>
      <w:divBdr>
        <w:top w:val="none" w:sz="0" w:space="0" w:color="auto"/>
        <w:left w:val="none" w:sz="0" w:space="0" w:color="auto"/>
        <w:bottom w:val="none" w:sz="0" w:space="0" w:color="auto"/>
        <w:right w:val="none" w:sz="0" w:space="0" w:color="auto"/>
      </w:divBdr>
    </w:div>
    <w:div w:id="1097404723">
      <w:marLeft w:val="0"/>
      <w:marRight w:val="0"/>
      <w:marTop w:val="0"/>
      <w:marBottom w:val="0"/>
      <w:divBdr>
        <w:top w:val="none" w:sz="0" w:space="0" w:color="auto"/>
        <w:left w:val="none" w:sz="0" w:space="0" w:color="auto"/>
        <w:bottom w:val="none" w:sz="0" w:space="0" w:color="auto"/>
        <w:right w:val="none" w:sz="0" w:space="0" w:color="auto"/>
      </w:divBdr>
    </w:div>
    <w:div w:id="1097404724">
      <w:marLeft w:val="0"/>
      <w:marRight w:val="0"/>
      <w:marTop w:val="0"/>
      <w:marBottom w:val="0"/>
      <w:divBdr>
        <w:top w:val="none" w:sz="0" w:space="0" w:color="auto"/>
        <w:left w:val="none" w:sz="0" w:space="0" w:color="auto"/>
        <w:bottom w:val="none" w:sz="0" w:space="0" w:color="auto"/>
        <w:right w:val="none" w:sz="0" w:space="0" w:color="auto"/>
      </w:divBdr>
    </w:div>
    <w:div w:id="1097404725">
      <w:marLeft w:val="0"/>
      <w:marRight w:val="0"/>
      <w:marTop w:val="0"/>
      <w:marBottom w:val="0"/>
      <w:divBdr>
        <w:top w:val="none" w:sz="0" w:space="0" w:color="auto"/>
        <w:left w:val="none" w:sz="0" w:space="0" w:color="auto"/>
        <w:bottom w:val="none" w:sz="0" w:space="0" w:color="auto"/>
        <w:right w:val="none" w:sz="0" w:space="0" w:color="auto"/>
      </w:divBdr>
    </w:div>
    <w:div w:id="1097404726">
      <w:marLeft w:val="0"/>
      <w:marRight w:val="0"/>
      <w:marTop w:val="0"/>
      <w:marBottom w:val="0"/>
      <w:divBdr>
        <w:top w:val="none" w:sz="0" w:space="0" w:color="auto"/>
        <w:left w:val="none" w:sz="0" w:space="0" w:color="auto"/>
        <w:bottom w:val="none" w:sz="0" w:space="0" w:color="auto"/>
        <w:right w:val="none" w:sz="0" w:space="0" w:color="auto"/>
      </w:divBdr>
    </w:div>
    <w:div w:id="1097404727">
      <w:marLeft w:val="0"/>
      <w:marRight w:val="0"/>
      <w:marTop w:val="0"/>
      <w:marBottom w:val="0"/>
      <w:divBdr>
        <w:top w:val="none" w:sz="0" w:space="0" w:color="auto"/>
        <w:left w:val="none" w:sz="0" w:space="0" w:color="auto"/>
        <w:bottom w:val="none" w:sz="0" w:space="0" w:color="auto"/>
        <w:right w:val="none" w:sz="0" w:space="0" w:color="auto"/>
      </w:divBdr>
    </w:div>
    <w:div w:id="1097404728">
      <w:marLeft w:val="0"/>
      <w:marRight w:val="0"/>
      <w:marTop w:val="0"/>
      <w:marBottom w:val="0"/>
      <w:divBdr>
        <w:top w:val="none" w:sz="0" w:space="0" w:color="auto"/>
        <w:left w:val="none" w:sz="0" w:space="0" w:color="auto"/>
        <w:bottom w:val="none" w:sz="0" w:space="0" w:color="auto"/>
        <w:right w:val="none" w:sz="0" w:space="0" w:color="auto"/>
      </w:divBdr>
    </w:div>
    <w:div w:id="1097404729">
      <w:marLeft w:val="0"/>
      <w:marRight w:val="0"/>
      <w:marTop w:val="0"/>
      <w:marBottom w:val="0"/>
      <w:divBdr>
        <w:top w:val="none" w:sz="0" w:space="0" w:color="auto"/>
        <w:left w:val="none" w:sz="0" w:space="0" w:color="auto"/>
        <w:bottom w:val="none" w:sz="0" w:space="0" w:color="auto"/>
        <w:right w:val="none" w:sz="0" w:space="0" w:color="auto"/>
      </w:divBdr>
    </w:div>
    <w:div w:id="1097404730">
      <w:marLeft w:val="0"/>
      <w:marRight w:val="0"/>
      <w:marTop w:val="0"/>
      <w:marBottom w:val="0"/>
      <w:divBdr>
        <w:top w:val="none" w:sz="0" w:space="0" w:color="auto"/>
        <w:left w:val="none" w:sz="0" w:space="0" w:color="auto"/>
        <w:bottom w:val="none" w:sz="0" w:space="0" w:color="auto"/>
        <w:right w:val="none" w:sz="0" w:space="0" w:color="auto"/>
      </w:divBdr>
    </w:div>
    <w:div w:id="1097404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63341</Words>
  <Characters>361048</Characters>
  <Application>Microsoft Office Word</Application>
  <DocSecurity>0</DocSecurity>
  <Lines>3008</Lines>
  <Paragraphs>847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GKSI</Company>
  <LinksUpToDate>false</LinksUpToDate>
  <CharactersWithSpaces>423542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Администратор</dc:creator>
  <cp:keywords/>
  <dc:description/>
  <cp:lastModifiedBy>Мишанина Т.И.</cp:lastModifiedBy>
  <cp:revision>12</cp:revision>
  <cp:lastPrinted>2018-08-02T08:36:00Z</cp:lastPrinted>
  <dcterms:created xsi:type="dcterms:W3CDTF">2022-01-18T12:05:00Z</dcterms:created>
  <dcterms:modified xsi:type="dcterms:W3CDTF">2022-04-13T12:09:00Z</dcterms:modified>
</cp:coreProperties>
</file>