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right" w:tblpY="-141"/>
        <w:tblW w:w="0" w:type="auto"/>
        <w:tblLook w:val="00A0" w:firstRow="1" w:lastRow="0" w:firstColumn="1" w:lastColumn="0" w:noHBand="0" w:noVBand="0"/>
      </w:tblPr>
      <w:tblGrid>
        <w:gridCol w:w="5140"/>
      </w:tblGrid>
      <w:tr w:rsidR="00E12901" w:rsidRPr="008D618E">
        <w:trPr>
          <w:trHeight w:val="488"/>
        </w:trPr>
        <w:tc>
          <w:tcPr>
            <w:tcW w:w="5140" w:type="dxa"/>
          </w:tcPr>
          <w:p w:rsidR="00E12901" w:rsidRPr="008D618E" w:rsidRDefault="00E12901" w:rsidP="009F3B09">
            <w:pPr>
              <w:spacing w:after="0" w:line="240" w:lineRule="auto"/>
              <w:ind w:left="-672" w:hanging="142"/>
              <w:rPr>
                <w:rFonts w:ascii="Times New Roman" w:hAnsi="Times New Roman" w:cs="Times New Roman"/>
                <w:sz w:val="16"/>
                <w:szCs w:val="16"/>
              </w:rPr>
            </w:pPr>
            <w:bookmarkStart w:id="0" w:name="sub_1000"/>
          </w:p>
        </w:tc>
      </w:tr>
    </w:tbl>
    <w:p w:rsidR="00E12901" w:rsidRDefault="00E12901" w:rsidP="00CE7455">
      <w:pPr>
        <w:spacing w:after="0" w:line="240" w:lineRule="auto"/>
        <w:jc w:val="right"/>
        <w:rPr>
          <w:rFonts w:ascii="Times New Roman" w:hAnsi="Times New Roman" w:cs="Times New Roman"/>
          <w:b/>
          <w:bCs/>
          <w:sz w:val="16"/>
          <w:szCs w:val="16"/>
        </w:rPr>
      </w:pPr>
    </w:p>
    <w:p w:rsidR="00E12901" w:rsidRDefault="00E12901" w:rsidP="00CE7455">
      <w:pPr>
        <w:spacing w:after="0" w:line="240" w:lineRule="auto"/>
        <w:jc w:val="right"/>
        <w:rPr>
          <w:rFonts w:ascii="Times New Roman" w:hAnsi="Times New Roman" w:cs="Times New Roman"/>
          <w:b/>
          <w:bCs/>
          <w:sz w:val="16"/>
          <w:szCs w:val="16"/>
        </w:rPr>
      </w:pPr>
    </w:p>
    <w:p w:rsidR="00E12901" w:rsidRDefault="00E12901" w:rsidP="00CE7455">
      <w:pPr>
        <w:spacing w:after="0" w:line="240" w:lineRule="auto"/>
        <w:jc w:val="right"/>
        <w:rPr>
          <w:rFonts w:ascii="Times New Roman" w:hAnsi="Times New Roman" w:cs="Times New Roman"/>
          <w:b/>
          <w:bCs/>
          <w:sz w:val="16"/>
          <w:szCs w:val="16"/>
        </w:rPr>
      </w:pPr>
    </w:p>
    <w:p w:rsidR="00E12901" w:rsidRPr="00D37673" w:rsidRDefault="00E12901" w:rsidP="00CE7455">
      <w:pPr>
        <w:spacing w:after="0" w:line="240" w:lineRule="auto"/>
        <w:jc w:val="right"/>
        <w:rPr>
          <w:rFonts w:ascii="Times New Roman" w:hAnsi="Times New Roman" w:cs="Times New Roman"/>
          <w:b/>
          <w:bCs/>
          <w:sz w:val="16"/>
          <w:szCs w:val="16"/>
        </w:rPr>
      </w:pPr>
      <w:proofErr w:type="gramStart"/>
      <w:r w:rsidRPr="00D37673">
        <w:rPr>
          <w:rFonts w:ascii="Times New Roman" w:hAnsi="Times New Roman" w:cs="Times New Roman"/>
          <w:b/>
          <w:bCs/>
          <w:sz w:val="16"/>
          <w:szCs w:val="16"/>
        </w:rPr>
        <w:t>Утвержденная  постановлением</w:t>
      </w:r>
      <w:proofErr w:type="gramEnd"/>
    </w:p>
    <w:p w:rsidR="00E12901" w:rsidRPr="00D37673" w:rsidRDefault="00E12901" w:rsidP="00CE7455">
      <w:pPr>
        <w:spacing w:after="0" w:line="240" w:lineRule="auto"/>
        <w:jc w:val="right"/>
        <w:rPr>
          <w:rFonts w:ascii="Times New Roman" w:hAnsi="Times New Roman" w:cs="Times New Roman"/>
          <w:b/>
          <w:bCs/>
          <w:sz w:val="16"/>
          <w:szCs w:val="16"/>
        </w:rPr>
      </w:pPr>
      <w:r w:rsidRPr="00D37673">
        <w:rPr>
          <w:rFonts w:ascii="Times New Roman" w:hAnsi="Times New Roman" w:cs="Times New Roman"/>
          <w:b/>
          <w:bCs/>
          <w:sz w:val="16"/>
          <w:szCs w:val="16"/>
        </w:rPr>
        <w:t xml:space="preserve">                                                                                    администрации Краснослободского</w:t>
      </w:r>
    </w:p>
    <w:p w:rsidR="00E12901" w:rsidRPr="00D37673" w:rsidRDefault="00E12901" w:rsidP="00CE7455">
      <w:pPr>
        <w:spacing w:after="0" w:line="240" w:lineRule="auto"/>
        <w:jc w:val="right"/>
        <w:rPr>
          <w:rFonts w:ascii="Times New Roman" w:hAnsi="Times New Roman" w:cs="Times New Roman"/>
          <w:b/>
          <w:bCs/>
          <w:sz w:val="16"/>
          <w:szCs w:val="16"/>
        </w:rPr>
      </w:pPr>
      <w:r w:rsidRPr="00D37673">
        <w:rPr>
          <w:rFonts w:ascii="Times New Roman" w:hAnsi="Times New Roman" w:cs="Times New Roman"/>
          <w:b/>
          <w:bCs/>
          <w:sz w:val="16"/>
          <w:szCs w:val="16"/>
        </w:rPr>
        <w:t xml:space="preserve">                                                                        муниципального </w:t>
      </w:r>
      <w:proofErr w:type="gramStart"/>
      <w:r w:rsidRPr="00D37673">
        <w:rPr>
          <w:rFonts w:ascii="Times New Roman" w:hAnsi="Times New Roman" w:cs="Times New Roman"/>
          <w:b/>
          <w:bCs/>
          <w:sz w:val="16"/>
          <w:szCs w:val="16"/>
        </w:rPr>
        <w:t>района  Республики</w:t>
      </w:r>
      <w:proofErr w:type="gramEnd"/>
      <w:r w:rsidRPr="00D37673">
        <w:rPr>
          <w:rFonts w:ascii="Times New Roman" w:hAnsi="Times New Roman" w:cs="Times New Roman"/>
          <w:b/>
          <w:bCs/>
          <w:sz w:val="16"/>
          <w:szCs w:val="16"/>
        </w:rPr>
        <w:t xml:space="preserve"> Мордовия</w:t>
      </w:r>
    </w:p>
    <w:p w:rsidR="00E12901" w:rsidRPr="00D37673" w:rsidRDefault="00E12901" w:rsidP="00CE7455">
      <w:pPr>
        <w:spacing w:after="0" w:line="240" w:lineRule="auto"/>
        <w:jc w:val="right"/>
        <w:rPr>
          <w:rFonts w:ascii="Times New Roman" w:hAnsi="Times New Roman" w:cs="Times New Roman"/>
          <w:b/>
          <w:bCs/>
          <w:sz w:val="16"/>
          <w:szCs w:val="16"/>
        </w:rPr>
      </w:pPr>
      <w:r w:rsidRPr="00D37673">
        <w:rPr>
          <w:rFonts w:ascii="Times New Roman" w:hAnsi="Times New Roman" w:cs="Times New Roman"/>
          <w:b/>
          <w:bCs/>
          <w:sz w:val="16"/>
          <w:szCs w:val="16"/>
        </w:rPr>
        <w:t>№318 от 11.10.2019года</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bookmarkStart w:id="1" w:name="_GoBack"/>
      <w:bookmarkEnd w:id="1"/>
    </w:p>
    <w:p w:rsidR="00E12901" w:rsidRPr="00CE6AB4" w:rsidRDefault="00E12901" w:rsidP="00CE7455">
      <w:pPr>
        <w:pStyle w:val="1"/>
        <w:spacing w:before="0" w:after="0"/>
        <w:rPr>
          <w:rFonts w:ascii="Times New Roman" w:hAnsi="Times New Roman" w:cs="Times New Roman"/>
          <w:color w:val="auto"/>
          <w:sz w:val="16"/>
          <w:szCs w:val="16"/>
        </w:rPr>
      </w:pPr>
      <w:r>
        <w:rPr>
          <w:rFonts w:ascii="Times New Roman" w:hAnsi="Times New Roman" w:cs="Times New Roman"/>
          <w:color w:val="auto"/>
          <w:sz w:val="16"/>
          <w:szCs w:val="16"/>
        </w:rPr>
        <w:t xml:space="preserve"> </w:t>
      </w:r>
    </w:p>
    <w:p w:rsidR="00E12901" w:rsidRPr="00CE6AB4" w:rsidRDefault="00E12901" w:rsidP="00CE7455">
      <w:pPr>
        <w:pStyle w:val="1"/>
        <w:spacing w:before="0" w:after="0"/>
        <w:rPr>
          <w:rFonts w:ascii="Times New Roman" w:hAnsi="Times New Roman" w:cs="Times New Roman"/>
          <w:color w:val="auto"/>
          <w:sz w:val="16"/>
          <w:szCs w:val="16"/>
        </w:rPr>
      </w:pPr>
    </w:p>
    <w:bookmarkEnd w:id="0"/>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Паспорт </w:t>
      </w:r>
      <w:r w:rsidRPr="00D37673">
        <w:rPr>
          <w:rFonts w:ascii="Times New Roman" w:hAnsi="Times New Roman" w:cs="Times New Roman"/>
          <w:color w:val="auto"/>
          <w:sz w:val="16"/>
          <w:szCs w:val="16"/>
        </w:rPr>
        <w:br/>
        <w:t>Муниципальной программы</w:t>
      </w:r>
      <w:r w:rsidRPr="00D37673">
        <w:rPr>
          <w:rFonts w:ascii="Times New Roman" w:hAnsi="Times New Roman" w:cs="Times New Roman"/>
          <w:color w:val="auto"/>
          <w:sz w:val="16"/>
          <w:szCs w:val="16"/>
        </w:rPr>
        <w:br/>
        <w:t>«Комплексное развитие сельских территорий</w:t>
      </w:r>
      <w:r w:rsidR="009B6ACB">
        <w:rPr>
          <w:rFonts w:ascii="Times New Roman" w:hAnsi="Times New Roman" w:cs="Times New Roman"/>
          <w:color w:val="auto"/>
          <w:sz w:val="16"/>
          <w:szCs w:val="16"/>
        </w:rPr>
        <w:t xml:space="preserve"> Краснослободского муниципального района Республики Мордовия</w:t>
      </w:r>
      <w:r w:rsidRPr="00D37673">
        <w:rPr>
          <w:rFonts w:ascii="Times New Roman" w:hAnsi="Times New Roman" w:cs="Times New Roman"/>
          <w:color w:val="auto"/>
          <w:sz w:val="16"/>
          <w:szCs w:val="16"/>
        </w:rPr>
        <w:t>»</w:t>
      </w:r>
    </w:p>
    <w:p w:rsidR="00E12901" w:rsidRPr="00D37673" w:rsidRDefault="00E12901" w:rsidP="00CE7455">
      <w:pPr>
        <w:spacing w:after="0" w:line="240" w:lineRule="auto"/>
        <w:jc w:val="center"/>
        <w:rPr>
          <w:rFonts w:ascii="Times New Roman" w:hAnsi="Times New Roman" w:cs="Times New Roman"/>
          <w:b/>
          <w:bCs/>
          <w:sz w:val="16"/>
          <w:szCs w:val="16"/>
        </w:rPr>
      </w:pPr>
    </w:p>
    <w:tbl>
      <w:tblPr>
        <w:tblW w:w="9645" w:type="dxa"/>
        <w:tblInd w:w="-10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922"/>
        <w:gridCol w:w="5723"/>
      </w:tblGrid>
      <w:tr w:rsidR="00E12901" w:rsidRPr="008D618E">
        <w:trPr>
          <w:trHeight w:val="902"/>
        </w:trPr>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Style w:val="a6"/>
                <w:rFonts w:ascii="Times New Roman" w:hAnsi="Times New Roman" w:cs="Times New Roman"/>
                <w:color w:val="auto"/>
                <w:sz w:val="16"/>
                <w:szCs w:val="16"/>
              </w:rPr>
            </w:pPr>
            <w:r w:rsidRPr="008D618E">
              <w:rPr>
                <w:rStyle w:val="a6"/>
                <w:rFonts w:ascii="Times New Roman" w:hAnsi="Times New Roman" w:cs="Times New Roman"/>
                <w:color w:val="auto"/>
                <w:sz w:val="16"/>
                <w:szCs w:val="16"/>
              </w:rPr>
              <w:t xml:space="preserve">Наименование </w:t>
            </w:r>
            <w:proofErr w:type="gramStart"/>
            <w:r w:rsidRPr="008D618E">
              <w:rPr>
                <w:rStyle w:val="a6"/>
                <w:rFonts w:ascii="Times New Roman" w:hAnsi="Times New Roman" w:cs="Times New Roman"/>
                <w:color w:val="auto"/>
                <w:sz w:val="16"/>
                <w:szCs w:val="16"/>
              </w:rPr>
              <w:t>Муниципальной  программы</w:t>
            </w:r>
            <w:proofErr w:type="gramEnd"/>
          </w:p>
          <w:p w:rsidR="00E12901" w:rsidRPr="008D618E" w:rsidRDefault="00E12901" w:rsidP="00CE7455">
            <w:pPr>
              <w:spacing w:after="0" w:line="240" w:lineRule="auto"/>
              <w:rPr>
                <w:rFonts w:ascii="Times New Roman" w:hAnsi="Times New Roman" w:cs="Times New Roman"/>
                <w:sz w:val="16"/>
                <w:szCs w:val="16"/>
              </w:rPr>
            </w:pP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Муниципальная  программа </w:t>
            </w:r>
            <w:r w:rsidRPr="008D618E">
              <w:rPr>
                <w:rFonts w:ascii="Times New Roman" w:hAnsi="Times New Roman" w:cs="Times New Roman"/>
                <w:sz w:val="16"/>
                <w:szCs w:val="16"/>
              </w:rPr>
              <w:br/>
              <w:t xml:space="preserve">«Комплексное развитие сельских территорий» Краснослободского муниципального района Республики Мордовия (далее </w:t>
            </w:r>
            <w:r w:rsidRPr="008D618E">
              <w:rPr>
                <w:rFonts w:ascii="Times New Roman" w:hAnsi="Times New Roman" w:cs="Times New Roman"/>
                <w:b/>
                <w:bCs/>
                <w:sz w:val="16"/>
                <w:szCs w:val="16"/>
              </w:rPr>
              <w:t xml:space="preserve">– </w:t>
            </w:r>
            <w:r w:rsidRPr="008D618E">
              <w:rPr>
                <w:rStyle w:val="a6"/>
                <w:rFonts w:ascii="Times New Roman" w:hAnsi="Times New Roman" w:cs="Times New Roman"/>
                <w:color w:val="auto"/>
                <w:sz w:val="16"/>
                <w:szCs w:val="16"/>
              </w:rPr>
              <w:t>Муниципальная</w:t>
            </w:r>
            <w:r w:rsidRPr="008D618E">
              <w:rPr>
                <w:rFonts w:ascii="Times New Roman" w:hAnsi="Times New Roman" w:cs="Times New Roman"/>
                <w:sz w:val="16"/>
                <w:szCs w:val="16"/>
              </w:rPr>
              <w:t xml:space="preserve"> программа)</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Style w:val="a6"/>
                <w:rFonts w:ascii="Times New Roman" w:hAnsi="Times New Roman" w:cs="Times New Roman"/>
                <w:color w:val="auto"/>
                <w:sz w:val="16"/>
                <w:szCs w:val="16"/>
              </w:rPr>
            </w:pPr>
            <w:bookmarkStart w:id="2" w:name="sub_1112"/>
            <w:r w:rsidRPr="008D618E">
              <w:rPr>
                <w:rStyle w:val="a6"/>
                <w:rFonts w:ascii="Times New Roman" w:hAnsi="Times New Roman" w:cs="Times New Roman"/>
                <w:color w:val="auto"/>
                <w:sz w:val="16"/>
                <w:szCs w:val="16"/>
              </w:rPr>
              <w:t>Ответственный исполнитель Муниципальной программы</w:t>
            </w:r>
            <w:bookmarkEnd w:id="2"/>
          </w:p>
          <w:p w:rsidR="00E12901" w:rsidRPr="008D618E" w:rsidRDefault="00E12901" w:rsidP="00CE7455">
            <w:pPr>
              <w:spacing w:after="0" w:line="240" w:lineRule="auto"/>
              <w:rPr>
                <w:rFonts w:ascii="Times New Roman" w:hAnsi="Times New Roman" w:cs="Times New Roman"/>
                <w:sz w:val="16"/>
                <w:szCs w:val="16"/>
              </w:rPr>
            </w:pP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Управление по работе с отраслями АПК и ЛПХ  администрации Краснослободского муниципального района.</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4"/>
              <w:rPr>
                <w:rFonts w:ascii="Times New Roman" w:hAnsi="Times New Roman" w:cs="Times New Roman"/>
                <w:sz w:val="16"/>
                <w:szCs w:val="16"/>
              </w:rPr>
            </w:pPr>
            <w:bookmarkStart w:id="3" w:name="sub_7020034"/>
            <w:r w:rsidRPr="008D618E">
              <w:rPr>
                <w:rStyle w:val="a6"/>
                <w:rFonts w:ascii="Times New Roman" w:hAnsi="Times New Roman" w:cs="Times New Roman"/>
                <w:color w:val="auto"/>
                <w:sz w:val="16"/>
                <w:szCs w:val="16"/>
              </w:rPr>
              <w:t>Участники Муниципальной программы</w:t>
            </w:r>
            <w:bookmarkEnd w:id="3"/>
          </w:p>
        </w:tc>
        <w:tc>
          <w:tcPr>
            <w:tcW w:w="5720" w:type="dxa"/>
            <w:tcBorders>
              <w:top w:val="single" w:sz="4" w:space="0" w:color="auto"/>
              <w:left w:val="single" w:sz="4" w:space="0" w:color="auto"/>
              <w:bottom w:val="single" w:sz="4" w:space="0" w:color="auto"/>
            </w:tcBorders>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земельно-имущественным отношениям, строительству, архитектуры и ЖКХ администрации Краснослободского муниципального района. </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Подпрограммы Муниципальной программы</w:t>
            </w: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подпрограмма «Создание условий для обеспечения доступным и комфортным жильем сельского населения»;</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подпрограмма «Создание и развитие инфраструктуры на сельских территориях»;</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подпрограмма «Развитие рынка труда (кадрового потенциала) на сельских территориях»</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Цели Муниципальной программы</w:t>
            </w: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ConsPlusNormal"/>
              <w:jc w:val="both"/>
              <w:rPr>
                <w:sz w:val="16"/>
                <w:szCs w:val="16"/>
              </w:rPr>
            </w:pPr>
            <w:r w:rsidRPr="008D618E">
              <w:rPr>
                <w:sz w:val="16"/>
                <w:szCs w:val="16"/>
              </w:rPr>
              <w:t>Цель 1 – сохранение доли сельского населения в общей численности населения Краснослободского</w:t>
            </w:r>
            <w:r>
              <w:rPr>
                <w:sz w:val="16"/>
                <w:szCs w:val="16"/>
              </w:rPr>
              <w:t xml:space="preserve"> </w:t>
            </w:r>
            <w:proofErr w:type="gramStart"/>
            <w:r w:rsidRPr="008D618E">
              <w:rPr>
                <w:sz w:val="16"/>
                <w:szCs w:val="16"/>
              </w:rPr>
              <w:t>района  на</w:t>
            </w:r>
            <w:proofErr w:type="gramEnd"/>
            <w:r w:rsidRPr="008D618E">
              <w:rPr>
                <w:sz w:val="16"/>
                <w:szCs w:val="16"/>
              </w:rPr>
              <w:t xml:space="preserve"> уров</w:t>
            </w:r>
            <w:r>
              <w:rPr>
                <w:sz w:val="16"/>
                <w:szCs w:val="16"/>
              </w:rPr>
              <w:t>не не менее 60,2 процента в 2027</w:t>
            </w:r>
            <w:r w:rsidRPr="008D618E">
              <w:rPr>
                <w:sz w:val="16"/>
                <w:szCs w:val="16"/>
              </w:rPr>
              <w:t xml:space="preserve"> г.;</w:t>
            </w:r>
          </w:p>
          <w:p w:rsidR="00E12901" w:rsidRPr="008D618E" w:rsidRDefault="00E12901" w:rsidP="00CE7455">
            <w:pPr>
              <w:pStyle w:val="ConsPlusNormal"/>
              <w:jc w:val="both"/>
              <w:rPr>
                <w:sz w:val="16"/>
                <w:szCs w:val="16"/>
              </w:rPr>
            </w:pPr>
            <w:r w:rsidRPr="008D618E">
              <w:rPr>
                <w:sz w:val="16"/>
                <w:szCs w:val="16"/>
              </w:rPr>
              <w:t xml:space="preserve">в 2017 году (базовый год) – 59,3 процентов; </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2020 году – 59,4процента;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2021 году – 59,5 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2022 году – 59,6процентов;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2023 году – 59,8процентов;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2024 году – 60,0процентов;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2025 году – 60,1 процента;</w:t>
            </w:r>
          </w:p>
          <w:p w:rsidR="00E12901"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2026 году – 60,2 процента</w:t>
            </w:r>
            <w:r>
              <w:rPr>
                <w:rFonts w:ascii="Times New Roman" w:hAnsi="Times New Roman" w:cs="Times New Roman"/>
                <w:sz w:val="16"/>
                <w:szCs w:val="16"/>
              </w:rPr>
              <w:t>;</w:t>
            </w:r>
          </w:p>
          <w:p w:rsidR="00E12901" w:rsidRPr="008D618E" w:rsidRDefault="00E12901" w:rsidP="00CE7455">
            <w:pPr>
              <w:spacing w:after="0" w:line="240" w:lineRule="auto"/>
              <w:rPr>
                <w:rFonts w:ascii="Times New Roman" w:hAnsi="Times New Roman" w:cs="Times New Roman"/>
                <w:sz w:val="16"/>
                <w:szCs w:val="16"/>
              </w:rPr>
            </w:pPr>
            <w:r>
              <w:rPr>
                <w:rFonts w:ascii="Times New Roman" w:hAnsi="Times New Roman" w:cs="Times New Roman"/>
                <w:sz w:val="16"/>
                <w:szCs w:val="16"/>
              </w:rPr>
              <w:t>в 2027</w:t>
            </w:r>
            <w:r w:rsidRPr="008D618E">
              <w:rPr>
                <w:rFonts w:ascii="Times New Roman" w:hAnsi="Times New Roman" w:cs="Times New Roman"/>
                <w:sz w:val="16"/>
                <w:szCs w:val="16"/>
              </w:rPr>
              <w:t xml:space="preserve"> году – 60,2 процента.</w:t>
            </w:r>
          </w:p>
          <w:p w:rsidR="00E12901" w:rsidRPr="008D618E" w:rsidRDefault="00E12901" w:rsidP="00CE7455">
            <w:pPr>
              <w:pStyle w:val="ConsPlusNormal"/>
              <w:jc w:val="both"/>
              <w:rPr>
                <w:sz w:val="16"/>
                <w:szCs w:val="16"/>
              </w:rPr>
            </w:pPr>
            <w:r w:rsidRPr="008D618E">
              <w:rPr>
                <w:sz w:val="16"/>
                <w:szCs w:val="16"/>
              </w:rPr>
              <w:t xml:space="preserve">Цель 2 – увеличение среднедушевого дохода </w:t>
            </w:r>
            <w:proofErr w:type="gramStart"/>
            <w:r w:rsidRPr="008D618E">
              <w:rPr>
                <w:sz w:val="16"/>
                <w:szCs w:val="16"/>
              </w:rPr>
              <w:t>населения  до</w:t>
            </w:r>
            <w:proofErr w:type="gramEnd"/>
            <w:r w:rsidRPr="008D618E">
              <w:rPr>
                <w:sz w:val="16"/>
                <w:szCs w:val="16"/>
              </w:rPr>
              <w:t> 21012,00 в 202</w:t>
            </w:r>
            <w:r>
              <w:rPr>
                <w:sz w:val="16"/>
                <w:szCs w:val="16"/>
              </w:rPr>
              <w:t>7</w:t>
            </w:r>
            <w:r w:rsidRPr="008D618E">
              <w:rPr>
                <w:sz w:val="16"/>
                <w:szCs w:val="16"/>
              </w:rPr>
              <w:t>г.;</w:t>
            </w:r>
          </w:p>
          <w:p w:rsidR="00E12901" w:rsidRPr="008D618E" w:rsidRDefault="00E12901" w:rsidP="00CE7455">
            <w:pPr>
              <w:pStyle w:val="ConsPlusNormal"/>
              <w:jc w:val="both"/>
              <w:rPr>
                <w:sz w:val="16"/>
                <w:szCs w:val="16"/>
              </w:rPr>
            </w:pPr>
            <w:r w:rsidRPr="008D618E">
              <w:rPr>
                <w:sz w:val="16"/>
                <w:szCs w:val="16"/>
              </w:rPr>
              <w:t xml:space="preserve">в 2017 </w:t>
            </w:r>
            <w:proofErr w:type="gramStart"/>
            <w:r w:rsidRPr="008D618E">
              <w:rPr>
                <w:sz w:val="16"/>
                <w:szCs w:val="16"/>
              </w:rPr>
              <w:t>году  -</w:t>
            </w:r>
            <w:proofErr w:type="gramEnd"/>
            <w:r w:rsidRPr="008D618E">
              <w:rPr>
                <w:sz w:val="16"/>
                <w:szCs w:val="16"/>
              </w:rPr>
              <w:t xml:space="preserve"> 12146,7 рублей; </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2020 году -  13273,02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2021 году – 13671,2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2022 году – 14081,4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2023 году – 14503,8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2024 году –14938,</w:t>
            </w:r>
            <w:proofErr w:type="gramStart"/>
            <w:r w:rsidRPr="008D618E">
              <w:rPr>
                <w:rFonts w:ascii="Times New Roman" w:hAnsi="Times New Roman" w:cs="Times New Roman"/>
                <w:sz w:val="16"/>
                <w:szCs w:val="16"/>
              </w:rPr>
              <w:t>9  рублей</w:t>
            </w:r>
            <w:proofErr w:type="gramEnd"/>
            <w:r w:rsidRPr="008D618E">
              <w:rPr>
                <w:rFonts w:ascii="Times New Roman" w:hAnsi="Times New Roman" w:cs="Times New Roman"/>
                <w:sz w:val="16"/>
                <w:szCs w:val="16"/>
              </w:rPr>
              <w:t>;</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2025 году – 15387,1 рублей;</w:t>
            </w:r>
          </w:p>
          <w:p w:rsidR="00E12901" w:rsidRDefault="00E12901" w:rsidP="00CE7455">
            <w:pPr>
              <w:spacing w:after="0" w:line="240" w:lineRule="auto"/>
              <w:rPr>
                <w:rFonts w:ascii="Times New Roman" w:hAnsi="Times New Roman" w:cs="Times New Roman"/>
                <w:sz w:val="16"/>
                <w:szCs w:val="16"/>
              </w:rPr>
            </w:pPr>
            <w:r>
              <w:rPr>
                <w:rFonts w:ascii="Times New Roman" w:hAnsi="Times New Roman" w:cs="Times New Roman"/>
                <w:sz w:val="16"/>
                <w:szCs w:val="16"/>
              </w:rPr>
              <w:t>в 2026 году – 21012,00 рублей;</w:t>
            </w:r>
          </w:p>
          <w:p w:rsidR="00E12901" w:rsidRPr="008D618E" w:rsidRDefault="00E12901" w:rsidP="00CE7455">
            <w:pPr>
              <w:spacing w:after="0" w:line="240" w:lineRule="auto"/>
              <w:rPr>
                <w:rFonts w:ascii="Times New Roman" w:hAnsi="Times New Roman" w:cs="Times New Roman"/>
                <w:sz w:val="16"/>
                <w:szCs w:val="16"/>
              </w:rPr>
            </w:pPr>
            <w:r>
              <w:rPr>
                <w:rFonts w:ascii="Times New Roman" w:hAnsi="Times New Roman" w:cs="Times New Roman"/>
                <w:sz w:val="16"/>
                <w:szCs w:val="16"/>
              </w:rPr>
              <w:t>в 2027</w:t>
            </w:r>
            <w:r w:rsidRPr="008D618E">
              <w:rPr>
                <w:rFonts w:ascii="Times New Roman" w:hAnsi="Times New Roman" w:cs="Times New Roman"/>
                <w:sz w:val="16"/>
                <w:szCs w:val="16"/>
              </w:rPr>
              <w:t xml:space="preserve"> году – 21012,00 рублей</w:t>
            </w:r>
            <w:r>
              <w:rPr>
                <w:rFonts w:ascii="Times New Roman" w:hAnsi="Times New Roman" w:cs="Times New Roman"/>
                <w:sz w:val="16"/>
                <w:szCs w:val="16"/>
              </w:rPr>
              <w:t>.</w:t>
            </w:r>
          </w:p>
          <w:p w:rsidR="00E12901" w:rsidRPr="008D618E" w:rsidRDefault="00E12901" w:rsidP="00CE7455">
            <w:pPr>
              <w:pStyle w:val="ConsPlusNormal"/>
              <w:jc w:val="both"/>
              <w:rPr>
                <w:sz w:val="16"/>
                <w:szCs w:val="16"/>
              </w:rPr>
            </w:pPr>
            <w:r w:rsidRPr="008D618E">
              <w:rPr>
                <w:sz w:val="16"/>
                <w:szCs w:val="16"/>
              </w:rPr>
              <w:t>Цель 3 – повышение доли общей площади благоустроенных жилых помещений в сельских населенных</w:t>
            </w:r>
            <w:r>
              <w:rPr>
                <w:sz w:val="16"/>
                <w:szCs w:val="16"/>
              </w:rPr>
              <w:t xml:space="preserve"> пунктах до 65,1 процента в 2027</w:t>
            </w:r>
            <w:r w:rsidRPr="008D618E">
              <w:rPr>
                <w:sz w:val="16"/>
                <w:szCs w:val="16"/>
              </w:rPr>
              <w:t xml:space="preserve"> г.;</w:t>
            </w:r>
          </w:p>
          <w:p w:rsidR="00E12901" w:rsidRPr="008D618E" w:rsidRDefault="00E12901" w:rsidP="00CE7455">
            <w:pPr>
              <w:pStyle w:val="ConsPlusNormal"/>
              <w:jc w:val="both"/>
              <w:rPr>
                <w:sz w:val="16"/>
                <w:szCs w:val="16"/>
              </w:rPr>
            </w:pPr>
            <w:r w:rsidRPr="008D618E">
              <w:rPr>
                <w:sz w:val="16"/>
                <w:szCs w:val="16"/>
              </w:rPr>
              <w:t xml:space="preserve">в 2017 году (базовый год) – 49,5 процента; </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2020 году – 49,9 процента;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2021 году – 52,2 процента;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2022 году – 54,8 процента;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2023 году –58,5 процента;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2024 году –62,8 процента;</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в 2025 году – 65,0 процентов;</w:t>
            </w:r>
          </w:p>
          <w:p w:rsidR="00E12901" w:rsidRDefault="00E12901" w:rsidP="00090B28">
            <w:pPr>
              <w:pStyle w:val="a4"/>
              <w:rPr>
                <w:rFonts w:ascii="Times New Roman" w:hAnsi="Times New Roman" w:cs="Times New Roman"/>
                <w:sz w:val="16"/>
                <w:szCs w:val="16"/>
              </w:rPr>
            </w:pPr>
            <w:r>
              <w:rPr>
                <w:rFonts w:ascii="Times New Roman" w:hAnsi="Times New Roman" w:cs="Times New Roman"/>
                <w:sz w:val="16"/>
                <w:szCs w:val="16"/>
              </w:rPr>
              <w:t>в 2026 году – 65,1 процента;</w:t>
            </w:r>
          </w:p>
          <w:p w:rsidR="00E12901" w:rsidRPr="00682BC7" w:rsidRDefault="00E12901" w:rsidP="00682BC7">
            <w:pPr>
              <w:pStyle w:val="a4"/>
              <w:rPr>
                <w:rFonts w:ascii="Times New Roman" w:hAnsi="Times New Roman" w:cs="Times New Roman"/>
                <w:sz w:val="16"/>
                <w:szCs w:val="16"/>
              </w:rPr>
            </w:pPr>
            <w:r w:rsidRPr="008D618E">
              <w:rPr>
                <w:rFonts w:ascii="Times New Roman" w:hAnsi="Times New Roman" w:cs="Times New Roman"/>
                <w:sz w:val="16"/>
                <w:szCs w:val="16"/>
              </w:rPr>
              <w:t>в 2026 году – 65,1 процента.</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bookmarkStart w:id="4" w:name="sub_1114"/>
            <w:r w:rsidRPr="008D618E">
              <w:rPr>
                <w:rStyle w:val="a6"/>
                <w:rFonts w:ascii="Times New Roman" w:hAnsi="Times New Roman" w:cs="Times New Roman"/>
                <w:color w:val="auto"/>
                <w:sz w:val="16"/>
                <w:szCs w:val="16"/>
              </w:rPr>
              <w:t>Задачи Муниципальной программы</w:t>
            </w:r>
            <w:bookmarkEnd w:id="4"/>
          </w:p>
        </w:tc>
        <w:tc>
          <w:tcPr>
            <w:tcW w:w="5720" w:type="dxa"/>
            <w:tcBorders>
              <w:top w:val="single" w:sz="4" w:space="0" w:color="auto"/>
              <w:left w:val="single" w:sz="4" w:space="0" w:color="auto"/>
              <w:bottom w:val="single" w:sz="4" w:space="0" w:color="auto"/>
            </w:tcBorders>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обеспечение создания комфортных условий жизнедеятельности в сельской местности за счет:</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инженерной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социальной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транспортной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благоустройства сельских территорий;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содействие сельскохозяйственным товаропроизводителям в обеспечении квалифицированными специалистами</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bookmarkStart w:id="5" w:name="sub_1115"/>
            <w:r w:rsidRPr="008D618E">
              <w:rPr>
                <w:rStyle w:val="a6"/>
                <w:rFonts w:ascii="Times New Roman" w:hAnsi="Times New Roman" w:cs="Times New Roman"/>
                <w:color w:val="auto"/>
                <w:sz w:val="16"/>
                <w:szCs w:val="16"/>
              </w:rPr>
              <w:t>Целевые индикаторы и показатели Муниципальной</w:t>
            </w:r>
            <w:bookmarkEnd w:id="5"/>
            <w:r w:rsidRPr="008D618E">
              <w:rPr>
                <w:rStyle w:val="a6"/>
                <w:rFonts w:ascii="Times New Roman" w:hAnsi="Times New Roman" w:cs="Times New Roman"/>
                <w:color w:val="auto"/>
                <w:sz w:val="16"/>
                <w:szCs w:val="16"/>
              </w:rPr>
              <w:t xml:space="preserve"> программы</w:t>
            </w: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(приобретение) жилья гражданами, проживающими </w:t>
            </w:r>
            <w:proofErr w:type="gramStart"/>
            <w:r w:rsidRPr="008D618E">
              <w:rPr>
                <w:rFonts w:ascii="Times New Roman" w:hAnsi="Times New Roman" w:cs="Times New Roman"/>
                <w:sz w:val="16"/>
                <w:szCs w:val="16"/>
              </w:rPr>
              <w:t>на  сельских</w:t>
            </w:r>
            <w:proofErr w:type="gramEnd"/>
            <w:r w:rsidRPr="008D618E">
              <w:rPr>
                <w:rFonts w:ascii="Times New Roman" w:hAnsi="Times New Roman" w:cs="Times New Roman"/>
                <w:sz w:val="16"/>
                <w:szCs w:val="16"/>
              </w:rPr>
              <w:t xml:space="preserve"> территориях –2365 кв. метров; </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жилья по договорам найма </w:t>
            </w:r>
            <w:proofErr w:type="gramStart"/>
            <w:r w:rsidRPr="008D618E">
              <w:rPr>
                <w:rFonts w:ascii="Times New Roman" w:hAnsi="Times New Roman" w:cs="Times New Roman"/>
                <w:sz w:val="16"/>
                <w:szCs w:val="16"/>
              </w:rPr>
              <w:t>гражданам</w:t>
            </w:r>
            <w:proofErr w:type="gramEnd"/>
            <w:r w:rsidRPr="008D618E">
              <w:rPr>
                <w:rFonts w:ascii="Times New Roman" w:hAnsi="Times New Roman" w:cs="Times New Roman"/>
                <w:sz w:val="16"/>
                <w:szCs w:val="16"/>
              </w:rPr>
              <w:t xml:space="preserve"> проживающ</w:t>
            </w:r>
            <w:r>
              <w:rPr>
                <w:rFonts w:ascii="Times New Roman" w:hAnsi="Times New Roman" w:cs="Times New Roman"/>
                <w:sz w:val="16"/>
                <w:szCs w:val="16"/>
              </w:rPr>
              <w:t>им на сельских территориях - 954</w:t>
            </w:r>
            <w:r w:rsidRPr="008D618E">
              <w:rPr>
                <w:rFonts w:ascii="Times New Roman" w:hAnsi="Times New Roman" w:cs="Times New Roman"/>
                <w:sz w:val="16"/>
                <w:szCs w:val="16"/>
              </w:rPr>
              <w:t xml:space="preserve"> кв. метров;</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строительство и приобретение жилья на сельских территориях по </w:t>
            </w:r>
            <w:r>
              <w:rPr>
                <w:rFonts w:ascii="Times New Roman" w:hAnsi="Times New Roman" w:cs="Times New Roman"/>
                <w:sz w:val="16"/>
                <w:szCs w:val="16"/>
              </w:rPr>
              <w:t>жилищным(ипотечным) кредитам – 54</w:t>
            </w:r>
            <w:r w:rsidRPr="008D618E">
              <w:rPr>
                <w:rFonts w:ascii="Times New Roman" w:hAnsi="Times New Roman" w:cs="Times New Roman"/>
                <w:sz w:val="16"/>
                <w:szCs w:val="16"/>
              </w:rPr>
              <w:t xml:space="preserve"> ипотечных кредита;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реализация 1 проекта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5,023 км распределительных газовых сетей (завершение ранее </w:t>
            </w:r>
            <w:r w:rsidRPr="008D618E">
              <w:rPr>
                <w:rFonts w:ascii="Times New Roman" w:hAnsi="Times New Roman" w:cs="Times New Roman"/>
                <w:sz w:val="16"/>
                <w:szCs w:val="16"/>
              </w:rPr>
              <w:lastRenderedPageBreak/>
              <w:t>начатых);</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7,676 км локальных водопроводов (завершение ранее начатых); </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в эксплуатацию автомобильных дорог общего пользования с твердым покрытием, ведущих от сети автомобильных дорог общего </w:t>
            </w:r>
            <w:proofErr w:type="gramStart"/>
            <w:r w:rsidRPr="008D618E">
              <w:rPr>
                <w:rFonts w:ascii="Times New Roman" w:hAnsi="Times New Roman" w:cs="Times New Roman"/>
                <w:sz w:val="16"/>
                <w:szCs w:val="16"/>
              </w:rPr>
              <w:t>пользования  к</w:t>
            </w:r>
            <w:proofErr w:type="gramEnd"/>
            <w:r w:rsidRPr="008D618E">
              <w:rPr>
                <w:rFonts w:ascii="Times New Roman" w:hAnsi="Times New Roman" w:cs="Times New Roman"/>
                <w:sz w:val="16"/>
                <w:szCs w:val="16"/>
              </w:rPr>
              <w:t xml:space="preserve"> ближайшим общественно значимым объектам сельских пунктов, а также  к объектам производства и переработки-  3,9 км; </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реализация проекта комплексного обустройства площадки под компактную жилищную застройку в 1 населенном пункте;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реализация общественно-значимых проектов по благоустройству территорий -5 единиц;</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реализация инициативных проектов комплексного развития сельских территорий в 1 населенном пункте;</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1 человек;</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1 человек</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rPr>
          <w:trHeight w:val="233"/>
        </w:trPr>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lastRenderedPageBreak/>
              <w:t>Этапы и сроки реализации Муниципальной программы</w:t>
            </w:r>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1 января 2020 – 31 декабря 2027</w:t>
            </w:r>
            <w:r w:rsidRPr="008D618E">
              <w:rPr>
                <w:rFonts w:ascii="Times New Roman" w:hAnsi="Times New Roman" w:cs="Times New Roman"/>
                <w:sz w:val="16"/>
                <w:szCs w:val="16"/>
              </w:rPr>
              <w:t> годы</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4"/>
              <w:rPr>
                <w:rFonts w:ascii="Times New Roman" w:hAnsi="Times New Roman" w:cs="Times New Roman"/>
                <w:sz w:val="16"/>
                <w:szCs w:val="16"/>
              </w:rPr>
            </w:pPr>
            <w:bookmarkStart w:id="6" w:name="sub_1117"/>
            <w:r w:rsidRPr="008D618E">
              <w:rPr>
                <w:rStyle w:val="a6"/>
                <w:rFonts w:ascii="Times New Roman" w:hAnsi="Times New Roman" w:cs="Times New Roman"/>
                <w:color w:val="auto"/>
                <w:sz w:val="16"/>
                <w:szCs w:val="16"/>
              </w:rPr>
              <w:t>Объемы финансирования Муниципальной программы</w:t>
            </w:r>
            <w:bookmarkEnd w:id="6"/>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b/>
                <w:bCs/>
                <w:sz w:val="16"/>
                <w:szCs w:val="16"/>
              </w:rPr>
            </w:pPr>
            <w:r w:rsidRPr="008D618E">
              <w:rPr>
                <w:rFonts w:ascii="Times New Roman" w:hAnsi="Times New Roman" w:cs="Times New Roman"/>
                <w:b/>
                <w:bCs/>
                <w:sz w:val="16"/>
                <w:szCs w:val="16"/>
              </w:rPr>
              <w:t>общий объем финансирования Муниципальной программы составит:</w:t>
            </w:r>
          </w:p>
          <w:p w:rsidR="00E12901" w:rsidRPr="008D618E" w:rsidRDefault="00E12901" w:rsidP="00CE7455">
            <w:pPr>
              <w:pStyle w:val="a4"/>
              <w:rPr>
                <w:rFonts w:ascii="Times New Roman" w:hAnsi="Times New Roman" w:cs="Times New Roman"/>
                <w:b/>
                <w:bCs/>
                <w:sz w:val="16"/>
                <w:szCs w:val="16"/>
              </w:rPr>
            </w:pPr>
            <w:r w:rsidRPr="008D618E">
              <w:rPr>
                <w:rFonts w:ascii="Times New Roman" w:hAnsi="Times New Roman" w:cs="Times New Roman"/>
                <w:b/>
                <w:bCs/>
                <w:sz w:val="16"/>
                <w:szCs w:val="16"/>
              </w:rPr>
              <w:t xml:space="preserve">за счет всех источников финансирования –  </w:t>
            </w:r>
          </w:p>
          <w:p w:rsidR="00E12901" w:rsidRPr="008D618E" w:rsidRDefault="00E12901" w:rsidP="00CE7455">
            <w:pPr>
              <w:pStyle w:val="a4"/>
              <w:rPr>
                <w:rFonts w:ascii="Times New Roman" w:hAnsi="Times New Roman" w:cs="Times New Roman"/>
                <w:b/>
                <w:bCs/>
                <w:sz w:val="16"/>
                <w:szCs w:val="16"/>
              </w:rPr>
            </w:pPr>
            <w:r>
              <w:rPr>
                <w:rFonts w:ascii="Times New Roman" w:hAnsi="Times New Roman" w:cs="Times New Roman"/>
                <w:b/>
                <w:bCs/>
                <w:sz w:val="16"/>
                <w:szCs w:val="16"/>
              </w:rPr>
              <w:t>652361,403</w:t>
            </w:r>
            <w:r w:rsidRPr="008D618E">
              <w:rPr>
                <w:rFonts w:ascii="Times New Roman" w:hAnsi="Times New Roman" w:cs="Times New Roman"/>
                <w:b/>
                <w:bCs/>
                <w:sz w:val="16"/>
                <w:szCs w:val="16"/>
              </w:rPr>
              <w:t xml:space="preserve"> тыс. рублей, в том числе:</w:t>
            </w:r>
          </w:p>
          <w:p w:rsidR="00E12901" w:rsidRPr="008D618E" w:rsidRDefault="00E12901" w:rsidP="00CE7455">
            <w:pPr>
              <w:pStyle w:val="a4"/>
              <w:rPr>
                <w:rFonts w:ascii="Times New Roman" w:hAnsi="Times New Roman" w:cs="Times New Roman"/>
                <w:b/>
                <w:bCs/>
                <w:sz w:val="16"/>
                <w:szCs w:val="16"/>
              </w:rPr>
            </w:pPr>
            <w:r w:rsidRPr="008D618E">
              <w:rPr>
                <w:rFonts w:ascii="Times New Roman" w:hAnsi="Times New Roman" w:cs="Times New Roman"/>
                <w:b/>
                <w:bCs/>
                <w:sz w:val="16"/>
                <w:szCs w:val="16"/>
              </w:rPr>
              <w:t>2020 год – 234304,157 тыс. рублей,</w:t>
            </w:r>
          </w:p>
          <w:p w:rsidR="00E12901" w:rsidRPr="008D618E" w:rsidRDefault="00E12901" w:rsidP="00CE7455">
            <w:pPr>
              <w:pStyle w:val="a4"/>
              <w:rPr>
                <w:rFonts w:ascii="Times New Roman" w:hAnsi="Times New Roman" w:cs="Times New Roman"/>
                <w:b/>
                <w:bCs/>
                <w:sz w:val="16"/>
                <w:szCs w:val="16"/>
              </w:rPr>
            </w:pPr>
            <w:r w:rsidRPr="008D618E">
              <w:rPr>
                <w:rFonts w:ascii="Times New Roman" w:hAnsi="Times New Roman" w:cs="Times New Roman"/>
                <w:b/>
                <w:bCs/>
                <w:sz w:val="16"/>
                <w:szCs w:val="16"/>
              </w:rPr>
              <w:t>2021 год – 244193,781 тыс. рублей,</w:t>
            </w:r>
          </w:p>
          <w:p w:rsidR="00E12901" w:rsidRPr="008D618E" w:rsidRDefault="00E12901" w:rsidP="00CE7455">
            <w:pPr>
              <w:pStyle w:val="a4"/>
              <w:rPr>
                <w:rFonts w:ascii="Times New Roman" w:hAnsi="Times New Roman" w:cs="Times New Roman"/>
                <w:b/>
                <w:bCs/>
                <w:sz w:val="16"/>
                <w:szCs w:val="16"/>
              </w:rPr>
            </w:pPr>
            <w:r w:rsidRPr="008D618E">
              <w:rPr>
                <w:rFonts w:ascii="Times New Roman" w:hAnsi="Times New Roman" w:cs="Times New Roman"/>
                <w:b/>
                <w:bCs/>
                <w:sz w:val="16"/>
                <w:szCs w:val="16"/>
              </w:rPr>
              <w:t>2022 год –  6975,520 тыс. рублей,</w:t>
            </w:r>
          </w:p>
          <w:p w:rsidR="00E12901" w:rsidRPr="008D618E" w:rsidRDefault="00E12901" w:rsidP="00CE7455">
            <w:pPr>
              <w:pStyle w:val="a4"/>
              <w:rPr>
                <w:rFonts w:ascii="Times New Roman" w:hAnsi="Times New Roman" w:cs="Times New Roman"/>
                <w:b/>
                <w:bCs/>
                <w:sz w:val="16"/>
                <w:szCs w:val="16"/>
              </w:rPr>
            </w:pPr>
            <w:r>
              <w:rPr>
                <w:rFonts w:ascii="Times New Roman" w:hAnsi="Times New Roman" w:cs="Times New Roman"/>
                <w:b/>
                <w:bCs/>
                <w:sz w:val="16"/>
                <w:szCs w:val="16"/>
              </w:rPr>
              <w:t xml:space="preserve">2023 год –  4398,696 </w:t>
            </w:r>
            <w:r w:rsidRPr="008D618E">
              <w:rPr>
                <w:rFonts w:ascii="Times New Roman" w:hAnsi="Times New Roman" w:cs="Times New Roman"/>
                <w:b/>
                <w:bCs/>
                <w:sz w:val="16"/>
                <w:szCs w:val="16"/>
              </w:rPr>
              <w:t>тыс. рублей,</w:t>
            </w:r>
          </w:p>
          <w:p w:rsidR="00E12901" w:rsidRPr="008D618E" w:rsidRDefault="00E12901" w:rsidP="00CE7455">
            <w:pPr>
              <w:pStyle w:val="a4"/>
              <w:rPr>
                <w:rFonts w:ascii="Times New Roman" w:hAnsi="Times New Roman" w:cs="Times New Roman"/>
                <w:b/>
                <w:bCs/>
                <w:sz w:val="16"/>
                <w:szCs w:val="16"/>
              </w:rPr>
            </w:pPr>
            <w:r>
              <w:rPr>
                <w:rFonts w:ascii="Times New Roman" w:hAnsi="Times New Roman" w:cs="Times New Roman"/>
                <w:b/>
                <w:bCs/>
                <w:sz w:val="16"/>
                <w:szCs w:val="16"/>
              </w:rPr>
              <w:t>2024 год –   41167,497</w:t>
            </w:r>
            <w:r w:rsidRPr="008D618E">
              <w:rPr>
                <w:rFonts w:ascii="Times New Roman" w:hAnsi="Times New Roman" w:cs="Times New Roman"/>
                <w:b/>
                <w:bCs/>
                <w:sz w:val="16"/>
                <w:szCs w:val="16"/>
              </w:rPr>
              <w:t> тыс. рублей,</w:t>
            </w:r>
          </w:p>
          <w:p w:rsidR="00E12901" w:rsidRPr="008D618E" w:rsidRDefault="00E12901" w:rsidP="00CE7455">
            <w:pPr>
              <w:pStyle w:val="a4"/>
              <w:rPr>
                <w:rFonts w:ascii="Times New Roman" w:hAnsi="Times New Roman" w:cs="Times New Roman"/>
                <w:b/>
                <w:bCs/>
                <w:sz w:val="16"/>
                <w:szCs w:val="16"/>
              </w:rPr>
            </w:pPr>
            <w:r>
              <w:rPr>
                <w:rFonts w:ascii="Times New Roman" w:hAnsi="Times New Roman" w:cs="Times New Roman"/>
                <w:b/>
                <w:bCs/>
                <w:sz w:val="16"/>
                <w:szCs w:val="16"/>
              </w:rPr>
              <w:t>2025 год –   17610,696</w:t>
            </w:r>
            <w:r w:rsidRPr="008D618E">
              <w:rPr>
                <w:rFonts w:ascii="Times New Roman" w:hAnsi="Times New Roman" w:cs="Times New Roman"/>
                <w:b/>
                <w:bCs/>
                <w:sz w:val="16"/>
                <w:szCs w:val="16"/>
              </w:rPr>
              <w:t> тыс. рублей,</w:t>
            </w:r>
          </w:p>
          <w:p w:rsidR="00E12901" w:rsidRDefault="00E12901" w:rsidP="00090B28">
            <w:pPr>
              <w:pStyle w:val="a4"/>
              <w:rPr>
                <w:rFonts w:ascii="Times New Roman" w:hAnsi="Times New Roman" w:cs="Times New Roman"/>
                <w:b/>
                <w:bCs/>
                <w:sz w:val="16"/>
                <w:szCs w:val="16"/>
              </w:rPr>
            </w:pPr>
            <w:r>
              <w:rPr>
                <w:rFonts w:ascii="Times New Roman" w:hAnsi="Times New Roman" w:cs="Times New Roman"/>
                <w:b/>
                <w:bCs/>
                <w:sz w:val="16"/>
                <w:szCs w:val="16"/>
              </w:rPr>
              <w:t>2026 год –   52589,307</w:t>
            </w:r>
            <w:r w:rsidRPr="008D618E">
              <w:rPr>
                <w:rFonts w:ascii="Times New Roman" w:hAnsi="Times New Roman" w:cs="Times New Roman"/>
                <w:b/>
                <w:bCs/>
                <w:sz w:val="16"/>
                <w:szCs w:val="16"/>
              </w:rPr>
              <w:t> тыс. рублей,</w:t>
            </w:r>
          </w:p>
          <w:p w:rsidR="00E12901" w:rsidRPr="00682BC7" w:rsidRDefault="00E12901" w:rsidP="00682BC7">
            <w:pPr>
              <w:pStyle w:val="a4"/>
              <w:rPr>
                <w:rFonts w:ascii="Times New Roman" w:hAnsi="Times New Roman" w:cs="Times New Roman"/>
                <w:b/>
                <w:bCs/>
                <w:sz w:val="16"/>
                <w:szCs w:val="16"/>
              </w:rPr>
            </w:pPr>
            <w:r>
              <w:rPr>
                <w:rFonts w:ascii="Times New Roman" w:hAnsi="Times New Roman" w:cs="Times New Roman"/>
                <w:b/>
                <w:bCs/>
                <w:sz w:val="16"/>
                <w:szCs w:val="16"/>
              </w:rPr>
              <w:t>2027 год –   51121,749</w:t>
            </w:r>
            <w:r w:rsidRPr="008D618E">
              <w:rPr>
                <w:rFonts w:ascii="Times New Roman" w:hAnsi="Times New Roman" w:cs="Times New Roman"/>
                <w:b/>
                <w:bCs/>
                <w:sz w:val="16"/>
                <w:szCs w:val="16"/>
              </w:rPr>
              <w:t> тыс.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том числе:</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b/>
                <w:bCs/>
                <w:sz w:val="16"/>
                <w:szCs w:val="16"/>
              </w:rPr>
              <w:t xml:space="preserve">за счет средств федерального бюджета и бюджета </w:t>
            </w:r>
            <w:r>
              <w:rPr>
                <w:rFonts w:ascii="Times New Roman" w:hAnsi="Times New Roman" w:cs="Times New Roman"/>
                <w:b/>
                <w:bCs/>
                <w:sz w:val="16"/>
                <w:szCs w:val="16"/>
              </w:rPr>
              <w:t>Республики Мордовия-  618121,074</w:t>
            </w:r>
            <w:r w:rsidRPr="008D618E">
              <w:rPr>
                <w:rFonts w:ascii="Times New Roman" w:hAnsi="Times New Roman" w:cs="Times New Roman"/>
                <w:b/>
                <w:bCs/>
                <w:sz w:val="16"/>
                <w:szCs w:val="16"/>
              </w:rPr>
              <w:t xml:space="preserve"> тыс. рублей, </w:t>
            </w:r>
          </w:p>
          <w:p w:rsidR="00E12901" w:rsidRPr="008D618E" w:rsidRDefault="00E12901" w:rsidP="00CE7455">
            <w:pPr>
              <w:pStyle w:val="a4"/>
              <w:jc w:val="left"/>
              <w:rPr>
                <w:rFonts w:ascii="Times New Roman" w:hAnsi="Times New Roman" w:cs="Times New Roman"/>
                <w:b/>
                <w:bCs/>
                <w:sz w:val="16"/>
                <w:szCs w:val="16"/>
              </w:rPr>
            </w:pPr>
            <w:r w:rsidRPr="008D618E">
              <w:rPr>
                <w:rFonts w:ascii="Times New Roman" w:hAnsi="Times New Roman" w:cs="Times New Roman"/>
                <w:b/>
                <w:bCs/>
                <w:sz w:val="16"/>
                <w:szCs w:val="16"/>
              </w:rPr>
              <w:t xml:space="preserve">за счет средств местного </w:t>
            </w:r>
            <w:r>
              <w:rPr>
                <w:rFonts w:ascii="Times New Roman" w:hAnsi="Times New Roman" w:cs="Times New Roman"/>
                <w:b/>
                <w:bCs/>
                <w:sz w:val="16"/>
                <w:szCs w:val="16"/>
              </w:rPr>
              <w:t>бюджета –5448,</w:t>
            </w:r>
            <w:proofErr w:type="gramStart"/>
            <w:r>
              <w:rPr>
                <w:rFonts w:ascii="Times New Roman" w:hAnsi="Times New Roman" w:cs="Times New Roman"/>
                <w:b/>
                <w:bCs/>
                <w:sz w:val="16"/>
                <w:szCs w:val="16"/>
              </w:rPr>
              <w:t>917</w:t>
            </w:r>
            <w:r w:rsidRPr="008D618E">
              <w:rPr>
                <w:rFonts w:ascii="Times New Roman" w:hAnsi="Times New Roman" w:cs="Times New Roman"/>
                <w:b/>
                <w:bCs/>
                <w:sz w:val="16"/>
                <w:szCs w:val="16"/>
              </w:rPr>
              <w:t xml:space="preserve">  тыс.</w:t>
            </w:r>
            <w:proofErr w:type="gramEnd"/>
            <w:r w:rsidRPr="008D618E">
              <w:rPr>
                <w:rFonts w:ascii="Times New Roman" w:hAnsi="Times New Roman" w:cs="Times New Roman"/>
                <w:b/>
                <w:bCs/>
                <w:sz w:val="16"/>
                <w:szCs w:val="16"/>
              </w:rPr>
              <w:t> рублей; вн</w:t>
            </w:r>
            <w:r>
              <w:rPr>
                <w:rFonts w:ascii="Times New Roman" w:hAnsi="Times New Roman" w:cs="Times New Roman"/>
                <w:b/>
                <w:bCs/>
                <w:sz w:val="16"/>
                <w:szCs w:val="16"/>
              </w:rPr>
              <w:t>ебюджетные источники – 28791,412</w:t>
            </w:r>
            <w:r w:rsidRPr="008D618E">
              <w:rPr>
                <w:rFonts w:ascii="Times New Roman" w:hAnsi="Times New Roman" w:cs="Times New Roman"/>
                <w:b/>
                <w:bCs/>
                <w:sz w:val="16"/>
                <w:szCs w:val="16"/>
              </w:rPr>
              <w:t> тыс. рублей</w:t>
            </w:r>
          </w:p>
          <w:p w:rsidR="00E12901" w:rsidRPr="00596C68" w:rsidRDefault="00E12901" w:rsidP="00CE7455">
            <w:pPr>
              <w:pStyle w:val="a4"/>
              <w:jc w:val="left"/>
              <w:rPr>
                <w:rFonts w:ascii="Times New Roman" w:hAnsi="Times New Roman" w:cs="Times New Roman"/>
                <w:b/>
                <w:bCs/>
                <w:sz w:val="16"/>
                <w:szCs w:val="16"/>
              </w:rPr>
            </w:pPr>
            <w:r w:rsidRPr="008D618E">
              <w:rPr>
                <w:rFonts w:ascii="Times New Roman" w:hAnsi="Times New Roman" w:cs="Times New Roman"/>
                <w:sz w:val="16"/>
                <w:szCs w:val="16"/>
              </w:rPr>
              <w:t xml:space="preserve">по подпрограмме </w:t>
            </w:r>
            <w:r w:rsidRPr="008D618E">
              <w:rPr>
                <w:rFonts w:ascii="Times New Roman" w:hAnsi="Times New Roman" w:cs="Times New Roman"/>
                <w:b/>
                <w:bCs/>
                <w:sz w:val="16"/>
                <w:szCs w:val="16"/>
              </w:rPr>
              <w:t>«Создание условий для обеспечения доступным и комфортным жильем сельского населения»</w:t>
            </w:r>
            <w:r w:rsidRPr="008D618E">
              <w:rPr>
                <w:rFonts w:ascii="Times New Roman" w:hAnsi="Times New Roman" w:cs="Times New Roman"/>
                <w:sz w:val="16"/>
                <w:szCs w:val="16"/>
              </w:rPr>
              <w:t xml:space="preserve"> </w:t>
            </w:r>
            <w:r>
              <w:rPr>
                <w:rFonts w:ascii="Times New Roman" w:hAnsi="Times New Roman" w:cs="Times New Roman"/>
                <w:b/>
                <w:bCs/>
                <w:sz w:val="16"/>
                <w:szCs w:val="16"/>
              </w:rPr>
              <w:t>составляет 124121,635</w:t>
            </w:r>
            <w:r w:rsidRPr="00596C68">
              <w:rPr>
                <w:rFonts w:ascii="Times New Roman" w:hAnsi="Times New Roman" w:cs="Times New Roman"/>
                <w:b/>
                <w:bCs/>
                <w:sz w:val="16"/>
                <w:szCs w:val="16"/>
              </w:rPr>
              <w:t>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по подпрограмме </w:t>
            </w:r>
            <w:r w:rsidRPr="008D618E">
              <w:rPr>
                <w:rFonts w:ascii="Times New Roman" w:hAnsi="Times New Roman" w:cs="Times New Roman"/>
                <w:b/>
                <w:bCs/>
                <w:sz w:val="16"/>
                <w:szCs w:val="16"/>
              </w:rPr>
              <w:t>«Создание и развитие инфраструктуры на сел</w:t>
            </w:r>
            <w:r>
              <w:rPr>
                <w:rFonts w:ascii="Times New Roman" w:hAnsi="Times New Roman" w:cs="Times New Roman"/>
                <w:b/>
                <w:bCs/>
                <w:sz w:val="16"/>
                <w:szCs w:val="16"/>
              </w:rPr>
              <w:t>ьских территориях» составляет 528239,</w:t>
            </w:r>
            <w:proofErr w:type="gramStart"/>
            <w:r>
              <w:rPr>
                <w:rFonts w:ascii="Times New Roman" w:hAnsi="Times New Roman" w:cs="Times New Roman"/>
                <w:b/>
                <w:bCs/>
                <w:sz w:val="16"/>
                <w:szCs w:val="16"/>
              </w:rPr>
              <w:t>768</w:t>
            </w:r>
            <w:r w:rsidRPr="008D618E">
              <w:rPr>
                <w:rFonts w:ascii="Times New Roman" w:hAnsi="Times New Roman" w:cs="Times New Roman"/>
                <w:b/>
                <w:bCs/>
                <w:sz w:val="16"/>
                <w:szCs w:val="16"/>
              </w:rPr>
              <w:t xml:space="preserve"> </w:t>
            </w:r>
            <w:r w:rsidRPr="008D618E">
              <w:rPr>
                <w:rFonts w:ascii="Times New Roman" w:hAnsi="Times New Roman" w:cs="Times New Roman"/>
                <w:sz w:val="16"/>
                <w:szCs w:val="16"/>
              </w:rPr>
              <w:t> </w:t>
            </w:r>
            <w:r w:rsidRPr="00596C68">
              <w:rPr>
                <w:rFonts w:ascii="Times New Roman" w:hAnsi="Times New Roman" w:cs="Times New Roman"/>
                <w:b/>
                <w:bCs/>
                <w:sz w:val="16"/>
                <w:szCs w:val="16"/>
              </w:rPr>
              <w:t>тыс.</w:t>
            </w:r>
            <w:proofErr w:type="gramEnd"/>
            <w:r w:rsidRPr="00596C68">
              <w:rPr>
                <w:rFonts w:ascii="Times New Roman" w:hAnsi="Times New Roman" w:cs="Times New Roman"/>
                <w:b/>
                <w:bCs/>
                <w:sz w:val="16"/>
                <w:szCs w:val="16"/>
              </w:rPr>
              <w:t>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Объем финансирования Муниципальной программы подлежит ежегодному уточнению, исходя из реальных возможностей бюджетов всех уровней</w:t>
            </w:r>
          </w:p>
        </w:tc>
      </w:tr>
      <w:tr w:rsidR="00E12901" w:rsidRPr="008D618E">
        <w:tc>
          <w:tcPr>
            <w:tcW w:w="3920" w:type="dxa"/>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bookmarkStart w:id="7" w:name="sub_1118"/>
            <w:r w:rsidRPr="008D618E">
              <w:rPr>
                <w:rStyle w:val="a6"/>
                <w:rFonts w:ascii="Times New Roman" w:hAnsi="Times New Roman" w:cs="Times New Roman"/>
                <w:color w:val="auto"/>
                <w:sz w:val="16"/>
                <w:szCs w:val="16"/>
              </w:rPr>
              <w:t>Ожидаемые результаты реализации Муниципальной программы</w:t>
            </w:r>
            <w:bookmarkEnd w:id="7"/>
          </w:p>
        </w:tc>
        <w:tc>
          <w:tcPr>
            <w:tcW w:w="5720" w:type="dxa"/>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129 сельских семей;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создание необходимой инженерной инфраструктуры под строительство 134 домов на сельских территориях;</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повышение уровня благоустройства жилищного </w:t>
            </w:r>
            <w:proofErr w:type="gramStart"/>
            <w:r w:rsidRPr="008D618E">
              <w:rPr>
                <w:rFonts w:ascii="Times New Roman" w:hAnsi="Times New Roman" w:cs="Times New Roman"/>
                <w:sz w:val="16"/>
                <w:szCs w:val="16"/>
              </w:rPr>
              <w:t>фонда  населенных</w:t>
            </w:r>
            <w:proofErr w:type="gramEnd"/>
            <w:r w:rsidRPr="008D618E">
              <w:rPr>
                <w:rFonts w:ascii="Times New Roman" w:hAnsi="Times New Roman" w:cs="Times New Roman"/>
                <w:sz w:val="16"/>
                <w:szCs w:val="16"/>
              </w:rPr>
              <w:t xml:space="preserve"> пунктов, расположенных в сельской местности:</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газом – с 94 % (2018 г.) до 96 процентов;</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водой – с 80,5% (2018 г.) до 82,8 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xml:space="preserve">комплексное </w:t>
            </w:r>
            <w:proofErr w:type="gramStart"/>
            <w:r w:rsidRPr="008D618E">
              <w:rPr>
                <w:rFonts w:ascii="Times New Roman" w:hAnsi="Times New Roman" w:cs="Times New Roman"/>
                <w:sz w:val="16"/>
                <w:szCs w:val="16"/>
              </w:rPr>
              <w:t>обустройство  площадки</w:t>
            </w:r>
            <w:proofErr w:type="gramEnd"/>
            <w:r w:rsidRPr="008D618E">
              <w:rPr>
                <w:rFonts w:ascii="Times New Roman" w:hAnsi="Times New Roman" w:cs="Times New Roman"/>
                <w:sz w:val="16"/>
                <w:szCs w:val="16"/>
              </w:rPr>
              <w:t xml:space="preserve"> под  компактную  жилищную застройку в 1 населенном пункте, расположенную в сельской местности;</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-5 общественно-значимых проектов по благоустройству территорий;</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w:t>
            </w:r>
            <w:proofErr w:type="gramStart"/>
            <w:r w:rsidRPr="008D618E">
              <w:rPr>
                <w:rFonts w:ascii="Times New Roman" w:hAnsi="Times New Roman" w:cs="Times New Roman"/>
                <w:sz w:val="16"/>
                <w:szCs w:val="16"/>
              </w:rPr>
              <w:t>1  инициативный</w:t>
            </w:r>
            <w:proofErr w:type="gramEnd"/>
            <w:r w:rsidRPr="008D618E">
              <w:rPr>
                <w:rFonts w:ascii="Times New Roman" w:hAnsi="Times New Roman" w:cs="Times New Roman"/>
                <w:sz w:val="16"/>
                <w:szCs w:val="16"/>
              </w:rPr>
              <w:t xml:space="preserve"> проект комплексного развития сельских территорий;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увеличение доли квалифицированных специалистов в сельскохозяйственном производстве до 85%.</w:t>
            </w:r>
          </w:p>
          <w:p w:rsidR="00E12901" w:rsidRPr="008D618E" w:rsidRDefault="00E12901" w:rsidP="00CE7455">
            <w:pPr>
              <w:pStyle w:val="a4"/>
              <w:rPr>
                <w:rFonts w:ascii="Times New Roman" w:hAnsi="Times New Roman" w:cs="Times New Roman"/>
                <w:sz w:val="16"/>
                <w:szCs w:val="16"/>
              </w:rPr>
            </w:pPr>
          </w:p>
        </w:tc>
      </w:tr>
    </w:tbl>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ind w:firstLine="720"/>
        <w:rPr>
          <w:rFonts w:ascii="Times New Roman" w:hAnsi="Times New Roman" w:cs="Times New Roman"/>
          <w:color w:val="auto"/>
          <w:sz w:val="16"/>
          <w:szCs w:val="16"/>
        </w:rPr>
      </w:pPr>
      <w:bookmarkStart w:id="8" w:name="sub_1100"/>
      <w:r w:rsidRPr="00D37673">
        <w:rPr>
          <w:rFonts w:ascii="Times New Roman" w:hAnsi="Times New Roman" w:cs="Times New Roman"/>
          <w:color w:val="auto"/>
          <w:sz w:val="16"/>
          <w:szCs w:val="16"/>
        </w:rPr>
        <w:t xml:space="preserve">Раздел 1. Общая характеристика сферы реализации </w:t>
      </w:r>
      <w:r w:rsidRPr="00D37673">
        <w:rPr>
          <w:rStyle w:val="a6"/>
          <w:rFonts w:ascii="Times New Roman" w:hAnsi="Times New Roman" w:cs="Times New Roman"/>
          <w:color w:val="auto"/>
          <w:sz w:val="16"/>
          <w:szCs w:val="16"/>
        </w:rPr>
        <w:t xml:space="preserve">Муниципальной </w:t>
      </w:r>
      <w:r w:rsidRPr="00D37673">
        <w:rPr>
          <w:rFonts w:ascii="Times New Roman" w:hAnsi="Times New Roman" w:cs="Times New Roman"/>
          <w:color w:val="auto"/>
          <w:sz w:val="16"/>
          <w:szCs w:val="16"/>
        </w:rPr>
        <w:t>программы, основные проблемы и прогноз комплексного развития сельских территорий Краснослободского муниципального ра</w:t>
      </w:r>
      <w:r w:rsidR="00132334">
        <w:rPr>
          <w:rFonts w:ascii="Times New Roman" w:hAnsi="Times New Roman" w:cs="Times New Roman"/>
          <w:color w:val="auto"/>
          <w:sz w:val="16"/>
          <w:szCs w:val="16"/>
        </w:rPr>
        <w:t>йона Республики Мордовия до 2027</w:t>
      </w:r>
      <w:r w:rsidRPr="00D37673">
        <w:rPr>
          <w:rFonts w:ascii="Times New Roman" w:hAnsi="Times New Roman" w:cs="Times New Roman"/>
          <w:color w:val="auto"/>
          <w:sz w:val="16"/>
          <w:szCs w:val="16"/>
        </w:rPr>
        <w:t xml:space="preserve"> года</w:t>
      </w:r>
    </w:p>
    <w:bookmarkEnd w:id="8"/>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Развитие Республики Мордовия на современном этапе характеризуется увеличением внимания со стороны государства к комплексному развитию сельских территорий.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6" w:anchor="/document/8923600/entry/0" w:history="1">
        <w:r w:rsidRPr="00D37673">
          <w:rPr>
            <w:rStyle w:val="a3"/>
            <w:color w:val="auto"/>
            <w:sz w:val="16"/>
            <w:szCs w:val="16"/>
          </w:rPr>
          <w:t>Законом</w:t>
        </w:r>
      </w:hyperlink>
      <w:r w:rsidRPr="00D37673">
        <w:rPr>
          <w:sz w:val="16"/>
          <w:szCs w:val="16"/>
        </w:rPr>
        <w:t xml:space="preserve"> Республики Мордовия от 1 октября 2008 г. № 94-З «О стратегии социально-экономического развития Республики Мордовия до 2025 года»,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повышения уровня комфортности условий жизнедеятельности;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повышения доступности улучшения жилищных условий для сельского населения;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повышения престижности сельскохозяйственного труда и формирования в обществе позитивного отношения к сельскому образу жизни;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улучшения демографической ситуации;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развития в сельской местности местного самоуправления и институтов гражданского общества.</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Глава 1. Общая характеристика состояния и основные проблемы комплексного развития сельских территорий Краснослободского муниципального </w:t>
      </w:r>
      <w:proofErr w:type="gramStart"/>
      <w:r w:rsidRPr="00D37673">
        <w:rPr>
          <w:rFonts w:ascii="Times New Roman" w:hAnsi="Times New Roman" w:cs="Times New Roman"/>
          <w:color w:val="auto"/>
          <w:sz w:val="16"/>
          <w:szCs w:val="16"/>
        </w:rPr>
        <w:t>района  Республики</w:t>
      </w:r>
      <w:proofErr w:type="gramEnd"/>
      <w:r w:rsidRPr="00D37673">
        <w:rPr>
          <w:rFonts w:ascii="Times New Roman" w:hAnsi="Times New Roman" w:cs="Times New Roman"/>
          <w:color w:val="auto"/>
          <w:sz w:val="16"/>
          <w:szCs w:val="16"/>
        </w:rPr>
        <w:t xml:space="preserve"> Мордовия</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 ходе экономических преобразований в аграрной сфере сформирован и </w:t>
      </w:r>
      <w:proofErr w:type="spellStart"/>
      <w:r w:rsidRPr="00D37673">
        <w:rPr>
          <w:sz w:val="16"/>
          <w:szCs w:val="16"/>
        </w:rPr>
        <w:t>планово</w:t>
      </w:r>
      <w:proofErr w:type="spellEnd"/>
      <w:r w:rsidRPr="00D37673">
        <w:rPr>
          <w:sz w:val="16"/>
          <w:szCs w:val="16"/>
        </w:rPr>
        <w:t xml:space="preserve">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7" w:anchor="/document/12151309/entry/0" w:history="1">
        <w:r w:rsidRPr="00D37673">
          <w:rPr>
            <w:rStyle w:val="a3"/>
            <w:color w:val="auto"/>
            <w:sz w:val="16"/>
            <w:szCs w:val="16"/>
          </w:rPr>
          <w:t>Федеральном законе</w:t>
        </w:r>
      </w:hyperlink>
      <w:r w:rsidRPr="00D37673">
        <w:rPr>
          <w:sz w:val="16"/>
          <w:szCs w:val="16"/>
        </w:rPr>
        <w:t xml:space="preserve"> от 29 декабря 2006 г. № 264-ФЗ «О развитии сельского хозяйства».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Дальнейшее повышение роли и конкурентоспособности районного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w:t>
      </w:r>
      <w:proofErr w:type="spellStart"/>
      <w:r w:rsidRPr="00D37673">
        <w:rPr>
          <w:sz w:val="16"/>
          <w:szCs w:val="16"/>
        </w:rPr>
        <w:t>трудоресурсного</w:t>
      </w:r>
      <w:proofErr w:type="spellEnd"/>
      <w:r w:rsidRPr="00D37673">
        <w:rPr>
          <w:sz w:val="16"/>
          <w:szCs w:val="16"/>
        </w:rPr>
        <w:t xml:space="preserve"> потенциала села.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w:t>
      </w:r>
      <w:proofErr w:type="spellStart"/>
      <w:r w:rsidRPr="00D37673">
        <w:rPr>
          <w:sz w:val="16"/>
          <w:szCs w:val="16"/>
        </w:rPr>
        <w:t>дотационности</w:t>
      </w:r>
      <w:proofErr w:type="spellEnd"/>
      <w:r w:rsidRPr="00D37673">
        <w:rPr>
          <w:sz w:val="16"/>
          <w:szCs w:val="16"/>
        </w:rPr>
        <w:t xml:space="preserve"> бюджетов на уровне сельских поселений, высокий уровень </w:t>
      </w:r>
      <w:proofErr w:type="spellStart"/>
      <w:r w:rsidRPr="00D37673">
        <w:rPr>
          <w:sz w:val="16"/>
          <w:szCs w:val="16"/>
        </w:rPr>
        <w:t>затратности</w:t>
      </w:r>
      <w:proofErr w:type="spellEnd"/>
      <w:r w:rsidRPr="00D37673">
        <w:rPr>
          <w:sz w:val="16"/>
          <w:szCs w:val="16"/>
        </w:rPr>
        <w:t xml:space="preserve"> комплексного развития сельских территорий в связи с мелкодисперсным характером сельского расселения.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 результате на селе сложилась неблагоприятная демографическая ситуация, прогрессирует </w:t>
      </w:r>
      <w:proofErr w:type="spellStart"/>
      <w:r w:rsidRPr="00D37673">
        <w:rPr>
          <w:sz w:val="16"/>
          <w:szCs w:val="16"/>
        </w:rPr>
        <w:t>обезлюдение</w:t>
      </w:r>
      <w:proofErr w:type="spellEnd"/>
      <w:r w:rsidRPr="00D37673">
        <w:rPr>
          <w:sz w:val="16"/>
          <w:szCs w:val="16"/>
        </w:rPr>
        <w:t xml:space="preserve">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D37673">
        <w:rPr>
          <w:sz w:val="16"/>
          <w:szCs w:val="16"/>
        </w:rPr>
        <w:t>трудоресурсного</w:t>
      </w:r>
      <w:proofErr w:type="spellEnd"/>
      <w:r w:rsidRPr="00D37673">
        <w:rPr>
          <w:sz w:val="16"/>
          <w:szCs w:val="16"/>
        </w:rPr>
        <w:t xml:space="preserve"> потенциала аграрной отрасли.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реализации Муниципальной программы устойчивое развитие сельских территорий  Краснослободского муниципального района Республики Мордовия на 2014 – 2017 годы и на период до 2020 года, утвержденной </w:t>
      </w:r>
      <w:hyperlink r:id="rId8"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16 июля 2013 г. № 341, подпрограммы «Устойчивое развитие сельских территорий» Муниципальной </w:t>
      </w:r>
      <w:hyperlink r:id="rId9" w:anchor="/document/8921364/entry/1000" w:history="1">
        <w:r w:rsidRPr="00D37673">
          <w:rPr>
            <w:rStyle w:val="a3"/>
            <w:color w:val="auto"/>
            <w:sz w:val="16"/>
            <w:szCs w:val="16"/>
          </w:rPr>
          <w:t>программы</w:t>
        </w:r>
      </w:hyperlink>
      <w:r w:rsidRPr="00D37673">
        <w:rPr>
          <w:sz w:val="16"/>
          <w:szCs w:val="16"/>
        </w:rPr>
        <w:t xml:space="preserve"> развития сельского хозяйства и регулирования рынков сельскохозяйственной продукции, сырья и продовольствия по </w:t>
      </w:r>
      <w:proofErr w:type="spellStart"/>
      <w:r w:rsidRPr="00D37673">
        <w:rPr>
          <w:sz w:val="16"/>
          <w:szCs w:val="16"/>
        </w:rPr>
        <w:t>Краснослободскому</w:t>
      </w:r>
      <w:proofErr w:type="spellEnd"/>
      <w:r w:rsidRPr="00D37673">
        <w:rPr>
          <w:sz w:val="16"/>
          <w:szCs w:val="16"/>
        </w:rPr>
        <w:t xml:space="preserve"> муниципальному району Республики Мордовия на 2013 - 2021 годы, утвержденной </w:t>
      </w:r>
      <w:hyperlink r:id="rId10"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13 марта 2013 г. № 132 (далее - Программы),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E12901" w:rsidRPr="00D37673" w:rsidRDefault="00E12901" w:rsidP="00CE7455">
      <w:pPr>
        <w:spacing w:after="0" w:line="240" w:lineRule="auto"/>
        <w:ind w:firstLine="540"/>
        <w:rPr>
          <w:rFonts w:ascii="Times New Roman" w:hAnsi="Times New Roman" w:cs="Times New Roman"/>
          <w:sz w:val="16"/>
          <w:szCs w:val="16"/>
        </w:rPr>
      </w:pPr>
      <w:r w:rsidRPr="00D37673">
        <w:rPr>
          <w:rFonts w:ascii="Times New Roman" w:hAnsi="Times New Roman" w:cs="Times New Roman"/>
          <w:sz w:val="16"/>
          <w:szCs w:val="16"/>
        </w:rPr>
        <w:tab/>
        <w:t xml:space="preserve">В результате реализации программных </w:t>
      </w:r>
      <w:proofErr w:type="gramStart"/>
      <w:r w:rsidRPr="00D37673">
        <w:rPr>
          <w:rFonts w:ascii="Times New Roman" w:hAnsi="Times New Roman" w:cs="Times New Roman"/>
          <w:sz w:val="16"/>
          <w:szCs w:val="16"/>
        </w:rPr>
        <w:t>мероприятий  по</w:t>
      </w:r>
      <w:proofErr w:type="gramEnd"/>
      <w:r w:rsidRPr="00D37673">
        <w:rPr>
          <w:rFonts w:ascii="Times New Roman" w:hAnsi="Times New Roman" w:cs="Times New Roman"/>
          <w:sz w:val="16"/>
          <w:szCs w:val="16"/>
        </w:rPr>
        <w:t xml:space="preserve">  «Устойчивому развитию сельских  территорий» в Краснослободском муниципальном районе, по сравнению с 2014 годом, значительно улучшилось инженерное обустройство жилищного фонда: уровень газификации увеличился до 94%, уровень обеспеченности сельского населения питьевой водой до 80,5%.</w:t>
      </w:r>
    </w:p>
    <w:p w:rsidR="00E12901" w:rsidRPr="00D37673" w:rsidRDefault="00E12901" w:rsidP="00CE7455">
      <w:pPr>
        <w:spacing w:after="0" w:line="240" w:lineRule="auto"/>
        <w:rPr>
          <w:rFonts w:ascii="Times New Roman" w:hAnsi="Times New Roman" w:cs="Times New Roman"/>
          <w:sz w:val="16"/>
          <w:szCs w:val="16"/>
        </w:rPr>
      </w:pPr>
      <w:proofErr w:type="gramStart"/>
      <w:r w:rsidRPr="00D37673">
        <w:rPr>
          <w:rFonts w:ascii="Times New Roman" w:hAnsi="Times New Roman" w:cs="Times New Roman"/>
          <w:sz w:val="16"/>
          <w:szCs w:val="16"/>
        </w:rPr>
        <w:t>В  рамках</w:t>
      </w:r>
      <w:proofErr w:type="gramEnd"/>
      <w:r w:rsidRPr="00D37673">
        <w:rPr>
          <w:rFonts w:ascii="Times New Roman" w:hAnsi="Times New Roman" w:cs="Times New Roman"/>
          <w:sz w:val="16"/>
          <w:szCs w:val="16"/>
        </w:rPr>
        <w:t xml:space="preserve"> программы в период  с 2014 по 2017 год на селе  расширена сеть учреждений социальной сферы.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2014 году в селе Русское </w:t>
      </w:r>
      <w:proofErr w:type="spellStart"/>
      <w:r w:rsidRPr="00D37673">
        <w:rPr>
          <w:rFonts w:ascii="Times New Roman" w:hAnsi="Times New Roman" w:cs="Times New Roman"/>
          <w:sz w:val="16"/>
          <w:szCs w:val="16"/>
        </w:rPr>
        <w:t>Маскино</w:t>
      </w:r>
      <w:proofErr w:type="spellEnd"/>
      <w:r w:rsidRPr="00D37673">
        <w:rPr>
          <w:rFonts w:ascii="Times New Roman" w:hAnsi="Times New Roman" w:cs="Times New Roman"/>
          <w:sz w:val="16"/>
          <w:szCs w:val="16"/>
        </w:rPr>
        <w:t xml:space="preserve"> введен в эксплуатацию   Социальный центр. В нем расположены кабинет администрации </w:t>
      </w:r>
      <w:proofErr w:type="spellStart"/>
      <w:r w:rsidRPr="00D37673">
        <w:rPr>
          <w:rFonts w:ascii="Times New Roman" w:hAnsi="Times New Roman" w:cs="Times New Roman"/>
          <w:sz w:val="16"/>
          <w:szCs w:val="16"/>
        </w:rPr>
        <w:t>Красносподгорного</w:t>
      </w:r>
      <w:proofErr w:type="spellEnd"/>
      <w:r w:rsidRPr="00D37673">
        <w:rPr>
          <w:rFonts w:ascii="Times New Roman" w:hAnsi="Times New Roman" w:cs="Times New Roman"/>
          <w:sz w:val="16"/>
          <w:szCs w:val="16"/>
        </w:rPr>
        <w:t xml:space="preserve"> сельского </w:t>
      </w:r>
      <w:proofErr w:type="gramStart"/>
      <w:r w:rsidRPr="00D37673">
        <w:rPr>
          <w:rFonts w:ascii="Times New Roman" w:hAnsi="Times New Roman" w:cs="Times New Roman"/>
          <w:sz w:val="16"/>
          <w:szCs w:val="16"/>
        </w:rPr>
        <w:t>поселения ,медпункт</w:t>
      </w:r>
      <w:proofErr w:type="gramEnd"/>
      <w:r w:rsidRPr="00D37673">
        <w:rPr>
          <w:rFonts w:ascii="Times New Roman" w:hAnsi="Times New Roman" w:cs="Times New Roman"/>
          <w:sz w:val="16"/>
          <w:szCs w:val="16"/>
        </w:rPr>
        <w:t>, узел связи, опорный пункт полиции, парикмахерская, детский сад на 40 мест, праздничный зал на 120 мест, актовый зал, компьютерные и  библиотечные классы ,зал музыки и спорта, прилегающая территория оборудована хоккейным кортами и игровыми площадками.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2016 году в рамках программы реализован проект «Завершение строительства объекта капитального строительства «Клуб на 170 мест со зрительным залом на 120 мест»» в селе Куликово, стоимостью 38959,0 тыс. рублей.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2017 году в селе Старые Авгуры построен ФАП на 15 посещений в </w:t>
      </w:r>
      <w:proofErr w:type="gramStart"/>
      <w:r w:rsidRPr="00D37673">
        <w:rPr>
          <w:rFonts w:ascii="Times New Roman" w:hAnsi="Times New Roman" w:cs="Times New Roman"/>
          <w:sz w:val="16"/>
          <w:szCs w:val="16"/>
        </w:rPr>
        <w:t>смену ,</w:t>
      </w:r>
      <w:proofErr w:type="gramEnd"/>
      <w:r w:rsidRPr="00D37673">
        <w:rPr>
          <w:rFonts w:ascii="Times New Roman" w:hAnsi="Times New Roman" w:cs="Times New Roman"/>
          <w:sz w:val="16"/>
          <w:szCs w:val="16"/>
        </w:rPr>
        <w:t xml:space="preserve"> стоимостью 2900,0 </w:t>
      </w:r>
      <w:proofErr w:type="spellStart"/>
      <w:r w:rsidRPr="00D37673">
        <w:rPr>
          <w:rFonts w:ascii="Times New Roman" w:hAnsi="Times New Roman" w:cs="Times New Roman"/>
          <w:sz w:val="16"/>
          <w:szCs w:val="16"/>
        </w:rPr>
        <w:t>тыс.рублей</w:t>
      </w:r>
      <w:proofErr w:type="spellEnd"/>
      <w:r w:rsidRPr="00D37673">
        <w:rPr>
          <w:rFonts w:ascii="Times New Roman" w:hAnsi="Times New Roman" w:cs="Times New Roman"/>
          <w:sz w:val="16"/>
          <w:szCs w:val="16"/>
        </w:rPr>
        <w:t>.</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Эффективность комплексного подхода 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Целесообразность использования проектного подхода при реализации Муниципальной программы, устанавливающей социально-экономические показатели для сельских территорий, обуславливается: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Республики Мордовия и Краснослободского района в части повышения уровня и качества жизни населения;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высоким уровнем </w:t>
      </w:r>
      <w:proofErr w:type="spellStart"/>
      <w:r w:rsidRPr="00D37673">
        <w:rPr>
          <w:rFonts w:ascii="Times New Roman" w:hAnsi="Times New Roman" w:cs="Times New Roman"/>
          <w:sz w:val="16"/>
          <w:szCs w:val="16"/>
        </w:rPr>
        <w:t>затратности</w:t>
      </w:r>
      <w:proofErr w:type="spellEnd"/>
      <w:r w:rsidRPr="00D37673">
        <w:rPr>
          <w:rFonts w:ascii="Times New Roman" w:hAnsi="Times New Roman" w:cs="Times New Roman"/>
          <w:sz w:val="16"/>
          <w:szCs w:val="16"/>
        </w:rPr>
        <w:t xml:space="preserve"> накопившихся проблем села, делающим невозможным их решение только за счёт средств государственной поддержки без </w:t>
      </w:r>
      <w:proofErr w:type="spellStart"/>
      <w:r w:rsidRPr="00D37673">
        <w:rPr>
          <w:rFonts w:ascii="Times New Roman" w:hAnsi="Times New Roman" w:cs="Times New Roman"/>
          <w:sz w:val="16"/>
          <w:szCs w:val="16"/>
        </w:rPr>
        <w:t>софинансирования</w:t>
      </w:r>
      <w:proofErr w:type="spellEnd"/>
      <w:r w:rsidRPr="00D37673">
        <w:rPr>
          <w:rFonts w:ascii="Times New Roman" w:hAnsi="Times New Roman" w:cs="Times New Roman"/>
          <w:sz w:val="16"/>
          <w:szCs w:val="16"/>
        </w:rPr>
        <w:t xml:space="preserve"> со стороны местного населения и предпринимателей.</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Глава 2. Прогноз комплексного развития сельских территорий Краснослободско</w:t>
      </w:r>
      <w:r>
        <w:rPr>
          <w:rFonts w:ascii="Times New Roman" w:hAnsi="Times New Roman" w:cs="Times New Roman"/>
          <w:color w:val="auto"/>
          <w:sz w:val="16"/>
          <w:szCs w:val="16"/>
        </w:rPr>
        <w:t>го муниципального района до 2027</w:t>
      </w:r>
      <w:r w:rsidRPr="00D37673">
        <w:rPr>
          <w:rFonts w:ascii="Times New Roman" w:hAnsi="Times New Roman" w:cs="Times New Roman"/>
          <w:color w:val="auto"/>
          <w:sz w:val="16"/>
          <w:szCs w:val="16"/>
        </w:rPr>
        <w:t xml:space="preserve"> года</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 в рассматриваемой перспективе.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Динамика комплексного развития сельс</w:t>
      </w:r>
      <w:r>
        <w:rPr>
          <w:sz w:val="16"/>
          <w:szCs w:val="16"/>
        </w:rPr>
        <w:t>ких территорий на период до 2027</w:t>
      </w:r>
      <w:r w:rsidRPr="00D37673">
        <w:rPr>
          <w:sz w:val="16"/>
          <w:szCs w:val="16"/>
        </w:rPr>
        <w:t xml:space="preserve">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прогнозном периоде наметятся следующие значимые тенденции: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увеличение бюджетных инвестиций в объекты муниципальной собственности;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Государственной программы, включая средства населения и организаций.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lastRenderedPageBreak/>
        <w:tab/>
        <w:t>Прогноз реализации Муниципальной программы основывается на достижении уровней ее основных показателей (индикаторов).</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ab/>
        <w:t>В части основных показателей Муниципальной программы прогнозируются:</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ввод (приобретение) жилья гражданами, проживающим</w:t>
      </w:r>
      <w:r>
        <w:rPr>
          <w:rFonts w:ascii="Times New Roman" w:hAnsi="Times New Roman" w:cs="Times New Roman"/>
          <w:sz w:val="16"/>
          <w:szCs w:val="16"/>
        </w:rPr>
        <w:t xml:space="preserve">и </w:t>
      </w:r>
      <w:proofErr w:type="gramStart"/>
      <w:r>
        <w:rPr>
          <w:rFonts w:ascii="Times New Roman" w:hAnsi="Times New Roman" w:cs="Times New Roman"/>
          <w:sz w:val="16"/>
          <w:szCs w:val="16"/>
        </w:rPr>
        <w:t>на  сельских</w:t>
      </w:r>
      <w:proofErr w:type="gramEnd"/>
      <w:r>
        <w:rPr>
          <w:rFonts w:ascii="Times New Roman" w:hAnsi="Times New Roman" w:cs="Times New Roman"/>
          <w:sz w:val="16"/>
          <w:szCs w:val="16"/>
        </w:rPr>
        <w:t xml:space="preserve"> территориях –2365</w:t>
      </w:r>
      <w:r w:rsidRPr="00D37673">
        <w:rPr>
          <w:rFonts w:ascii="Times New Roman" w:hAnsi="Times New Roman" w:cs="Times New Roman"/>
          <w:sz w:val="16"/>
          <w:szCs w:val="16"/>
        </w:rPr>
        <w:t xml:space="preserve"> кв. метров;</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ввод жилья по договорам найма </w:t>
      </w:r>
      <w:proofErr w:type="gramStart"/>
      <w:r w:rsidRPr="00D37673">
        <w:rPr>
          <w:rFonts w:ascii="Times New Roman" w:hAnsi="Times New Roman" w:cs="Times New Roman"/>
          <w:sz w:val="16"/>
          <w:szCs w:val="16"/>
        </w:rPr>
        <w:t>гражданам</w:t>
      </w:r>
      <w:proofErr w:type="gramEnd"/>
      <w:r w:rsidRPr="00D37673">
        <w:rPr>
          <w:rFonts w:ascii="Times New Roman" w:hAnsi="Times New Roman" w:cs="Times New Roman"/>
          <w:sz w:val="16"/>
          <w:szCs w:val="16"/>
        </w:rPr>
        <w:t xml:space="preserve"> проживающ</w:t>
      </w:r>
      <w:r>
        <w:rPr>
          <w:rFonts w:ascii="Times New Roman" w:hAnsi="Times New Roman" w:cs="Times New Roman"/>
          <w:sz w:val="16"/>
          <w:szCs w:val="16"/>
        </w:rPr>
        <w:t>им на сельских территориях - 954</w:t>
      </w:r>
      <w:r w:rsidRPr="00D37673">
        <w:rPr>
          <w:rFonts w:ascii="Times New Roman" w:hAnsi="Times New Roman" w:cs="Times New Roman"/>
          <w:sz w:val="16"/>
          <w:szCs w:val="16"/>
        </w:rPr>
        <w:t xml:space="preserve"> кв. метров; </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строительство и приобретение жилья на сельских территориях по ж</w:t>
      </w:r>
      <w:r>
        <w:rPr>
          <w:rFonts w:ascii="Times New Roman" w:hAnsi="Times New Roman" w:cs="Times New Roman"/>
          <w:sz w:val="16"/>
          <w:szCs w:val="16"/>
        </w:rPr>
        <w:t>илищным(ипотечным) кредитам - 54</w:t>
      </w:r>
      <w:r w:rsidRPr="00D37673">
        <w:rPr>
          <w:rFonts w:ascii="Times New Roman" w:hAnsi="Times New Roman" w:cs="Times New Roman"/>
          <w:sz w:val="16"/>
          <w:szCs w:val="16"/>
        </w:rPr>
        <w:t xml:space="preserve"> ипотечных кредита;</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реализация 1 проекта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ввод в действие 5,023 км распределительных газовых сетей (завершение ранее начатых);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ввод в действие 7,676 км локальных водопроводов (завершение ранее начатых); </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Ввод в эксплуатацию автомобильных дорог общего пользования с твердым покрытием, ведущих от сети автомобильных дорог общего </w:t>
      </w:r>
      <w:proofErr w:type="gramStart"/>
      <w:r w:rsidRPr="00D37673">
        <w:rPr>
          <w:rFonts w:ascii="Times New Roman" w:hAnsi="Times New Roman" w:cs="Times New Roman"/>
          <w:sz w:val="16"/>
          <w:szCs w:val="16"/>
        </w:rPr>
        <w:t>пользования  к</w:t>
      </w:r>
      <w:proofErr w:type="gramEnd"/>
      <w:r w:rsidRPr="00D37673">
        <w:rPr>
          <w:rFonts w:ascii="Times New Roman" w:hAnsi="Times New Roman" w:cs="Times New Roman"/>
          <w:sz w:val="16"/>
          <w:szCs w:val="16"/>
        </w:rPr>
        <w:t xml:space="preserve"> ближайшим общественно значимым объектам сельских пунктов, а также  к объектам </w:t>
      </w:r>
      <w:r>
        <w:rPr>
          <w:rFonts w:ascii="Times New Roman" w:hAnsi="Times New Roman" w:cs="Times New Roman"/>
          <w:sz w:val="16"/>
          <w:szCs w:val="16"/>
        </w:rPr>
        <w:t>производства и переработки-  3,9</w:t>
      </w:r>
      <w:r w:rsidRPr="00D37673">
        <w:rPr>
          <w:rFonts w:ascii="Times New Roman" w:hAnsi="Times New Roman" w:cs="Times New Roman"/>
          <w:sz w:val="16"/>
          <w:szCs w:val="16"/>
        </w:rPr>
        <w:t xml:space="preserve"> км; </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реализация проектов комплексного обустройства площадок под компактную жилищную застройку в 1 населенном пункте;</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реализация общественно-значимых проектов по благоустройству территорий -5 единиц;</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реализация инициативных проектов комплексного развития сельских территорий в 1 населенных пунктах.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1 человек;</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1 человек</w:t>
      </w:r>
    </w:p>
    <w:p w:rsidR="00E12901" w:rsidRPr="00D37673" w:rsidRDefault="00E12901" w:rsidP="00CE7455">
      <w:pPr>
        <w:pStyle w:val="1"/>
        <w:spacing w:before="0" w:after="0"/>
        <w:rPr>
          <w:rFonts w:ascii="Times New Roman" w:hAnsi="Times New Roman" w:cs="Times New Roman"/>
          <w:color w:val="auto"/>
          <w:sz w:val="16"/>
          <w:szCs w:val="16"/>
        </w:rPr>
      </w:pPr>
      <w:bookmarkStart w:id="9" w:name="sub_1200"/>
      <w:r w:rsidRPr="00D37673">
        <w:rPr>
          <w:rFonts w:ascii="Times New Roman" w:hAnsi="Times New Roman" w:cs="Times New Roman"/>
          <w:color w:val="auto"/>
          <w:sz w:val="16"/>
          <w:szCs w:val="16"/>
        </w:rPr>
        <w:t>Раздел 2. Приоритеты государственной политики в сфере реализации Муниципальной программы, цели, задачи и показатели (индикаторы) реализации Муниципальной программы, основные ожидаемые результаты и сроки реализации Муниципальной программы</w:t>
      </w:r>
    </w:p>
    <w:p w:rsidR="00E12901" w:rsidRPr="00D37673" w:rsidRDefault="00E12901" w:rsidP="00CE7455">
      <w:pPr>
        <w:pStyle w:val="1"/>
        <w:spacing w:before="0" w:after="0"/>
        <w:ind w:firstLine="708"/>
        <w:jc w:val="left"/>
        <w:rPr>
          <w:rFonts w:ascii="Times New Roman" w:hAnsi="Times New Roman" w:cs="Times New Roman"/>
          <w:color w:val="auto"/>
          <w:sz w:val="16"/>
          <w:szCs w:val="16"/>
        </w:rPr>
      </w:pPr>
      <w:bookmarkStart w:id="10" w:name="sub_30"/>
      <w:bookmarkEnd w:id="9"/>
      <w:r w:rsidRPr="00D37673">
        <w:rPr>
          <w:rFonts w:ascii="Times New Roman" w:hAnsi="Times New Roman" w:cs="Times New Roman"/>
          <w:color w:val="auto"/>
          <w:sz w:val="16"/>
          <w:szCs w:val="16"/>
        </w:rPr>
        <w:t>Глава 3. Приоритеты государственной политики в сфере реализации Муниципальной программы</w:t>
      </w:r>
    </w:p>
    <w:bookmarkEnd w:id="10"/>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Краснослободского муниципального района Республики Мордовия.</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Целесообразность использования проектного подхода для решения задачи по устойчивому развитию сельских территорий подкреплена:</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взаимосвязью целевых установок комплексного развития сельских территорий с приоритетами социально-</w:t>
      </w:r>
      <w:proofErr w:type="gramStart"/>
      <w:r w:rsidRPr="00D37673">
        <w:rPr>
          <w:rFonts w:ascii="Times New Roman" w:hAnsi="Times New Roman" w:cs="Times New Roman"/>
          <w:sz w:val="16"/>
          <w:szCs w:val="16"/>
        </w:rPr>
        <w:t xml:space="preserve">экономического  </w:t>
      </w:r>
      <w:proofErr w:type="spellStart"/>
      <w:r w:rsidRPr="00D37673">
        <w:rPr>
          <w:rFonts w:ascii="Times New Roman" w:hAnsi="Times New Roman" w:cs="Times New Roman"/>
          <w:sz w:val="16"/>
          <w:szCs w:val="16"/>
        </w:rPr>
        <w:t>развитияКраснослободского</w:t>
      </w:r>
      <w:proofErr w:type="spellEnd"/>
      <w:proofErr w:type="gramEnd"/>
      <w:r w:rsidRPr="00D37673">
        <w:rPr>
          <w:rFonts w:ascii="Times New Roman" w:hAnsi="Times New Roman" w:cs="Times New Roman"/>
          <w:sz w:val="16"/>
          <w:szCs w:val="16"/>
        </w:rPr>
        <w:t xml:space="preserve">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долгосрочным характером социальных проблем сельских территорий, требующим системного подхода к их решению;</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высоким уровнем </w:t>
      </w:r>
      <w:proofErr w:type="spellStart"/>
      <w:r w:rsidRPr="00D37673">
        <w:rPr>
          <w:rFonts w:ascii="Times New Roman" w:hAnsi="Times New Roman" w:cs="Times New Roman"/>
          <w:sz w:val="16"/>
          <w:szCs w:val="16"/>
        </w:rPr>
        <w:t>затратности</w:t>
      </w:r>
      <w:proofErr w:type="spellEnd"/>
      <w:r w:rsidRPr="00D37673">
        <w:rPr>
          <w:rFonts w:ascii="Times New Roman" w:hAnsi="Times New Roman" w:cs="Times New Roman"/>
          <w:sz w:val="16"/>
          <w:szCs w:val="16"/>
        </w:rPr>
        <w:t xml:space="preserve"> решения накопившихся проблем села, требующим привлечения средств государственной поддержки.</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Муниципальная программа.</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Глава 4. Цели и задачи Муниципальной программы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Муниципальная программа разработана для достижения следующих целей:</w:t>
      </w:r>
    </w:p>
    <w:p w:rsidR="00E12901" w:rsidRPr="00D37673" w:rsidRDefault="00E12901" w:rsidP="00CE7455">
      <w:pPr>
        <w:pStyle w:val="ConsPlusNormal"/>
        <w:jc w:val="both"/>
        <w:rPr>
          <w:sz w:val="16"/>
          <w:szCs w:val="16"/>
        </w:rPr>
      </w:pPr>
      <w:r w:rsidRPr="00D37673">
        <w:rPr>
          <w:sz w:val="16"/>
          <w:szCs w:val="16"/>
        </w:rPr>
        <w:tab/>
        <w:t xml:space="preserve">сохранение доли сельского населения в общей численности населения Краснослободского муниципального </w:t>
      </w:r>
      <w:proofErr w:type="gramStart"/>
      <w:r w:rsidRPr="00D37673">
        <w:rPr>
          <w:sz w:val="16"/>
          <w:szCs w:val="16"/>
        </w:rPr>
        <w:t>района  Республики</w:t>
      </w:r>
      <w:proofErr w:type="gramEnd"/>
      <w:r w:rsidRPr="00D37673">
        <w:rPr>
          <w:sz w:val="16"/>
          <w:szCs w:val="16"/>
        </w:rPr>
        <w:t xml:space="preserve"> </w:t>
      </w:r>
      <w:r>
        <w:rPr>
          <w:sz w:val="16"/>
          <w:szCs w:val="16"/>
        </w:rPr>
        <w:t>Мордовия на уровне не менее 60,2 процента в 2027</w:t>
      </w:r>
      <w:r w:rsidRPr="00D37673">
        <w:rPr>
          <w:sz w:val="16"/>
          <w:szCs w:val="16"/>
        </w:rPr>
        <w:t xml:space="preserve"> г.;</w:t>
      </w:r>
    </w:p>
    <w:p w:rsidR="00E12901" w:rsidRPr="00D37673" w:rsidRDefault="00E12901" w:rsidP="00CE7455">
      <w:pPr>
        <w:pStyle w:val="ConsPlusNormal"/>
        <w:jc w:val="both"/>
        <w:rPr>
          <w:sz w:val="16"/>
          <w:szCs w:val="16"/>
        </w:rPr>
      </w:pPr>
      <w:r w:rsidRPr="00D37673">
        <w:rPr>
          <w:sz w:val="16"/>
          <w:szCs w:val="16"/>
        </w:rPr>
        <w:tab/>
        <w:t>увеличение среднедуше</w:t>
      </w:r>
      <w:r>
        <w:rPr>
          <w:sz w:val="16"/>
          <w:szCs w:val="16"/>
        </w:rPr>
        <w:t>вого дохода населения до 21012,00 рублей в 2027</w:t>
      </w:r>
      <w:r w:rsidRPr="00D37673">
        <w:rPr>
          <w:sz w:val="16"/>
          <w:szCs w:val="16"/>
        </w:rPr>
        <w:t>г.;</w:t>
      </w:r>
    </w:p>
    <w:p w:rsidR="00E12901" w:rsidRPr="00D37673" w:rsidRDefault="00E12901" w:rsidP="00CE7455">
      <w:pPr>
        <w:pStyle w:val="ConsPlusNormal"/>
        <w:jc w:val="both"/>
        <w:rPr>
          <w:sz w:val="16"/>
          <w:szCs w:val="16"/>
        </w:rPr>
      </w:pPr>
      <w:r w:rsidRPr="00D37673">
        <w:rPr>
          <w:sz w:val="16"/>
          <w:szCs w:val="16"/>
        </w:rPr>
        <w:tab/>
        <w:t>повышение доли общей площади благоустроенных жилых помещений в сельских населенных пунктах до 65</w:t>
      </w:r>
      <w:r>
        <w:rPr>
          <w:sz w:val="16"/>
          <w:szCs w:val="16"/>
        </w:rPr>
        <w:t>,</w:t>
      </w:r>
      <w:proofErr w:type="gramStart"/>
      <w:r>
        <w:rPr>
          <w:sz w:val="16"/>
          <w:szCs w:val="16"/>
        </w:rPr>
        <w:t>1  процента</w:t>
      </w:r>
      <w:proofErr w:type="gramEnd"/>
      <w:r>
        <w:rPr>
          <w:sz w:val="16"/>
          <w:szCs w:val="16"/>
        </w:rPr>
        <w:t xml:space="preserve"> в 2027</w:t>
      </w:r>
      <w:r w:rsidRPr="00D37673">
        <w:rPr>
          <w:sz w:val="16"/>
          <w:szCs w:val="16"/>
        </w:rPr>
        <w:t xml:space="preserve"> г.</w:t>
      </w:r>
    </w:p>
    <w:p w:rsidR="00E12901" w:rsidRPr="00D37673" w:rsidRDefault="00E12901" w:rsidP="00CE7455">
      <w:pPr>
        <w:pStyle w:val="ConsPlusNormal"/>
        <w:jc w:val="both"/>
        <w:rPr>
          <w:sz w:val="16"/>
          <w:szCs w:val="16"/>
        </w:rPr>
      </w:pPr>
      <w:r w:rsidRPr="00D37673">
        <w:rPr>
          <w:sz w:val="16"/>
          <w:szCs w:val="16"/>
        </w:rPr>
        <w:tab/>
        <w:t>В рамках Муниципальной программы предлагается решение следующих задач:</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обеспечение создания комфортных условий жизнедеятельности в сельской местности за счет:</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инженерной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социальной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транспортной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благоустройство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содействие сельскохозяйственным товаропроизводителям в обеспечении квалифицированными специалистами.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Достижение целей </w:t>
      </w:r>
      <w:proofErr w:type="gramStart"/>
      <w:r w:rsidRPr="00D37673">
        <w:rPr>
          <w:rFonts w:ascii="Times New Roman" w:hAnsi="Times New Roman" w:cs="Times New Roman"/>
          <w:sz w:val="16"/>
          <w:szCs w:val="16"/>
        </w:rPr>
        <w:t>Муниципальной  программы</w:t>
      </w:r>
      <w:proofErr w:type="gramEnd"/>
      <w:r w:rsidRPr="00D37673">
        <w:rPr>
          <w:rFonts w:ascii="Times New Roman" w:hAnsi="Times New Roman" w:cs="Times New Roman"/>
          <w:sz w:val="16"/>
          <w:szCs w:val="16"/>
        </w:rPr>
        <w:t xml:space="preserve"> будет осуществляться с учетом следующих подходов:</w:t>
      </w:r>
    </w:p>
    <w:p w:rsidR="00E12901" w:rsidRPr="00D37673" w:rsidRDefault="00E12901" w:rsidP="00CE7455">
      <w:pPr>
        <w:spacing w:after="0" w:line="240" w:lineRule="auto"/>
        <w:rPr>
          <w:rFonts w:ascii="Times New Roman" w:hAnsi="Times New Roman" w:cs="Times New Roman"/>
          <w:sz w:val="16"/>
          <w:szCs w:val="16"/>
        </w:rPr>
      </w:pPr>
      <w:bookmarkStart w:id="11" w:name="sub_402"/>
      <w:r w:rsidRPr="00D37673">
        <w:rPr>
          <w:rFonts w:ascii="Times New Roman" w:hAnsi="Times New Roman" w:cs="Times New Roman"/>
          <w:sz w:val="16"/>
          <w:szCs w:val="16"/>
        </w:rPr>
        <w:t>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E12901" w:rsidRPr="00D37673" w:rsidRDefault="00E12901" w:rsidP="00CE7455">
      <w:pPr>
        <w:spacing w:after="0" w:line="240" w:lineRule="auto"/>
        <w:rPr>
          <w:rFonts w:ascii="Times New Roman" w:hAnsi="Times New Roman" w:cs="Times New Roman"/>
          <w:sz w:val="16"/>
          <w:szCs w:val="16"/>
        </w:rPr>
      </w:pPr>
      <w:bookmarkStart w:id="12" w:name="sub_403"/>
      <w:bookmarkEnd w:id="11"/>
      <w:r w:rsidRPr="00D37673">
        <w:rPr>
          <w:rFonts w:ascii="Times New Roman" w:hAnsi="Times New Roman" w:cs="Times New Roman"/>
          <w:sz w:val="16"/>
          <w:szCs w:val="16"/>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12"/>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E12901" w:rsidRPr="00D37673" w:rsidRDefault="00E12901" w:rsidP="00CE7455">
      <w:pPr>
        <w:spacing w:after="0" w:line="240" w:lineRule="auto"/>
        <w:rPr>
          <w:rFonts w:ascii="Times New Roman" w:hAnsi="Times New Roman" w:cs="Times New Roman"/>
          <w:sz w:val="16"/>
          <w:szCs w:val="16"/>
        </w:rPr>
      </w:pPr>
      <w:bookmarkStart w:id="13" w:name="sub_404"/>
      <w:r w:rsidRPr="00D37673">
        <w:rPr>
          <w:rFonts w:ascii="Times New Roman" w:hAnsi="Times New Roman" w:cs="Times New Roman"/>
          <w:sz w:val="16"/>
          <w:szCs w:val="16"/>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13"/>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Глава 5. Показатели (индикаторы) реализации Муниципальной программы</w:t>
      </w: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Показатели (индикаторы) предназначены для оценки наиболее существенных результатов реализации Муниципальной программы.</w:t>
      </w:r>
    </w:p>
    <w:p w:rsidR="00E12901" w:rsidRPr="00D37673" w:rsidRDefault="00E12901" w:rsidP="00CE7455">
      <w:pPr>
        <w:spacing w:after="0" w:line="240" w:lineRule="auto"/>
        <w:ind w:firstLine="708"/>
        <w:rPr>
          <w:rFonts w:ascii="Times New Roman" w:hAnsi="Times New Roman" w:cs="Times New Roman"/>
          <w:sz w:val="16"/>
          <w:szCs w:val="16"/>
        </w:rPr>
      </w:pPr>
      <w:bookmarkStart w:id="14" w:name="sub_503"/>
      <w:r w:rsidRPr="00D37673">
        <w:rPr>
          <w:rFonts w:ascii="Times New Roman" w:hAnsi="Times New Roman" w:cs="Times New Roman"/>
          <w:sz w:val="16"/>
          <w:szCs w:val="16"/>
        </w:rPr>
        <w:t>К общим показателям (индикаторам) Муниципальной программы относятся: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ввод жилых помещений (жилых домов) для граждан, проживающих на сельских территориях;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ввод жилых помещений (жилых домов), предоставляемых на условиях найма гражданам, проживающим на сельских территориях;</w:t>
      </w:r>
    </w:p>
    <w:p w:rsidR="00E12901" w:rsidRPr="00D37673" w:rsidRDefault="00E12901" w:rsidP="00CE7455">
      <w:pPr>
        <w:pStyle w:val="a5"/>
        <w:jc w:val="both"/>
        <w:rPr>
          <w:rFonts w:ascii="Times New Roman" w:hAnsi="Times New Roman" w:cs="Times New Roman"/>
          <w:sz w:val="16"/>
          <w:szCs w:val="16"/>
        </w:rPr>
      </w:pPr>
      <w:r w:rsidRPr="00D37673">
        <w:rPr>
          <w:rFonts w:ascii="Times New Roman" w:hAnsi="Times New Roman" w:cs="Times New Roman"/>
          <w:sz w:val="16"/>
          <w:szCs w:val="16"/>
        </w:rPr>
        <w:tab/>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bookmarkEnd w:id="14"/>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действие распределительных газовых сетей;</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действие локальных водопроводов;</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реализация проектов комплексного обустройства площадок под компактную жилищную застройку;</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эксплуатацию автомобильных дорог;</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 xml:space="preserve">реализация проектов по благоустройству общественных пространств на </w:t>
      </w:r>
      <w:proofErr w:type="gramStart"/>
      <w:r w:rsidRPr="00D37673">
        <w:rPr>
          <w:rFonts w:ascii="Times New Roman" w:hAnsi="Times New Roman" w:cs="Times New Roman"/>
          <w:sz w:val="16"/>
          <w:szCs w:val="16"/>
        </w:rPr>
        <w:t>сельских  территориях</w:t>
      </w:r>
      <w:proofErr w:type="gramEnd"/>
      <w:r w:rsidRPr="00D37673">
        <w:rPr>
          <w:rFonts w:ascii="Times New Roman" w:hAnsi="Times New Roman" w:cs="Times New Roman"/>
          <w:sz w:val="16"/>
          <w:szCs w:val="16"/>
        </w:rPr>
        <w:t>;</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lastRenderedPageBreak/>
        <w:tab/>
        <w:t>реализация инициативных проектов комплексного развития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Сведения о показателях (индикаторах) реализации Муниципальной программы «Комплексное развитие с</w:t>
      </w:r>
      <w:r>
        <w:rPr>
          <w:rFonts w:ascii="Times New Roman" w:hAnsi="Times New Roman" w:cs="Times New Roman"/>
          <w:sz w:val="16"/>
          <w:szCs w:val="16"/>
        </w:rPr>
        <w:t>ельских территорий» на 2020-2027</w:t>
      </w:r>
      <w:r w:rsidRPr="00D37673">
        <w:rPr>
          <w:rFonts w:ascii="Times New Roman" w:hAnsi="Times New Roman" w:cs="Times New Roman"/>
          <w:sz w:val="16"/>
          <w:szCs w:val="16"/>
        </w:rPr>
        <w:t xml:space="preserve"> годы приведены в</w:t>
      </w:r>
    </w:p>
    <w:p w:rsidR="00E12901" w:rsidRPr="00D37673" w:rsidRDefault="00E12901" w:rsidP="00CE7455">
      <w:pPr>
        <w:spacing w:after="0" w:line="240" w:lineRule="auto"/>
        <w:rPr>
          <w:rFonts w:ascii="Times New Roman" w:hAnsi="Times New Roman" w:cs="Times New Roman"/>
          <w:b/>
          <w:bCs/>
          <w:sz w:val="16"/>
          <w:szCs w:val="16"/>
        </w:rPr>
      </w:pPr>
      <w:r w:rsidRPr="00D37673">
        <w:rPr>
          <w:rFonts w:ascii="Times New Roman" w:hAnsi="Times New Roman" w:cs="Times New Roman"/>
          <w:b/>
          <w:bCs/>
          <w:sz w:val="16"/>
          <w:szCs w:val="16"/>
        </w:rPr>
        <w:t>приложении 1</w:t>
      </w:r>
    </w:p>
    <w:p w:rsidR="00E12901" w:rsidRPr="00D37673" w:rsidRDefault="00E12901" w:rsidP="00CE7455">
      <w:pPr>
        <w:pStyle w:val="1"/>
        <w:spacing w:before="0" w:after="0"/>
        <w:ind w:firstLine="708"/>
        <w:jc w:val="left"/>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Глава 6. Основные ожидаемые конечные результаты и сроки реализации Муниципальной программы </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Реализация Муниципальной программы будет</w:t>
      </w:r>
      <w:r>
        <w:rPr>
          <w:rFonts w:ascii="Times New Roman" w:hAnsi="Times New Roman" w:cs="Times New Roman"/>
          <w:sz w:val="16"/>
          <w:szCs w:val="16"/>
        </w:rPr>
        <w:t xml:space="preserve"> осуществляться в 2020 – 2027</w:t>
      </w:r>
      <w:r w:rsidRPr="00D37673">
        <w:rPr>
          <w:rFonts w:ascii="Times New Roman" w:hAnsi="Times New Roman" w:cs="Times New Roman"/>
          <w:sz w:val="16"/>
          <w:szCs w:val="16"/>
        </w:rPr>
        <w:t xml:space="preserve">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E12901" w:rsidRPr="00D37673" w:rsidRDefault="00E12901" w:rsidP="00CE7455">
      <w:pPr>
        <w:spacing w:after="0" w:line="240" w:lineRule="auto"/>
        <w:rPr>
          <w:rFonts w:ascii="Times New Roman" w:hAnsi="Times New Roman" w:cs="Times New Roman"/>
          <w:sz w:val="16"/>
          <w:szCs w:val="16"/>
        </w:rPr>
      </w:pPr>
      <w:bookmarkStart w:id="15" w:name="sub_605"/>
      <w:r w:rsidRPr="00D37673">
        <w:rPr>
          <w:rFonts w:ascii="Times New Roman" w:hAnsi="Times New Roman" w:cs="Times New Roman"/>
          <w:sz w:val="16"/>
          <w:szCs w:val="16"/>
        </w:rPr>
        <w:t>В рамках Муниципальной программы планируется:</w:t>
      </w:r>
    </w:p>
    <w:p w:rsidR="00E12901" w:rsidRPr="00D37673" w:rsidRDefault="00E12901" w:rsidP="00CE7455">
      <w:pPr>
        <w:spacing w:after="0" w:line="240" w:lineRule="auto"/>
        <w:rPr>
          <w:rFonts w:ascii="Times New Roman" w:hAnsi="Times New Roman" w:cs="Times New Roman"/>
          <w:sz w:val="16"/>
          <w:szCs w:val="16"/>
        </w:rPr>
      </w:pPr>
      <w:r>
        <w:rPr>
          <w:rFonts w:ascii="Times New Roman" w:hAnsi="Times New Roman" w:cs="Times New Roman"/>
          <w:sz w:val="16"/>
          <w:szCs w:val="16"/>
        </w:rPr>
        <w:t>улучшение жилищных условий 129</w:t>
      </w:r>
      <w:r w:rsidRPr="00D37673">
        <w:rPr>
          <w:rFonts w:ascii="Times New Roman" w:hAnsi="Times New Roman" w:cs="Times New Roman"/>
          <w:sz w:val="16"/>
          <w:szCs w:val="16"/>
        </w:rPr>
        <w:t xml:space="preserve"> сельских семей;</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создание необходимой инженерной инфраструктуры под строительство </w:t>
      </w:r>
      <w:proofErr w:type="gramStart"/>
      <w:r w:rsidRPr="00D37673">
        <w:rPr>
          <w:rFonts w:ascii="Times New Roman" w:hAnsi="Times New Roman" w:cs="Times New Roman"/>
          <w:sz w:val="16"/>
          <w:szCs w:val="16"/>
        </w:rPr>
        <w:t>134  домов</w:t>
      </w:r>
      <w:proofErr w:type="gramEnd"/>
      <w:r w:rsidRPr="00D37673">
        <w:rPr>
          <w:rFonts w:ascii="Times New Roman" w:hAnsi="Times New Roman" w:cs="Times New Roman"/>
          <w:sz w:val="16"/>
          <w:szCs w:val="16"/>
        </w:rPr>
        <w:t xml:space="preserve"> на сельских территориях;</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повышение уровня благоустройства жилищного </w:t>
      </w:r>
      <w:proofErr w:type="gramStart"/>
      <w:r w:rsidRPr="00D37673">
        <w:rPr>
          <w:rFonts w:ascii="Times New Roman" w:hAnsi="Times New Roman" w:cs="Times New Roman"/>
          <w:sz w:val="16"/>
          <w:szCs w:val="16"/>
        </w:rPr>
        <w:t>фонда  населенных</w:t>
      </w:r>
      <w:proofErr w:type="gramEnd"/>
      <w:r w:rsidRPr="00D37673">
        <w:rPr>
          <w:rFonts w:ascii="Times New Roman" w:hAnsi="Times New Roman" w:cs="Times New Roman"/>
          <w:sz w:val="16"/>
          <w:szCs w:val="16"/>
        </w:rPr>
        <w:t xml:space="preserve"> пунктов, расположенных в сельской местности:</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газом – с 94 % (2018 г.) до 96 процентов;</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водой – с 80,5% (2018 г.) до 82,8 процентов;</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комплексное </w:t>
      </w:r>
      <w:proofErr w:type="gramStart"/>
      <w:r w:rsidRPr="00D37673">
        <w:rPr>
          <w:rFonts w:ascii="Times New Roman" w:hAnsi="Times New Roman" w:cs="Times New Roman"/>
          <w:sz w:val="16"/>
          <w:szCs w:val="16"/>
        </w:rPr>
        <w:t>обустройство  площадки</w:t>
      </w:r>
      <w:proofErr w:type="gramEnd"/>
      <w:r w:rsidRPr="00D37673">
        <w:rPr>
          <w:rFonts w:ascii="Times New Roman" w:hAnsi="Times New Roman" w:cs="Times New Roman"/>
          <w:sz w:val="16"/>
          <w:szCs w:val="16"/>
        </w:rPr>
        <w:t xml:space="preserve"> под  компактную  жилищную застройку в 1 населенном пункте, расположенную в сельской местности;</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 -5 проектов по благоустройству общественных пространств на </w:t>
      </w:r>
      <w:proofErr w:type="gramStart"/>
      <w:r w:rsidRPr="00D37673">
        <w:rPr>
          <w:rFonts w:ascii="Times New Roman" w:hAnsi="Times New Roman" w:cs="Times New Roman"/>
          <w:sz w:val="16"/>
          <w:szCs w:val="16"/>
        </w:rPr>
        <w:t>сельских  территориях</w:t>
      </w:r>
      <w:proofErr w:type="gramEnd"/>
      <w:r w:rsidRPr="00D37673">
        <w:rPr>
          <w:rFonts w:ascii="Times New Roman" w:hAnsi="Times New Roman" w:cs="Times New Roman"/>
          <w:sz w:val="16"/>
          <w:szCs w:val="16"/>
        </w:rPr>
        <w:t>;</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w:t>
      </w:r>
      <w:proofErr w:type="gramStart"/>
      <w:r w:rsidRPr="00D37673">
        <w:rPr>
          <w:rFonts w:ascii="Times New Roman" w:hAnsi="Times New Roman" w:cs="Times New Roman"/>
          <w:sz w:val="16"/>
          <w:szCs w:val="16"/>
        </w:rPr>
        <w:t>1  инициативный</w:t>
      </w:r>
      <w:proofErr w:type="gramEnd"/>
      <w:r w:rsidRPr="00D37673">
        <w:rPr>
          <w:rFonts w:ascii="Times New Roman" w:hAnsi="Times New Roman" w:cs="Times New Roman"/>
          <w:sz w:val="16"/>
          <w:szCs w:val="16"/>
        </w:rPr>
        <w:t xml:space="preserve"> проект комплексного развития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увеличение доли квалифицированных специалистов в сельскохозяйственном производстве до 85%.</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ind w:left="708" w:firstLine="720"/>
        <w:rPr>
          <w:rFonts w:ascii="Times New Roman" w:hAnsi="Times New Roman" w:cs="Times New Roman"/>
          <w:color w:val="auto"/>
          <w:sz w:val="16"/>
          <w:szCs w:val="16"/>
        </w:rPr>
      </w:pPr>
      <w:bookmarkStart w:id="16" w:name="sub_1300"/>
      <w:bookmarkEnd w:id="15"/>
      <w:r w:rsidRPr="00D37673">
        <w:rPr>
          <w:rFonts w:ascii="Times New Roman" w:hAnsi="Times New Roman" w:cs="Times New Roman"/>
          <w:color w:val="auto"/>
          <w:sz w:val="16"/>
          <w:szCs w:val="16"/>
        </w:rPr>
        <w:t>Раздел 3. Обобщенная характеристика основных мероприятий Муниципальной программы</w:t>
      </w:r>
    </w:p>
    <w:bookmarkEnd w:id="16"/>
    <w:p w:rsidR="00E12901" w:rsidRPr="00D37673" w:rsidRDefault="00E12901" w:rsidP="00CE7455">
      <w:pPr>
        <w:spacing w:after="0" w:line="240" w:lineRule="auto"/>
        <w:jc w:val="center"/>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Перечень мероприятий Муниципальной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Достижение целей и решение задач Муниципальной программы предусмотрено в рамках реализации подпрограмм, входящих в состав </w:t>
      </w:r>
      <w:proofErr w:type="gramStart"/>
      <w:r w:rsidRPr="00D37673">
        <w:rPr>
          <w:rFonts w:ascii="Times New Roman" w:hAnsi="Times New Roman" w:cs="Times New Roman"/>
          <w:sz w:val="16"/>
          <w:szCs w:val="16"/>
        </w:rPr>
        <w:t>Муниципальной  программы</w:t>
      </w:r>
      <w:proofErr w:type="gramEnd"/>
      <w:r w:rsidRPr="00D37673">
        <w:rPr>
          <w:rFonts w:ascii="Times New Roman" w:hAnsi="Times New Roman" w:cs="Times New Roman"/>
          <w:sz w:val="16"/>
          <w:szCs w:val="16"/>
        </w:rPr>
        <w:t>:</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1) подпрограмма «Создание условий для обеспечения доступным и комфортным жильем сельского населения»;</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2) подпрограмма «Создание и развитие инфраструктуры на сельских территориях»;</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3) подпрограмма «Развитие рынка труда (кадрового потенциала)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1. Подпрограмма «Создание условий для обеспечения доступным и комфортным жильем сельского населения» предусматривает реализацию следующих основных направлений (мероприятий):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1.1. развитие жилищного строительства на сельских территориях; </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1.2.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В рамках направления «Развитие жилищного строительства на сельских </w:t>
      </w:r>
      <w:proofErr w:type="spellStart"/>
      <w:proofErr w:type="gramStart"/>
      <w:r w:rsidRPr="00D37673">
        <w:rPr>
          <w:rFonts w:ascii="Times New Roman" w:hAnsi="Times New Roman" w:cs="Times New Roman"/>
          <w:sz w:val="16"/>
          <w:szCs w:val="16"/>
        </w:rPr>
        <w:t>территориях»планируется</w:t>
      </w:r>
      <w:proofErr w:type="spellEnd"/>
      <w:proofErr w:type="gramEnd"/>
      <w:r w:rsidRPr="00D37673">
        <w:rPr>
          <w:rFonts w:ascii="Times New Roman" w:hAnsi="Times New Roman" w:cs="Times New Roman"/>
          <w:sz w:val="16"/>
          <w:szCs w:val="16"/>
        </w:rPr>
        <w:t xml:space="preserve">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от 0,1 до 3 % годовых.</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года в размере 100 % ключевой ставки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2 % сверх ключевой ставки Центрального банка Российской Федерации, действующей на дату заключения кредитного договора (соглашения).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Продолжатся мероприятие по строительству(приобретению) жилья, предоставляемого специалистам по договору найма жилого помещения, действовавшее ранее в Программе. Данное мероприятие предусматривает предоставление субсидий на цели </w:t>
      </w:r>
      <w:proofErr w:type="spellStart"/>
      <w:r w:rsidRPr="00D37673">
        <w:rPr>
          <w:rFonts w:ascii="Times New Roman" w:hAnsi="Times New Roman" w:cs="Times New Roman"/>
          <w:sz w:val="16"/>
          <w:szCs w:val="16"/>
        </w:rPr>
        <w:t>софинансирования</w:t>
      </w:r>
      <w:proofErr w:type="spellEnd"/>
      <w:r w:rsidRPr="00D37673">
        <w:rPr>
          <w:rFonts w:ascii="Times New Roman" w:hAnsi="Times New Roman" w:cs="Times New Roman"/>
          <w:sz w:val="16"/>
          <w:szCs w:val="16"/>
        </w:rPr>
        <w:t xml:space="preserve"> расходных обязательств муниципальных образований по строительству (приобретению)жилья, предоставляемого специалистам по договору найма жилого помещения, с привлечением средств работодателя. При этом по истечении 5 лет работы в сельской местности гражданин имеет право приобрести жилое помещение, полученное по договору найма, в свою собственность по цене, не превышающей 10 % расчетной стоимости строительства, а по истечении 10 лет – по цене, не превышающей 1 % расчетной стоимости строительства.</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В рамках мероприятия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2. Подпрограмма «Создание и развитие инфраструктуры на сельских территориях» предусматривает реализацию следующих основных направлений(мероприятий</w:t>
      </w:r>
      <w:proofErr w:type="gramStart"/>
      <w:r w:rsidRPr="00D37673">
        <w:rPr>
          <w:rFonts w:ascii="Times New Roman" w:hAnsi="Times New Roman" w:cs="Times New Roman"/>
          <w:sz w:val="16"/>
          <w:szCs w:val="16"/>
        </w:rPr>
        <w:t>) :</w:t>
      </w:r>
      <w:proofErr w:type="gramEnd"/>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2.1. благоустройство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2.2. развитие инженерной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2.3. развитие транспортной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2.4. современный облик сельских территорий.</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Мероприятие «Благоустройство сельских территорий» предусматривает реализацию Министерством сельского хозяйства и продовольствия Республики Мордовия совместно с администрациями муниципальных образований мероприятия путем предоставления органам местного самоуправления или территориальным общественным самоуправлениям (</w:t>
      </w:r>
      <w:proofErr w:type="spellStart"/>
      <w:r w:rsidRPr="00D37673">
        <w:rPr>
          <w:rFonts w:ascii="Times New Roman" w:hAnsi="Times New Roman" w:cs="Times New Roman"/>
          <w:sz w:val="16"/>
          <w:szCs w:val="16"/>
        </w:rPr>
        <w:t>ТОСам</w:t>
      </w:r>
      <w:proofErr w:type="spellEnd"/>
      <w:r w:rsidRPr="00D37673">
        <w:rPr>
          <w:rFonts w:ascii="Times New Roman" w:hAnsi="Times New Roman" w:cs="Times New Roman"/>
          <w:sz w:val="16"/>
          <w:szCs w:val="16"/>
        </w:rPr>
        <w:t>) субсидий на реализацию мероприятий по поддержке местных инициатив граждан, проживающих на сельских территориях. Комплекс вопросов, предполагаемых к решению в рамках данного мероприятия, включает:</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создание и обустройство зон отдыха, спортивных и детских игровых </w:t>
      </w:r>
      <w:proofErr w:type="spellStart"/>
      <w:proofErr w:type="gramStart"/>
      <w:r w:rsidRPr="00D37673">
        <w:rPr>
          <w:rFonts w:ascii="Times New Roman" w:hAnsi="Times New Roman" w:cs="Times New Roman"/>
          <w:sz w:val="16"/>
          <w:szCs w:val="16"/>
        </w:rPr>
        <w:t>площадок,площадок</w:t>
      </w:r>
      <w:proofErr w:type="spellEnd"/>
      <w:proofErr w:type="gramEnd"/>
      <w:r w:rsidRPr="00D37673">
        <w:rPr>
          <w:rFonts w:ascii="Times New Roman" w:hAnsi="Times New Roman" w:cs="Times New Roman"/>
          <w:sz w:val="16"/>
          <w:szCs w:val="16"/>
        </w:rPr>
        <w:t xml:space="preserve"> для занятия адаптивной физической культурой  и адаптивным спортом для лиц с ограниченными возможностями здоровья;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 организация освещения территории, включая архитектурную </w:t>
      </w:r>
      <w:proofErr w:type="gramStart"/>
      <w:r w:rsidRPr="00D37673">
        <w:rPr>
          <w:rFonts w:ascii="Times New Roman" w:hAnsi="Times New Roman" w:cs="Times New Roman"/>
          <w:sz w:val="16"/>
          <w:szCs w:val="16"/>
        </w:rPr>
        <w:t xml:space="preserve">подсветку  </w:t>
      </w:r>
      <w:proofErr w:type="spellStart"/>
      <w:r w:rsidRPr="00D37673">
        <w:rPr>
          <w:rFonts w:ascii="Times New Roman" w:hAnsi="Times New Roman" w:cs="Times New Roman"/>
          <w:sz w:val="16"/>
          <w:szCs w:val="16"/>
        </w:rPr>
        <w:t>зданий</w:t>
      </w:r>
      <w:proofErr w:type="gramEnd"/>
      <w:r w:rsidRPr="00D37673">
        <w:rPr>
          <w:rFonts w:ascii="Times New Roman" w:hAnsi="Times New Roman" w:cs="Times New Roman"/>
          <w:sz w:val="16"/>
          <w:szCs w:val="16"/>
        </w:rPr>
        <w:t>,строений,сооружений</w:t>
      </w:r>
      <w:proofErr w:type="spellEnd"/>
      <w:r w:rsidRPr="00D37673">
        <w:rPr>
          <w:rFonts w:ascii="Times New Roman" w:hAnsi="Times New Roman" w:cs="Times New Roman"/>
          <w:sz w:val="16"/>
          <w:szCs w:val="16"/>
        </w:rPr>
        <w:t xml:space="preserve">  в том числе с энергосберегающих технологий;</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организация пешеходных коммуникаций, в том числе тротуаров, аллей, велосипедных дорожек, тропинок;</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создание и обустройство мест автомобильных и велосипедных парковок;</w:t>
      </w:r>
    </w:p>
    <w:p w:rsidR="00E12901" w:rsidRPr="00D37673" w:rsidRDefault="00E12901" w:rsidP="00CE7455">
      <w:pPr>
        <w:pStyle w:val="ConsPlusNormal"/>
        <w:ind w:firstLine="540"/>
        <w:jc w:val="both"/>
        <w:rPr>
          <w:sz w:val="16"/>
          <w:szCs w:val="16"/>
        </w:rPr>
      </w:pPr>
      <w:r w:rsidRPr="00D37673">
        <w:rPr>
          <w:sz w:val="16"/>
          <w:szCs w:val="16"/>
        </w:rPr>
        <w:lastRenderedPageBreak/>
        <w:t>ремонтно-восстановительные работы улично-дорожной сети и дворовых проездов;</w:t>
      </w:r>
    </w:p>
    <w:p w:rsidR="00E12901" w:rsidRPr="00D37673" w:rsidRDefault="00E12901" w:rsidP="00CE7455">
      <w:pPr>
        <w:pStyle w:val="ConsPlusNormal"/>
        <w:ind w:firstLine="540"/>
        <w:jc w:val="both"/>
        <w:rPr>
          <w:sz w:val="16"/>
          <w:szCs w:val="16"/>
        </w:rPr>
      </w:pPr>
      <w:r w:rsidRPr="00D37673">
        <w:rPr>
          <w:sz w:val="16"/>
          <w:szCs w:val="16"/>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12901" w:rsidRPr="00D37673" w:rsidRDefault="00E12901" w:rsidP="00CE7455">
      <w:pPr>
        <w:pStyle w:val="ConsPlusNormal"/>
        <w:ind w:firstLine="540"/>
        <w:jc w:val="both"/>
        <w:rPr>
          <w:sz w:val="16"/>
          <w:szCs w:val="16"/>
        </w:rPr>
      </w:pPr>
      <w:r w:rsidRPr="00D37673">
        <w:rPr>
          <w:sz w:val="16"/>
          <w:szCs w:val="16"/>
        </w:rPr>
        <w:t>обустройство территории в целях обеспечения беспрепятственного передвижения инвалидов и других маломобильных групп населения;</w:t>
      </w:r>
    </w:p>
    <w:p w:rsidR="00E12901" w:rsidRPr="00D37673" w:rsidRDefault="00E12901" w:rsidP="00CE7455">
      <w:pPr>
        <w:pStyle w:val="ConsPlusNormal"/>
        <w:ind w:firstLine="540"/>
        <w:jc w:val="both"/>
        <w:rPr>
          <w:sz w:val="16"/>
          <w:szCs w:val="16"/>
        </w:rPr>
      </w:pPr>
      <w:r w:rsidRPr="00D37673">
        <w:rPr>
          <w:sz w:val="16"/>
          <w:szCs w:val="16"/>
        </w:rPr>
        <w:t>организация ливневых стоков;</w:t>
      </w:r>
    </w:p>
    <w:p w:rsidR="00E12901" w:rsidRPr="00D37673" w:rsidRDefault="00E12901" w:rsidP="00CE7455">
      <w:pPr>
        <w:pStyle w:val="ConsPlusNormal"/>
        <w:ind w:firstLine="540"/>
        <w:jc w:val="both"/>
        <w:rPr>
          <w:sz w:val="16"/>
          <w:szCs w:val="16"/>
        </w:rPr>
      </w:pPr>
      <w:r w:rsidRPr="00D37673">
        <w:rPr>
          <w:sz w:val="16"/>
          <w:szCs w:val="16"/>
        </w:rPr>
        <w:t>обустройство общественных колодцев и водоразборных колонок;</w:t>
      </w:r>
    </w:p>
    <w:p w:rsidR="00E12901" w:rsidRPr="00D37673" w:rsidRDefault="00E12901" w:rsidP="00CE7455">
      <w:pPr>
        <w:pStyle w:val="ConsPlusNormal"/>
        <w:ind w:firstLine="540"/>
        <w:jc w:val="both"/>
        <w:rPr>
          <w:sz w:val="16"/>
          <w:szCs w:val="16"/>
        </w:rPr>
      </w:pPr>
      <w:r w:rsidRPr="00D37673">
        <w:rPr>
          <w:sz w:val="16"/>
          <w:szCs w:val="16"/>
        </w:rPr>
        <w:t>обустройство площадок накопления твердых коммунальных отходов;</w:t>
      </w:r>
    </w:p>
    <w:p w:rsidR="00E12901" w:rsidRPr="00D37673" w:rsidRDefault="00E12901" w:rsidP="00CE7455">
      <w:pPr>
        <w:pStyle w:val="ConsPlusNormal"/>
        <w:ind w:firstLine="540"/>
        <w:jc w:val="both"/>
        <w:rPr>
          <w:sz w:val="16"/>
          <w:szCs w:val="16"/>
        </w:rPr>
      </w:pPr>
      <w:r w:rsidRPr="00D37673">
        <w:rPr>
          <w:sz w:val="16"/>
          <w:szCs w:val="16"/>
        </w:rPr>
        <w:t>сохранение и восстановление природных ландшафтов и историко-культурных памятников.</w:t>
      </w:r>
    </w:p>
    <w:p w:rsidR="00E12901" w:rsidRPr="00D37673" w:rsidRDefault="00E12901" w:rsidP="00CE7455">
      <w:pPr>
        <w:spacing w:after="0" w:line="240" w:lineRule="auto"/>
        <w:ind w:firstLine="540"/>
        <w:rPr>
          <w:rFonts w:ascii="Times New Roman" w:hAnsi="Times New Roman" w:cs="Times New Roman"/>
          <w:sz w:val="16"/>
          <w:szCs w:val="16"/>
        </w:rPr>
      </w:pPr>
      <w:r w:rsidRPr="00D37673">
        <w:rPr>
          <w:rFonts w:ascii="Times New Roman" w:hAnsi="Times New Roman" w:cs="Times New Roman"/>
          <w:sz w:val="16"/>
          <w:szCs w:val="16"/>
        </w:rPr>
        <w:t xml:space="preserve">В рамках направления «Развитие инженерной инфраструктуры на сельских территориях» до 31 декабря 2021 года должно быть завершено строительство, обеспечен ввод в эксплуатацию объектов газо- и водоснабжение, а также объектов в составе проектов по комплексной компактной застройке, реализация которых начата в рамках мероприятий по развитию газификации в сельской местности, развитию водоснабжения в сельской местности, </w:t>
      </w:r>
      <w:bookmarkStart w:id="17" w:name="sub_903"/>
      <w:r w:rsidRPr="00D37673">
        <w:rPr>
          <w:rFonts w:ascii="Times New Roman" w:hAnsi="Times New Roman" w:cs="Times New Roman"/>
          <w:sz w:val="16"/>
          <w:szCs w:val="16"/>
        </w:rPr>
        <w:t xml:space="preserve">реализации проектов комплексного обустройства площадок под компактную жилищную застройку в сельской </w:t>
      </w:r>
      <w:proofErr w:type="spellStart"/>
      <w:r w:rsidRPr="00D37673">
        <w:rPr>
          <w:rFonts w:ascii="Times New Roman" w:hAnsi="Times New Roman" w:cs="Times New Roman"/>
          <w:sz w:val="16"/>
          <w:szCs w:val="16"/>
        </w:rPr>
        <w:t>местности</w:t>
      </w:r>
      <w:bookmarkEnd w:id="17"/>
      <w:r w:rsidRPr="00D37673">
        <w:rPr>
          <w:rFonts w:ascii="Times New Roman" w:hAnsi="Times New Roman" w:cs="Times New Roman"/>
          <w:sz w:val="16"/>
          <w:szCs w:val="16"/>
        </w:rPr>
        <w:t>подпрограммы</w:t>
      </w:r>
      <w:proofErr w:type="spellEnd"/>
      <w:r w:rsidRPr="00D37673">
        <w:rPr>
          <w:rFonts w:ascii="Times New Roman" w:hAnsi="Times New Roman" w:cs="Times New Roman"/>
          <w:sz w:val="16"/>
          <w:szCs w:val="16"/>
        </w:rPr>
        <w:t xml:space="preserve"> «Устойчивое развитие сельских территорий» </w:t>
      </w:r>
      <w:proofErr w:type="spellStart"/>
      <w:r w:rsidRPr="00D37673">
        <w:rPr>
          <w:rFonts w:ascii="Times New Roman" w:hAnsi="Times New Roman" w:cs="Times New Roman"/>
          <w:sz w:val="16"/>
          <w:szCs w:val="16"/>
        </w:rPr>
        <w:t>Муниципальной</w:t>
      </w:r>
      <w:hyperlink r:id="rId11" w:anchor="/document/8921364/entry/1000" w:history="1">
        <w:r w:rsidRPr="00D37673">
          <w:rPr>
            <w:rStyle w:val="a3"/>
            <w:rFonts w:ascii="Times New Roman" w:hAnsi="Times New Roman" w:cs="Times New Roman"/>
            <w:color w:val="auto"/>
            <w:sz w:val="16"/>
            <w:szCs w:val="16"/>
          </w:rPr>
          <w:t>программы</w:t>
        </w:r>
        <w:proofErr w:type="spellEnd"/>
      </w:hyperlink>
      <w:r w:rsidRPr="00D37673">
        <w:rPr>
          <w:rFonts w:ascii="Times New Roman" w:hAnsi="Times New Roman" w:cs="Times New Roman"/>
          <w:sz w:val="16"/>
          <w:szCs w:val="16"/>
        </w:rPr>
        <w:t xml:space="preserve">  развития сельского хозяйства и регулирования рынков сельскохозяйственной продукции, сырья и продовольствия в Краснослободском муниципальном районе на 2013 – 2021 годы, утвержденной </w:t>
      </w:r>
      <w:hyperlink r:id="rId12" w:anchor="/document/8921364/entry/0" w:history="1">
        <w:r w:rsidRPr="00D37673">
          <w:rPr>
            <w:rStyle w:val="a3"/>
            <w:rFonts w:ascii="Times New Roman" w:hAnsi="Times New Roman" w:cs="Times New Roman"/>
            <w:color w:val="auto"/>
            <w:sz w:val="16"/>
            <w:szCs w:val="16"/>
          </w:rPr>
          <w:t>постановлением</w:t>
        </w:r>
      </w:hyperlink>
      <w:r w:rsidRPr="00D37673">
        <w:rPr>
          <w:rFonts w:ascii="Times New Roman" w:hAnsi="Times New Roman" w:cs="Times New Roman"/>
          <w:sz w:val="16"/>
          <w:szCs w:val="16"/>
        </w:rPr>
        <w:t xml:space="preserve"> администрации  </w:t>
      </w:r>
      <w:proofErr w:type="spellStart"/>
      <w:r w:rsidRPr="00D37673">
        <w:rPr>
          <w:rFonts w:ascii="Times New Roman" w:hAnsi="Times New Roman" w:cs="Times New Roman"/>
          <w:sz w:val="16"/>
          <w:szCs w:val="16"/>
        </w:rPr>
        <w:t>Красносбодского</w:t>
      </w:r>
      <w:proofErr w:type="spellEnd"/>
      <w:r w:rsidRPr="00D37673">
        <w:rPr>
          <w:rFonts w:ascii="Times New Roman" w:hAnsi="Times New Roman" w:cs="Times New Roman"/>
          <w:sz w:val="16"/>
          <w:szCs w:val="16"/>
        </w:rPr>
        <w:t xml:space="preserve"> муниципального района от 13.03.2013г. №132. </w:t>
      </w:r>
    </w:p>
    <w:p w:rsidR="00E12901" w:rsidRPr="00D37673" w:rsidRDefault="00E12901" w:rsidP="00CE7455">
      <w:pPr>
        <w:pStyle w:val="ConsPlusNormal"/>
        <w:ind w:firstLine="540"/>
        <w:jc w:val="both"/>
        <w:rPr>
          <w:sz w:val="16"/>
          <w:szCs w:val="16"/>
        </w:rPr>
      </w:pPr>
      <w:r w:rsidRPr="00D37673">
        <w:rPr>
          <w:sz w:val="16"/>
          <w:szCs w:val="16"/>
        </w:rPr>
        <w:t>Мероприятие "Развитие транспортной инфраструктуры на сельских территориях" предусматривает реализацию Министерством сельского хозяйства и продовольствия Республики Мордовия, Министерством строительства и архитектуры Республики Мордовия, Государственным комитетом по транспорту и дорожному хозяйству Республики Мордовия совместно с муниципальными образованиями в Республике Мордовия мероприятия путем предоставления органам местного самоуправления субсидий в 2021 - 2022 годах на следующие цели:</w:t>
      </w:r>
    </w:p>
    <w:p w:rsidR="00E12901" w:rsidRPr="00D37673" w:rsidRDefault="00E12901" w:rsidP="00CE7455">
      <w:pPr>
        <w:pStyle w:val="ConsPlusNormal"/>
        <w:ind w:firstLine="540"/>
        <w:jc w:val="both"/>
        <w:rPr>
          <w:sz w:val="16"/>
          <w:szCs w:val="16"/>
        </w:rPr>
      </w:pPr>
      <w:bookmarkStart w:id="18" w:name="P405"/>
      <w:bookmarkEnd w:id="18"/>
      <w:r w:rsidRPr="00D37673">
        <w:rPr>
          <w:sz w:val="16"/>
          <w:szCs w:val="16"/>
        </w:rPr>
        <w:t>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являющихся территориями на которых реализуются и (или) отобраны к реализации проекты комплексного развития сельских территорий, утвержденные протоколом Комиссии по организации и проведению отбора проектов, оценке эффективности использования субсидий (далее - Комиссия), формируемой Министерством сельского хозяйства Российской Федерации в целях организации отбора проектов направленных на комплексное развития сельских территорий;</w:t>
      </w:r>
    </w:p>
    <w:p w:rsidR="00E12901" w:rsidRPr="00D37673" w:rsidRDefault="00E12901" w:rsidP="00CE7455">
      <w:pPr>
        <w:pStyle w:val="ConsPlusNormal"/>
        <w:ind w:firstLine="540"/>
        <w:jc w:val="both"/>
        <w:rPr>
          <w:sz w:val="16"/>
          <w:szCs w:val="16"/>
        </w:rPr>
      </w:pPr>
      <w:bookmarkStart w:id="19" w:name="P406"/>
      <w:bookmarkEnd w:id="19"/>
      <w:r w:rsidRPr="00D37673">
        <w:rPr>
          <w:sz w:val="16"/>
          <w:szCs w:val="16"/>
        </w:rPr>
        <w:t>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обеспечивающих создание новых рабочих мест,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обеспечивающих создание новых рабочих мест;</w:t>
      </w:r>
    </w:p>
    <w:p w:rsidR="00E12901" w:rsidRPr="00D37673" w:rsidRDefault="00E12901" w:rsidP="00CE7455">
      <w:pPr>
        <w:pStyle w:val="ConsPlusNormal"/>
        <w:ind w:firstLine="540"/>
        <w:jc w:val="both"/>
        <w:rPr>
          <w:sz w:val="16"/>
          <w:szCs w:val="16"/>
        </w:rPr>
      </w:pPr>
      <w:r w:rsidRPr="00D37673">
        <w:rPr>
          <w:sz w:val="16"/>
          <w:szCs w:val="16"/>
        </w:rPr>
        <w:t xml:space="preserve">3)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w:t>
      </w:r>
      <w:hyperlink r:id="rId13" w:anchor="P405" w:tooltip="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 w:history="1">
        <w:r w:rsidRPr="00D37673">
          <w:rPr>
            <w:rStyle w:val="a3"/>
            <w:color w:val="auto"/>
            <w:sz w:val="16"/>
            <w:szCs w:val="16"/>
          </w:rPr>
          <w:t>подпунктов 1</w:t>
        </w:r>
      </w:hyperlink>
      <w:r w:rsidRPr="00D37673">
        <w:rPr>
          <w:sz w:val="16"/>
          <w:szCs w:val="16"/>
        </w:rPr>
        <w:t xml:space="preserve"> и </w:t>
      </w:r>
      <w:hyperlink r:id="rId14" w:anchor="P406" w:tooltip="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обеспечивающих создание новых рабочих мест, расположенным (планируемым к созданию) на с" w:history="1">
        <w:r w:rsidRPr="00D37673">
          <w:rPr>
            <w:rStyle w:val="a3"/>
            <w:color w:val="auto"/>
            <w:sz w:val="16"/>
            <w:szCs w:val="16"/>
          </w:rPr>
          <w:t>2</w:t>
        </w:r>
      </w:hyperlink>
      <w:r w:rsidRPr="00D37673">
        <w:rPr>
          <w:sz w:val="16"/>
          <w:szCs w:val="16"/>
        </w:rPr>
        <w:t>);</w:t>
      </w:r>
    </w:p>
    <w:p w:rsidR="00E12901" w:rsidRPr="00D37673" w:rsidRDefault="00E12901" w:rsidP="00CE7455">
      <w:pPr>
        <w:pStyle w:val="ConsPlusNormal"/>
        <w:ind w:firstLine="540"/>
        <w:jc w:val="both"/>
        <w:rPr>
          <w:sz w:val="16"/>
          <w:szCs w:val="16"/>
        </w:rPr>
      </w:pPr>
      <w:bookmarkStart w:id="20" w:name="P408"/>
      <w:bookmarkEnd w:id="20"/>
      <w:r w:rsidRPr="00D37673">
        <w:rPr>
          <w:sz w:val="16"/>
          <w:szCs w:val="16"/>
        </w:rPr>
        <w:t>4) капитальный ремонт,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на сельских территориях, являющихся территориями на которых реализуются и (или) отобраны к реализации проекты комплексного развития, утвержденные протоколом Комиссии;</w:t>
      </w:r>
    </w:p>
    <w:p w:rsidR="00E12901" w:rsidRPr="00D37673" w:rsidRDefault="00E12901" w:rsidP="00CE7455">
      <w:pPr>
        <w:pStyle w:val="ConsPlusNormal"/>
        <w:ind w:firstLine="540"/>
        <w:jc w:val="both"/>
        <w:rPr>
          <w:sz w:val="16"/>
          <w:szCs w:val="16"/>
        </w:rPr>
      </w:pPr>
      <w:r w:rsidRPr="00D37673">
        <w:rPr>
          <w:sz w:val="16"/>
          <w:szCs w:val="16"/>
        </w:rPr>
        <w:t xml:space="preserve">5) капитальный ремонт, ремонт или выборочный капитальный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на сельских территориях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обеспечивающих создание новых рабочих мест (за исключением </w:t>
      </w:r>
      <w:hyperlink r:id="rId15" w:anchor="P408" w:tooltip="4) капитальный ремонт,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 w:history="1">
        <w:r w:rsidRPr="00D37673">
          <w:rPr>
            <w:rStyle w:val="a3"/>
            <w:color w:val="auto"/>
            <w:sz w:val="16"/>
            <w:szCs w:val="16"/>
          </w:rPr>
          <w:t>подпункта 4</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С 2023 года предоставление субсидий органам местного самоуправления предусмотрено на следующие цели:</w:t>
      </w:r>
    </w:p>
    <w:p w:rsidR="00E12901" w:rsidRPr="00D37673" w:rsidRDefault="00E12901" w:rsidP="00CE7455">
      <w:pPr>
        <w:pStyle w:val="ConsPlusNormal"/>
        <w:ind w:firstLine="540"/>
        <w:jc w:val="both"/>
        <w:rPr>
          <w:sz w:val="16"/>
          <w:szCs w:val="16"/>
        </w:rPr>
      </w:pPr>
      <w:bookmarkStart w:id="21" w:name="P411"/>
      <w:bookmarkEnd w:id="21"/>
      <w:r w:rsidRPr="00D37673">
        <w:rPr>
          <w:sz w:val="16"/>
          <w:szCs w:val="16"/>
        </w:rPr>
        <w:t>1) строительство (реконструкция), капитальный ремонт,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или реализуются, и (или) планируются к реализации (начиная с года предоставления субсидии) мероприятия проектов комплексного развития;</w:t>
      </w:r>
    </w:p>
    <w:p w:rsidR="00E12901" w:rsidRPr="00D37673" w:rsidRDefault="00E12901" w:rsidP="00CE7455">
      <w:pPr>
        <w:pStyle w:val="ConsPlusNormal"/>
        <w:ind w:firstLine="540"/>
        <w:jc w:val="both"/>
        <w:rPr>
          <w:sz w:val="16"/>
          <w:szCs w:val="16"/>
        </w:rPr>
      </w:pPr>
      <w:bookmarkStart w:id="22" w:name="P412"/>
      <w:bookmarkEnd w:id="22"/>
      <w:r w:rsidRPr="00D37673">
        <w:rPr>
          <w:sz w:val="16"/>
          <w:szCs w:val="16"/>
        </w:rPr>
        <w:t>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расположенным (создающимся)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E12901" w:rsidRPr="00D37673" w:rsidRDefault="00E12901" w:rsidP="00CE7455">
      <w:pPr>
        <w:pStyle w:val="ConsPlusNormal"/>
        <w:ind w:firstLine="540"/>
        <w:jc w:val="both"/>
        <w:rPr>
          <w:sz w:val="16"/>
          <w:szCs w:val="16"/>
        </w:rPr>
      </w:pPr>
      <w:r w:rsidRPr="00D37673">
        <w:rPr>
          <w:sz w:val="16"/>
          <w:szCs w:val="16"/>
        </w:rPr>
        <w:t xml:space="preserve">3)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(создающимся) на сельских территориях (за исключением </w:t>
      </w:r>
      <w:hyperlink r:id="rId16" w:anchor="P411" w:tooltip="1) строительство (реконструкция), капитальный ремонт,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на сельских" w:history="1">
        <w:r w:rsidRPr="00D37673">
          <w:rPr>
            <w:rStyle w:val="a3"/>
            <w:color w:val="auto"/>
            <w:sz w:val="16"/>
            <w:szCs w:val="16"/>
          </w:rPr>
          <w:t>подпунктов 1</w:t>
        </w:r>
      </w:hyperlink>
      <w:r w:rsidRPr="00D37673">
        <w:rPr>
          <w:sz w:val="16"/>
          <w:szCs w:val="16"/>
        </w:rPr>
        <w:t xml:space="preserve"> и </w:t>
      </w:r>
      <w:hyperlink r:id="rId17" w:anchor="P412" w:tooltip="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 w:history="1">
        <w:r w:rsidRPr="00D37673">
          <w:rPr>
            <w:rStyle w:val="a3"/>
            <w:color w:val="auto"/>
            <w:sz w:val="16"/>
            <w:szCs w:val="16"/>
          </w:rPr>
          <w:t>2</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Под объектами понимаются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E12901" w:rsidRPr="00D37673" w:rsidRDefault="00E12901" w:rsidP="00CE7455">
      <w:pPr>
        <w:pStyle w:val="ConsPlusNormal"/>
        <w:ind w:firstLine="540"/>
        <w:jc w:val="both"/>
        <w:rPr>
          <w:sz w:val="16"/>
          <w:szCs w:val="16"/>
        </w:rPr>
      </w:pPr>
      <w:r w:rsidRPr="00D37673">
        <w:rPr>
          <w:sz w:val="16"/>
          <w:szCs w:val="16"/>
        </w:rPr>
        <w:t xml:space="preserve">К объектам агропромышленного комплекса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в соответствии с перечнем, утвержденным в соответствии с </w:t>
      </w:r>
      <w:hyperlink r:id="rId18" w:tooltip="Федеральный закон от 29.12.2006 N 264-ФЗ (ред. от 30.12.2021) &quot;О развитии сельского хозяйства&quot; {КонсультантПлюс}" w:history="1">
        <w:r w:rsidRPr="00D37673">
          <w:rPr>
            <w:rStyle w:val="a3"/>
            <w:color w:val="auto"/>
            <w:sz w:val="16"/>
            <w:szCs w:val="16"/>
          </w:rPr>
          <w:t>частью 1 статьи 3</w:t>
        </w:r>
      </w:hyperlink>
      <w:r w:rsidRPr="00D37673">
        <w:rPr>
          <w:sz w:val="16"/>
          <w:szCs w:val="16"/>
        </w:rPr>
        <w:t xml:space="preserve"> Федерального закона от 29 декабря 2006 г. N 264-ФЗ "О развитии сельского хозяйства".</w:t>
      </w:r>
    </w:p>
    <w:p w:rsidR="00E12901" w:rsidRPr="00D37673" w:rsidRDefault="00E12901" w:rsidP="00CE7455">
      <w:pPr>
        <w:pStyle w:val="ConsPlusNormal"/>
        <w:ind w:firstLine="540"/>
        <w:jc w:val="both"/>
        <w:rPr>
          <w:sz w:val="16"/>
          <w:szCs w:val="16"/>
        </w:rPr>
      </w:pPr>
      <w:r w:rsidRPr="00D37673">
        <w:rPr>
          <w:sz w:val="16"/>
          <w:szCs w:val="16"/>
        </w:rPr>
        <w:t>Мероприятие "Современный облик сельских территорий" предусматривает реализацию Министерством сельского хозяйства и продовольствия Республики Мордовия совместно с муниципальными образованиями и Министерством строительства и архитектуры Республики Мордовия инициативных проектов, направленных на обеспечение комплексного развития сельских территорий, включающих комплекс мероприятий, реализуемых на сельских территориях (сельских агломерациях):</w:t>
      </w:r>
    </w:p>
    <w:p w:rsidR="00E12901" w:rsidRPr="00D37673" w:rsidRDefault="00E12901" w:rsidP="00CE7455">
      <w:pPr>
        <w:pStyle w:val="ConsPlusNormal"/>
        <w:ind w:firstLine="540"/>
        <w:jc w:val="both"/>
        <w:rPr>
          <w:sz w:val="16"/>
          <w:szCs w:val="16"/>
        </w:rPr>
      </w:pPr>
      <w:bookmarkStart w:id="23" w:name="P417"/>
      <w:bookmarkEnd w:id="23"/>
      <w:r w:rsidRPr="00D37673">
        <w:rPr>
          <w:sz w:val="16"/>
          <w:szCs w:val="16"/>
        </w:rPr>
        <w:t>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E12901" w:rsidRPr="00D37673" w:rsidRDefault="00E12901" w:rsidP="00CE7455">
      <w:pPr>
        <w:pStyle w:val="ConsPlusNormal"/>
        <w:ind w:firstLine="540"/>
        <w:jc w:val="both"/>
        <w:rPr>
          <w:sz w:val="16"/>
          <w:szCs w:val="16"/>
        </w:rPr>
      </w:pPr>
      <w:r w:rsidRPr="00D37673">
        <w:rPr>
          <w:sz w:val="16"/>
          <w:szCs w:val="16"/>
        </w:rPr>
        <w:t>государственных или муниципальных дошкольных образовательных организаций;</w:t>
      </w:r>
    </w:p>
    <w:p w:rsidR="00E12901" w:rsidRPr="00D37673" w:rsidRDefault="00E12901" w:rsidP="00CE7455">
      <w:pPr>
        <w:pStyle w:val="ConsPlusNormal"/>
        <w:ind w:firstLine="540"/>
        <w:jc w:val="both"/>
        <w:rPr>
          <w:sz w:val="16"/>
          <w:szCs w:val="16"/>
        </w:rPr>
      </w:pPr>
      <w:r w:rsidRPr="00D37673">
        <w:rPr>
          <w:sz w:val="16"/>
          <w:szCs w:val="16"/>
        </w:rPr>
        <w:t>государственных или муниципальных общеобразовательных организаций;</w:t>
      </w:r>
    </w:p>
    <w:p w:rsidR="00E12901" w:rsidRPr="00D37673" w:rsidRDefault="00E12901" w:rsidP="00CE7455">
      <w:pPr>
        <w:pStyle w:val="ConsPlusNormal"/>
        <w:ind w:firstLine="540"/>
        <w:jc w:val="both"/>
        <w:rPr>
          <w:sz w:val="16"/>
          <w:szCs w:val="16"/>
        </w:rPr>
      </w:pPr>
      <w:r w:rsidRPr="00D37673">
        <w:rPr>
          <w:sz w:val="16"/>
          <w:szCs w:val="16"/>
        </w:rPr>
        <w:t>государственных или муниципальных организаций дополнительного образования;</w:t>
      </w:r>
    </w:p>
    <w:p w:rsidR="00E12901" w:rsidRPr="00D37673" w:rsidRDefault="00E12901" w:rsidP="00CE7455">
      <w:pPr>
        <w:pStyle w:val="ConsPlusNormal"/>
        <w:ind w:firstLine="540"/>
        <w:jc w:val="both"/>
        <w:rPr>
          <w:sz w:val="16"/>
          <w:szCs w:val="16"/>
        </w:rPr>
      </w:pPr>
      <w:r w:rsidRPr="00D37673">
        <w:rPr>
          <w:sz w:val="16"/>
          <w:szCs w:val="16"/>
        </w:rP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w:t>
      </w:r>
      <w:r w:rsidRPr="00D37673">
        <w:rPr>
          <w:sz w:val="16"/>
          <w:szCs w:val="16"/>
        </w:rPr>
        <w:lastRenderedPageBreak/>
        <w:t>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E12901" w:rsidRPr="00D37673" w:rsidRDefault="00E12901" w:rsidP="00CE7455">
      <w:pPr>
        <w:pStyle w:val="ConsPlusNormal"/>
        <w:ind w:firstLine="540"/>
        <w:jc w:val="both"/>
        <w:rPr>
          <w:sz w:val="16"/>
          <w:szCs w:val="16"/>
        </w:rPr>
      </w:pPr>
      <w:r w:rsidRPr="00D37673">
        <w:rPr>
          <w:sz w:val="16"/>
          <w:szCs w:val="16"/>
        </w:rPr>
        <w:t>государственных или муниципальных организаций культурно-досугового типа;</w:t>
      </w:r>
    </w:p>
    <w:p w:rsidR="00E12901" w:rsidRPr="00D37673" w:rsidRDefault="00E12901" w:rsidP="00CE7455">
      <w:pPr>
        <w:pStyle w:val="ConsPlusNormal"/>
        <w:ind w:firstLine="540"/>
        <w:jc w:val="both"/>
        <w:rPr>
          <w:sz w:val="16"/>
          <w:szCs w:val="16"/>
        </w:rPr>
      </w:pPr>
      <w:r w:rsidRPr="00D37673">
        <w:rPr>
          <w:sz w:val="16"/>
          <w:szCs w:val="16"/>
        </w:rPr>
        <w:t>государственных или муниципальных физкультурно-спортивных организаций;</w:t>
      </w:r>
    </w:p>
    <w:p w:rsidR="00E12901" w:rsidRPr="00D37673" w:rsidRDefault="00E12901" w:rsidP="00CE7455">
      <w:pPr>
        <w:pStyle w:val="ConsPlusNormal"/>
        <w:ind w:firstLine="540"/>
        <w:jc w:val="both"/>
        <w:rPr>
          <w:sz w:val="16"/>
          <w:szCs w:val="16"/>
        </w:rPr>
      </w:pPr>
      <w:r w:rsidRPr="00D37673">
        <w:rPr>
          <w:sz w:val="16"/>
          <w:szCs w:val="16"/>
        </w:rPr>
        <w:t>государственных организаций социального обслуживания;</w:t>
      </w:r>
    </w:p>
    <w:p w:rsidR="00E12901" w:rsidRPr="00D37673" w:rsidRDefault="00E12901" w:rsidP="00CE7455">
      <w:pPr>
        <w:pStyle w:val="ConsPlusNormal"/>
        <w:ind w:firstLine="540"/>
        <w:jc w:val="both"/>
        <w:rPr>
          <w:sz w:val="16"/>
          <w:szCs w:val="16"/>
        </w:rPr>
      </w:pPr>
      <w:bookmarkStart w:id="24" w:name="P425"/>
      <w:bookmarkEnd w:id="24"/>
      <w:r w:rsidRPr="00D37673">
        <w:rPr>
          <w:sz w:val="16"/>
          <w:szCs w:val="16"/>
        </w:rPr>
        <w:t>государственных учреждений, подведомственных Министерству сельского хозяйства и продовольствия Республики Мордовия, осуществляющих проведение профилактических, диагностических и лечебных мероприятий в области ветеринарии;</w:t>
      </w:r>
    </w:p>
    <w:p w:rsidR="00E12901" w:rsidRPr="00D37673" w:rsidRDefault="00E12901" w:rsidP="00CE7455">
      <w:pPr>
        <w:pStyle w:val="ConsPlusNormal"/>
        <w:ind w:firstLine="540"/>
        <w:jc w:val="both"/>
        <w:rPr>
          <w:sz w:val="16"/>
          <w:szCs w:val="16"/>
        </w:rPr>
      </w:pPr>
      <w:r w:rsidRPr="00D37673">
        <w:rPr>
          <w:sz w:val="16"/>
          <w:szCs w:val="16"/>
        </w:rP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9" w:tooltip="Федеральный закон от 06.01.1999 N 7-ФЗ (ред. от 29.07.2017) &quot;О народных художественных промыслах&quot; {КонсультантПлюс}" w:history="1">
        <w:r w:rsidRPr="00D37673">
          <w:rPr>
            <w:rStyle w:val="a3"/>
            <w:color w:val="auto"/>
            <w:sz w:val="16"/>
            <w:szCs w:val="16"/>
          </w:rPr>
          <w:t>пунктом 1 статьи 4</w:t>
        </w:r>
      </w:hyperlink>
      <w:r w:rsidRPr="00D37673">
        <w:rPr>
          <w:sz w:val="16"/>
          <w:szCs w:val="16"/>
        </w:rPr>
        <w:t xml:space="preserve"> Федерального закона от 6 января 1999 г. N 7-ФЗ "О народных художественных промыслах";</w:t>
      </w:r>
    </w:p>
    <w:p w:rsidR="00E12901" w:rsidRPr="00D37673" w:rsidRDefault="00E12901" w:rsidP="00CE7455">
      <w:pPr>
        <w:pStyle w:val="ConsPlusNormal"/>
        <w:ind w:firstLine="540"/>
        <w:jc w:val="both"/>
        <w:rPr>
          <w:sz w:val="16"/>
          <w:szCs w:val="16"/>
        </w:rPr>
      </w:pPr>
      <w:r w:rsidRPr="00D37673">
        <w:rPr>
          <w:sz w:val="16"/>
          <w:szCs w:val="16"/>
        </w:rPr>
        <w:t>3) реконструкцию (модернизацию),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E12901" w:rsidRPr="00D37673" w:rsidRDefault="00E12901" w:rsidP="00CE7455">
      <w:pPr>
        <w:pStyle w:val="ConsPlusNormal"/>
        <w:ind w:firstLine="540"/>
        <w:jc w:val="both"/>
        <w:rPr>
          <w:sz w:val="16"/>
          <w:szCs w:val="16"/>
        </w:rPr>
      </w:pPr>
      <w:r w:rsidRPr="00D37673">
        <w:rPr>
          <w:sz w:val="16"/>
          <w:szCs w:val="16"/>
        </w:rP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r:id="rId20" w:anchor="P417"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sidRPr="00D37673">
          <w:rPr>
            <w:rStyle w:val="a3"/>
            <w:color w:val="auto"/>
            <w:sz w:val="16"/>
            <w:szCs w:val="16"/>
          </w:rPr>
          <w:t>подпункте 1</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пассажирских автобусов (микроавтобусов), в том числе использующих природный газ в качестве моторного топлива;</w:t>
      </w:r>
    </w:p>
    <w:p w:rsidR="00E12901" w:rsidRPr="00D37673" w:rsidRDefault="00E12901" w:rsidP="00CE7455">
      <w:pPr>
        <w:pStyle w:val="ConsPlusNormal"/>
        <w:ind w:firstLine="540"/>
        <w:jc w:val="both"/>
        <w:rPr>
          <w:sz w:val="16"/>
          <w:szCs w:val="16"/>
        </w:rPr>
      </w:pPr>
      <w:r w:rsidRPr="00D37673">
        <w:rPr>
          <w:sz w:val="16"/>
          <w:szCs w:val="16"/>
        </w:rPr>
        <w:t>санитарных автомобилей (автомобилей скорой помощи класса "А", оснащенных необходимым оборудованием);</w:t>
      </w:r>
    </w:p>
    <w:p w:rsidR="00E12901" w:rsidRPr="00D37673" w:rsidRDefault="00E12901" w:rsidP="00CE7455">
      <w:pPr>
        <w:pStyle w:val="ConsPlusNormal"/>
        <w:ind w:firstLine="540"/>
        <w:jc w:val="both"/>
        <w:rPr>
          <w:sz w:val="16"/>
          <w:szCs w:val="16"/>
        </w:rPr>
      </w:pPr>
      <w:r w:rsidRPr="00D37673">
        <w:rPr>
          <w:sz w:val="16"/>
          <w:szCs w:val="16"/>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E12901" w:rsidRPr="00D37673" w:rsidRDefault="00E12901" w:rsidP="00CE7455">
      <w:pPr>
        <w:pStyle w:val="ConsPlusNormal"/>
        <w:ind w:firstLine="540"/>
        <w:jc w:val="both"/>
        <w:rPr>
          <w:sz w:val="16"/>
          <w:szCs w:val="16"/>
        </w:rPr>
      </w:pPr>
      <w:r w:rsidRPr="00D37673">
        <w:rPr>
          <w:sz w:val="16"/>
          <w:szCs w:val="16"/>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E12901" w:rsidRPr="00D37673" w:rsidRDefault="00E12901" w:rsidP="00CE7455">
      <w:pPr>
        <w:pStyle w:val="ConsPlusNormal"/>
        <w:ind w:firstLine="540"/>
        <w:jc w:val="both"/>
        <w:rPr>
          <w:sz w:val="16"/>
          <w:szCs w:val="16"/>
        </w:rPr>
      </w:pPr>
      <w:r w:rsidRPr="00D37673">
        <w:rPr>
          <w:sz w:val="16"/>
          <w:szCs w:val="16"/>
        </w:rPr>
        <w:t xml:space="preserve">мобильных утилизационных установок для обеспечения деятельности государственных учреждений, указанных в </w:t>
      </w:r>
      <w:hyperlink r:id="rId21" w:anchor="P425" w:tooltip="государственных учреждений, подведомственных Министерству сельского хозяйства и продовольствия Республики Мордовия, осуществляющих проведение профилактических, диагностических и лечебных мероприятий в области ветеринарии;" w:history="1">
        <w:r w:rsidRPr="00D37673">
          <w:rPr>
            <w:rStyle w:val="a3"/>
            <w:color w:val="auto"/>
            <w:sz w:val="16"/>
            <w:szCs w:val="16"/>
          </w:rPr>
          <w:t>абзаце девятом подпункта 1</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 xml:space="preserve">5) приобретение и установка модульных конструкций (за исключением объектов с массовым пребыванием граждан, указанных в </w:t>
      </w:r>
      <w:hyperlink r:id="rId22" w:tooltip="&quot;Градостроительный кодекс Российской Федерации&quot; от 29.12.2004 N 190-ФЗ (ред. от 19.12.2022) (с изм. и доп., вступ. в силу с 11.01.2023) {КонсультантПлюс}" w:history="1">
        <w:r w:rsidRPr="00D37673">
          <w:rPr>
            <w:rStyle w:val="a3"/>
            <w:color w:val="auto"/>
            <w:sz w:val="16"/>
            <w:szCs w:val="16"/>
          </w:rPr>
          <w:t>части 2.2 статьи 49</w:t>
        </w:r>
      </w:hyperlink>
      <w:r w:rsidRPr="00D37673">
        <w:rPr>
          <w:sz w:val="16"/>
          <w:szCs w:val="16"/>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r:id="rId23" w:anchor="P417"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sidRPr="00D37673">
          <w:rPr>
            <w:rStyle w:val="a3"/>
            <w:color w:val="auto"/>
            <w:sz w:val="16"/>
            <w:szCs w:val="16"/>
          </w:rPr>
          <w:t>подпункте 1</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6) строительство, реконструкцию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 xml:space="preserve">7) строительство </w:t>
      </w:r>
      <w:proofErr w:type="spellStart"/>
      <w:r w:rsidRPr="00D37673">
        <w:rPr>
          <w:sz w:val="16"/>
          <w:szCs w:val="16"/>
        </w:rPr>
        <w:t>блочно</w:t>
      </w:r>
      <w:proofErr w:type="spellEnd"/>
      <w:r w:rsidRPr="00D37673">
        <w:rPr>
          <w:sz w:val="16"/>
          <w:szCs w:val="16"/>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E12901" w:rsidRPr="00D37673" w:rsidRDefault="00E12901" w:rsidP="00CE7455">
      <w:pPr>
        <w:pStyle w:val="ConsPlusNormal"/>
        <w:ind w:firstLine="540"/>
        <w:jc w:val="both"/>
        <w:rPr>
          <w:sz w:val="16"/>
          <w:szCs w:val="16"/>
        </w:rPr>
      </w:pPr>
      <w:r w:rsidRPr="00D37673">
        <w:rPr>
          <w:sz w:val="16"/>
          <w:szCs w:val="16"/>
        </w:rP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E12901" w:rsidRPr="00D37673" w:rsidRDefault="00E12901" w:rsidP="00CE7455">
      <w:pPr>
        <w:pStyle w:val="ConsPlusNormal"/>
        <w:ind w:firstLine="540"/>
        <w:jc w:val="both"/>
        <w:rPr>
          <w:sz w:val="16"/>
          <w:szCs w:val="16"/>
        </w:rPr>
      </w:pPr>
      <w:r w:rsidRPr="00D37673">
        <w:rPr>
          <w:sz w:val="16"/>
          <w:szCs w:val="16"/>
        </w:rPr>
        <w:t>9) строительство, приобретение и монтаж газо-поршневых установок, газгольдеров;</w:t>
      </w:r>
    </w:p>
    <w:p w:rsidR="00E12901" w:rsidRPr="00D37673" w:rsidRDefault="00E12901" w:rsidP="00CE7455">
      <w:pPr>
        <w:pStyle w:val="ConsPlusNormal"/>
        <w:ind w:firstLine="540"/>
        <w:jc w:val="both"/>
        <w:rPr>
          <w:sz w:val="16"/>
          <w:szCs w:val="16"/>
        </w:rPr>
      </w:pPr>
      <w:r w:rsidRPr="00D37673">
        <w:rPr>
          <w:sz w:val="16"/>
          <w:szCs w:val="16"/>
        </w:rPr>
        <w:t>10) строительство, реконструкцию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E12901" w:rsidRPr="00D37673" w:rsidRDefault="00E12901" w:rsidP="00CE7455">
      <w:pPr>
        <w:pStyle w:val="ConsPlusNormal"/>
        <w:ind w:firstLine="540"/>
        <w:jc w:val="both"/>
        <w:rPr>
          <w:sz w:val="16"/>
          <w:szCs w:val="16"/>
        </w:rPr>
      </w:pPr>
      <w:r w:rsidRPr="00D37673">
        <w:rPr>
          <w:sz w:val="16"/>
          <w:szCs w:val="16"/>
        </w:rP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r:id="rId24" w:anchor="P417"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history="1">
        <w:r w:rsidRPr="00D37673">
          <w:rPr>
            <w:rStyle w:val="a3"/>
            <w:color w:val="auto"/>
            <w:sz w:val="16"/>
            <w:szCs w:val="16"/>
          </w:rPr>
          <w:t>подпункте 1</w:t>
        </w:r>
      </w:hyperlink>
      <w:r w:rsidRPr="00D37673">
        <w:rPr>
          <w:sz w:val="16"/>
          <w:szCs w:val="16"/>
        </w:rPr>
        <w:t>, а также иные государственные и муниципальные организации и учреждения.</w:t>
      </w:r>
    </w:p>
    <w:p w:rsidR="00E12901" w:rsidRPr="00D37673" w:rsidRDefault="00E12901" w:rsidP="00CE7455">
      <w:pPr>
        <w:pStyle w:val="ConsPlusNormal"/>
        <w:ind w:firstLine="540"/>
        <w:jc w:val="both"/>
        <w:rPr>
          <w:sz w:val="16"/>
          <w:szCs w:val="16"/>
        </w:rPr>
      </w:pPr>
      <w:r w:rsidRPr="00D37673">
        <w:rPr>
          <w:sz w:val="16"/>
          <w:szCs w:val="16"/>
        </w:rPr>
        <w:tab/>
        <w:t>3. Подпрограмма "Развитие рынка труда (кадрового потенциала) на сельских территориях" предусматривает реализацию Министерством сельского хозяйства и продовольствия Республики Мордовия совместно с администрациями муниципальных образований и работодателями мероприятия по 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привлечению кадров на село за счет:</w:t>
      </w:r>
    </w:p>
    <w:p w:rsidR="00E12901" w:rsidRPr="00D37673" w:rsidRDefault="00E12901" w:rsidP="00CE7455">
      <w:pPr>
        <w:pStyle w:val="ConsPlusNormal"/>
        <w:ind w:firstLine="540"/>
        <w:jc w:val="both"/>
        <w:rPr>
          <w:sz w:val="16"/>
          <w:szCs w:val="16"/>
        </w:rPr>
      </w:pPr>
      <w:r w:rsidRPr="00D37673">
        <w:rPr>
          <w:sz w:val="16"/>
          <w:szCs w:val="16"/>
        </w:rPr>
        <w:t>возмещения сельскохозяйственным товаропроизводителям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месяцев;</w:t>
      </w:r>
    </w:p>
    <w:p w:rsidR="00E12901" w:rsidRPr="00D37673" w:rsidRDefault="00E12901" w:rsidP="00CE7455">
      <w:pPr>
        <w:pStyle w:val="ConsPlusNormal"/>
        <w:ind w:firstLine="540"/>
        <w:jc w:val="both"/>
        <w:rPr>
          <w:sz w:val="16"/>
          <w:szCs w:val="16"/>
        </w:rPr>
      </w:pPr>
      <w:r w:rsidRPr="00D37673">
        <w:rPr>
          <w:sz w:val="16"/>
          <w:szCs w:val="16"/>
        </w:rPr>
        <w:t>возмещения сельскохозяйственным товаропроизводителям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предшествующим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E12901" w:rsidRPr="00D37673" w:rsidRDefault="00E12901" w:rsidP="00CE7455">
      <w:pPr>
        <w:pStyle w:val="ConsPlusNormal"/>
        <w:ind w:firstLine="540"/>
        <w:jc w:val="both"/>
        <w:rPr>
          <w:sz w:val="16"/>
          <w:szCs w:val="16"/>
        </w:rPr>
      </w:pPr>
      <w:r w:rsidRPr="00D37673">
        <w:rPr>
          <w:sz w:val="16"/>
          <w:szCs w:val="16"/>
        </w:rPr>
        <w:t>Исполнителями мероприятий Государственной программы и главными распорядителями бюджетных средств, направляемых на реализацию подпрограммы, являются:</w:t>
      </w:r>
    </w:p>
    <w:p w:rsidR="00E12901" w:rsidRPr="00D37673" w:rsidRDefault="00E12901" w:rsidP="00CE7455">
      <w:pPr>
        <w:pStyle w:val="ConsPlusNormal"/>
        <w:ind w:firstLine="540"/>
        <w:jc w:val="both"/>
        <w:rPr>
          <w:sz w:val="16"/>
          <w:szCs w:val="16"/>
        </w:rPr>
      </w:pPr>
      <w:r w:rsidRPr="00D37673">
        <w:rPr>
          <w:sz w:val="16"/>
          <w:szCs w:val="16"/>
        </w:rPr>
        <w:t>Министерство сельского хозяйства и продовольствия Республики Мордовия (кроме мероприятий "Развитие транспортной инфраструктуры на сельских территориях"),</w:t>
      </w:r>
    </w:p>
    <w:p w:rsidR="00E12901" w:rsidRPr="00D37673" w:rsidRDefault="00E12901" w:rsidP="00CE7455">
      <w:pPr>
        <w:pStyle w:val="ConsPlusNormal"/>
        <w:ind w:firstLine="540"/>
        <w:jc w:val="both"/>
        <w:rPr>
          <w:sz w:val="16"/>
          <w:szCs w:val="16"/>
        </w:rPr>
      </w:pPr>
      <w:r w:rsidRPr="00D37673">
        <w:rPr>
          <w:sz w:val="16"/>
          <w:szCs w:val="16"/>
        </w:rPr>
        <w:t>Государственный комитет по транспорту и дорожному хозяйству Республики Мордовия (мероприятие "Развитие транспортной инфраструктуры на сельских территориях"),</w:t>
      </w:r>
    </w:p>
    <w:p w:rsidR="00E12901" w:rsidRPr="00D37673" w:rsidRDefault="00E12901" w:rsidP="00CE7455">
      <w:pPr>
        <w:pStyle w:val="ConsPlusNormal"/>
        <w:ind w:firstLine="540"/>
        <w:jc w:val="both"/>
        <w:rPr>
          <w:sz w:val="16"/>
          <w:szCs w:val="16"/>
        </w:rPr>
      </w:pPr>
      <w:r w:rsidRPr="00D37673">
        <w:rPr>
          <w:sz w:val="16"/>
          <w:szCs w:val="16"/>
        </w:rPr>
        <w:t>Министерство строительства и архитектуры Республики Мордовия (мероприятие "Развитие "Современный облик сельских территорий").</w:t>
      </w:r>
    </w:p>
    <w:p w:rsidR="00E12901" w:rsidRPr="00D37673" w:rsidRDefault="00E12901" w:rsidP="00CE7455">
      <w:pPr>
        <w:pStyle w:val="ConsPlusNormal"/>
        <w:ind w:firstLine="540"/>
        <w:jc w:val="both"/>
        <w:rPr>
          <w:sz w:val="16"/>
          <w:szCs w:val="16"/>
        </w:rPr>
      </w:pPr>
      <w:r w:rsidRPr="00D37673">
        <w:rPr>
          <w:sz w:val="16"/>
          <w:szCs w:val="16"/>
        </w:rPr>
        <w:t>Исполнители осуществляют контроль за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jc w:val="center"/>
        <w:rPr>
          <w:rFonts w:ascii="Times New Roman" w:hAnsi="Times New Roman" w:cs="Times New Roman"/>
          <w:b/>
          <w:bCs/>
          <w:sz w:val="16"/>
          <w:szCs w:val="16"/>
        </w:rPr>
      </w:pPr>
      <w:r w:rsidRPr="00D37673">
        <w:rPr>
          <w:rFonts w:ascii="Times New Roman" w:hAnsi="Times New Roman" w:cs="Times New Roman"/>
          <w:b/>
          <w:bCs/>
          <w:sz w:val="16"/>
          <w:szCs w:val="16"/>
        </w:rPr>
        <w:t>Раздел 4. Характеристика мер государственного и правового регулирования</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ConsPlusNormal"/>
        <w:ind w:firstLine="540"/>
        <w:jc w:val="both"/>
        <w:rPr>
          <w:sz w:val="16"/>
          <w:szCs w:val="16"/>
        </w:rPr>
      </w:pPr>
      <w:r w:rsidRPr="00D37673">
        <w:rPr>
          <w:sz w:val="16"/>
          <w:szCs w:val="16"/>
        </w:rPr>
        <w:tab/>
        <w:t>При реализации Государственной программы, а также по мере выявления или возникновения нерешенных вопросов нормативного характера соисполнители Государственной программы формируют проекты соответствующих нормативных правовых актов и в установленном порядке вносят их на рассмотрение в Правительство Республики Мордовия.</w:t>
      </w:r>
    </w:p>
    <w:p w:rsidR="00E12901" w:rsidRPr="00D37673" w:rsidRDefault="00E12901" w:rsidP="00CE7455">
      <w:pPr>
        <w:pStyle w:val="ConsPlusNormal"/>
        <w:ind w:firstLine="540"/>
        <w:jc w:val="both"/>
        <w:rPr>
          <w:sz w:val="16"/>
          <w:szCs w:val="16"/>
        </w:rPr>
      </w:pPr>
      <w:r w:rsidRPr="00D37673">
        <w:rPr>
          <w:sz w:val="16"/>
          <w:szCs w:val="16"/>
        </w:rPr>
        <w:t>При выполнении мероприятий Государственной программы по мере необходимости ответственный исполнитель и участник Государственной программы принимают нормативные акты в соответствии со своими полномочиями.</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spacing w:after="0" w:line="240" w:lineRule="auto"/>
        <w:jc w:val="center"/>
        <w:rPr>
          <w:rFonts w:ascii="Times New Roman" w:hAnsi="Times New Roman" w:cs="Times New Roman"/>
          <w:b/>
          <w:bCs/>
          <w:sz w:val="16"/>
          <w:szCs w:val="16"/>
        </w:rPr>
      </w:pPr>
      <w:r w:rsidRPr="00D37673">
        <w:rPr>
          <w:rFonts w:ascii="Times New Roman" w:hAnsi="Times New Roman" w:cs="Times New Roman"/>
          <w:b/>
          <w:bCs/>
          <w:sz w:val="16"/>
          <w:szCs w:val="16"/>
        </w:rPr>
        <w:t>Раздел 5. Обоснование выделения подпрограмм</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Комплексный характер целей и задач Муниципальной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Государственной программе.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С 2003года основными инструментами достижения целей государственной политики в сфере развития сельских территорий являлась Республиканская целевая программа «Социальное развитие села до 2013 года». С 2014 года реализация мероприятий по социальному обустройству села продолжилась в рамках Муниципальной программы устойчивого развития сельских территорий Краснослободского муниципального района Республики Мордовия на 2014 – 2017 годы и на период до 2020 года. С 2018 года мероприятия данной муниципальной  программы вошли в состав подпрограммы «Устойчивое развитие сельских территорий» Муниципальной </w:t>
      </w:r>
      <w:hyperlink r:id="rId25" w:anchor="/document/8921364/entry/1000" w:history="1">
        <w:r w:rsidRPr="00D37673">
          <w:rPr>
            <w:rStyle w:val="a3"/>
            <w:color w:val="auto"/>
            <w:sz w:val="16"/>
            <w:szCs w:val="16"/>
          </w:rPr>
          <w:t>программ</w:t>
        </w:r>
      </w:hyperlink>
      <w:r w:rsidRPr="00D37673">
        <w:rPr>
          <w:sz w:val="16"/>
          <w:szCs w:val="16"/>
        </w:rPr>
        <w:t xml:space="preserve">ы развития сельского хозяйства и регулирования рынков сельскохозяйственной продукции, сырья и продовольствия в Краснослободском муниципальном районе  РМ на 2013 – 2021 годы.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Муниципальной  программы мероприятие 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Муниципальной </w:t>
      </w:r>
      <w:hyperlink r:id="rId26" w:anchor="/document/8921364/entry/1000" w:history="1">
        <w:r w:rsidRPr="00D37673">
          <w:rPr>
            <w:rStyle w:val="a3"/>
            <w:color w:val="auto"/>
            <w:sz w:val="16"/>
            <w:szCs w:val="16"/>
          </w:rPr>
          <w:t>программ</w:t>
        </w:r>
      </w:hyperlink>
      <w:r w:rsidRPr="00D37673">
        <w:rPr>
          <w:sz w:val="16"/>
          <w:szCs w:val="16"/>
        </w:rPr>
        <w:t>ы развития сельского хозяйства и регулирования рынков сельскохозяйственной продукции, сырья и продовольствия в Краснослободском муниципальном районе на 2013 - 2021 годы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С 2020 года Министерством сельского хозяйства Российской Федерации начинается реализация направление (подпрограммы) «Развитие рынка труда (кадрового потенциала) на сельских территориях». В связи с этим, в состав муниципальной программы включена подпрограмма «Развитие рынка труда (кадрового потенциала)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Раздел 6. Обоснование объема финансовых ресурсов, необходимых для реализации </w:t>
      </w:r>
      <w:proofErr w:type="gramStart"/>
      <w:r w:rsidRPr="00D37673">
        <w:rPr>
          <w:rFonts w:ascii="Times New Roman" w:hAnsi="Times New Roman" w:cs="Times New Roman"/>
          <w:color w:val="auto"/>
          <w:sz w:val="16"/>
          <w:szCs w:val="16"/>
        </w:rPr>
        <w:t>Муниципальной  программы</w:t>
      </w:r>
      <w:proofErr w:type="gramEnd"/>
    </w:p>
    <w:p w:rsidR="00E12901" w:rsidRPr="00D37673" w:rsidRDefault="00E12901" w:rsidP="00CE7455">
      <w:pPr>
        <w:pStyle w:val="1"/>
        <w:spacing w:before="0" w:after="0"/>
        <w:jc w:val="both"/>
        <w:rPr>
          <w:rFonts w:ascii="Times New Roman" w:hAnsi="Times New Roman" w:cs="Times New Roman"/>
          <w:color w:val="auto"/>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Финансирование мероприятий </w:t>
      </w:r>
      <w:proofErr w:type="gramStart"/>
      <w:r w:rsidRPr="00D37673">
        <w:rPr>
          <w:sz w:val="16"/>
          <w:szCs w:val="16"/>
        </w:rPr>
        <w:t>Муниципальной  программы</w:t>
      </w:r>
      <w:proofErr w:type="gramEnd"/>
      <w:r w:rsidRPr="00D37673">
        <w:rPr>
          <w:sz w:val="16"/>
          <w:szCs w:val="16"/>
        </w:rPr>
        <w:t xml:space="preserve"> осуществляется за счет средств федерального бюджета, республиканского бюджета Республики Мордовия, местных бюджетов и внебюджетных источников.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Общий объем финансового обеспечения реализации Муниц</w:t>
      </w:r>
      <w:r>
        <w:rPr>
          <w:sz w:val="16"/>
          <w:szCs w:val="16"/>
        </w:rPr>
        <w:t>ипальной программы в 2020 – 2027</w:t>
      </w:r>
      <w:r w:rsidRPr="00D37673">
        <w:rPr>
          <w:sz w:val="16"/>
          <w:szCs w:val="16"/>
        </w:rPr>
        <w:t> годах составляет за счет всех источ</w:t>
      </w:r>
      <w:r>
        <w:rPr>
          <w:sz w:val="16"/>
          <w:szCs w:val="16"/>
        </w:rPr>
        <w:t>ников финансирования– 652361,403</w:t>
      </w:r>
      <w:r w:rsidRPr="00D37673">
        <w:rPr>
          <w:sz w:val="16"/>
          <w:szCs w:val="16"/>
        </w:rPr>
        <w:t xml:space="preserve"> тыс. рублей, в том числе: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за счет средств федерального </w:t>
      </w:r>
      <w:proofErr w:type="gramStart"/>
      <w:r w:rsidRPr="00D37673">
        <w:rPr>
          <w:sz w:val="16"/>
          <w:szCs w:val="16"/>
        </w:rPr>
        <w:t>бюджета  и</w:t>
      </w:r>
      <w:proofErr w:type="gramEnd"/>
      <w:r w:rsidRPr="00D37673">
        <w:rPr>
          <w:sz w:val="16"/>
          <w:szCs w:val="16"/>
        </w:rPr>
        <w:t xml:space="preserve">  бюджета </w:t>
      </w:r>
      <w:r>
        <w:rPr>
          <w:sz w:val="16"/>
          <w:szCs w:val="16"/>
        </w:rPr>
        <w:t>Республики Мордовия – 618121,074</w:t>
      </w:r>
      <w:r w:rsidRPr="00D37673">
        <w:rPr>
          <w:sz w:val="16"/>
          <w:szCs w:val="16"/>
        </w:rPr>
        <w:t>тыс. рублей; за счет сре</w:t>
      </w:r>
      <w:r>
        <w:rPr>
          <w:sz w:val="16"/>
          <w:szCs w:val="16"/>
        </w:rPr>
        <w:t>дств местных бюджетов – 5448,917</w:t>
      </w:r>
      <w:r w:rsidRPr="00D37673">
        <w:rPr>
          <w:sz w:val="16"/>
          <w:szCs w:val="16"/>
        </w:rPr>
        <w:t xml:space="preserve"> тыс. рублей; вн</w:t>
      </w:r>
      <w:r>
        <w:rPr>
          <w:sz w:val="16"/>
          <w:szCs w:val="16"/>
        </w:rPr>
        <w:t>ебюджетные источники – 28791,412</w:t>
      </w:r>
      <w:r w:rsidRPr="00D37673">
        <w:rPr>
          <w:sz w:val="16"/>
          <w:szCs w:val="16"/>
        </w:rPr>
        <w:t xml:space="preserve">  тыс. рублей.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Ресурсное обеспечение Муниципальной программы, осуществляемое за счет средств федерального бюджета, бюджета Республики Мордовия, местного бюджета, внебюджетных источников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Предполагается, что при </w:t>
      </w:r>
      <w:proofErr w:type="spellStart"/>
      <w:r w:rsidRPr="00D37673">
        <w:rPr>
          <w:sz w:val="16"/>
          <w:szCs w:val="16"/>
        </w:rPr>
        <w:t>софинансировании</w:t>
      </w:r>
      <w:proofErr w:type="spellEnd"/>
      <w:r w:rsidRPr="00D37673">
        <w:rPr>
          <w:sz w:val="16"/>
          <w:szCs w:val="16"/>
        </w:rPr>
        <w:t xml:space="preserve"> отдельных мероприятий </w:t>
      </w:r>
      <w:proofErr w:type="gramStart"/>
      <w:r w:rsidRPr="00D37673">
        <w:rPr>
          <w:sz w:val="16"/>
          <w:szCs w:val="16"/>
        </w:rPr>
        <w:t>Муниципальной  программы</w:t>
      </w:r>
      <w:proofErr w:type="gramEnd"/>
      <w:r w:rsidRPr="00D37673">
        <w:rPr>
          <w:sz w:val="16"/>
          <w:szCs w:val="16"/>
        </w:rPr>
        <w:t xml:space="preserve"> за счет внебюджетных источников будут использоваться, в том числе, различные инструменты государственно-частного партнерства.</w:t>
      </w:r>
    </w:p>
    <w:p w:rsidR="00E12901" w:rsidRPr="00D37673" w:rsidRDefault="00E12901" w:rsidP="00CE7455">
      <w:pPr>
        <w:pStyle w:val="s1"/>
        <w:shd w:val="clear" w:color="auto" w:fill="FFFFFF"/>
        <w:spacing w:before="0" w:beforeAutospacing="0" w:after="0" w:afterAutospacing="0"/>
        <w:jc w:val="both"/>
        <w:rPr>
          <w:b/>
          <w:bCs/>
          <w:sz w:val="16"/>
          <w:szCs w:val="16"/>
        </w:rPr>
      </w:pPr>
      <w:r w:rsidRPr="00D37673">
        <w:rPr>
          <w:sz w:val="16"/>
          <w:szCs w:val="16"/>
        </w:rPr>
        <w:tab/>
        <w:t xml:space="preserve">Ресурсное обеспечение реализации Муниципальной программы приведены в </w:t>
      </w:r>
      <w:hyperlink r:id="rId27" w:anchor="/document/44933910/entry/1900" w:history="1">
        <w:r w:rsidRPr="00D37673">
          <w:rPr>
            <w:rStyle w:val="a3"/>
            <w:b/>
            <w:bCs/>
            <w:color w:val="auto"/>
            <w:sz w:val="16"/>
            <w:szCs w:val="16"/>
          </w:rPr>
          <w:t xml:space="preserve">приложении </w:t>
        </w:r>
      </w:hyperlink>
      <w:r w:rsidRPr="00D37673">
        <w:rPr>
          <w:b/>
          <w:bCs/>
          <w:sz w:val="16"/>
          <w:szCs w:val="16"/>
        </w:rPr>
        <w:t>2</w:t>
      </w: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Раздел 7. Механизм реализации Муниципальной программы</w:t>
      </w:r>
    </w:p>
    <w:p w:rsidR="00E12901" w:rsidRPr="00D37673" w:rsidRDefault="00E12901" w:rsidP="00CE7455">
      <w:pPr>
        <w:pStyle w:val="ConsPlusNormal"/>
        <w:ind w:firstLine="540"/>
        <w:jc w:val="both"/>
        <w:rPr>
          <w:sz w:val="16"/>
          <w:szCs w:val="16"/>
        </w:rPr>
      </w:pPr>
      <w:r w:rsidRPr="00D37673">
        <w:rPr>
          <w:sz w:val="16"/>
          <w:szCs w:val="16"/>
        </w:rPr>
        <w:t>Координация деятельности участников Государственной программы осуществляется Министерством сельского хозяйства и продовольствия Республики Мордовия.</w:t>
      </w:r>
    </w:p>
    <w:p w:rsidR="00E12901" w:rsidRPr="00D37673" w:rsidRDefault="00E12901" w:rsidP="00CE7455">
      <w:pPr>
        <w:pStyle w:val="ConsPlusNormal"/>
        <w:ind w:firstLine="540"/>
        <w:jc w:val="both"/>
        <w:rPr>
          <w:sz w:val="16"/>
          <w:szCs w:val="16"/>
        </w:rPr>
      </w:pPr>
      <w:r w:rsidRPr="00D37673">
        <w:rPr>
          <w:sz w:val="16"/>
          <w:szCs w:val="16"/>
        </w:rPr>
        <w:t>Координация деятельности участников Муниципальной программы осуществляется Управлением сельского хозяйства администрации Краснослободского муниципального района Республики Мордовия.</w:t>
      </w:r>
    </w:p>
    <w:p w:rsidR="00E12901" w:rsidRPr="00D37673" w:rsidRDefault="00E12901" w:rsidP="00CE7455">
      <w:pPr>
        <w:pStyle w:val="ConsPlusNormal"/>
        <w:ind w:firstLine="540"/>
        <w:jc w:val="both"/>
        <w:rPr>
          <w:sz w:val="16"/>
          <w:szCs w:val="16"/>
        </w:rPr>
      </w:pPr>
      <w:r w:rsidRPr="00D37673">
        <w:rPr>
          <w:sz w:val="16"/>
          <w:szCs w:val="16"/>
        </w:rPr>
        <w:t>Формы и методы организации управления и контроля за реализацией Муниципальной программы в целом определяются ответственным исполнителем Муниципальной программы по согласованию с участниками Государственной программы и Правительством Республики Мордовия.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Текущее управление и оперативный контроль за выполнением подпрограмм, включенных в состав Муниципальной программы, осуществляют соответствующие участники Муниципальной 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Участники ежеквартально представляют ответственному исполнителю Муниципальной программы соответствующие сводные отчеты о выполнении мероприятий Муниципальной 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Ответственный исполнитель Муниципальной программы, обобщив и проанализировав отчеты, представляет по итогам года в Министерство экономики, торговли и предпринимательства Республики Мордовия информацию о ходе реализации Муниципальной программы с внесением предложений по совершенствованию ее реализации и необходимой корректировке намеченных мероприятий.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Ответственный исполнитель Муниципальной программы ежегодно, не позднее 3 месяцев со дня вступления в силу закона о республиканском бюджете Республики Мордовия, утверждает согласованный с участниками план реализации и детальный план-график реализации Муниципальной программы с указанием исполнителей, обеспечивающих реализацию соответствующих мероприятий.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Основным критерием участия муниципальных образований в реализации мер, по которым Муниципальной программой и входящих в ее состав подпрограмм предусмотрено финансирование за счет средств местных бюджетов, является наличие </w:t>
      </w:r>
      <w:proofErr w:type="spellStart"/>
      <w:r w:rsidRPr="00D37673">
        <w:rPr>
          <w:sz w:val="16"/>
          <w:szCs w:val="16"/>
        </w:rPr>
        <w:t>софинансирования</w:t>
      </w:r>
      <w:proofErr w:type="spellEnd"/>
      <w:r w:rsidRPr="00D37673">
        <w:rPr>
          <w:sz w:val="16"/>
          <w:szCs w:val="16"/>
        </w:rPr>
        <w:t xml:space="preserve"> мероприятий органами местного самоуправления в рамках утвержденных муниципальных целевых программ.</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Раздел </w:t>
      </w:r>
      <w:proofErr w:type="gramStart"/>
      <w:r w:rsidRPr="00D37673">
        <w:rPr>
          <w:rFonts w:ascii="Times New Roman" w:hAnsi="Times New Roman" w:cs="Times New Roman"/>
          <w:color w:val="auto"/>
          <w:sz w:val="16"/>
          <w:szCs w:val="16"/>
        </w:rPr>
        <w:t>8.Методика</w:t>
      </w:r>
      <w:proofErr w:type="gramEnd"/>
      <w:r w:rsidRPr="00D37673">
        <w:rPr>
          <w:rFonts w:ascii="Times New Roman" w:hAnsi="Times New Roman" w:cs="Times New Roman"/>
          <w:color w:val="auto"/>
          <w:sz w:val="16"/>
          <w:szCs w:val="16"/>
        </w:rPr>
        <w:t xml:space="preserve"> оценки эффективности Муниципальной программы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Оценка эффективности реализации Муниципальной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Муниципальной программы оценивается исходя из соответствия его ожидаемых результатов поставленной цели.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Оценка эффективности реализации отдельных мероприятий Муниципальной программы определяется на основе расчетов по следующей формуле:</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 </w:t>
      </w:r>
      <w:r w:rsidR="008903E4">
        <w:rPr>
          <w:rFonts w:ascii="Times New Roman" w:hAnsi="Times New Roman" w:cs="Times New Roman"/>
          <w:noProof/>
          <w:sz w:val="16"/>
          <w:szCs w:val="16"/>
        </w:rPr>
        <w:drawing>
          <wp:inline distT="0" distB="0" distL="0" distR="0">
            <wp:extent cx="1381125" cy="5429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1125" cy="542925"/>
                    </a:xfrm>
                    <a:prstGeom prst="rect">
                      <a:avLst/>
                    </a:prstGeom>
                    <a:noFill/>
                    <a:ln>
                      <a:noFill/>
                    </a:ln>
                  </pic:spPr>
                </pic:pic>
              </a:graphicData>
            </a:graphic>
          </wp:inline>
        </w:drawing>
      </w:r>
      <w:r w:rsidRPr="00D37673">
        <w:rPr>
          <w:rFonts w:ascii="Times New Roman" w:hAnsi="Times New Roman" w:cs="Times New Roman"/>
          <w:sz w:val="16"/>
          <w:szCs w:val="16"/>
        </w:rPr>
        <w:t>где:</w:t>
      </w:r>
    </w:p>
    <w:p w:rsidR="00E12901" w:rsidRPr="00D37673" w:rsidRDefault="00E12901" w:rsidP="00CE7455">
      <w:pPr>
        <w:spacing w:after="0" w:line="240" w:lineRule="auto"/>
        <w:rPr>
          <w:rFonts w:ascii="Times New Roman" w:hAnsi="Times New Roman" w:cs="Times New Roman"/>
          <w:sz w:val="16"/>
          <w:szCs w:val="16"/>
        </w:rPr>
      </w:pPr>
      <w:proofErr w:type="spellStart"/>
      <w:r w:rsidRPr="00D37673">
        <w:rPr>
          <w:rFonts w:ascii="Times New Roman" w:hAnsi="Times New Roman" w:cs="Times New Roman"/>
          <w:sz w:val="16"/>
          <w:szCs w:val="16"/>
        </w:rPr>
        <w:t>En</w:t>
      </w:r>
      <w:proofErr w:type="spellEnd"/>
      <w:r w:rsidRPr="00D37673">
        <w:rPr>
          <w:rFonts w:ascii="Times New Roman" w:hAnsi="Times New Roman" w:cs="Times New Roman"/>
          <w:sz w:val="16"/>
          <w:szCs w:val="16"/>
        </w:rPr>
        <w:t xml:space="preserve"> - эффективность хода реализации отдельного мероприятия Муниципальной программы (в процентах);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Tf1 - фактический показатель выполнения отдельного мероприятия Муниципальной программы, достигнутый в ходе ее реализации;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TN1 - нормативный показатель, утвержденный Муниципальной программой.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3. Интегральная оценка эффективности реализации Муниципальной программы определяется на основе расчетов по следующей формуле:</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8903E4" w:rsidP="00CE7455">
      <w:pPr>
        <w:spacing w:after="0" w:line="240" w:lineRule="auto"/>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extent cx="2600325" cy="8667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r w:rsidR="00E12901" w:rsidRPr="00D37673">
        <w:rPr>
          <w:rFonts w:ascii="Times New Roman" w:hAnsi="Times New Roman" w:cs="Times New Roman"/>
          <w:sz w:val="16"/>
          <w:szCs w:val="16"/>
        </w:rPr>
        <w:t xml:space="preserve">, </w:t>
      </w:r>
      <w:proofErr w:type="spellStart"/>
      <w:proofErr w:type="gramStart"/>
      <w:r w:rsidR="00E12901" w:rsidRPr="00D37673">
        <w:rPr>
          <w:rFonts w:ascii="Times New Roman" w:hAnsi="Times New Roman" w:cs="Times New Roman"/>
          <w:sz w:val="16"/>
          <w:szCs w:val="16"/>
        </w:rPr>
        <w:t>где:Е</w:t>
      </w:r>
      <w:proofErr w:type="spellEnd"/>
      <w:proofErr w:type="gramEnd"/>
      <w:r w:rsidR="00E12901" w:rsidRPr="00D37673">
        <w:rPr>
          <w:rFonts w:ascii="Times New Roman" w:hAnsi="Times New Roman" w:cs="Times New Roman"/>
          <w:sz w:val="16"/>
          <w:szCs w:val="16"/>
        </w:rPr>
        <w:t xml:space="preserve"> - эффективность реализации Муниципальной программы (в процентах);</w:t>
      </w:r>
    </w:p>
    <w:p w:rsidR="00E12901" w:rsidRPr="00D37673" w:rsidRDefault="00E12901" w:rsidP="00CE7455">
      <w:pPr>
        <w:spacing w:after="0" w:line="240" w:lineRule="auto"/>
        <w:rPr>
          <w:rFonts w:ascii="Times New Roman" w:hAnsi="Times New Roman" w:cs="Times New Roman"/>
          <w:sz w:val="16"/>
          <w:szCs w:val="16"/>
        </w:rPr>
      </w:pPr>
      <w:proofErr w:type="spellStart"/>
      <w:r w:rsidRPr="00D37673">
        <w:rPr>
          <w:rFonts w:ascii="Times New Roman" w:hAnsi="Times New Roman" w:cs="Times New Roman"/>
          <w:sz w:val="16"/>
          <w:szCs w:val="16"/>
        </w:rPr>
        <w:t>Tf</w:t>
      </w:r>
      <w:proofErr w:type="spellEnd"/>
      <w:r w:rsidRPr="00D37673">
        <w:rPr>
          <w:rFonts w:ascii="Times New Roman" w:hAnsi="Times New Roman" w:cs="Times New Roman"/>
          <w:sz w:val="16"/>
          <w:szCs w:val="16"/>
        </w:rPr>
        <w:t xml:space="preserve"> - фактические показатели, достигнутый в ходе реализации Муниципальной программы;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TN - нормативные показатели, утвержденные Муниципальной программой;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 - количество показателей.</w:t>
      </w:r>
    </w:p>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spacing w:after="0" w:line="240" w:lineRule="auto"/>
        <w:rPr>
          <w:rStyle w:val="a6"/>
          <w:rFonts w:ascii="Times New Roman" w:hAnsi="Times New Roman" w:cs="Times New Roman"/>
          <w:color w:val="auto"/>
          <w:sz w:val="16"/>
          <w:szCs w:val="16"/>
        </w:rPr>
      </w:pPr>
    </w:p>
    <w:p w:rsidR="00E12901" w:rsidRPr="00D37673" w:rsidRDefault="00E12901" w:rsidP="00CE7455">
      <w:pPr>
        <w:pStyle w:val="1"/>
        <w:tabs>
          <w:tab w:val="left" w:pos="3990"/>
          <w:tab w:val="center" w:pos="4702"/>
        </w:tabs>
        <w:spacing w:before="0" w:after="0"/>
        <w:jc w:val="left"/>
        <w:rPr>
          <w:rFonts w:ascii="Times New Roman" w:hAnsi="Times New Roman" w:cs="Times New Roman"/>
          <w:color w:val="auto"/>
          <w:sz w:val="16"/>
          <w:szCs w:val="16"/>
        </w:rPr>
      </w:pPr>
      <w:bookmarkStart w:id="25" w:name="sub_30000"/>
    </w:p>
    <w:p w:rsidR="00E12901" w:rsidRPr="00D37673" w:rsidRDefault="00E12901" w:rsidP="00CE7455">
      <w:pPr>
        <w:pStyle w:val="1"/>
        <w:tabs>
          <w:tab w:val="left" w:pos="3990"/>
          <w:tab w:val="center" w:pos="4702"/>
        </w:tabs>
        <w:spacing w:before="0" w:after="0"/>
        <w:jc w:val="left"/>
        <w:rPr>
          <w:rFonts w:ascii="Times New Roman" w:hAnsi="Times New Roman" w:cs="Times New Roman"/>
          <w:color w:val="auto"/>
          <w:sz w:val="16"/>
          <w:szCs w:val="16"/>
        </w:rPr>
      </w:pPr>
      <w:r w:rsidRPr="00D37673">
        <w:rPr>
          <w:rFonts w:ascii="Times New Roman" w:hAnsi="Times New Roman" w:cs="Times New Roman"/>
          <w:color w:val="auto"/>
          <w:sz w:val="16"/>
          <w:szCs w:val="16"/>
        </w:rPr>
        <w:tab/>
      </w:r>
      <w:r w:rsidRPr="00D37673">
        <w:rPr>
          <w:rFonts w:ascii="Times New Roman" w:hAnsi="Times New Roman" w:cs="Times New Roman"/>
          <w:color w:val="auto"/>
          <w:sz w:val="16"/>
          <w:szCs w:val="16"/>
        </w:rPr>
        <w:tab/>
        <w:t xml:space="preserve">Паспорт </w:t>
      </w: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подпрограммы «Создание условий для обеспечения доступным и комфортным жильем сельского населения»</w:t>
      </w:r>
    </w:p>
    <w:p w:rsidR="00E12901" w:rsidRPr="00D37673" w:rsidRDefault="00E12901" w:rsidP="00CE7455">
      <w:pPr>
        <w:spacing w:after="0" w:line="240" w:lineRule="auto"/>
        <w:rPr>
          <w:rFonts w:ascii="Times New Roman" w:hAnsi="Times New Roman" w:cs="Times New Roman"/>
          <w:sz w:val="16"/>
          <w:szCs w:val="16"/>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0"/>
        <w:gridCol w:w="5436"/>
      </w:tblGrid>
      <w:tr w:rsidR="00E12901" w:rsidRPr="008D618E">
        <w:tc>
          <w:tcPr>
            <w:tcW w:w="3920" w:type="dxa"/>
          </w:tcPr>
          <w:p w:rsidR="00E12901" w:rsidRPr="008D618E" w:rsidRDefault="00E12901" w:rsidP="00CE7455">
            <w:pPr>
              <w:pStyle w:val="a5"/>
              <w:rPr>
                <w:rStyle w:val="a6"/>
                <w:rFonts w:ascii="Times New Roman" w:hAnsi="Times New Roman" w:cs="Times New Roman"/>
                <w:color w:val="auto"/>
                <w:sz w:val="16"/>
                <w:szCs w:val="16"/>
              </w:rPr>
            </w:pPr>
            <w:r w:rsidRPr="008D618E">
              <w:rPr>
                <w:rStyle w:val="a6"/>
                <w:rFonts w:ascii="Times New Roman" w:hAnsi="Times New Roman" w:cs="Times New Roman"/>
                <w:color w:val="auto"/>
                <w:sz w:val="16"/>
                <w:szCs w:val="16"/>
              </w:rPr>
              <w:t>Наименование подпрограммы</w:t>
            </w:r>
          </w:p>
          <w:p w:rsidR="00E12901" w:rsidRPr="008D618E" w:rsidRDefault="00E12901" w:rsidP="00CE7455">
            <w:pPr>
              <w:spacing w:after="0" w:line="240" w:lineRule="auto"/>
              <w:rPr>
                <w:rFonts w:ascii="Times New Roman" w:hAnsi="Times New Roman" w:cs="Times New Roman"/>
                <w:sz w:val="16"/>
                <w:szCs w:val="16"/>
              </w:rPr>
            </w:pPr>
          </w:p>
        </w:tc>
        <w:tc>
          <w:tcPr>
            <w:tcW w:w="543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Создание условий для обеспечения доступным и комфортным жильем сельского населения (далее – подпрограмма)</w:t>
            </w:r>
          </w:p>
        </w:tc>
      </w:tr>
      <w:tr w:rsidR="00E12901" w:rsidRPr="008D618E">
        <w:tc>
          <w:tcPr>
            <w:tcW w:w="3920" w:type="dxa"/>
          </w:tcPr>
          <w:p w:rsidR="00E12901" w:rsidRPr="008D618E" w:rsidRDefault="00E12901" w:rsidP="00CE7455">
            <w:pPr>
              <w:pStyle w:val="a5"/>
              <w:rPr>
                <w:rStyle w:val="a6"/>
                <w:rFonts w:ascii="Times New Roman" w:hAnsi="Times New Roman" w:cs="Times New Roman"/>
                <w:color w:val="auto"/>
                <w:sz w:val="16"/>
                <w:szCs w:val="16"/>
              </w:rPr>
            </w:pPr>
            <w:r w:rsidRPr="008D618E">
              <w:rPr>
                <w:rStyle w:val="a6"/>
                <w:rFonts w:ascii="Times New Roman" w:hAnsi="Times New Roman" w:cs="Times New Roman"/>
                <w:color w:val="auto"/>
                <w:sz w:val="16"/>
                <w:szCs w:val="16"/>
              </w:rPr>
              <w:t>Ответственный исполнитель подпрограммы</w:t>
            </w:r>
          </w:p>
          <w:p w:rsidR="00E12901" w:rsidRPr="008D618E" w:rsidRDefault="00E12901" w:rsidP="00CE7455">
            <w:pPr>
              <w:spacing w:after="0" w:line="240" w:lineRule="auto"/>
              <w:rPr>
                <w:rFonts w:ascii="Times New Roman" w:hAnsi="Times New Roman" w:cs="Times New Roman"/>
                <w:sz w:val="16"/>
                <w:szCs w:val="16"/>
              </w:rPr>
            </w:pPr>
          </w:p>
        </w:tc>
        <w:tc>
          <w:tcPr>
            <w:tcW w:w="5436" w:type="dxa"/>
          </w:tcPr>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ЛПХ  администрации Краснослободского муниципального района; Управление по земельно-имущественным отношениям, строительству, архитектуры и ЖКХ администрации Краснослободского муниципального района; </w:t>
            </w:r>
          </w:p>
        </w:tc>
      </w:tr>
      <w:tr w:rsidR="00E12901" w:rsidRPr="008D618E">
        <w:tc>
          <w:tcPr>
            <w:tcW w:w="392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Цели подпрограммы</w:t>
            </w:r>
          </w:p>
        </w:tc>
        <w:tc>
          <w:tcPr>
            <w:tcW w:w="543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tc>
      </w:tr>
      <w:tr w:rsidR="00E12901" w:rsidRPr="008D618E">
        <w:tc>
          <w:tcPr>
            <w:tcW w:w="392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Задачи подпрограммы</w:t>
            </w:r>
          </w:p>
        </w:tc>
        <w:tc>
          <w:tcPr>
            <w:tcW w:w="5436" w:type="dxa"/>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реализация мероприятия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внедрение инструментов льготной сельской ипотеки на строительство (приобретение) жилья гражданам, проживающим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tc>
      </w:tr>
      <w:tr w:rsidR="00E12901" w:rsidRPr="008D618E">
        <w:tc>
          <w:tcPr>
            <w:tcW w:w="392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Целевые индикаторы и показатели подпрограммы</w:t>
            </w:r>
          </w:p>
        </w:tc>
        <w:tc>
          <w:tcPr>
            <w:tcW w:w="5436" w:type="dxa"/>
          </w:tcPr>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(приобретение) жилья гражданами, проживающими </w:t>
            </w:r>
            <w:proofErr w:type="gramStart"/>
            <w:r w:rsidRPr="008D618E">
              <w:rPr>
                <w:rFonts w:ascii="Times New Roman" w:hAnsi="Times New Roman" w:cs="Times New Roman"/>
                <w:sz w:val="16"/>
                <w:szCs w:val="16"/>
              </w:rPr>
              <w:t>на  сельских</w:t>
            </w:r>
            <w:proofErr w:type="gramEnd"/>
            <w:r w:rsidRPr="008D618E">
              <w:rPr>
                <w:rFonts w:ascii="Times New Roman" w:hAnsi="Times New Roman" w:cs="Times New Roman"/>
                <w:sz w:val="16"/>
                <w:szCs w:val="16"/>
              </w:rPr>
              <w:t xml:space="preserve"> территориях – 2365 кв. метров; </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ввод(приобретение) жилья по договорам найма </w:t>
            </w:r>
            <w:proofErr w:type="gramStart"/>
            <w:r w:rsidRPr="008D618E">
              <w:rPr>
                <w:rFonts w:ascii="Times New Roman" w:hAnsi="Times New Roman" w:cs="Times New Roman"/>
                <w:sz w:val="16"/>
                <w:szCs w:val="16"/>
              </w:rPr>
              <w:t>гражданам</w:t>
            </w:r>
            <w:proofErr w:type="gramEnd"/>
            <w:r w:rsidRPr="008D618E">
              <w:rPr>
                <w:rFonts w:ascii="Times New Roman" w:hAnsi="Times New Roman" w:cs="Times New Roman"/>
                <w:sz w:val="16"/>
                <w:szCs w:val="16"/>
              </w:rPr>
              <w:t xml:space="preserve"> проживающ</w:t>
            </w:r>
            <w:r>
              <w:rPr>
                <w:rFonts w:ascii="Times New Roman" w:hAnsi="Times New Roman" w:cs="Times New Roman"/>
                <w:sz w:val="16"/>
                <w:szCs w:val="16"/>
              </w:rPr>
              <w:t>им на сельских территориях - 954</w:t>
            </w:r>
            <w:r w:rsidRPr="008D618E">
              <w:rPr>
                <w:rFonts w:ascii="Times New Roman" w:hAnsi="Times New Roman" w:cs="Times New Roman"/>
                <w:sz w:val="16"/>
                <w:szCs w:val="16"/>
              </w:rPr>
              <w:t xml:space="preserve"> кв. метров;</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строительство и приобретение жилья на сельских территориях по </w:t>
            </w:r>
            <w:r>
              <w:rPr>
                <w:rFonts w:ascii="Times New Roman" w:hAnsi="Times New Roman" w:cs="Times New Roman"/>
                <w:sz w:val="16"/>
                <w:szCs w:val="16"/>
              </w:rPr>
              <w:t>жилищным(ипотечным) кредитам - 54</w:t>
            </w:r>
            <w:r w:rsidRPr="008D618E">
              <w:rPr>
                <w:rFonts w:ascii="Times New Roman" w:hAnsi="Times New Roman" w:cs="Times New Roman"/>
                <w:sz w:val="16"/>
                <w:szCs w:val="16"/>
              </w:rPr>
              <w:t xml:space="preserve"> ипотечных кредита;</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реализация 1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r>
      <w:tr w:rsidR="00E12901" w:rsidRPr="008D618E">
        <w:tc>
          <w:tcPr>
            <w:tcW w:w="392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Этапы и сроки реализации подпрограммы</w:t>
            </w:r>
          </w:p>
        </w:tc>
        <w:tc>
          <w:tcPr>
            <w:tcW w:w="5436" w:type="dxa"/>
          </w:tcPr>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1 января 2020 – 31 декабря 2027</w:t>
            </w:r>
            <w:r w:rsidRPr="008D618E">
              <w:rPr>
                <w:rFonts w:ascii="Times New Roman" w:hAnsi="Times New Roman" w:cs="Times New Roman"/>
                <w:sz w:val="16"/>
                <w:szCs w:val="16"/>
              </w:rPr>
              <w:t> годы</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20" w:type="dxa"/>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Объемы финансирования подпрограммы</w:t>
            </w:r>
          </w:p>
        </w:tc>
        <w:tc>
          <w:tcPr>
            <w:tcW w:w="543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общий объем финансирования подпрограммы составит:</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счет всех источни</w:t>
            </w:r>
            <w:r>
              <w:rPr>
                <w:rFonts w:ascii="Times New Roman" w:hAnsi="Times New Roman" w:cs="Times New Roman"/>
                <w:sz w:val="16"/>
                <w:szCs w:val="16"/>
              </w:rPr>
              <w:t>ков финансирования – 124121,635</w:t>
            </w:r>
            <w:r w:rsidRPr="008D618E">
              <w:rPr>
                <w:rFonts w:ascii="Times New Roman" w:hAnsi="Times New Roman" w:cs="Times New Roman"/>
                <w:sz w:val="16"/>
                <w:szCs w:val="16"/>
              </w:rPr>
              <w:t> тыс. рублей, 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2020 год – 45955,629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2021 год – 4835,700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2022 год – 6975,520 тыс. рублей,</w:t>
            </w:r>
          </w:p>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2023 год – 4398,696</w:t>
            </w:r>
            <w:r w:rsidRPr="008D618E">
              <w:rPr>
                <w:rFonts w:ascii="Times New Roman" w:hAnsi="Times New Roman" w:cs="Times New Roman"/>
                <w:sz w:val="16"/>
                <w:szCs w:val="16"/>
              </w:rPr>
              <w:t> тыс. рублей,</w:t>
            </w:r>
          </w:p>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2024 год – 7656,444</w:t>
            </w:r>
            <w:r w:rsidRPr="008D618E">
              <w:rPr>
                <w:rFonts w:ascii="Times New Roman" w:hAnsi="Times New Roman" w:cs="Times New Roman"/>
                <w:sz w:val="16"/>
                <w:szCs w:val="16"/>
              </w:rPr>
              <w:t xml:space="preserve"> тыс. рублей,</w:t>
            </w:r>
          </w:p>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2025 год – 17610,696</w:t>
            </w:r>
            <w:r w:rsidRPr="008D618E">
              <w:rPr>
                <w:rFonts w:ascii="Times New Roman" w:hAnsi="Times New Roman" w:cs="Times New Roman"/>
                <w:sz w:val="16"/>
                <w:szCs w:val="16"/>
              </w:rPr>
              <w:t xml:space="preserve"> тыс. рублей,</w:t>
            </w:r>
          </w:p>
          <w:p w:rsidR="00E12901" w:rsidRDefault="00E12901" w:rsidP="00014B14">
            <w:pPr>
              <w:pStyle w:val="a4"/>
              <w:rPr>
                <w:rFonts w:ascii="Times New Roman" w:hAnsi="Times New Roman" w:cs="Times New Roman"/>
                <w:sz w:val="16"/>
                <w:szCs w:val="16"/>
              </w:rPr>
            </w:pPr>
            <w:r>
              <w:rPr>
                <w:rFonts w:ascii="Times New Roman" w:hAnsi="Times New Roman" w:cs="Times New Roman"/>
                <w:sz w:val="16"/>
                <w:szCs w:val="16"/>
              </w:rPr>
              <w:t>2026 год – 19078,254,</w:t>
            </w:r>
            <w:r w:rsidRPr="008D618E">
              <w:rPr>
                <w:rFonts w:ascii="Times New Roman" w:hAnsi="Times New Roman" w:cs="Times New Roman"/>
                <w:sz w:val="16"/>
                <w:szCs w:val="16"/>
              </w:rPr>
              <w:t xml:space="preserve"> тыс. рублей,</w:t>
            </w:r>
          </w:p>
          <w:p w:rsidR="00E12901" w:rsidRPr="007E7232" w:rsidRDefault="00E12901" w:rsidP="007E7232">
            <w:pPr>
              <w:pStyle w:val="a4"/>
              <w:rPr>
                <w:rFonts w:ascii="Times New Roman" w:hAnsi="Times New Roman" w:cs="Times New Roman"/>
                <w:sz w:val="16"/>
                <w:szCs w:val="16"/>
              </w:rPr>
            </w:pPr>
            <w:r>
              <w:rPr>
                <w:rFonts w:ascii="Times New Roman" w:hAnsi="Times New Roman" w:cs="Times New Roman"/>
                <w:sz w:val="16"/>
                <w:szCs w:val="16"/>
              </w:rPr>
              <w:t>2027 год – 17610,696</w:t>
            </w:r>
            <w:r w:rsidRPr="008D618E">
              <w:rPr>
                <w:rFonts w:ascii="Times New Roman" w:hAnsi="Times New Roman" w:cs="Times New Roman"/>
                <w:sz w:val="16"/>
                <w:szCs w:val="16"/>
              </w:rPr>
              <w:t xml:space="preserve"> тыс.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счет средств федерального бюджета и бюджет</w:t>
            </w:r>
            <w:r>
              <w:rPr>
                <w:rFonts w:ascii="Times New Roman" w:hAnsi="Times New Roman" w:cs="Times New Roman"/>
                <w:sz w:val="16"/>
                <w:szCs w:val="16"/>
              </w:rPr>
              <w:t>а Республики Мордовия – 102593,088</w:t>
            </w:r>
            <w:r w:rsidRPr="008D618E">
              <w:rPr>
                <w:rFonts w:ascii="Times New Roman" w:hAnsi="Times New Roman" w:cs="Times New Roman"/>
                <w:sz w:val="16"/>
                <w:szCs w:val="16"/>
              </w:rPr>
              <w:t xml:space="preserve"> тыс. рублей </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счет средств местных б</w:t>
            </w:r>
            <w:r>
              <w:rPr>
                <w:rFonts w:ascii="Times New Roman" w:hAnsi="Times New Roman" w:cs="Times New Roman"/>
                <w:sz w:val="16"/>
                <w:szCs w:val="16"/>
              </w:rPr>
              <w:t>юджетов –1114,689</w:t>
            </w:r>
            <w:r w:rsidRPr="008D618E">
              <w:rPr>
                <w:rFonts w:ascii="Times New Roman" w:hAnsi="Times New Roman" w:cs="Times New Roman"/>
                <w:sz w:val="16"/>
                <w:szCs w:val="16"/>
              </w:rPr>
              <w:t xml:space="preserve"> тыс. рублей, 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вн</w:t>
            </w:r>
            <w:r>
              <w:rPr>
                <w:rFonts w:ascii="Times New Roman" w:hAnsi="Times New Roman" w:cs="Times New Roman"/>
                <w:sz w:val="16"/>
                <w:szCs w:val="16"/>
              </w:rPr>
              <w:t>ебюджетные источники – 20413,858</w:t>
            </w:r>
            <w:r w:rsidRPr="008D618E">
              <w:rPr>
                <w:rFonts w:ascii="Times New Roman" w:hAnsi="Times New Roman" w:cs="Times New Roman"/>
                <w:sz w:val="16"/>
                <w:szCs w:val="16"/>
              </w:rPr>
              <w:t xml:space="preserve"> тыс. рублей, в том числе:</w:t>
            </w:r>
          </w:p>
          <w:p w:rsidR="00E12901" w:rsidRPr="008D618E" w:rsidRDefault="00E12901" w:rsidP="00CE7455">
            <w:pPr>
              <w:pStyle w:val="a4"/>
              <w:rPr>
                <w:rFonts w:ascii="Times New Roman" w:hAnsi="Times New Roman" w:cs="Times New Roman"/>
                <w:sz w:val="16"/>
                <w:szCs w:val="16"/>
                <w:highlight w:val="yellow"/>
              </w:rPr>
            </w:pPr>
            <w:r w:rsidRPr="008D618E">
              <w:rPr>
                <w:rFonts w:ascii="Times New Roman" w:hAnsi="Times New Roman" w:cs="Times New Roman"/>
                <w:sz w:val="16"/>
                <w:szCs w:val="16"/>
              </w:rPr>
              <w:t>Объем финансирования подпрограммы подлежит ежегодному уточнению, исходя из реальных возможностей бюджетов всех уровней</w:t>
            </w:r>
          </w:p>
        </w:tc>
      </w:tr>
      <w:tr w:rsidR="00E12901" w:rsidRPr="008D618E">
        <w:tc>
          <w:tcPr>
            <w:tcW w:w="392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Ожидаемые результаты реализации подпрограммы</w:t>
            </w:r>
          </w:p>
        </w:tc>
        <w:tc>
          <w:tcPr>
            <w:tcW w:w="543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129 сельских семей;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создание необходимой инженерной инфраструктуры под строительство 134   домов на сельских территориях;</w:t>
            </w:r>
          </w:p>
        </w:tc>
      </w:tr>
    </w:tbl>
    <w:p w:rsidR="00E12901" w:rsidRPr="00D37673" w:rsidRDefault="00E12901" w:rsidP="00CE7455">
      <w:pPr>
        <w:spacing w:after="0" w:line="240" w:lineRule="auto"/>
        <w:jc w:val="right"/>
        <w:rPr>
          <w:rStyle w:val="a6"/>
          <w:rFonts w:ascii="Times New Roman" w:hAnsi="Times New Roman" w:cs="Times New Roman"/>
          <w:color w:val="auto"/>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Раздел 1. Сфера реализации подпрограммы, основные проблемы, оценка последствий инерционного развития и прогноз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rsidR="00E12901" w:rsidRPr="00D37673" w:rsidRDefault="00E12901" w:rsidP="00CE7455">
      <w:pPr>
        <w:pStyle w:val="empty"/>
        <w:shd w:val="clear" w:color="auto" w:fill="FFFFFF"/>
        <w:spacing w:before="0" w:beforeAutospacing="0" w:after="0" w:afterAutospacing="0"/>
        <w:jc w:val="both"/>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1. Сфера реализации подпрограммы, основные проблемы и оценка последствий инерционного развития, прогноз развития</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ab/>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 ходе реализации Муниципальной программы устойчивое развитие сельских территорий  Краснослободского муниципального района Республики Мордовия на 2014 – 2017 годы и на период до 2020 года, утвержденной </w:t>
      </w:r>
      <w:hyperlink r:id="rId30"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16 июля 2013 г. № 341, подпрограммы «Устойчивое развитие сельских территорий» Муниципальной </w:t>
      </w:r>
      <w:hyperlink r:id="rId31" w:anchor="/document/8921364/entry/1000" w:history="1">
        <w:r w:rsidRPr="00D37673">
          <w:rPr>
            <w:rStyle w:val="a3"/>
            <w:color w:val="auto"/>
            <w:sz w:val="16"/>
            <w:szCs w:val="16"/>
          </w:rPr>
          <w:t>программы</w:t>
        </w:r>
      </w:hyperlink>
      <w:r w:rsidRPr="00D37673">
        <w:rPr>
          <w:sz w:val="16"/>
          <w:szCs w:val="16"/>
        </w:rPr>
        <w:t xml:space="preserve"> развития сельского хозяйства и регулирования рынков сельскохозяйственной продукции, сырья и продовольствия по </w:t>
      </w:r>
      <w:proofErr w:type="spellStart"/>
      <w:r w:rsidRPr="00D37673">
        <w:rPr>
          <w:sz w:val="16"/>
          <w:szCs w:val="16"/>
        </w:rPr>
        <w:t>Краснослободскому</w:t>
      </w:r>
      <w:proofErr w:type="spellEnd"/>
      <w:r w:rsidRPr="00D37673">
        <w:rPr>
          <w:sz w:val="16"/>
          <w:szCs w:val="16"/>
        </w:rPr>
        <w:t xml:space="preserve"> муниципальному району Республики Мордовия на 2013 - 2021 годы, утвержденной </w:t>
      </w:r>
      <w:hyperlink r:id="rId32"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13 марта 2013 г. </w:t>
      </w:r>
      <w:r w:rsidRPr="00D37673">
        <w:rPr>
          <w:sz w:val="16"/>
          <w:szCs w:val="16"/>
        </w:rPr>
        <w:lastRenderedPageBreak/>
        <w:t>№ 132 (далее - Программы), были созданы правовые и организационные основы государственной жилищной политики в сельской местности, определены ее приоритетные направления и отработаны механизмы их реализации, сформирована необходимая нормативно-правовая база.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Разработка подпрограммы обусловлена необходимостью улучшения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рамках программы «Устойчивое развитие сельских территорий» в период с 2014 год </w:t>
      </w:r>
      <w:proofErr w:type="gramStart"/>
      <w:r w:rsidRPr="00D37673">
        <w:rPr>
          <w:rFonts w:ascii="Times New Roman" w:hAnsi="Times New Roman" w:cs="Times New Roman"/>
          <w:sz w:val="16"/>
          <w:szCs w:val="16"/>
        </w:rPr>
        <w:t>по  2017</w:t>
      </w:r>
      <w:proofErr w:type="gramEnd"/>
      <w:r w:rsidRPr="00D37673">
        <w:rPr>
          <w:rFonts w:ascii="Times New Roman" w:hAnsi="Times New Roman" w:cs="Times New Roman"/>
          <w:sz w:val="16"/>
          <w:szCs w:val="16"/>
        </w:rPr>
        <w:t xml:space="preserve"> год за счет всех источников финансирования  жилищные условия улучшили 40 сельских семей, сумма субсидий составила 56 567,980 </w:t>
      </w:r>
      <w:proofErr w:type="spellStart"/>
      <w:r w:rsidRPr="00D37673">
        <w:rPr>
          <w:rFonts w:ascii="Times New Roman" w:hAnsi="Times New Roman" w:cs="Times New Roman"/>
          <w:sz w:val="16"/>
          <w:szCs w:val="16"/>
        </w:rPr>
        <w:t>тыс.рублей</w:t>
      </w:r>
      <w:proofErr w:type="spellEnd"/>
      <w:r w:rsidRPr="00D37673">
        <w:rPr>
          <w:rFonts w:ascii="Times New Roman" w:hAnsi="Times New Roman" w:cs="Times New Roman"/>
          <w:sz w:val="16"/>
          <w:szCs w:val="16"/>
        </w:rPr>
        <w:t>, в том числе 32 молодых семей и молодых специалистов, сумма субсидий составила 40 319,57 тыс. рублей.</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 xml:space="preserve">По состоянию на 1 января 2018 г. на территории Краснослободского муниципального района Республики Мордовия постоянно проживало 23088 жителей, в том числе в сельской местности – 13691 житель, что составляет –59,3 процентов. По состоянию на 1 января 2019 г. произошло снижение численности населения как в целом по </w:t>
      </w:r>
      <w:proofErr w:type="gramStart"/>
      <w:r w:rsidRPr="00D37673">
        <w:rPr>
          <w:rFonts w:ascii="Times New Roman" w:hAnsi="Times New Roman" w:cs="Times New Roman"/>
          <w:sz w:val="16"/>
          <w:szCs w:val="16"/>
        </w:rPr>
        <w:t>району(</w:t>
      </w:r>
      <w:proofErr w:type="gramEnd"/>
      <w:r w:rsidRPr="00D37673">
        <w:rPr>
          <w:rFonts w:ascii="Times New Roman" w:hAnsi="Times New Roman" w:cs="Times New Roman"/>
          <w:sz w:val="16"/>
          <w:szCs w:val="16"/>
        </w:rPr>
        <w:t>-332 чел.), так и по сельской местности (-240чел.). При этом доля сельского населения в общей численности населения снизалась на 0,2 процента, и составила 59,1 процент.</w:t>
      </w:r>
    </w:p>
    <w:p w:rsidR="00E12901" w:rsidRPr="00D37673" w:rsidRDefault="00E12901" w:rsidP="00CE7455">
      <w:pPr>
        <w:pStyle w:val="s1"/>
        <w:shd w:val="clear" w:color="auto" w:fill="FFFFFF"/>
        <w:spacing w:before="0" w:beforeAutospacing="0" w:after="0" w:afterAutospacing="0"/>
        <w:ind w:firstLine="720"/>
        <w:jc w:val="both"/>
        <w:rPr>
          <w:sz w:val="16"/>
          <w:szCs w:val="16"/>
        </w:rPr>
      </w:pPr>
      <w:r w:rsidRPr="00D37673">
        <w:rPr>
          <w:sz w:val="16"/>
          <w:szCs w:val="16"/>
        </w:rPr>
        <w:t xml:space="preserve">По состоянию на 1 января 2018 г. общая площадь жилых помещений в сельской местности составляла 505,4 тыс. кв. метров, в том числе оборудованная 250,1, удельный вес оборудованной </w:t>
      </w:r>
      <w:proofErr w:type="gramStart"/>
      <w:r w:rsidRPr="00D37673">
        <w:rPr>
          <w:sz w:val="16"/>
          <w:szCs w:val="16"/>
        </w:rPr>
        <w:t>площади  составляет</w:t>
      </w:r>
      <w:proofErr w:type="gramEnd"/>
      <w:r w:rsidRPr="00D37673">
        <w:rPr>
          <w:sz w:val="16"/>
          <w:szCs w:val="16"/>
        </w:rPr>
        <w:t xml:space="preserve"> 49,5 процентов; по состоянию на 1 января 2019 года общая площадь жилых помещений в сельской местности составила 509,2 </w:t>
      </w:r>
      <w:proofErr w:type="spellStart"/>
      <w:r w:rsidRPr="00D37673">
        <w:rPr>
          <w:sz w:val="16"/>
          <w:szCs w:val="16"/>
        </w:rPr>
        <w:t>тыс.кв.метра</w:t>
      </w:r>
      <w:proofErr w:type="spellEnd"/>
      <w:r w:rsidRPr="00D37673">
        <w:rPr>
          <w:sz w:val="16"/>
          <w:szCs w:val="16"/>
        </w:rPr>
        <w:t xml:space="preserve">, в том числе оборудованной 249,9 </w:t>
      </w:r>
      <w:proofErr w:type="spellStart"/>
      <w:r w:rsidRPr="00D37673">
        <w:rPr>
          <w:sz w:val="16"/>
          <w:szCs w:val="16"/>
        </w:rPr>
        <w:t>тыс.кв.метров</w:t>
      </w:r>
      <w:proofErr w:type="spellEnd"/>
      <w:r w:rsidRPr="00D37673">
        <w:rPr>
          <w:sz w:val="16"/>
          <w:szCs w:val="16"/>
        </w:rPr>
        <w:t xml:space="preserve"> , удельный вес оборудованной площади составил 49,1 процент. </w:t>
      </w:r>
      <w:proofErr w:type="gramStart"/>
      <w:r w:rsidRPr="00D37673">
        <w:rPr>
          <w:sz w:val="16"/>
          <w:szCs w:val="16"/>
        </w:rPr>
        <w:t>Доля  оборудованной</w:t>
      </w:r>
      <w:proofErr w:type="gramEnd"/>
      <w:r w:rsidRPr="00D37673">
        <w:rPr>
          <w:sz w:val="16"/>
          <w:szCs w:val="16"/>
        </w:rPr>
        <w:t xml:space="preserve"> площади сократилась на 0,4 процента.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ab/>
        <w:t xml:space="preserve">Прогноз реализации подпрограммы основывается на достижении уровней ее основных показателей (индикаторов): </w:t>
      </w:r>
    </w:p>
    <w:p w:rsidR="00E12901" w:rsidRPr="00AF68DB" w:rsidRDefault="00E12901" w:rsidP="00CE7455">
      <w:pPr>
        <w:pStyle w:val="a4"/>
        <w:jc w:val="left"/>
        <w:rPr>
          <w:rFonts w:ascii="Times New Roman" w:hAnsi="Times New Roman" w:cs="Times New Roman"/>
          <w:sz w:val="16"/>
          <w:szCs w:val="16"/>
        </w:rPr>
      </w:pPr>
      <w:r w:rsidRPr="00AF68DB">
        <w:rPr>
          <w:rFonts w:ascii="Times New Roman" w:hAnsi="Times New Roman" w:cs="Times New Roman"/>
          <w:sz w:val="16"/>
          <w:szCs w:val="16"/>
        </w:rPr>
        <w:t>ввод (приобретение) жилья гражданами, проживающими</w:t>
      </w:r>
      <w:r>
        <w:rPr>
          <w:rFonts w:ascii="Times New Roman" w:hAnsi="Times New Roman" w:cs="Times New Roman"/>
          <w:sz w:val="16"/>
          <w:szCs w:val="16"/>
        </w:rPr>
        <w:t xml:space="preserve"> </w:t>
      </w:r>
      <w:proofErr w:type="gramStart"/>
      <w:r>
        <w:rPr>
          <w:rFonts w:ascii="Times New Roman" w:hAnsi="Times New Roman" w:cs="Times New Roman"/>
          <w:sz w:val="16"/>
          <w:szCs w:val="16"/>
        </w:rPr>
        <w:t>на  сельских</w:t>
      </w:r>
      <w:proofErr w:type="gramEnd"/>
      <w:r>
        <w:rPr>
          <w:rFonts w:ascii="Times New Roman" w:hAnsi="Times New Roman" w:cs="Times New Roman"/>
          <w:sz w:val="16"/>
          <w:szCs w:val="16"/>
        </w:rPr>
        <w:t xml:space="preserve"> территориях – 2365</w:t>
      </w:r>
      <w:r w:rsidRPr="00AF68DB">
        <w:rPr>
          <w:rFonts w:ascii="Times New Roman" w:hAnsi="Times New Roman" w:cs="Times New Roman"/>
          <w:sz w:val="16"/>
          <w:szCs w:val="16"/>
        </w:rPr>
        <w:t xml:space="preserve"> кв. метров; </w:t>
      </w:r>
    </w:p>
    <w:p w:rsidR="00E12901" w:rsidRPr="00AF68DB" w:rsidRDefault="00E12901" w:rsidP="00CE7455">
      <w:pPr>
        <w:pStyle w:val="a4"/>
        <w:jc w:val="left"/>
        <w:rPr>
          <w:rFonts w:ascii="Times New Roman" w:hAnsi="Times New Roman" w:cs="Times New Roman"/>
          <w:sz w:val="16"/>
          <w:szCs w:val="16"/>
        </w:rPr>
      </w:pPr>
      <w:r w:rsidRPr="00AF68DB">
        <w:rPr>
          <w:rFonts w:ascii="Times New Roman" w:hAnsi="Times New Roman" w:cs="Times New Roman"/>
          <w:sz w:val="16"/>
          <w:szCs w:val="16"/>
        </w:rPr>
        <w:t xml:space="preserve">ввод(приобретение) жилья по договорам найма </w:t>
      </w:r>
      <w:proofErr w:type="gramStart"/>
      <w:r w:rsidRPr="00AF68DB">
        <w:rPr>
          <w:rFonts w:ascii="Times New Roman" w:hAnsi="Times New Roman" w:cs="Times New Roman"/>
          <w:sz w:val="16"/>
          <w:szCs w:val="16"/>
        </w:rPr>
        <w:t>гражданам</w:t>
      </w:r>
      <w:proofErr w:type="gramEnd"/>
      <w:r w:rsidRPr="00AF68DB">
        <w:rPr>
          <w:rFonts w:ascii="Times New Roman" w:hAnsi="Times New Roman" w:cs="Times New Roman"/>
          <w:sz w:val="16"/>
          <w:szCs w:val="16"/>
        </w:rPr>
        <w:t xml:space="preserve"> проживаю</w:t>
      </w:r>
      <w:r>
        <w:rPr>
          <w:rFonts w:ascii="Times New Roman" w:hAnsi="Times New Roman" w:cs="Times New Roman"/>
          <w:sz w:val="16"/>
          <w:szCs w:val="16"/>
        </w:rPr>
        <w:t>щим на сельских территориях - 954</w:t>
      </w:r>
      <w:r w:rsidRPr="00AF68DB">
        <w:rPr>
          <w:rFonts w:ascii="Times New Roman" w:hAnsi="Times New Roman" w:cs="Times New Roman"/>
          <w:sz w:val="16"/>
          <w:szCs w:val="16"/>
        </w:rPr>
        <w:t xml:space="preserve"> кв. метров;</w:t>
      </w:r>
    </w:p>
    <w:p w:rsidR="00E12901" w:rsidRPr="00AF68DB" w:rsidRDefault="00E12901" w:rsidP="00CE7455">
      <w:pPr>
        <w:pStyle w:val="a4"/>
        <w:jc w:val="left"/>
        <w:rPr>
          <w:rFonts w:ascii="Times New Roman" w:hAnsi="Times New Roman" w:cs="Times New Roman"/>
          <w:sz w:val="16"/>
          <w:szCs w:val="16"/>
        </w:rPr>
      </w:pPr>
      <w:r w:rsidRPr="00AF68DB">
        <w:rPr>
          <w:rFonts w:ascii="Times New Roman" w:hAnsi="Times New Roman" w:cs="Times New Roman"/>
          <w:sz w:val="16"/>
          <w:szCs w:val="16"/>
        </w:rPr>
        <w:t>строительство и приобретение жилья на сельских территориях по ж</w:t>
      </w:r>
      <w:r>
        <w:rPr>
          <w:rFonts w:ascii="Times New Roman" w:hAnsi="Times New Roman" w:cs="Times New Roman"/>
          <w:sz w:val="16"/>
          <w:szCs w:val="16"/>
        </w:rPr>
        <w:t>илищным(ипотечным) кредитам - 54</w:t>
      </w:r>
      <w:r w:rsidRPr="00AF68DB">
        <w:rPr>
          <w:rFonts w:ascii="Times New Roman" w:hAnsi="Times New Roman" w:cs="Times New Roman"/>
          <w:sz w:val="16"/>
          <w:szCs w:val="16"/>
        </w:rPr>
        <w:t xml:space="preserve"> ипотечных кредита;</w:t>
      </w:r>
    </w:p>
    <w:p w:rsidR="00E12901" w:rsidRPr="00D37673" w:rsidRDefault="00E12901" w:rsidP="00CE7455">
      <w:pPr>
        <w:spacing w:after="0" w:line="240" w:lineRule="auto"/>
        <w:rPr>
          <w:rFonts w:ascii="Times New Roman" w:hAnsi="Times New Roman" w:cs="Times New Roman"/>
          <w:sz w:val="16"/>
          <w:szCs w:val="16"/>
        </w:rPr>
      </w:pPr>
      <w:r w:rsidRPr="00AF68DB">
        <w:rPr>
          <w:rFonts w:ascii="Times New Roman" w:hAnsi="Times New Roman" w:cs="Times New Roman"/>
          <w:sz w:val="16"/>
          <w:szCs w:val="16"/>
        </w:rPr>
        <w:t>реализация 1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E12901" w:rsidRPr="00D37673" w:rsidRDefault="00E12901" w:rsidP="00CE7455">
      <w:pPr>
        <w:pStyle w:val="s1"/>
        <w:shd w:val="clear" w:color="auto" w:fill="FFFFFF"/>
        <w:spacing w:before="0" w:beforeAutospacing="0" w:after="0" w:afterAutospacing="0"/>
        <w:ind w:firstLine="708"/>
        <w:jc w:val="both"/>
        <w:rPr>
          <w:sz w:val="16"/>
          <w:szCs w:val="16"/>
        </w:rPr>
      </w:pPr>
      <w:r w:rsidRPr="00D37673">
        <w:rPr>
          <w:b/>
          <w:bCs/>
          <w:sz w:val="16"/>
          <w:szCs w:val="16"/>
        </w:rPr>
        <w:t>Глава 2. Приоритеты государственной политики в сфере реализации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Несмотря на положительный эффект от реализации Программ, реализация программных мероприятий оказалась недостаточной для полного обеспечения граждан, проживающих в сельской местности, нуждающихся в улучшении жилищных условий, благоустроенным жильем.</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района.</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Целесообразность использования программно-целевого метода для решения задачи по созданию условий для обеспечения доступным и комфортным жильем сельского населения подкреплена: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взаимосвязью целевых установок комплексного развития сельских территорий с приоритетами социально-экономического развития Краснослободского муниципального </w:t>
      </w:r>
      <w:proofErr w:type="gramStart"/>
      <w:r w:rsidRPr="00D37673">
        <w:rPr>
          <w:sz w:val="16"/>
          <w:szCs w:val="16"/>
        </w:rPr>
        <w:t>района  и</w:t>
      </w:r>
      <w:proofErr w:type="gramEnd"/>
      <w:r w:rsidRPr="00D37673">
        <w:rPr>
          <w:sz w:val="16"/>
          <w:szCs w:val="16"/>
        </w:rPr>
        <w:t xml:space="preserve"> 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долгосрочным характером социальных проблем сельских территорий, требующим системного подхода к их решению;</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высоким уровнем </w:t>
      </w:r>
      <w:proofErr w:type="spellStart"/>
      <w:r w:rsidRPr="00D37673">
        <w:rPr>
          <w:sz w:val="16"/>
          <w:szCs w:val="16"/>
        </w:rPr>
        <w:t>затратности</w:t>
      </w:r>
      <w:proofErr w:type="spellEnd"/>
      <w:r w:rsidRPr="00D37673">
        <w:rPr>
          <w:sz w:val="16"/>
          <w:szCs w:val="16"/>
        </w:rPr>
        <w:t xml:space="preserve"> решения накопившихся проблем села, требующим привлечения средств государственной поддержки.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3. Цели, задачи и показатели (индикаторы) реализации подпрограммы, основные ожидаемые и конечные результаты подпрограммы и сроки ее реализации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Основной целью подпрограммы является 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Основными задачами подпрограммы являются: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xml:space="preserve">реализация мероприятия по строительству (приобретению) </w:t>
      </w:r>
      <w:proofErr w:type="gramStart"/>
      <w:r w:rsidRPr="00D37673">
        <w:rPr>
          <w:rFonts w:ascii="Times New Roman" w:hAnsi="Times New Roman" w:cs="Times New Roman"/>
          <w:sz w:val="16"/>
          <w:szCs w:val="16"/>
        </w:rPr>
        <w:t>жилья</w:t>
      </w:r>
      <w:proofErr w:type="gramEnd"/>
      <w:r w:rsidRPr="00D37673">
        <w:rPr>
          <w:rFonts w:ascii="Times New Roman" w:hAnsi="Times New Roman" w:cs="Times New Roman"/>
          <w:sz w:val="16"/>
          <w:szCs w:val="16"/>
        </w:rPr>
        <w:t xml:space="preserve"> предоставляемого гражданам, проживающим на сельских территориях, в том числе по договору найма жилого помещения;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внедрение инструментов льготной сельской ипотеки на строительство (приобретение) жилья гражданам, проживающим на сельских территориях;</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Показатели (индикаторы) реализации подпрограммы оцениваются в целом для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Эти показатели (индикаторы) предназначены для оценки наиболее существенных результатов реализации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 общим показателям (индикаторам) подпрограммы относятся: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ввод жилых помещений (жилых домов) для граждан, проживающих на сельских территориях;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ввод жилых помещений (жилых домов), предоставляемых на условиях найма гражданам, проживающим на сельских территориях;</w:t>
      </w:r>
    </w:p>
    <w:p w:rsidR="00E12901" w:rsidRPr="00D37673" w:rsidRDefault="00E12901" w:rsidP="00CE7455">
      <w:pPr>
        <w:pStyle w:val="a5"/>
        <w:jc w:val="both"/>
        <w:rPr>
          <w:rFonts w:ascii="Times New Roman" w:hAnsi="Times New Roman" w:cs="Times New Roman"/>
          <w:sz w:val="16"/>
          <w:szCs w:val="16"/>
        </w:rPr>
      </w:pPr>
      <w:r w:rsidRPr="00D37673">
        <w:rPr>
          <w:rFonts w:ascii="Times New Roman" w:hAnsi="Times New Roman" w:cs="Times New Roman"/>
          <w:sz w:val="16"/>
          <w:szCs w:val="16"/>
        </w:rPr>
        <w:tab/>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Реализация подпрограммы бу</w:t>
      </w:r>
      <w:r>
        <w:rPr>
          <w:sz w:val="16"/>
          <w:szCs w:val="16"/>
        </w:rPr>
        <w:t>дет осуществляться в 2020 – 2027</w:t>
      </w:r>
      <w:r w:rsidRPr="00D37673">
        <w:rPr>
          <w:sz w:val="16"/>
          <w:szCs w:val="16"/>
        </w:rPr>
        <w:t> годах.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части основных показателей подпрограммы прогнозируются:</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ввод (приобретение) жилья гражданами, проживающими</w:t>
      </w:r>
      <w:r>
        <w:rPr>
          <w:rFonts w:ascii="Times New Roman" w:hAnsi="Times New Roman" w:cs="Times New Roman"/>
          <w:sz w:val="16"/>
          <w:szCs w:val="16"/>
        </w:rPr>
        <w:t xml:space="preserve"> </w:t>
      </w:r>
      <w:proofErr w:type="gramStart"/>
      <w:r>
        <w:rPr>
          <w:rFonts w:ascii="Times New Roman" w:hAnsi="Times New Roman" w:cs="Times New Roman"/>
          <w:sz w:val="16"/>
          <w:szCs w:val="16"/>
        </w:rPr>
        <w:t>на  сельских</w:t>
      </w:r>
      <w:proofErr w:type="gramEnd"/>
      <w:r>
        <w:rPr>
          <w:rFonts w:ascii="Times New Roman" w:hAnsi="Times New Roman" w:cs="Times New Roman"/>
          <w:sz w:val="16"/>
          <w:szCs w:val="16"/>
        </w:rPr>
        <w:t xml:space="preserve"> территориях – 2365</w:t>
      </w:r>
      <w:r w:rsidRPr="00D37673">
        <w:rPr>
          <w:rFonts w:ascii="Times New Roman" w:hAnsi="Times New Roman" w:cs="Times New Roman"/>
          <w:sz w:val="16"/>
          <w:szCs w:val="16"/>
        </w:rPr>
        <w:t xml:space="preserve"> кв. метров; </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ввод жилья по договорам найма </w:t>
      </w:r>
      <w:proofErr w:type="gramStart"/>
      <w:r w:rsidRPr="00D37673">
        <w:rPr>
          <w:rFonts w:ascii="Times New Roman" w:hAnsi="Times New Roman" w:cs="Times New Roman"/>
          <w:sz w:val="16"/>
          <w:szCs w:val="16"/>
        </w:rPr>
        <w:t>гражданам</w:t>
      </w:r>
      <w:proofErr w:type="gramEnd"/>
      <w:r w:rsidRPr="00D37673">
        <w:rPr>
          <w:rFonts w:ascii="Times New Roman" w:hAnsi="Times New Roman" w:cs="Times New Roman"/>
          <w:sz w:val="16"/>
          <w:szCs w:val="16"/>
        </w:rPr>
        <w:t xml:space="preserve"> проживающ</w:t>
      </w:r>
      <w:r>
        <w:rPr>
          <w:rFonts w:ascii="Times New Roman" w:hAnsi="Times New Roman" w:cs="Times New Roman"/>
          <w:sz w:val="16"/>
          <w:szCs w:val="16"/>
        </w:rPr>
        <w:t>им на сельских территориях - 954</w:t>
      </w:r>
      <w:r w:rsidRPr="00D37673">
        <w:rPr>
          <w:rFonts w:ascii="Times New Roman" w:hAnsi="Times New Roman" w:cs="Times New Roman"/>
          <w:sz w:val="16"/>
          <w:szCs w:val="16"/>
        </w:rPr>
        <w:t xml:space="preserve"> кв. метров;</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строительство и приобретение жилья на сельских территориях по </w:t>
      </w:r>
      <w:r>
        <w:rPr>
          <w:rFonts w:ascii="Times New Roman" w:hAnsi="Times New Roman" w:cs="Times New Roman"/>
          <w:sz w:val="16"/>
          <w:szCs w:val="16"/>
        </w:rPr>
        <w:t>жилищным(ипотечным) кредитам -54</w:t>
      </w:r>
      <w:r w:rsidRPr="00D37673">
        <w:rPr>
          <w:rFonts w:ascii="Times New Roman" w:hAnsi="Times New Roman" w:cs="Times New Roman"/>
          <w:sz w:val="16"/>
          <w:szCs w:val="16"/>
        </w:rPr>
        <w:t xml:space="preserve"> ипотечных кредита;</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реализация 1 проекта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s3"/>
        <w:shd w:val="clear" w:color="auto" w:fill="FFFFFF"/>
        <w:spacing w:before="0" w:beforeAutospacing="0" w:after="0" w:afterAutospacing="0"/>
        <w:ind w:firstLine="720"/>
        <w:jc w:val="center"/>
        <w:rPr>
          <w:b/>
          <w:bCs/>
          <w:sz w:val="16"/>
          <w:szCs w:val="16"/>
        </w:rPr>
      </w:pPr>
      <w:r w:rsidRPr="00D37673">
        <w:rPr>
          <w:b/>
          <w:bCs/>
          <w:sz w:val="16"/>
          <w:szCs w:val="16"/>
        </w:rPr>
        <w:t>Раздел 2. Характеристика основных мероприятий подпрограммы</w:t>
      </w:r>
    </w:p>
    <w:p w:rsidR="00E12901" w:rsidRPr="00D37673" w:rsidRDefault="00E12901" w:rsidP="00CE7455">
      <w:pPr>
        <w:pStyle w:val="empty"/>
        <w:shd w:val="clear" w:color="auto" w:fill="FFFFFF"/>
        <w:spacing w:before="0" w:beforeAutospacing="0" w:after="0" w:afterAutospacing="0"/>
        <w:jc w:val="center"/>
        <w:rPr>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состав подпрограммы включены следующие основные мероприятия: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1) улучшение жилищных условий граждан, проживающих на сельских территориях;</w:t>
      </w:r>
    </w:p>
    <w:p w:rsidR="00E12901" w:rsidRPr="00D37673" w:rsidRDefault="00E12901" w:rsidP="00CE7455">
      <w:pPr>
        <w:pStyle w:val="ConsPlusNormal"/>
        <w:ind w:firstLine="540"/>
        <w:jc w:val="both"/>
        <w:rPr>
          <w:sz w:val="16"/>
          <w:szCs w:val="16"/>
        </w:rPr>
      </w:pPr>
      <w:r w:rsidRPr="00D37673">
        <w:rPr>
          <w:sz w:val="16"/>
          <w:szCs w:val="16"/>
        </w:rPr>
        <w:tab/>
        <w:t>2) строительство (приобретение) жилья, предоставляемого по договору найма жилого помещения;</w:t>
      </w:r>
    </w:p>
    <w:p w:rsidR="00E12901" w:rsidRPr="00D37673" w:rsidRDefault="00E12901" w:rsidP="00CE7455">
      <w:pPr>
        <w:pStyle w:val="ConsPlusNormal"/>
        <w:ind w:firstLine="540"/>
        <w:jc w:val="both"/>
        <w:rPr>
          <w:sz w:val="16"/>
          <w:szCs w:val="16"/>
        </w:rPr>
      </w:pPr>
      <w:r w:rsidRPr="00D37673">
        <w:rPr>
          <w:sz w:val="16"/>
          <w:szCs w:val="16"/>
        </w:rPr>
        <w:t>3) льготная сельская ипотека;</w:t>
      </w:r>
    </w:p>
    <w:p w:rsidR="00E12901" w:rsidRPr="00D37673" w:rsidRDefault="00E12901" w:rsidP="00C142EC">
      <w:pPr>
        <w:pStyle w:val="ConsPlusNormal"/>
        <w:ind w:firstLine="540"/>
        <w:jc w:val="both"/>
        <w:rPr>
          <w:sz w:val="16"/>
          <w:szCs w:val="16"/>
        </w:rPr>
      </w:pPr>
      <w:r w:rsidRPr="00D37673">
        <w:rPr>
          <w:sz w:val="16"/>
          <w:szCs w:val="16"/>
        </w:rPr>
        <w:t xml:space="preserve">4) обустройство объектами инженерной инфраструктуры и благоустройство площадок, расположенных на сельских территориях, </w:t>
      </w:r>
      <w:r w:rsidRPr="00D37673">
        <w:rPr>
          <w:sz w:val="16"/>
          <w:szCs w:val="16"/>
        </w:rPr>
        <w:lastRenderedPageBreak/>
        <w:t>под компактную жилищную застройк</w:t>
      </w:r>
      <w:r>
        <w:rPr>
          <w:sz w:val="16"/>
          <w:szCs w:val="16"/>
        </w:rPr>
        <w:t>у.</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s3"/>
        <w:shd w:val="clear" w:color="auto" w:fill="FFFFFF"/>
        <w:spacing w:before="0" w:beforeAutospacing="0" w:after="0" w:afterAutospacing="0"/>
        <w:jc w:val="both"/>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4. Мероприятие «Улучшение жилищных условий граждан, проживающих на сельских территориях»</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ConsPlusNormal"/>
        <w:jc w:val="both"/>
        <w:rPr>
          <w:sz w:val="16"/>
          <w:szCs w:val="16"/>
        </w:rPr>
      </w:pPr>
      <w:r w:rsidRPr="00D37673">
        <w:rPr>
          <w:sz w:val="16"/>
          <w:szCs w:val="16"/>
        </w:rPr>
        <w:tab/>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оборудованным всеми видами благоустройства жильем.</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Повышение доступности улучшения жилищных условий граждан, проживающих на сельских территориях предусматривается осуществлять путем предоставления гражданам социальных выплат на строительство (приобретение) жилья в порядке и на условиях, которые установлены Положением о предоставлении социальных выплат на строительство (приобретение) жилья гражданам, проживающим на сельских территориях, предусмотренным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w:t>
      </w:r>
      <w:hyperlink r:id="rId33" w:anchor="/document/70210644/entry/13000" w:history="1">
        <w:r w:rsidRPr="00D37673">
          <w:rPr>
            <w:rStyle w:val="a3"/>
            <w:color w:val="auto"/>
            <w:sz w:val="16"/>
            <w:szCs w:val="16"/>
          </w:rPr>
          <w:t>приложением № 3</w:t>
        </w:r>
      </w:hyperlink>
      <w:r w:rsidRPr="00D37673">
        <w:rPr>
          <w:sz w:val="16"/>
          <w:szCs w:val="16"/>
        </w:rPr>
        <w:t xml:space="preserve"> к Государственной программе Российской Федерации «Комплексное развитие сельских территорий», утвержденной </w:t>
      </w:r>
      <w:hyperlink r:id="rId34" w:anchor="/document/70210644/entry/0" w:history="1">
        <w:r w:rsidRPr="00D37673">
          <w:rPr>
            <w:rStyle w:val="a3"/>
            <w:color w:val="auto"/>
            <w:sz w:val="16"/>
            <w:szCs w:val="16"/>
          </w:rPr>
          <w:t>постановлением</w:t>
        </w:r>
      </w:hyperlink>
      <w:r w:rsidRPr="00D37673">
        <w:rPr>
          <w:sz w:val="16"/>
          <w:szCs w:val="16"/>
        </w:rPr>
        <w:t xml:space="preserve"> Правительства Российской Федерации от 31 мая 2019 г. № 696.</w:t>
      </w:r>
    </w:p>
    <w:p w:rsidR="00E12901" w:rsidRPr="006841A6" w:rsidRDefault="00E12901" w:rsidP="006841A6">
      <w:pPr>
        <w:pStyle w:val="s1"/>
        <w:spacing w:before="0" w:beforeAutospacing="0" w:after="0" w:afterAutospacing="0"/>
        <w:jc w:val="both"/>
        <w:rPr>
          <w:color w:val="000000"/>
          <w:sz w:val="16"/>
          <w:szCs w:val="16"/>
        </w:rPr>
      </w:pPr>
      <w:r w:rsidRPr="00D37673">
        <w:rPr>
          <w:sz w:val="16"/>
          <w:szCs w:val="16"/>
        </w:rPr>
        <w:tab/>
      </w:r>
      <w:r w:rsidRPr="006841A6">
        <w:rPr>
          <w:color w:val="000000"/>
          <w:sz w:val="16"/>
          <w:szCs w:val="16"/>
        </w:rPr>
        <w:t xml:space="preserve">Указанные социальные выплаты предполагается предоставлять на условиях </w:t>
      </w:r>
      <w:proofErr w:type="spellStart"/>
      <w:r w:rsidRPr="006841A6">
        <w:rPr>
          <w:color w:val="000000"/>
          <w:sz w:val="16"/>
          <w:szCs w:val="16"/>
        </w:rPr>
        <w:t>софинансирования</w:t>
      </w:r>
      <w:proofErr w:type="spellEnd"/>
      <w:r w:rsidRPr="006841A6">
        <w:rPr>
          <w:color w:val="000000"/>
          <w:sz w:val="16"/>
          <w:szCs w:val="16"/>
        </w:rPr>
        <w:t xml:space="preserve"> расходов за счет средств федерального бюджета.</w:t>
      </w:r>
    </w:p>
    <w:p w:rsidR="00E12901" w:rsidRPr="006841A6" w:rsidRDefault="00E12901" w:rsidP="006841A6">
      <w:pPr>
        <w:pStyle w:val="s1"/>
        <w:spacing w:before="0" w:beforeAutospacing="0" w:after="0" w:afterAutospacing="0"/>
        <w:jc w:val="both"/>
        <w:rPr>
          <w:color w:val="000000"/>
          <w:sz w:val="16"/>
          <w:szCs w:val="16"/>
        </w:rPr>
      </w:pPr>
      <w:r w:rsidRPr="006841A6">
        <w:rPr>
          <w:color w:val="000000"/>
          <w:sz w:val="16"/>
          <w:szCs w:val="16"/>
        </w:rPr>
        <w:tab/>
        <w:t xml:space="preserve">Порядок реализации мероприятий по улучшению жилищных условий граждан, проживающих на сельских территориях, утверждается постановлением Правительства Республики Мордовия. </w:t>
      </w:r>
    </w:p>
    <w:p w:rsidR="00E12901" w:rsidRDefault="00E12901" w:rsidP="006841A6">
      <w:pPr>
        <w:pStyle w:val="ConsPlusNormal"/>
        <w:ind w:firstLine="540"/>
        <w:jc w:val="both"/>
        <w:rPr>
          <w:color w:val="FF0000"/>
          <w:sz w:val="18"/>
          <w:szCs w:val="18"/>
        </w:rPr>
      </w:pPr>
    </w:p>
    <w:p w:rsidR="00E12901" w:rsidRPr="00D37673" w:rsidRDefault="00E12901" w:rsidP="00CE7455">
      <w:pPr>
        <w:pStyle w:val="ConsPlusNormal"/>
        <w:jc w:val="both"/>
        <w:rPr>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5. Мероприятие «Строительство(приобретение) жилья, предоставляемого по договору найма жилого помещения»</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xml:space="preserve">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Целями мероприятий по строительству (приобретению) жилья на сельских территориях, предоставляемого по договору найма жилого помещения, является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Строительство (приобретение) жилья на сельских территориях, предоставляемого по договору найма жилого помещения, предусматривается осуществлять путем предоставления органам местного самоуправление субсидий на </w:t>
      </w:r>
      <w:proofErr w:type="spellStart"/>
      <w:r w:rsidRPr="00D37673">
        <w:rPr>
          <w:sz w:val="16"/>
          <w:szCs w:val="16"/>
        </w:rPr>
        <w:t>софинансирование</w:t>
      </w:r>
      <w:proofErr w:type="spellEnd"/>
      <w:r w:rsidRPr="00D37673">
        <w:rPr>
          <w:sz w:val="16"/>
          <w:szCs w:val="16"/>
        </w:rPr>
        <w:t xml:space="preserve"> строительства жилья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предусмотренным приложением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строительству(приобретению)  жилья, предоставляемого по договору найма жилого помещения, являющимся </w:t>
      </w:r>
      <w:hyperlink r:id="rId35" w:anchor="/document/70210644/entry/13000" w:history="1">
        <w:r w:rsidRPr="00D37673">
          <w:rPr>
            <w:rStyle w:val="a3"/>
            <w:color w:val="auto"/>
            <w:sz w:val="16"/>
            <w:szCs w:val="16"/>
          </w:rPr>
          <w:t>приложением № </w:t>
        </w:r>
      </w:hyperlink>
      <w:r w:rsidRPr="00D37673">
        <w:rPr>
          <w:sz w:val="16"/>
          <w:szCs w:val="16"/>
        </w:rPr>
        <w:t xml:space="preserve">4 к Государственной программе Российской Федерации «Комплексное развитие сельских территорий», утвержденной </w:t>
      </w:r>
      <w:hyperlink r:id="rId36" w:anchor="/document/70210644/entry/0" w:history="1">
        <w:r w:rsidRPr="00D37673">
          <w:rPr>
            <w:rStyle w:val="a3"/>
            <w:color w:val="auto"/>
            <w:sz w:val="16"/>
            <w:szCs w:val="16"/>
          </w:rPr>
          <w:t>постановлением</w:t>
        </w:r>
      </w:hyperlink>
      <w:r w:rsidRPr="00D37673">
        <w:rPr>
          <w:sz w:val="16"/>
          <w:szCs w:val="16"/>
        </w:rPr>
        <w:t xml:space="preserve"> Правительства Российской Федерации от 31 мая 2019 г. № 696.</w:t>
      </w:r>
    </w:p>
    <w:p w:rsidR="00E12901" w:rsidRPr="00334558" w:rsidRDefault="00E12901" w:rsidP="00334558">
      <w:pPr>
        <w:pStyle w:val="s1"/>
        <w:shd w:val="clear" w:color="auto" w:fill="FFFFFF"/>
        <w:spacing w:before="0" w:beforeAutospacing="0" w:after="0" w:afterAutospacing="0"/>
        <w:jc w:val="both"/>
        <w:rPr>
          <w:color w:val="000000"/>
          <w:sz w:val="16"/>
          <w:szCs w:val="16"/>
        </w:rPr>
      </w:pPr>
      <w:r w:rsidRPr="00D37673">
        <w:rPr>
          <w:sz w:val="16"/>
          <w:szCs w:val="16"/>
        </w:rPr>
        <w:tab/>
      </w:r>
      <w:r w:rsidRPr="00334558">
        <w:rPr>
          <w:color w:val="000000"/>
          <w:sz w:val="16"/>
          <w:szCs w:val="16"/>
        </w:rPr>
        <w:t xml:space="preserve">Указанные субсидии предполагается предоставлять на условиях </w:t>
      </w:r>
      <w:proofErr w:type="spellStart"/>
      <w:r w:rsidRPr="00334558">
        <w:rPr>
          <w:color w:val="000000"/>
          <w:sz w:val="16"/>
          <w:szCs w:val="16"/>
        </w:rPr>
        <w:t>софинансирования</w:t>
      </w:r>
      <w:proofErr w:type="spellEnd"/>
      <w:r w:rsidRPr="00334558">
        <w:rPr>
          <w:color w:val="000000"/>
          <w:sz w:val="16"/>
          <w:szCs w:val="16"/>
        </w:rPr>
        <w:t xml:space="preserve"> расходов за счет средств федерального бюджета.</w:t>
      </w:r>
    </w:p>
    <w:p w:rsidR="00E12901" w:rsidRPr="00334558" w:rsidRDefault="00E12901" w:rsidP="00334558">
      <w:pPr>
        <w:pStyle w:val="s1"/>
        <w:spacing w:before="0" w:beforeAutospacing="0" w:after="0" w:afterAutospacing="0"/>
        <w:jc w:val="both"/>
        <w:rPr>
          <w:color w:val="000000"/>
          <w:sz w:val="16"/>
          <w:szCs w:val="16"/>
        </w:rPr>
      </w:pPr>
      <w:r w:rsidRPr="00334558">
        <w:rPr>
          <w:color w:val="000000"/>
          <w:sz w:val="16"/>
          <w:szCs w:val="16"/>
        </w:rPr>
        <w:tab/>
        <w:t>Порядок реализации мероприятий по строительству жилья на сельских территориях, предоставляемого по договору найма жилого помещения, утверждается постановлением Правительства Республики Мордовия.</w:t>
      </w:r>
    </w:p>
    <w:p w:rsidR="00E12901" w:rsidRPr="00334558" w:rsidRDefault="00E12901" w:rsidP="00334558">
      <w:pPr>
        <w:pStyle w:val="ConsPlusNormal"/>
        <w:ind w:firstLine="540"/>
        <w:jc w:val="both"/>
        <w:rPr>
          <w:sz w:val="16"/>
          <w:szCs w:val="16"/>
        </w:rPr>
      </w:pPr>
    </w:p>
    <w:p w:rsidR="00E12901" w:rsidRDefault="00E12901" w:rsidP="006841A6">
      <w:pPr>
        <w:pStyle w:val="ConsPlusNormal"/>
        <w:ind w:firstLine="540"/>
        <w:jc w:val="both"/>
        <w:rPr>
          <w:color w:val="FF0000"/>
          <w:sz w:val="18"/>
          <w:szCs w:val="18"/>
        </w:rPr>
      </w:pP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ConsPlusTitle"/>
        <w:ind w:firstLine="540"/>
        <w:jc w:val="center"/>
        <w:outlineLvl w:val="3"/>
        <w:rPr>
          <w:rFonts w:ascii="Times New Roman" w:hAnsi="Times New Roman" w:cs="Times New Roman"/>
          <w:sz w:val="16"/>
          <w:szCs w:val="16"/>
        </w:rPr>
      </w:pPr>
      <w:r w:rsidRPr="00D37673">
        <w:rPr>
          <w:rFonts w:ascii="Times New Roman" w:hAnsi="Times New Roman" w:cs="Times New Roman"/>
          <w:sz w:val="16"/>
          <w:szCs w:val="16"/>
        </w:rPr>
        <w:t>Глава 6.  МЕРОПРИЯТИЕ "ЛЬГОТНАЯ СЕЛЬСКАЯ ИПОТЕКА"</w:t>
      </w:r>
    </w:p>
    <w:p w:rsidR="00E12901" w:rsidRPr="00D37673" w:rsidRDefault="00E12901" w:rsidP="00CE7455">
      <w:pPr>
        <w:pStyle w:val="ConsPlusNormal"/>
        <w:jc w:val="center"/>
        <w:rPr>
          <w:sz w:val="16"/>
          <w:szCs w:val="16"/>
        </w:rPr>
      </w:pPr>
    </w:p>
    <w:p w:rsidR="00E12901" w:rsidRPr="00D37673" w:rsidRDefault="00E12901" w:rsidP="00CE7455">
      <w:pPr>
        <w:pStyle w:val="ConsPlusNormal"/>
        <w:jc w:val="both"/>
        <w:rPr>
          <w:sz w:val="16"/>
          <w:szCs w:val="16"/>
        </w:rPr>
      </w:pPr>
    </w:p>
    <w:p w:rsidR="00E12901" w:rsidRPr="00D37673" w:rsidRDefault="00E12901" w:rsidP="00CE7455">
      <w:pPr>
        <w:pStyle w:val="ConsPlusNormal"/>
        <w:ind w:firstLine="540"/>
        <w:jc w:val="both"/>
        <w:rPr>
          <w:sz w:val="16"/>
          <w:szCs w:val="16"/>
        </w:rPr>
      </w:pPr>
      <w:r w:rsidRPr="00D37673">
        <w:rPr>
          <w:sz w:val="16"/>
          <w:szCs w:val="16"/>
        </w:rPr>
        <w:t xml:space="preserve">Целью мероприятия по льготной сельской ипотеке является улучшение жилищных условий граждан путем предоставления ипотечных кредитов (займов) по льготной ставке от 1 до 3% годовых с 1 января 2020 г. по 31 декабря 2030 года. </w:t>
      </w:r>
    </w:p>
    <w:p w:rsidR="00E12901" w:rsidRPr="00D37673" w:rsidRDefault="00E12901" w:rsidP="00CE7455">
      <w:pPr>
        <w:pStyle w:val="ConsPlusNormal"/>
        <w:ind w:firstLine="540"/>
        <w:jc w:val="both"/>
        <w:rPr>
          <w:sz w:val="16"/>
          <w:szCs w:val="16"/>
        </w:rPr>
      </w:pPr>
      <w:r w:rsidRPr="00D37673">
        <w:rPr>
          <w:sz w:val="16"/>
          <w:szCs w:val="16"/>
        </w:rPr>
        <w:t>Предоставление ипотечных кредитов (займов) на строительство (приобретение) жилья на сельских территориях (сельских агломерациях) по льготной ставке до 3% годовых предусматривается осуществлять путем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w:t>
      </w:r>
    </w:p>
    <w:p w:rsidR="00E12901" w:rsidRPr="00334558" w:rsidRDefault="00E12901" w:rsidP="00334558">
      <w:pPr>
        <w:pStyle w:val="s1"/>
        <w:shd w:val="clear" w:color="auto" w:fill="FFFFFF"/>
        <w:spacing w:before="0" w:beforeAutospacing="0" w:after="0" w:afterAutospacing="0"/>
        <w:jc w:val="both"/>
        <w:rPr>
          <w:color w:val="000000"/>
          <w:sz w:val="16"/>
          <w:szCs w:val="16"/>
        </w:rPr>
      </w:pPr>
      <w:r w:rsidRPr="00334558">
        <w:rPr>
          <w:color w:val="000000"/>
          <w:sz w:val="16"/>
          <w:szCs w:val="16"/>
        </w:rPr>
        <w:t xml:space="preserve">Указанные субсидии предполагается предоставлять на условиях </w:t>
      </w:r>
      <w:proofErr w:type="spellStart"/>
      <w:r w:rsidRPr="00334558">
        <w:rPr>
          <w:color w:val="000000"/>
          <w:sz w:val="16"/>
          <w:szCs w:val="16"/>
        </w:rPr>
        <w:t>софинансирования</w:t>
      </w:r>
      <w:proofErr w:type="spellEnd"/>
      <w:r w:rsidRPr="00334558">
        <w:rPr>
          <w:color w:val="000000"/>
          <w:sz w:val="16"/>
          <w:szCs w:val="16"/>
        </w:rPr>
        <w:t xml:space="preserve"> расходов за счет средств федерального бюджета.</w:t>
      </w:r>
    </w:p>
    <w:p w:rsidR="00E12901" w:rsidRPr="00334558" w:rsidRDefault="00E12901" w:rsidP="00334558">
      <w:pPr>
        <w:pStyle w:val="s1"/>
        <w:spacing w:before="0" w:beforeAutospacing="0" w:after="0" w:afterAutospacing="0"/>
        <w:jc w:val="both"/>
        <w:rPr>
          <w:color w:val="000000"/>
          <w:sz w:val="16"/>
          <w:szCs w:val="16"/>
        </w:rPr>
      </w:pPr>
      <w:r w:rsidRPr="00334558">
        <w:rPr>
          <w:color w:val="000000"/>
          <w:sz w:val="16"/>
          <w:szCs w:val="16"/>
        </w:rPr>
        <w:tab/>
        <w:t>Порядок реализации мероприятий по строительству жилья на сельских территориях, предоставляемого по договору найма жилого помещения, утверждается постановлением Правительства Республики Мордовия.</w:t>
      </w:r>
    </w:p>
    <w:p w:rsidR="00E12901" w:rsidRPr="00334558" w:rsidRDefault="00E12901" w:rsidP="00334558">
      <w:pPr>
        <w:pStyle w:val="ConsPlusNormal"/>
        <w:ind w:firstLine="540"/>
        <w:jc w:val="both"/>
        <w:rPr>
          <w:sz w:val="16"/>
          <w:szCs w:val="16"/>
        </w:rPr>
      </w:pPr>
    </w:p>
    <w:p w:rsidR="00E12901" w:rsidRPr="00D37673" w:rsidRDefault="00E12901" w:rsidP="00CE7455">
      <w:pPr>
        <w:pStyle w:val="ConsPlusTitle"/>
        <w:jc w:val="center"/>
        <w:outlineLvl w:val="3"/>
        <w:rPr>
          <w:rFonts w:ascii="Times New Roman" w:hAnsi="Times New Roman" w:cs="Times New Roman"/>
          <w:sz w:val="16"/>
          <w:szCs w:val="16"/>
        </w:rPr>
      </w:pPr>
      <w:r w:rsidRPr="00D37673">
        <w:rPr>
          <w:rFonts w:ascii="Times New Roman" w:hAnsi="Times New Roman" w:cs="Times New Roman"/>
          <w:sz w:val="16"/>
          <w:szCs w:val="16"/>
        </w:rPr>
        <w:t>Глава 7 МЕРОПРИЯТИЕ "ОБУСТРОЙСТВО ОБЪЕКТАМИ ИНЖЕНЕРНОЙ</w:t>
      </w:r>
    </w:p>
    <w:p w:rsidR="00E12901" w:rsidRPr="00D37673" w:rsidRDefault="00E12901" w:rsidP="00CE7455">
      <w:pPr>
        <w:pStyle w:val="ConsPlusTitle"/>
        <w:jc w:val="center"/>
        <w:rPr>
          <w:rFonts w:ascii="Times New Roman" w:hAnsi="Times New Roman" w:cs="Times New Roman"/>
          <w:sz w:val="16"/>
          <w:szCs w:val="16"/>
        </w:rPr>
      </w:pPr>
      <w:r w:rsidRPr="00D37673">
        <w:rPr>
          <w:rFonts w:ascii="Times New Roman" w:hAnsi="Times New Roman" w:cs="Times New Roman"/>
          <w:sz w:val="16"/>
          <w:szCs w:val="16"/>
        </w:rPr>
        <w:t>ИНФРАСТРУКТУРЫ И БЛАГОУСТРОЙСТВО ПЛОЩАДОК, РАСПОЛОЖЕННЫХ</w:t>
      </w:r>
    </w:p>
    <w:p w:rsidR="00E12901" w:rsidRPr="00D37673" w:rsidRDefault="00E12901" w:rsidP="00CE7455">
      <w:pPr>
        <w:pStyle w:val="ConsPlusTitle"/>
        <w:jc w:val="center"/>
        <w:rPr>
          <w:rFonts w:ascii="Times New Roman" w:hAnsi="Times New Roman" w:cs="Times New Roman"/>
          <w:sz w:val="16"/>
          <w:szCs w:val="16"/>
        </w:rPr>
      </w:pPr>
      <w:r w:rsidRPr="00D37673">
        <w:rPr>
          <w:rFonts w:ascii="Times New Roman" w:hAnsi="Times New Roman" w:cs="Times New Roman"/>
          <w:sz w:val="16"/>
          <w:szCs w:val="16"/>
        </w:rPr>
        <w:t>НА СЕЛЬСКИХ ТЕРРИТОРИЯХ, ПОД КОМПАКТНУЮ ЖИЛИЩНУЮ ЗАСТРОЙКУ"</w:t>
      </w:r>
    </w:p>
    <w:p w:rsidR="00E12901" w:rsidRPr="00D37673" w:rsidRDefault="00E12901" w:rsidP="00CE7455">
      <w:pPr>
        <w:pStyle w:val="ConsPlusNormal"/>
        <w:jc w:val="both"/>
        <w:rPr>
          <w:sz w:val="16"/>
          <w:szCs w:val="16"/>
        </w:rPr>
      </w:pPr>
    </w:p>
    <w:p w:rsidR="00E12901" w:rsidRPr="00D37673" w:rsidRDefault="00E12901" w:rsidP="00CE7455">
      <w:pPr>
        <w:pStyle w:val="ConsPlusNormal"/>
        <w:ind w:firstLine="540"/>
        <w:jc w:val="both"/>
        <w:rPr>
          <w:sz w:val="16"/>
          <w:szCs w:val="16"/>
        </w:rPr>
      </w:pPr>
      <w:r w:rsidRPr="00D37673">
        <w:rPr>
          <w:sz w:val="16"/>
          <w:szCs w:val="16"/>
        </w:rPr>
        <w:t xml:space="preserve">Реализация мероприятий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предусматривается оказание государственной поддержки в порядке и на условиях, которые установлены </w:t>
      </w:r>
      <w:hyperlink r:id="rId37" w:tooltip="Постановление Правительства РФ от 31.05.2019 N 696 (ред. от 23.12.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с изм">
        <w:r w:rsidRPr="00D37673">
          <w:rPr>
            <w:sz w:val="16"/>
            <w:szCs w:val="16"/>
          </w:rPr>
          <w:t>Правилами</w:t>
        </w:r>
      </w:hyperlink>
      <w:r w:rsidRPr="00D37673">
        <w:rPr>
          <w:sz w:val="16"/>
          <w:szCs w:val="16"/>
        </w:rP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являющимся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по следующим направлениям:</w:t>
      </w:r>
    </w:p>
    <w:p w:rsidR="00E12901" w:rsidRPr="00D37673" w:rsidRDefault="00E12901" w:rsidP="00CE7455">
      <w:pPr>
        <w:pStyle w:val="ConsPlusNormal"/>
        <w:ind w:firstLine="540"/>
        <w:jc w:val="both"/>
        <w:rPr>
          <w:sz w:val="16"/>
          <w:szCs w:val="16"/>
        </w:rPr>
      </w:pPr>
      <w:r w:rsidRPr="00D37673">
        <w:rPr>
          <w:sz w:val="16"/>
          <w:szCs w:val="16"/>
        </w:rPr>
        <w:t>строительство объектов инженерной инфраструктуры;</w:t>
      </w:r>
    </w:p>
    <w:p w:rsidR="00E12901" w:rsidRPr="00D37673" w:rsidRDefault="00E12901" w:rsidP="00CE7455">
      <w:pPr>
        <w:pStyle w:val="ConsPlusNormal"/>
        <w:ind w:firstLine="540"/>
        <w:jc w:val="both"/>
        <w:rPr>
          <w:sz w:val="16"/>
          <w:szCs w:val="16"/>
        </w:rPr>
      </w:pPr>
      <w:r w:rsidRPr="00D37673">
        <w:rPr>
          <w:sz w:val="16"/>
          <w:szCs w:val="16"/>
        </w:rPr>
        <w:t>обеспечение уличного освещения;</w:t>
      </w:r>
    </w:p>
    <w:p w:rsidR="00E12901" w:rsidRPr="00D37673" w:rsidRDefault="00E12901" w:rsidP="00CE7455">
      <w:pPr>
        <w:pStyle w:val="ConsPlusNormal"/>
        <w:ind w:firstLine="540"/>
        <w:jc w:val="both"/>
        <w:rPr>
          <w:sz w:val="16"/>
          <w:szCs w:val="16"/>
        </w:rPr>
      </w:pPr>
      <w:r w:rsidRPr="00D37673">
        <w:rPr>
          <w:sz w:val="16"/>
          <w:szCs w:val="16"/>
        </w:rPr>
        <w:t>строительство улично-дорожной сети;</w:t>
      </w:r>
    </w:p>
    <w:p w:rsidR="00E12901" w:rsidRPr="00D37673" w:rsidRDefault="00E12901" w:rsidP="00CE7455">
      <w:pPr>
        <w:pStyle w:val="ConsPlusNormal"/>
        <w:ind w:firstLine="540"/>
        <w:jc w:val="both"/>
        <w:rPr>
          <w:sz w:val="16"/>
          <w:szCs w:val="16"/>
        </w:rPr>
      </w:pPr>
      <w:r w:rsidRPr="00D37673">
        <w:rPr>
          <w:sz w:val="16"/>
          <w:szCs w:val="16"/>
        </w:rPr>
        <w:t>благоустройство, в том числе озеленение.</w:t>
      </w:r>
    </w:p>
    <w:p w:rsidR="00E12901" w:rsidRPr="00334558" w:rsidRDefault="00E12901" w:rsidP="00147F0D">
      <w:pPr>
        <w:pStyle w:val="s1"/>
        <w:shd w:val="clear" w:color="auto" w:fill="FFFFFF"/>
        <w:spacing w:before="0" w:beforeAutospacing="0" w:after="0" w:afterAutospacing="0"/>
        <w:jc w:val="both"/>
        <w:rPr>
          <w:color w:val="000000"/>
          <w:sz w:val="16"/>
          <w:szCs w:val="16"/>
        </w:rPr>
      </w:pPr>
      <w:r w:rsidRPr="00334558">
        <w:rPr>
          <w:color w:val="000000"/>
          <w:sz w:val="16"/>
          <w:szCs w:val="16"/>
        </w:rPr>
        <w:t xml:space="preserve">Указанные субсидии предполагается предоставлять на условиях </w:t>
      </w:r>
      <w:proofErr w:type="spellStart"/>
      <w:r w:rsidRPr="00334558">
        <w:rPr>
          <w:color w:val="000000"/>
          <w:sz w:val="16"/>
          <w:szCs w:val="16"/>
        </w:rPr>
        <w:t>софинансирования</w:t>
      </w:r>
      <w:proofErr w:type="spellEnd"/>
      <w:r w:rsidRPr="00334558">
        <w:rPr>
          <w:color w:val="000000"/>
          <w:sz w:val="16"/>
          <w:szCs w:val="16"/>
        </w:rPr>
        <w:t xml:space="preserve"> расходов за счет средств федерального бюджета.</w:t>
      </w:r>
    </w:p>
    <w:p w:rsidR="00E12901" w:rsidRPr="00334558" w:rsidRDefault="00E12901" w:rsidP="00147F0D">
      <w:pPr>
        <w:pStyle w:val="s1"/>
        <w:spacing w:before="0" w:beforeAutospacing="0" w:after="0" w:afterAutospacing="0"/>
        <w:jc w:val="both"/>
        <w:rPr>
          <w:color w:val="000000"/>
          <w:sz w:val="16"/>
          <w:szCs w:val="16"/>
        </w:rPr>
      </w:pPr>
      <w:r w:rsidRPr="00334558">
        <w:rPr>
          <w:color w:val="000000"/>
          <w:sz w:val="16"/>
          <w:szCs w:val="16"/>
        </w:rPr>
        <w:tab/>
        <w:t>Порядок реализации мероприятий по строительству жилья на сельских территориях, предоставляемого по договору найма жилого помещения, утверждается постановлением Правительства Республики Мордовия.</w:t>
      </w:r>
    </w:p>
    <w:p w:rsidR="00E12901" w:rsidRPr="00334558" w:rsidRDefault="00E12901" w:rsidP="00147F0D">
      <w:pPr>
        <w:pStyle w:val="ConsPlusNormal"/>
        <w:ind w:firstLine="540"/>
        <w:jc w:val="both"/>
        <w:rPr>
          <w:sz w:val="16"/>
          <w:szCs w:val="16"/>
        </w:rPr>
      </w:pPr>
    </w:p>
    <w:p w:rsidR="00E12901" w:rsidRPr="00D37673" w:rsidRDefault="00E12901" w:rsidP="00CE7455">
      <w:pPr>
        <w:pStyle w:val="s3"/>
        <w:shd w:val="clear" w:color="auto" w:fill="FFFFFF"/>
        <w:spacing w:before="0" w:beforeAutospacing="0" w:after="0" w:afterAutospacing="0"/>
        <w:jc w:val="center"/>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empty"/>
        <w:shd w:val="clear" w:color="auto" w:fill="FFFFFF"/>
        <w:spacing w:before="0" w:beforeAutospacing="0" w:after="0" w:afterAutospacing="0"/>
        <w:jc w:val="both"/>
        <w:rPr>
          <w:sz w:val="16"/>
          <w:szCs w:val="16"/>
        </w:rPr>
      </w:pPr>
    </w:p>
    <w:p w:rsidR="00E12901" w:rsidRPr="00D37673" w:rsidRDefault="00E12901" w:rsidP="00CE7455">
      <w:pPr>
        <w:pStyle w:val="empty"/>
        <w:shd w:val="clear" w:color="auto" w:fill="FFFFFF"/>
        <w:spacing w:before="0" w:beforeAutospacing="0" w:after="0" w:afterAutospacing="0"/>
        <w:jc w:val="both"/>
        <w:rPr>
          <w:sz w:val="16"/>
          <w:szCs w:val="16"/>
        </w:rPr>
      </w:pPr>
    </w:p>
    <w:p w:rsidR="00E12901" w:rsidRPr="00D37673" w:rsidRDefault="00E12901" w:rsidP="00CE7455">
      <w:pPr>
        <w:pStyle w:val="empty"/>
        <w:shd w:val="clear" w:color="auto" w:fill="FFFFFF"/>
        <w:spacing w:before="0" w:beforeAutospacing="0" w:after="0" w:afterAutospacing="0"/>
        <w:jc w:val="both"/>
        <w:rPr>
          <w:sz w:val="16"/>
          <w:szCs w:val="16"/>
        </w:rPr>
      </w:pPr>
    </w:p>
    <w:p w:rsidR="00E12901" w:rsidRPr="00D37673" w:rsidRDefault="00E12901" w:rsidP="00CE7455">
      <w:pPr>
        <w:pStyle w:val="ConsPlusTitle"/>
        <w:jc w:val="center"/>
        <w:outlineLvl w:val="3"/>
        <w:rPr>
          <w:rFonts w:ascii="Times New Roman" w:hAnsi="Times New Roman" w:cs="Times New Roman"/>
          <w:sz w:val="16"/>
          <w:szCs w:val="16"/>
        </w:rPr>
      </w:pPr>
      <w:r w:rsidRPr="00D37673">
        <w:rPr>
          <w:rFonts w:ascii="Times New Roman" w:hAnsi="Times New Roman" w:cs="Times New Roman"/>
          <w:sz w:val="16"/>
          <w:szCs w:val="16"/>
        </w:rPr>
        <w:t>Глава 8. ХАРАКТЕРИСТИКА МЕР ГОСУДАРСТВЕННОГО РЕГУЛИРОВАНИЯ,</w:t>
      </w:r>
    </w:p>
    <w:p w:rsidR="00E12901" w:rsidRPr="00D37673" w:rsidRDefault="00E12901" w:rsidP="00CE7455">
      <w:pPr>
        <w:pStyle w:val="ConsPlusTitle"/>
        <w:jc w:val="center"/>
        <w:rPr>
          <w:rFonts w:ascii="Times New Roman" w:hAnsi="Times New Roman" w:cs="Times New Roman"/>
          <w:sz w:val="16"/>
          <w:szCs w:val="16"/>
        </w:rPr>
      </w:pPr>
      <w:r w:rsidRPr="00D37673">
        <w:rPr>
          <w:rFonts w:ascii="Times New Roman" w:hAnsi="Times New Roman" w:cs="Times New Roman"/>
          <w:sz w:val="16"/>
          <w:szCs w:val="16"/>
        </w:rPr>
        <w:lastRenderedPageBreak/>
        <w:t>ПРОГНОЗ СВОДНЫХ ПОКАЗАТЕЛЕЙ ГОСУДАРСТВЕННЫХ ЗАДАНИЙ</w:t>
      </w:r>
    </w:p>
    <w:p w:rsidR="00E12901" w:rsidRPr="00D37673" w:rsidRDefault="00E12901" w:rsidP="00CE7455">
      <w:pPr>
        <w:pStyle w:val="ConsPlusTitle"/>
        <w:jc w:val="center"/>
        <w:rPr>
          <w:rFonts w:ascii="Times New Roman" w:hAnsi="Times New Roman" w:cs="Times New Roman"/>
          <w:sz w:val="16"/>
          <w:szCs w:val="16"/>
        </w:rPr>
      </w:pPr>
      <w:r w:rsidRPr="00D37673">
        <w:rPr>
          <w:rFonts w:ascii="Times New Roman" w:hAnsi="Times New Roman" w:cs="Times New Roman"/>
          <w:sz w:val="16"/>
          <w:szCs w:val="16"/>
        </w:rPr>
        <w:t>ПО РЕАЛИЗАЦИИ ПОДПРОГРАММЫ</w:t>
      </w:r>
    </w:p>
    <w:p w:rsidR="00E12901" w:rsidRPr="00D37673" w:rsidRDefault="00E12901" w:rsidP="00CE7455">
      <w:pPr>
        <w:pStyle w:val="ConsPlusNormal"/>
        <w:jc w:val="both"/>
        <w:rPr>
          <w:sz w:val="16"/>
          <w:szCs w:val="16"/>
        </w:rPr>
      </w:pPr>
    </w:p>
    <w:p w:rsidR="00E12901" w:rsidRPr="00D37673" w:rsidRDefault="00E12901" w:rsidP="00CE7455">
      <w:pPr>
        <w:pStyle w:val="ConsPlusNormal"/>
        <w:ind w:firstLine="540"/>
        <w:jc w:val="both"/>
        <w:rPr>
          <w:sz w:val="16"/>
          <w:szCs w:val="16"/>
        </w:rPr>
      </w:pPr>
      <w:r w:rsidRPr="00D37673">
        <w:rPr>
          <w:sz w:val="16"/>
          <w:szCs w:val="16"/>
        </w:rPr>
        <w:t>Меры государственного регулирования подпрограммой не предусмотрены.</w:t>
      </w:r>
    </w:p>
    <w:p w:rsidR="00E12901" w:rsidRPr="00D37673" w:rsidRDefault="00274DFE" w:rsidP="00CE7455">
      <w:pPr>
        <w:pStyle w:val="ConsPlusNormal"/>
        <w:ind w:firstLine="540"/>
        <w:jc w:val="both"/>
        <w:rPr>
          <w:sz w:val="16"/>
          <w:szCs w:val="16"/>
        </w:rPr>
      </w:pPr>
      <w:hyperlink w:anchor="P3462" w:tooltip="СВЕДЕНИЯ">
        <w:r w:rsidR="00E12901" w:rsidRPr="00D37673">
          <w:rPr>
            <w:sz w:val="16"/>
            <w:szCs w:val="16"/>
          </w:rPr>
          <w:t>Сведения</w:t>
        </w:r>
      </w:hyperlink>
      <w:r w:rsidR="00E12901" w:rsidRPr="00D37673">
        <w:rPr>
          <w:sz w:val="16"/>
          <w:szCs w:val="16"/>
        </w:rPr>
        <w:t xml:space="preserve"> об основных мерах правового регулирования в сфере реализации подпр</w:t>
      </w:r>
      <w:r w:rsidR="00E12901">
        <w:rPr>
          <w:sz w:val="16"/>
          <w:szCs w:val="16"/>
        </w:rPr>
        <w:t xml:space="preserve">ограммы приведены в  </w:t>
      </w:r>
      <w:r w:rsidR="00E12901" w:rsidRPr="00D37673">
        <w:rPr>
          <w:sz w:val="16"/>
          <w:szCs w:val="16"/>
        </w:rPr>
        <w:t xml:space="preserve"> Государственной программе.</w:t>
      </w:r>
    </w:p>
    <w:p w:rsidR="00E12901" w:rsidRPr="00D37673" w:rsidRDefault="00E12901" w:rsidP="00CE7455">
      <w:pPr>
        <w:pStyle w:val="ConsPlusNormal"/>
        <w:ind w:firstLine="540"/>
        <w:jc w:val="both"/>
        <w:rPr>
          <w:sz w:val="16"/>
          <w:szCs w:val="16"/>
        </w:rPr>
      </w:pPr>
      <w:r w:rsidRPr="00D37673">
        <w:rPr>
          <w:sz w:val="16"/>
          <w:szCs w:val="16"/>
        </w:rPr>
        <w:t>Оказание государственных услуг (выполнение работ) подпрограммой не предусмотрено.</w:t>
      </w:r>
    </w:p>
    <w:p w:rsidR="00E12901" w:rsidRPr="00D37673" w:rsidRDefault="00E12901" w:rsidP="00CE7455">
      <w:pPr>
        <w:pStyle w:val="ConsPlusNormal"/>
        <w:jc w:val="both"/>
        <w:rPr>
          <w:sz w:val="16"/>
          <w:szCs w:val="16"/>
        </w:rPr>
      </w:pPr>
    </w:p>
    <w:p w:rsidR="00E12901" w:rsidRPr="00D37673" w:rsidRDefault="00E12901" w:rsidP="00CE7455">
      <w:pPr>
        <w:pStyle w:val="ConsPlusTitle"/>
        <w:jc w:val="center"/>
        <w:outlineLvl w:val="3"/>
        <w:rPr>
          <w:rFonts w:ascii="Times New Roman" w:hAnsi="Times New Roman" w:cs="Times New Roman"/>
          <w:sz w:val="16"/>
          <w:szCs w:val="16"/>
        </w:rPr>
      </w:pPr>
      <w:r w:rsidRPr="00D37673">
        <w:rPr>
          <w:rFonts w:ascii="Times New Roman" w:hAnsi="Times New Roman" w:cs="Times New Roman"/>
          <w:sz w:val="16"/>
          <w:szCs w:val="16"/>
        </w:rPr>
        <w:t>Глава 9. УЧАСТИЕ ГОСУДАРСТВЕННЫХ КОРПОРАЦИЙ, АКЦИОНЕРНЫХ</w:t>
      </w:r>
    </w:p>
    <w:p w:rsidR="00E12901" w:rsidRPr="00D37673" w:rsidRDefault="00E12901" w:rsidP="00CE7455">
      <w:pPr>
        <w:pStyle w:val="ConsPlusTitle"/>
        <w:jc w:val="center"/>
        <w:rPr>
          <w:rFonts w:ascii="Times New Roman" w:hAnsi="Times New Roman" w:cs="Times New Roman"/>
          <w:sz w:val="16"/>
          <w:szCs w:val="16"/>
        </w:rPr>
      </w:pPr>
      <w:r w:rsidRPr="00D37673">
        <w:rPr>
          <w:rFonts w:ascii="Times New Roman" w:hAnsi="Times New Roman" w:cs="Times New Roman"/>
          <w:sz w:val="16"/>
          <w:szCs w:val="16"/>
        </w:rPr>
        <w:t>ОБЩЕСТВ С ГОСУДАРСТВЕННЫМ УЧАСТИЕМ</w:t>
      </w:r>
    </w:p>
    <w:p w:rsidR="00E12901" w:rsidRPr="00D37673" w:rsidRDefault="00E12901" w:rsidP="00CE7455">
      <w:pPr>
        <w:pStyle w:val="ConsPlusNormal"/>
        <w:jc w:val="both"/>
        <w:rPr>
          <w:sz w:val="16"/>
          <w:szCs w:val="16"/>
        </w:rPr>
      </w:pPr>
    </w:p>
    <w:p w:rsidR="00E12901" w:rsidRPr="00D37673" w:rsidRDefault="00E12901" w:rsidP="00CE7455">
      <w:pPr>
        <w:pStyle w:val="ConsPlusNormal"/>
        <w:ind w:firstLine="540"/>
        <w:jc w:val="both"/>
        <w:rPr>
          <w:sz w:val="16"/>
          <w:szCs w:val="16"/>
        </w:rPr>
      </w:pPr>
      <w:r w:rsidRPr="00D37673">
        <w:rPr>
          <w:sz w:val="16"/>
          <w:szCs w:val="16"/>
        </w:rPr>
        <w:t>Участие государственных корпораций, акционерных обществ с государственным участием подпрограммой не предусмотрено.</w:t>
      </w:r>
    </w:p>
    <w:p w:rsidR="00E12901" w:rsidRPr="00D37673" w:rsidRDefault="00E12901" w:rsidP="00CE7455">
      <w:pPr>
        <w:pStyle w:val="s3"/>
        <w:shd w:val="clear" w:color="auto" w:fill="FFFFFF"/>
        <w:spacing w:before="0" w:beforeAutospacing="0" w:after="0" w:afterAutospacing="0"/>
        <w:jc w:val="center"/>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10. Обоснование объема финансовых ресурсов, необходимых для реализации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Подпрограмма реализуется за счет средств федерального, республиканского, местного бюджетов и внебюджетных источников.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Прогнозный объем финансиро</w:t>
      </w:r>
      <w:r>
        <w:rPr>
          <w:sz w:val="16"/>
          <w:szCs w:val="16"/>
        </w:rPr>
        <w:t>вания подпрограммы в 2020 – 2027 годах составит 124121,635</w:t>
      </w:r>
      <w:r w:rsidRPr="00D37673">
        <w:rPr>
          <w:sz w:val="16"/>
          <w:szCs w:val="16"/>
        </w:rPr>
        <w:t xml:space="preserve"> тыс. рублей, из которых средства федерального бюджета и ре</w:t>
      </w:r>
      <w:r>
        <w:rPr>
          <w:sz w:val="16"/>
          <w:szCs w:val="16"/>
        </w:rPr>
        <w:t>спубликанского бюджета –102593,088</w:t>
      </w:r>
      <w:r w:rsidRPr="00D37673">
        <w:rPr>
          <w:sz w:val="16"/>
          <w:szCs w:val="16"/>
        </w:rPr>
        <w:t xml:space="preserve"> тыс. р</w:t>
      </w:r>
      <w:r>
        <w:rPr>
          <w:sz w:val="16"/>
          <w:szCs w:val="16"/>
        </w:rPr>
        <w:t>ублей, местных бюджетов –1114,689</w:t>
      </w:r>
      <w:r w:rsidRPr="00D37673">
        <w:rPr>
          <w:sz w:val="16"/>
          <w:szCs w:val="16"/>
        </w:rPr>
        <w:t> тыс. рублей и вн</w:t>
      </w:r>
      <w:r>
        <w:rPr>
          <w:sz w:val="16"/>
          <w:szCs w:val="16"/>
        </w:rPr>
        <w:t>ебюджетных источников –20413,858,</w:t>
      </w:r>
      <w:r w:rsidRPr="00D37673">
        <w:rPr>
          <w:sz w:val="16"/>
          <w:szCs w:val="16"/>
        </w:rPr>
        <w:t> тыс. рублей.</w:t>
      </w:r>
    </w:p>
    <w:p w:rsidR="00E12901" w:rsidRPr="00D37673" w:rsidRDefault="00E12901" w:rsidP="00CE7455">
      <w:pPr>
        <w:pStyle w:val="s1"/>
        <w:shd w:val="clear" w:color="auto" w:fill="FFFFFF"/>
        <w:spacing w:before="0" w:beforeAutospacing="0" w:after="0" w:afterAutospacing="0"/>
        <w:ind w:firstLine="708"/>
        <w:jc w:val="both"/>
        <w:rPr>
          <w:sz w:val="16"/>
          <w:szCs w:val="16"/>
        </w:rPr>
      </w:pPr>
      <w:r w:rsidRPr="00D37673">
        <w:rPr>
          <w:sz w:val="16"/>
          <w:szCs w:val="16"/>
        </w:rPr>
        <w:t xml:space="preserve">Объем финансовых ресурсов, необходимых для реализации подпрограммы, приведен в разрезе мероприятий в </w:t>
      </w:r>
      <w:hyperlink r:id="rId38" w:anchor="/document/9081125/entry/10005" w:history="1">
        <w:r w:rsidRPr="00D37673">
          <w:rPr>
            <w:rStyle w:val="a3"/>
            <w:color w:val="auto"/>
            <w:sz w:val="16"/>
            <w:szCs w:val="16"/>
          </w:rPr>
          <w:t xml:space="preserve">приложениях </w:t>
        </w:r>
      </w:hyperlink>
      <w:r w:rsidRPr="00D37673">
        <w:rPr>
          <w:sz w:val="16"/>
          <w:szCs w:val="16"/>
        </w:rPr>
        <w:t>2 к Муниципальной  программе.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Прогнозируемые в рамках подпрограммы объемы </w:t>
      </w:r>
      <w:proofErr w:type="spellStart"/>
      <w:r w:rsidRPr="00D37673">
        <w:rPr>
          <w:sz w:val="16"/>
          <w:szCs w:val="16"/>
        </w:rPr>
        <w:t>софинансирования</w:t>
      </w:r>
      <w:proofErr w:type="spellEnd"/>
      <w:r w:rsidRPr="00D37673">
        <w:rPr>
          <w:sz w:val="16"/>
          <w:szCs w:val="16"/>
        </w:rPr>
        <w:t xml:space="preserve"> за счет указанных средств определены на основе анализа прогнозных показателей, представленных органами местного самоуправления Республики Мордовия</w:t>
      </w:r>
      <w:r w:rsidRPr="00D37673">
        <w:rPr>
          <w:sz w:val="16"/>
          <w:szCs w:val="16"/>
          <w:highlight w:val="yellow"/>
        </w:rPr>
        <w:t>.</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11. Анализ рисков реализации подпрограммы и описание мер управления рисками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 рискам, которые могут оказать влияние на достижение запланированных целей, относятся: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операционные риски, связанные с ошибками управления реализацией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финансового обеспечения, который связан с финансированием подпрограммы в неполном объеме.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возникновения обстоятельств непреодолимой силы, в том числе природных и техногенных катастроф и катаклизмов.</w:t>
      </w:r>
    </w:p>
    <w:p w:rsidR="00E12901" w:rsidRPr="00D37673" w:rsidRDefault="00E12901" w:rsidP="00CE7455">
      <w:pPr>
        <w:pStyle w:val="s1"/>
        <w:shd w:val="clear" w:color="auto" w:fill="FFFFFF"/>
        <w:spacing w:before="0" w:beforeAutospacing="0" w:after="0" w:afterAutospacing="0"/>
        <w:jc w:val="both"/>
        <w:rPr>
          <w:sz w:val="16"/>
          <w:szCs w:val="16"/>
        </w:rPr>
        <w:sectPr w:rsidR="00E12901" w:rsidRPr="00D37673" w:rsidSect="00CE7455">
          <w:headerReference w:type="default" r:id="rId39"/>
          <w:pgSz w:w="11905" w:h="16837"/>
          <w:pgMar w:top="-312" w:right="800" w:bottom="709" w:left="1701" w:header="720" w:footer="720" w:gutter="0"/>
          <w:pgNumType w:start="26"/>
          <w:cols w:space="720"/>
          <w:noEndnote/>
        </w:sectPr>
      </w:pPr>
      <w:r w:rsidRPr="00D37673">
        <w:rPr>
          <w:sz w:val="16"/>
          <w:szCs w:val="16"/>
        </w:rPr>
        <w:tab/>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w:t>
      </w:r>
    </w:p>
    <w:bookmarkEnd w:id="25"/>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rPr>
          <w:rFonts w:ascii="Times New Roman" w:hAnsi="Times New Roman" w:cs="Times New Roman"/>
          <w:color w:val="auto"/>
          <w:sz w:val="16"/>
          <w:szCs w:val="16"/>
        </w:rPr>
      </w:pPr>
      <w:r w:rsidRPr="00D37673">
        <w:rPr>
          <w:rFonts w:ascii="Times New Roman" w:hAnsi="Times New Roman" w:cs="Times New Roman"/>
          <w:color w:val="auto"/>
          <w:sz w:val="16"/>
          <w:szCs w:val="16"/>
        </w:rPr>
        <w:t>Паспорт</w:t>
      </w:r>
      <w:r w:rsidRPr="00D37673">
        <w:rPr>
          <w:rFonts w:ascii="Times New Roman" w:hAnsi="Times New Roman" w:cs="Times New Roman"/>
          <w:color w:val="auto"/>
          <w:sz w:val="16"/>
          <w:szCs w:val="16"/>
        </w:rPr>
        <w:br/>
        <w:t>Подпрограммы «Создание и развитие инфраструктуры на сельских территориях»</w:t>
      </w:r>
    </w:p>
    <w:tbl>
      <w:tblPr>
        <w:tblW w:w="9214"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3"/>
        <w:gridCol w:w="185"/>
        <w:gridCol w:w="5251"/>
        <w:gridCol w:w="135"/>
      </w:tblGrid>
      <w:tr w:rsidR="00E12901" w:rsidRPr="008D618E">
        <w:trPr>
          <w:gridAfter w:val="1"/>
          <w:wAfter w:w="135" w:type="dxa"/>
        </w:trPr>
        <w:tc>
          <w:tcPr>
            <w:tcW w:w="3643" w:type="dxa"/>
            <w:tcBorders>
              <w:top w:val="nil"/>
              <w:left w:val="nil"/>
              <w:bottom w:val="nil"/>
              <w:right w:val="nil"/>
            </w:tcBorders>
          </w:tcPr>
          <w:p w:rsidR="00E12901" w:rsidRPr="008D618E" w:rsidRDefault="00E12901" w:rsidP="00CE7455">
            <w:pPr>
              <w:spacing w:after="0" w:line="240" w:lineRule="auto"/>
              <w:rPr>
                <w:rFonts w:ascii="Times New Roman" w:hAnsi="Times New Roman" w:cs="Times New Roman"/>
                <w:sz w:val="16"/>
                <w:szCs w:val="16"/>
              </w:rPr>
            </w:pPr>
          </w:p>
        </w:tc>
        <w:tc>
          <w:tcPr>
            <w:tcW w:w="5436" w:type="dxa"/>
            <w:gridSpan w:val="2"/>
            <w:tcBorders>
              <w:top w:val="nil"/>
              <w:left w:val="nil"/>
              <w:bottom w:val="nil"/>
              <w:right w:val="nil"/>
            </w:tcBorders>
          </w:tcPr>
          <w:p w:rsidR="00E12901" w:rsidRPr="008D618E" w:rsidRDefault="00E12901" w:rsidP="00CE7455">
            <w:pPr>
              <w:spacing w:after="0" w:line="240" w:lineRule="auto"/>
              <w:rPr>
                <w:rFonts w:ascii="Times New Roman" w:hAnsi="Times New Roman" w:cs="Times New Roman"/>
                <w:sz w:val="16"/>
                <w:szCs w:val="16"/>
              </w:rPr>
            </w:pPr>
          </w:p>
        </w:tc>
      </w:tr>
      <w:tr w:rsidR="00E12901" w:rsidRPr="008D618E">
        <w:trPr>
          <w:trHeight w:val="620"/>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Наименование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Создание и развитие инфраструктуры на сельских территориях (далее – подпрограмма)</w:t>
            </w:r>
          </w:p>
        </w:tc>
      </w:tr>
      <w:tr w:rsidR="00E12901" w:rsidRPr="008D618E">
        <w:trPr>
          <w:trHeight w:val="811"/>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Style w:val="a6"/>
                <w:rFonts w:ascii="Times New Roman" w:hAnsi="Times New Roman" w:cs="Times New Roman"/>
                <w:color w:val="auto"/>
                <w:sz w:val="16"/>
                <w:szCs w:val="16"/>
              </w:rPr>
            </w:pPr>
            <w:r w:rsidRPr="008D618E">
              <w:rPr>
                <w:rStyle w:val="a6"/>
                <w:rFonts w:ascii="Times New Roman" w:hAnsi="Times New Roman" w:cs="Times New Roman"/>
                <w:color w:val="auto"/>
                <w:sz w:val="16"/>
                <w:szCs w:val="16"/>
              </w:rPr>
              <w:t xml:space="preserve">Ответственный исполнитель подпрограммы </w:t>
            </w:r>
          </w:p>
          <w:p w:rsidR="00E12901" w:rsidRPr="008D618E" w:rsidRDefault="00E12901" w:rsidP="00CE7455">
            <w:pPr>
              <w:spacing w:after="0" w:line="240" w:lineRule="auto"/>
              <w:ind w:left="176"/>
              <w:rPr>
                <w:rFonts w:ascii="Times New Roman" w:hAnsi="Times New Roman" w:cs="Times New Roman"/>
                <w:sz w:val="16"/>
                <w:szCs w:val="16"/>
              </w:rPr>
            </w:pP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Управление по работе с отраслями АПК и ЛПХ администрации Краснослободского муниципального района;</w:t>
            </w:r>
          </w:p>
        </w:tc>
      </w:tr>
      <w:tr w:rsidR="00E12901" w:rsidRPr="008D618E">
        <w:trPr>
          <w:trHeight w:val="1057"/>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Участники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ConsPlusNormal"/>
              <w:jc w:val="both"/>
              <w:rPr>
                <w:sz w:val="16"/>
                <w:szCs w:val="16"/>
              </w:rPr>
            </w:pPr>
            <w:r w:rsidRPr="008D618E">
              <w:rPr>
                <w:sz w:val="16"/>
                <w:szCs w:val="16"/>
              </w:rPr>
              <w:t>Министерство строительства и архитектуры Республики Мордовия,</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Государственный комитет по транспорту и дорожному хозяйству Республики Мордовия Управление по земельно-имущественным отношениям, строительству, архитектуры и ЖКХ администрации Краснослободского муниципального района;</w:t>
            </w:r>
          </w:p>
        </w:tc>
      </w:tr>
      <w:tr w:rsidR="00E12901" w:rsidRPr="008D618E">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ConsPlusNormal"/>
              <w:jc w:val="both"/>
              <w:rPr>
                <w:sz w:val="16"/>
                <w:szCs w:val="16"/>
              </w:rPr>
            </w:pPr>
            <w:r w:rsidRPr="008D618E">
              <w:rPr>
                <w:sz w:val="16"/>
                <w:szCs w:val="16"/>
              </w:rPr>
              <w:t>Обеспечение Создания Комфортных Условий Жизнедеятельности В Сельской Местности;</w:t>
            </w:r>
          </w:p>
          <w:p w:rsidR="00E12901" w:rsidRPr="008D618E" w:rsidRDefault="00E12901" w:rsidP="00CE7455">
            <w:pPr>
              <w:pStyle w:val="ConsPlusNormal"/>
              <w:jc w:val="both"/>
              <w:rPr>
                <w:sz w:val="16"/>
                <w:szCs w:val="16"/>
              </w:rPr>
            </w:pPr>
            <w:r w:rsidRPr="008D618E">
              <w:rPr>
                <w:sz w:val="16"/>
                <w:szCs w:val="16"/>
              </w:rPr>
              <w:t>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tc>
      </w:tr>
      <w:tr w:rsidR="00E12901" w:rsidRPr="008D618E">
        <w:trPr>
          <w:trHeight w:val="1157"/>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Задачи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обеспечение создания комфортных условий жизнедеятельности в сельской местности за счет:</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инженерной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социальной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развития транспортной инфраструктуры на сельских территориях;</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благоустройство сельских территорий;</w:t>
            </w:r>
          </w:p>
        </w:tc>
      </w:tr>
      <w:tr w:rsidR="00E12901" w:rsidRPr="008D618E">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Целевые индикаторы и показатели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ввод в действие 5,023 км распределительных газовых сетей (завершение ранее начатых);</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7,676 км локальных водопроводов (завершение ранее начатых); </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в эксплуатацию автомобильных дорог общего пользования с твердым покрытием, ведущих от сети автомобильных дорог общего </w:t>
            </w:r>
            <w:proofErr w:type="gramStart"/>
            <w:r w:rsidRPr="008D618E">
              <w:rPr>
                <w:rFonts w:ascii="Times New Roman" w:hAnsi="Times New Roman" w:cs="Times New Roman"/>
                <w:sz w:val="16"/>
                <w:szCs w:val="16"/>
              </w:rPr>
              <w:t>пользования  к</w:t>
            </w:r>
            <w:proofErr w:type="gramEnd"/>
            <w:r w:rsidRPr="008D618E">
              <w:rPr>
                <w:rFonts w:ascii="Times New Roman" w:hAnsi="Times New Roman" w:cs="Times New Roman"/>
                <w:sz w:val="16"/>
                <w:szCs w:val="16"/>
              </w:rPr>
              <w:t xml:space="preserve"> ближайшим общественно значимым объектам сельских пунктов, а также  к объектам производства и переработки-  3,9 км; </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реализация проекта комплексного обустройства площадки под компактную жилищную застройку в 1 населенном пункте;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реализация проектов по благоустройству общественных пространств на </w:t>
            </w:r>
            <w:proofErr w:type="gramStart"/>
            <w:r w:rsidRPr="008D618E">
              <w:rPr>
                <w:rFonts w:ascii="Times New Roman" w:hAnsi="Times New Roman" w:cs="Times New Roman"/>
                <w:sz w:val="16"/>
                <w:szCs w:val="16"/>
              </w:rPr>
              <w:t>сельских  территориях</w:t>
            </w:r>
            <w:proofErr w:type="gramEnd"/>
            <w:r w:rsidRPr="008D618E">
              <w:rPr>
                <w:rFonts w:ascii="Times New Roman" w:hAnsi="Times New Roman" w:cs="Times New Roman"/>
                <w:sz w:val="16"/>
                <w:szCs w:val="16"/>
              </w:rPr>
              <w:t xml:space="preserve"> -5 единиц;</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реализация инициативных проектов комплексного развития сельских территорий в 1 населенном пункте;</w:t>
            </w:r>
          </w:p>
        </w:tc>
      </w:tr>
      <w:tr w:rsidR="00E12901" w:rsidRPr="008D618E">
        <w:trPr>
          <w:trHeight w:val="695"/>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Этапы и сроки реализации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1 января 2020 – 31 декабря 2027</w:t>
            </w:r>
            <w:r w:rsidRPr="008D618E">
              <w:rPr>
                <w:rFonts w:ascii="Times New Roman" w:hAnsi="Times New Roman" w:cs="Times New Roman"/>
                <w:sz w:val="16"/>
                <w:szCs w:val="16"/>
              </w:rPr>
              <w:t> годы</w:t>
            </w:r>
          </w:p>
        </w:tc>
      </w:tr>
      <w:tr w:rsidR="00E12901" w:rsidRPr="008D618E">
        <w:trPr>
          <w:trHeight w:val="1139"/>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Объемы финансирования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общий объем финансирования подпрограммы составит:</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счет вс</w:t>
            </w:r>
            <w:r>
              <w:rPr>
                <w:rFonts w:ascii="Times New Roman" w:hAnsi="Times New Roman" w:cs="Times New Roman"/>
                <w:sz w:val="16"/>
                <w:szCs w:val="16"/>
              </w:rPr>
              <w:t>ех источников финансирования –528239,768</w:t>
            </w:r>
            <w:r w:rsidRPr="008D618E">
              <w:rPr>
                <w:rFonts w:ascii="Times New Roman" w:hAnsi="Times New Roman" w:cs="Times New Roman"/>
                <w:sz w:val="16"/>
                <w:szCs w:val="16"/>
              </w:rPr>
              <w:t xml:space="preserve"> тыс. рублей, 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2020 год – 188348,528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2021 год – 239358,081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2022 год – 0,000 тыс. рублей,</w:t>
            </w:r>
          </w:p>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2023 год – 0</w:t>
            </w:r>
            <w:r w:rsidRPr="008D618E">
              <w:rPr>
                <w:rFonts w:ascii="Times New Roman" w:hAnsi="Times New Roman" w:cs="Times New Roman"/>
                <w:sz w:val="16"/>
                <w:szCs w:val="16"/>
              </w:rPr>
              <w:t>,0</w:t>
            </w:r>
            <w:r>
              <w:rPr>
                <w:rFonts w:ascii="Times New Roman" w:hAnsi="Times New Roman" w:cs="Times New Roman"/>
                <w:sz w:val="16"/>
                <w:szCs w:val="16"/>
              </w:rPr>
              <w:t>00</w:t>
            </w:r>
            <w:r w:rsidRPr="008D618E">
              <w:rPr>
                <w:rFonts w:ascii="Times New Roman" w:hAnsi="Times New Roman" w:cs="Times New Roman"/>
                <w:sz w:val="16"/>
                <w:szCs w:val="16"/>
              </w:rPr>
              <w:t>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2024 год –</w:t>
            </w:r>
            <w:r>
              <w:rPr>
                <w:rFonts w:ascii="Times New Roman" w:hAnsi="Times New Roman" w:cs="Times New Roman"/>
                <w:sz w:val="16"/>
                <w:szCs w:val="16"/>
              </w:rPr>
              <w:t xml:space="preserve"> 33511,053</w:t>
            </w:r>
            <w:r w:rsidRPr="008D618E">
              <w:rPr>
                <w:rFonts w:ascii="Times New Roman" w:hAnsi="Times New Roman" w:cs="Times New Roman"/>
                <w:sz w:val="16"/>
                <w:szCs w:val="16"/>
              </w:rPr>
              <w:t>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2025 год –</w:t>
            </w:r>
            <w:r>
              <w:rPr>
                <w:rFonts w:ascii="Times New Roman" w:hAnsi="Times New Roman" w:cs="Times New Roman"/>
                <w:sz w:val="16"/>
                <w:szCs w:val="16"/>
              </w:rPr>
              <w:t xml:space="preserve"> 0,000</w:t>
            </w:r>
            <w:r w:rsidRPr="008D618E">
              <w:rPr>
                <w:rFonts w:ascii="Times New Roman" w:hAnsi="Times New Roman" w:cs="Times New Roman"/>
                <w:sz w:val="16"/>
                <w:szCs w:val="16"/>
              </w:rPr>
              <w:t> тыс. рублей,</w:t>
            </w:r>
          </w:p>
          <w:p w:rsidR="00E12901" w:rsidRDefault="00E12901" w:rsidP="006B3FC9">
            <w:pPr>
              <w:pStyle w:val="a4"/>
              <w:rPr>
                <w:rFonts w:ascii="Times New Roman" w:hAnsi="Times New Roman" w:cs="Times New Roman"/>
                <w:sz w:val="16"/>
                <w:szCs w:val="16"/>
              </w:rPr>
            </w:pPr>
            <w:r w:rsidRPr="008D618E">
              <w:rPr>
                <w:rFonts w:ascii="Times New Roman" w:hAnsi="Times New Roman" w:cs="Times New Roman"/>
                <w:sz w:val="16"/>
                <w:szCs w:val="16"/>
              </w:rPr>
              <w:t>2026 год –</w:t>
            </w:r>
            <w:r>
              <w:rPr>
                <w:rFonts w:ascii="Times New Roman" w:hAnsi="Times New Roman" w:cs="Times New Roman"/>
                <w:sz w:val="16"/>
                <w:szCs w:val="16"/>
              </w:rPr>
              <w:t xml:space="preserve"> 33511,053</w:t>
            </w:r>
            <w:r w:rsidRPr="008D618E">
              <w:rPr>
                <w:rFonts w:ascii="Times New Roman" w:hAnsi="Times New Roman" w:cs="Times New Roman"/>
                <w:sz w:val="16"/>
                <w:szCs w:val="16"/>
              </w:rPr>
              <w:t> тыс. рублей,</w:t>
            </w:r>
          </w:p>
          <w:p w:rsidR="00E12901" w:rsidRPr="007E7232" w:rsidRDefault="00E12901" w:rsidP="007E7232">
            <w:pPr>
              <w:pStyle w:val="a4"/>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 –</w:t>
            </w:r>
            <w:r>
              <w:rPr>
                <w:rFonts w:ascii="Times New Roman" w:hAnsi="Times New Roman" w:cs="Times New Roman"/>
                <w:sz w:val="16"/>
                <w:szCs w:val="16"/>
              </w:rPr>
              <w:t xml:space="preserve"> 33511,053</w:t>
            </w:r>
            <w:r w:rsidRPr="008D618E">
              <w:rPr>
                <w:rFonts w:ascii="Times New Roman" w:hAnsi="Times New Roman" w:cs="Times New Roman"/>
                <w:sz w:val="16"/>
                <w:szCs w:val="16"/>
              </w:rPr>
              <w:t> тыс. рублей,</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счет средств федерального бюджета и бюдж</w:t>
            </w:r>
            <w:r>
              <w:rPr>
                <w:rFonts w:ascii="Times New Roman" w:hAnsi="Times New Roman" w:cs="Times New Roman"/>
                <w:sz w:val="16"/>
                <w:szCs w:val="16"/>
              </w:rPr>
              <w:t>ета Республики Мордовия – 515527,986</w:t>
            </w:r>
            <w:r w:rsidRPr="008D618E">
              <w:rPr>
                <w:rFonts w:ascii="Times New Roman" w:hAnsi="Times New Roman" w:cs="Times New Roman"/>
                <w:sz w:val="16"/>
                <w:szCs w:val="16"/>
              </w:rPr>
              <w:t> тыс. рублей;</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за сче</w:t>
            </w:r>
            <w:r>
              <w:rPr>
                <w:rFonts w:ascii="Times New Roman" w:hAnsi="Times New Roman" w:cs="Times New Roman"/>
                <w:sz w:val="16"/>
                <w:szCs w:val="16"/>
              </w:rPr>
              <w:t>т средств местных бюджетов – 4334,</w:t>
            </w:r>
            <w:proofErr w:type="gramStart"/>
            <w:r>
              <w:rPr>
                <w:rFonts w:ascii="Times New Roman" w:hAnsi="Times New Roman" w:cs="Times New Roman"/>
                <w:sz w:val="16"/>
                <w:szCs w:val="16"/>
              </w:rPr>
              <w:t>228</w:t>
            </w:r>
            <w:r w:rsidRPr="008D618E">
              <w:rPr>
                <w:rFonts w:ascii="Times New Roman" w:hAnsi="Times New Roman" w:cs="Times New Roman"/>
                <w:sz w:val="16"/>
                <w:szCs w:val="16"/>
              </w:rPr>
              <w:t xml:space="preserve">  тыс.</w:t>
            </w:r>
            <w:proofErr w:type="gramEnd"/>
            <w:r w:rsidRPr="008D618E">
              <w:rPr>
                <w:rFonts w:ascii="Times New Roman" w:hAnsi="Times New Roman" w:cs="Times New Roman"/>
                <w:sz w:val="16"/>
                <w:szCs w:val="16"/>
              </w:rPr>
              <w:t> рублей, в том числе:</w:t>
            </w:r>
          </w:p>
          <w:p w:rsidR="00E12901" w:rsidRPr="008D618E" w:rsidRDefault="00E12901" w:rsidP="00CE7455">
            <w:pPr>
              <w:pStyle w:val="a4"/>
              <w:rPr>
                <w:rFonts w:ascii="Times New Roman" w:hAnsi="Times New Roman" w:cs="Times New Roman"/>
                <w:sz w:val="16"/>
                <w:szCs w:val="16"/>
              </w:rPr>
            </w:pPr>
            <w:r>
              <w:rPr>
                <w:rFonts w:ascii="Times New Roman" w:hAnsi="Times New Roman" w:cs="Times New Roman"/>
                <w:sz w:val="16"/>
                <w:szCs w:val="16"/>
              </w:rPr>
              <w:t>внебюджетные источники – 8377,554</w:t>
            </w:r>
            <w:r w:rsidRPr="008D618E">
              <w:rPr>
                <w:rFonts w:ascii="Times New Roman" w:hAnsi="Times New Roman" w:cs="Times New Roman"/>
                <w:sz w:val="16"/>
                <w:szCs w:val="16"/>
              </w:rPr>
              <w:t> тыс. рублей, в том числе:</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Объем финансирования подпрограммы подлежит ежегодному уточнению, исходя из реальных возможностей бюджетов всех уровней;</w:t>
            </w:r>
          </w:p>
        </w:tc>
      </w:tr>
      <w:tr w:rsidR="00E12901" w:rsidRPr="008D618E">
        <w:trPr>
          <w:trHeight w:val="1401"/>
        </w:trPr>
        <w:tc>
          <w:tcPr>
            <w:tcW w:w="3828" w:type="dxa"/>
            <w:gridSpan w:val="2"/>
            <w:tcBorders>
              <w:top w:val="single" w:sz="4" w:space="0" w:color="auto"/>
              <w:bottom w:val="single" w:sz="4" w:space="0" w:color="auto"/>
              <w:right w:val="single" w:sz="4" w:space="0" w:color="auto"/>
            </w:tcBorders>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Ожидаемые результаты реализации подпрограммы</w:t>
            </w:r>
          </w:p>
        </w:tc>
        <w:tc>
          <w:tcPr>
            <w:tcW w:w="5386" w:type="dxa"/>
            <w:gridSpan w:val="2"/>
            <w:tcBorders>
              <w:top w:val="single" w:sz="4" w:space="0" w:color="auto"/>
              <w:left w:val="single" w:sz="4" w:space="0" w:color="auto"/>
              <w:bottom w:val="single" w:sz="4" w:space="0" w:color="auto"/>
            </w:tcBorders>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повышение уровня благоустройства жилищного </w:t>
            </w:r>
            <w:proofErr w:type="gramStart"/>
            <w:r w:rsidRPr="008D618E">
              <w:rPr>
                <w:rFonts w:ascii="Times New Roman" w:hAnsi="Times New Roman" w:cs="Times New Roman"/>
                <w:sz w:val="16"/>
                <w:szCs w:val="16"/>
              </w:rPr>
              <w:t>фонда  населенных</w:t>
            </w:r>
            <w:proofErr w:type="gramEnd"/>
            <w:r w:rsidRPr="008D618E">
              <w:rPr>
                <w:rFonts w:ascii="Times New Roman" w:hAnsi="Times New Roman" w:cs="Times New Roman"/>
                <w:sz w:val="16"/>
                <w:szCs w:val="16"/>
              </w:rPr>
              <w:t xml:space="preserve"> пунктов, расположенных в сельской местности:</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газом – с 94 % (2018 г.) до 96 процентов;</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водой – с 80,5% (2018 г.) до 82,8 процентов;</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xml:space="preserve">комплексное </w:t>
            </w:r>
            <w:proofErr w:type="gramStart"/>
            <w:r w:rsidRPr="008D618E">
              <w:rPr>
                <w:rFonts w:ascii="Times New Roman" w:hAnsi="Times New Roman" w:cs="Times New Roman"/>
                <w:sz w:val="16"/>
                <w:szCs w:val="16"/>
              </w:rPr>
              <w:t>обустройство  площадки</w:t>
            </w:r>
            <w:proofErr w:type="gramEnd"/>
            <w:r w:rsidRPr="008D618E">
              <w:rPr>
                <w:rFonts w:ascii="Times New Roman" w:hAnsi="Times New Roman" w:cs="Times New Roman"/>
                <w:sz w:val="16"/>
                <w:szCs w:val="16"/>
              </w:rPr>
              <w:t xml:space="preserve"> под  компактную  жилищную застройку в 1 населенном пункте, расположенную в сельской местности;</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w:t>
            </w:r>
            <w:proofErr w:type="gramStart"/>
            <w:r w:rsidRPr="008D618E">
              <w:rPr>
                <w:rFonts w:ascii="Times New Roman" w:hAnsi="Times New Roman" w:cs="Times New Roman"/>
                <w:sz w:val="16"/>
                <w:szCs w:val="16"/>
              </w:rPr>
              <w:t>5  проектов</w:t>
            </w:r>
            <w:proofErr w:type="gramEnd"/>
            <w:r w:rsidRPr="008D618E">
              <w:rPr>
                <w:rFonts w:ascii="Times New Roman" w:hAnsi="Times New Roman" w:cs="Times New Roman"/>
                <w:sz w:val="16"/>
                <w:szCs w:val="16"/>
              </w:rPr>
              <w:t xml:space="preserve"> по благоустройству территорий;</w:t>
            </w:r>
          </w:p>
          <w:p w:rsidR="00E12901" w:rsidRPr="008D618E" w:rsidRDefault="00E12901" w:rsidP="00CE7455">
            <w:pPr>
              <w:pStyle w:val="a4"/>
              <w:jc w:val="left"/>
              <w:rPr>
                <w:rFonts w:ascii="Times New Roman" w:hAnsi="Times New Roman" w:cs="Times New Roman"/>
                <w:sz w:val="16"/>
                <w:szCs w:val="16"/>
              </w:rPr>
            </w:pPr>
            <w:r w:rsidRPr="008D618E">
              <w:rPr>
                <w:rFonts w:ascii="Times New Roman" w:hAnsi="Times New Roman" w:cs="Times New Roman"/>
                <w:sz w:val="16"/>
                <w:szCs w:val="16"/>
              </w:rPr>
              <w:t>- </w:t>
            </w:r>
            <w:proofErr w:type="gramStart"/>
            <w:r w:rsidRPr="008D618E">
              <w:rPr>
                <w:rFonts w:ascii="Times New Roman" w:hAnsi="Times New Roman" w:cs="Times New Roman"/>
                <w:sz w:val="16"/>
                <w:szCs w:val="16"/>
              </w:rPr>
              <w:t>1  инициативных</w:t>
            </w:r>
            <w:proofErr w:type="gramEnd"/>
            <w:r w:rsidRPr="008D618E">
              <w:rPr>
                <w:rFonts w:ascii="Times New Roman" w:hAnsi="Times New Roman" w:cs="Times New Roman"/>
                <w:sz w:val="16"/>
                <w:szCs w:val="16"/>
              </w:rPr>
              <w:t xml:space="preserve"> проектов комплексного развития сельских территорий;</w:t>
            </w:r>
          </w:p>
          <w:p w:rsidR="00E12901" w:rsidRPr="008D618E" w:rsidRDefault="00E12901" w:rsidP="00CE7455">
            <w:pPr>
              <w:pStyle w:val="a4"/>
              <w:rPr>
                <w:rFonts w:ascii="Times New Roman" w:hAnsi="Times New Roman" w:cs="Times New Roman"/>
                <w:sz w:val="16"/>
                <w:szCs w:val="16"/>
              </w:rPr>
            </w:pPr>
          </w:p>
        </w:tc>
      </w:tr>
    </w:tbl>
    <w:p w:rsidR="00E12901" w:rsidRPr="00D37673" w:rsidRDefault="00E12901" w:rsidP="00CE7455">
      <w:pPr>
        <w:pStyle w:val="s3"/>
        <w:shd w:val="clear" w:color="auto" w:fill="FFFFFF"/>
        <w:spacing w:before="0" w:beforeAutospacing="0" w:after="0" w:afterAutospacing="0"/>
        <w:rPr>
          <w:b/>
          <w:bCs/>
          <w:sz w:val="16"/>
          <w:szCs w:val="16"/>
        </w:rPr>
      </w:pPr>
      <w:r w:rsidRPr="00D37673">
        <w:rPr>
          <w:b/>
          <w:bCs/>
          <w:sz w:val="16"/>
          <w:szCs w:val="16"/>
        </w:rPr>
        <w:lastRenderedPageBreak/>
        <w:t>Раздел 1. Сфера реализации подпрограммы, основные проблемы, оценка последствий инерционного развития и прогноз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и конечные результаты подпрограммы, сроки ее реализации</w:t>
      </w:r>
    </w:p>
    <w:p w:rsidR="00E12901" w:rsidRPr="00D37673" w:rsidRDefault="00E12901" w:rsidP="00CE7455">
      <w:pPr>
        <w:pStyle w:val="empty"/>
        <w:shd w:val="clear" w:color="auto" w:fill="FFFFFF"/>
        <w:spacing w:before="0" w:beforeAutospacing="0" w:after="0" w:afterAutospacing="0"/>
        <w:jc w:val="both"/>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1. Сфера реализации подпрограммы, основные проблемы и оценка последствий инерционного развития, прогноз развития</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 ходе реализации Муниципальной программы устойчивое развитие сельских территорий  Краснослободского муниципального района Республики Мордовия на 2014 – 2017 годы и на период до 2020 года, утвержденной </w:t>
      </w:r>
      <w:hyperlink r:id="rId40"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16 июля 2013 г. № 341, подпрограммы «Устойчивое развитие сельских территорий» Муниципальной </w:t>
      </w:r>
      <w:hyperlink r:id="rId41" w:anchor="/document/8921364/entry/1000" w:history="1">
        <w:r w:rsidRPr="00D37673">
          <w:rPr>
            <w:rStyle w:val="a3"/>
            <w:color w:val="auto"/>
            <w:sz w:val="16"/>
            <w:szCs w:val="16"/>
          </w:rPr>
          <w:t>программы</w:t>
        </w:r>
      </w:hyperlink>
      <w:r w:rsidRPr="00D37673">
        <w:rPr>
          <w:sz w:val="16"/>
          <w:szCs w:val="16"/>
        </w:rPr>
        <w:t xml:space="preserve"> развития сельского хозяйства и регулирования рынков сельскохозяйственной продукции, сырья и продовольствия по </w:t>
      </w:r>
      <w:proofErr w:type="spellStart"/>
      <w:r w:rsidRPr="00D37673">
        <w:rPr>
          <w:sz w:val="16"/>
          <w:szCs w:val="16"/>
        </w:rPr>
        <w:t>Краснослободскому</w:t>
      </w:r>
      <w:proofErr w:type="spellEnd"/>
      <w:r w:rsidRPr="00D37673">
        <w:rPr>
          <w:sz w:val="16"/>
          <w:szCs w:val="16"/>
        </w:rPr>
        <w:t xml:space="preserve"> муниципальному району Республики Мордовия на 2013 - 2021 годы, утвержденной </w:t>
      </w:r>
      <w:hyperlink r:id="rId42"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13 марта 2013 г. № 132 (далее - Программы) были созданы правовые и организационные основы государственной политики в области строительства инженерной и социальной инфраструктуры, благоустройства в сельской местности, определены ее приоритетные направления и отработаны механизмы их реализации, сформирована необходимая нормативно-правовая база.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Разработка подпрограммы обусловлена необходимостью:</w:t>
      </w:r>
    </w:p>
    <w:p w:rsidR="00E12901" w:rsidRPr="00D37673" w:rsidRDefault="00E12901" w:rsidP="00CE7455">
      <w:pPr>
        <w:pStyle w:val="ConsPlusNormal"/>
        <w:ind w:firstLine="720"/>
        <w:jc w:val="both"/>
        <w:rPr>
          <w:sz w:val="16"/>
          <w:szCs w:val="16"/>
        </w:rPr>
      </w:pPr>
      <w:r w:rsidRPr="00D37673">
        <w:rPr>
          <w:sz w:val="16"/>
          <w:szCs w:val="16"/>
        </w:rPr>
        <w:t>обеспечения создания комфортных условий жизнедеятельности в сельской местности;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активизации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рамках программы «Устойчивое развитие сельских территорий» в период с 2014 год </w:t>
      </w:r>
      <w:proofErr w:type="gramStart"/>
      <w:r w:rsidRPr="00D37673">
        <w:rPr>
          <w:rFonts w:ascii="Times New Roman" w:hAnsi="Times New Roman" w:cs="Times New Roman"/>
          <w:sz w:val="16"/>
          <w:szCs w:val="16"/>
        </w:rPr>
        <w:t>по  2017</w:t>
      </w:r>
      <w:proofErr w:type="gramEnd"/>
      <w:r w:rsidRPr="00D37673">
        <w:rPr>
          <w:rFonts w:ascii="Times New Roman" w:hAnsi="Times New Roman" w:cs="Times New Roman"/>
          <w:sz w:val="16"/>
          <w:szCs w:val="16"/>
        </w:rPr>
        <w:t xml:space="preserve"> год за счет всех источников финансирования  жилищные условия улучшили 40 сельских семей, сумма субсидий составила 56 567, 9 </w:t>
      </w:r>
      <w:proofErr w:type="spellStart"/>
      <w:r w:rsidRPr="00D37673">
        <w:rPr>
          <w:rFonts w:ascii="Times New Roman" w:hAnsi="Times New Roman" w:cs="Times New Roman"/>
          <w:sz w:val="16"/>
          <w:szCs w:val="16"/>
        </w:rPr>
        <w:t>тыс.рублей</w:t>
      </w:r>
      <w:proofErr w:type="spellEnd"/>
      <w:r w:rsidRPr="00D37673">
        <w:rPr>
          <w:rFonts w:ascii="Times New Roman" w:hAnsi="Times New Roman" w:cs="Times New Roman"/>
          <w:sz w:val="16"/>
          <w:szCs w:val="16"/>
        </w:rPr>
        <w:t>, в том числе 32 молодых семей и молодых специалистов , сумма субсидий составила 40 311, 9 тыс. рублей.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результате реализации программных мероприятий по сравнению с 2014 годом значительно улучшилось инженерное обустройство жилищного фонда: уровень газификации увеличился до 94%, уровень обеспеченности сельского населения питьевой водой до 80,5%.</w:t>
      </w:r>
    </w:p>
    <w:p w:rsidR="00E12901" w:rsidRPr="00D37673" w:rsidRDefault="00E12901" w:rsidP="00CE7455">
      <w:pPr>
        <w:spacing w:after="0" w:line="240" w:lineRule="auto"/>
        <w:rPr>
          <w:rFonts w:ascii="Times New Roman" w:hAnsi="Times New Roman" w:cs="Times New Roman"/>
          <w:sz w:val="16"/>
          <w:szCs w:val="16"/>
        </w:rPr>
      </w:pPr>
      <w:proofErr w:type="gramStart"/>
      <w:r w:rsidRPr="00D37673">
        <w:rPr>
          <w:rFonts w:ascii="Times New Roman" w:hAnsi="Times New Roman" w:cs="Times New Roman"/>
          <w:sz w:val="16"/>
          <w:szCs w:val="16"/>
        </w:rPr>
        <w:t>В  рамках</w:t>
      </w:r>
      <w:proofErr w:type="gramEnd"/>
      <w:r w:rsidRPr="00D37673">
        <w:rPr>
          <w:rFonts w:ascii="Times New Roman" w:hAnsi="Times New Roman" w:cs="Times New Roman"/>
          <w:sz w:val="16"/>
          <w:szCs w:val="16"/>
        </w:rPr>
        <w:t xml:space="preserve"> программы в период  с 2014 по 2017 год на селе  расширена сеть учреждений социальной сферы.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2014 году в селе Русское </w:t>
      </w:r>
      <w:proofErr w:type="spellStart"/>
      <w:r w:rsidRPr="00D37673">
        <w:rPr>
          <w:rFonts w:ascii="Times New Roman" w:hAnsi="Times New Roman" w:cs="Times New Roman"/>
          <w:sz w:val="16"/>
          <w:szCs w:val="16"/>
        </w:rPr>
        <w:t>Маскино</w:t>
      </w:r>
      <w:proofErr w:type="spellEnd"/>
      <w:r w:rsidRPr="00D37673">
        <w:rPr>
          <w:rFonts w:ascii="Times New Roman" w:hAnsi="Times New Roman" w:cs="Times New Roman"/>
          <w:sz w:val="16"/>
          <w:szCs w:val="16"/>
        </w:rPr>
        <w:t xml:space="preserve"> введен в эксплуатацию   Социальный центр. В нем расположены кабинет администрации </w:t>
      </w:r>
      <w:proofErr w:type="spellStart"/>
      <w:r w:rsidRPr="00D37673">
        <w:rPr>
          <w:rFonts w:ascii="Times New Roman" w:hAnsi="Times New Roman" w:cs="Times New Roman"/>
          <w:sz w:val="16"/>
          <w:szCs w:val="16"/>
        </w:rPr>
        <w:t>Красноподгорного</w:t>
      </w:r>
      <w:proofErr w:type="spellEnd"/>
      <w:r w:rsidRPr="00D37673">
        <w:rPr>
          <w:rFonts w:ascii="Times New Roman" w:hAnsi="Times New Roman" w:cs="Times New Roman"/>
          <w:sz w:val="16"/>
          <w:szCs w:val="16"/>
        </w:rPr>
        <w:t xml:space="preserve"> сельского </w:t>
      </w:r>
      <w:proofErr w:type="gramStart"/>
      <w:r w:rsidRPr="00D37673">
        <w:rPr>
          <w:rFonts w:ascii="Times New Roman" w:hAnsi="Times New Roman" w:cs="Times New Roman"/>
          <w:sz w:val="16"/>
          <w:szCs w:val="16"/>
        </w:rPr>
        <w:t>поселения ,медпункт</w:t>
      </w:r>
      <w:proofErr w:type="gramEnd"/>
      <w:r w:rsidRPr="00D37673">
        <w:rPr>
          <w:rFonts w:ascii="Times New Roman" w:hAnsi="Times New Roman" w:cs="Times New Roman"/>
          <w:sz w:val="16"/>
          <w:szCs w:val="16"/>
        </w:rPr>
        <w:t>, узел связи, опорный пункт полиции, парикмахерская, детский сад на 40 мест, праздничный зал на 120 мест, актовый зал, компьютерные и  библиотечные классы ,зал музыки и спорта, прилегающая территория оборудована хоккейным кортами и игровыми площадками.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2016 году в рамках программы реализован проект «Завершение строительства объекта капитального строительства «Клуб на 170 мест со зрительным залом на 120 мест»» в селе Куликово, стоимостью 38959 тыс. рублей.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В 2017 году в селе Старые Авгуры построен ФАП на 15 посещений в смену, стоимостью 2900 </w:t>
      </w:r>
      <w:proofErr w:type="spellStart"/>
      <w:proofErr w:type="gramStart"/>
      <w:r w:rsidRPr="00D37673">
        <w:rPr>
          <w:rFonts w:ascii="Times New Roman" w:hAnsi="Times New Roman" w:cs="Times New Roman"/>
          <w:sz w:val="16"/>
          <w:szCs w:val="16"/>
        </w:rPr>
        <w:t>тыс.рублей</w:t>
      </w:r>
      <w:proofErr w:type="spellEnd"/>
      <w:proofErr w:type="gramEnd"/>
      <w:r w:rsidRPr="00D37673">
        <w:rPr>
          <w:rFonts w:ascii="Times New Roman" w:hAnsi="Times New Roman" w:cs="Times New Roman"/>
          <w:sz w:val="16"/>
          <w:szCs w:val="16"/>
        </w:rPr>
        <w:t>.</w:t>
      </w:r>
    </w:p>
    <w:p w:rsidR="00E12901" w:rsidRPr="00D37673" w:rsidRDefault="00E12901" w:rsidP="00CE7455">
      <w:pPr>
        <w:pStyle w:val="a4"/>
        <w:ind w:firstLine="720"/>
        <w:rPr>
          <w:rFonts w:ascii="Times New Roman" w:hAnsi="Times New Roman" w:cs="Times New Roman"/>
          <w:sz w:val="16"/>
          <w:szCs w:val="16"/>
        </w:rPr>
      </w:pPr>
      <w:r w:rsidRPr="00D37673">
        <w:rPr>
          <w:rFonts w:ascii="Times New Roman" w:hAnsi="Times New Roman" w:cs="Times New Roman"/>
          <w:sz w:val="16"/>
          <w:szCs w:val="16"/>
        </w:rPr>
        <w:t xml:space="preserve">В 2019 году начата реализация мероприятия </w:t>
      </w:r>
      <w:proofErr w:type="gramStart"/>
      <w:r w:rsidRPr="00D37673">
        <w:rPr>
          <w:rFonts w:ascii="Times New Roman" w:hAnsi="Times New Roman" w:cs="Times New Roman"/>
          <w:sz w:val="16"/>
          <w:szCs w:val="16"/>
        </w:rPr>
        <w:t>по  обустройству</w:t>
      </w:r>
      <w:proofErr w:type="gramEnd"/>
      <w:r w:rsidRPr="00D37673">
        <w:rPr>
          <w:rFonts w:ascii="Times New Roman" w:hAnsi="Times New Roman" w:cs="Times New Roman"/>
          <w:sz w:val="16"/>
          <w:szCs w:val="16"/>
        </w:rPr>
        <w:t xml:space="preserve"> комплексной площадки под жилищную застройку, в рамках которого ведется  строительство единого спортивного комплекса в деревне  </w:t>
      </w:r>
      <w:proofErr w:type="spellStart"/>
      <w:r w:rsidRPr="00D37673">
        <w:rPr>
          <w:rFonts w:ascii="Times New Roman" w:hAnsi="Times New Roman" w:cs="Times New Roman"/>
          <w:sz w:val="16"/>
          <w:szCs w:val="16"/>
        </w:rPr>
        <w:t>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Старогоряшенского</w:t>
      </w:r>
      <w:proofErr w:type="spellEnd"/>
      <w:r w:rsidRPr="00D37673">
        <w:rPr>
          <w:rFonts w:ascii="Times New Roman" w:hAnsi="Times New Roman" w:cs="Times New Roman"/>
          <w:sz w:val="16"/>
          <w:szCs w:val="16"/>
        </w:rPr>
        <w:t xml:space="preserve"> сельского поселения, площадью 2800кв.метров.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прогнозном периоде наметятся следующие значимые тенденции: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увеличение бюджетных инвестиций в объекты муниципальной собственности;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использование механизмов государственно-частного партнерства и привлечение дополнительных средств внебюджетных источников для </w:t>
      </w:r>
      <w:r w:rsidRPr="00D37673">
        <w:rPr>
          <w:sz w:val="16"/>
          <w:szCs w:val="16"/>
        </w:rPr>
        <w:tab/>
        <w:t>финансирования мероприятий подпрограммы, включая средства населения и организаций.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Подпрограмма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объектами социальной и инженерной инфраструктуры.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Прогноз реализации подпрограммы основывается на достижении уровней ее основных показателей (индикаторов):</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действие распределительных газовых сетей;</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действие локальных водопроводов;</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реализация проектов комплексного обустройства площадок под компактную жилищную застройку;</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ввод в экспл</w:t>
      </w:r>
      <w:r>
        <w:rPr>
          <w:rFonts w:ascii="Times New Roman" w:hAnsi="Times New Roman" w:cs="Times New Roman"/>
          <w:sz w:val="16"/>
          <w:szCs w:val="16"/>
        </w:rPr>
        <w:t>уатацию автомобильных дорог- 3,9</w:t>
      </w:r>
      <w:r w:rsidRPr="00D37673">
        <w:rPr>
          <w:rFonts w:ascii="Times New Roman" w:hAnsi="Times New Roman" w:cs="Times New Roman"/>
          <w:sz w:val="16"/>
          <w:szCs w:val="16"/>
        </w:rPr>
        <w:t xml:space="preserve"> км;</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t>реализация проектов по благоустройству территорий-5 единиц;</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реализация инициативных проектов комплексного развития сельских территорий-1 проект.</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2. Приоритеты государственной политики в сфере реализации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Без дальнейшего использования программно-целевого метода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Краснослободского муниципального района Республики Мордовия.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Целесообразность использования программно-целевого метода для решения задачи по комплексному развитию сельских территорий подкреплена:</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взаимосвязью целевых установок комплексного развития сельских территорий с приоритетами социально-экономического развития района в части повышения уровня и качества жизни на селе, создания социальных основ для экономического роста аграрного и других секторов экономики;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долгосрочным характером социальных проблем сельских территорий, требующим системного подхода к их решению;</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высоким уровнем </w:t>
      </w:r>
      <w:proofErr w:type="spellStart"/>
      <w:r w:rsidRPr="00D37673">
        <w:rPr>
          <w:sz w:val="16"/>
          <w:szCs w:val="16"/>
        </w:rPr>
        <w:t>затратности</w:t>
      </w:r>
      <w:proofErr w:type="spellEnd"/>
      <w:r w:rsidRPr="00D37673">
        <w:rPr>
          <w:sz w:val="16"/>
          <w:szCs w:val="16"/>
        </w:rPr>
        <w:t xml:space="preserve"> решения накопившихся проблем села, требующим привлечения средств государственной поддержки.</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связи с этим устойчивое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подпрограмма.</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3. Цели, задачи и показатели (индикаторы) реализации подпрограммы, основные ожидаемые и конечные результаты подпрограммы и сроки ее реализации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Основными целями подпрограммы является:</w:t>
      </w:r>
    </w:p>
    <w:p w:rsidR="00E12901" w:rsidRPr="00D37673" w:rsidRDefault="00E12901" w:rsidP="00CE7455">
      <w:pPr>
        <w:pStyle w:val="ConsPlusNormal"/>
        <w:jc w:val="both"/>
        <w:rPr>
          <w:sz w:val="16"/>
          <w:szCs w:val="16"/>
        </w:rPr>
      </w:pPr>
      <w:r w:rsidRPr="00D37673">
        <w:rPr>
          <w:sz w:val="16"/>
          <w:szCs w:val="16"/>
        </w:rPr>
        <w:tab/>
        <w:t>- обеспечение создания комфортных условий жизнедеятельности в сельской местности;</w:t>
      </w:r>
    </w:p>
    <w:p w:rsidR="00E12901" w:rsidRPr="00D37673" w:rsidRDefault="00E12901" w:rsidP="00CE7455">
      <w:pPr>
        <w:pStyle w:val="ConsPlusNormal"/>
        <w:jc w:val="both"/>
        <w:rPr>
          <w:sz w:val="16"/>
          <w:szCs w:val="16"/>
        </w:rPr>
      </w:pPr>
      <w:r w:rsidRPr="00D37673">
        <w:rPr>
          <w:sz w:val="16"/>
          <w:szCs w:val="16"/>
        </w:rPr>
        <w:lastRenderedPageBreak/>
        <w:tab/>
        <w:t>- активизация участия граждан, индивидуальных предпринимателей и организаций, некоммерческих и общественных организаций, муниципальных образований в реализации инициативных проектов комплексного развития сельских территорий.</w:t>
      </w:r>
    </w:p>
    <w:p w:rsidR="00E12901" w:rsidRPr="00D37673" w:rsidRDefault="00E12901" w:rsidP="00CE7455">
      <w:pPr>
        <w:pStyle w:val="ConsPlusNormal"/>
        <w:jc w:val="both"/>
        <w:rPr>
          <w:sz w:val="16"/>
          <w:szCs w:val="16"/>
        </w:rPr>
      </w:pPr>
      <w:r w:rsidRPr="00D37673">
        <w:rPr>
          <w:sz w:val="16"/>
          <w:szCs w:val="16"/>
        </w:rPr>
        <w:tab/>
        <w:t>Основными задачами подпрограммы являются: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обеспечение создания комфортных условий жизнедеятельности в сельской местности за счет:</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инженерной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социальной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развития транспортной инфраструктуры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благоустройство сельских территорий.</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Показатели (индикаторы) реализации подпрограммы оцениваются в целом для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Эти показатели (индикаторы) предназначены для оценки наиболее существенных результатов реализации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части основных показателей подпрограммы прогнозируются:</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ввод в действие 5,023 км распределительных газовых сетей (завершение ранее начатых);</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ввод в действие 7,676 км локальных водопроводов (завершение ранее начатых); </w:t>
      </w:r>
    </w:p>
    <w:p w:rsidR="00E12901" w:rsidRPr="00D37673" w:rsidRDefault="00E12901" w:rsidP="00CE7455">
      <w:pPr>
        <w:pStyle w:val="a4"/>
        <w:jc w:val="left"/>
        <w:rPr>
          <w:rFonts w:ascii="Times New Roman" w:hAnsi="Times New Roman" w:cs="Times New Roman"/>
          <w:sz w:val="16"/>
          <w:szCs w:val="16"/>
        </w:rPr>
      </w:pPr>
      <w:r w:rsidRPr="00D37673">
        <w:rPr>
          <w:rFonts w:ascii="Times New Roman" w:hAnsi="Times New Roman" w:cs="Times New Roman"/>
          <w:sz w:val="16"/>
          <w:szCs w:val="16"/>
        </w:rPr>
        <w:t xml:space="preserve">ввод в эксплуатацию автомобильных дорог общего пользования с твердым покрытием, ведущих от сети автомобильных дорог общего </w:t>
      </w:r>
      <w:proofErr w:type="gramStart"/>
      <w:r w:rsidRPr="00D37673">
        <w:rPr>
          <w:rFonts w:ascii="Times New Roman" w:hAnsi="Times New Roman" w:cs="Times New Roman"/>
          <w:sz w:val="16"/>
          <w:szCs w:val="16"/>
        </w:rPr>
        <w:t>пользования  к</w:t>
      </w:r>
      <w:proofErr w:type="gramEnd"/>
      <w:r w:rsidRPr="00D37673">
        <w:rPr>
          <w:rFonts w:ascii="Times New Roman" w:hAnsi="Times New Roman" w:cs="Times New Roman"/>
          <w:sz w:val="16"/>
          <w:szCs w:val="16"/>
        </w:rPr>
        <w:t xml:space="preserve"> ближайшим общественно значимым объектам сельских пунктов, а также  к объектам </w:t>
      </w:r>
      <w:r>
        <w:rPr>
          <w:rFonts w:ascii="Times New Roman" w:hAnsi="Times New Roman" w:cs="Times New Roman"/>
          <w:sz w:val="16"/>
          <w:szCs w:val="16"/>
        </w:rPr>
        <w:t>производства и переработки-  3,9</w:t>
      </w:r>
      <w:r w:rsidRPr="00D37673">
        <w:rPr>
          <w:rFonts w:ascii="Times New Roman" w:hAnsi="Times New Roman" w:cs="Times New Roman"/>
          <w:sz w:val="16"/>
          <w:szCs w:val="16"/>
        </w:rPr>
        <w:t xml:space="preserve"> км; </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реализация проекта комплексного обустройства площадки под компактную жилищную застройку в 1 населенном пункте;</w:t>
      </w: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реализация проектов по благоустройству территорий - 5 единиц;</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реализация инициативных проектов комплексного развития сельских территорий в 1 населенных </w:t>
      </w:r>
      <w:proofErr w:type="gramStart"/>
      <w:r w:rsidRPr="00D37673">
        <w:rPr>
          <w:rFonts w:ascii="Times New Roman" w:hAnsi="Times New Roman" w:cs="Times New Roman"/>
          <w:sz w:val="16"/>
          <w:szCs w:val="16"/>
        </w:rPr>
        <w:t>пунктах ;</w:t>
      </w:r>
      <w:proofErr w:type="gramEnd"/>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a4"/>
        <w:rPr>
          <w:rFonts w:ascii="Times New Roman" w:hAnsi="Times New Roman" w:cs="Times New Roman"/>
          <w:sz w:val="16"/>
          <w:szCs w:val="16"/>
        </w:rPr>
      </w:pPr>
      <w:r w:rsidRPr="00D37673">
        <w:rPr>
          <w:rFonts w:ascii="Times New Roman" w:hAnsi="Times New Roman" w:cs="Times New Roman"/>
          <w:sz w:val="16"/>
          <w:szCs w:val="16"/>
        </w:rPr>
        <w:tab/>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Раздел 2. Характеристика основных мероприятий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В состав подпрограммы включены следующие основные мероприятия: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1) благоустройство сельских территорий;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2) развитие инженерной инфраструктуры на сельских территориях;</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3) р</w:t>
      </w:r>
      <w:r w:rsidRPr="00D37673">
        <w:rPr>
          <w:sz w:val="16"/>
          <w:szCs w:val="16"/>
          <w:lang w:eastAsia="en-US"/>
        </w:rPr>
        <w:t>азвитие транспортной инфраструктуры на сельских территориях</w:t>
      </w:r>
      <w:r w:rsidRPr="00D37673">
        <w:rPr>
          <w:sz w:val="16"/>
          <w:szCs w:val="16"/>
        </w:rPr>
        <w:t>;</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4) современный облик сельских территорий.</w:t>
      </w:r>
    </w:p>
    <w:p w:rsidR="00E12901" w:rsidRPr="00D37673" w:rsidRDefault="00E12901" w:rsidP="00CE7455">
      <w:pPr>
        <w:pStyle w:val="s3"/>
        <w:shd w:val="clear" w:color="auto" w:fill="FFFFFF"/>
        <w:spacing w:before="0" w:beforeAutospacing="0" w:after="0" w:afterAutospacing="0"/>
        <w:jc w:val="both"/>
        <w:rPr>
          <w:sz w:val="16"/>
          <w:szCs w:val="16"/>
        </w:rPr>
      </w:pPr>
    </w:p>
    <w:p w:rsidR="00E12901" w:rsidRPr="006F4155" w:rsidRDefault="00E12901" w:rsidP="006F4155">
      <w:pPr>
        <w:pStyle w:val="s3"/>
        <w:shd w:val="clear" w:color="auto" w:fill="FFFFFF"/>
        <w:spacing w:before="0" w:beforeAutospacing="0" w:after="0" w:afterAutospacing="0"/>
        <w:jc w:val="center"/>
        <w:rPr>
          <w:b/>
          <w:bCs/>
          <w:sz w:val="16"/>
          <w:szCs w:val="16"/>
        </w:rPr>
      </w:pPr>
      <w:r w:rsidRPr="00D37673">
        <w:t>Глава 4. Мероприятие «Благоустройство сельских территорий»</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этой связи целями реализации мероприятия по благоустройству сельских территорий являются: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активизация участия сельского населения в решении вопросов местного значения;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E12901" w:rsidRPr="00D37673" w:rsidRDefault="00E12901" w:rsidP="00CE7455">
      <w:pPr>
        <w:pStyle w:val="Default"/>
        <w:jc w:val="both"/>
        <w:rPr>
          <w:color w:val="auto"/>
          <w:sz w:val="16"/>
          <w:szCs w:val="16"/>
        </w:rPr>
      </w:pPr>
      <w:r w:rsidRPr="00D37673">
        <w:rPr>
          <w:color w:val="auto"/>
          <w:sz w:val="16"/>
          <w:szCs w:val="16"/>
        </w:rPr>
        <w:tab/>
        <w:t xml:space="preserve">Реализацию мероприятий по благоустройству сельских территорий предусматривается осуществлять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w:t>
      </w:r>
      <w:hyperlink r:id="rId43" w:anchor="/document/70210644/entry/13000" w:history="1">
        <w:r w:rsidRPr="00D37673">
          <w:rPr>
            <w:rStyle w:val="a3"/>
            <w:color w:val="auto"/>
            <w:sz w:val="16"/>
            <w:szCs w:val="16"/>
          </w:rPr>
          <w:t>приложением № </w:t>
        </w:r>
      </w:hyperlink>
      <w:r w:rsidRPr="00D37673">
        <w:rPr>
          <w:color w:val="auto"/>
          <w:sz w:val="16"/>
          <w:szCs w:val="16"/>
        </w:rPr>
        <w:t xml:space="preserve">7 к Государственной программе Российской Федерации «Комплексное развитие сельских территорий», утвержденной </w:t>
      </w:r>
      <w:hyperlink r:id="rId44" w:anchor="/document/70210644/entry/0" w:history="1">
        <w:r w:rsidRPr="00D37673">
          <w:rPr>
            <w:rStyle w:val="a3"/>
            <w:color w:val="auto"/>
            <w:sz w:val="16"/>
            <w:szCs w:val="16"/>
          </w:rPr>
          <w:t>постановлением</w:t>
        </w:r>
      </w:hyperlink>
      <w:r w:rsidRPr="00D37673">
        <w:rPr>
          <w:color w:val="auto"/>
          <w:sz w:val="16"/>
          <w:szCs w:val="16"/>
        </w:rPr>
        <w:t xml:space="preserve"> Правительства Российской Федерации от 31 мая 2019 г. № 696.</w:t>
      </w:r>
    </w:p>
    <w:p w:rsidR="00E12901" w:rsidRPr="00D37673" w:rsidRDefault="00E12901" w:rsidP="00CE7455">
      <w:pPr>
        <w:pStyle w:val="ConsPlusNormal"/>
        <w:jc w:val="both"/>
        <w:rPr>
          <w:sz w:val="16"/>
          <w:szCs w:val="16"/>
        </w:rPr>
      </w:pPr>
      <w:r w:rsidRPr="00D37673">
        <w:rPr>
          <w:sz w:val="16"/>
          <w:szCs w:val="16"/>
        </w:rPr>
        <w:t xml:space="preserve">Субсидии на реализацию проектов по благоустройству общественных пространств на </w:t>
      </w:r>
      <w:proofErr w:type="gramStart"/>
      <w:r w:rsidRPr="00D37673">
        <w:rPr>
          <w:sz w:val="16"/>
          <w:szCs w:val="16"/>
        </w:rPr>
        <w:t>сельских  территориях</w:t>
      </w:r>
      <w:proofErr w:type="gramEnd"/>
      <w:r w:rsidRPr="00D37673">
        <w:rPr>
          <w:sz w:val="16"/>
          <w:szCs w:val="16"/>
        </w:rPr>
        <w:t xml:space="preserve">; предоставляются по следующим направлениям: </w:t>
      </w:r>
    </w:p>
    <w:p w:rsidR="00E12901" w:rsidRPr="00D37673" w:rsidRDefault="00E12901" w:rsidP="00CE7455">
      <w:pPr>
        <w:spacing w:after="0" w:line="240" w:lineRule="auto"/>
        <w:ind w:firstLine="708"/>
        <w:rPr>
          <w:rFonts w:ascii="Times New Roman" w:hAnsi="Times New Roman" w:cs="Times New Roman"/>
          <w:sz w:val="16"/>
          <w:szCs w:val="16"/>
        </w:rPr>
      </w:pPr>
      <w:r w:rsidRPr="00D37673">
        <w:rPr>
          <w:rFonts w:ascii="Times New Roman" w:hAnsi="Times New Roman" w:cs="Times New Roman"/>
          <w:sz w:val="16"/>
          <w:szCs w:val="16"/>
        </w:rPr>
        <w:t xml:space="preserve">создание и обустройство зон отдыха, спортивных и детских игровых </w:t>
      </w:r>
      <w:proofErr w:type="spellStart"/>
      <w:proofErr w:type="gramStart"/>
      <w:r w:rsidRPr="00D37673">
        <w:rPr>
          <w:rFonts w:ascii="Times New Roman" w:hAnsi="Times New Roman" w:cs="Times New Roman"/>
          <w:sz w:val="16"/>
          <w:szCs w:val="16"/>
        </w:rPr>
        <w:t>площадок,площадок</w:t>
      </w:r>
      <w:proofErr w:type="spellEnd"/>
      <w:proofErr w:type="gramEnd"/>
      <w:r w:rsidRPr="00D37673">
        <w:rPr>
          <w:rFonts w:ascii="Times New Roman" w:hAnsi="Times New Roman" w:cs="Times New Roman"/>
          <w:sz w:val="16"/>
          <w:szCs w:val="16"/>
        </w:rPr>
        <w:t xml:space="preserve"> для занятия адаптивной физической культурой  и адаптивным спортом для лиц с ограниченными возможностями здоровья;</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организация освещения территории, включая архитектурную </w:t>
      </w:r>
      <w:proofErr w:type="gramStart"/>
      <w:r w:rsidRPr="00D37673">
        <w:rPr>
          <w:rFonts w:ascii="Times New Roman" w:hAnsi="Times New Roman" w:cs="Times New Roman"/>
          <w:sz w:val="16"/>
          <w:szCs w:val="16"/>
        </w:rPr>
        <w:t xml:space="preserve">подсветку  </w:t>
      </w:r>
      <w:proofErr w:type="spellStart"/>
      <w:r w:rsidRPr="00D37673">
        <w:rPr>
          <w:rFonts w:ascii="Times New Roman" w:hAnsi="Times New Roman" w:cs="Times New Roman"/>
          <w:sz w:val="16"/>
          <w:szCs w:val="16"/>
        </w:rPr>
        <w:t>зданий</w:t>
      </w:r>
      <w:proofErr w:type="gramEnd"/>
      <w:r w:rsidRPr="00D37673">
        <w:rPr>
          <w:rFonts w:ascii="Times New Roman" w:hAnsi="Times New Roman" w:cs="Times New Roman"/>
          <w:sz w:val="16"/>
          <w:szCs w:val="16"/>
        </w:rPr>
        <w:t>,строений,сооружений</w:t>
      </w:r>
      <w:proofErr w:type="spellEnd"/>
      <w:r w:rsidRPr="00D37673">
        <w:rPr>
          <w:rFonts w:ascii="Times New Roman" w:hAnsi="Times New Roman" w:cs="Times New Roman"/>
          <w:sz w:val="16"/>
          <w:szCs w:val="16"/>
        </w:rPr>
        <w:t xml:space="preserve">  в том числе с энергосберегающих технологий;</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организация пешеходных коммуникаций, в том числе тротуаров, аллей, велосипедных дорожек, тропинок;</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создание и обустройство мест автомобильных и велосипедных парковок;</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ремонтно-восстановительные работы улично-дорожной сети и дворовых проездов;</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E12901" w:rsidRPr="00D37673" w:rsidRDefault="00E12901" w:rsidP="00CE745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D37673">
        <w:rPr>
          <w:rFonts w:ascii="Times New Roman" w:hAnsi="Times New Roman" w:cs="Times New Roman"/>
          <w:sz w:val="16"/>
          <w:szCs w:val="16"/>
        </w:rPr>
        <w:t>обустройство территории в целях обеспечения беспрепятственного передвижения инвалидов и других маломобильных групп населения;</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организация ливневых стоков;</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обустройство общественных колодцев и водоразборных колонок;</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обустройство площадок накопления твердых коммунальных отходов;</w:t>
      </w:r>
    </w:p>
    <w:p w:rsidR="00E12901" w:rsidRPr="00D37673" w:rsidRDefault="00E12901" w:rsidP="00CE7455">
      <w:pPr>
        <w:widowControl w:val="0"/>
        <w:autoSpaceDE w:val="0"/>
        <w:autoSpaceDN w:val="0"/>
        <w:adjustRightInd w:val="0"/>
        <w:spacing w:after="0" w:line="240" w:lineRule="auto"/>
        <w:jc w:val="both"/>
        <w:rPr>
          <w:rFonts w:ascii="Times New Roman" w:hAnsi="Times New Roman" w:cs="Times New Roman"/>
          <w:sz w:val="16"/>
          <w:szCs w:val="16"/>
        </w:rPr>
      </w:pPr>
      <w:r w:rsidRPr="00D37673">
        <w:rPr>
          <w:rFonts w:ascii="Times New Roman" w:hAnsi="Times New Roman" w:cs="Times New Roman"/>
          <w:sz w:val="16"/>
          <w:szCs w:val="16"/>
        </w:rPr>
        <w:t>сохранение и восстановление природных ландшафтов и историко-культурных памятников.</w:t>
      </w:r>
    </w:p>
    <w:p w:rsidR="00E12901" w:rsidRPr="004F4E94" w:rsidRDefault="00E12901" w:rsidP="004F4E94">
      <w:pPr>
        <w:rPr>
          <w:rFonts w:ascii="Times New Roman" w:hAnsi="Times New Roman" w:cs="Times New Roman"/>
          <w:sz w:val="16"/>
          <w:szCs w:val="16"/>
        </w:rPr>
      </w:pPr>
      <w:r w:rsidRPr="004F4E94">
        <w:rPr>
          <w:rFonts w:ascii="Times New Roman" w:hAnsi="Times New Roman" w:cs="Times New Roman"/>
          <w:sz w:val="16"/>
          <w:szCs w:val="16"/>
        </w:rPr>
        <w:t>Указанные субсидии предполагае</w:t>
      </w:r>
      <w:r>
        <w:rPr>
          <w:rFonts w:ascii="Times New Roman" w:hAnsi="Times New Roman" w:cs="Times New Roman"/>
          <w:sz w:val="16"/>
          <w:szCs w:val="16"/>
        </w:rPr>
        <w:t xml:space="preserve">тся предоставлять на условиях </w:t>
      </w:r>
      <w:proofErr w:type="spellStart"/>
      <w:r>
        <w:rPr>
          <w:rFonts w:ascii="Times New Roman" w:hAnsi="Times New Roman" w:cs="Times New Roman"/>
          <w:sz w:val="16"/>
          <w:szCs w:val="16"/>
        </w:rPr>
        <w:t>софинансирование</w:t>
      </w:r>
      <w:proofErr w:type="spellEnd"/>
      <w:r w:rsidRPr="004F4E94">
        <w:rPr>
          <w:rFonts w:ascii="Times New Roman" w:hAnsi="Times New Roman" w:cs="Times New Roman"/>
          <w:sz w:val="16"/>
          <w:szCs w:val="16"/>
        </w:rPr>
        <w:t xml:space="preserve"> расходов за счет средств федерального бюджета.</w:t>
      </w:r>
    </w:p>
    <w:p w:rsidR="00E12901" w:rsidRPr="004F4E94" w:rsidRDefault="00E12901" w:rsidP="004F4E94">
      <w:pPr>
        <w:rPr>
          <w:rFonts w:ascii="Times New Roman" w:hAnsi="Times New Roman" w:cs="Times New Roman"/>
          <w:sz w:val="16"/>
          <w:szCs w:val="16"/>
        </w:rPr>
      </w:pPr>
      <w:r w:rsidRPr="004F4E94">
        <w:rPr>
          <w:rFonts w:ascii="Times New Roman" w:hAnsi="Times New Roman" w:cs="Times New Roman"/>
          <w:sz w:val="16"/>
          <w:szCs w:val="16"/>
        </w:rPr>
        <w:t xml:space="preserve">Предоставление бюджетных ассигнований на реализацию мероприятий осуществляется в порядке и </w:t>
      </w:r>
      <w:proofErr w:type="gramStart"/>
      <w:r w:rsidRPr="004F4E94">
        <w:rPr>
          <w:rFonts w:ascii="Times New Roman" w:hAnsi="Times New Roman" w:cs="Times New Roman"/>
          <w:sz w:val="16"/>
          <w:szCs w:val="16"/>
        </w:rPr>
        <w:t>на условиях</w:t>
      </w:r>
      <w:proofErr w:type="gramEnd"/>
      <w:r w:rsidRPr="004F4E94">
        <w:rPr>
          <w:rFonts w:ascii="Times New Roman" w:hAnsi="Times New Roman" w:cs="Times New Roman"/>
          <w:sz w:val="16"/>
          <w:szCs w:val="16"/>
        </w:rPr>
        <w:t xml:space="preserve"> определяемых Правительством Республики Мордовия.</w:t>
      </w:r>
    </w:p>
    <w:p w:rsidR="00E12901" w:rsidRPr="00D37673" w:rsidRDefault="00E12901" w:rsidP="00CE7455">
      <w:pPr>
        <w:pStyle w:val="ConsPlusNormal"/>
        <w:jc w:val="both"/>
        <w:rPr>
          <w:sz w:val="16"/>
          <w:szCs w:val="16"/>
        </w:rPr>
      </w:pPr>
    </w:p>
    <w:p w:rsidR="00E12901" w:rsidRPr="00D37673" w:rsidRDefault="00E12901" w:rsidP="00CE7455">
      <w:pPr>
        <w:pStyle w:val="ConsPlusNormal"/>
        <w:jc w:val="both"/>
        <w:rPr>
          <w:sz w:val="16"/>
          <w:szCs w:val="16"/>
        </w:rPr>
      </w:pPr>
    </w:p>
    <w:p w:rsidR="00E12901" w:rsidRPr="00D37673" w:rsidRDefault="00E12901" w:rsidP="00CE7455">
      <w:pPr>
        <w:pStyle w:val="ConsPlusNormal"/>
        <w:jc w:val="both"/>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5. Мероприятие «Развитие инженерной инфраструктуры на сельских территориях»</w:t>
      </w:r>
    </w:p>
    <w:p w:rsidR="00E12901" w:rsidRPr="00D37673" w:rsidRDefault="00E12901" w:rsidP="00CE7455">
      <w:pPr>
        <w:pStyle w:val="empty"/>
        <w:shd w:val="clear" w:color="auto" w:fill="FFFFFF"/>
        <w:spacing w:before="0" w:beforeAutospacing="0" w:after="0" w:afterAutospacing="0"/>
        <w:jc w:val="both"/>
        <w:rPr>
          <w:b/>
          <w:bCs/>
          <w:sz w:val="16"/>
          <w:szCs w:val="16"/>
        </w:rPr>
      </w:pPr>
    </w:p>
    <w:p w:rsidR="00E12901" w:rsidRPr="00D37673" w:rsidRDefault="00E12901" w:rsidP="00CE7455">
      <w:pPr>
        <w:pStyle w:val="ConsPlusNormal"/>
        <w:jc w:val="both"/>
        <w:rPr>
          <w:sz w:val="16"/>
          <w:szCs w:val="16"/>
        </w:rPr>
      </w:pPr>
      <w:r w:rsidRPr="00D37673">
        <w:rPr>
          <w:sz w:val="16"/>
          <w:szCs w:val="16"/>
        </w:rPr>
        <w:tab/>
        <w:t xml:space="preserve">Целью мероприятий по развитию инженерной инфраструктуры на сельских территориях, является в срок до 31 декабря 2021 г. завершение строительства и ввод в эксплуатацию объектов незавершенного строительства, начатых в предыдущие годы в рамках подпрограммы «Устойчивое развитие сельских территорий» Муниципальной </w:t>
      </w:r>
      <w:hyperlink r:id="rId45" w:anchor="/document/8921364/entry/1000" w:history="1">
        <w:r w:rsidRPr="00D37673">
          <w:rPr>
            <w:rStyle w:val="a3"/>
            <w:color w:val="auto"/>
            <w:sz w:val="16"/>
            <w:szCs w:val="16"/>
          </w:rPr>
          <w:t>программы</w:t>
        </w:r>
      </w:hyperlink>
      <w:r w:rsidRPr="00D37673">
        <w:rPr>
          <w:sz w:val="16"/>
          <w:szCs w:val="16"/>
        </w:rPr>
        <w:t xml:space="preserve"> развития сельского хозяйства и регулирования рынков сельскохозяйственной продукции, сырья и продовольствия по </w:t>
      </w:r>
      <w:proofErr w:type="spellStart"/>
      <w:r w:rsidRPr="00D37673">
        <w:rPr>
          <w:sz w:val="16"/>
          <w:szCs w:val="16"/>
        </w:rPr>
        <w:t>Краснослободскому</w:t>
      </w:r>
      <w:proofErr w:type="spellEnd"/>
      <w:r w:rsidRPr="00D37673">
        <w:rPr>
          <w:sz w:val="16"/>
          <w:szCs w:val="16"/>
        </w:rPr>
        <w:t xml:space="preserve"> муниципальному району Республики Мордовия на 2013 - 2021 годы, утвержденной </w:t>
      </w:r>
      <w:hyperlink r:id="rId46"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13 марта 2013 г. № 132</w:t>
      </w:r>
    </w:p>
    <w:p w:rsidR="00E12901" w:rsidRPr="00D37673" w:rsidRDefault="00E12901" w:rsidP="00CE7455">
      <w:pPr>
        <w:pStyle w:val="Default"/>
        <w:jc w:val="both"/>
        <w:rPr>
          <w:color w:val="auto"/>
          <w:sz w:val="16"/>
          <w:szCs w:val="16"/>
        </w:rPr>
      </w:pPr>
      <w:r w:rsidRPr="00D37673">
        <w:rPr>
          <w:color w:val="auto"/>
          <w:sz w:val="16"/>
          <w:szCs w:val="16"/>
        </w:rPr>
        <w:lastRenderedPageBreak/>
        <w:tab/>
        <w:t xml:space="preserve">Реализация мероприятий по развитию инженерной инфраструктуры на сельских территориях предусматривается осуществлять путем предоставления органам местного самоуправление субсидий на </w:t>
      </w:r>
      <w:proofErr w:type="spellStart"/>
      <w:r w:rsidRPr="00D37673">
        <w:rPr>
          <w:color w:val="auto"/>
          <w:sz w:val="16"/>
          <w:szCs w:val="16"/>
        </w:rPr>
        <w:t>софинансирование</w:t>
      </w:r>
      <w:proofErr w:type="spellEnd"/>
      <w:r w:rsidRPr="00D37673">
        <w:rPr>
          <w:color w:val="auto"/>
          <w:sz w:val="16"/>
          <w:szCs w:val="16"/>
        </w:rPr>
        <w:t xml:space="preserve"> расходных обязательств в порядке и на условиях, которые установлены Правилами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являющимся </w:t>
      </w:r>
      <w:hyperlink r:id="rId47" w:anchor="/document/70210644/entry/13000" w:history="1">
        <w:r w:rsidRPr="00D37673">
          <w:rPr>
            <w:rStyle w:val="a3"/>
            <w:color w:val="auto"/>
            <w:sz w:val="16"/>
            <w:szCs w:val="16"/>
          </w:rPr>
          <w:t>приложением № </w:t>
        </w:r>
      </w:hyperlink>
      <w:r w:rsidRPr="00D37673">
        <w:rPr>
          <w:color w:val="auto"/>
          <w:sz w:val="16"/>
          <w:szCs w:val="16"/>
        </w:rPr>
        <w:t xml:space="preserve">8 к Государственной программе Российской Федерации «Комплексное развитие сельских территорий», утвержденной </w:t>
      </w:r>
      <w:hyperlink r:id="rId48" w:anchor="/document/70210644/entry/0" w:history="1">
        <w:r w:rsidRPr="00D37673">
          <w:rPr>
            <w:rStyle w:val="a3"/>
            <w:color w:val="auto"/>
            <w:sz w:val="16"/>
            <w:szCs w:val="16"/>
          </w:rPr>
          <w:t>постановлением</w:t>
        </w:r>
      </w:hyperlink>
      <w:r w:rsidRPr="00D37673">
        <w:rPr>
          <w:color w:val="auto"/>
          <w:sz w:val="16"/>
          <w:szCs w:val="16"/>
        </w:rPr>
        <w:t xml:space="preserve"> Правительства Российской Федерации от 31 мая 2019 г. № 696.</w:t>
      </w:r>
    </w:p>
    <w:p w:rsidR="00E12901" w:rsidRPr="00D37673" w:rsidRDefault="00E12901" w:rsidP="00CE7455">
      <w:pPr>
        <w:pStyle w:val="ConsPlusNormal"/>
        <w:jc w:val="both"/>
        <w:rPr>
          <w:sz w:val="16"/>
          <w:szCs w:val="16"/>
        </w:rPr>
      </w:pPr>
      <w:r w:rsidRPr="00D37673">
        <w:rPr>
          <w:sz w:val="16"/>
          <w:szCs w:val="16"/>
        </w:rPr>
        <w:t xml:space="preserve">Указанные субсидии предполагается предоставлять на условиях </w:t>
      </w:r>
      <w:proofErr w:type="spellStart"/>
      <w:r w:rsidRPr="00D37673">
        <w:rPr>
          <w:sz w:val="16"/>
          <w:szCs w:val="16"/>
        </w:rPr>
        <w:t>софинансирования</w:t>
      </w:r>
      <w:proofErr w:type="spellEnd"/>
      <w:r w:rsidRPr="00D37673">
        <w:rPr>
          <w:sz w:val="16"/>
          <w:szCs w:val="16"/>
        </w:rPr>
        <w:t xml:space="preserve"> расходов за счет средств федерального бюджета на: </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развитие газификации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развитие водоснабжения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реализацию проектов комплексного обустройства площадок под компактную жилищную застройку на сельских территориях, предусматривающих:</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инженерную подготовку площадки под компактную жилищную застройку;</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обеспечение уличного освещения, строительство улично-дорожной сети, а также благоустройство (в том числе озеленение).</w:t>
      </w:r>
    </w:p>
    <w:p w:rsidR="00E12901" w:rsidRPr="00D37673" w:rsidRDefault="00E12901" w:rsidP="00CE7455">
      <w:pPr>
        <w:pStyle w:val="ConsPlusNormal"/>
        <w:ind w:firstLine="540"/>
        <w:jc w:val="both"/>
        <w:rPr>
          <w:sz w:val="16"/>
          <w:szCs w:val="16"/>
        </w:rPr>
      </w:pPr>
      <w:r w:rsidRPr="00D37673">
        <w:rPr>
          <w:sz w:val="16"/>
          <w:szCs w:val="16"/>
        </w:rPr>
        <w:t xml:space="preserve">Предоставление бюджетных ассигнований на реализацию мероприятий осуществляется в </w:t>
      </w:r>
      <w:hyperlink w:anchor="P6155" w:tooltip="ПОРЯДОК">
        <w:r w:rsidRPr="00D37673">
          <w:rPr>
            <w:sz w:val="16"/>
            <w:szCs w:val="16"/>
          </w:rPr>
          <w:t>порядке</w:t>
        </w:r>
      </w:hyperlink>
      <w:r w:rsidRPr="00D37673">
        <w:rPr>
          <w:sz w:val="16"/>
          <w:szCs w:val="16"/>
        </w:rPr>
        <w:t xml:space="preserve"> и на услов</w:t>
      </w:r>
      <w:r>
        <w:rPr>
          <w:sz w:val="16"/>
          <w:szCs w:val="16"/>
        </w:rPr>
        <w:t>иях, определяемых  Правительством Республики Мордовия.</w:t>
      </w:r>
    </w:p>
    <w:p w:rsidR="00E12901" w:rsidRPr="00D37673" w:rsidRDefault="00E12901" w:rsidP="00CE7455">
      <w:pPr>
        <w:pStyle w:val="ConsPlusNormal"/>
        <w:jc w:val="both"/>
        <w:rPr>
          <w:sz w:val="16"/>
          <w:szCs w:val="16"/>
        </w:rPr>
      </w:pPr>
    </w:p>
    <w:p w:rsidR="00E12901" w:rsidRPr="00D37673" w:rsidRDefault="00E12901" w:rsidP="00CE7455">
      <w:pPr>
        <w:pStyle w:val="ConsPlusNormal"/>
        <w:jc w:val="both"/>
        <w:rPr>
          <w:sz w:val="16"/>
          <w:szCs w:val="16"/>
        </w:rPr>
      </w:pP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6. Мероприятие «Р</w:t>
      </w:r>
      <w:r w:rsidRPr="00D37673">
        <w:rPr>
          <w:b/>
          <w:bCs/>
          <w:sz w:val="16"/>
          <w:szCs w:val="16"/>
          <w:lang w:eastAsia="en-US"/>
        </w:rPr>
        <w:t>азвитие транспортной инфраструктуры на сельских территориях</w:t>
      </w:r>
      <w:r w:rsidRPr="00D37673">
        <w:rPr>
          <w:b/>
          <w:bCs/>
          <w:sz w:val="16"/>
          <w:szCs w:val="16"/>
        </w:rPr>
        <w:t>»</w:t>
      </w:r>
    </w:p>
    <w:p w:rsidR="00E12901" w:rsidRPr="00D37673" w:rsidRDefault="00E12901" w:rsidP="00CE7455">
      <w:pPr>
        <w:pStyle w:val="empty"/>
        <w:shd w:val="clear" w:color="auto" w:fill="FFFFFF"/>
        <w:spacing w:before="0" w:beforeAutospacing="0" w:after="0" w:afterAutospacing="0"/>
        <w:jc w:val="both"/>
        <w:rPr>
          <w:b/>
          <w:bCs/>
          <w:sz w:val="16"/>
          <w:szCs w:val="16"/>
        </w:rPr>
      </w:pPr>
    </w:p>
    <w:p w:rsidR="00E12901" w:rsidRPr="00D37673" w:rsidRDefault="00E12901" w:rsidP="00CE7455">
      <w:pPr>
        <w:pStyle w:val="ConsPlusNormal"/>
        <w:ind w:firstLine="540"/>
        <w:jc w:val="both"/>
        <w:rPr>
          <w:sz w:val="16"/>
          <w:szCs w:val="16"/>
        </w:rPr>
      </w:pPr>
      <w:r w:rsidRPr="00D37673">
        <w:rPr>
          <w:sz w:val="16"/>
          <w:szCs w:val="16"/>
        </w:rPr>
        <w:t>Целями настоящего мероприятия в 2021 - 2022 годах являются:</w:t>
      </w:r>
    </w:p>
    <w:p w:rsidR="00E12901" w:rsidRPr="00D37673" w:rsidRDefault="00E12901" w:rsidP="00CE7455">
      <w:pPr>
        <w:pStyle w:val="ConsPlusNormal"/>
        <w:ind w:firstLine="540"/>
        <w:jc w:val="both"/>
        <w:rPr>
          <w:sz w:val="16"/>
          <w:szCs w:val="16"/>
        </w:rPr>
      </w:pPr>
      <w:bookmarkStart w:id="26" w:name="P1632"/>
      <w:bookmarkEnd w:id="26"/>
      <w:r w:rsidRPr="00D37673">
        <w:rPr>
          <w:sz w:val="16"/>
          <w:szCs w:val="16"/>
        </w:rPr>
        <w:t>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являющихся территориями, на которых реализуются и (или) отобраны к реализации проекты комплексного развития сельских территорий, утвержденные протоколом Комиссии по организации и проведению отбора проектов, оценке эффективности использования субсидий (далее - Комиссия), формируемой Министерством сельского хозяйства Российской Федерации, в целях организации отбора проектов направленных на комплексное развитие сельских территорий;</w:t>
      </w:r>
    </w:p>
    <w:p w:rsidR="00E12901" w:rsidRPr="00D37673" w:rsidRDefault="00E12901" w:rsidP="00CE7455">
      <w:pPr>
        <w:pStyle w:val="ConsPlusNormal"/>
        <w:ind w:firstLine="540"/>
        <w:jc w:val="both"/>
        <w:rPr>
          <w:sz w:val="16"/>
          <w:szCs w:val="16"/>
        </w:rPr>
      </w:pPr>
      <w:bookmarkStart w:id="27" w:name="P1633"/>
      <w:bookmarkEnd w:id="27"/>
      <w:r w:rsidRPr="00D37673">
        <w:rPr>
          <w:sz w:val="16"/>
          <w:szCs w:val="16"/>
        </w:rPr>
        <w:t>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обеспечивающих создание новых рабочих мест,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обеспечивающих создание новых рабочих мест;</w:t>
      </w:r>
    </w:p>
    <w:p w:rsidR="00E12901" w:rsidRPr="00D37673" w:rsidRDefault="00E12901" w:rsidP="00CE7455">
      <w:pPr>
        <w:pStyle w:val="ConsPlusNormal"/>
        <w:ind w:firstLine="540"/>
        <w:jc w:val="both"/>
        <w:rPr>
          <w:sz w:val="16"/>
          <w:szCs w:val="16"/>
        </w:rPr>
      </w:pPr>
      <w:r w:rsidRPr="00D37673">
        <w:rPr>
          <w:sz w:val="16"/>
          <w:szCs w:val="16"/>
        </w:rPr>
        <w:t xml:space="preserve">3)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w:t>
      </w:r>
      <w:hyperlink w:anchor="P1632" w:tooltip="1)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
        <w:r w:rsidRPr="00D37673">
          <w:rPr>
            <w:sz w:val="16"/>
            <w:szCs w:val="16"/>
          </w:rPr>
          <w:t>подпунктов 1</w:t>
        </w:r>
      </w:hyperlink>
      <w:r w:rsidRPr="00D37673">
        <w:rPr>
          <w:sz w:val="16"/>
          <w:szCs w:val="16"/>
        </w:rPr>
        <w:t xml:space="preserve"> и </w:t>
      </w:r>
      <w:hyperlink w:anchor="P1633" w:tooltip="2)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обеспечивающих создание новых рабочих мест, расположенным (планируемым к созданию) на сельск">
        <w:r w:rsidRPr="00D37673">
          <w:rPr>
            <w:sz w:val="16"/>
            <w:szCs w:val="16"/>
          </w:rPr>
          <w:t>2</w:t>
        </w:r>
      </w:hyperlink>
      <w:r w:rsidRPr="00D37673">
        <w:rPr>
          <w:sz w:val="16"/>
          <w:szCs w:val="16"/>
        </w:rPr>
        <w:t>);</w:t>
      </w:r>
    </w:p>
    <w:p w:rsidR="00E12901" w:rsidRPr="00D37673" w:rsidRDefault="00E12901" w:rsidP="00CE7455">
      <w:pPr>
        <w:pStyle w:val="ConsPlusNormal"/>
        <w:ind w:firstLine="540"/>
        <w:jc w:val="both"/>
        <w:rPr>
          <w:sz w:val="16"/>
          <w:szCs w:val="16"/>
        </w:rPr>
      </w:pPr>
      <w:bookmarkStart w:id="28" w:name="P1635"/>
      <w:bookmarkEnd w:id="28"/>
      <w:r w:rsidRPr="00D37673">
        <w:rPr>
          <w:sz w:val="16"/>
          <w:szCs w:val="16"/>
        </w:rPr>
        <w:t>4) капитальный ремонт,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на сельских территориях, являющихся территориями на которых реализуются и (или) отобраны к реализации проекты комплексного развития, утвержденные протоколом Комиссии;</w:t>
      </w:r>
    </w:p>
    <w:p w:rsidR="00E12901" w:rsidRPr="00D37673" w:rsidRDefault="00E12901" w:rsidP="00CE7455">
      <w:pPr>
        <w:pStyle w:val="ConsPlusNormal"/>
        <w:ind w:firstLine="540"/>
        <w:jc w:val="both"/>
        <w:rPr>
          <w:sz w:val="16"/>
          <w:szCs w:val="16"/>
        </w:rPr>
      </w:pPr>
      <w:r w:rsidRPr="00D37673">
        <w:rPr>
          <w:sz w:val="16"/>
          <w:szCs w:val="16"/>
        </w:rPr>
        <w:t xml:space="preserve">5) капитальный ремонт, ремонт или выборочный капитальный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на сельских территориях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обеспечивающих создание новых рабочих мест (за исключением </w:t>
      </w:r>
      <w:hyperlink w:anchor="P1635" w:tooltip="4) капитальный ремонт, ремонт, ремонт отдельных участков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w:r w:rsidRPr="00D37673">
          <w:rPr>
            <w:sz w:val="16"/>
            <w:szCs w:val="16"/>
          </w:rPr>
          <w:t>подпункта 4</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С 2023 года целями настоящего мероприятия являются:</w:t>
      </w:r>
    </w:p>
    <w:p w:rsidR="00E12901" w:rsidRPr="00D37673" w:rsidRDefault="00E12901" w:rsidP="00CE7455">
      <w:pPr>
        <w:pStyle w:val="ConsPlusNormal"/>
        <w:ind w:firstLine="540"/>
        <w:jc w:val="both"/>
        <w:rPr>
          <w:sz w:val="16"/>
          <w:szCs w:val="16"/>
        </w:rPr>
      </w:pPr>
      <w:bookmarkStart w:id="29" w:name="P1638"/>
      <w:bookmarkEnd w:id="29"/>
      <w:r w:rsidRPr="00D37673">
        <w:rPr>
          <w:sz w:val="16"/>
          <w:szCs w:val="16"/>
        </w:rPr>
        <w:t>1) строительство (реконструкция), капитальный ремонт,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или реализуются, и (или) планируются к реализации (начиная с года предоставления субсидии) мероприятия проектов комплексного развития;</w:t>
      </w:r>
    </w:p>
    <w:p w:rsidR="00E12901" w:rsidRPr="00D37673" w:rsidRDefault="00E12901" w:rsidP="00CE7455">
      <w:pPr>
        <w:pStyle w:val="ConsPlusNormal"/>
        <w:ind w:firstLine="540"/>
        <w:jc w:val="both"/>
        <w:rPr>
          <w:sz w:val="16"/>
          <w:szCs w:val="16"/>
        </w:rPr>
      </w:pPr>
      <w:bookmarkStart w:id="30" w:name="P1639"/>
      <w:bookmarkEnd w:id="30"/>
      <w:r w:rsidRPr="00D37673">
        <w:rPr>
          <w:sz w:val="16"/>
          <w:szCs w:val="16"/>
        </w:rPr>
        <w:t>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расположенным (создающимся)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E12901" w:rsidRPr="00D37673" w:rsidRDefault="00E12901" w:rsidP="00CE7455">
      <w:pPr>
        <w:pStyle w:val="ConsPlusNormal"/>
        <w:ind w:firstLine="540"/>
        <w:jc w:val="both"/>
        <w:rPr>
          <w:sz w:val="16"/>
          <w:szCs w:val="16"/>
        </w:rPr>
      </w:pPr>
      <w:r w:rsidRPr="00D37673">
        <w:rPr>
          <w:sz w:val="16"/>
          <w:szCs w:val="16"/>
        </w:rPr>
        <w:t xml:space="preserve">3)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(создающимся) на сельских территориях (за исключением </w:t>
      </w:r>
      <w:hyperlink w:anchor="P1638" w:tooltip="1) строительство (реконструкция), капитальный ремонт,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на сельских терр">
        <w:r w:rsidRPr="00D37673">
          <w:rPr>
            <w:sz w:val="16"/>
            <w:szCs w:val="16"/>
          </w:rPr>
          <w:t>подпунктов 1</w:t>
        </w:r>
      </w:hyperlink>
      <w:r w:rsidRPr="00D37673">
        <w:rPr>
          <w:sz w:val="16"/>
          <w:szCs w:val="16"/>
        </w:rPr>
        <w:t xml:space="preserve"> и </w:t>
      </w:r>
      <w:hyperlink w:anchor="P1639" w:tooltip="2) строительство (реконструкция) капитальный ремонт и ремонт в целя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
        <w:r w:rsidRPr="00D37673">
          <w:rPr>
            <w:sz w:val="16"/>
            <w:szCs w:val="16"/>
          </w:rPr>
          <w:t>2</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Под объектами понимаются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E12901" w:rsidRPr="00D37673" w:rsidRDefault="00E12901" w:rsidP="00CE7455">
      <w:pPr>
        <w:pStyle w:val="ConsPlusNormal"/>
        <w:ind w:firstLine="540"/>
        <w:jc w:val="both"/>
        <w:rPr>
          <w:sz w:val="16"/>
          <w:szCs w:val="16"/>
        </w:rPr>
      </w:pPr>
      <w:r w:rsidRPr="00D37673">
        <w:rPr>
          <w:sz w:val="16"/>
          <w:szCs w:val="16"/>
        </w:rPr>
        <w:t xml:space="preserve">К объектам агропромышленного комплекса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в соответствии с перечнем, утвержденным в соответствии с </w:t>
      </w:r>
      <w:hyperlink r:id="rId49" w:tooltip="Федеральный закон от 29.12.2006 N 264-ФЗ (ред. от 30.12.2021) &quot;О развитии сельского хозяйства&quot; {КонсультантПлюс}">
        <w:r w:rsidRPr="00D37673">
          <w:rPr>
            <w:sz w:val="16"/>
            <w:szCs w:val="16"/>
          </w:rPr>
          <w:t>частью 1 статьи 3</w:t>
        </w:r>
      </w:hyperlink>
      <w:r w:rsidRPr="00D37673">
        <w:rPr>
          <w:sz w:val="16"/>
          <w:szCs w:val="16"/>
        </w:rPr>
        <w:t xml:space="preserve"> Федерального закона от 29 декабря 2006 г. N 264-ФЗ "О развитии сельского хозяйства".</w:t>
      </w:r>
    </w:p>
    <w:p w:rsidR="00E12901" w:rsidRPr="00D37673" w:rsidRDefault="00E12901" w:rsidP="00CE7455">
      <w:pPr>
        <w:pStyle w:val="ConsPlusNormal"/>
        <w:ind w:firstLine="540"/>
        <w:jc w:val="both"/>
        <w:rPr>
          <w:sz w:val="16"/>
          <w:szCs w:val="16"/>
        </w:rPr>
      </w:pPr>
      <w:r w:rsidRPr="00D37673">
        <w:rPr>
          <w:sz w:val="16"/>
          <w:szCs w:val="16"/>
        </w:rPr>
        <w:t xml:space="preserve">Реализацию мероприятий по строительству и реконструкции автомобильных дорог предусматривается осуществлять в порядке и на условиях, которые установлены </w:t>
      </w:r>
      <w:hyperlink r:id="rId50" w:tooltip="Постановление Правительства РФ от 31.05.2019 N 696 (ред. от 23.12.2022)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с изм">
        <w:r w:rsidRPr="00D37673">
          <w:rPr>
            <w:sz w:val="16"/>
            <w:szCs w:val="16"/>
          </w:rPr>
          <w:t>Правилами</w:t>
        </w:r>
      </w:hyperlink>
      <w:r w:rsidRPr="00D37673">
        <w:rPr>
          <w:sz w:val="16"/>
          <w:szCs w:val="16"/>
        </w:rP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являющимися приложением N 9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E12901" w:rsidRPr="00D37673" w:rsidRDefault="00E12901" w:rsidP="00CE7455">
      <w:pPr>
        <w:pStyle w:val="ConsPlusNormal"/>
        <w:ind w:firstLine="540"/>
        <w:jc w:val="both"/>
        <w:rPr>
          <w:sz w:val="16"/>
          <w:szCs w:val="16"/>
        </w:rPr>
      </w:pPr>
      <w:r w:rsidRPr="00D37673">
        <w:rPr>
          <w:sz w:val="16"/>
          <w:szCs w:val="16"/>
        </w:rPr>
        <w:t xml:space="preserve">Указанные субсидии предполагается предоставлять на условиях </w:t>
      </w:r>
      <w:proofErr w:type="spellStart"/>
      <w:r w:rsidRPr="00D37673">
        <w:rPr>
          <w:sz w:val="16"/>
          <w:szCs w:val="16"/>
        </w:rPr>
        <w:t>софинансирования</w:t>
      </w:r>
      <w:proofErr w:type="spellEnd"/>
      <w:r w:rsidRPr="00D37673">
        <w:rPr>
          <w:sz w:val="16"/>
          <w:szCs w:val="16"/>
        </w:rPr>
        <w:t xml:space="preserve"> расходов за счет средств федерального бюджета.</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lastRenderedPageBreak/>
        <w:t xml:space="preserve">Предоставление бюджетных ассигнований на реализацию мероприятий осуществляется в порядке и </w:t>
      </w:r>
      <w:proofErr w:type="gramStart"/>
      <w:r w:rsidRPr="00D37673">
        <w:rPr>
          <w:rFonts w:ascii="Times New Roman" w:hAnsi="Times New Roman" w:cs="Times New Roman"/>
          <w:sz w:val="16"/>
          <w:szCs w:val="16"/>
        </w:rPr>
        <w:t>на условиях</w:t>
      </w:r>
      <w:proofErr w:type="gramEnd"/>
      <w:r w:rsidRPr="00D37673">
        <w:rPr>
          <w:rFonts w:ascii="Times New Roman" w:hAnsi="Times New Roman" w:cs="Times New Roman"/>
          <w:sz w:val="16"/>
          <w:szCs w:val="16"/>
        </w:rPr>
        <w:t xml:space="preserve"> определяемых Правительством Республики Мордовия.</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7. Мероприятие «Современный облик сельских территорий»</w:t>
      </w:r>
    </w:p>
    <w:p w:rsidR="00E12901" w:rsidRPr="00D37673" w:rsidRDefault="00E12901" w:rsidP="00CE7455">
      <w:pPr>
        <w:pStyle w:val="s1"/>
        <w:shd w:val="clear" w:color="auto" w:fill="FFFFFF"/>
        <w:spacing w:before="0" w:beforeAutospacing="0" w:after="0" w:afterAutospacing="0"/>
        <w:jc w:val="both"/>
        <w:rPr>
          <w:sz w:val="16"/>
          <w:szCs w:val="16"/>
        </w:rPr>
      </w:pPr>
    </w:p>
    <w:p w:rsidR="00E12901" w:rsidRPr="00D37673" w:rsidRDefault="00E12901" w:rsidP="00CE7455">
      <w:pPr>
        <w:pStyle w:val="ConsPlusNormal"/>
        <w:ind w:firstLine="540"/>
        <w:jc w:val="both"/>
        <w:rPr>
          <w:sz w:val="16"/>
          <w:szCs w:val="16"/>
        </w:rPr>
      </w:pPr>
      <w:r w:rsidRPr="00D37673">
        <w:rPr>
          <w:sz w:val="16"/>
          <w:szCs w:val="16"/>
        </w:rPr>
        <w:t>Реализация мероприятий "Современный облик сельских территорий" будет способствовать созданию условий для комплексного развития сельских территорий и обеспечит достижение положительных результатов, определяющих ее социально-экономическую эффективность.</w:t>
      </w:r>
    </w:p>
    <w:p w:rsidR="00E12901" w:rsidRPr="00D37673" w:rsidRDefault="00E12901" w:rsidP="00CE7455">
      <w:pPr>
        <w:pStyle w:val="ConsPlusNormal"/>
        <w:ind w:firstLine="540"/>
        <w:jc w:val="both"/>
        <w:rPr>
          <w:sz w:val="16"/>
          <w:szCs w:val="16"/>
        </w:rPr>
      </w:pPr>
      <w:r w:rsidRPr="00D37673">
        <w:rPr>
          <w:sz w:val="16"/>
          <w:szCs w:val="16"/>
        </w:rPr>
        <w:t>В целом использование комплексного подхода приведет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E12901" w:rsidRPr="00D37673" w:rsidRDefault="00E12901" w:rsidP="00CE7455">
      <w:pPr>
        <w:pStyle w:val="ConsPlusNormal"/>
        <w:ind w:firstLine="540"/>
        <w:jc w:val="both"/>
        <w:rPr>
          <w:sz w:val="16"/>
          <w:szCs w:val="16"/>
        </w:rPr>
      </w:pPr>
      <w:r w:rsidRPr="00D37673">
        <w:rPr>
          <w:sz w:val="16"/>
          <w:szCs w:val="16"/>
        </w:rPr>
        <w:t>В рамках мероприятия "Современный облик сельских территорий" планируется предоставление субсидий муниципальным образованиям на обеспечение комплексного развития сельских территорий путем реализации инициативных проектов, включающих комплекс мероприятий, реализуемых на сельских территориях (сельских агломерациях), предусматривающих:</w:t>
      </w:r>
    </w:p>
    <w:p w:rsidR="00E12901" w:rsidRPr="00D37673" w:rsidRDefault="00E12901" w:rsidP="00CE7455">
      <w:pPr>
        <w:pStyle w:val="ConsPlusNormal"/>
        <w:ind w:firstLine="540"/>
        <w:jc w:val="both"/>
        <w:rPr>
          <w:sz w:val="16"/>
          <w:szCs w:val="16"/>
        </w:rPr>
      </w:pPr>
      <w:bookmarkStart w:id="31" w:name="P1653"/>
      <w:bookmarkEnd w:id="31"/>
      <w:r w:rsidRPr="00D37673">
        <w:rPr>
          <w:sz w:val="16"/>
          <w:szCs w:val="16"/>
        </w:rPr>
        <w:t>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E12901" w:rsidRPr="00D37673" w:rsidRDefault="00E12901" w:rsidP="00CE7455">
      <w:pPr>
        <w:pStyle w:val="ConsPlusNormal"/>
        <w:ind w:firstLine="540"/>
        <w:jc w:val="both"/>
        <w:rPr>
          <w:sz w:val="16"/>
          <w:szCs w:val="16"/>
        </w:rPr>
      </w:pPr>
      <w:r w:rsidRPr="00D37673">
        <w:rPr>
          <w:sz w:val="16"/>
          <w:szCs w:val="16"/>
        </w:rPr>
        <w:t>муниципальных дошкольных образовательных организаций;</w:t>
      </w:r>
    </w:p>
    <w:p w:rsidR="00E12901" w:rsidRPr="00D37673" w:rsidRDefault="00E12901" w:rsidP="00CE7455">
      <w:pPr>
        <w:pStyle w:val="ConsPlusNormal"/>
        <w:ind w:firstLine="540"/>
        <w:jc w:val="both"/>
        <w:rPr>
          <w:sz w:val="16"/>
          <w:szCs w:val="16"/>
        </w:rPr>
      </w:pPr>
      <w:r w:rsidRPr="00D37673">
        <w:rPr>
          <w:sz w:val="16"/>
          <w:szCs w:val="16"/>
        </w:rPr>
        <w:t>муниципальных общеобразовательных организаций;</w:t>
      </w:r>
    </w:p>
    <w:p w:rsidR="00E12901" w:rsidRPr="00D37673" w:rsidRDefault="00E12901" w:rsidP="00CE7455">
      <w:pPr>
        <w:pStyle w:val="ConsPlusNormal"/>
        <w:ind w:firstLine="540"/>
        <w:jc w:val="both"/>
        <w:rPr>
          <w:sz w:val="16"/>
          <w:szCs w:val="16"/>
        </w:rPr>
      </w:pPr>
      <w:r w:rsidRPr="00D37673">
        <w:rPr>
          <w:sz w:val="16"/>
          <w:szCs w:val="16"/>
        </w:rPr>
        <w:t>муниципальных организаций дополнительного образования;</w:t>
      </w:r>
    </w:p>
    <w:p w:rsidR="00E12901" w:rsidRPr="00D37673" w:rsidRDefault="00E12901" w:rsidP="00CE7455">
      <w:pPr>
        <w:pStyle w:val="ConsPlusNormal"/>
        <w:ind w:firstLine="540"/>
        <w:jc w:val="both"/>
        <w:rPr>
          <w:sz w:val="16"/>
          <w:szCs w:val="16"/>
        </w:rPr>
      </w:pPr>
      <w:r w:rsidRPr="00D37673">
        <w:rPr>
          <w:sz w:val="16"/>
          <w:szCs w:val="16"/>
        </w:rPr>
        <w:t>муниципальных организаций культурно-досугового типа;</w:t>
      </w:r>
    </w:p>
    <w:p w:rsidR="00E12901" w:rsidRPr="00D37673" w:rsidRDefault="00E12901" w:rsidP="00CE7455">
      <w:pPr>
        <w:pStyle w:val="ConsPlusNormal"/>
        <w:ind w:firstLine="540"/>
        <w:jc w:val="both"/>
        <w:rPr>
          <w:sz w:val="16"/>
          <w:szCs w:val="16"/>
        </w:rPr>
      </w:pPr>
      <w:r w:rsidRPr="00D37673">
        <w:rPr>
          <w:sz w:val="16"/>
          <w:szCs w:val="16"/>
        </w:rPr>
        <w:t>муниципальных физкультурно-спортивных организаций;</w:t>
      </w:r>
    </w:p>
    <w:p w:rsidR="00E12901" w:rsidRPr="00D37673" w:rsidRDefault="00E12901" w:rsidP="00CE7455">
      <w:pPr>
        <w:pStyle w:val="ConsPlusNormal"/>
        <w:ind w:firstLine="540"/>
        <w:jc w:val="both"/>
        <w:rPr>
          <w:sz w:val="16"/>
          <w:szCs w:val="16"/>
        </w:rPr>
      </w:pPr>
      <w:r w:rsidRPr="00D37673">
        <w:rPr>
          <w:sz w:val="16"/>
          <w:szCs w:val="16"/>
        </w:rP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51" w:tooltip="Федеральный закон от 06.01.1999 N 7-ФЗ (ред. от 29.07.2017) &quot;О народных художественных промыслах&quot; {КонсультантПлюс}">
        <w:r w:rsidRPr="00D37673">
          <w:rPr>
            <w:sz w:val="16"/>
            <w:szCs w:val="16"/>
          </w:rPr>
          <w:t>пунктом 1 статьи 4</w:t>
        </w:r>
      </w:hyperlink>
      <w:r w:rsidRPr="00D37673">
        <w:rPr>
          <w:sz w:val="16"/>
          <w:szCs w:val="16"/>
        </w:rPr>
        <w:t xml:space="preserve"> Федерального закона от 6 января 1999 г. N 7-ФЗ "О народных художественных промыслах";</w:t>
      </w:r>
    </w:p>
    <w:p w:rsidR="00E12901" w:rsidRPr="00D37673" w:rsidRDefault="00E12901" w:rsidP="00CE7455">
      <w:pPr>
        <w:pStyle w:val="ConsPlusNormal"/>
        <w:ind w:firstLine="540"/>
        <w:jc w:val="both"/>
        <w:rPr>
          <w:sz w:val="16"/>
          <w:szCs w:val="16"/>
        </w:rPr>
      </w:pPr>
      <w:r w:rsidRPr="00D37673">
        <w:rPr>
          <w:sz w:val="16"/>
          <w:szCs w:val="16"/>
        </w:rPr>
        <w:t>3) реконструкцию (модернизацию),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E12901" w:rsidRPr="00D37673" w:rsidRDefault="00E12901" w:rsidP="00CE7455">
      <w:pPr>
        <w:pStyle w:val="ConsPlusNormal"/>
        <w:ind w:firstLine="540"/>
        <w:jc w:val="both"/>
        <w:rPr>
          <w:sz w:val="16"/>
          <w:szCs w:val="16"/>
        </w:rPr>
      </w:pPr>
      <w:r w:rsidRPr="00D37673">
        <w:rPr>
          <w:sz w:val="16"/>
          <w:szCs w:val="16"/>
        </w:rPr>
        <w:t xml:space="preserve">4) приобретение пассажирских автобусов (микроавтобусов), в том числе использующих природный газ в качестве моторного топлива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53"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sidRPr="00D37673">
          <w:rPr>
            <w:sz w:val="16"/>
            <w:szCs w:val="16"/>
          </w:rPr>
          <w:t>подпункте 1</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 xml:space="preserve">5) приобретение и установка модульных конструкций (за исключением объектов с массовым пребыванием граждан, указанных в </w:t>
      </w:r>
      <w:hyperlink r:id="rId52" w:tooltip="&quot;Градостроительный кодекс Российской Федерации&quot; от 29.12.2004 N 190-ФЗ (ред. от 19.12.2022) (с изм. и доп., вступ. в силу с 11.01.2023) {КонсультантПлюс}">
        <w:r w:rsidRPr="00D37673">
          <w:rPr>
            <w:sz w:val="16"/>
            <w:szCs w:val="16"/>
          </w:rPr>
          <w:t>части 2.2 статьи 49</w:t>
        </w:r>
      </w:hyperlink>
      <w:r w:rsidRPr="00D37673">
        <w:rPr>
          <w:sz w:val="16"/>
          <w:szCs w:val="16"/>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653"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sidRPr="00D37673">
          <w:rPr>
            <w:sz w:val="16"/>
            <w:szCs w:val="16"/>
          </w:rPr>
          <w:t>подпункте 1</w:t>
        </w:r>
      </w:hyperlink>
      <w:r w:rsidRPr="00D37673">
        <w:rPr>
          <w:sz w:val="16"/>
          <w:szCs w:val="16"/>
        </w:rPr>
        <w:t>;</w:t>
      </w:r>
    </w:p>
    <w:p w:rsidR="00E12901" w:rsidRPr="00D37673" w:rsidRDefault="00E12901" w:rsidP="00CE7455">
      <w:pPr>
        <w:pStyle w:val="ConsPlusNormal"/>
        <w:ind w:firstLine="540"/>
        <w:jc w:val="both"/>
        <w:rPr>
          <w:sz w:val="16"/>
          <w:szCs w:val="16"/>
        </w:rPr>
      </w:pPr>
      <w:r w:rsidRPr="00D37673">
        <w:rPr>
          <w:sz w:val="16"/>
          <w:szCs w:val="16"/>
        </w:rPr>
        <w:t>6) строительство, реконструкцию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 xml:space="preserve">7) строительство </w:t>
      </w:r>
      <w:proofErr w:type="spellStart"/>
      <w:r w:rsidRPr="00D37673">
        <w:rPr>
          <w:sz w:val="16"/>
          <w:szCs w:val="16"/>
        </w:rPr>
        <w:t>блочно</w:t>
      </w:r>
      <w:proofErr w:type="spellEnd"/>
      <w:r w:rsidRPr="00D37673">
        <w:rPr>
          <w:sz w:val="16"/>
          <w:szCs w:val="16"/>
        </w:rP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E12901" w:rsidRPr="00D37673" w:rsidRDefault="00E12901" w:rsidP="00CE7455">
      <w:pPr>
        <w:pStyle w:val="ConsPlusNormal"/>
        <w:ind w:firstLine="540"/>
        <w:jc w:val="both"/>
        <w:rPr>
          <w:sz w:val="16"/>
          <w:szCs w:val="16"/>
        </w:rPr>
      </w:pPr>
      <w:r w:rsidRPr="00D37673">
        <w:rPr>
          <w:sz w:val="16"/>
          <w:szCs w:val="16"/>
        </w:rP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E12901" w:rsidRPr="00D37673" w:rsidRDefault="00E12901" w:rsidP="00CE7455">
      <w:pPr>
        <w:pStyle w:val="ConsPlusNormal"/>
        <w:ind w:firstLine="540"/>
        <w:jc w:val="both"/>
        <w:rPr>
          <w:sz w:val="16"/>
          <w:szCs w:val="16"/>
        </w:rPr>
      </w:pPr>
      <w:r w:rsidRPr="00D37673">
        <w:rPr>
          <w:sz w:val="16"/>
          <w:szCs w:val="16"/>
        </w:rPr>
        <w:t>9) строительство, приобретение и монтаж газо-поршневых установок, газгольдеров;</w:t>
      </w:r>
    </w:p>
    <w:p w:rsidR="00E12901" w:rsidRPr="00D37673" w:rsidRDefault="00E12901" w:rsidP="00CE7455">
      <w:pPr>
        <w:pStyle w:val="ConsPlusNormal"/>
        <w:ind w:firstLine="540"/>
        <w:jc w:val="both"/>
        <w:rPr>
          <w:sz w:val="16"/>
          <w:szCs w:val="16"/>
        </w:rPr>
      </w:pPr>
      <w:r w:rsidRPr="00D37673">
        <w:rPr>
          <w:sz w:val="16"/>
          <w:szCs w:val="16"/>
        </w:rPr>
        <w:t>10) строительство, реконструкцию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E12901" w:rsidRPr="00D37673" w:rsidRDefault="00E12901" w:rsidP="00CE7455">
      <w:pPr>
        <w:pStyle w:val="ConsPlusNormal"/>
        <w:ind w:firstLine="540"/>
        <w:jc w:val="both"/>
        <w:rPr>
          <w:sz w:val="16"/>
          <w:szCs w:val="16"/>
        </w:rPr>
      </w:pPr>
      <w:r w:rsidRPr="00D37673">
        <w:rPr>
          <w:sz w:val="16"/>
          <w:szCs w:val="16"/>
        </w:rP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E12901" w:rsidRPr="00D37673" w:rsidRDefault="00E12901" w:rsidP="00CE7455">
      <w:pPr>
        <w:pStyle w:val="ConsPlusNormal"/>
        <w:ind w:firstLine="540"/>
        <w:jc w:val="both"/>
        <w:rPr>
          <w:sz w:val="16"/>
          <w:szCs w:val="16"/>
        </w:rPr>
      </w:pPr>
      <w:r w:rsidRPr="00D37673">
        <w:rPr>
          <w:sz w:val="16"/>
          <w:szCs w:val="16"/>
        </w:rPr>
        <w:t xml:space="preserve">13) строительство объектов (зданий) для размещения в них многофункциональных муниципальных организаций, включая организации, указанные в </w:t>
      </w:r>
      <w:hyperlink w:anchor="P1653" w:tooltip="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sidRPr="00D37673">
          <w:rPr>
            <w:sz w:val="16"/>
            <w:szCs w:val="16"/>
          </w:rPr>
          <w:t>подпункте 1</w:t>
        </w:r>
      </w:hyperlink>
      <w:r w:rsidRPr="00D37673">
        <w:rPr>
          <w:sz w:val="16"/>
          <w:szCs w:val="16"/>
        </w:rPr>
        <w:t>, а также иные государственные и муниципальные организации и учреждения.</w:t>
      </w:r>
    </w:p>
    <w:p w:rsidR="00E12901" w:rsidRPr="00D37673" w:rsidRDefault="00E12901" w:rsidP="004F4E94">
      <w:pPr>
        <w:pStyle w:val="ConsPlusNormal"/>
        <w:ind w:firstLine="540"/>
        <w:jc w:val="both"/>
        <w:rPr>
          <w:sz w:val="16"/>
          <w:szCs w:val="16"/>
        </w:rPr>
      </w:pPr>
      <w:r w:rsidRPr="00D37673">
        <w:rPr>
          <w:sz w:val="16"/>
          <w:szCs w:val="16"/>
        </w:rPr>
        <w:t xml:space="preserve">Указанные субсидии предполагается предоставлять на условиях </w:t>
      </w:r>
      <w:proofErr w:type="spellStart"/>
      <w:r w:rsidRPr="00D37673">
        <w:rPr>
          <w:sz w:val="16"/>
          <w:szCs w:val="16"/>
        </w:rPr>
        <w:t>софинансирования</w:t>
      </w:r>
      <w:proofErr w:type="spellEnd"/>
      <w:r w:rsidRPr="00D37673">
        <w:rPr>
          <w:sz w:val="16"/>
          <w:szCs w:val="16"/>
        </w:rPr>
        <w:t xml:space="preserve"> расходов за счет средств федерального бюджета.</w:t>
      </w:r>
    </w:p>
    <w:p w:rsidR="00E12901" w:rsidRPr="00D37673" w:rsidRDefault="00E12901" w:rsidP="004F4E94">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Предоставление бюджетных ассигнований на реализацию мероприятий осуществляется в порядке и </w:t>
      </w:r>
      <w:proofErr w:type="gramStart"/>
      <w:r w:rsidRPr="00D37673">
        <w:rPr>
          <w:rFonts w:ascii="Times New Roman" w:hAnsi="Times New Roman" w:cs="Times New Roman"/>
          <w:sz w:val="16"/>
          <w:szCs w:val="16"/>
        </w:rPr>
        <w:t>на условиях</w:t>
      </w:r>
      <w:proofErr w:type="gramEnd"/>
      <w:r w:rsidRPr="00D37673">
        <w:rPr>
          <w:rFonts w:ascii="Times New Roman" w:hAnsi="Times New Roman" w:cs="Times New Roman"/>
          <w:sz w:val="16"/>
          <w:szCs w:val="16"/>
        </w:rPr>
        <w:t xml:space="preserve"> определяемых Правительством Республики Мордовия.</w:t>
      </w:r>
    </w:p>
    <w:p w:rsidR="00E12901" w:rsidRPr="00D37673" w:rsidRDefault="00E12901" w:rsidP="00CE7455">
      <w:pPr>
        <w:pStyle w:val="ConsPlusNormal"/>
        <w:jc w:val="both"/>
        <w:rPr>
          <w:sz w:val="16"/>
          <w:szCs w:val="16"/>
        </w:rPr>
      </w:pP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w:t>
      </w:r>
    </w:p>
    <w:p w:rsidR="00E12901" w:rsidRPr="00D37673" w:rsidRDefault="00E12901" w:rsidP="00CE7455">
      <w:pPr>
        <w:pStyle w:val="ConsPlusNormal"/>
        <w:ind w:firstLine="708"/>
        <w:jc w:val="both"/>
        <w:rPr>
          <w:sz w:val="16"/>
          <w:szCs w:val="16"/>
        </w:rPr>
      </w:pPr>
      <w:r w:rsidRPr="00D37673">
        <w:rPr>
          <w:b/>
          <w:bCs/>
          <w:sz w:val="16"/>
          <w:szCs w:val="16"/>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8. Характеристика мер государственного регулирования, прогноз сводных показателей государственных заданий по реализации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ConsPlusNormal"/>
        <w:ind w:firstLine="540"/>
        <w:jc w:val="both"/>
        <w:rPr>
          <w:sz w:val="16"/>
          <w:szCs w:val="16"/>
        </w:rPr>
      </w:pPr>
      <w:r w:rsidRPr="00D37673">
        <w:rPr>
          <w:sz w:val="16"/>
          <w:szCs w:val="16"/>
        </w:rPr>
        <w:tab/>
        <w:t>Меры государственного регулирования подпрограммой не предусмотрены.</w:t>
      </w:r>
    </w:p>
    <w:p w:rsidR="00E12901" w:rsidRPr="00D37673" w:rsidRDefault="00274DFE" w:rsidP="00CE7455">
      <w:pPr>
        <w:pStyle w:val="ConsPlusNormal"/>
        <w:ind w:firstLine="540"/>
        <w:jc w:val="both"/>
        <w:rPr>
          <w:sz w:val="16"/>
          <w:szCs w:val="16"/>
        </w:rPr>
      </w:pPr>
      <w:hyperlink w:anchor="P3462" w:tooltip="СВЕДЕНИЯ">
        <w:r w:rsidR="00E12901" w:rsidRPr="00D37673">
          <w:rPr>
            <w:sz w:val="16"/>
            <w:szCs w:val="16"/>
          </w:rPr>
          <w:t>Сведения</w:t>
        </w:r>
      </w:hyperlink>
      <w:r w:rsidR="00E12901" w:rsidRPr="00D37673">
        <w:rPr>
          <w:sz w:val="16"/>
          <w:szCs w:val="16"/>
        </w:rPr>
        <w:t xml:space="preserve"> об основных мерах правового регулирования в сфере реализации подпрог</w:t>
      </w:r>
      <w:r w:rsidR="00E12901">
        <w:rPr>
          <w:sz w:val="16"/>
          <w:szCs w:val="16"/>
        </w:rPr>
        <w:t xml:space="preserve">раммы приведены в </w:t>
      </w:r>
      <w:r w:rsidR="00E12901" w:rsidRPr="00D37673">
        <w:rPr>
          <w:sz w:val="16"/>
          <w:szCs w:val="16"/>
        </w:rPr>
        <w:t xml:space="preserve"> Государственной программе.</w:t>
      </w:r>
    </w:p>
    <w:p w:rsidR="00E12901" w:rsidRPr="00D37673" w:rsidRDefault="00E12901" w:rsidP="00CE7455">
      <w:pPr>
        <w:pStyle w:val="ConsPlusNormal"/>
        <w:ind w:firstLine="540"/>
        <w:jc w:val="both"/>
        <w:rPr>
          <w:sz w:val="16"/>
          <w:szCs w:val="16"/>
        </w:rPr>
      </w:pPr>
      <w:r w:rsidRPr="00D37673">
        <w:rPr>
          <w:sz w:val="16"/>
          <w:szCs w:val="16"/>
        </w:rPr>
        <w:t>Оказание государственных услуг (выполнение работ) подпрограммой не предусмотрено.</w:t>
      </w:r>
    </w:p>
    <w:p w:rsidR="00E12901" w:rsidRPr="00D37673" w:rsidRDefault="00E12901" w:rsidP="00CE7455">
      <w:pPr>
        <w:pStyle w:val="ConsPlusNormal"/>
        <w:jc w:val="both"/>
        <w:rPr>
          <w:sz w:val="16"/>
          <w:szCs w:val="16"/>
        </w:rPr>
      </w:pP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9. Участие государственных корпораций, акционерных обществ с государственным участием</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ConsPlusNormal"/>
        <w:jc w:val="both"/>
        <w:rPr>
          <w:sz w:val="16"/>
          <w:szCs w:val="16"/>
        </w:rPr>
      </w:pPr>
      <w:r w:rsidRPr="00D37673">
        <w:rPr>
          <w:sz w:val="16"/>
          <w:szCs w:val="16"/>
        </w:rPr>
        <w:tab/>
      </w:r>
    </w:p>
    <w:p w:rsidR="00E12901" w:rsidRPr="00D37673" w:rsidRDefault="00E12901" w:rsidP="00CE7455">
      <w:pPr>
        <w:pStyle w:val="ConsPlusNormal"/>
        <w:ind w:firstLine="540"/>
        <w:jc w:val="both"/>
        <w:rPr>
          <w:sz w:val="16"/>
          <w:szCs w:val="16"/>
        </w:rPr>
      </w:pPr>
      <w:r w:rsidRPr="00D37673">
        <w:rPr>
          <w:sz w:val="16"/>
          <w:szCs w:val="16"/>
        </w:rPr>
        <w:t>Участие государственных корпораций, акционерных обществ с государственным участием подпрограммой не предусмотрено.</w:t>
      </w:r>
    </w:p>
    <w:p w:rsidR="00E12901" w:rsidRPr="00D37673" w:rsidRDefault="00E12901" w:rsidP="00CE7455">
      <w:pPr>
        <w:pStyle w:val="ConsPlusNormal"/>
        <w:jc w:val="both"/>
        <w:rPr>
          <w:sz w:val="16"/>
          <w:szCs w:val="16"/>
        </w:rPr>
      </w:pPr>
    </w:p>
    <w:p w:rsidR="00E12901" w:rsidRPr="00D37673" w:rsidRDefault="00E12901" w:rsidP="00CE7455">
      <w:pPr>
        <w:pStyle w:val="empty"/>
        <w:shd w:val="clear" w:color="auto" w:fill="FFFFFF"/>
        <w:spacing w:before="0" w:beforeAutospacing="0" w:after="0" w:afterAutospacing="0"/>
        <w:ind w:firstLine="540"/>
        <w:jc w:val="both"/>
        <w:rPr>
          <w:sz w:val="16"/>
          <w:szCs w:val="16"/>
        </w:rPr>
      </w:pPr>
      <w:r w:rsidRPr="00D37673">
        <w:rPr>
          <w:b/>
          <w:bCs/>
          <w:sz w:val="16"/>
          <w:szCs w:val="16"/>
        </w:rPr>
        <w:t>Глава 10. Обоснование объема финансовых ресурсов, необходимых для реализации подпрограммы</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Подпрограмма реализуется за счет средств федерального, республиканского, местного бюджетов и внебюджетных источников.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lastRenderedPageBreak/>
        <w:tab/>
        <w:t>Прогнозный объем финансиро</w:t>
      </w:r>
      <w:r>
        <w:rPr>
          <w:sz w:val="16"/>
          <w:szCs w:val="16"/>
        </w:rPr>
        <w:t>вания подпрограммы в 2020 – 2027 годах составит 528239,</w:t>
      </w:r>
      <w:proofErr w:type="gramStart"/>
      <w:r>
        <w:rPr>
          <w:sz w:val="16"/>
          <w:szCs w:val="16"/>
        </w:rPr>
        <w:t>768</w:t>
      </w:r>
      <w:r w:rsidRPr="00D37673">
        <w:rPr>
          <w:sz w:val="16"/>
          <w:szCs w:val="16"/>
        </w:rPr>
        <w:t xml:space="preserve">  тыс.</w:t>
      </w:r>
      <w:proofErr w:type="gramEnd"/>
      <w:r w:rsidRPr="00D37673">
        <w:rPr>
          <w:sz w:val="16"/>
          <w:szCs w:val="16"/>
        </w:rPr>
        <w:t xml:space="preserve"> рублей, из которых средства федерального бюджета и  респ</w:t>
      </w:r>
      <w:r>
        <w:rPr>
          <w:sz w:val="16"/>
          <w:szCs w:val="16"/>
        </w:rPr>
        <w:t>убликанского бюджета – 515527,986</w:t>
      </w:r>
      <w:r w:rsidRPr="00D37673">
        <w:rPr>
          <w:sz w:val="16"/>
          <w:szCs w:val="16"/>
        </w:rPr>
        <w:t xml:space="preserve"> тыс. руб</w:t>
      </w:r>
      <w:r>
        <w:rPr>
          <w:sz w:val="16"/>
          <w:szCs w:val="16"/>
        </w:rPr>
        <w:t>лей, местных бюджетов – 4334,228</w:t>
      </w:r>
      <w:r w:rsidRPr="00D37673">
        <w:rPr>
          <w:sz w:val="16"/>
          <w:szCs w:val="16"/>
        </w:rPr>
        <w:t xml:space="preserve"> тыс. рублей и </w:t>
      </w:r>
      <w:r>
        <w:rPr>
          <w:sz w:val="16"/>
          <w:szCs w:val="16"/>
        </w:rPr>
        <w:t>внебюджетных источников – 8377,554</w:t>
      </w:r>
      <w:r w:rsidRPr="00D37673">
        <w:rPr>
          <w:sz w:val="16"/>
          <w:szCs w:val="16"/>
        </w:rPr>
        <w:t> тыс. рублей.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Объем финансовых ресурсов, необходимых для реализации подпрограммы, приведен в разрезе мероприятий в </w:t>
      </w:r>
      <w:hyperlink r:id="rId53" w:anchor="/document/9081125/entry/10005" w:history="1">
        <w:r w:rsidRPr="00D37673">
          <w:rPr>
            <w:rStyle w:val="a3"/>
            <w:color w:val="auto"/>
            <w:sz w:val="16"/>
            <w:szCs w:val="16"/>
          </w:rPr>
          <w:t xml:space="preserve">приложениях </w:t>
        </w:r>
      </w:hyperlink>
      <w:r w:rsidRPr="00D37673">
        <w:rPr>
          <w:sz w:val="16"/>
          <w:szCs w:val="16"/>
        </w:rPr>
        <w:t>2 к Муниципальной программе.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xml:space="preserve">Прогнозируемые в рамках подпрограммы объемы </w:t>
      </w:r>
      <w:proofErr w:type="spellStart"/>
      <w:r w:rsidRPr="00D37673">
        <w:rPr>
          <w:sz w:val="16"/>
          <w:szCs w:val="16"/>
        </w:rPr>
        <w:t>софинансирования</w:t>
      </w:r>
      <w:proofErr w:type="spellEnd"/>
      <w:r w:rsidRPr="00D37673">
        <w:rPr>
          <w:sz w:val="16"/>
          <w:szCs w:val="16"/>
        </w:rPr>
        <w:t xml:space="preserve"> за счет указанных средств определены на основе анализа прогнозных показателей, представленных органами местного самоуправления Республики Мордовия.</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3"/>
        <w:shd w:val="clear" w:color="auto" w:fill="FFFFFF"/>
        <w:spacing w:before="0" w:beforeAutospacing="0" w:after="0" w:afterAutospacing="0"/>
        <w:jc w:val="center"/>
        <w:rPr>
          <w:b/>
          <w:bCs/>
          <w:sz w:val="16"/>
          <w:szCs w:val="16"/>
        </w:rPr>
      </w:pPr>
      <w:r w:rsidRPr="00D37673">
        <w:rPr>
          <w:b/>
          <w:bCs/>
          <w:sz w:val="16"/>
          <w:szCs w:val="16"/>
        </w:rPr>
        <w:t>Глава 11. Анализ рисков реализации подпрограммы и описание мер управления рисками</w:t>
      </w:r>
    </w:p>
    <w:p w:rsidR="00E12901" w:rsidRPr="00D37673" w:rsidRDefault="00E12901" w:rsidP="00CE7455">
      <w:pPr>
        <w:pStyle w:val="empty"/>
        <w:shd w:val="clear" w:color="auto" w:fill="FFFFFF"/>
        <w:spacing w:before="0" w:beforeAutospacing="0" w:after="0" w:afterAutospacing="0"/>
        <w:jc w:val="both"/>
        <w:rPr>
          <w:sz w:val="16"/>
          <w:szCs w:val="16"/>
        </w:rPr>
      </w:pPr>
      <w:r w:rsidRPr="00D37673">
        <w:rPr>
          <w:sz w:val="16"/>
          <w:szCs w:val="16"/>
        </w:rPr>
        <w:t> </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К рискам, которые могут оказать влияние на достижение запланированных целей, относятся: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операционные риски, связанные с ошибками управления реализацией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финансового обеспечения, который связан с финансированием подпрограммы в неполном объеме.</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 риск возникновения обстоятельств непреодолимой силы, в том числе природных и техногенных катастроф и катаклизмов.</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Управление рисками реализации подпрограммы будет осуществляться путем координации деятельности всех исполнителей, участвующих в реализации подпрограммы.</w:t>
      </w: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pStyle w:val="1"/>
        <w:spacing w:before="0" w:after="0"/>
        <w:ind w:firstLine="720"/>
        <w:rPr>
          <w:rFonts w:ascii="Times New Roman" w:hAnsi="Times New Roman" w:cs="Times New Roman"/>
          <w:color w:val="auto"/>
          <w:sz w:val="16"/>
          <w:szCs w:val="16"/>
        </w:rPr>
      </w:pPr>
      <w:r w:rsidRPr="00D37673">
        <w:rPr>
          <w:rFonts w:ascii="Times New Roman" w:hAnsi="Times New Roman" w:cs="Times New Roman"/>
          <w:color w:val="auto"/>
          <w:sz w:val="16"/>
          <w:szCs w:val="16"/>
        </w:rPr>
        <w:t>Паспорт</w:t>
      </w:r>
      <w:r w:rsidRPr="00D37673">
        <w:rPr>
          <w:rFonts w:ascii="Times New Roman" w:hAnsi="Times New Roman" w:cs="Times New Roman"/>
          <w:color w:val="auto"/>
          <w:sz w:val="16"/>
          <w:szCs w:val="16"/>
        </w:rPr>
        <w:br/>
        <w:t xml:space="preserve">          подпрограммы «Развитие рынка труда (кадрового потенциала)</w:t>
      </w:r>
    </w:p>
    <w:p w:rsidR="00E12901" w:rsidRPr="00D37673" w:rsidRDefault="00E12901" w:rsidP="00CE7455">
      <w:pPr>
        <w:pStyle w:val="1"/>
        <w:spacing w:before="0" w:after="0"/>
        <w:ind w:firstLine="720"/>
        <w:rPr>
          <w:rFonts w:ascii="Times New Roman" w:hAnsi="Times New Roman" w:cs="Times New Roman"/>
          <w:color w:val="auto"/>
          <w:sz w:val="16"/>
          <w:szCs w:val="16"/>
        </w:rPr>
      </w:pPr>
      <w:r w:rsidRPr="00D37673">
        <w:rPr>
          <w:rFonts w:ascii="Times New Roman" w:hAnsi="Times New Roman" w:cs="Times New Roman"/>
          <w:color w:val="auto"/>
          <w:sz w:val="16"/>
          <w:szCs w:val="16"/>
        </w:rPr>
        <w:t xml:space="preserve"> на сельских территориях»</w:t>
      </w:r>
    </w:p>
    <w:p w:rsidR="00E12901" w:rsidRPr="00D37673" w:rsidRDefault="00E12901" w:rsidP="00CE7455">
      <w:pPr>
        <w:spacing w:after="0" w:line="240" w:lineRule="auto"/>
        <w:rPr>
          <w:rFonts w:ascii="Times New Roman" w:hAnsi="Times New Roman" w:cs="Times New Roman"/>
          <w:sz w:val="16"/>
          <w:szCs w:val="16"/>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5386"/>
      </w:tblGrid>
      <w:tr w:rsidR="00E12901" w:rsidRPr="008D618E">
        <w:tc>
          <w:tcPr>
            <w:tcW w:w="3970" w:type="dxa"/>
          </w:tcPr>
          <w:p w:rsidR="00E12901" w:rsidRPr="008D618E" w:rsidRDefault="00E12901" w:rsidP="00CE7455">
            <w:pPr>
              <w:pStyle w:val="a5"/>
              <w:rPr>
                <w:rStyle w:val="a6"/>
                <w:rFonts w:ascii="Times New Roman" w:hAnsi="Times New Roman" w:cs="Times New Roman"/>
                <w:color w:val="auto"/>
                <w:sz w:val="16"/>
                <w:szCs w:val="16"/>
              </w:rPr>
            </w:pPr>
            <w:proofErr w:type="spellStart"/>
            <w:r w:rsidRPr="008D618E">
              <w:rPr>
                <w:rStyle w:val="a6"/>
                <w:rFonts w:ascii="Times New Roman" w:hAnsi="Times New Roman" w:cs="Times New Roman"/>
                <w:color w:val="auto"/>
                <w:sz w:val="16"/>
                <w:szCs w:val="16"/>
              </w:rPr>
              <w:t>Наименованиеподпрограммы</w:t>
            </w:r>
            <w:proofErr w:type="spellEnd"/>
          </w:p>
          <w:p w:rsidR="00E12901" w:rsidRPr="008D618E" w:rsidRDefault="00E12901" w:rsidP="00CE7455">
            <w:pPr>
              <w:spacing w:after="0" w:line="240" w:lineRule="auto"/>
              <w:rPr>
                <w:rFonts w:ascii="Times New Roman" w:hAnsi="Times New Roman" w:cs="Times New Roman"/>
                <w:sz w:val="16"/>
                <w:szCs w:val="16"/>
              </w:rPr>
            </w:pPr>
          </w:p>
        </w:tc>
        <w:tc>
          <w:tcPr>
            <w:tcW w:w="5386" w:type="dxa"/>
          </w:tcPr>
          <w:p w:rsidR="00E12901" w:rsidRPr="008D618E" w:rsidRDefault="00E12901" w:rsidP="00CE7455">
            <w:pPr>
              <w:pStyle w:val="a4"/>
              <w:ind w:left="83"/>
              <w:rPr>
                <w:rFonts w:ascii="Times New Roman" w:hAnsi="Times New Roman" w:cs="Times New Roman"/>
                <w:sz w:val="16"/>
                <w:szCs w:val="16"/>
              </w:rPr>
            </w:pPr>
            <w:r w:rsidRPr="008D618E">
              <w:rPr>
                <w:rFonts w:ascii="Times New Roman" w:hAnsi="Times New Roman" w:cs="Times New Roman"/>
                <w:sz w:val="16"/>
                <w:szCs w:val="16"/>
              </w:rPr>
              <w:t>Развитие рынка труда (кадрового потенциала) на сельских территориях (далее – подпрограмма)</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5"/>
              <w:rPr>
                <w:rStyle w:val="a6"/>
                <w:rFonts w:ascii="Times New Roman" w:hAnsi="Times New Roman" w:cs="Times New Roman"/>
                <w:color w:val="auto"/>
                <w:sz w:val="16"/>
                <w:szCs w:val="16"/>
              </w:rPr>
            </w:pPr>
            <w:r w:rsidRPr="008D618E">
              <w:rPr>
                <w:rStyle w:val="a6"/>
                <w:rFonts w:ascii="Times New Roman" w:hAnsi="Times New Roman" w:cs="Times New Roman"/>
                <w:color w:val="auto"/>
                <w:sz w:val="16"/>
                <w:szCs w:val="16"/>
              </w:rPr>
              <w:t>Ответственный исполнитель подпрограммы</w:t>
            </w:r>
          </w:p>
          <w:p w:rsidR="00E12901" w:rsidRPr="008D618E" w:rsidRDefault="00E12901" w:rsidP="00CE7455">
            <w:pPr>
              <w:spacing w:after="0" w:line="240" w:lineRule="auto"/>
              <w:rPr>
                <w:rFonts w:ascii="Times New Roman" w:hAnsi="Times New Roman" w:cs="Times New Roman"/>
                <w:sz w:val="16"/>
                <w:szCs w:val="16"/>
              </w:rPr>
            </w:pPr>
          </w:p>
        </w:tc>
        <w:tc>
          <w:tcPr>
            <w:tcW w:w="5386" w:type="dxa"/>
          </w:tcPr>
          <w:p w:rsidR="00E12901" w:rsidRPr="008D618E" w:rsidRDefault="00E12901" w:rsidP="00CE7455">
            <w:pPr>
              <w:pStyle w:val="a4"/>
              <w:ind w:left="83"/>
              <w:rPr>
                <w:rFonts w:ascii="Times New Roman" w:hAnsi="Times New Roman" w:cs="Times New Roman"/>
                <w:sz w:val="16"/>
                <w:szCs w:val="16"/>
              </w:rPr>
            </w:pPr>
            <w:r w:rsidRPr="008D618E">
              <w:rPr>
                <w:rFonts w:ascii="Times New Roman" w:hAnsi="Times New Roman" w:cs="Times New Roman"/>
                <w:sz w:val="16"/>
                <w:szCs w:val="16"/>
              </w:rPr>
              <w:t>Управление по работе с отраслями АПК и ЛПХ  администрации Краснослободского муниципального района;</w:t>
            </w:r>
          </w:p>
        </w:tc>
      </w:tr>
      <w:tr w:rsidR="00E12901" w:rsidRPr="008D618E">
        <w:tc>
          <w:tcPr>
            <w:tcW w:w="3970" w:type="dxa"/>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Цель подпрограммы</w:t>
            </w:r>
          </w:p>
        </w:tc>
        <w:tc>
          <w:tcPr>
            <w:tcW w:w="538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содействие занятости и привлечению кадров на село</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Задачи подпрограммы</w:t>
            </w:r>
          </w:p>
        </w:tc>
        <w:tc>
          <w:tcPr>
            <w:tcW w:w="5386" w:type="dxa"/>
          </w:tcPr>
          <w:p w:rsidR="00E12901" w:rsidRPr="008D618E" w:rsidRDefault="00E12901" w:rsidP="00CE7455">
            <w:pPr>
              <w:pStyle w:val="formattext"/>
              <w:shd w:val="clear" w:color="auto" w:fill="FFFFFF"/>
              <w:spacing w:before="0" w:beforeAutospacing="0" w:after="0" w:afterAutospacing="0"/>
              <w:ind w:left="85"/>
              <w:jc w:val="both"/>
              <w:textAlignment w:val="baseline"/>
              <w:rPr>
                <w:spacing w:val="2"/>
                <w:sz w:val="16"/>
                <w:szCs w:val="16"/>
              </w:rPr>
            </w:pPr>
            <w:r w:rsidRPr="008D618E">
              <w:rPr>
                <w:spacing w:val="2"/>
                <w:sz w:val="16"/>
                <w:szCs w:val="16"/>
              </w:rPr>
              <w:t>оказание содействия сельскохозяйственным товаропроизводителям Краснослободского муниципального района в обеспечении квалифицированными специалистами</w:t>
            </w:r>
          </w:p>
          <w:p w:rsidR="00E12901" w:rsidRPr="008D618E" w:rsidRDefault="00E12901" w:rsidP="00CE7455">
            <w:pPr>
              <w:spacing w:after="0" w:line="240" w:lineRule="auto"/>
              <w:ind w:left="83"/>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Целевые индикаторы и показатели подпрограммы</w:t>
            </w:r>
          </w:p>
        </w:tc>
        <w:tc>
          <w:tcPr>
            <w:tcW w:w="5386" w:type="dxa"/>
          </w:tcPr>
          <w:p w:rsidR="00E12901" w:rsidRPr="008D618E" w:rsidRDefault="00E12901" w:rsidP="00CE7455">
            <w:pPr>
              <w:spacing w:after="0" w:line="240" w:lineRule="auto"/>
              <w:ind w:left="83"/>
              <w:rPr>
                <w:rFonts w:ascii="Times New Roman" w:hAnsi="Times New Roman" w:cs="Times New Roman"/>
                <w:sz w:val="16"/>
                <w:szCs w:val="16"/>
              </w:rPr>
            </w:pPr>
            <w:r w:rsidRPr="008D618E">
              <w:rPr>
                <w:rFonts w:ascii="Times New Roman" w:hAnsi="Times New Roman" w:cs="Times New Roman"/>
                <w:sz w:val="16"/>
                <w:szCs w:val="16"/>
              </w:rPr>
              <w:t xml:space="preserve">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1 </w:t>
            </w:r>
            <w:proofErr w:type="gramStart"/>
            <w:r w:rsidRPr="008D618E">
              <w:rPr>
                <w:rFonts w:ascii="Times New Roman" w:hAnsi="Times New Roman" w:cs="Times New Roman"/>
                <w:sz w:val="16"/>
                <w:szCs w:val="16"/>
              </w:rPr>
              <w:t>человек ;</w:t>
            </w:r>
            <w:proofErr w:type="gramEnd"/>
          </w:p>
          <w:p w:rsidR="00E12901" w:rsidRPr="008D618E" w:rsidRDefault="00E12901" w:rsidP="00CE7455">
            <w:pPr>
              <w:spacing w:after="0" w:line="240" w:lineRule="auto"/>
              <w:ind w:left="83"/>
              <w:rPr>
                <w:rFonts w:ascii="Times New Roman" w:hAnsi="Times New Roman" w:cs="Times New Roman"/>
                <w:sz w:val="16"/>
                <w:szCs w:val="16"/>
              </w:rPr>
            </w:pPr>
            <w:r w:rsidRPr="008D618E">
              <w:rPr>
                <w:rFonts w:ascii="Times New Roman" w:hAnsi="Times New Roman" w:cs="Times New Roman"/>
                <w:sz w:val="16"/>
                <w:szCs w:val="16"/>
              </w:rPr>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практики- 1 человек </w:t>
            </w: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5"/>
              <w:rPr>
                <w:rFonts w:ascii="Times New Roman" w:hAnsi="Times New Roman" w:cs="Times New Roman"/>
                <w:sz w:val="16"/>
                <w:szCs w:val="16"/>
              </w:rPr>
            </w:pPr>
            <w:r w:rsidRPr="008D618E">
              <w:rPr>
                <w:rStyle w:val="a6"/>
                <w:rFonts w:ascii="Times New Roman" w:hAnsi="Times New Roman" w:cs="Times New Roman"/>
                <w:color w:val="auto"/>
                <w:sz w:val="16"/>
                <w:szCs w:val="16"/>
              </w:rPr>
              <w:t>Этапы и сроки реализации подпрограммы</w:t>
            </w:r>
          </w:p>
        </w:tc>
        <w:tc>
          <w:tcPr>
            <w:tcW w:w="5386" w:type="dxa"/>
          </w:tcPr>
          <w:p w:rsidR="00E12901" w:rsidRPr="008D618E" w:rsidRDefault="00E12901" w:rsidP="00CE7455">
            <w:pPr>
              <w:pStyle w:val="a4"/>
              <w:ind w:left="83"/>
              <w:rPr>
                <w:rFonts w:ascii="Times New Roman" w:hAnsi="Times New Roman" w:cs="Times New Roman"/>
                <w:sz w:val="16"/>
                <w:szCs w:val="16"/>
              </w:rPr>
            </w:pPr>
            <w:r>
              <w:rPr>
                <w:rFonts w:ascii="Times New Roman" w:hAnsi="Times New Roman" w:cs="Times New Roman"/>
                <w:sz w:val="16"/>
                <w:szCs w:val="16"/>
              </w:rPr>
              <w:t>1 января 2020 – 31 декабря 2027</w:t>
            </w:r>
            <w:r w:rsidRPr="008D618E">
              <w:rPr>
                <w:rFonts w:ascii="Times New Roman" w:hAnsi="Times New Roman" w:cs="Times New Roman"/>
                <w:sz w:val="16"/>
                <w:szCs w:val="16"/>
              </w:rPr>
              <w:t> годы</w:t>
            </w:r>
          </w:p>
          <w:p w:rsidR="00E12901" w:rsidRPr="008D618E" w:rsidRDefault="00E12901" w:rsidP="00CE7455">
            <w:pPr>
              <w:pStyle w:val="a4"/>
              <w:rPr>
                <w:rFonts w:ascii="Times New Roman" w:hAnsi="Times New Roman" w:cs="Times New Roman"/>
                <w:sz w:val="16"/>
                <w:szCs w:val="16"/>
              </w:rPr>
            </w:pPr>
          </w:p>
          <w:p w:rsidR="00E12901" w:rsidRPr="008D618E" w:rsidRDefault="00E12901" w:rsidP="00CE7455">
            <w:pPr>
              <w:spacing w:after="0" w:line="240" w:lineRule="auto"/>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Объемы финансирования подпрограммы</w:t>
            </w:r>
          </w:p>
        </w:tc>
        <w:tc>
          <w:tcPr>
            <w:tcW w:w="5386" w:type="dxa"/>
          </w:tcPr>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 xml:space="preserve">объем финансирования подпрограммы по </w:t>
            </w:r>
            <w:proofErr w:type="spellStart"/>
            <w:r w:rsidRPr="008D618E">
              <w:rPr>
                <w:rFonts w:ascii="Times New Roman" w:hAnsi="Times New Roman" w:cs="Times New Roman"/>
                <w:sz w:val="16"/>
                <w:szCs w:val="16"/>
              </w:rPr>
              <w:t>Краснослободскому</w:t>
            </w:r>
            <w:proofErr w:type="spellEnd"/>
            <w:r w:rsidRPr="008D618E">
              <w:rPr>
                <w:rFonts w:ascii="Times New Roman" w:hAnsi="Times New Roman" w:cs="Times New Roman"/>
                <w:sz w:val="16"/>
                <w:szCs w:val="16"/>
              </w:rPr>
              <w:t xml:space="preserve"> муниципальному району не предусмотрен.</w:t>
            </w:r>
          </w:p>
          <w:p w:rsidR="00E12901" w:rsidRPr="008D618E" w:rsidRDefault="00E12901" w:rsidP="00CE7455">
            <w:pPr>
              <w:pStyle w:val="a4"/>
              <w:rPr>
                <w:rFonts w:ascii="Times New Roman" w:hAnsi="Times New Roman" w:cs="Times New Roman"/>
                <w:sz w:val="16"/>
                <w:szCs w:val="16"/>
              </w:rPr>
            </w:pPr>
            <w:r w:rsidRPr="008D618E">
              <w:rPr>
                <w:rFonts w:ascii="Times New Roman" w:hAnsi="Times New Roman" w:cs="Times New Roman"/>
                <w:sz w:val="16"/>
                <w:szCs w:val="16"/>
              </w:rPr>
              <w:t>Объем финансирования подпрограммы подлежит ежегодному уточнению, исходя из реальных возможностей бюджетов всех уровней</w:t>
            </w:r>
          </w:p>
          <w:p w:rsidR="00E12901" w:rsidRPr="008D618E" w:rsidRDefault="00E12901" w:rsidP="00CE7455">
            <w:pPr>
              <w:spacing w:after="0" w:line="240" w:lineRule="auto"/>
              <w:ind w:left="83"/>
              <w:rPr>
                <w:rFonts w:ascii="Times New Roman" w:hAnsi="Times New Roman" w:cs="Times New Roman"/>
                <w:sz w:val="16"/>
                <w:szCs w:val="16"/>
              </w:rPr>
            </w:pPr>
          </w:p>
        </w:tc>
      </w:tr>
      <w:tr w:rsidR="00E12901" w:rsidRPr="008D618E">
        <w:tc>
          <w:tcPr>
            <w:tcW w:w="3970" w:type="dxa"/>
          </w:tcPr>
          <w:p w:rsidR="00E12901" w:rsidRPr="008D618E" w:rsidRDefault="00E12901" w:rsidP="00CE7455">
            <w:pPr>
              <w:pStyle w:val="a4"/>
              <w:rPr>
                <w:rFonts w:ascii="Times New Roman" w:hAnsi="Times New Roman" w:cs="Times New Roman"/>
                <w:sz w:val="16"/>
                <w:szCs w:val="16"/>
              </w:rPr>
            </w:pPr>
            <w:r w:rsidRPr="008D618E">
              <w:rPr>
                <w:rStyle w:val="a6"/>
                <w:rFonts w:ascii="Times New Roman" w:hAnsi="Times New Roman" w:cs="Times New Roman"/>
                <w:color w:val="auto"/>
                <w:sz w:val="16"/>
                <w:szCs w:val="16"/>
              </w:rPr>
              <w:t>Ожидаемые результаты реализации подпрограммы</w:t>
            </w:r>
          </w:p>
        </w:tc>
        <w:tc>
          <w:tcPr>
            <w:tcW w:w="5386" w:type="dxa"/>
          </w:tcPr>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увеличение доли квалифицированных специалистов в сельскохозяйственном производстве до 85%;</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 xml:space="preserve">прохождение профессиональной подготовки, переподготовки и повышения квалификации по аграрным направлениям; </w:t>
            </w:r>
          </w:p>
          <w:p w:rsidR="00E12901" w:rsidRPr="008D618E" w:rsidRDefault="00E12901" w:rsidP="00CE7455">
            <w:pPr>
              <w:spacing w:after="0" w:line="240" w:lineRule="auto"/>
              <w:rPr>
                <w:rFonts w:ascii="Times New Roman" w:hAnsi="Times New Roman" w:cs="Times New Roman"/>
                <w:sz w:val="16"/>
                <w:szCs w:val="16"/>
              </w:rPr>
            </w:pPr>
            <w:r w:rsidRPr="008D618E">
              <w:rPr>
                <w:rFonts w:ascii="Times New Roman" w:hAnsi="Times New Roman" w:cs="Times New Roman"/>
                <w:sz w:val="16"/>
                <w:szCs w:val="16"/>
              </w:rPr>
              <w:t>увеличение доли молодых специалистов в общей численности квалифицированных специалистов сельскохозяйственных организаций до 10%.</w:t>
            </w:r>
          </w:p>
          <w:p w:rsidR="00E12901" w:rsidRPr="008D618E" w:rsidRDefault="00E12901" w:rsidP="00CE7455">
            <w:pPr>
              <w:spacing w:after="0" w:line="240" w:lineRule="auto"/>
              <w:rPr>
                <w:rFonts w:ascii="Times New Roman" w:hAnsi="Times New Roman" w:cs="Times New Roman"/>
                <w:sz w:val="16"/>
                <w:szCs w:val="16"/>
              </w:rPr>
            </w:pPr>
          </w:p>
        </w:tc>
      </w:tr>
    </w:tbl>
    <w:p w:rsidR="00E12901" w:rsidRPr="00D37673" w:rsidRDefault="00E12901" w:rsidP="00CE7455">
      <w:pPr>
        <w:spacing w:after="0" w:line="240" w:lineRule="auto"/>
        <w:ind w:firstLine="680"/>
        <w:rPr>
          <w:rFonts w:ascii="Times New Roman" w:hAnsi="Times New Roman" w:cs="Times New Roman"/>
          <w:b/>
          <w:bCs/>
          <w:sz w:val="16"/>
          <w:szCs w:val="16"/>
        </w:rPr>
      </w:pPr>
      <w:r w:rsidRPr="00D37673">
        <w:rPr>
          <w:rFonts w:ascii="Times New Roman" w:hAnsi="Times New Roman" w:cs="Times New Roman"/>
          <w:b/>
          <w:bCs/>
          <w:sz w:val="16"/>
          <w:szCs w:val="16"/>
        </w:rPr>
        <w:t>Раздел 1. Сфера реализации подпрограммы, основные проблемы и оценка последствий инерционного развития, приоритеты государственной политики в сфере реализации подпрограммы, цели, задачи и показатели (индикаторы) реализации подпрограммы, основные ожидаемые конечные результаты подпрограммы, сроки ее реализации</w:t>
      </w:r>
    </w:p>
    <w:p w:rsidR="00E12901" w:rsidRPr="00D37673" w:rsidRDefault="00E12901" w:rsidP="00CE7455">
      <w:pPr>
        <w:spacing w:after="0" w:line="240" w:lineRule="auto"/>
        <w:ind w:firstLine="680"/>
        <w:jc w:val="center"/>
        <w:rPr>
          <w:rFonts w:ascii="Times New Roman" w:hAnsi="Times New Roman" w:cs="Times New Roman"/>
          <w:b/>
          <w:bCs/>
          <w:sz w:val="16"/>
          <w:szCs w:val="16"/>
        </w:rPr>
      </w:pPr>
    </w:p>
    <w:p w:rsidR="00E12901" w:rsidRPr="00D37673" w:rsidRDefault="00E12901" w:rsidP="00CE7455">
      <w:pPr>
        <w:spacing w:after="0" w:line="240" w:lineRule="auto"/>
        <w:ind w:firstLine="680"/>
        <w:jc w:val="center"/>
        <w:rPr>
          <w:rFonts w:ascii="Times New Roman" w:hAnsi="Times New Roman" w:cs="Times New Roman"/>
          <w:b/>
          <w:bCs/>
          <w:sz w:val="16"/>
          <w:szCs w:val="16"/>
        </w:rPr>
      </w:pPr>
      <w:r w:rsidRPr="00D37673">
        <w:rPr>
          <w:rFonts w:ascii="Times New Roman" w:hAnsi="Times New Roman" w:cs="Times New Roman"/>
          <w:b/>
          <w:bCs/>
          <w:sz w:val="16"/>
          <w:szCs w:val="16"/>
        </w:rPr>
        <w:t>Глава 1. Сфера реализации подпрограммы, основные проблемы и оценка последствий инерционного развития</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Агропромышленный комплекс Республики Мордовия ежегодно модернизируется и становится все более высокотехнологичным, увеличиваются объемы производства сельскохозяйственной продукции - и, как следствие, увеличивается потребность отрасли в специалистах с высоким уровнем профессиональной подготовки и мотивацией к трудовой деятельности.</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 xml:space="preserve">Проблема кадрового обеспечения агропромышленного комплекса с каждым годом становится все актуальнее. В АПК Краснослободского муниципального района Республики Мордовия сегодня занято около 1500 человек. По возрастному цензу удельный вес специалистов до 30 лет составляет 5,3%, но вместе с тем стабильно увеличивается доля специалистов </w:t>
      </w:r>
      <w:proofErr w:type="spellStart"/>
      <w:r w:rsidRPr="00D37673">
        <w:rPr>
          <w:rFonts w:ascii="Times New Roman" w:hAnsi="Times New Roman" w:cs="Times New Roman"/>
          <w:sz w:val="16"/>
          <w:szCs w:val="16"/>
        </w:rPr>
        <w:t>предпенсионного</w:t>
      </w:r>
      <w:proofErr w:type="spellEnd"/>
      <w:r w:rsidRPr="00D37673">
        <w:rPr>
          <w:rFonts w:ascii="Times New Roman" w:hAnsi="Times New Roman" w:cs="Times New Roman"/>
          <w:sz w:val="16"/>
          <w:szCs w:val="16"/>
        </w:rPr>
        <w:t xml:space="preserve"> и пенсионного возраста – 3,8%. По уровню образования 13,8% имеют высшее образование, 45,5% среднее профессиональное образование. Таким образом, анализируя кадровый состав агропромышленного комплекса района, средний возраст работников сельского хозяйства приближается к пенсионному, а ощутимого вливания молодых кадров в сельское хозяйство не наблюдается. Агропромышленный комплекс нуждается в высококвалифицированных специалистах, которые могли бы с полной отдачей посвятить себя сельскому хозяйству.</w:t>
      </w:r>
    </w:p>
    <w:p w:rsidR="00E12901" w:rsidRPr="00D37673" w:rsidRDefault="00E12901" w:rsidP="00CE7455">
      <w:pPr>
        <w:pStyle w:val="a9"/>
        <w:ind w:right="-2"/>
        <w:rPr>
          <w:sz w:val="16"/>
          <w:szCs w:val="16"/>
        </w:rPr>
      </w:pPr>
      <w:r w:rsidRPr="00D37673">
        <w:rPr>
          <w:sz w:val="16"/>
          <w:szCs w:val="16"/>
        </w:rPr>
        <w:lastRenderedPageBreak/>
        <w:t xml:space="preserve">Поэтому, в целях привлечения кадров в агропромышленный комплекс в Краснослободском муниципальном районе Республике Мордовия реализуется программа Муниципальной </w:t>
      </w:r>
      <w:hyperlink r:id="rId54" w:anchor="/document/8921364/entry/1000" w:history="1">
        <w:r w:rsidRPr="00D37673">
          <w:rPr>
            <w:rStyle w:val="a3"/>
            <w:color w:val="auto"/>
            <w:sz w:val="16"/>
            <w:szCs w:val="16"/>
          </w:rPr>
          <w:t>программы</w:t>
        </w:r>
      </w:hyperlink>
      <w:r w:rsidRPr="00D37673">
        <w:rPr>
          <w:sz w:val="16"/>
          <w:szCs w:val="16"/>
        </w:rPr>
        <w:t xml:space="preserve"> развития сельского хозяйства и регулирования рынков сельскохозяйственной продукции, сырья и продовольствия по </w:t>
      </w:r>
      <w:proofErr w:type="spellStart"/>
      <w:r w:rsidRPr="00D37673">
        <w:rPr>
          <w:sz w:val="16"/>
          <w:szCs w:val="16"/>
        </w:rPr>
        <w:t>Краснослободскому</w:t>
      </w:r>
      <w:proofErr w:type="spellEnd"/>
      <w:r w:rsidRPr="00D37673">
        <w:rPr>
          <w:sz w:val="16"/>
          <w:szCs w:val="16"/>
        </w:rPr>
        <w:t xml:space="preserve"> муниципальному району Республики Мордовия на 2013 - 2021 годы, утвержденной </w:t>
      </w:r>
      <w:hyperlink r:id="rId55" w:anchor="/document/8921364/entry/0" w:history="1">
        <w:r w:rsidRPr="00D37673">
          <w:rPr>
            <w:rStyle w:val="a3"/>
            <w:color w:val="auto"/>
            <w:sz w:val="16"/>
            <w:szCs w:val="16"/>
          </w:rPr>
          <w:t>постановлением</w:t>
        </w:r>
      </w:hyperlink>
      <w:r w:rsidRPr="00D37673">
        <w:rPr>
          <w:sz w:val="16"/>
          <w:szCs w:val="16"/>
        </w:rPr>
        <w:t xml:space="preserve"> администрации Краснослободского муниципального района  Республики Мордовия от 13 марта 2013 г. № 132 поддержки молодых специалистов  и студентов-аграриев. В соответствии с Указом Главы Республики Мордовия от 27 февраля 2015 г. № 91-УГ «О дополнительных мерах по подготовке и закреплению молодых специалистов в сельскохозяйственном производстве» и подпрограммой «Поддержка и развитие кадрового потенциала в АПК» Государственной программы Республики Мордовия развития сельского хозяйства и регулирования рынков сельскохозяйственной продукции, сырья и продовольствия на 2013 - 2025 годы, утвержденной постановлением Правительства Республики Мордовия от 19 ноября 2012 г. № 404, предусматривается следующая поддержка:</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 xml:space="preserve">аграрные стипендии из республиканского бюджета и стипендии от работодателей студентам, поступившим на сельскохозяйственные специальности не менее 4 тыс. рублей – </w:t>
      </w:r>
      <w:proofErr w:type="gramStart"/>
      <w:r w:rsidRPr="00D37673">
        <w:rPr>
          <w:rFonts w:ascii="Times New Roman" w:hAnsi="Times New Roman" w:cs="Times New Roman"/>
          <w:sz w:val="16"/>
          <w:szCs w:val="16"/>
        </w:rPr>
        <w:t>для студентов</w:t>
      </w:r>
      <w:proofErr w:type="gramEnd"/>
      <w:r w:rsidRPr="00D37673">
        <w:rPr>
          <w:rFonts w:ascii="Times New Roman" w:hAnsi="Times New Roman" w:cs="Times New Roman"/>
          <w:sz w:val="16"/>
          <w:szCs w:val="16"/>
        </w:rPr>
        <w:t xml:space="preserve"> получающих </w:t>
      </w:r>
      <w:proofErr w:type="spellStart"/>
      <w:r w:rsidRPr="00D37673">
        <w:rPr>
          <w:rFonts w:ascii="Times New Roman" w:hAnsi="Times New Roman" w:cs="Times New Roman"/>
          <w:sz w:val="16"/>
          <w:szCs w:val="16"/>
        </w:rPr>
        <w:t>высшееобразования</w:t>
      </w:r>
      <w:proofErr w:type="spellEnd"/>
      <w:r w:rsidRPr="00D37673">
        <w:rPr>
          <w:rFonts w:ascii="Times New Roman" w:hAnsi="Times New Roman" w:cs="Times New Roman"/>
          <w:sz w:val="16"/>
          <w:szCs w:val="16"/>
        </w:rPr>
        <w:t>; 3 тыс. рублей – для студентов получающих среднее профессиональное образование;</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ежемесячное пособие к заработной плате молодым специалистам с высшим образованием – по 8 тыс. рублей, со средним профессиональным образованием – по 6 тыс. рублей, которое выплачивается первые три года работы;</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подъемные молодым специалистам с высшим образованием – по 100 тыс. рублей, со средним профессиональным образованием – по 70 тыс. рублей, которые выплачиваются ежегодно первые три года работы.</w:t>
      </w:r>
    </w:p>
    <w:p w:rsidR="00E12901" w:rsidRPr="00D37673" w:rsidRDefault="00E12901" w:rsidP="00CE7455">
      <w:pPr>
        <w:spacing w:after="0" w:line="240" w:lineRule="auto"/>
        <w:ind w:firstLine="709"/>
        <w:rPr>
          <w:rFonts w:ascii="Times New Roman" w:hAnsi="Times New Roman" w:cs="Times New Roman"/>
          <w:sz w:val="16"/>
          <w:szCs w:val="16"/>
        </w:rPr>
      </w:pPr>
      <w:r w:rsidRPr="00D37673">
        <w:rPr>
          <w:rFonts w:ascii="Times New Roman" w:hAnsi="Times New Roman" w:cs="Times New Roman"/>
          <w:sz w:val="16"/>
          <w:szCs w:val="16"/>
        </w:rPr>
        <w:t>Для полного устранения дефицита кадров в агропромышленном комплексе, решения проблем с миграционной убылью сельского населения в городские поселения и в дополнение к существующим программным мероприятиям необходимо принять меры по оказанию всестороннего содействия занятости и привлечению кадров в сельскую местность, а также увеличению числа высокопроизводительных рабочих мест во внебюджетном секторе экономики и увеличению численности занятых в сегменте малого и среднего предпринимательства.</w:t>
      </w:r>
    </w:p>
    <w:p w:rsidR="00E12901" w:rsidRPr="00D37673" w:rsidRDefault="00E12901" w:rsidP="00CE7455">
      <w:pPr>
        <w:tabs>
          <w:tab w:val="left" w:pos="709"/>
        </w:tabs>
        <w:spacing w:after="0" w:line="240" w:lineRule="auto"/>
        <w:rPr>
          <w:rFonts w:ascii="Times New Roman" w:hAnsi="Times New Roman" w:cs="Times New Roman"/>
          <w:sz w:val="16"/>
          <w:szCs w:val="16"/>
        </w:rPr>
      </w:pPr>
      <w:r w:rsidRPr="00D37673">
        <w:rPr>
          <w:rFonts w:ascii="Times New Roman" w:hAnsi="Times New Roman" w:cs="Times New Roman"/>
          <w:sz w:val="16"/>
          <w:szCs w:val="16"/>
        </w:rPr>
        <w:tab/>
        <w:t xml:space="preserve">Предлагается использовать стимулирующие механизмы в отношении индивидуальных предпринимателей, организаций, являющихся сельскохозяйственными товаропроизводителями (кроме граждан, ведущих личное подсобное хозяйство), заключающих со своими работниками ученические договора, а также привлекающих на производственную практику студентов. </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 xml:space="preserve">Достижение подпрограммной цели позволит увеличить долю квалифицированных кадров с инновационным мышлением и бизнес-подходом к сельскохозяйственному производству на основе развития системы непрерывного </w:t>
      </w:r>
      <w:proofErr w:type="spellStart"/>
      <w:r w:rsidRPr="00D37673">
        <w:rPr>
          <w:rFonts w:ascii="Times New Roman" w:hAnsi="Times New Roman" w:cs="Times New Roman"/>
          <w:sz w:val="16"/>
          <w:szCs w:val="16"/>
        </w:rPr>
        <w:t>агрообразования</w:t>
      </w:r>
      <w:proofErr w:type="spellEnd"/>
      <w:r w:rsidRPr="00D37673">
        <w:rPr>
          <w:rFonts w:ascii="Times New Roman" w:hAnsi="Times New Roman" w:cs="Times New Roman"/>
          <w:sz w:val="16"/>
          <w:szCs w:val="16"/>
        </w:rPr>
        <w:t>, повысить привлекательность сельскохозяйственных специальностей для молодых специалистов и сократить дефицит трудовых ресурсов аграрной отрасли.</w:t>
      </w:r>
    </w:p>
    <w:p w:rsidR="00E12901" w:rsidRPr="00D37673" w:rsidRDefault="00E12901" w:rsidP="00CE7455">
      <w:pPr>
        <w:spacing w:after="0" w:line="240" w:lineRule="auto"/>
        <w:ind w:firstLine="680"/>
        <w:jc w:val="center"/>
        <w:rPr>
          <w:rFonts w:ascii="Times New Roman" w:hAnsi="Times New Roman" w:cs="Times New Roman"/>
          <w:b/>
          <w:bCs/>
          <w:sz w:val="16"/>
          <w:szCs w:val="16"/>
        </w:rPr>
      </w:pPr>
      <w:r w:rsidRPr="00D37673">
        <w:rPr>
          <w:rFonts w:ascii="Times New Roman" w:hAnsi="Times New Roman" w:cs="Times New Roman"/>
          <w:b/>
          <w:bCs/>
          <w:sz w:val="16"/>
          <w:szCs w:val="16"/>
        </w:rPr>
        <w:t>Глава 2. Приоритеты государственной политики в сфере реализации подпрограммы</w:t>
      </w:r>
    </w:p>
    <w:p w:rsidR="00E12901" w:rsidRPr="00D37673" w:rsidRDefault="00E12901" w:rsidP="00CE7455">
      <w:pPr>
        <w:spacing w:after="0" w:line="240" w:lineRule="auto"/>
        <w:ind w:firstLine="680"/>
        <w:rPr>
          <w:rFonts w:ascii="Times New Roman" w:hAnsi="Times New Roman" w:cs="Times New Roman"/>
          <w:sz w:val="16"/>
          <w:szCs w:val="16"/>
          <w:shd w:val="clear" w:color="auto" w:fill="FFFFFF"/>
        </w:rPr>
      </w:pPr>
      <w:r w:rsidRPr="00D37673">
        <w:rPr>
          <w:rFonts w:ascii="Times New Roman" w:hAnsi="Times New Roman" w:cs="Times New Roman"/>
          <w:sz w:val="16"/>
          <w:szCs w:val="16"/>
          <w:shd w:val="clear" w:color="auto" w:fill="FFFFFF"/>
        </w:rPr>
        <w:t>Приоритетами государственной политики в сфере реализации подпрограммы являются:</w:t>
      </w:r>
    </w:p>
    <w:p w:rsidR="00E12901" w:rsidRPr="00D37673" w:rsidRDefault="00E12901" w:rsidP="00CE7455">
      <w:pPr>
        <w:spacing w:after="0" w:line="240" w:lineRule="auto"/>
        <w:ind w:firstLine="680"/>
        <w:rPr>
          <w:rFonts w:ascii="Times New Roman" w:hAnsi="Times New Roman" w:cs="Times New Roman"/>
          <w:sz w:val="16"/>
          <w:szCs w:val="16"/>
          <w:shd w:val="clear" w:color="auto" w:fill="FFFFFF"/>
        </w:rPr>
      </w:pPr>
      <w:r w:rsidRPr="00D37673">
        <w:rPr>
          <w:rFonts w:ascii="Times New Roman" w:hAnsi="Times New Roman" w:cs="Times New Roman"/>
          <w:sz w:val="16"/>
          <w:szCs w:val="16"/>
          <w:shd w:val="clear" w:color="auto" w:fill="FFFFFF"/>
        </w:rPr>
        <w:t>повышение кадрового потенциала агропромышленного комплекса;</w:t>
      </w:r>
      <w:r w:rsidRPr="00D37673">
        <w:rPr>
          <w:rFonts w:ascii="Times New Roman" w:hAnsi="Times New Roman" w:cs="Times New Roman"/>
          <w:sz w:val="16"/>
          <w:szCs w:val="16"/>
        </w:rPr>
        <w:br/>
      </w:r>
      <w:r w:rsidRPr="00D37673">
        <w:rPr>
          <w:rFonts w:ascii="Times New Roman" w:hAnsi="Times New Roman" w:cs="Times New Roman"/>
          <w:sz w:val="16"/>
          <w:szCs w:val="16"/>
          <w:shd w:val="clear" w:color="auto" w:fill="FFFFFF"/>
        </w:rPr>
        <w:t xml:space="preserve">      обеспечение агропромышленного комплекса квалифицированными, профессионально подготовленными кадрами;</w:t>
      </w:r>
    </w:p>
    <w:p w:rsidR="00E12901" w:rsidRPr="00D37673" w:rsidRDefault="00E12901" w:rsidP="00CE7455">
      <w:pPr>
        <w:spacing w:after="0" w:line="240" w:lineRule="auto"/>
        <w:ind w:firstLine="680"/>
        <w:rPr>
          <w:rFonts w:ascii="Times New Roman" w:hAnsi="Times New Roman" w:cs="Times New Roman"/>
          <w:sz w:val="16"/>
          <w:szCs w:val="16"/>
          <w:shd w:val="clear" w:color="auto" w:fill="FFFFFF"/>
        </w:rPr>
      </w:pPr>
      <w:r w:rsidRPr="00D37673">
        <w:rPr>
          <w:rFonts w:ascii="Times New Roman" w:hAnsi="Times New Roman" w:cs="Times New Roman"/>
          <w:sz w:val="16"/>
          <w:szCs w:val="16"/>
          <w:shd w:val="clear" w:color="auto" w:fill="FFFFFF"/>
        </w:rPr>
        <w:t>эффективное трудоустройство молодых специалистов.</w:t>
      </w:r>
    </w:p>
    <w:p w:rsidR="00E12901" w:rsidRPr="00D37673" w:rsidRDefault="00E12901" w:rsidP="00CE7455">
      <w:pPr>
        <w:spacing w:after="0" w:line="240" w:lineRule="auto"/>
        <w:ind w:firstLine="680"/>
        <w:rPr>
          <w:rFonts w:ascii="Times New Roman" w:hAnsi="Times New Roman" w:cs="Times New Roman"/>
          <w:b/>
          <w:bCs/>
          <w:sz w:val="16"/>
          <w:szCs w:val="16"/>
        </w:rPr>
      </w:pPr>
      <w:r w:rsidRPr="00D37673">
        <w:rPr>
          <w:rFonts w:ascii="Times New Roman" w:hAnsi="Times New Roman" w:cs="Times New Roman"/>
          <w:b/>
          <w:bCs/>
          <w:sz w:val="16"/>
          <w:szCs w:val="16"/>
        </w:rPr>
        <w:t>Глава 3. Цель, задачи и показатели (индикаторы) реализации подпрограммы, основные ожидаемые конечные результаты подпрограммы, сроки ее реализации</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Основной целью подпрограммы является содействие занятости и привлечение кадров на село, а также увеличение числа высокопроизводительных рабочих мест во внебюджетном секторе экономики и увеличение численности занятых в сегменте малого и среднего предпринимательства.</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Основными задачами подпрограммы являются:</w:t>
      </w:r>
    </w:p>
    <w:p w:rsidR="00E12901" w:rsidRPr="00D37673" w:rsidRDefault="00E12901" w:rsidP="00CE7455">
      <w:pPr>
        <w:pStyle w:val="formattext"/>
        <w:shd w:val="clear" w:color="auto" w:fill="FFFFFF"/>
        <w:spacing w:before="0" w:beforeAutospacing="0" w:after="0" w:afterAutospacing="0"/>
        <w:jc w:val="both"/>
        <w:textAlignment w:val="baseline"/>
        <w:rPr>
          <w:spacing w:val="2"/>
          <w:sz w:val="16"/>
          <w:szCs w:val="16"/>
        </w:rPr>
      </w:pPr>
      <w:r w:rsidRPr="00D37673">
        <w:rPr>
          <w:spacing w:val="2"/>
          <w:sz w:val="16"/>
          <w:szCs w:val="16"/>
        </w:rPr>
        <w:t xml:space="preserve">      оказание содействия сельскохозяйственным </w:t>
      </w:r>
      <w:proofErr w:type="gramStart"/>
      <w:r w:rsidRPr="00D37673">
        <w:rPr>
          <w:spacing w:val="2"/>
          <w:sz w:val="16"/>
          <w:szCs w:val="16"/>
        </w:rPr>
        <w:t>товаропроизводителям  Республики</w:t>
      </w:r>
      <w:proofErr w:type="gramEnd"/>
      <w:r w:rsidRPr="00D37673">
        <w:rPr>
          <w:spacing w:val="2"/>
          <w:sz w:val="16"/>
          <w:szCs w:val="16"/>
        </w:rPr>
        <w:t xml:space="preserve"> Мордовия в обеспечении квалифицированными специалистами;</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создание условий для привлечения молодых специалистов для трудоустройства на сельских территориях.</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Показатели (индикаторы) реализации подпрограммы оцениваются в целом для программы.</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Эти показатели (индикаторы) предназначены для оценки наиболее существенных результатов реализации подпрограммы.</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Основными показателями реализации подпрограммы будут являться:</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      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1 человек;</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      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1 человек.</w:t>
      </w:r>
    </w:p>
    <w:p w:rsidR="00E12901" w:rsidRPr="00D37673" w:rsidRDefault="00E12901" w:rsidP="00CE7455">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xml:space="preserve">      Срок реали</w:t>
      </w:r>
      <w:r>
        <w:rPr>
          <w:rFonts w:ascii="Times New Roman" w:hAnsi="Times New Roman" w:cs="Times New Roman"/>
          <w:sz w:val="16"/>
          <w:szCs w:val="16"/>
        </w:rPr>
        <w:t>зации подпрограммы – 2020 – 2027</w:t>
      </w:r>
      <w:r w:rsidRPr="00D37673">
        <w:rPr>
          <w:rFonts w:ascii="Times New Roman" w:hAnsi="Times New Roman" w:cs="Times New Roman"/>
          <w:sz w:val="16"/>
          <w:szCs w:val="16"/>
        </w:rPr>
        <w:t xml:space="preserve"> годы.</w:t>
      </w:r>
    </w:p>
    <w:p w:rsidR="00E12901" w:rsidRPr="00D37673" w:rsidRDefault="00E12901" w:rsidP="00CE7455">
      <w:pPr>
        <w:spacing w:after="0" w:line="240" w:lineRule="auto"/>
        <w:ind w:left="708" w:firstLine="708"/>
        <w:rPr>
          <w:rFonts w:ascii="Times New Roman" w:hAnsi="Times New Roman" w:cs="Times New Roman"/>
          <w:b/>
          <w:bCs/>
          <w:sz w:val="16"/>
          <w:szCs w:val="16"/>
        </w:rPr>
      </w:pPr>
      <w:r w:rsidRPr="00D37673">
        <w:rPr>
          <w:rFonts w:ascii="Times New Roman" w:hAnsi="Times New Roman" w:cs="Times New Roman"/>
          <w:b/>
          <w:bCs/>
          <w:sz w:val="16"/>
          <w:szCs w:val="16"/>
        </w:rPr>
        <w:t>Раздел 2. Характеристика основных мероприятий подпрограммы</w:t>
      </w:r>
    </w:p>
    <w:p w:rsidR="00E12901" w:rsidRPr="00D37673" w:rsidRDefault="00E12901" w:rsidP="00CE7455">
      <w:pPr>
        <w:spacing w:after="0" w:line="240" w:lineRule="auto"/>
        <w:ind w:left="708" w:firstLine="708"/>
        <w:rPr>
          <w:rFonts w:ascii="Times New Roman" w:hAnsi="Times New Roman" w:cs="Times New Roman"/>
          <w:b/>
          <w:bCs/>
          <w:sz w:val="16"/>
          <w:szCs w:val="16"/>
        </w:rPr>
      </w:pPr>
      <w:r w:rsidRPr="00D37673">
        <w:rPr>
          <w:rFonts w:ascii="Times New Roman" w:hAnsi="Times New Roman" w:cs="Times New Roman"/>
          <w:sz w:val="16"/>
          <w:szCs w:val="16"/>
        </w:rPr>
        <w:t xml:space="preserve">Для достижения цели и задач подпрограммы необходимо реализовать мероприятие, направленное на оказание содействия </w:t>
      </w:r>
      <w:r w:rsidRPr="00D37673">
        <w:rPr>
          <w:rFonts w:ascii="Times New Roman" w:hAnsi="Times New Roman" w:cs="Times New Roman"/>
          <w:spacing w:val="2"/>
          <w:sz w:val="16"/>
          <w:szCs w:val="16"/>
        </w:rPr>
        <w:t>сельскохозяйственным товаропроизводителям в обеспечении квалифицированными специалистами.</w:t>
      </w:r>
    </w:p>
    <w:p w:rsidR="00E12901" w:rsidRPr="00D37673" w:rsidRDefault="00E12901" w:rsidP="00CE7455">
      <w:pPr>
        <w:spacing w:after="0" w:line="240" w:lineRule="auto"/>
        <w:ind w:firstLine="680"/>
        <w:rPr>
          <w:rFonts w:ascii="Times New Roman" w:hAnsi="Times New Roman" w:cs="Times New Roman"/>
          <w:b/>
          <w:bCs/>
          <w:spacing w:val="2"/>
          <w:sz w:val="16"/>
          <w:szCs w:val="16"/>
        </w:rPr>
      </w:pPr>
      <w:r w:rsidRPr="00D37673">
        <w:rPr>
          <w:rFonts w:ascii="Times New Roman" w:hAnsi="Times New Roman" w:cs="Times New Roman"/>
          <w:b/>
          <w:bCs/>
          <w:sz w:val="16"/>
          <w:szCs w:val="16"/>
        </w:rPr>
        <w:t xml:space="preserve">Глава 4. Мероприятие «Содействие </w:t>
      </w:r>
      <w:r w:rsidRPr="00D37673">
        <w:rPr>
          <w:rFonts w:ascii="Times New Roman" w:hAnsi="Times New Roman" w:cs="Times New Roman"/>
          <w:b/>
          <w:bCs/>
          <w:spacing w:val="2"/>
          <w:sz w:val="16"/>
          <w:szCs w:val="16"/>
        </w:rPr>
        <w:t>сельскохозяйственным товаропроизводителям в обеспечении квалифицированными специалистами»</w:t>
      </w:r>
    </w:p>
    <w:p w:rsidR="00E12901" w:rsidRPr="00D37673" w:rsidRDefault="00E12901" w:rsidP="00CE7455">
      <w:pPr>
        <w:spacing w:after="0" w:line="240" w:lineRule="auto"/>
        <w:ind w:firstLine="680"/>
        <w:rPr>
          <w:rFonts w:ascii="Times New Roman" w:hAnsi="Times New Roman" w:cs="Times New Roman"/>
          <w:b/>
          <w:bCs/>
          <w:spacing w:val="2"/>
          <w:sz w:val="16"/>
          <w:szCs w:val="16"/>
        </w:rPr>
      </w:pPr>
      <w:r w:rsidRPr="00D37673">
        <w:rPr>
          <w:rFonts w:ascii="Times New Roman" w:hAnsi="Times New Roman" w:cs="Times New Roman"/>
          <w:sz w:val="16"/>
          <w:szCs w:val="16"/>
        </w:rPr>
        <w:t>Мероприятие по содействию сельскохозяйственным товаропроизводителям в обеспечении квалифицированными специалистами направлено на повышение качества подготовки специалистов агропромышленного комплекса, а также привлечению молодых специалистов для трудоустройства на сельских территориях.</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В рамках осуществления основного мероприятия предусматривается:</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по заключенным с работниками ученическим договорам, проходящим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возмещение индивидуальным предпринимателям и организациям, являющимися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E12901" w:rsidRPr="00D37673" w:rsidRDefault="00E12901" w:rsidP="00CE7455">
      <w:pPr>
        <w:pStyle w:val="ConsPlusNormal"/>
        <w:ind w:firstLine="540"/>
        <w:jc w:val="both"/>
        <w:rPr>
          <w:sz w:val="16"/>
          <w:szCs w:val="16"/>
        </w:rPr>
      </w:pPr>
      <w:r w:rsidRPr="00D37673">
        <w:rPr>
          <w:sz w:val="16"/>
          <w:szCs w:val="16"/>
        </w:rPr>
        <w:t xml:space="preserve">Указанные выплаты предполагается предоставлять на условиях </w:t>
      </w:r>
      <w:proofErr w:type="spellStart"/>
      <w:r w:rsidRPr="00D37673">
        <w:rPr>
          <w:sz w:val="16"/>
          <w:szCs w:val="16"/>
        </w:rPr>
        <w:t>софинансирования</w:t>
      </w:r>
      <w:proofErr w:type="spellEnd"/>
      <w:r w:rsidRPr="00D37673">
        <w:rPr>
          <w:sz w:val="16"/>
          <w:szCs w:val="16"/>
        </w:rPr>
        <w:t xml:space="preserve"> расходов за счет средств федерального бюджета.</w:t>
      </w:r>
    </w:p>
    <w:p w:rsidR="00E12901" w:rsidRPr="00D37673" w:rsidRDefault="00E12901" w:rsidP="00CE7455">
      <w:pPr>
        <w:pStyle w:val="ConsPlusNormal"/>
        <w:jc w:val="both"/>
        <w:rPr>
          <w:sz w:val="16"/>
          <w:szCs w:val="16"/>
        </w:rPr>
      </w:pPr>
      <w:r>
        <w:rPr>
          <w:sz w:val="16"/>
          <w:szCs w:val="16"/>
        </w:rPr>
        <w:t xml:space="preserve">Порядок и условия предоставления указанных выплат </w:t>
      </w:r>
      <w:proofErr w:type="spellStart"/>
      <w:r>
        <w:rPr>
          <w:sz w:val="16"/>
          <w:szCs w:val="16"/>
        </w:rPr>
        <w:t>устанавливаютя</w:t>
      </w:r>
      <w:proofErr w:type="spellEnd"/>
      <w:r>
        <w:rPr>
          <w:sz w:val="16"/>
          <w:szCs w:val="16"/>
        </w:rPr>
        <w:t xml:space="preserve"> Правительством Республики Мордовия.</w:t>
      </w:r>
    </w:p>
    <w:p w:rsidR="00E12901" w:rsidRPr="00D37673" w:rsidRDefault="00E12901" w:rsidP="00CE7455">
      <w:pPr>
        <w:spacing w:after="0" w:line="240" w:lineRule="auto"/>
        <w:ind w:firstLine="680"/>
        <w:rPr>
          <w:rFonts w:ascii="Times New Roman" w:hAnsi="Times New Roman" w:cs="Times New Roman"/>
          <w:b/>
          <w:bCs/>
          <w:sz w:val="16"/>
          <w:szCs w:val="16"/>
        </w:rPr>
      </w:pPr>
      <w:r w:rsidRPr="00D37673">
        <w:rPr>
          <w:rFonts w:ascii="Times New Roman" w:hAnsi="Times New Roman" w:cs="Times New Roman"/>
          <w:b/>
          <w:bCs/>
          <w:sz w:val="16"/>
          <w:szCs w:val="16"/>
        </w:rPr>
        <w:t>Раздел 3. Характеристика мер государственного регулирования, прогноз сводных показателей государственных заданий по реализации подпрограммы, участие государственных корпораций, акционерных обществ с государственным участием, обоснование объема финансовых ресурсов, необходимых для реализации подпрограммы, анализ рисков реализации подпрограммы и описание мер управления рисками</w:t>
      </w:r>
    </w:p>
    <w:p w:rsidR="00E12901" w:rsidRPr="00D37673" w:rsidRDefault="00E12901" w:rsidP="00CE7455">
      <w:pPr>
        <w:spacing w:after="0" w:line="240" w:lineRule="auto"/>
        <w:ind w:firstLine="680"/>
        <w:rPr>
          <w:rFonts w:ascii="Times New Roman" w:hAnsi="Times New Roman" w:cs="Times New Roman"/>
          <w:b/>
          <w:bCs/>
          <w:sz w:val="16"/>
          <w:szCs w:val="16"/>
        </w:rPr>
      </w:pPr>
      <w:r w:rsidRPr="00D37673">
        <w:rPr>
          <w:rFonts w:ascii="Times New Roman" w:hAnsi="Times New Roman" w:cs="Times New Roman"/>
          <w:b/>
          <w:bCs/>
          <w:sz w:val="16"/>
          <w:szCs w:val="16"/>
        </w:rPr>
        <w:t>Глава 5. Характеристика мер государственного регулирования, прогноз сводных показателей государственных заданий по реализации подпрограммы</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lastRenderedPageBreak/>
        <w:t>Меры государственного регулирования подпрограммой не предусматриваются.</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Сведения об основных мерах правового регулирования в сфере реализации подпрогр</w:t>
      </w:r>
      <w:r>
        <w:rPr>
          <w:rFonts w:ascii="Times New Roman" w:hAnsi="Times New Roman" w:cs="Times New Roman"/>
          <w:sz w:val="16"/>
          <w:szCs w:val="16"/>
        </w:rPr>
        <w:t xml:space="preserve">аммы приведены в </w:t>
      </w:r>
      <w:r w:rsidRPr="00D37673">
        <w:rPr>
          <w:rFonts w:ascii="Times New Roman" w:hAnsi="Times New Roman" w:cs="Times New Roman"/>
          <w:sz w:val="16"/>
          <w:szCs w:val="16"/>
        </w:rPr>
        <w:t>Государственной программе.</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Оказание государственных услуг (выполнение работ) подпрограммой не предусмотрено.</w:t>
      </w:r>
    </w:p>
    <w:p w:rsidR="00E12901" w:rsidRPr="00D37673" w:rsidRDefault="00E12901" w:rsidP="00CE7455">
      <w:pPr>
        <w:spacing w:after="0" w:line="240" w:lineRule="auto"/>
        <w:ind w:firstLine="708"/>
        <w:rPr>
          <w:rFonts w:ascii="Times New Roman" w:hAnsi="Times New Roman" w:cs="Times New Roman"/>
          <w:b/>
          <w:bCs/>
          <w:sz w:val="16"/>
          <w:szCs w:val="16"/>
        </w:rPr>
      </w:pPr>
      <w:r w:rsidRPr="00D37673">
        <w:rPr>
          <w:rFonts w:ascii="Times New Roman" w:hAnsi="Times New Roman" w:cs="Times New Roman"/>
          <w:b/>
          <w:bCs/>
          <w:sz w:val="16"/>
          <w:szCs w:val="16"/>
        </w:rPr>
        <w:t>Глава 6. Участие государственных корпораций, акционерных обществ с государственным участием</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Участие государственных корпораций, акционерных обществ с государственным участием в реализации подпрограммы не предусмотрено.</w:t>
      </w:r>
    </w:p>
    <w:p w:rsidR="00E12901" w:rsidRPr="00D37673" w:rsidRDefault="00E12901" w:rsidP="00CE7455">
      <w:pPr>
        <w:spacing w:after="0" w:line="240" w:lineRule="auto"/>
        <w:ind w:firstLine="680"/>
        <w:rPr>
          <w:rFonts w:ascii="Times New Roman" w:hAnsi="Times New Roman" w:cs="Times New Roman"/>
          <w:b/>
          <w:bCs/>
          <w:sz w:val="16"/>
          <w:szCs w:val="16"/>
          <w:highlight w:val="yellow"/>
        </w:rPr>
      </w:pPr>
      <w:r w:rsidRPr="00D37673">
        <w:rPr>
          <w:rFonts w:ascii="Times New Roman" w:hAnsi="Times New Roman" w:cs="Times New Roman"/>
          <w:b/>
          <w:bCs/>
          <w:sz w:val="16"/>
          <w:szCs w:val="16"/>
        </w:rPr>
        <w:t>Глава 7. Обоснование объема финансовых ресурсов, необходимых для реализации подпрограммы</w:t>
      </w:r>
    </w:p>
    <w:p w:rsidR="00E12901" w:rsidRPr="00D37673" w:rsidRDefault="00E12901" w:rsidP="00CE7455">
      <w:pPr>
        <w:pStyle w:val="ConsPlusNormal"/>
        <w:ind w:firstLine="540"/>
        <w:jc w:val="both"/>
        <w:rPr>
          <w:sz w:val="16"/>
          <w:szCs w:val="16"/>
        </w:rPr>
      </w:pPr>
      <w:r w:rsidRPr="00D37673">
        <w:rPr>
          <w:sz w:val="16"/>
          <w:szCs w:val="16"/>
        </w:rPr>
        <w:t xml:space="preserve">Прогнозируемые в рамках подпрограммы объемы </w:t>
      </w:r>
      <w:proofErr w:type="spellStart"/>
      <w:r w:rsidRPr="00D37673">
        <w:rPr>
          <w:sz w:val="16"/>
          <w:szCs w:val="16"/>
        </w:rPr>
        <w:t>софинансирования</w:t>
      </w:r>
      <w:proofErr w:type="spellEnd"/>
      <w:r w:rsidRPr="00D37673">
        <w:rPr>
          <w:sz w:val="16"/>
          <w:szCs w:val="16"/>
        </w:rPr>
        <w:t xml:space="preserve"> за счет указанных средств определены на основе анализа прогнозных показателей, представленных органами местного самоуправления Республики Мордовия.</w:t>
      </w:r>
    </w:p>
    <w:p w:rsidR="00E12901" w:rsidRPr="00D37673" w:rsidRDefault="00E12901" w:rsidP="00CE7455">
      <w:pPr>
        <w:pStyle w:val="s1"/>
        <w:shd w:val="clear" w:color="auto" w:fill="FFFFFF"/>
        <w:spacing w:before="0" w:beforeAutospacing="0" w:after="0" w:afterAutospacing="0"/>
        <w:jc w:val="both"/>
        <w:rPr>
          <w:sz w:val="16"/>
          <w:szCs w:val="16"/>
        </w:rPr>
      </w:pPr>
      <w:r w:rsidRPr="00D37673">
        <w:rPr>
          <w:sz w:val="16"/>
          <w:szCs w:val="16"/>
        </w:rPr>
        <w:tab/>
        <w:t>Прогнозный объем финансиро</w:t>
      </w:r>
      <w:r>
        <w:rPr>
          <w:sz w:val="16"/>
          <w:szCs w:val="16"/>
        </w:rPr>
        <w:t>вания подпрограммы в 2020 – 2027</w:t>
      </w:r>
      <w:r w:rsidRPr="00D37673">
        <w:rPr>
          <w:sz w:val="16"/>
          <w:szCs w:val="16"/>
        </w:rPr>
        <w:t> годах не запланирован.</w:t>
      </w:r>
    </w:p>
    <w:p w:rsidR="00E12901" w:rsidRPr="00D37673" w:rsidRDefault="00E12901" w:rsidP="00CE7455">
      <w:pPr>
        <w:spacing w:after="0" w:line="240" w:lineRule="auto"/>
        <w:ind w:firstLine="708"/>
        <w:rPr>
          <w:rFonts w:ascii="Times New Roman" w:hAnsi="Times New Roman" w:cs="Times New Roman"/>
          <w:b/>
          <w:bCs/>
          <w:sz w:val="16"/>
          <w:szCs w:val="16"/>
        </w:rPr>
      </w:pPr>
      <w:r w:rsidRPr="00D37673">
        <w:rPr>
          <w:rFonts w:ascii="Times New Roman" w:hAnsi="Times New Roman" w:cs="Times New Roman"/>
          <w:b/>
          <w:bCs/>
          <w:sz w:val="16"/>
          <w:szCs w:val="16"/>
        </w:rPr>
        <w:t>Глава 8. Анализ рисков реализации подпрограммы и описание мер управления рисками</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К рискам, которые могут оказать влияние на выполнение поставленных задач, относятся следующие негативные факторы макроэкономического, финансового, организационного характера.</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Основными рисками реализации подпрограммы являются финансовые риски, вызванные недостаточностью объемов финансирования из республиканского бюджета Республики Мордовия в случае изменения социально-экономического положения в республике.</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Макроэкономические риски: ухудшение внутренней и внешней экономической конъюнктуры,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Организационные риски: несвоевременное, недостаточно проработанное принятие нормативных правовых актов, недостатки в процедурах управления и контроля, отсутствие сельхозпроизводителей, заинтересованных в привлечении молодых специалистов.</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Система мер управления рисками предусматривает:</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совершенствование системы мониторинга реализации подпрограммы;</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выделение дополнительных финансовых средств на реализацию мероприятий подпрограммы;</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проведение мониторинга эффективности реализуемых мероприятий подпрограммы с целью принятия мер оперативного и гибкого реагирования на негативные процессы;</w:t>
      </w:r>
    </w:p>
    <w:p w:rsidR="00E12901" w:rsidRPr="00D37673" w:rsidRDefault="00E12901" w:rsidP="00CE7455">
      <w:pPr>
        <w:spacing w:after="0" w:line="240" w:lineRule="auto"/>
        <w:ind w:firstLine="680"/>
        <w:rPr>
          <w:rFonts w:ascii="Times New Roman" w:hAnsi="Times New Roman" w:cs="Times New Roman"/>
          <w:sz w:val="16"/>
          <w:szCs w:val="16"/>
        </w:rPr>
      </w:pPr>
      <w:r w:rsidRPr="00D37673">
        <w:rPr>
          <w:rFonts w:ascii="Times New Roman" w:hAnsi="Times New Roman" w:cs="Times New Roman"/>
          <w:sz w:val="16"/>
          <w:szCs w:val="16"/>
        </w:rPr>
        <w:t>своевременную подготовку и тщательную проработку проектов нормативных правовых актов, внесения изменений в принятые нормативные правовые акты, оперативное реагирование на выявленные недостатки в процедурах управления, усиления контроля за ходом реализации подпрограммы.</w:t>
      </w:r>
    </w:p>
    <w:p w:rsidR="00E12901" w:rsidRPr="00D37673" w:rsidRDefault="00E12901" w:rsidP="00CE7455">
      <w:pPr>
        <w:spacing w:after="0" w:line="240" w:lineRule="auto"/>
        <w:ind w:firstLine="680"/>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spacing w:after="0" w:line="240" w:lineRule="auto"/>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A023D0">
      <w:pPr>
        <w:jc w:val="right"/>
        <w:rPr>
          <w:rStyle w:val="a6"/>
          <w:rFonts w:ascii="Times New Roman" w:hAnsi="Times New Roman" w:cs="Times New Roman"/>
          <w:b w:val="0"/>
          <w:bCs w:val="0"/>
          <w:color w:val="auto"/>
          <w:sz w:val="16"/>
          <w:szCs w:val="16"/>
        </w:rPr>
        <w:sectPr w:rsidR="00E12901" w:rsidRPr="00D37673" w:rsidSect="00CE7455">
          <w:pgSz w:w="11906" w:h="16838"/>
          <w:pgMar w:top="284" w:right="850" w:bottom="709" w:left="1701" w:header="708" w:footer="708" w:gutter="0"/>
          <w:cols w:space="708"/>
          <w:docGrid w:linePitch="360"/>
        </w:sectPr>
      </w:pPr>
    </w:p>
    <w:p w:rsidR="00E12901" w:rsidRPr="00D37673" w:rsidRDefault="00E12901" w:rsidP="00D37673">
      <w:pPr>
        <w:spacing w:after="0" w:line="240" w:lineRule="auto"/>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lastRenderedPageBreak/>
        <w:t>Приложение 1</w:t>
      </w:r>
    </w:p>
    <w:p w:rsidR="00E12901" w:rsidRPr="00D37673" w:rsidRDefault="00E12901" w:rsidP="00D37673">
      <w:pPr>
        <w:spacing w:after="0" w:line="240" w:lineRule="auto"/>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 xml:space="preserve">к Муниципальной программе </w:t>
      </w:r>
    </w:p>
    <w:p w:rsidR="00E12901" w:rsidRPr="00D37673" w:rsidRDefault="00E12901" w:rsidP="00D37673">
      <w:pPr>
        <w:spacing w:after="0" w:line="240" w:lineRule="auto"/>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«Комплексное развитие сельских территорий»</w:t>
      </w:r>
    </w:p>
    <w:p w:rsidR="00E12901" w:rsidRPr="00D37673" w:rsidRDefault="00E12901" w:rsidP="00D37673">
      <w:pPr>
        <w:spacing w:after="0" w:line="240" w:lineRule="auto"/>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Краснослободского муниципального района</w:t>
      </w:r>
    </w:p>
    <w:p w:rsidR="00E12901" w:rsidRPr="00D37673" w:rsidRDefault="00E12901" w:rsidP="00D37673">
      <w:pPr>
        <w:spacing w:after="0" w:line="240" w:lineRule="auto"/>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 xml:space="preserve"> Республики Мордовия</w:t>
      </w:r>
    </w:p>
    <w:p w:rsidR="00E12901" w:rsidRPr="00D37673" w:rsidRDefault="00E12901" w:rsidP="00A023D0">
      <w:pPr>
        <w:pStyle w:val="1"/>
        <w:spacing w:before="0" w:after="0"/>
        <w:rPr>
          <w:rFonts w:ascii="Times New Roman" w:hAnsi="Times New Roman" w:cs="Times New Roman"/>
          <w:color w:val="auto"/>
          <w:sz w:val="16"/>
          <w:szCs w:val="16"/>
        </w:rPr>
      </w:pPr>
    </w:p>
    <w:p w:rsidR="00E12901" w:rsidRPr="00D37673" w:rsidRDefault="00E12901" w:rsidP="00A023D0">
      <w:pPr>
        <w:pStyle w:val="1"/>
        <w:spacing w:before="0" w:after="0"/>
        <w:rPr>
          <w:rFonts w:ascii="Times New Roman" w:hAnsi="Times New Roman" w:cs="Times New Roman"/>
          <w:b w:val="0"/>
          <w:bCs w:val="0"/>
          <w:color w:val="auto"/>
          <w:sz w:val="16"/>
          <w:szCs w:val="16"/>
        </w:rPr>
      </w:pPr>
      <w:r w:rsidRPr="00D37673">
        <w:rPr>
          <w:rFonts w:ascii="Times New Roman" w:hAnsi="Times New Roman" w:cs="Times New Roman"/>
          <w:color w:val="auto"/>
          <w:sz w:val="16"/>
          <w:szCs w:val="16"/>
        </w:rPr>
        <w:t>Сведения</w:t>
      </w:r>
      <w:r w:rsidRPr="00D37673">
        <w:rPr>
          <w:rFonts w:ascii="Times New Roman" w:hAnsi="Times New Roman" w:cs="Times New Roman"/>
          <w:color w:val="auto"/>
          <w:sz w:val="16"/>
          <w:szCs w:val="16"/>
        </w:rPr>
        <w:br/>
      </w:r>
      <w:r w:rsidRPr="00D37673">
        <w:rPr>
          <w:rFonts w:ascii="Times New Roman" w:hAnsi="Times New Roman" w:cs="Times New Roman"/>
          <w:b w:val="0"/>
          <w:bCs w:val="0"/>
          <w:color w:val="auto"/>
          <w:sz w:val="16"/>
          <w:szCs w:val="16"/>
        </w:rPr>
        <w:t>о показателях (индикаторах) реализации Государственной программы Республики Мордовия</w:t>
      </w:r>
    </w:p>
    <w:p w:rsidR="00E12901" w:rsidRPr="00D37673" w:rsidRDefault="00E12901" w:rsidP="00A023D0">
      <w:pPr>
        <w:pStyle w:val="1"/>
        <w:spacing w:before="0" w:after="0"/>
        <w:rPr>
          <w:rFonts w:ascii="Times New Roman" w:hAnsi="Times New Roman" w:cs="Times New Roman"/>
          <w:color w:val="auto"/>
          <w:sz w:val="16"/>
          <w:szCs w:val="16"/>
        </w:rPr>
      </w:pPr>
      <w:r w:rsidRPr="00D37673">
        <w:rPr>
          <w:rFonts w:ascii="Times New Roman" w:hAnsi="Times New Roman" w:cs="Times New Roman"/>
          <w:b w:val="0"/>
          <w:bCs w:val="0"/>
          <w:color w:val="auto"/>
          <w:sz w:val="16"/>
          <w:szCs w:val="16"/>
        </w:rPr>
        <w:t>«Комплексное развитие сельских территорий»</w:t>
      </w:r>
    </w:p>
    <w:p w:rsidR="00E12901" w:rsidRPr="00D37673" w:rsidRDefault="00E12901" w:rsidP="00A023D0">
      <w:pPr>
        <w:rPr>
          <w:rFonts w:ascii="Times New Roman" w:hAnsi="Times New Roman" w:cs="Times New Roman"/>
          <w:sz w:val="16"/>
          <w:szCs w:val="16"/>
        </w:rPr>
      </w:pPr>
    </w:p>
    <w:tbl>
      <w:tblPr>
        <w:tblW w:w="15557"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559"/>
        <w:gridCol w:w="1134"/>
        <w:gridCol w:w="992"/>
        <w:gridCol w:w="1134"/>
        <w:gridCol w:w="1134"/>
        <w:gridCol w:w="1134"/>
        <w:gridCol w:w="851"/>
        <w:gridCol w:w="1134"/>
        <w:gridCol w:w="673"/>
        <w:gridCol w:w="567"/>
        <w:gridCol w:w="567"/>
      </w:tblGrid>
      <w:tr w:rsidR="003C4B81" w:rsidRPr="008D618E" w:rsidTr="003C4B81">
        <w:trPr>
          <w:tblHeader/>
        </w:trPr>
        <w:tc>
          <w:tcPr>
            <w:tcW w:w="840" w:type="dxa"/>
            <w:tcBorders>
              <w:top w:val="single" w:sz="4" w:space="0" w:color="auto"/>
              <w:bottom w:val="nil"/>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 п/п</w:t>
            </w:r>
          </w:p>
        </w:tc>
        <w:tc>
          <w:tcPr>
            <w:tcW w:w="3838" w:type="dxa"/>
            <w:tcBorders>
              <w:top w:val="single" w:sz="4" w:space="0" w:color="auto"/>
              <w:left w:val="single" w:sz="4" w:space="0" w:color="auto"/>
              <w:bottom w:val="nil"/>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Показатель (индикатор) Государственной программы</w:t>
            </w:r>
          </w:p>
        </w:tc>
        <w:tc>
          <w:tcPr>
            <w:tcW w:w="1559" w:type="dxa"/>
            <w:tcBorders>
              <w:top w:val="single" w:sz="4" w:space="0" w:color="auto"/>
              <w:left w:val="single" w:sz="4" w:space="0" w:color="auto"/>
              <w:bottom w:val="nil"/>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Единицы измерения</w:t>
            </w:r>
          </w:p>
        </w:tc>
        <w:tc>
          <w:tcPr>
            <w:tcW w:w="9320" w:type="dxa"/>
            <w:gridSpan w:val="10"/>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Значение показателей</w:t>
            </w:r>
          </w:p>
        </w:tc>
      </w:tr>
      <w:tr w:rsidR="003C4B81" w:rsidRPr="008D618E" w:rsidTr="003C4B81">
        <w:trPr>
          <w:tblHeader/>
        </w:trPr>
        <w:tc>
          <w:tcPr>
            <w:tcW w:w="840" w:type="dxa"/>
            <w:tcBorders>
              <w:top w:val="nil"/>
              <w:bottom w:val="nil"/>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3838" w:type="dxa"/>
            <w:tcBorders>
              <w:top w:val="nil"/>
              <w:left w:val="single" w:sz="4" w:space="0" w:color="auto"/>
              <w:bottom w:val="nil"/>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559" w:type="dxa"/>
            <w:tcBorders>
              <w:top w:val="nil"/>
              <w:left w:val="single" w:sz="4" w:space="0" w:color="auto"/>
              <w:bottom w:val="nil"/>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отчетный год</w:t>
            </w:r>
          </w:p>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(2018 год)</w:t>
            </w:r>
          </w:p>
        </w:tc>
        <w:tc>
          <w:tcPr>
            <w:tcW w:w="992"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текущий год</w:t>
            </w:r>
          </w:p>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(2019 год)</w:t>
            </w:r>
          </w:p>
        </w:tc>
        <w:tc>
          <w:tcPr>
            <w:tcW w:w="1134"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1134"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2021 год</w:t>
            </w:r>
          </w:p>
        </w:tc>
        <w:tc>
          <w:tcPr>
            <w:tcW w:w="1134"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2022 год</w:t>
            </w:r>
          </w:p>
        </w:tc>
        <w:tc>
          <w:tcPr>
            <w:tcW w:w="851"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2024 год</w:t>
            </w:r>
          </w:p>
        </w:tc>
        <w:tc>
          <w:tcPr>
            <w:tcW w:w="673" w:type="dxa"/>
            <w:vMerge w:val="restart"/>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2025 год</w:t>
            </w:r>
          </w:p>
        </w:tc>
        <w:tc>
          <w:tcPr>
            <w:tcW w:w="567" w:type="dxa"/>
            <w:vMerge w:val="restart"/>
            <w:tcBorders>
              <w:top w:val="single" w:sz="4" w:space="0" w:color="auto"/>
              <w:lef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2026 год</w:t>
            </w:r>
          </w:p>
        </w:tc>
        <w:tc>
          <w:tcPr>
            <w:tcW w:w="567" w:type="dxa"/>
            <w:tcBorders>
              <w:top w:val="single" w:sz="4" w:space="0" w:color="auto"/>
              <w:lef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2027 год</w:t>
            </w:r>
          </w:p>
        </w:tc>
      </w:tr>
      <w:tr w:rsidR="003C4B81" w:rsidRPr="008D618E" w:rsidTr="003C4B81">
        <w:trPr>
          <w:tblHeader/>
        </w:trPr>
        <w:tc>
          <w:tcPr>
            <w:tcW w:w="840" w:type="dxa"/>
            <w:tcBorders>
              <w:top w:val="nil"/>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3838" w:type="dxa"/>
            <w:tcBorders>
              <w:top w:val="nil"/>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559" w:type="dxa"/>
            <w:tcBorders>
              <w:top w:val="nil"/>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673" w:type="dxa"/>
            <w:vMerge/>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rPr>
                <w:rFonts w:ascii="Times New Roman" w:hAnsi="Times New Roman" w:cs="Times New Roman"/>
                <w:sz w:val="16"/>
                <w:szCs w:val="16"/>
              </w:rPr>
            </w:pPr>
          </w:p>
        </w:tc>
        <w:tc>
          <w:tcPr>
            <w:tcW w:w="567" w:type="dxa"/>
            <w:vMerge/>
            <w:tcBorders>
              <w:left w:val="single" w:sz="4" w:space="0" w:color="auto"/>
              <w:bottom w:val="single" w:sz="4" w:space="0" w:color="auto"/>
            </w:tcBorders>
          </w:tcPr>
          <w:p w:rsidR="003C4B81" w:rsidRPr="008D618E" w:rsidRDefault="003C4B81" w:rsidP="00AA4E06">
            <w:pPr>
              <w:pStyle w:val="a4"/>
              <w:rPr>
                <w:rFonts w:ascii="Times New Roman" w:hAnsi="Times New Roman" w:cs="Times New Roman"/>
                <w:sz w:val="16"/>
                <w:szCs w:val="16"/>
              </w:rPr>
            </w:pPr>
          </w:p>
        </w:tc>
        <w:tc>
          <w:tcPr>
            <w:tcW w:w="567" w:type="dxa"/>
            <w:tcBorders>
              <w:left w:val="single" w:sz="4" w:space="0" w:color="auto"/>
              <w:bottom w:val="single" w:sz="4" w:space="0" w:color="auto"/>
            </w:tcBorders>
          </w:tcPr>
          <w:p w:rsidR="003C4B81" w:rsidRPr="008D618E" w:rsidRDefault="003C4B81" w:rsidP="00AA4E06">
            <w:pPr>
              <w:pStyle w:val="a4"/>
              <w:rPr>
                <w:rFonts w:ascii="Times New Roman" w:hAnsi="Times New Roman" w:cs="Times New Roman"/>
                <w:sz w:val="16"/>
                <w:szCs w:val="16"/>
              </w:rPr>
            </w:pPr>
          </w:p>
        </w:tc>
      </w:tr>
      <w:tr w:rsidR="003C4B81" w:rsidRPr="008D618E" w:rsidTr="003C4B81">
        <w:trPr>
          <w:tblHeader/>
        </w:trPr>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10</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12</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13</w:t>
            </w:r>
          </w:p>
        </w:tc>
      </w:tr>
      <w:tr w:rsidR="003C4B81" w:rsidRPr="008D618E" w:rsidTr="003C4B81">
        <w:tc>
          <w:tcPr>
            <w:tcW w:w="14423" w:type="dxa"/>
            <w:gridSpan w:val="11"/>
            <w:tcBorders>
              <w:top w:val="single" w:sz="4" w:space="0" w:color="auto"/>
              <w:bottom w:val="single" w:sz="4" w:space="0" w:color="auto"/>
              <w:right w:val="single" w:sz="4" w:space="0" w:color="auto"/>
            </w:tcBorders>
          </w:tcPr>
          <w:p w:rsidR="003C4B81" w:rsidRPr="008D618E" w:rsidRDefault="003C4B81" w:rsidP="00AA4E06">
            <w:pPr>
              <w:pStyle w:val="a4"/>
              <w:jc w:val="left"/>
              <w:rPr>
                <w:rFonts w:ascii="Times New Roman" w:hAnsi="Times New Roman" w:cs="Times New Roman"/>
                <w:sz w:val="16"/>
                <w:szCs w:val="16"/>
              </w:rPr>
            </w:pPr>
            <w:r w:rsidRPr="008D618E">
              <w:rPr>
                <w:rFonts w:ascii="Times New Roman" w:hAnsi="Times New Roman" w:cs="Times New Roman"/>
                <w:sz w:val="16"/>
                <w:szCs w:val="16"/>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Ввод жилых помещений (жилых домов) для граждан, проживающих на сельских территориях</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кв. метров общей площади</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649</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132</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864</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360</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6B3FC9">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72</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Ввод жилых помещений (жилых домов), предоставляемых на условиях найма гражданам, проживающим на сельских территориях</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кв. метров общей площади</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180</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72</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108</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144</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162</w:t>
            </w:r>
          </w:p>
        </w:tc>
        <w:tc>
          <w:tcPr>
            <w:tcW w:w="567" w:type="dxa"/>
            <w:tcBorders>
              <w:top w:val="single" w:sz="4" w:space="0" w:color="auto"/>
              <w:left w:val="single" w:sz="4" w:space="0" w:color="auto"/>
              <w:bottom w:val="single" w:sz="4" w:space="0" w:color="auto"/>
            </w:tcBorders>
          </w:tcPr>
          <w:p w:rsidR="003C4B81"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144</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3.</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3C4B81" w:rsidRPr="008D618E" w:rsidRDefault="003C4B81" w:rsidP="00AA4E06">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22</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tcBorders>
          </w:tcPr>
          <w:p w:rsidR="003C4B81" w:rsidRPr="008D618E"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tcBorders>
          </w:tcPr>
          <w:p w:rsidR="003C4B81"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2</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4.</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r>
      <w:tr w:rsidR="003C4B81" w:rsidRPr="008D618E" w:rsidTr="003C4B81">
        <w:tc>
          <w:tcPr>
            <w:tcW w:w="14423" w:type="dxa"/>
            <w:gridSpan w:val="11"/>
            <w:tcBorders>
              <w:top w:val="single" w:sz="4" w:space="0" w:color="auto"/>
              <w:bottom w:val="single" w:sz="4" w:space="0" w:color="auto"/>
              <w:right w:val="single" w:sz="4" w:space="0" w:color="auto"/>
            </w:tcBorders>
          </w:tcPr>
          <w:p w:rsidR="003C4B81" w:rsidRPr="008D618E" w:rsidRDefault="003C4B81" w:rsidP="00AA4E06">
            <w:pPr>
              <w:pStyle w:val="a4"/>
              <w:jc w:val="left"/>
              <w:rPr>
                <w:rFonts w:ascii="Times New Roman" w:hAnsi="Times New Roman" w:cs="Times New Roman"/>
                <w:sz w:val="16"/>
                <w:szCs w:val="16"/>
              </w:rPr>
            </w:pPr>
            <w:r w:rsidRPr="008D618E">
              <w:rPr>
                <w:rFonts w:ascii="Times New Roman" w:hAnsi="Times New Roman" w:cs="Times New Roman"/>
                <w:sz w:val="16"/>
                <w:szCs w:val="16"/>
              </w:rPr>
              <w:t>Подпрограмма «Создание и развитие инфраструктуры на сельских территориях»</w:t>
            </w: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5.</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Количество проектов по благоустройству общественных пространств на сельских территориях</w:t>
            </w:r>
          </w:p>
        </w:tc>
        <w:tc>
          <w:tcPr>
            <w:tcW w:w="1559" w:type="dxa"/>
            <w:tcBorders>
              <w:top w:val="single" w:sz="4" w:space="0" w:color="auto"/>
              <w:left w:val="single" w:sz="4" w:space="0" w:color="auto"/>
              <w:bottom w:val="nil"/>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A64CD7"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E1106D" w:rsidP="00AA4E06">
            <w:pPr>
              <w:pStyle w:val="a4"/>
              <w:jc w:val="center"/>
              <w:rPr>
                <w:rFonts w:ascii="Times New Roman" w:hAnsi="Times New Roman" w:cs="Times New Roman"/>
                <w:sz w:val="16"/>
                <w:szCs w:val="16"/>
                <w:highlight w:val="yellow"/>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A64CD7"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6.</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распределительных газовых сетей </w:t>
            </w:r>
          </w:p>
        </w:tc>
        <w:tc>
          <w:tcPr>
            <w:tcW w:w="1559" w:type="dxa"/>
            <w:tcBorders>
              <w:top w:val="single" w:sz="4" w:space="0" w:color="auto"/>
              <w:left w:val="single" w:sz="4" w:space="0" w:color="auto"/>
              <w:bottom w:val="nil"/>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километров</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5,023</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локальных водопроводов </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километров</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7,676</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8.</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rPr>
                <w:rFonts w:ascii="Times New Roman" w:hAnsi="Times New Roman" w:cs="Times New Roman"/>
                <w:sz w:val="16"/>
                <w:szCs w:val="16"/>
              </w:rPr>
            </w:pPr>
            <w:r w:rsidRPr="008D618E">
              <w:rPr>
                <w:rFonts w:ascii="Times New Roman" w:hAnsi="Times New Roman" w:cs="Times New Roman"/>
                <w:sz w:val="16"/>
                <w:szCs w:val="16"/>
              </w:rPr>
              <w:t xml:space="preserve">Количество населенных пунктов, расположенных на сельских территориях, в которых реализованы проекты комплексной застройки </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E1106D"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9.</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километров</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0,9</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rPr>
                <w:rFonts w:ascii="Times New Roman" w:hAnsi="Times New Roman" w:cs="Times New Roman"/>
                <w:sz w:val="16"/>
                <w:szCs w:val="16"/>
              </w:rPr>
            </w:pPr>
            <w:r w:rsidRPr="00A64CD7">
              <w:rPr>
                <w:rFonts w:ascii="Times New Roman" w:hAnsi="Times New Roman" w:cs="Times New Roman"/>
                <w:sz w:val="16"/>
                <w:szCs w:val="16"/>
              </w:rPr>
              <w:t xml:space="preserve">    1,031</w:t>
            </w:r>
          </w:p>
        </w:tc>
        <w:tc>
          <w:tcPr>
            <w:tcW w:w="673"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tcBorders>
          </w:tcPr>
          <w:p w:rsidR="003C4B81"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1,0</w:t>
            </w:r>
          </w:p>
        </w:tc>
      </w:tr>
      <w:tr w:rsidR="003C4B81" w:rsidRPr="008D618E" w:rsidTr="003C4B81">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lastRenderedPageBreak/>
              <w:t>10.</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Количество инициативных проектов комплексного развития сельских территорий</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единиц</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A64CD7" w:rsidRDefault="003C4B81" w:rsidP="00730EA5">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3C4B81">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tcBorders>
          </w:tcPr>
          <w:p w:rsidR="003C4B81" w:rsidRDefault="003C4B81" w:rsidP="00AA4E06">
            <w:pPr>
              <w:pStyle w:val="a4"/>
              <w:rPr>
                <w:rFonts w:ascii="Times New Roman" w:hAnsi="Times New Roman" w:cs="Times New Roman"/>
                <w:sz w:val="16"/>
                <w:szCs w:val="16"/>
              </w:rPr>
            </w:pPr>
          </w:p>
        </w:tc>
      </w:tr>
      <w:tr w:rsidR="003C4B81" w:rsidRPr="008D618E" w:rsidTr="003C4B81">
        <w:tc>
          <w:tcPr>
            <w:tcW w:w="14423" w:type="dxa"/>
            <w:gridSpan w:val="11"/>
            <w:tcBorders>
              <w:top w:val="single" w:sz="4" w:space="0" w:color="auto"/>
              <w:bottom w:val="single" w:sz="4" w:space="0" w:color="auto"/>
              <w:right w:val="single" w:sz="4" w:space="0" w:color="auto"/>
            </w:tcBorders>
          </w:tcPr>
          <w:p w:rsidR="003C4B81" w:rsidRPr="00A64CD7" w:rsidRDefault="003C4B81" w:rsidP="00AA4E06">
            <w:pPr>
              <w:pStyle w:val="a4"/>
              <w:jc w:val="left"/>
              <w:rPr>
                <w:rFonts w:ascii="Times New Roman" w:hAnsi="Times New Roman" w:cs="Times New Roman"/>
                <w:sz w:val="16"/>
                <w:szCs w:val="16"/>
              </w:rPr>
            </w:pP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c>
          <w:tcPr>
            <w:tcW w:w="567" w:type="dxa"/>
            <w:tcBorders>
              <w:top w:val="single" w:sz="4" w:space="0" w:color="auto"/>
              <w:bottom w:val="single" w:sz="4" w:space="0" w:color="auto"/>
            </w:tcBorders>
          </w:tcPr>
          <w:p w:rsidR="003C4B81" w:rsidRPr="008D618E" w:rsidRDefault="003C4B81" w:rsidP="00AA4E06">
            <w:pPr>
              <w:pStyle w:val="a4"/>
              <w:jc w:val="left"/>
              <w:rPr>
                <w:rFonts w:ascii="Times New Roman" w:hAnsi="Times New Roman" w:cs="Times New Roman"/>
                <w:sz w:val="16"/>
                <w:szCs w:val="16"/>
              </w:rPr>
            </w:pPr>
          </w:p>
        </w:tc>
      </w:tr>
      <w:tr w:rsidR="003C4B81" w:rsidRPr="008D618E" w:rsidTr="003C4B81">
        <w:trPr>
          <w:trHeight w:val="624"/>
        </w:trPr>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11.</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человек</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tcBorders>
          </w:tcPr>
          <w:p w:rsidR="003C4B81" w:rsidRDefault="003C4B81" w:rsidP="00AA4E06">
            <w:pPr>
              <w:pStyle w:val="a4"/>
              <w:jc w:val="center"/>
              <w:rPr>
                <w:rFonts w:ascii="Times New Roman" w:hAnsi="Times New Roman" w:cs="Times New Roman"/>
                <w:sz w:val="16"/>
                <w:szCs w:val="16"/>
              </w:rPr>
            </w:pPr>
          </w:p>
        </w:tc>
      </w:tr>
      <w:tr w:rsidR="003C4B81" w:rsidRPr="008D618E" w:rsidTr="003C4B81">
        <w:trPr>
          <w:trHeight w:val="70"/>
        </w:trPr>
        <w:tc>
          <w:tcPr>
            <w:tcW w:w="840" w:type="dxa"/>
            <w:tcBorders>
              <w:top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12.</w:t>
            </w:r>
          </w:p>
        </w:tc>
        <w:tc>
          <w:tcPr>
            <w:tcW w:w="3838"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5"/>
              <w:jc w:val="both"/>
              <w:rPr>
                <w:rFonts w:ascii="Times New Roman" w:hAnsi="Times New Roman" w:cs="Times New Roman"/>
                <w:sz w:val="16"/>
                <w:szCs w:val="16"/>
              </w:rPr>
            </w:pPr>
            <w:r w:rsidRPr="008D618E">
              <w:rPr>
                <w:rFonts w:ascii="Times New Roman" w:hAnsi="Times New Roman" w:cs="Times New Roman"/>
                <w:sz w:val="16"/>
                <w:szCs w:val="16"/>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tc>
        <w:tc>
          <w:tcPr>
            <w:tcW w:w="1559"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человек</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3C4B81" w:rsidRPr="008D618E" w:rsidRDefault="003C4B81" w:rsidP="00AA4E06">
            <w:pPr>
              <w:pStyle w:val="a4"/>
              <w:jc w:val="center"/>
              <w:rPr>
                <w:rFonts w:ascii="Times New Roman" w:hAnsi="Times New Roman" w:cs="Times New Roman"/>
                <w:sz w:val="16"/>
                <w:szCs w:val="16"/>
              </w:rPr>
            </w:pPr>
            <w:r w:rsidRPr="008D618E">
              <w:rPr>
                <w:rFonts w:ascii="Times New Roman" w:hAnsi="Times New Roman" w:cs="Times New Roman"/>
                <w:sz w:val="16"/>
                <w:szCs w:val="16"/>
              </w:rPr>
              <w:t>-</w:t>
            </w:r>
          </w:p>
        </w:tc>
        <w:tc>
          <w:tcPr>
            <w:tcW w:w="673" w:type="dxa"/>
            <w:tcBorders>
              <w:top w:val="single" w:sz="4" w:space="0" w:color="auto"/>
              <w:left w:val="single" w:sz="4" w:space="0" w:color="auto"/>
              <w:bottom w:val="single" w:sz="4" w:space="0" w:color="auto"/>
              <w:right w:val="single" w:sz="4" w:space="0" w:color="auto"/>
            </w:tcBorders>
          </w:tcPr>
          <w:p w:rsidR="003C4B81" w:rsidRPr="00A64CD7" w:rsidRDefault="003C4B81" w:rsidP="00AA4E06">
            <w:pPr>
              <w:pStyle w:val="a4"/>
              <w:jc w:val="center"/>
              <w:rPr>
                <w:rFonts w:ascii="Times New Roman" w:hAnsi="Times New Roman" w:cs="Times New Roman"/>
                <w:sz w:val="16"/>
                <w:szCs w:val="16"/>
              </w:rPr>
            </w:pPr>
            <w:r w:rsidRPr="00A64CD7">
              <w:rPr>
                <w:rFonts w:ascii="Times New Roman" w:hAnsi="Times New Roman" w:cs="Times New Roman"/>
                <w:sz w:val="16"/>
                <w:szCs w:val="16"/>
              </w:rPr>
              <w:t>-</w:t>
            </w:r>
          </w:p>
        </w:tc>
        <w:tc>
          <w:tcPr>
            <w:tcW w:w="567" w:type="dxa"/>
            <w:tcBorders>
              <w:top w:val="single" w:sz="4" w:space="0" w:color="auto"/>
              <w:left w:val="single" w:sz="4" w:space="0" w:color="auto"/>
              <w:bottom w:val="single" w:sz="4" w:space="0" w:color="auto"/>
            </w:tcBorders>
          </w:tcPr>
          <w:p w:rsidR="003C4B81" w:rsidRPr="008D618E" w:rsidRDefault="003C4B81" w:rsidP="00AA4E06">
            <w:pPr>
              <w:pStyle w:val="a4"/>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4" w:space="0" w:color="auto"/>
              <w:left w:val="single" w:sz="4" w:space="0" w:color="auto"/>
              <w:bottom w:val="single" w:sz="4" w:space="0" w:color="auto"/>
            </w:tcBorders>
          </w:tcPr>
          <w:p w:rsidR="003C4B81" w:rsidRDefault="003C4B81" w:rsidP="00AA4E06">
            <w:pPr>
              <w:pStyle w:val="a4"/>
              <w:jc w:val="center"/>
              <w:rPr>
                <w:rFonts w:ascii="Times New Roman" w:hAnsi="Times New Roman" w:cs="Times New Roman"/>
                <w:sz w:val="16"/>
                <w:szCs w:val="16"/>
              </w:rPr>
            </w:pPr>
          </w:p>
        </w:tc>
      </w:tr>
    </w:tbl>
    <w:p w:rsidR="00E12901" w:rsidRPr="00D37673" w:rsidRDefault="00E12901" w:rsidP="00A023D0">
      <w:pPr>
        <w:rPr>
          <w:rStyle w:val="a6"/>
          <w:rFonts w:ascii="Times New Roman" w:hAnsi="Times New Roman" w:cs="Times New Roman"/>
          <w:color w:val="auto"/>
          <w:sz w:val="16"/>
          <w:szCs w:val="16"/>
        </w:rPr>
      </w:pPr>
    </w:p>
    <w:p w:rsidR="00E12901" w:rsidRPr="00D37673" w:rsidRDefault="00E12901" w:rsidP="00CE7455">
      <w:pPr>
        <w:rPr>
          <w:rFonts w:ascii="Times New Roman" w:hAnsi="Times New Roman" w:cs="Times New Roman"/>
          <w:sz w:val="16"/>
          <w:szCs w:val="16"/>
        </w:rPr>
      </w:pPr>
    </w:p>
    <w:tbl>
      <w:tblPr>
        <w:tblW w:w="25417" w:type="dxa"/>
        <w:tblInd w:w="2" w:type="dxa"/>
        <w:tblLayout w:type="fixed"/>
        <w:tblLook w:val="00A0" w:firstRow="1" w:lastRow="0" w:firstColumn="1" w:lastColumn="0" w:noHBand="0" w:noVBand="0"/>
      </w:tblPr>
      <w:tblGrid>
        <w:gridCol w:w="989"/>
        <w:gridCol w:w="428"/>
        <w:gridCol w:w="989"/>
        <w:gridCol w:w="3649"/>
        <w:gridCol w:w="603"/>
        <w:gridCol w:w="1381"/>
        <w:gridCol w:w="745"/>
        <w:gridCol w:w="253"/>
        <w:gridCol w:w="740"/>
        <w:gridCol w:w="252"/>
        <w:gridCol w:w="31"/>
        <w:gridCol w:w="145"/>
        <w:gridCol w:w="816"/>
        <w:gridCol w:w="32"/>
        <w:gridCol w:w="283"/>
        <w:gridCol w:w="145"/>
        <w:gridCol w:w="391"/>
        <w:gridCol w:w="577"/>
        <w:gridCol w:w="415"/>
        <w:gridCol w:w="847"/>
        <w:gridCol w:w="145"/>
        <w:gridCol w:w="283"/>
        <w:gridCol w:w="709"/>
        <w:gridCol w:w="284"/>
        <w:gridCol w:w="567"/>
        <w:gridCol w:w="142"/>
        <w:gridCol w:w="463"/>
        <w:gridCol w:w="236"/>
        <w:gridCol w:w="2523"/>
        <w:gridCol w:w="2507"/>
        <w:gridCol w:w="2507"/>
        <w:gridCol w:w="1340"/>
      </w:tblGrid>
      <w:tr w:rsidR="003C4B81" w:rsidRPr="008D618E" w:rsidTr="002E5333">
        <w:trPr>
          <w:trHeight w:val="450"/>
        </w:trPr>
        <w:tc>
          <w:tcPr>
            <w:tcW w:w="2406"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bookmarkStart w:id="32" w:name="RANGE_A1_I114"/>
            <w:bookmarkEnd w:id="32"/>
          </w:p>
        </w:tc>
        <w:tc>
          <w:tcPr>
            <w:tcW w:w="4252" w:type="dxa"/>
            <w:gridSpan w:val="2"/>
            <w:tcBorders>
              <w:top w:val="nil"/>
              <w:left w:val="nil"/>
              <w:bottom w:val="nil"/>
              <w:right w:val="nil"/>
            </w:tcBorders>
            <w:noWrap/>
            <w:vAlign w:val="bottom"/>
          </w:tcPr>
          <w:p w:rsidR="003C4B81" w:rsidRPr="00D37673" w:rsidRDefault="003C4B81" w:rsidP="00AA4E06">
            <w:pPr>
              <w:spacing w:after="0" w:line="240" w:lineRule="auto"/>
              <w:ind w:left="175"/>
              <w:rPr>
                <w:rFonts w:ascii="Times New Roman" w:hAnsi="Times New Roman" w:cs="Times New Roman"/>
                <w:sz w:val="16"/>
                <w:szCs w:val="16"/>
              </w:rPr>
            </w:pPr>
          </w:p>
        </w:tc>
        <w:tc>
          <w:tcPr>
            <w:tcW w:w="2126"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113"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62"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993"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1172"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p w:rsidR="003C4B81" w:rsidRPr="00D37673" w:rsidRDefault="003C4B81" w:rsidP="00AA4E06">
            <w:pPr>
              <w:spacing w:after="0" w:line="240" w:lineRule="auto"/>
              <w:rPr>
                <w:rFonts w:ascii="Times New Roman" w:hAnsi="Times New Roman" w:cs="Times New Roman"/>
                <w:sz w:val="16"/>
                <w:szCs w:val="16"/>
              </w:rPr>
            </w:pPr>
          </w:p>
        </w:tc>
        <w:tc>
          <w:tcPr>
            <w:tcW w:w="236" w:type="dxa"/>
            <w:vMerge w:val="restart"/>
            <w:tcBorders>
              <w:top w:val="nil"/>
              <w:left w:val="nil"/>
              <w:right w:val="nil"/>
            </w:tcBorders>
            <w:noWrap/>
          </w:tcPr>
          <w:p w:rsidR="003C4B81" w:rsidRPr="00D37673" w:rsidRDefault="003C4B81" w:rsidP="00AA4E06">
            <w:pPr>
              <w:spacing w:after="0" w:line="240" w:lineRule="auto"/>
              <w:ind w:left="-1665"/>
              <w:jc w:val="right"/>
              <w:rPr>
                <w:rFonts w:ascii="Times New Roman" w:hAnsi="Times New Roman" w:cs="Times New Roman"/>
                <w:sz w:val="16"/>
                <w:szCs w:val="16"/>
              </w:rPr>
            </w:pPr>
          </w:p>
        </w:tc>
        <w:tc>
          <w:tcPr>
            <w:tcW w:w="2523" w:type="dxa"/>
            <w:tcBorders>
              <w:top w:val="nil"/>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right"/>
              <w:rPr>
                <w:rFonts w:ascii="Times New Roman" w:hAnsi="Times New Roman" w:cs="Times New Roman"/>
                <w:sz w:val="16"/>
                <w:szCs w:val="16"/>
              </w:rPr>
            </w:pPr>
          </w:p>
        </w:tc>
      </w:tr>
      <w:tr w:rsidR="003C4B81" w:rsidRPr="008D618E" w:rsidTr="002E5333">
        <w:trPr>
          <w:trHeight w:val="450"/>
        </w:trPr>
        <w:tc>
          <w:tcPr>
            <w:tcW w:w="2406"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52" w:type="dxa"/>
            <w:gridSpan w:val="2"/>
            <w:tcBorders>
              <w:top w:val="nil"/>
              <w:left w:val="nil"/>
              <w:bottom w:val="nil"/>
              <w:right w:val="nil"/>
            </w:tcBorders>
            <w:noWrap/>
            <w:vAlign w:val="bottom"/>
          </w:tcPr>
          <w:p w:rsidR="003C4B81" w:rsidRPr="00D37673" w:rsidRDefault="003C4B81" w:rsidP="00AA4E06">
            <w:pPr>
              <w:spacing w:after="0" w:line="240" w:lineRule="auto"/>
              <w:ind w:left="175"/>
              <w:rPr>
                <w:rFonts w:ascii="Times New Roman" w:hAnsi="Times New Roman" w:cs="Times New Roman"/>
                <w:sz w:val="16"/>
                <w:szCs w:val="16"/>
              </w:rPr>
            </w:pPr>
          </w:p>
        </w:tc>
        <w:tc>
          <w:tcPr>
            <w:tcW w:w="2126"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113"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62"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EA6013">
            <w:pPr>
              <w:spacing w:after="0" w:line="240" w:lineRule="auto"/>
              <w:ind w:right="-104"/>
              <w:rPr>
                <w:rFonts w:ascii="Times New Roman" w:hAnsi="Times New Roman" w:cs="Times New Roman"/>
                <w:sz w:val="16"/>
                <w:szCs w:val="16"/>
              </w:rPr>
            </w:pPr>
          </w:p>
        </w:tc>
        <w:tc>
          <w:tcPr>
            <w:tcW w:w="993" w:type="dxa"/>
            <w:gridSpan w:val="2"/>
            <w:tcBorders>
              <w:top w:val="nil"/>
              <w:left w:val="nil"/>
              <w:bottom w:val="nil"/>
              <w:right w:val="nil"/>
            </w:tcBorders>
          </w:tcPr>
          <w:p w:rsidR="003C4B81" w:rsidRPr="00D37673" w:rsidRDefault="003C4B81" w:rsidP="00EA6013">
            <w:pPr>
              <w:spacing w:after="0" w:line="240" w:lineRule="auto"/>
              <w:ind w:right="-104"/>
              <w:rPr>
                <w:rFonts w:ascii="Times New Roman" w:hAnsi="Times New Roman" w:cs="Times New Roman"/>
                <w:sz w:val="16"/>
                <w:szCs w:val="16"/>
              </w:rPr>
            </w:pPr>
          </w:p>
        </w:tc>
        <w:tc>
          <w:tcPr>
            <w:tcW w:w="1172" w:type="dxa"/>
            <w:gridSpan w:val="3"/>
            <w:tcBorders>
              <w:top w:val="nil"/>
              <w:left w:val="nil"/>
              <w:bottom w:val="nil"/>
              <w:right w:val="nil"/>
            </w:tcBorders>
            <w:noWrap/>
            <w:vAlign w:val="bottom"/>
          </w:tcPr>
          <w:p w:rsidR="003C4B81" w:rsidRPr="00D37673" w:rsidRDefault="003C4B81" w:rsidP="00EA6013">
            <w:pPr>
              <w:spacing w:after="0" w:line="240" w:lineRule="auto"/>
              <w:ind w:right="-104"/>
              <w:rPr>
                <w:rFonts w:ascii="Times New Roman" w:hAnsi="Times New Roman" w:cs="Times New Roman"/>
                <w:sz w:val="16"/>
                <w:szCs w:val="16"/>
              </w:rPr>
            </w:pPr>
          </w:p>
        </w:tc>
        <w:tc>
          <w:tcPr>
            <w:tcW w:w="236" w:type="dxa"/>
            <w:vMerge/>
            <w:tcBorders>
              <w:left w:val="nil"/>
              <w:right w:val="nil"/>
            </w:tcBorders>
            <w:noWrap/>
          </w:tcPr>
          <w:p w:rsidR="003C4B81" w:rsidRPr="00D37673" w:rsidRDefault="003C4B81" w:rsidP="00AA4E06">
            <w:pPr>
              <w:spacing w:after="0" w:line="240" w:lineRule="auto"/>
              <w:jc w:val="right"/>
              <w:rPr>
                <w:rFonts w:ascii="Times New Roman" w:hAnsi="Times New Roman" w:cs="Times New Roman"/>
                <w:sz w:val="16"/>
                <w:szCs w:val="16"/>
              </w:rPr>
            </w:pPr>
          </w:p>
        </w:tc>
        <w:tc>
          <w:tcPr>
            <w:tcW w:w="2523" w:type="dxa"/>
            <w:tcBorders>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left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right"/>
              <w:rPr>
                <w:rFonts w:ascii="Times New Roman" w:hAnsi="Times New Roman" w:cs="Times New Roman"/>
                <w:sz w:val="16"/>
                <w:szCs w:val="16"/>
              </w:rPr>
            </w:pPr>
          </w:p>
        </w:tc>
      </w:tr>
      <w:tr w:rsidR="003C4B81" w:rsidRPr="008D618E" w:rsidTr="002E5333">
        <w:trPr>
          <w:trHeight w:val="450"/>
        </w:trPr>
        <w:tc>
          <w:tcPr>
            <w:tcW w:w="2406"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52" w:type="dxa"/>
            <w:gridSpan w:val="2"/>
            <w:tcBorders>
              <w:top w:val="nil"/>
              <w:left w:val="nil"/>
              <w:bottom w:val="nil"/>
              <w:right w:val="nil"/>
            </w:tcBorders>
            <w:noWrap/>
            <w:vAlign w:val="bottom"/>
          </w:tcPr>
          <w:p w:rsidR="003C4B81" w:rsidRPr="00D37673" w:rsidRDefault="003C4B81" w:rsidP="00AA4E06">
            <w:pPr>
              <w:spacing w:after="0" w:line="240" w:lineRule="auto"/>
              <w:ind w:left="175"/>
              <w:rPr>
                <w:rFonts w:ascii="Times New Roman" w:hAnsi="Times New Roman" w:cs="Times New Roman"/>
                <w:sz w:val="16"/>
                <w:szCs w:val="16"/>
              </w:rPr>
            </w:pPr>
          </w:p>
        </w:tc>
        <w:tc>
          <w:tcPr>
            <w:tcW w:w="2126"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113"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62"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993"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1172"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236" w:type="dxa"/>
            <w:vMerge/>
            <w:tcBorders>
              <w:left w:val="nil"/>
              <w:bottom w:val="nil"/>
              <w:right w:val="nil"/>
            </w:tcBorders>
            <w:noWrap/>
          </w:tcPr>
          <w:p w:rsidR="003C4B81" w:rsidRPr="00D37673" w:rsidRDefault="003C4B81" w:rsidP="00AA4E06">
            <w:pPr>
              <w:spacing w:after="0" w:line="240" w:lineRule="auto"/>
              <w:jc w:val="right"/>
              <w:rPr>
                <w:rFonts w:ascii="Times New Roman" w:hAnsi="Times New Roman" w:cs="Times New Roman"/>
                <w:sz w:val="16"/>
                <w:szCs w:val="16"/>
              </w:rPr>
            </w:pPr>
          </w:p>
        </w:tc>
        <w:tc>
          <w:tcPr>
            <w:tcW w:w="2523" w:type="dxa"/>
            <w:tcBorders>
              <w:left w:val="nil"/>
              <w:bottom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left w:val="nil"/>
              <w:bottom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left w:val="nil"/>
              <w:bottom w:val="nil"/>
              <w:right w:val="nil"/>
            </w:tcBorders>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right"/>
              <w:rPr>
                <w:rFonts w:ascii="Times New Roman" w:hAnsi="Times New Roman" w:cs="Times New Roman"/>
                <w:sz w:val="16"/>
                <w:szCs w:val="16"/>
              </w:rPr>
            </w:pPr>
          </w:p>
        </w:tc>
      </w:tr>
      <w:tr w:rsidR="003C4B81" w:rsidRPr="008D618E" w:rsidTr="002E5333">
        <w:trPr>
          <w:trHeight w:val="450"/>
        </w:trPr>
        <w:tc>
          <w:tcPr>
            <w:tcW w:w="2406"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52" w:type="dxa"/>
            <w:gridSpan w:val="2"/>
            <w:tcBorders>
              <w:top w:val="nil"/>
              <w:left w:val="nil"/>
              <w:bottom w:val="nil"/>
              <w:right w:val="nil"/>
            </w:tcBorders>
            <w:noWrap/>
            <w:vAlign w:val="bottom"/>
          </w:tcPr>
          <w:p w:rsidR="003C4B81" w:rsidRPr="00D37673" w:rsidRDefault="003C4B81" w:rsidP="00AA4E06">
            <w:pPr>
              <w:spacing w:after="0" w:line="240" w:lineRule="auto"/>
              <w:ind w:left="175"/>
              <w:rPr>
                <w:rFonts w:ascii="Times New Roman" w:hAnsi="Times New Roman" w:cs="Times New Roman"/>
                <w:sz w:val="16"/>
                <w:szCs w:val="16"/>
              </w:rPr>
            </w:pPr>
          </w:p>
        </w:tc>
        <w:tc>
          <w:tcPr>
            <w:tcW w:w="2126"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993"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4218" w:type="dxa"/>
            <w:gridSpan w:val="9"/>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c>
          <w:tcPr>
            <w:tcW w:w="3364" w:type="dxa"/>
            <w:gridSpan w:val="4"/>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r>
      <w:tr w:rsidR="003C4B81" w:rsidRPr="008D618E" w:rsidTr="002E5333">
        <w:trPr>
          <w:trHeight w:val="450"/>
        </w:trPr>
        <w:tc>
          <w:tcPr>
            <w:tcW w:w="2406"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52" w:type="dxa"/>
            <w:gridSpan w:val="2"/>
            <w:tcBorders>
              <w:top w:val="nil"/>
              <w:left w:val="nil"/>
              <w:bottom w:val="nil"/>
              <w:right w:val="nil"/>
            </w:tcBorders>
            <w:noWrap/>
            <w:vAlign w:val="bottom"/>
          </w:tcPr>
          <w:p w:rsidR="003C4B81" w:rsidRPr="00D37673" w:rsidRDefault="003C4B81" w:rsidP="00AA4E06">
            <w:pPr>
              <w:spacing w:after="0" w:line="240" w:lineRule="auto"/>
              <w:ind w:left="175"/>
              <w:rPr>
                <w:rFonts w:ascii="Times New Roman" w:hAnsi="Times New Roman" w:cs="Times New Roman"/>
                <w:sz w:val="16"/>
                <w:szCs w:val="16"/>
              </w:rPr>
            </w:pPr>
          </w:p>
        </w:tc>
        <w:tc>
          <w:tcPr>
            <w:tcW w:w="2126"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113"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1262" w:type="dxa"/>
            <w:gridSpan w:val="2"/>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993" w:type="dxa"/>
            <w:gridSpan w:val="2"/>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1172" w:type="dxa"/>
            <w:gridSpan w:val="3"/>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236" w:type="dxa"/>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c>
          <w:tcPr>
            <w:tcW w:w="2523"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r>
      <w:tr w:rsidR="003C4B81" w:rsidRPr="008D618E" w:rsidTr="002E5333">
        <w:trPr>
          <w:trHeight w:val="435"/>
        </w:trPr>
        <w:tc>
          <w:tcPr>
            <w:tcW w:w="989" w:type="dxa"/>
            <w:tcBorders>
              <w:top w:val="nil"/>
              <w:left w:val="nil"/>
              <w:bottom w:val="nil"/>
              <w:right w:val="nil"/>
            </w:tcBorders>
          </w:tcPr>
          <w:p w:rsidR="003C4B81" w:rsidRDefault="003C4B81" w:rsidP="00D37673">
            <w:pPr>
              <w:spacing w:after="0" w:line="240" w:lineRule="auto"/>
              <w:rPr>
                <w:rFonts w:ascii="Times New Roman" w:hAnsi="Times New Roman" w:cs="Times New Roman"/>
                <w:b/>
                <w:bCs/>
                <w:sz w:val="20"/>
                <w:szCs w:val="20"/>
              </w:rPr>
            </w:pPr>
          </w:p>
        </w:tc>
        <w:tc>
          <w:tcPr>
            <w:tcW w:w="428" w:type="dxa"/>
            <w:tcBorders>
              <w:top w:val="nil"/>
              <w:left w:val="nil"/>
              <w:bottom w:val="nil"/>
              <w:right w:val="nil"/>
            </w:tcBorders>
          </w:tcPr>
          <w:p w:rsidR="003C4B81" w:rsidRDefault="003C4B81" w:rsidP="00D37673">
            <w:pPr>
              <w:spacing w:after="0" w:line="240" w:lineRule="auto"/>
              <w:rPr>
                <w:rFonts w:ascii="Times New Roman" w:hAnsi="Times New Roman" w:cs="Times New Roman"/>
                <w:b/>
                <w:bCs/>
                <w:sz w:val="20"/>
                <w:szCs w:val="20"/>
              </w:rPr>
            </w:pPr>
          </w:p>
        </w:tc>
        <w:tc>
          <w:tcPr>
            <w:tcW w:w="14424" w:type="dxa"/>
            <w:gridSpan w:val="24"/>
            <w:tcBorders>
              <w:top w:val="nil"/>
              <w:left w:val="nil"/>
              <w:bottom w:val="nil"/>
              <w:right w:val="nil"/>
            </w:tcBorders>
            <w:noWrap/>
            <w:vAlign w:val="bottom"/>
          </w:tcPr>
          <w:p w:rsidR="003C4B81" w:rsidRDefault="003C4B81" w:rsidP="00D37673">
            <w:pPr>
              <w:spacing w:after="0" w:line="240" w:lineRule="auto"/>
              <w:rPr>
                <w:rFonts w:ascii="Times New Roman" w:hAnsi="Times New Roman" w:cs="Times New Roman"/>
                <w:b/>
                <w:bCs/>
                <w:sz w:val="20"/>
                <w:szCs w:val="20"/>
              </w:rPr>
            </w:pPr>
          </w:p>
          <w:p w:rsidR="003C4B81" w:rsidRDefault="003C4B81" w:rsidP="00D37673">
            <w:pPr>
              <w:spacing w:after="0" w:line="240" w:lineRule="auto"/>
              <w:rPr>
                <w:rFonts w:ascii="Times New Roman" w:hAnsi="Times New Roman" w:cs="Times New Roman"/>
                <w:b/>
                <w:bCs/>
                <w:sz w:val="20"/>
                <w:szCs w:val="20"/>
              </w:rPr>
            </w:pPr>
            <w:r w:rsidRPr="00D37673">
              <w:rPr>
                <w:rFonts w:ascii="Times New Roman" w:hAnsi="Times New Roman" w:cs="Times New Roman"/>
                <w:b/>
                <w:bCs/>
                <w:sz w:val="16"/>
                <w:szCs w:val="16"/>
              </w:rPr>
              <w:t>ПРИЛОЖЕНИЕ 2</w:t>
            </w:r>
          </w:p>
          <w:p w:rsidR="003C4B81" w:rsidRPr="00D37673" w:rsidRDefault="003C4B81" w:rsidP="00D37673">
            <w:pPr>
              <w:spacing w:after="0" w:line="240" w:lineRule="auto"/>
              <w:rPr>
                <w:rFonts w:ascii="Times New Roman" w:hAnsi="Times New Roman" w:cs="Times New Roman"/>
                <w:b/>
                <w:bCs/>
                <w:sz w:val="16"/>
                <w:szCs w:val="16"/>
              </w:rPr>
            </w:pPr>
            <w:r w:rsidRPr="00D37673">
              <w:rPr>
                <w:rFonts w:ascii="Times New Roman" w:hAnsi="Times New Roman" w:cs="Times New Roman"/>
                <w:b/>
                <w:bCs/>
                <w:sz w:val="20"/>
                <w:szCs w:val="20"/>
              </w:rPr>
              <w:t>Ресурсное обеспечение</w:t>
            </w:r>
          </w:p>
        </w:tc>
        <w:tc>
          <w:tcPr>
            <w:tcW w:w="3222"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b/>
                <w:bCs/>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b/>
                <w:bCs/>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b/>
                <w:bCs/>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b/>
                <w:bCs/>
                <w:sz w:val="16"/>
                <w:szCs w:val="16"/>
              </w:rPr>
            </w:pPr>
          </w:p>
        </w:tc>
      </w:tr>
      <w:tr w:rsidR="003C4B81" w:rsidRPr="008D618E" w:rsidTr="002E5333">
        <w:trPr>
          <w:trHeight w:val="885"/>
        </w:trPr>
        <w:tc>
          <w:tcPr>
            <w:tcW w:w="989" w:type="dxa"/>
            <w:tcBorders>
              <w:top w:val="nil"/>
              <w:left w:val="nil"/>
              <w:bottom w:val="nil"/>
              <w:right w:val="nil"/>
            </w:tcBorders>
          </w:tcPr>
          <w:p w:rsidR="003C4B81" w:rsidRPr="00D37673" w:rsidRDefault="003C4B81" w:rsidP="00D37673">
            <w:pPr>
              <w:spacing w:after="0" w:line="240" w:lineRule="auto"/>
              <w:jc w:val="center"/>
              <w:rPr>
                <w:rFonts w:ascii="Times New Roman" w:hAnsi="Times New Roman" w:cs="Times New Roman"/>
                <w:sz w:val="20"/>
                <w:szCs w:val="20"/>
              </w:rPr>
            </w:pPr>
          </w:p>
        </w:tc>
        <w:tc>
          <w:tcPr>
            <w:tcW w:w="428" w:type="dxa"/>
            <w:tcBorders>
              <w:top w:val="nil"/>
              <w:left w:val="nil"/>
              <w:bottom w:val="nil"/>
              <w:right w:val="nil"/>
            </w:tcBorders>
          </w:tcPr>
          <w:p w:rsidR="003C4B81" w:rsidRPr="00D37673" w:rsidRDefault="003C4B81" w:rsidP="00D37673">
            <w:pPr>
              <w:spacing w:after="0" w:line="240" w:lineRule="auto"/>
              <w:jc w:val="center"/>
              <w:rPr>
                <w:rFonts w:ascii="Times New Roman" w:hAnsi="Times New Roman" w:cs="Times New Roman"/>
                <w:sz w:val="20"/>
                <w:szCs w:val="20"/>
              </w:rPr>
            </w:pPr>
          </w:p>
        </w:tc>
        <w:tc>
          <w:tcPr>
            <w:tcW w:w="14424" w:type="dxa"/>
            <w:gridSpan w:val="24"/>
            <w:tcBorders>
              <w:top w:val="nil"/>
              <w:left w:val="nil"/>
              <w:bottom w:val="nil"/>
              <w:right w:val="nil"/>
            </w:tcBorders>
            <w:vAlign w:val="bottom"/>
          </w:tcPr>
          <w:p w:rsidR="003C4B81" w:rsidRPr="00D37673" w:rsidRDefault="003C4B81" w:rsidP="00D37673">
            <w:pPr>
              <w:spacing w:after="0" w:line="240" w:lineRule="auto"/>
              <w:jc w:val="center"/>
              <w:rPr>
                <w:rFonts w:ascii="Times New Roman" w:hAnsi="Times New Roman" w:cs="Times New Roman"/>
                <w:sz w:val="20"/>
                <w:szCs w:val="20"/>
              </w:rPr>
            </w:pPr>
            <w:r w:rsidRPr="00D37673">
              <w:rPr>
                <w:rFonts w:ascii="Times New Roman" w:hAnsi="Times New Roman" w:cs="Times New Roman"/>
                <w:sz w:val="20"/>
                <w:szCs w:val="20"/>
              </w:rPr>
              <w:t>и прогнозная (справочная) оценка расходов за счет всех источников финансирования на реализацию целей Муниципальной  программы Республики Мордовия «Комплексное развитие сельских территорий»</w:t>
            </w:r>
          </w:p>
        </w:tc>
        <w:tc>
          <w:tcPr>
            <w:tcW w:w="3222"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r>
      <w:tr w:rsidR="003C4B81" w:rsidRPr="008D618E" w:rsidTr="002E5333">
        <w:trPr>
          <w:trHeight w:val="375"/>
        </w:trPr>
        <w:tc>
          <w:tcPr>
            <w:tcW w:w="2406" w:type="dxa"/>
            <w:gridSpan w:val="3"/>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20"/>
                <w:szCs w:val="20"/>
              </w:rPr>
            </w:pPr>
          </w:p>
        </w:tc>
        <w:tc>
          <w:tcPr>
            <w:tcW w:w="3649" w:type="dxa"/>
            <w:tcBorders>
              <w:top w:val="nil"/>
              <w:left w:val="nil"/>
              <w:bottom w:val="nil"/>
              <w:right w:val="nil"/>
            </w:tcBorders>
            <w:noWrap/>
            <w:vAlign w:val="bottom"/>
          </w:tcPr>
          <w:p w:rsidR="003C4B81" w:rsidRPr="00D37673" w:rsidRDefault="003C4B81" w:rsidP="00D37673">
            <w:pPr>
              <w:spacing w:after="0" w:line="240" w:lineRule="auto"/>
              <w:ind w:left="175"/>
              <w:jc w:val="center"/>
              <w:rPr>
                <w:rFonts w:ascii="Times New Roman" w:hAnsi="Times New Roman" w:cs="Times New Roman"/>
                <w:sz w:val="16"/>
                <w:szCs w:val="16"/>
              </w:rPr>
            </w:pPr>
          </w:p>
        </w:tc>
        <w:tc>
          <w:tcPr>
            <w:tcW w:w="1984" w:type="dxa"/>
            <w:gridSpan w:val="2"/>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2021" w:type="dxa"/>
            <w:gridSpan w:val="5"/>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1276" w:type="dxa"/>
            <w:gridSpan w:val="4"/>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1113" w:type="dxa"/>
            <w:gridSpan w:val="3"/>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1262" w:type="dxa"/>
            <w:gridSpan w:val="2"/>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428" w:type="dxa"/>
            <w:gridSpan w:val="2"/>
            <w:tcBorders>
              <w:top w:val="nil"/>
              <w:left w:val="nil"/>
              <w:bottom w:val="nil"/>
              <w:right w:val="nil"/>
            </w:tcBorders>
          </w:tcPr>
          <w:p w:rsidR="003C4B81" w:rsidRPr="00D37673" w:rsidRDefault="003C4B81" w:rsidP="00D37673">
            <w:pPr>
              <w:spacing w:after="0" w:line="240" w:lineRule="auto"/>
              <w:jc w:val="center"/>
              <w:rPr>
                <w:rFonts w:ascii="Times New Roman" w:hAnsi="Times New Roman" w:cs="Times New Roman"/>
                <w:sz w:val="16"/>
                <w:szCs w:val="16"/>
              </w:rPr>
            </w:pPr>
          </w:p>
        </w:tc>
        <w:tc>
          <w:tcPr>
            <w:tcW w:w="1702" w:type="dxa"/>
            <w:gridSpan w:val="4"/>
            <w:tcBorders>
              <w:top w:val="nil"/>
              <w:left w:val="nil"/>
              <w:bottom w:val="nil"/>
              <w:right w:val="nil"/>
            </w:tcBorders>
          </w:tcPr>
          <w:p w:rsidR="003C4B81" w:rsidRPr="00D37673" w:rsidRDefault="003C4B81" w:rsidP="00D37673">
            <w:pPr>
              <w:spacing w:after="0" w:line="240" w:lineRule="auto"/>
              <w:jc w:val="center"/>
              <w:rPr>
                <w:rFonts w:ascii="Times New Roman" w:hAnsi="Times New Roman" w:cs="Times New Roman"/>
                <w:sz w:val="16"/>
                <w:szCs w:val="16"/>
              </w:rPr>
            </w:pPr>
          </w:p>
        </w:tc>
        <w:tc>
          <w:tcPr>
            <w:tcW w:w="463" w:type="dxa"/>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236" w:type="dxa"/>
            <w:tcBorders>
              <w:top w:val="nil"/>
              <w:left w:val="nil"/>
              <w:bottom w:val="nil"/>
              <w:right w:val="nil"/>
            </w:tcBorders>
            <w:noWrap/>
            <w:vAlign w:val="bottom"/>
          </w:tcPr>
          <w:p w:rsidR="003C4B81" w:rsidRPr="00D37673" w:rsidRDefault="003C4B81" w:rsidP="00D37673">
            <w:pPr>
              <w:spacing w:after="0" w:line="240" w:lineRule="auto"/>
              <w:jc w:val="center"/>
              <w:rPr>
                <w:rFonts w:ascii="Times New Roman" w:hAnsi="Times New Roman" w:cs="Times New Roman"/>
                <w:sz w:val="16"/>
                <w:szCs w:val="16"/>
              </w:rPr>
            </w:pPr>
          </w:p>
        </w:tc>
        <w:tc>
          <w:tcPr>
            <w:tcW w:w="2523"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rPr>
                <w:rFonts w:ascii="Times New Roman" w:hAnsi="Times New Roman" w:cs="Times New Roman"/>
                <w:sz w:val="16"/>
                <w:szCs w:val="16"/>
              </w:rPr>
            </w:pPr>
          </w:p>
        </w:tc>
      </w:tr>
      <w:tr w:rsidR="003C4B81" w:rsidRPr="008D618E" w:rsidTr="002E5333">
        <w:trPr>
          <w:trHeight w:val="405"/>
        </w:trPr>
        <w:tc>
          <w:tcPr>
            <w:tcW w:w="2406" w:type="dxa"/>
            <w:gridSpan w:val="3"/>
            <w:vMerge w:val="restart"/>
            <w:tcBorders>
              <w:top w:val="single" w:sz="4" w:space="0" w:color="auto"/>
              <w:left w:val="single" w:sz="4" w:space="0" w:color="auto"/>
              <w:bottom w:val="single" w:sz="4" w:space="0" w:color="auto"/>
              <w:right w:val="single" w:sz="4" w:space="0" w:color="auto"/>
            </w:tcBorders>
            <w:noWrap/>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Статус</w:t>
            </w:r>
          </w:p>
        </w:tc>
        <w:tc>
          <w:tcPr>
            <w:tcW w:w="3649" w:type="dxa"/>
            <w:vMerge w:val="restart"/>
            <w:tcBorders>
              <w:top w:val="single" w:sz="4" w:space="0" w:color="auto"/>
              <w:left w:val="single" w:sz="4" w:space="0" w:color="auto"/>
              <w:bottom w:val="single" w:sz="4" w:space="0" w:color="auto"/>
              <w:right w:val="single" w:sz="4" w:space="0" w:color="auto"/>
            </w:tcBorders>
          </w:tcPr>
          <w:p w:rsidR="003C4B81" w:rsidRPr="00D37673" w:rsidRDefault="003C4B81" w:rsidP="00AA4E06">
            <w:pPr>
              <w:spacing w:after="0" w:line="240" w:lineRule="auto"/>
              <w:ind w:left="175"/>
              <w:jc w:val="center"/>
              <w:rPr>
                <w:rFonts w:ascii="Times New Roman" w:hAnsi="Times New Roman" w:cs="Times New Roman"/>
                <w:sz w:val="16"/>
                <w:szCs w:val="16"/>
              </w:rPr>
            </w:pPr>
            <w:r w:rsidRPr="00D37673">
              <w:rPr>
                <w:rFonts w:ascii="Times New Roman" w:hAnsi="Times New Roman" w:cs="Times New Roman"/>
                <w:sz w:val="16"/>
                <w:szCs w:val="16"/>
              </w:rPr>
              <w:t>Наименование государственной программы Республики Мордовия, подпрограммы государственной программы (в том числе ведомственной программы, основного мероприятия, регионального проекта), республиканской целевой программы</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Источник финансирования</w:t>
            </w:r>
          </w:p>
        </w:tc>
        <w:tc>
          <w:tcPr>
            <w:tcW w:w="1738" w:type="dxa"/>
            <w:gridSpan w:val="3"/>
            <w:tcBorders>
              <w:top w:val="single" w:sz="4" w:space="0" w:color="auto"/>
              <w:left w:val="nil"/>
              <w:bottom w:val="single" w:sz="4" w:space="0" w:color="auto"/>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428" w:type="dxa"/>
            <w:gridSpan w:val="3"/>
            <w:tcBorders>
              <w:top w:val="single" w:sz="4" w:space="0" w:color="auto"/>
              <w:left w:val="nil"/>
              <w:bottom w:val="single" w:sz="4" w:space="0" w:color="auto"/>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5636" w:type="dxa"/>
            <w:gridSpan w:val="14"/>
            <w:tcBorders>
              <w:top w:val="single" w:sz="4" w:space="0" w:color="auto"/>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Оценка расходов по годам, тыс. рублей</w:t>
            </w:r>
          </w:p>
        </w:tc>
        <w:tc>
          <w:tcPr>
            <w:tcW w:w="3222"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r>
      <w:tr w:rsidR="002E5333" w:rsidRPr="008D618E" w:rsidTr="002E5333">
        <w:trPr>
          <w:trHeight w:val="711"/>
        </w:trPr>
        <w:tc>
          <w:tcPr>
            <w:tcW w:w="2406" w:type="dxa"/>
            <w:gridSpan w:val="3"/>
            <w:vMerge/>
            <w:tcBorders>
              <w:top w:val="single" w:sz="4" w:space="0" w:color="auto"/>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single" w:sz="4" w:space="0" w:color="auto"/>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998" w:type="dxa"/>
            <w:gridSpan w:val="2"/>
            <w:tcBorders>
              <w:top w:val="nil"/>
              <w:left w:val="nil"/>
              <w:bottom w:val="single" w:sz="4" w:space="0" w:color="auto"/>
              <w:right w:val="single" w:sz="4" w:space="0" w:color="auto"/>
            </w:tcBorders>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2020 год - очередной</w:t>
            </w:r>
          </w:p>
        </w:tc>
        <w:tc>
          <w:tcPr>
            <w:tcW w:w="992" w:type="dxa"/>
            <w:gridSpan w:val="2"/>
            <w:tcBorders>
              <w:top w:val="nil"/>
              <w:left w:val="nil"/>
              <w:bottom w:val="single" w:sz="4" w:space="0" w:color="auto"/>
              <w:right w:val="single" w:sz="4" w:space="0" w:color="auto"/>
            </w:tcBorders>
            <w:noWrap/>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2021 год</w:t>
            </w:r>
          </w:p>
        </w:tc>
        <w:tc>
          <w:tcPr>
            <w:tcW w:w="992" w:type="dxa"/>
            <w:gridSpan w:val="3"/>
            <w:tcBorders>
              <w:top w:val="nil"/>
              <w:left w:val="nil"/>
              <w:bottom w:val="single" w:sz="4" w:space="0" w:color="auto"/>
              <w:right w:val="single" w:sz="4" w:space="0" w:color="auto"/>
            </w:tcBorders>
            <w:noWrap/>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2022 год</w:t>
            </w:r>
          </w:p>
        </w:tc>
        <w:tc>
          <w:tcPr>
            <w:tcW w:w="851" w:type="dxa"/>
            <w:gridSpan w:val="4"/>
            <w:tcBorders>
              <w:top w:val="nil"/>
              <w:left w:val="nil"/>
              <w:bottom w:val="single" w:sz="4" w:space="0" w:color="auto"/>
              <w:right w:val="single" w:sz="4" w:space="0" w:color="auto"/>
            </w:tcBorders>
            <w:noWrap/>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2023 год</w:t>
            </w:r>
          </w:p>
        </w:tc>
        <w:tc>
          <w:tcPr>
            <w:tcW w:w="992" w:type="dxa"/>
            <w:gridSpan w:val="2"/>
            <w:tcBorders>
              <w:top w:val="nil"/>
              <w:left w:val="nil"/>
              <w:bottom w:val="single" w:sz="4" w:space="0" w:color="auto"/>
              <w:right w:val="single" w:sz="4" w:space="0" w:color="auto"/>
            </w:tcBorders>
            <w:noWrap/>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2024 год</w:t>
            </w:r>
          </w:p>
        </w:tc>
        <w:tc>
          <w:tcPr>
            <w:tcW w:w="992" w:type="dxa"/>
            <w:gridSpan w:val="2"/>
            <w:tcBorders>
              <w:top w:val="single" w:sz="4" w:space="0" w:color="auto"/>
              <w:left w:val="nil"/>
              <w:bottom w:val="single" w:sz="4" w:space="0" w:color="auto"/>
              <w:right w:val="single" w:sz="4" w:space="0" w:color="auto"/>
            </w:tcBorders>
          </w:tcPr>
          <w:p w:rsidR="003C4B81" w:rsidRPr="00D37673" w:rsidRDefault="003C4B81" w:rsidP="007E5516">
            <w:pPr>
              <w:spacing w:after="0" w:line="240" w:lineRule="auto"/>
              <w:ind w:left="-113"/>
              <w:jc w:val="center"/>
              <w:rPr>
                <w:rFonts w:ascii="Times New Roman" w:hAnsi="Times New Roman" w:cs="Times New Roman"/>
                <w:sz w:val="16"/>
                <w:szCs w:val="16"/>
              </w:rPr>
            </w:pPr>
            <w:r w:rsidRPr="00D37673">
              <w:rPr>
                <w:rFonts w:ascii="Times New Roman" w:hAnsi="Times New Roman" w:cs="Times New Roman"/>
                <w:sz w:val="16"/>
                <w:szCs w:val="16"/>
              </w:rPr>
              <w:t>2025 год</w:t>
            </w:r>
          </w:p>
        </w:tc>
        <w:tc>
          <w:tcPr>
            <w:tcW w:w="992" w:type="dxa"/>
            <w:gridSpan w:val="2"/>
            <w:tcBorders>
              <w:top w:val="nil"/>
              <w:left w:val="single" w:sz="4" w:space="0" w:color="auto"/>
              <w:bottom w:val="single" w:sz="4" w:space="0" w:color="auto"/>
              <w:right w:val="single" w:sz="4" w:space="0" w:color="auto"/>
            </w:tcBorders>
          </w:tcPr>
          <w:p w:rsidR="003C4B81" w:rsidRPr="00D37673" w:rsidRDefault="003C4B81" w:rsidP="003C4B81">
            <w:pPr>
              <w:spacing w:after="0" w:line="240" w:lineRule="auto"/>
              <w:ind w:left="-113"/>
              <w:jc w:val="center"/>
              <w:rPr>
                <w:rFonts w:ascii="Times New Roman" w:hAnsi="Times New Roman" w:cs="Times New Roman"/>
                <w:sz w:val="16"/>
                <w:szCs w:val="16"/>
              </w:rPr>
            </w:pPr>
            <w:r>
              <w:rPr>
                <w:rFonts w:ascii="Times New Roman" w:hAnsi="Times New Roman" w:cs="Times New Roman"/>
                <w:sz w:val="16"/>
                <w:szCs w:val="16"/>
              </w:rPr>
              <w:t>2026</w:t>
            </w:r>
            <w:r w:rsidRPr="00D37673">
              <w:rPr>
                <w:rFonts w:ascii="Times New Roman" w:hAnsi="Times New Roman" w:cs="Times New Roman"/>
                <w:sz w:val="16"/>
                <w:szCs w:val="16"/>
              </w:rPr>
              <w:t xml:space="preserve"> год</w:t>
            </w:r>
          </w:p>
        </w:tc>
        <w:tc>
          <w:tcPr>
            <w:tcW w:w="993" w:type="dxa"/>
            <w:gridSpan w:val="3"/>
            <w:tcBorders>
              <w:top w:val="nil"/>
              <w:left w:val="single" w:sz="4" w:space="0" w:color="auto"/>
              <w:bottom w:val="single" w:sz="4" w:space="0" w:color="auto"/>
              <w:right w:val="single" w:sz="4" w:space="0" w:color="auto"/>
            </w:tcBorders>
            <w:noWrap/>
          </w:tcPr>
          <w:p w:rsidR="003C4B81" w:rsidRPr="00D37673" w:rsidRDefault="002E5333" w:rsidP="00AA4E06">
            <w:pPr>
              <w:spacing w:after="0" w:line="240" w:lineRule="auto"/>
              <w:ind w:left="-113"/>
              <w:jc w:val="center"/>
              <w:rPr>
                <w:rFonts w:ascii="Times New Roman" w:hAnsi="Times New Roman" w:cs="Times New Roman"/>
                <w:sz w:val="16"/>
                <w:szCs w:val="16"/>
              </w:rPr>
            </w:pPr>
            <w:r>
              <w:rPr>
                <w:rFonts w:ascii="Times New Roman" w:hAnsi="Times New Roman" w:cs="Times New Roman"/>
                <w:sz w:val="16"/>
                <w:szCs w:val="16"/>
              </w:rPr>
              <w:t>2027</w:t>
            </w:r>
            <w:r w:rsidR="003C4B81" w:rsidRPr="00D37673">
              <w:rPr>
                <w:rFonts w:ascii="Times New Roman" w:hAnsi="Times New Roman" w:cs="Times New Roman"/>
                <w:sz w:val="16"/>
                <w:szCs w:val="16"/>
              </w:rPr>
              <w:t xml:space="preserve"> год</w:t>
            </w:r>
          </w:p>
        </w:tc>
        <w:tc>
          <w:tcPr>
            <w:tcW w:w="3222"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r>
      <w:tr w:rsidR="002E5333" w:rsidRPr="008D618E" w:rsidTr="002E5333">
        <w:trPr>
          <w:trHeight w:val="555"/>
        </w:trPr>
        <w:tc>
          <w:tcPr>
            <w:tcW w:w="2406" w:type="dxa"/>
            <w:gridSpan w:val="3"/>
            <w:tcBorders>
              <w:top w:val="nil"/>
              <w:left w:val="single" w:sz="4" w:space="0" w:color="auto"/>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1</w:t>
            </w:r>
          </w:p>
        </w:tc>
        <w:tc>
          <w:tcPr>
            <w:tcW w:w="3649" w:type="dxa"/>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ind w:left="175"/>
              <w:jc w:val="center"/>
              <w:rPr>
                <w:rFonts w:ascii="Times New Roman" w:hAnsi="Times New Roman" w:cs="Times New Roman"/>
                <w:sz w:val="16"/>
                <w:szCs w:val="16"/>
              </w:rPr>
            </w:pPr>
            <w:r w:rsidRPr="00D37673">
              <w:rPr>
                <w:rFonts w:ascii="Times New Roman" w:hAnsi="Times New Roman" w:cs="Times New Roman"/>
                <w:sz w:val="16"/>
                <w:szCs w:val="16"/>
              </w:rPr>
              <w:t>2</w:t>
            </w:r>
          </w:p>
        </w:tc>
        <w:tc>
          <w:tcPr>
            <w:tcW w:w="1984" w:type="dxa"/>
            <w:gridSpan w:val="2"/>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3</w:t>
            </w:r>
          </w:p>
        </w:tc>
        <w:tc>
          <w:tcPr>
            <w:tcW w:w="998" w:type="dxa"/>
            <w:gridSpan w:val="2"/>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4</w:t>
            </w:r>
          </w:p>
        </w:tc>
        <w:tc>
          <w:tcPr>
            <w:tcW w:w="992" w:type="dxa"/>
            <w:gridSpan w:val="2"/>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5</w:t>
            </w:r>
          </w:p>
        </w:tc>
        <w:tc>
          <w:tcPr>
            <w:tcW w:w="992" w:type="dxa"/>
            <w:gridSpan w:val="3"/>
            <w:tcBorders>
              <w:top w:val="single" w:sz="4" w:space="0" w:color="auto"/>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6</w:t>
            </w:r>
          </w:p>
        </w:tc>
        <w:tc>
          <w:tcPr>
            <w:tcW w:w="851" w:type="dxa"/>
            <w:gridSpan w:val="4"/>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7</w:t>
            </w:r>
          </w:p>
        </w:tc>
        <w:tc>
          <w:tcPr>
            <w:tcW w:w="992" w:type="dxa"/>
            <w:gridSpan w:val="2"/>
            <w:tcBorders>
              <w:top w:val="nil"/>
              <w:left w:val="nil"/>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8</w:t>
            </w:r>
          </w:p>
        </w:tc>
        <w:tc>
          <w:tcPr>
            <w:tcW w:w="992" w:type="dxa"/>
            <w:gridSpan w:val="2"/>
            <w:tcBorders>
              <w:top w:val="single" w:sz="4" w:space="0" w:color="auto"/>
              <w:left w:val="nil"/>
              <w:bottom w:val="single" w:sz="4" w:space="0" w:color="auto"/>
              <w:right w:val="single" w:sz="4" w:space="0" w:color="auto"/>
            </w:tcBorders>
            <w:vAlign w:val="bottom"/>
          </w:tcPr>
          <w:p w:rsidR="003C4B81" w:rsidRPr="00D37673" w:rsidRDefault="003C4B81" w:rsidP="007E551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9</w:t>
            </w:r>
          </w:p>
        </w:tc>
        <w:tc>
          <w:tcPr>
            <w:tcW w:w="992" w:type="dxa"/>
            <w:gridSpan w:val="2"/>
            <w:tcBorders>
              <w:top w:val="nil"/>
              <w:left w:val="single" w:sz="4" w:space="0" w:color="auto"/>
              <w:bottom w:val="single" w:sz="4" w:space="0" w:color="auto"/>
              <w:right w:val="single" w:sz="4" w:space="0" w:color="auto"/>
            </w:tcBorders>
            <w:vAlign w:val="bottom"/>
          </w:tcPr>
          <w:p w:rsidR="003C4B81" w:rsidRPr="00D37673" w:rsidRDefault="003C4B81" w:rsidP="003C4B81">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9</w:t>
            </w:r>
          </w:p>
        </w:tc>
        <w:tc>
          <w:tcPr>
            <w:tcW w:w="993" w:type="dxa"/>
            <w:gridSpan w:val="3"/>
            <w:tcBorders>
              <w:top w:val="nil"/>
              <w:left w:val="single" w:sz="4" w:space="0" w:color="auto"/>
              <w:bottom w:val="single" w:sz="4" w:space="0" w:color="auto"/>
              <w:right w:val="single" w:sz="4" w:space="0" w:color="auto"/>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9</w:t>
            </w:r>
          </w:p>
        </w:tc>
        <w:tc>
          <w:tcPr>
            <w:tcW w:w="3222" w:type="dxa"/>
            <w:gridSpan w:val="3"/>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2507" w:type="dxa"/>
            <w:tcBorders>
              <w:top w:val="nil"/>
              <w:left w:val="nil"/>
              <w:bottom w:val="nil"/>
              <w:right w:val="nil"/>
            </w:tcBorders>
          </w:tcPr>
          <w:p w:rsidR="003C4B81" w:rsidRPr="00D37673" w:rsidRDefault="003C4B81" w:rsidP="00AA4E06">
            <w:pPr>
              <w:spacing w:after="0" w:line="240" w:lineRule="auto"/>
              <w:jc w:val="center"/>
              <w:rPr>
                <w:rFonts w:ascii="Times New Roman" w:hAnsi="Times New Roman" w:cs="Times New Roman"/>
                <w:sz w:val="16"/>
                <w:szCs w:val="16"/>
              </w:rPr>
            </w:pPr>
          </w:p>
        </w:tc>
        <w:tc>
          <w:tcPr>
            <w:tcW w:w="1340" w:type="dxa"/>
            <w:tcBorders>
              <w:top w:val="nil"/>
              <w:left w:val="nil"/>
              <w:bottom w:val="nil"/>
              <w:right w:val="nil"/>
            </w:tcBorders>
            <w:noWrap/>
            <w:vAlign w:val="bottom"/>
          </w:tcPr>
          <w:p w:rsidR="003C4B81" w:rsidRPr="00D37673" w:rsidRDefault="003C4B81" w:rsidP="00AA4E06">
            <w:pPr>
              <w:spacing w:after="0" w:line="240" w:lineRule="auto"/>
              <w:jc w:val="center"/>
              <w:rPr>
                <w:rFonts w:ascii="Times New Roman" w:hAnsi="Times New Roman" w:cs="Times New Roman"/>
                <w:sz w:val="16"/>
                <w:szCs w:val="16"/>
              </w:rPr>
            </w:pPr>
          </w:p>
        </w:tc>
      </w:tr>
      <w:tr w:rsidR="002E5333" w:rsidRPr="008D618E" w:rsidTr="002E5333">
        <w:trPr>
          <w:trHeight w:val="600"/>
        </w:trPr>
        <w:tc>
          <w:tcPr>
            <w:tcW w:w="2406" w:type="dxa"/>
            <w:gridSpan w:val="3"/>
            <w:vMerge w:val="restart"/>
            <w:tcBorders>
              <w:top w:val="nil"/>
              <w:left w:val="single" w:sz="4" w:space="0" w:color="auto"/>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Государственная программа Республики Мордовия</w:t>
            </w:r>
          </w:p>
        </w:tc>
        <w:tc>
          <w:tcPr>
            <w:tcW w:w="3649" w:type="dxa"/>
            <w:vMerge w:val="restart"/>
            <w:tcBorders>
              <w:top w:val="nil"/>
              <w:left w:val="single" w:sz="4" w:space="0" w:color="auto"/>
              <w:bottom w:val="single" w:sz="4" w:space="0" w:color="auto"/>
              <w:right w:val="single" w:sz="4" w:space="0" w:color="auto"/>
            </w:tcBorders>
            <w:shd w:val="clear" w:color="000000" w:fill="FFFFFF"/>
          </w:tcPr>
          <w:p w:rsidR="003C4B81" w:rsidRPr="00D37673" w:rsidRDefault="003C4B81"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Комплексное развитие сельских территорий</w:t>
            </w: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234304,157</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244193,781</w:t>
            </w:r>
          </w:p>
        </w:tc>
        <w:tc>
          <w:tcPr>
            <w:tcW w:w="992" w:type="dxa"/>
            <w:gridSpan w:val="3"/>
            <w:tcBorders>
              <w:top w:val="single" w:sz="4" w:space="0" w:color="auto"/>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6975,520</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4398,696</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2E533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41167,497</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2E5333"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17610,696</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2E5333"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52589,307</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2E533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51121,749</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561951,674</w:t>
            </w:r>
          </w:p>
        </w:tc>
      </w:tr>
      <w:tr w:rsidR="002E5333" w:rsidRPr="008D618E" w:rsidTr="002E5333">
        <w:trPr>
          <w:trHeight w:val="480"/>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3C4B81"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3C4B81"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2E5333" w:rsidRPr="008D618E" w:rsidTr="002E5333">
        <w:trPr>
          <w:trHeight w:val="305"/>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бюджет</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3C4B81"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3C4B81"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2E5333" w:rsidRPr="008D618E" w:rsidTr="002E5333">
        <w:trPr>
          <w:trHeight w:val="408"/>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223187,602</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240001,724</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5309,649</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3518,900</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2E533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38379,284</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2E5333"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15673,519</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47925,686</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44124,710</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535801,724</w:t>
            </w:r>
          </w:p>
        </w:tc>
      </w:tr>
      <w:tr w:rsidR="002E5333" w:rsidRPr="008D618E" w:rsidTr="002E5333">
        <w:trPr>
          <w:trHeight w:val="415"/>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2216,635</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2399,347</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69,755</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43,987</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2E533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109,695</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224,033</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209,358</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5000,519</w:t>
            </w:r>
          </w:p>
        </w:tc>
      </w:tr>
      <w:tr w:rsidR="002E5333" w:rsidRPr="008D618E" w:rsidTr="002E5333">
        <w:trPr>
          <w:trHeight w:val="421"/>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8899,920</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1792,710</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1596,116</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835,809</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2E533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1761,070</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4439,588</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2E533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6787,681</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21149,431</w:t>
            </w:r>
          </w:p>
        </w:tc>
      </w:tr>
      <w:tr w:rsidR="002E5333"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Подпрограмма 1</w:t>
            </w:r>
          </w:p>
        </w:tc>
        <w:tc>
          <w:tcPr>
            <w:tcW w:w="3649" w:type="dxa"/>
            <w:vMerge w:val="restart"/>
            <w:tcBorders>
              <w:top w:val="nil"/>
              <w:left w:val="single" w:sz="4" w:space="0" w:color="auto"/>
              <w:bottom w:val="single" w:sz="4" w:space="0" w:color="auto"/>
              <w:right w:val="single" w:sz="4" w:space="0" w:color="auto"/>
            </w:tcBorders>
            <w:shd w:val="clear" w:color="000000" w:fill="FFFFFF"/>
          </w:tcPr>
          <w:p w:rsidR="003C4B81" w:rsidRPr="00D37673" w:rsidRDefault="003C4B81"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Создание условий для обеспечения доступным и комфортным жильем сельского населения</w:t>
            </w: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45955,629</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4835,700</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6975,520</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4398,696</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7656,444</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3C6F03"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17610,696</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3C6F03" w:rsidP="002E53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19078,254</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17610,696</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82295,065</w:t>
            </w:r>
          </w:p>
        </w:tc>
      </w:tr>
      <w:tr w:rsidR="002E5333" w:rsidRPr="008D618E" w:rsidTr="002E5333">
        <w:trPr>
          <w:trHeight w:val="300"/>
        </w:trPr>
        <w:tc>
          <w:tcPr>
            <w:tcW w:w="2406" w:type="dxa"/>
            <w:gridSpan w:val="3"/>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4B81" w:rsidRPr="00D37673" w:rsidRDefault="003C4B81"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tcPr>
          <w:p w:rsidR="003C4B81" w:rsidRPr="00D37673" w:rsidRDefault="003C4B81"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FFFFF"/>
          </w:tcPr>
          <w:p w:rsidR="003C4B81" w:rsidRPr="00D37673" w:rsidRDefault="003C4B81"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4B81" w:rsidRPr="00D37673" w:rsidRDefault="003C4B81"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4B81" w:rsidRPr="00D37673" w:rsidRDefault="003C4B81"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4B81" w:rsidRPr="00D37673" w:rsidRDefault="003C4B81"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3C6F03" w:rsidRPr="008D618E" w:rsidTr="002E5333">
        <w:trPr>
          <w:trHeight w:val="493"/>
        </w:trPr>
        <w:tc>
          <w:tcPr>
            <w:tcW w:w="2406" w:type="dxa"/>
            <w:gridSpan w:val="3"/>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36722,559</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3336,633</w:t>
            </w:r>
          </w:p>
        </w:tc>
        <w:tc>
          <w:tcPr>
            <w:tcW w:w="992" w:type="dxa"/>
            <w:gridSpan w:val="3"/>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5309,649</w:t>
            </w:r>
          </w:p>
        </w:tc>
        <w:tc>
          <w:tcPr>
            <w:tcW w:w="851" w:type="dxa"/>
            <w:gridSpan w:val="4"/>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3518,900</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7580,000</w:t>
            </w:r>
          </w:p>
        </w:tc>
        <w:tc>
          <w:tcPr>
            <w:tcW w:w="992" w:type="dxa"/>
            <w:gridSpan w:val="2"/>
            <w:tcBorders>
              <w:top w:val="single" w:sz="4" w:space="0" w:color="auto"/>
              <w:left w:val="nil"/>
              <w:bottom w:val="single" w:sz="4" w:space="0" w:color="auto"/>
              <w:right w:val="single" w:sz="4" w:space="0" w:color="auto"/>
            </w:tcBorders>
            <w:shd w:val="clear" w:color="000000" w:fill="FFFFFF"/>
          </w:tcPr>
          <w:p w:rsidR="003C6F03" w:rsidRPr="00D37673" w:rsidRDefault="003C6F03"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15673,519</w:t>
            </w:r>
          </w:p>
        </w:tc>
        <w:tc>
          <w:tcPr>
            <w:tcW w:w="992" w:type="dxa"/>
            <w:gridSpan w:val="2"/>
            <w:tcBorders>
              <w:top w:val="nil"/>
              <w:left w:val="single" w:sz="4" w:space="0" w:color="auto"/>
              <w:bottom w:val="single" w:sz="4" w:space="0" w:color="auto"/>
              <w:right w:val="single" w:sz="4" w:space="0" w:color="auto"/>
            </w:tcBorders>
            <w:shd w:val="clear" w:color="000000" w:fill="FFFFFF"/>
          </w:tcPr>
          <w:p w:rsidR="003C6F03" w:rsidRPr="00D37673" w:rsidRDefault="003C6F03"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17126,402</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13325,426</w:t>
            </w:r>
          </w:p>
        </w:tc>
        <w:tc>
          <w:tcPr>
            <w:tcW w:w="3222" w:type="dxa"/>
            <w:gridSpan w:val="3"/>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63856,590</w:t>
            </w:r>
          </w:p>
        </w:tc>
      </w:tr>
      <w:tr w:rsidR="003C6F03" w:rsidRPr="008D618E" w:rsidTr="002E5333">
        <w:trPr>
          <w:trHeight w:val="415"/>
        </w:trPr>
        <w:tc>
          <w:tcPr>
            <w:tcW w:w="2406" w:type="dxa"/>
            <w:gridSpan w:val="3"/>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333,150</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48,357</w:t>
            </w:r>
          </w:p>
        </w:tc>
        <w:tc>
          <w:tcPr>
            <w:tcW w:w="992" w:type="dxa"/>
            <w:gridSpan w:val="3"/>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69,755</w:t>
            </w:r>
          </w:p>
        </w:tc>
        <w:tc>
          <w:tcPr>
            <w:tcW w:w="851" w:type="dxa"/>
            <w:gridSpan w:val="4"/>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43,987</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76,444</w:t>
            </w:r>
          </w:p>
        </w:tc>
        <w:tc>
          <w:tcPr>
            <w:tcW w:w="992" w:type="dxa"/>
            <w:gridSpan w:val="2"/>
            <w:tcBorders>
              <w:top w:val="single" w:sz="4" w:space="0" w:color="auto"/>
              <w:left w:val="nil"/>
              <w:bottom w:val="single" w:sz="4" w:space="0" w:color="auto"/>
              <w:right w:val="single" w:sz="4" w:space="0" w:color="auto"/>
            </w:tcBorders>
            <w:shd w:val="clear" w:color="000000" w:fill="FFFFFF"/>
          </w:tcPr>
          <w:p w:rsidR="003C6F03" w:rsidRPr="00D37673" w:rsidRDefault="003C6F03" w:rsidP="000B3ED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w:t>
            </w:r>
          </w:p>
        </w:tc>
        <w:tc>
          <w:tcPr>
            <w:tcW w:w="992" w:type="dxa"/>
            <w:gridSpan w:val="2"/>
            <w:tcBorders>
              <w:top w:val="nil"/>
              <w:left w:val="single" w:sz="4" w:space="0" w:color="auto"/>
              <w:bottom w:val="single" w:sz="4" w:space="0" w:color="auto"/>
              <w:right w:val="single" w:sz="4" w:space="0" w:color="auto"/>
            </w:tcBorders>
            <w:shd w:val="clear" w:color="000000" w:fill="FFFFFF"/>
          </w:tcPr>
          <w:p w:rsidR="003C6F03" w:rsidRPr="00D37673" w:rsidRDefault="003C6F03"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190,782</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6F03" w:rsidRPr="00D37673" w:rsidRDefault="003C6F03"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w:t>
            </w:r>
          </w:p>
        </w:tc>
        <w:tc>
          <w:tcPr>
            <w:tcW w:w="3222" w:type="dxa"/>
            <w:gridSpan w:val="3"/>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696,544</w:t>
            </w:r>
          </w:p>
        </w:tc>
      </w:tr>
      <w:tr w:rsidR="003C6F03" w:rsidRPr="008D618E" w:rsidTr="002E5333">
        <w:trPr>
          <w:trHeight w:val="420"/>
        </w:trPr>
        <w:tc>
          <w:tcPr>
            <w:tcW w:w="2406" w:type="dxa"/>
            <w:gridSpan w:val="3"/>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8899,920</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1450,710</w:t>
            </w:r>
          </w:p>
        </w:tc>
        <w:tc>
          <w:tcPr>
            <w:tcW w:w="992" w:type="dxa"/>
            <w:gridSpan w:val="3"/>
            <w:tcBorders>
              <w:top w:val="nil"/>
              <w:left w:val="nil"/>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1596,116</w:t>
            </w:r>
          </w:p>
        </w:tc>
        <w:tc>
          <w:tcPr>
            <w:tcW w:w="851" w:type="dxa"/>
            <w:gridSpan w:val="4"/>
            <w:tcBorders>
              <w:top w:val="nil"/>
              <w:left w:val="nil"/>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835,809</w:t>
            </w:r>
          </w:p>
        </w:tc>
        <w:tc>
          <w:tcPr>
            <w:tcW w:w="992" w:type="dxa"/>
            <w:gridSpan w:val="2"/>
            <w:tcBorders>
              <w:top w:val="nil"/>
              <w:left w:val="nil"/>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shd w:val="clear" w:color="000000" w:fill="FFFFFF"/>
          </w:tcPr>
          <w:p w:rsidR="003C6F03" w:rsidRPr="00D37673" w:rsidRDefault="003C6F03" w:rsidP="00CD4B9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1761,070</w:t>
            </w:r>
          </w:p>
        </w:tc>
        <w:tc>
          <w:tcPr>
            <w:tcW w:w="992" w:type="dxa"/>
            <w:gridSpan w:val="2"/>
            <w:tcBorders>
              <w:top w:val="nil"/>
              <w:left w:val="single" w:sz="4" w:space="0" w:color="auto"/>
              <w:bottom w:val="single" w:sz="4" w:space="0" w:color="auto"/>
              <w:right w:val="single" w:sz="4" w:space="0" w:color="auto"/>
            </w:tcBorders>
            <w:shd w:val="clear" w:color="000000" w:fill="FFFFFF"/>
          </w:tcPr>
          <w:p w:rsidR="003C6F03" w:rsidRPr="00D37673" w:rsidRDefault="003C6F03" w:rsidP="00CD4B9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1761,070</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3C6F03" w:rsidRPr="00D37673" w:rsidRDefault="003C6F03" w:rsidP="00CD4B9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4109,163</w:t>
            </w:r>
          </w:p>
        </w:tc>
        <w:tc>
          <w:tcPr>
            <w:tcW w:w="3222" w:type="dxa"/>
            <w:gridSpan w:val="3"/>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3C6F03" w:rsidRPr="00D37673" w:rsidRDefault="003C6F03"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17741,931</w:t>
            </w:r>
          </w:p>
        </w:tc>
      </w:tr>
      <w:tr w:rsidR="003C6F03" w:rsidRPr="008D618E" w:rsidTr="002E5333">
        <w:trPr>
          <w:trHeight w:val="585"/>
        </w:trPr>
        <w:tc>
          <w:tcPr>
            <w:tcW w:w="2406" w:type="dxa"/>
            <w:gridSpan w:val="3"/>
            <w:vMerge w:val="restart"/>
            <w:tcBorders>
              <w:top w:val="nil"/>
              <w:left w:val="single" w:sz="4" w:space="0" w:color="auto"/>
              <w:bottom w:val="single" w:sz="4" w:space="0" w:color="auto"/>
              <w:right w:val="single" w:sz="4" w:space="0" w:color="auto"/>
            </w:tcBorders>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1.1</w:t>
            </w:r>
          </w:p>
        </w:tc>
        <w:tc>
          <w:tcPr>
            <w:tcW w:w="3649" w:type="dxa"/>
            <w:vMerge w:val="restart"/>
            <w:tcBorders>
              <w:top w:val="nil"/>
              <w:left w:val="single" w:sz="4" w:space="0" w:color="auto"/>
              <w:bottom w:val="single" w:sz="4" w:space="0" w:color="auto"/>
              <w:right w:val="single" w:sz="4" w:space="0" w:color="auto"/>
            </w:tcBorders>
          </w:tcPr>
          <w:p w:rsidR="003C6F03" w:rsidRPr="00D37673" w:rsidRDefault="003C6F03"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в том числе: Улучшение жилищных условий граждан, проживающих на сельских территориях</w:t>
            </w:r>
          </w:p>
        </w:tc>
        <w:tc>
          <w:tcPr>
            <w:tcW w:w="1984" w:type="dxa"/>
            <w:gridSpan w:val="2"/>
            <w:tcBorders>
              <w:top w:val="nil"/>
              <w:left w:val="nil"/>
              <w:bottom w:val="single" w:sz="4" w:space="0" w:color="auto"/>
              <w:right w:val="single" w:sz="4" w:space="0" w:color="auto"/>
            </w:tcBorders>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3C6F03" w:rsidRPr="00D37673" w:rsidRDefault="003C6F03" w:rsidP="003C6F03">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25790,400</w:t>
            </w:r>
          </w:p>
        </w:tc>
        <w:tc>
          <w:tcPr>
            <w:tcW w:w="992" w:type="dxa"/>
            <w:gridSpan w:val="2"/>
            <w:tcBorders>
              <w:top w:val="nil"/>
              <w:left w:val="nil"/>
              <w:bottom w:val="single" w:sz="4" w:space="0" w:color="auto"/>
              <w:right w:val="single" w:sz="4" w:space="0" w:color="auto"/>
            </w:tcBorders>
            <w:noWrap/>
          </w:tcPr>
          <w:p w:rsidR="003C6F03" w:rsidRPr="00D37673" w:rsidRDefault="003C6F03" w:rsidP="003C6F03">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4835,700</w:t>
            </w:r>
          </w:p>
        </w:tc>
        <w:tc>
          <w:tcPr>
            <w:tcW w:w="992" w:type="dxa"/>
            <w:gridSpan w:val="3"/>
            <w:tcBorders>
              <w:top w:val="nil"/>
              <w:left w:val="nil"/>
              <w:bottom w:val="single" w:sz="4" w:space="0" w:color="auto"/>
              <w:right w:val="single" w:sz="4" w:space="0" w:color="auto"/>
            </w:tcBorders>
            <w:noWrap/>
          </w:tcPr>
          <w:p w:rsidR="003C6F03" w:rsidRPr="00D37673" w:rsidRDefault="003C6F03" w:rsidP="003C6F03">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2461,520</w:t>
            </w:r>
          </w:p>
        </w:tc>
        <w:tc>
          <w:tcPr>
            <w:tcW w:w="851" w:type="dxa"/>
            <w:gridSpan w:val="4"/>
            <w:tcBorders>
              <w:top w:val="nil"/>
              <w:left w:val="nil"/>
              <w:bottom w:val="single" w:sz="4" w:space="0" w:color="auto"/>
              <w:right w:val="single" w:sz="4" w:space="0" w:color="auto"/>
            </w:tcBorders>
            <w:noWrap/>
          </w:tcPr>
          <w:p w:rsidR="003C6F03" w:rsidRPr="00D37673" w:rsidRDefault="003C6F03"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3C6F03" w:rsidRPr="00D37673" w:rsidRDefault="00CD4B9D"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3C6F03" w:rsidRPr="00D37673" w:rsidRDefault="00CD4B9D"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5870,232</w:t>
            </w:r>
          </w:p>
        </w:tc>
        <w:tc>
          <w:tcPr>
            <w:tcW w:w="992" w:type="dxa"/>
            <w:gridSpan w:val="2"/>
            <w:tcBorders>
              <w:top w:val="nil"/>
              <w:left w:val="single" w:sz="4" w:space="0" w:color="auto"/>
              <w:bottom w:val="single" w:sz="4" w:space="0" w:color="auto"/>
              <w:right w:val="single" w:sz="4" w:space="0" w:color="auto"/>
            </w:tcBorders>
          </w:tcPr>
          <w:p w:rsidR="003C6F03" w:rsidRPr="00D37673" w:rsidRDefault="00CD4B9D"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5870,232</w:t>
            </w:r>
          </w:p>
        </w:tc>
        <w:tc>
          <w:tcPr>
            <w:tcW w:w="993" w:type="dxa"/>
            <w:gridSpan w:val="3"/>
            <w:tcBorders>
              <w:top w:val="nil"/>
              <w:left w:val="single" w:sz="4" w:space="0" w:color="auto"/>
              <w:bottom w:val="single" w:sz="4" w:space="0" w:color="auto"/>
              <w:right w:val="single" w:sz="4" w:space="0" w:color="auto"/>
            </w:tcBorders>
            <w:noWrap/>
          </w:tcPr>
          <w:p w:rsidR="003C6F03" w:rsidRPr="00D37673" w:rsidRDefault="00CD4B9D" w:rsidP="003C6F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5870,232</w:t>
            </w:r>
          </w:p>
        </w:tc>
        <w:tc>
          <w:tcPr>
            <w:tcW w:w="3222" w:type="dxa"/>
            <w:gridSpan w:val="3"/>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44189,140</w:t>
            </w:r>
          </w:p>
        </w:tc>
      </w:tr>
      <w:tr w:rsidR="003C6F03"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3C6F03" w:rsidRPr="00D37673" w:rsidRDefault="003C6F03"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3C6F03" w:rsidRPr="00D37673" w:rsidRDefault="003C6F03"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3C6F03" w:rsidRPr="00D37673" w:rsidRDefault="003C6F03"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3C6F03" w:rsidRPr="00D37673" w:rsidRDefault="003C6F03"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3C6F03" w:rsidRPr="00D37673" w:rsidRDefault="003C6F03"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3C6F03" w:rsidRPr="00D37673" w:rsidRDefault="003C6F03"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668"/>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17795,376</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3336,633</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1698,449</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4050,460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4050,460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4050,460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30576,907</w:t>
            </w:r>
          </w:p>
        </w:tc>
      </w:tr>
      <w:tr w:rsidR="00CD4B9D" w:rsidRPr="008D618E" w:rsidTr="002E5333">
        <w:trPr>
          <w:trHeight w:val="474"/>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257,904</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48,357</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24,615</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43,200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58,702</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58,702</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58,702</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441,891</w:t>
            </w:r>
          </w:p>
        </w:tc>
      </w:tr>
      <w:tr w:rsidR="00CD4B9D" w:rsidRPr="008D618E" w:rsidTr="002E5333">
        <w:trPr>
          <w:trHeight w:val="70"/>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7737,120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1450,710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738,456</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1252,800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1761,070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1761,070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1761,070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13170,342</w:t>
            </w:r>
          </w:p>
        </w:tc>
      </w:tr>
      <w:tr w:rsidR="00CD4B9D" w:rsidRPr="008D618E" w:rsidTr="002E5333">
        <w:trPr>
          <w:trHeight w:val="44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1.2</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Строительство(покупка) жилья, предоставляемого по договору найма жилого помещения</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6120,000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4514,000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4398,696</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7656,444</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11740,464</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13208,022</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11740,464</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24060,696</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531"/>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4896,000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3611,200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3518,900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7580,000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11623,059</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13075,942</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9274,966</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19248,500</w:t>
            </w:r>
          </w:p>
        </w:tc>
      </w:tr>
      <w:tr w:rsidR="00CD4B9D" w:rsidRPr="008D618E" w:rsidTr="002E5333">
        <w:trPr>
          <w:trHeight w:val="43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61,200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45,140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43,987</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76,444</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117,405</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132,080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117,405</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240,607</w:t>
            </w:r>
          </w:p>
        </w:tc>
      </w:tr>
      <w:tr w:rsidR="00CD4B9D" w:rsidRPr="008D618E" w:rsidTr="002E5333">
        <w:trPr>
          <w:trHeight w:val="530"/>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1162,800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857,660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835,809</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2348,093</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4571,589</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1.3</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Льготная сельская ипотека</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69"/>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23"/>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15"/>
        </w:trPr>
        <w:tc>
          <w:tcPr>
            <w:tcW w:w="2406" w:type="dxa"/>
            <w:gridSpan w:val="3"/>
            <w:vMerge w:val="restart"/>
            <w:tcBorders>
              <w:top w:val="nil"/>
              <w:left w:val="single" w:sz="4" w:space="0" w:color="auto"/>
              <w:bottom w:val="nil"/>
              <w:right w:val="single" w:sz="4" w:space="0" w:color="auto"/>
            </w:tcBorders>
          </w:tcPr>
          <w:p w:rsidR="00CD4B9D" w:rsidRPr="00D37673" w:rsidRDefault="00CD4B9D"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 xml:space="preserve">Основное мероприятие 1.4 </w:t>
            </w:r>
            <w:r w:rsidRPr="00D37673">
              <w:rPr>
                <w:rFonts w:ascii="Times New Roman" w:hAnsi="Times New Roman" w:cs="Times New Roman"/>
                <w:b/>
                <w:bCs/>
                <w:sz w:val="16"/>
                <w:szCs w:val="16"/>
              </w:rPr>
              <w:t xml:space="preserve">Обустройство объектами инженерной инфраструктуры  и благоустройство площадок , расположенных на сельских </w:t>
            </w:r>
            <w:proofErr w:type="spellStart"/>
            <w:r w:rsidRPr="00D37673">
              <w:rPr>
                <w:rFonts w:ascii="Times New Roman" w:hAnsi="Times New Roman" w:cs="Times New Roman"/>
                <w:b/>
                <w:bCs/>
                <w:sz w:val="16"/>
                <w:szCs w:val="16"/>
              </w:rPr>
              <w:t>территориях,под</w:t>
            </w:r>
            <w:proofErr w:type="spellEnd"/>
            <w:r w:rsidRPr="00D37673">
              <w:rPr>
                <w:rFonts w:ascii="Times New Roman" w:hAnsi="Times New Roman" w:cs="Times New Roman"/>
                <w:b/>
                <w:bCs/>
                <w:sz w:val="16"/>
                <w:szCs w:val="16"/>
              </w:rPr>
              <w:t xml:space="preserve"> компактную жилищную застройку</w:t>
            </w:r>
          </w:p>
        </w:tc>
        <w:tc>
          <w:tcPr>
            <w:tcW w:w="3649" w:type="dxa"/>
            <w:vMerge w:val="restart"/>
            <w:tcBorders>
              <w:top w:val="nil"/>
              <w:left w:val="single" w:sz="4" w:space="0" w:color="auto"/>
              <w:bottom w:val="single" w:sz="4" w:space="0" w:color="000000"/>
              <w:right w:val="single" w:sz="4" w:space="0" w:color="auto"/>
            </w:tcBorders>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Комплексная </w:t>
            </w:r>
            <w:proofErr w:type="spellStart"/>
            <w:r w:rsidRPr="00D37673">
              <w:rPr>
                <w:rFonts w:ascii="Times New Roman" w:hAnsi="Times New Roman" w:cs="Times New Roman"/>
                <w:sz w:val="16"/>
                <w:szCs w:val="16"/>
              </w:rPr>
              <w:t>засторойка</w:t>
            </w:r>
            <w:proofErr w:type="spellEnd"/>
            <w:r w:rsidRPr="00D37673">
              <w:rPr>
                <w:rFonts w:ascii="Times New Roman" w:hAnsi="Times New Roman" w:cs="Times New Roman"/>
                <w:sz w:val="16"/>
                <w:szCs w:val="16"/>
              </w:rPr>
              <w:t xml:space="preserve">  и благоустройство </w:t>
            </w:r>
            <w:proofErr w:type="spellStart"/>
            <w:r w:rsidRPr="00D37673">
              <w:rPr>
                <w:rFonts w:ascii="Times New Roman" w:hAnsi="Times New Roman" w:cs="Times New Roman"/>
                <w:sz w:val="16"/>
                <w:szCs w:val="16"/>
              </w:rPr>
              <w:t>ул.Чкалова,ул.Маресьева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улГагарина</w:t>
            </w:r>
            <w:proofErr w:type="spellEnd"/>
            <w:r w:rsidRPr="00D37673">
              <w:rPr>
                <w:rFonts w:ascii="Times New Roman" w:hAnsi="Times New Roman" w:cs="Times New Roman"/>
                <w:sz w:val="16"/>
                <w:szCs w:val="16"/>
              </w:rPr>
              <w:t xml:space="preserve">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14045,229</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14045,229</w:t>
            </w:r>
          </w:p>
        </w:tc>
      </w:tr>
      <w:tr w:rsidR="00CD4B9D" w:rsidRPr="008D618E" w:rsidTr="002E5333">
        <w:trPr>
          <w:trHeight w:val="405"/>
        </w:trPr>
        <w:tc>
          <w:tcPr>
            <w:tcW w:w="2406" w:type="dxa"/>
            <w:gridSpan w:val="3"/>
            <w:vMerge/>
            <w:tcBorders>
              <w:top w:val="nil"/>
              <w:left w:val="single" w:sz="4" w:space="0" w:color="auto"/>
              <w:bottom w:val="nil"/>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564"/>
        </w:trPr>
        <w:tc>
          <w:tcPr>
            <w:tcW w:w="2406" w:type="dxa"/>
            <w:gridSpan w:val="3"/>
            <w:vMerge/>
            <w:tcBorders>
              <w:top w:val="nil"/>
              <w:left w:val="single" w:sz="4" w:space="0" w:color="auto"/>
              <w:bottom w:val="nil"/>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14031,183</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14031,183</w:t>
            </w:r>
          </w:p>
        </w:tc>
      </w:tr>
      <w:tr w:rsidR="00CD4B9D" w:rsidRPr="008D618E" w:rsidTr="002E5333">
        <w:trPr>
          <w:trHeight w:val="435"/>
        </w:trPr>
        <w:tc>
          <w:tcPr>
            <w:tcW w:w="2406" w:type="dxa"/>
            <w:gridSpan w:val="3"/>
            <w:vMerge/>
            <w:tcBorders>
              <w:top w:val="nil"/>
              <w:left w:val="single" w:sz="4" w:space="0" w:color="auto"/>
              <w:bottom w:val="nil"/>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14,046</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14,046</w:t>
            </w:r>
          </w:p>
        </w:tc>
      </w:tr>
      <w:tr w:rsidR="00CD4B9D" w:rsidRPr="008D618E" w:rsidTr="002E5333">
        <w:trPr>
          <w:trHeight w:val="537"/>
        </w:trPr>
        <w:tc>
          <w:tcPr>
            <w:tcW w:w="2406" w:type="dxa"/>
            <w:gridSpan w:val="3"/>
            <w:vMerge/>
            <w:tcBorders>
              <w:top w:val="nil"/>
              <w:left w:val="single" w:sz="4" w:space="0" w:color="auto"/>
              <w:bottom w:val="nil"/>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70"/>
        </w:trPr>
        <w:tc>
          <w:tcPr>
            <w:tcW w:w="2406" w:type="dxa"/>
            <w:gridSpan w:val="3"/>
            <w:vMerge w:val="restart"/>
            <w:tcBorders>
              <w:top w:val="nil"/>
              <w:left w:val="single" w:sz="4" w:space="0" w:color="auto"/>
              <w:bottom w:val="single" w:sz="4" w:space="0" w:color="000000"/>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proofErr w:type="spellStart"/>
            <w:r w:rsidRPr="00D37673">
              <w:rPr>
                <w:rFonts w:ascii="Times New Roman" w:hAnsi="Times New Roman" w:cs="Times New Roman"/>
                <w:sz w:val="16"/>
                <w:szCs w:val="16"/>
              </w:rPr>
              <w:t>Пподпрограмма</w:t>
            </w:r>
            <w:proofErr w:type="spellEnd"/>
            <w:r w:rsidRPr="00D37673">
              <w:rPr>
                <w:rFonts w:ascii="Times New Roman" w:hAnsi="Times New Roman" w:cs="Times New Roman"/>
                <w:sz w:val="16"/>
                <w:szCs w:val="16"/>
              </w:rPr>
              <w:t xml:space="preserve"> 2</w:t>
            </w:r>
          </w:p>
        </w:tc>
        <w:tc>
          <w:tcPr>
            <w:tcW w:w="3649" w:type="dxa"/>
            <w:vMerge w:val="restart"/>
            <w:tcBorders>
              <w:top w:val="nil"/>
              <w:left w:val="single" w:sz="4" w:space="0" w:color="auto"/>
              <w:bottom w:val="single" w:sz="4" w:space="0" w:color="auto"/>
              <w:right w:val="single" w:sz="4" w:space="0" w:color="auto"/>
            </w:tcBorders>
            <w:shd w:val="clear" w:color="000000" w:fill="FFFFFF"/>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Создание и развитие инфраструктуры на сельских территориях</w:t>
            </w: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188348,528</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239358,081</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481934">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3C4B81">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479656,609</w:t>
            </w:r>
          </w:p>
        </w:tc>
      </w:tr>
      <w:tr w:rsidR="00CD4B9D" w:rsidRPr="008D618E" w:rsidTr="002E5333">
        <w:trPr>
          <w:trHeight w:val="405"/>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45"/>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бюджет</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522"/>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186465,043</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236665,091</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471945,134</w:t>
            </w:r>
          </w:p>
        </w:tc>
      </w:tr>
      <w:tr w:rsidR="00CD4B9D" w:rsidRPr="008D618E" w:rsidTr="002E5333">
        <w:trPr>
          <w:trHeight w:val="289"/>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1883,485</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2350,990</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4303,975</w:t>
            </w:r>
          </w:p>
        </w:tc>
      </w:tr>
      <w:tr w:rsidR="00CD4B9D" w:rsidRPr="008D618E" w:rsidTr="002E5333">
        <w:trPr>
          <w:trHeight w:val="407"/>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FFFFF"/>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342,000</w:t>
            </w:r>
          </w:p>
        </w:tc>
        <w:tc>
          <w:tcPr>
            <w:tcW w:w="992" w:type="dxa"/>
            <w:gridSpan w:val="3"/>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992" w:type="dxa"/>
            <w:gridSpan w:val="2"/>
            <w:tcBorders>
              <w:top w:val="single" w:sz="4" w:space="0" w:color="auto"/>
              <w:left w:val="nil"/>
              <w:bottom w:val="single" w:sz="4" w:space="0" w:color="auto"/>
              <w:right w:val="single" w:sz="4" w:space="0" w:color="auto"/>
            </w:tcBorders>
            <w:shd w:val="clear" w:color="000000" w:fill="FFFFFF"/>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FFFFF"/>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993" w:type="dxa"/>
            <w:gridSpan w:val="3"/>
            <w:tcBorders>
              <w:top w:val="nil"/>
              <w:left w:val="single" w:sz="4" w:space="0" w:color="auto"/>
              <w:bottom w:val="single" w:sz="4" w:space="0" w:color="auto"/>
              <w:right w:val="single" w:sz="4" w:space="0" w:color="auto"/>
            </w:tcBorders>
            <w:shd w:val="clear" w:color="000000" w:fill="FFFFFF"/>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3222" w:type="dxa"/>
            <w:gridSpan w:val="3"/>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FFFFF"/>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FFFFF"/>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3407,500</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2.1</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Благоустройство сельских территорий</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1800,000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48193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3750,000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616"/>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1440,000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2805,000</w:t>
            </w:r>
          </w:p>
        </w:tc>
      </w:tr>
      <w:tr w:rsidR="00CD4B9D" w:rsidRPr="008D618E" w:rsidTr="002E5333">
        <w:trPr>
          <w:trHeight w:val="37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37,500</w:t>
            </w:r>
          </w:p>
        </w:tc>
      </w:tr>
      <w:tr w:rsidR="00CD4B9D" w:rsidRPr="008D618E" w:rsidTr="002E5333">
        <w:trPr>
          <w:trHeight w:val="280"/>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342,000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907,500</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2.2</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Развитие инженерной инфраструктуры на сельских территориях</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29"/>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7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13"/>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649" w:type="dxa"/>
            <w:vMerge w:val="restart"/>
            <w:tcBorders>
              <w:top w:val="nil"/>
              <w:left w:val="single" w:sz="4" w:space="0" w:color="auto"/>
              <w:bottom w:val="single" w:sz="4" w:space="0" w:color="000000"/>
              <w:right w:val="single" w:sz="4" w:space="0" w:color="auto"/>
            </w:tcBorders>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Развитие газификации на сельских </w:t>
            </w:r>
            <w:proofErr w:type="spellStart"/>
            <w:proofErr w:type="gramStart"/>
            <w:r w:rsidRPr="00D37673">
              <w:rPr>
                <w:rFonts w:ascii="Times New Roman" w:hAnsi="Times New Roman" w:cs="Times New Roman"/>
                <w:sz w:val="16"/>
                <w:szCs w:val="16"/>
              </w:rPr>
              <w:t>территориях.Комплексное</w:t>
            </w:r>
            <w:proofErr w:type="spellEnd"/>
            <w:proofErr w:type="gramEnd"/>
            <w:r w:rsidRPr="00D37673">
              <w:rPr>
                <w:rFonts w:ascii="Times New Roman" w:hAnsi="Times New Roman" w:cs="Times New Roman"/>
                <w:sz w:val="16"/>
                <w:szCs w:val="16"/>
              </w:rPr>
              <w:t xml:space="preserve"> обустройство площадки под компактную жилищную застройку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w:t>
            </w:r>
            <w:r w:rsidRPr="00D37673">
              <w:rPr>
                <w:rFonts w:ascii="Times New Roman" w:hAnsi="Times New Roman" w:cs="Times New Roman"/>
                <w:b/>
                <w:bCs/>
                <w:sz w:val="16"/>
                <w:szCs w:val="16"/>
              </w:rPr>
              <w:t xml:space="preserve">1 этап. </w:t>
            </w:r>
            <w:r w:rsidRPr="00D37673">
              <w:rPr>
                <w:rFonts w:ascii="Times New Roman" w:hAnsi="Times New Roman" w:cs="Times New Roman"/>
                <w:sz w:val="16"/>
                <w:szCs w:val="16"/>
              </w:rPr>
              <w:t xml:space="preserve">Сети газопровода по </w:t>
            </w:r>
            <w:proofErr w:type="spellStart"/>
            <w:r w:rsidRPr="00D37673">
              <w:rPr>
                <w:rFonts w:ascii="Times New Roman" w:hAnsi="Times New Roman" w:cs="Times New Roman"/>
                <w:sz w:val="16"/>
                <w:szCs w:val="16"/>
              </w:rPr>
              <w:t>ул.Чкалова,ул.Маресьева,ул.Гагарина</w:t>
            </w:r>
            <w:proofErr w:type="spellEnd"/>
            <w:r w:rsidRPr="00D37673">
              <w:rPr>
                <w:rFonts w:ascii="Times New Roman" w:hAnsi="Times New Roman" w:cs="Times New Roman"/>
                <w:sz w:val="16"/>
                <w:szCs w:val="16"/>
              </w:rPr>
              <w:t xml:space="preserve">  (1004801 рублей)                                                     </w:t>
            </w:r>
            <w:r w:rsidRPr="00D37673">
              <w:rPr>
                <w:rFonts w:ascii="Times New Roman" w:hAnsi="Times New Roman" w:cs="Times New Roman"/>
                <w:b/>
                <w:bCs/>
                <w:sz w:val="16"/>
                <w:szCs w:val="16"/>
              </w:rPr>
              <w:t>2этап.</w:t>
            </w:r>
            <w:r w:rsidRPr="00D37673">
              <w:rPr>
                <w:rFonts w:ascii="Times New Roman" w:hAnsi="Times New Roman" w:cs="Times New Roman"/>
                <w:sz w:val="16"/>
                <w:szCs w:val="16"/>
              </w:rPr>
              <w:t xml:space="preserve">Сети газопровода по </w:t>
            </w:r>
            <w:proofErr w:type="spellStart"/>
            <w:r w:rsidRPr="00D37673">
              <w:rPr>
                <w:rFonts w:ascii="Times New Roman" w:hAnsi="Times New Roman" w:cs="Times New Roman"/>
                <w:sz w:val="16"/>
                <w:szCs w:val="16"/>
              </w:rPr>
              <w:t>ул.Девятаева,ул.Мордовская,ул.Центральная</w:t>
            </w:r>
            <w:proofErr w:type="spellEnd"/>
            <w:r w:rsidRPr="00D37673">
              <w:rPr>
                <w:rFonts w:ascii="Times New Roman" w:hAnsi="Times New Roman" w:cs="Times New Roman"/>
                <w:sz w:val="16"/>
                <w:szCs w:val="16"/>
              </w:rPr>
              <w:t xml:space="preserve"> (501775,7 рублей)</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1506,577</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1506,577</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658"/>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1491,511</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1491,511</w:t>
            </w:r>
          </w:p>
        </w:tc>
      </w:tr>
      <w:tr w:rsidR="00CD4B9D" w:rsidRPr="008D618E" w:rsidTr="002E5333">
        <w:trPr>
          <w:trHeight w:val="37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15,066</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15,066</w:t>
            </w:r>
          </w:p>
        </w:tc>
      </w:tr>
      <w:tr w:rsidR="00CD4B9D" w:rsidRPr="008D618E" w:rsidTr="002E5333">
        <w:trPr>
          <w:trHeight w:val="446"/>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88"/>
        </w:trPr>
        <w:tc>
          <w:tcPr>
            <w:tcW w:w="2406" w:type="dxa"/>
            <w:gridSpan w:val="3"/>
            <w:vMerge w:val="restart"/>
            <w:tcBorders>
              <w:top w:val="nil"/>
              <w:left w:val="single" w:sz="4" w:space="0" w:color="auto"/>
              <w:bottom w:val="single" w:sz="4" w:space="0" w:color="000000"/>
              <w:right w:val="single" w:sz="4" w:space="0" w:color="auto"/>
            </w:tcBorders>
          </w:tcPr>
          <w:p w:rsidR="00CD4B9D" w:rsidRPr="00D37673" w:rsidRDefault="00CD4B9D" w:rsidP="00AA4E06">
            <w:pPr>
              <w:spacing w:after="0" w:line="240" w:lineRule="auto"/>
              <w:jc w:val="center"/>
              <w:rPr>
                <w:rFonts w:ascii="Times New Roman" w:hAnsi="Times New Roman" w:cs="Times New Roman"/>
                <w:sz w:val="16"/>
                <w:szCs w:val="16"/>
              </w:rPr>
            </w:pPr>
            <w:r w:rsidRPr="00D37673">
              <w:rPr>
                <w:rFonts w:ascii="Times New Roman" w:hAnsi="Times New Roman" w:cs="Times New Roman"/>
                <w:sz w:val="16"/>
                <w:szCs w:val="16"/>
              </w:rPr>
              <w:t> </w:t>
            </w:r>
          </w:p>
        </w:tc>
        <w:tc>
          <w:tcPr>
            <w:tcW w:w="3649" w:type="dxa"/>
            <w:vMerge w:val="restart"/>
            <w:tcBorders>
              <w:top w:val="nil"/>
              <w:left w:val="single" w:sz="4" w:space="0" w:color="auto"/>
              <w:bottom w:val="single" w:sz="4" w:space="0" w:color="000000"/>
              <w:right w:val="single" w:sz="4" w:space="0" w:color="auto"/>
            </w:tcBorders>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Развитие водоснабжения на сельских территориях. Комплексное обустройство </w:t>
            </w:r>
            <w:r w:rsidRPr="00D37673">
              <w:rPr>
                <w:rFonts w:ascii="Times New Roman" w:hAnsi="Times New Roman" w:cs="Times New Roman"/>
                <w:sz w:val="16"/>
                <w:szCs w:val="16"/>
              </w:rPr>
              <w:lastRenderedPageBreak/>
              <w:t xml:space="preserve">площадки под компактную жилищную застройку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(сети водопровода по </w:t>
            </w:r>
            <w:proofErr w:type="spellStart"/>
            <w:r w:rsidRPr="00D37673">
              <w:rPr>
                <w:rFonts w:ascii="Times New Roman" w:hAnsi="Times New Roman" w:cs="Times New Roman"/>
                <w:sz w:val="16"/>
                <w:szCs w:val="16"/>
              </w:rPr>
              <w:t>ул.Девятаева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ул.Центральная</w:t>
            </w:r>
            <w:proofErr w:type="spellEnd"/>
            <w:r w:rsidRPr="00D37673">
              <w:rPr>
                <w:rFonts w:ascii="Times New Roman" w:hAnsi="Times New Roman" w:cs="Times New Roman"/>
                <w:sz w:val="16"/>
                <w:szCs w:val="16"/>
              </w:rPr>
              <w:t xml:space="preserve">) -2369,703 </w:t>
            </w:r>
            <w:proofErr w:type="spellStart"/>
            <w:r w:rsidRPr="00D37673">
              <w:rPr>
                <w:rFonts w:ascii="Times New Roman" w:hAnsi="Times New Roman" w:cs="Times New Roman"/>
                <w:sz w:val="16"/>
                <w:szCs w:val="16"/>
              </w:rPr>
              <w:t>тыс.руб</w:t>
            </w:r>
            <w:proofErr w:type="spellEnd"/>
            <w:r w:rsidRPr="00D37673">
              <w:rPr>
                <w:rFonts w:ascii="Times New Roman" w:hAnsi="Times New Roman" w:cs="Times New Roman"/>
                <w:sz w:val="16"/>
                <w:szCs w:val="16"/>
              </w:rPr>
              <w:t xml:space="preserve">.).Водоснабжение </w:t>
            </w:r>
            <w:proofErr w:type="spellStart"/>
            <w:r w:rsidRPr="00D37673">
              <w:rPr>
                <w:rFonts w:ascii="Times New Roman" w:hAnsi="Times New Roman" w:cs="Times New Roman"/>
                <w:sz w:val="16"/>
                <w:szCs w:val="16"/>
              </w:rPr>
              <w:t>с.НовоеСиндровоКраснослободский</w:t>
            </w:r>
            <w:proofErr w:type="spellEnd"/>
            <w:r w:rsidRPr="00D37673">
              <w:rPr>
                <w:rFonts w:ascii="Times New Roman" w:hAnsi="Times New Roman" w:cs="Times New Roman"/>
                <w:sz w:val="16"/>
                <w:szCs w:val="16"/>
              </w:rPr>
              <w:t xml:space="preserve"> муниципальный район Республики Мордовия -1406,846тыс руб. </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lastRenderedPageBreak/>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3776,549</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3776,549</w:t>
            </w:r>
          </w:p>
        </w:tc>
      </w:tr>
      <w:tr w:rsidR="00CD4B9D" w:rsidRPr="008D618E" w:rsidTr="002E5333">
        <w:trPr>
          <w:trHeight w:val="405"/>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792"/>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3738,784</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3738,784</w:t>
            </w:r>
          </w:p>
        </w:tc>
      </w:tr>
      <w:tr w:rsidR="00CD4B9D" w:rsidRPr="008D618E" w:rsidTr="002E5333">
        <w:trPr>
          <w:trHeight w:val="340"/>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37,765</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37,765</w:t>
            </w:r>
          </w:p>
        </w:tc>
      </w:tr>
      <w:tr w:rsidR="00CD4B9D" w:rsidRPr="008D618E" w:rsidTr="002E5333">
        <w:trPr>
          <w:trHeight w:val="273"/>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1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val="restart"/>
            <w:tcBorders>
              <w:top w:val="nil"/>
              <w:left w:val="single" w:sz="4" w:space="0" w:color="auto"/>
              <w:bottom w:val="single" w:sz="4" w:space="0" w:color="000000"/>
              <w:right w:val="single" w:sz="4" w:space="0" w:color="auto"/>
            </w:tcBorders>
            <w:shd w:val="clear" w:color="000000" w:fill="F2F2F2"/>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территориях Комплексная застройка и благоустройство ул. </w:t>
            </w:r>
            <w:proofErr w:type="spellStart"/>
            <w:r w:rsidRPr="00D37673">
              <w:rPr>
                <w:rFonts w:ascii="Times New Roman" w:hAnsi="Times New Roman" w:cs="Times New Roman"/>
                <w:sz w:val="16"/>
                <w:szCs w:val="16"/>
              </w:rPr>
              <w:t>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ул.Мордовская,ул.Центральнаяд.Бобылевские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r w:rsidRPr="00D37673">
              <w:rPr>
                <w:rFonts w:ascii="Times New Roman" w:hAnsi="Times New Roman" w:cs="Times New Roman"/>
                <w:b/>
                <w:bCs/>
                <w:sz w:val="16"/>
                <w:szCs w:val="16"/>
              </w:rPr>
              <w:t xml:space="preserve">Единый спортивный комплекс </w:t>
            </w:r>
            <w:r w:rsidRPr="00D37673">
              <w:rPr>
                <w:rFonts w:ascii="Times New Roman" w:hAnsi="Times New Roman" w:cs="Times New Roman"/>
                <w:sz w:val="16"/>
                <w:szCs w:val="16"/>
              </w:rPr>
              <w:t xml:space="preserve">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Старогоряшенского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w:t>
            </w: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183065,402</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201548,812</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384614,214</w:t>
            </w:r>
          </w:p>
        </w:tc>
      </w:tr>
      <w:tr w:rsidR="00CD4B9D" w:rsidRPr="008D618E" w:rsidTr="002E5333">
        <w:trPr>
          <w:trHeight w:val="390"/>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56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181234,748</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199533,312</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380768,060</w:t>
            </w:r>
          </w:p>
        </w:tc>
      </w:tr>
      <w:tr w:rsidR="00CD4B9D" w:rsidRPr="008D618E" w:rsidTr="002E5333">
        <w:trPr>
          <w:trHeight w:val="495"/>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1830,654</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2015,500</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3846,154</w:t>
            </w:r>
          </w:p>
        </w:tc>
      </w:tr>
      <w:tr w:rsidR="00CD4B9D" w:rsidRPr="008D618E" w:rsidTr="002E5333">
        <w:trPr>
          <w:trHeight w:val="342"/>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41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val="restart"/>
            <w:tcBorders>
              <w:top w:val="nil"/>
              <w:left w:val="single" w:sz="4" w:space="0" w:color="auto"/>
              <w:bottom w:val="single" w:sz="4" w:space="0" w:color="000000"/>
              <w:right w:val="single" w:sz="4" w:space="0" w:color="auto"/>
            </w:tcBorders>
            <w:shd w:val="clear" w:color="000000" w:fill="F2F2F2"/>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D37673">
              <w:rPr>
                <w:rFonts w:ascii="Times New Roman" w:hAnsi="Times New Roman" w:cs="Times New Roman"/>
                <w:sz w:val="16"/>
                <w:szCs w:val="16"/>
              </w:rPr>
              <w:t>территориях.Комплексная</w:t>
            </w:r>
            <w:proofErr w:type="spellEnd"/>
            <w:r w:rsidRPr="00D37673">
              <w:rPr>
                <w:rFonts w:ascii="Times New Roman" w:hAnsi="Times New Roman" w:cs="Times New Roman"/>
                <w:sz w:val="16"/>
                <w:szCs w:val="16"/>
              </w:rPr>
              <w:t xml:space="preserve"> застройка и благоустройство ул. </w:t>
            </w:r>
            <w:proofErr w:type="spellStart"/>
            <w:r w:rsidRPr="00D37673">
              <w:rPr>
                <w:rFonts w:ascii="Times New Roman" w:hAnsi="Times New Roman" w:cs="Times New Roman"/>
                <w:sz w:val="16"/>
                <w:szCs w:val="16"/>
              </w:rPr>
              <w:t>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ул.Мордовская,ул.Центральнаяд.Бобылевские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Комплексная застройка и благоустройство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Сети водопровода для комплексной жилой застройки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5091,766</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5091,766</w:t>
            </w:r>
          </w:p>
        </w:tc>
      </w:tr>
      <w:tr w:rsidR="00CD4B9D" w:rsidRPr="008D618E" w:rsidTr="002E5333">
        <w:trPr>
          <w:trHeight w:val="411"/>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55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5040,846</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5040,846</w:t>
            </w:r>
          </w:p>
        </w:tc>
      </w:tr>
      <w:tr w:rsidR="00CD4B9D" w:rsidRPr="008D618E" w:rsidTr="002E5333">
        <w:trPr>
          <w:trHeight w:val="480"/>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50,920</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50,920</w:t>
            </w:r>
          </w:p>
        </w:tc>
      </w:tr>
      <w:tr w:rsidR="00CD4B9D" w:rsidRPr="008D618E" w:rsidTr="002E5333">
        <w:trPr>
          <w:trHeight w:val="48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274"/>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val="restart"/>
            <w:tcBorders>
              <w:top w:val="nil"/>
              <w:left w:val="single" w:sz="4" w:space="0" w:color="auto"/>
              <w:bottom w:val="single" w:sz="4" w:space="0" w:color="000000"/>
              <w:right w:val="single" w:sz="4" w:space="0" w:color="auto"/>
            </w:tcBorders>
            <w:shd w:val="clear" w:color="000000" w:fill="F2F2F2"/>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D37673">
              <w:rPr>
                <w:rFonts w:ascii="Times New Roman" w:hAnsi="Times New Roman" w:cs="Times New Roman"/>
                <w:sz w:val="16"/>
                <w:szCs w:val="16"/>
              </w:rPr>
              <w:t>территориях.Комплексная</w:t>
            </w:r>
            <w:proofErr w:type="spellEnd"/>
            <w:r w:rsidRPr="00D37673">
              <w:rPr>
                <w:rFonts w:ascii="Times New Roman" w:hAnsi="Times New Roman" w:cs="Times New Roman"/>
                <w:sz w:val="16"/>
                <w:szCs w:val="16"/>
              </w:rPr>
              <w:t xml:space="preserve"> застройка и </w:t>
            </w:r>
            <w:r w:rsidRPr="00D37673">
              <w:rPr>
                <w:rFonts w:ascii="Times New Roman" w:hAnsi="Times New Roman" w:cs="Times New Roman"/>
                <w:sz w:val="16"/>
                <w:szCs w:val="16"/>
              </w:rPr>
              <w:lastRenderedPageBreak/>
              <w:t xml:space="preserve">благоустройство ул. </w:t>
            </w:r>
            <w:proofErr w:type="spellStart"/>
            <w:r w:rsidRPr="00D37673">
              <w:rPr>
                <w:rFonts w:ascii="Times New Roman" w:hAnsi="Times New Roman" w:cs="Times New Roman"/>
                <w:sz w:val="16"/>
                <w:szCs w:val="16"/>
              </w:rPr>
              <w:t>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ул.Мордовская,ул.Центральнаяд.Бобылевские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"Комплексная застройка и благоустройство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w:t>
            </w:r>
            <w:proofErr w:type="spellStart"/>
            <w:r w:rsidRPr="00D37673">
              <w:rPr>
                <w:rFonts w:ascii="Times New Roman" w:hAnsi="Times New Roman" w:cs="Times New Roman"/>
                <w:sz w:val="16"/>
                <w:szCs w:val="16"/>
              </w:rPr>
              <w:t>Мордовия.Комплексное</w:t>
            </w:r>
            <w:proofErr w:type="spellEnd"/>
            <w:r w:rsidRPr="00D37673">
              <w:rPr>
                <w:rFonts w:ascii="Times New Roman" w:hAnsi="Times New Roman" w:cs="Times New Roman"/>
                <w:sz w:val="16"/>
                <w:szCs w:val="16"/>
              </w:rPr>
              <w:t xml:space="preserve"> обустройство площадки под компактную жилищную застройку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Автодорога по </w:t>
            </w:r>
            <w:proofErr w:type="spellStart"/>
            <w:r w:rsidRPr="00D37673">
              <w:rPr>
                <w:rFonts w:ascii="Times New Roman" w:hAnsi="Times New Roman" w:cs="Times New Roman"/>
                <w:sz w:val="16"/>
                <w:szCs w:val="16"/>
              </w:rPr>
              <w:t>ул.Девятаева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ул.Центральная</w:t>
            </w:r>
            <w:proofErr w:type="spellEnd"/>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lastRenderedPageBreak/>
              <w:t>всего</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18663,038</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18663,038</w:t>
            </w:r>
          </w:p>
        </w:tc>
      </w:tr>
      <w:tr w:rsidR="00CD4B9D" w:rsidRPr="008D618E" w:rsidTr="002E5333">
        <w:trPr>
          <w:trHeight w:val="510"/>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897"/>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18476,408</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18476,408</w:t>
            </w:r>
          </w:p>
        </w:tc>
      </w:tr>
      <w:tr w:rsidR="00CD4B9D" w:rsidRPr="008D618E" w:rsidTr="002E5333">
        <w:trPr>
          <w:trHeight w:val="551"/>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186,630</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186,630</w:t>
            </w:r>
          </w:p>
        </w:tc>
      </w:tr>
      <w:tr w:rsidR="00CD4B9D" w:rsidRPr="008D618E" w:rsidTr="002E5333">
        <w:trPr>
          <w:trHeight w:val="43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r>
      <w:tr w:rsidR="00CD4B9D" w:rsidRPr="008D618E" w:rsidTr="002E5333">
        <w:trPr>
          <w:trHeight w:val="366"/>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val="restart"/>
            <w:tcBorders>
              <w:top w:val="nil"/>
              <w:left w:val="single" w:sz="4" w:space="0" w:color="auto"/>
              <w:bottom w:val="single" w:sz="4" w:space="0" w:color="000000"/>
              <w:right w:val="single" w:sz="4" w:space="0" w:color="auto"/>
            </w:tcBorders>
            <w:shd w:val="clear" w:color="000000" w:fill="F2F2F2"/>
          </w:tcPr>
          <w:p w:rsidR="00CD4B9D" w:rsidRPr="00D37673" w:rsidRDefault="00CD4B9D" w:rsidP="00AA4E06">
            <w:pPr>
              <w:spacing w:after="0" w:line="240" w:lineRule="auto"/>
              <w:ind w:left="175"/>
              <w:rPr>
                <w:rFonts w:ascii="Times New Roman" w:hAnsi="Times New Roman" w:cs="Times New Roman"/>
                <w:sz w:val="16"/>
                <w:szCs w:val="16"/>
              </w:rPr>
            </w:pPr>
            <w:r w:rsidRPr="00D37673">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D37673">
              <w:rPr>
                <w:rFonts w:ascii="Times New Roman" w:hAnsi="Times New Roman" w:cs="Times New Roman"/>
                <w:sz w:val="16"/>
                <w:szCs w:val="16"/>
              </w:rPr>
              <w:t>территориях.Комплексная</w:t>
            </w:r>
            <w:proofErr w:type="spellEnd"/>
            <w:r w:rsidRPr="00D37673">
              <w:rPr>
                <w:rFonts w:ascii="Times New Roman" w:hAnsi="Times New Roman" w:cs="Times New Roman"/>
                <w:sz w:val="16"/>
                <w:szCs w:val="16"/>
              </w:rPr>
              <w:t xml:space="preserve"> застройка и благоустройство ул. </w:t>
            </w:r>
            <w:proofErr w:type="spellStart"/>
            <w:r w:rsidRPr="00D37673">
              <w:rPr>
                <w:rFonts w:ascii="Times New Roman" w:hAnsi="Times New Roman" w:cs="Times New Roman"/>
                <w:sz w:val="16"/>
                <w:szCs w:val="16"/>
              </w:rPr>
              <w:t>Девятаева</w:t>
            </w:r>
            <w:proofErr w:type="spellEnd"/>
            <w:r w:rsidRPr="00D37673">
              <w:rPr>
                <w:rFonts w:ascii="Times New Roman" w:hAnsi="Times New Roman" w:cs="Times New Roman"/>
                <w:sz w:val="16"/>
                <w:szCs w:val="16"/>
              </w:rPr>
              <w:t xml:space="preserve">, </w:t>
            </w:r>
            <w:proofErr w:type="spellStart"/>
            <w:r w:rsidRPr="00D37673">
              <w:rPr>
                <w:rFonts w:ascii="Times New Roman" w:hAnsi="Times New Roman" w:cs="Times New Roman"/>
                <w:sz w:val="16"/>
                <w:szCs w:val="16"/>
              </w:rPr>
              <w:t>ул.Мордовская,ул.Центральнаяд.Бобылевские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"Комплексное обустройство площадки под компактную жилищную застройку в </w:t>
            </w:r>
            <w:proofErr w:type="spellStart"/>
            <w:r w:rsidRPr="00D37673">
              <w:rPr>
                <w:rFonts w:ascii="Times New Roman" w:hAnsi="Times New Roman" w:cs="Times New Roman"/>
                <w:sz w:val="16"/>
                <w:szCs w:val="16"/>
              </w:rPr>
              <w:t>д.Бобылевские</w:t>
            </w:r>
            <w:proofErr w:type="spellEnd"/>
            <w:r w:rsidRPr="00D37673">
              <w:rPr>
                <w:rFonts w:ascii="Times New Roman" w:hAnsi="Times New Roman" w:cs="Times New Roman"/>
                <w:sz w:val="16"/>
                <w:szCs w:val="16"/>
              </w:rPr>
              <w:t xml:space="preserve"> Выселки </w:t>
            </w:r>
            <w:proofErr w:type="spellStart"/>
            <w:r w:rsidRPr="00D37673">
              <w:rPr>
                <w:rFonts w:ascii="Times New Roman" w:hAnsi="Times New Roman" w:cs="Times New Roman"/>
                <w:sz w:val="16"/>
                <w:szCs w:val="16"/>
              </w:rPr>
              <w:t>Старогоряшинского</w:t>
            </w:r>
            <w:proofErr w:type="spellEnd"/>
            <w:r w:rsidRPr="00D37673">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Сети канализации)"</w:t>
            </w: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7994,465</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7994,465</w:t>
            </w:r>
          </w:p>
        </w:tc>
      </w:tr>
      <w:tr w:rsidR="00CD4B9D" w:rsidRPr="008D618E" w:rsidTr="002E5333">
        <w:trPr>
          <w:trHeight w:val="405"/>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67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7914,525</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7914,525</w:t>
            </w:r>
          </w:p>
        </w:tc>
      </w:tr>
      <w:tr w:rsidR="00CD4B9D" w:rsidRPr="008D618E" w:rsidTr="002E5333">
        <w:trPr>
          <w:trHeight w:val="418"/>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79,940</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79,940</w:t>
            </w:r>
          </w:p>
        </w:tc>
      </w:tr>
      <w:tr w:rsidR="00CD4B9D" w:rsidRPr="008D618E" w:rsidTr="002E5333">
        <w:trPr>
          <w:trHeight w:val="283"/>
        </w:trPr>
        <w:tc>
          <w:tcPr>
            <w:tcW w:w="2406" w:type="dxa"/>
            <w:gridSpan w:val="3"/>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000000"/>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shd w:val="clear" w:color="000000" w:fill="F2F2F2"/>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shd w:val="clear" w:color="000000" w:fill="F2F2F2"/>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shd w:val="clear" w:color="000000" w:fill="F2F2F2"/>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shd w:val="clear" w:color="000000" w:fill="F2F2F2"/>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shd w:val="clear" w:color="000000" w:fill="F2F2F2"/>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2.3</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Развитие транспортной инфраструктуры на сельских территориях</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4260,000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33511,053</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54260,000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52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4260,000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30799,284</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51710,000</w:t>
            </w:r>
          </w:p>
        </w:tc>
      </w:tr>
      <w:tr w:rsidR="00CD4B9D" w:rsidRPr="008D618E" w:rsidTr="002E5333">
        <w:trPr>
          <w:trHeight w:val="37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33,251</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50,000</w:t>
            </w:r>
          </w:p>
        </w:tc>
      </w:tr>
      <w:tr w:rsidR="00CD4B9D" w:rsidRPr="008D618E" w:rsidTr="002E5333">
        <w:trPr>
          <w:trHeight w:val="466"/>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0B3ED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2678,518</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2500,000</w:t>
            </w:r>
          </w:p>
        </w:tc>
      </w:tr>
      <w:tr w:rsidR="00CD4B9D" w:rsidRPr="008D618E" w:rsidTr="002E5333">
        <w:trPr>
          <w:trHeight w:val="315"/>
        </w:trPr>
        <w:tc>
          <w:tcPr>
            <w:tcW w:w="2406" w:type="dxa"/>
            <w:gridSpan w:val="3"/>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Основное мероприятие 2.4</w:t>
            </w:r>
          </w:p>
        </w:tc>
        <w:tc>
          <w:tcPr>
            <w:tcW w:w="3649" w:type="dxa"/>
            <w:vMerge w:val="restart"/>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ind w:left="175"/>
              <w:jc w:val="both"/>
              <w:rPr>
                <w:rFonts w:ascii="Times New Roman" w:hAnsi="Times New Roman" w:cs="Times New Roman"/>
                <w:sz w:val="16"/>
                <w:szCs w:val="16"/>
              </w:rPr>
            </w:pPr>
            <w:r w:rsidRPr="00D37673">
              <w:rPr>
                <w:rFonts w:ascii="Times New Roman" w:hAnsi="Times New Roman" w:cs="Times New Roman"/>
                <w:sz w:val="16"/>
                <w:szCs w:val="16"/>
              </w:rPr>
              <w:t>Современный облик сельских территорий</w:t>
            </w: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всего</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0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 том числе:</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422"/>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федеральный и республиканский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375"/>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местный бюджет</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3C4B81">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r w:rsidR="00CD4B9D" w:rsidRPr="008D618E" w:rsidTr="002E5333">
        <w:trPr>
          <w:trHeight w:val="138"/>
        </w:trPr>
        <w:tc>
          <w:tcPr>
            <w:tcW w:w="2406" w:type="dxa"/>
            <w:gridSpan w:val="3"/>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rPr>
                <w:rFonts w:ascii="Times New Roman" w:hAnsi="Times New Roman" w:cs="Times New Roman"/>
                <w:sz w:val="16"/>
                <w:szCs w:val="16"/>
              </w:rPr>
            </w:pPr>
          </w:p>
        </w:tc>
        <w:tc>
          <w:tcPr>
            <w:tcW w:w="3649" w:type="dxa"/>
            <w:vMerge/>
            <w:tcBorders>
              <w:top w:val="nil"/>
              <w:left w:val="single" w:sz="4" w:space="0" w:color="auto"/>
              <w:bottom w:val="single" w:sz="4" w:space="0" w:color="auto"/>
              <w:right w:val="single" w:sz="4" w:space="0" w:color="auto"/>
            </w:tcBorders>
            <w:vAlign w:val="center"/>
          </w:tcPr>
          <w:p w:rsidR="00CD4B9D" w:rsidRPr="00D37673" w:rsidRDefault="00CD4B9D" w:rsidP="00AA4E06">
            <w:pPr>
              <w:spacing w:after="0" w:line="240" w:lineRule="auto"/>
              <w:ind w:left="175"/>
              <w:rPr>
                <w:rFonts w:ascii="Times New Roman" w:hAnsi="Times New Roman" w:cs="Times New Roman"/>
                <w:sz w:val="16"/>
                <w:szCs w:val="16"/>
              </w:rPr>
            </w:pPr>
          </w:p>
        </w:tc>
        <w:tc>
          <w:tcPr>
            <w:tcW w:w="1984" w:type="dxa"/>
            <w:gridSpan w:val="2"/>
            <w:tcBorders>
              <w:top w:val="nil"/>
              <w:left w:val="nil"/>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внебюджетные источники</w:t>
            </w:r>
          </w:p>
        </w:tc>
        <w:tc>
          <w:tcPr>
            <w:tcW w:w="998"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3"/>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851" w:type="dxa"/>
            <w:gridSpan w:val="4"/>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tcPr>
          <w:p w:rsidR="00CD4B9D" w:rsidRPr="00D37673" w:rsidRDefault="00CD4B9D" w:rsidP="007E551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992" w:type="dxa"/>
            <w:gridSpan w:val="2"/>
            <w:tcBorders>
              <w:top w:val="nil"/>
              <w:left w:val="single" w:sz="4" w:space="0" w:color="auto"/>
              <w:bottom w:val="single" w:sz="4" w:space="0" w:color="auto"/>
              <w:right w:val="single" w:sz="4" w:space="0" w:color="auto"/>
            </w:tcBorders>
          </w:tcPr>
          <w:p w:rsidR="00CD4B9D" w:rsidRPr="00D37673" w:rsidRDefault="00CD4B9D" w:rsidP="00AA4E06">
            <w:pPr>
              <w:spacing w:after="0" w:line="240" w:lineRule="auto"/>
              <w:rPr>
                <w:rFonts w:ascii="Times New Roman" w:hAnsi="Times New Roman" w:cs="Times New Roman"/>
                <w:sz w:val="16"/>
                <w:szCs w:val="16"/>
              </w:rPr>
            </w:pPr>
          </w:p>
        </w:tc>
        <w:tc>
          <w:tcPr>
            <w:tcW w:w="993" w:type="dxa"/>
            <w:gridSpan w:val="3"/>
            <w:tcBorders>
              <w:top w:val="nil"/>
              <w:left w:val="single" w:sz="4" w:space="0" w:color="auto"/>
              <w:bottom w:val="single" w:sz="4" w:space="0" w:color="auto"/>
              <w:right w:val="single" w:sz="4" w:space="0" w:color="auto"/>
            </w:tcBorders>
            <w:noWrap/>
          </w:tcPr>
          <w:p w:rsidR="00CD4B9D" w:rsidRPr="00D37673" w:rsidRDefault="00CD4B9D" w:rsidP="00AA4E06">
            <w:pPr>
              <w:spacing w:after="0" w:line="240" w:lineRule="auto"/>
              <w:rPr>
                <w:rFonts w:ascii="Times New Roman" w:hAnsi="Times New Roman" w:cs="Times New Roman"/>
                <w:sz w:val="16"/>
                <w:szCs w:val="16"/>
              </w:rPr>
            </w:pPr>
            <w:r w:rsidRPr="00D37673">
              <w:rPr>
                <w:rFonts w:ascii="Times New Roman" w:hAnsi="Times New Roman" w:cs="Times New Roman"/>
                <w:sz w:val="16"/>
                <w:szCs w:val="16"/>
              </w:rPr>
              <w:t> </w:t>
            </w:r>
          </w:p>
        </w:tc>
        <w:tc>
          <w:tcPr>
            <w:tcW w:w="3222" w:type="dxa"/>
            <w:gridSpan w:val="3"/>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2507" w:type="dxa"/>
            <w:tcBorders>
              <w:top w:val="nil"/>
              <w:left w:val="nil"/>
              <w:bottom w:val="nil"/>
              <w:right w:val="nil"/>
            </w:tcBorders>
          </w:tcPr>
          <w:p w:rsidR="00CD4B9D" w:rsidRPr="00D37673" w:rsidRDefault="00CD4B9D" w:rsidP="00AA4E06">
            <w:pPr>
              <w:spacing w:after="0" w:line="240" w:lineRule="auto"/>
              <w:jc w:val="right"/>
              <w:rPr>
                <w:rFonts w:ascii="Times New Roman" w:hAnsi="Times New Roman" w:cs="Times New Roman"/>
                <w:sz w:val="16"/>
                <w:szCs w:val="16"/>
              </w:rPr>
            </w:pPr>
          </w:p>
        </w:tc>
        <w:tc>
          <w:tcPr>
            <w:tcW w:w="1340" w:type="dxa"/>
            <w:tcBorders>
              <w:top w:val="nil"/>
              <w:left w:val="nil"/>
              <w:bottom w:val="nil"/>
              <w:right w:val="nil"/>
            </w:tcBorders>
            <w:noWrap/>
          </w:tcPr>
          <w:p w:rsidR="00CD4B9D" w:rsidRPr="00D37673" w:rsidRDefault="00CD4B9D" w:rsidP="00AA4E06">
            <w:pPr>
              <w:spacing w:after="0" w:line="240" w:lineRule="auto"/>
              <w:jc w:val="right"/>
              <w:rPr>
                <w:rFonts w:ascii="Times New Roman" w:hAnsi="Times New Roman" w:cs="Times New Roman"/>
                <w:sz w:val="16"/>
                <w:szCs w:val="16"/>
              </w:rPr>
            </w:pPr>
            <w:r w:rsidRPr="00D37673">
              <w:rPr>
                <w:rFonts w:ascii="Times New Roman" w:hAnsi="Times New Roman" w:cs="Times New Roman"/>
                <w:sz w:val="16"/>
                <w:szCs w:val="16"/>
              </w:rPr>
              <w:t>0,000</w:t>
            </w:r>
          </w:p>
        </w:tc>
      </w:tr>
    </w:tbl>
    <w:p w:rsidR="00E12901" w:rsidRPr="00D37673" w:rsidRDefault="00E12901" w:rsidP="00CE7455">
      <w:pPr>
        <w:rPr>
          <w:rFonts w:ascii="Times New Roman" w:hAnsi="Times New Roman" w:cs="Times New Roman"/>
          <w:sz w:val="16"/>
          <w:szCs w:val="16"/>
        </w:rPr>
      </w:pPr>
    </w:p>
    <w:p w:rsidR="00E12901" w:rsidRDefault="00E12901" w:rsidP="00CE7455">
      <w:pPr>
        <w:rPr>
          <w:rFonts w:ascii="Times New Roman" w:hAnsi="Times New Roman" w:cs="Times New Roman"/>
          <w:sz w:val="16"/>
          <w:szCs w:val="16"/>
        </w:rPr>
      </w:pPr>
    </w:p>
    <w:p w:rsidR="00E12901" w:rsidRPr="00D37673" w:rsidRDefault="00E12901" w:rsidP="00CE7455">
      <w:pPr>
        <w:rPr>
          <w:rFonts w:ascii="Times New Roman" w:hAnsi="Times New Roman" w:cs="Times New Roman"/>
          <w:sz w:val="16"/>
          <w:szCs w:val="16"/>
        </w:rPr>
      </w:pPr>
    </w:p>
    <w:p w:rsidR="00E12901" w:rsidRPr="00D37673" w:rsidRDefault="00E12901" w:rsidP="00EA6013">
      <w:pPr>
        <w:spacing w:after="0" w:line="240" w:lineRule="auto"/>
        <w:ind w:right="-567" w:firstLine="567"/>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Приложение 3</w:t>
      </w:r>
    </w:p>
    <w:p w:rsidR="00E12901" w:rsidRPr="00D37673" w:rsidRDefault="00E12901" w:rsidP="00EA6013">
      <w:pPr>
        <w:spacing w:after="0" w:line="240" w:lineRule="auto"/>
        <w:ind w:right="-709"/>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 xml:space="preserve">к </w:t>
      </w:r>
      <w:hyperlink w:anchor="sub_1000" w:history="1">
        <w:r w:rsidRPr="00D37673">
          <w:rPr>
            <w:rStyle w:val="ab"/>
            <w:rFonts w:ascii="Times New Roman" w:hAnsi="Times New Roman" w:cs="Times New Roman"/>
            <w:sz w:val="16"/>
            <w:szCs w:val="16"/>
          </w:rPr>
          <w:t>Муниципальной программе</w:t>
        </w:r>
      </w:hyperlink>
    </w:p>
    <w:p w:rsidR="00E12901" w:rsidRPr="00D37673" w:rsidRDefault="00E12901" w:rsidP="00EA6013">
      <w:pPr>
        <w:spacing w:after="0" w:line="240" w:lineRule="auto"/>
        <w:ind w:right="-709"/>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 xml:space="preserve"> «Комплексное развитие сельских территорий»</w:t>
      </w:r>
    </w:p>
    <w:p w:rsidR="00E12901" w:rsidRPr="00D37673" w:rsidRDefault="00E12901" w:rsidP="00EA6013">
      <w:pPr>
        <w:tabs>
          <w:tab w:val="left" w:pos="8670"/>
          <w:tab w:val="right" w:pos="15237"/>
        </w:tabs>
        <w:spacing w:after="0" w:line="240" w:lineRule="auto"/>
        <w:ind w:right="-709"/>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ab/>
      </w:r>
      <w:r w:rsidRPr="00D37673">
        <w:rPr>
          <w:rStyle w:val="a6"/>
          <w:rFonts w:ascii="Times New Roman" w:hAnsi="Times New Roman" w:cs="Times New Roman"/>
          <w:b w:val="0"/>
          <w:bCs w:val="0"/>
          <w:color w:val="auto"/>
          <w:sz w:val="16"/>
          <w:szCs w:val="16"/>
        </w:rPr>
        <w:tab/>
        <w:t xml:space="preserve">Краснослободского муниципального </w:t>
      </w:r>
    </w:p>
    <w:p w:rsidR="00E12901" w:rsidRPr="00D37673" w:rsidRDefault="00E12901" w:rsidP="00EA6013">
      <w:pPr>
        <w:spacing w:after="0" w:line="240" w:lineRule="auto"/>
        <w:ind w:right="-709"/>
        <w:jc w:val="right"/>
        <w:rPr>
          <w:rStyle w:val="a6"/>
          <w:rFonts w:ascii="Times New Roman" w:hAnsi="Times New Roman" w:cs="Times New Roman"/>
          <w:b w:val="0"/>
          <w:bCs w:val="0"/>
          <w:color w:val="auto"/>
          <w:sz w:val="16"/>
          <w:szCs w:val="16"/>
        </w:rPr>
      </w:pPr>
      <w:r w:rsidRPr="00D37673">
        <w:rPr>
          <w:rStyle w:val="a6"/>
          <w:rFonts w:ascii="Times New Roman" w:hAnsi="Times New Roman" w:cs="Times New Roman"/>
          <w:b w:val="0"/>
          <w:bCs w:val="0"/>
          <w:color w:val="auto"/>
          <w:sz w:val="16"/>
          <w:szCs w:val="16"/>
        </w:rPr>
        <w:t>района Республики Мордовия</w:t>
      </w:r>
    </w:p>
    <w:p w:rsidR="00E12901" w:rsidRPr="00D37673" w:rsidRDefault="00E12901" w:rsidP="00EA6013">
      <w:pPr>
        <w:spacing w:after="0" w:line="240" w:lineRule="auto"/>
        <w:jc w:val="right"/>
        <w:rPr>
          <w:rStyle w:val="a6"/>
          <w:rFonts w:ascii="Times New Roman" w:hAnsi="Times New Roman" w:cs="Times New Roman"/>
          <w:b w:val="0"/>
          <w:bCs w:val="0"/>
          <w:color w:val="auto"/>
          <w:sz w:val="16"/>
          <w:szCs w:val="16"/>
        </w:rPr>
      </w:pPr>
    </w:p>
    <w:p w:rsidR="00E12901" w:rsidRPr="00D37673" w:rsidRDefault="00E12901" w:rsidP="00EA6013">
      <w:pPr>
        <w:pStyle w:val="1"/>
        <w:spacing w:before="0" w:after="0"/>
        <w:rPr>
          <w:rFonts w:ascii="Times New Roman" w:hAnsi="Times New Roman" w:cs="Times New Roman"/>
          <w:b w:val="0"/>
          <w:bCs w:val="0"/>
          <w:color w:val="auto"/>
          <w:sz w:val="16"/>
          <w:szCs w:val="16"/>
        </w:rPr>
      </w:pPr>
      <w:r w:rsidRPr="00D37673">
        <w:rPr>
          <w:rFonts w:ascii="Times New Roman" w:hAnsi="Times New Roman" w:cs="Times New Roman"/>
          <w:color w:val="auto"/>
          <w:sz w:val="16"/>
          <w:szCs w:val="16"/>
        </w:rPr>
        <w:t>Перечень</w:t>
      </w:r>
      <w:r w:rsidRPr="00D37673">
        <w:rPr>
          <w:rFonts w:ascii="Times New Roman" w:hAnsi="Times New Roman" w:cs="Times New Roman"/>
          <w:color w:val="auto"/>
          <w:sz w:val="16"/>
          <w:szCs w:val="16"/>
        </w:rPr>
        <w:br/>
      </w:r>
      <w:r w:rsidRPr="00D37673">
        <w:rPr>
          <w:rFonts w:ascii="Times New Roman" w:hAnsi="Times New Roman" w:cs="Times New Roman"/>
          <w:b w:val="0"/>
          <w:bCs w:val="0"/>
          <w:color w:val="auto"/>
          <w:sz w:val="16"/>
          <w:szCs w:val="16"/>
        </w:rPr>
        <w:t>основных мероприятий Муниципальной программы Республики Мордовия</w:t>
      </w:r>
    </w:p>
    <w:p w:rsidR="00E12901" w:rsidRPr="00D37673" w:rsidRDefault="00E12901" w:rsidP="00EA6013">
      <w:pPr>
        <w:pStyle w:val="1"/>
        <w:spacing w:before="0" w:after="0"/>
        <w:rPr>
          <w:rFonts w:ascii="Times New Roman" w:hAnsi="Times New Roman" w:cs="Times New Roman"/>
          <w:color w:val="auto"/>
          <w:sz w:val="16"/>
          <w:szCs w:val="16"/>
        </w:rPr>
      </w:pPr>
      <w:r w:rsidRPr="00D37673">
        <w:rPr>
          <w:rFonts w:ascii="Times New Roman" w:hAnsi="Times New Roman" w:cs="Times New Roman"/>
          <w:b w:val="0"/>
          <w:bCs w:val="0"/>
          <w:color w:val="auto"/>
          <w:sz w:val="16"/>
          <w:szCs w:val="16"/>
        </w:rPr>
        <w:t>«Комплексное развитие сельских территорий»</w:t>
      </w:r>
    </w:p>
    <w:p w:rsidR="00E12901" w:rsidRPr="00D37673" w:rsidRDefault="00E12901" w:rsidP="00EA6013">
      <w:pPr>
        <w:rPr>
          <w:rFonts w:ascii="Times New Roman" w:hAnsi="Times New Roman" w:cs="Times New Roman"/>
          <w:sz w:val="16"/>
          <w:szCs w:val="16"/>
        </w:rPr>
      </w:pPr>
    </w:p>
    <w:tbl>
      <w:tblPr>
        <w:tblW w:w="15877"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417"/>
        <w:gridCol w:w="2552"/>
        <w:gridCol w:w="850"/>
        <w:gridCol w:w="851"/>
        <w:gridCol w:w="1276"/>
        <w:gridCol w:w="1559"/>
        <w:gridCol w:w="6804"/>
      </w:tblGrid>
      <w:tr w:rsidR="00E12901" w:rsidRPr="008D618E">
        <w:trPr>
          <w:tblHeader/>
        </w:trPr>
        <w:tc>
          <w:tcPr>
            <w:tcW w:w="568" w:type="dxa"/>
            <w:vMerge w:val="restart"/>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w:t>
            </w:r>
            <w:r w:rsidRPr="008D618E">
              <w:rPr>
                <w:rFonts w:ascii="Times New Roman" w:hAnsi="Times New Roman" w:cs="Times New Roman"/>
                <w:sz w:val="16"/>
                <w:szCs w:val="16"/>
              </w:rPr>
              <w:br/>
              <w:t>п/п</w:t>
            </w:r>
          </w:p>
        </w:tc>
        <w:tc>
          <w:tcPr>
            <w:tcW w:w="1417" w:type="dxa"/>
            <w:vMerge w:val="restart"/>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Наименование мероприятия</w:t>
            </w:r>
          </w:p>
        </w:tc>
        <w:tc>
          <w:tcPr>
            <w:tcW w:w="2552" w:type="dxa"/>
            <w:vMerge w:val="restart"/>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Ответственный исполнитель</w:t>
            </w:r>
          </w:p>
        </w:tc>
        <w:tc>
          <w:tcPr>
            <w:tcW w:w="1701" w:type="dxa"/>
            <w:gridSpan w:val="2"/>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Срок</w:t>
            </w:r>
          </w:p>
        </w:tc>
        <w:tc>
          <w:tcPr>
            <w:tcW w:w="1276" w:type="dxa"/>
            <w:vMerge w:val="restart"/>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Ожидаемый непосредственный результат</w:t>
            </w:r>
          </w:p>
        </w:tc>
        <w:tc>
          <w:tcPr>
            <w:tcW w:w="1559" w:type="dxa"/>
            <w:vMerge w:val="restart"/>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 xml:space="preserve">Последствия </w:t>
            </w:r>
            <w:proofErr w:type="spellStart"/>
            <w:r w:rsidRPr="008D618E">
              <w:rPr>
                <w:rFonts w:ascii="Times New Roman" w:hAnsi="Times New Roman" w:cs="Times New Roman"/>
                <w:sz w:val="16"/>
                <w:szCs w:val="16"/>
              </w:rPr>
              <w:t>нереализации</w:t>
            </w:r>
            <w:proofErr w:type="spellEnd"/>
            <w:r w:rsidRPr="008D618E">
              <w:rPr>
                <w:rFonts w:ascii="Times New Roman" w:hAnsi="Times New Roman" w:cs="Times New Roman"/>
                <w:sz w:val="16"/>
                <w:szCs w:val="16"/>
              </w:rPr>
              <w:t xml:space="preserve"> мероприятия</w:t>
            </w:r>
          </w:p>
        </w:tc>
        <w:tc>
          <w:tcPr>
            <w:tcW w:w="6804" w:type="dxa"/>
            <w:vMerge w:val="restart"/>
            <w:tcBorders>
              <w:top w:val="single" w:sz="4" w:space="0" w:color="auto"/>
              <w:left w:val="single" w:sz="4" w:space="0" w:color="auto"/>
              <w:bottom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Связь с показателями с Муниципальной программы</w:t>
            </w:r>
          </w:p>
        </w:tc>
      </w:tr>
      <w:tr w:rsidR="00E12901" w:rsidRPr="008D618E">
        <w:trPr>
          <w:tblHeader/>
        </w:trPr>
        <w:tc>
          <w:tcPr>
            <w:tcW w:w="568" w:type="dxa"/>
            <w:vMerge/>
            <w:tcBorders>
              <w:top w:val="single" w:sz="4" w:space="0" w:color="auto"/>
              <w:bottom w:val="single" w:sz="4" w:space="0" w:color="auto"/>
              <w:right w:val="single" w:sz="4" w:space="0" w:color="auto"/>
            </w:tcBorders>
          </w:tcPr>
          <w:p w:rsidR="00E12901" w:rsidRPr="008D618E" w:rsidRDefault="00E12901" w:rsidP="00090B28">
            <w:pPr>
              <w:pStyle w:val="a4"/>
              <w:ind w:left="-392" w:firstLine="392"/>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p>
        </w:tc>
        <w:tc>
          <w:tcPr>
            <w:tcW w:w="2552" w:type="dxa"/>
            <w:vMerge/>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начала реализации</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окончания реализации</w:t>
            </w:r>
          </w:p>
        </w:tc>
        <w:tc>
          <w:tcPr>
            <w:tcW w:w="1276" w:type="dxa"/>
            <w:vMerge/>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p>
        </w:tc>
        <w:tc>
          <w:tcPr>
            <w:tcW w:w="6804" w:type="dxa"/>
            <w:vMerge/>
            <w:tcBorders>
              <w:top w:val="single" w:sz="4" w:space="0" w:color="auto"/>
              <w:left w:val="single" w:sz="4" w:space="0" w:color="auto"/>
              <w:bottom w:val="single" w:sz="4" w:space="0" w:color="auto"/>
            </w:tcBorders>
          </w:tcPr>
          <w:p w:rsidR="00E12901" w:rsidRPr="008D618E" w:rsidRDefault="00E12901" w:rsidP="00090B28">
            <w:pPr>
              <w:pStyle w:val="a4"/>
              <w:rPr>
                <w:rFonts w:ascii="Times New Roman" w:hAnsi="Times New Roman" w:cs="Times New Roman"/>
                <w:sz w:val="16"/>
                <w:szCs w:val="16"/>
              </w:rPr>
            </w:pPr>
          </w:p>
        </w:tc>
      </w:tr>
      <w:tr w:rsidR="00E12901" w:rsidRPr="008D618E">
        <w:trPr>
          <w:tblHeader/>
        </w:trPr>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6</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7</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8</w:t>
            </w:r>
          </w:p>
        </w:tc>
      </w:tr>
      <w:tr w:rsidR="00E12901" w:rsidRPr="008D618E">
        <w:tc>
          <w:tcPr>
            <w:tcW w:w="15877" w:type="dxa"/>
            <w:gridSpan w:val="8"/>
            <w:tcBorders>
              <w:top w:val="single" w:sz="4" w:space="0" w:color="auto"/>
              <w:bottom w:val="single" w:sz="4" w:space="0" w:color="auto"/>
            </w:tcBorders>
          </w:tcPr>
          <w:p w:rsidR="00E12901" w:rsidRPr="008D618E" w:rsidRDefault="00E12901" w:rsidP="00090B28">
            <w:pPr>
              <w:pStyle w:val="a4"/>
              <w:ind w:left="-392" w:firstLine="392"/>
              <w:rPr>
                <w:rFonts w:ascii="Times New Roman" w:hAnsi="Times New Roman" w:cs="Times New Roman"/>
                <w:sz w:val="16"/>
                <w:szCs w:val="16"/>
              </w:rPr>
            </w:pPr>
            <w:r w:rsidRPr="008D618E">
              <w:rPr>
                <w:rFonts w:ascii="Times New Roman" w:hAnsi="Times New Roman" w:cs="Times New Roman"/>
                <w:sz w:val="16"/>
                <w:szCs w:val="16"/>
              </w:rPr>
              <w:t>1. Подпрограмма «Создание условий для обеспечения доступным и комфортным жильем сельского населения»</w:t>
            </w: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граждан, проживающих на сельских территориях</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32-х  сельских семей</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снижение доступности улучшения жилищных условий негативно повлияет на привлечение молодых и </w:t>
            </w:r>
            <w:proofErr w:type="spellStart"/>
            <w:r w:rsidRPr="008D618E">
              <w:rPr>
                <w:rFonts w:ascii="Times New Roman" w:hAnsi="Times New Roman" w:cs="Times New Roman"/>
                <w:sz w:val="16"/>
                <w:szCs w:val="16"/>
              </w:rPr>
              <w:t>высококвалифици-рованных</w:t>
            </w:r>
            <w:proofErr w:type="spellEnd"/>
            <w:r w:rsidRPr="008D618E">
              <w:rPr>
                <w:rFonts w:ascii="Times New Roman" w:hAnsi="Times New Roman" w:cs="Times New Roman"/>
                <w:sz w:val="16"/>
                <w:szCs w:val="16"/>
              </w:rPr>
              <w:t xml:space="preserve"> специалистов на село</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ind w:left="-108" w:firstLine="108"/>
              <w:rPr>
                <w:rFonts w:ascii="Times New Roman" w:hAnsi="Times New Roman" w:cs="Times New Roman"/>
                <w:sz w:val="16"/>
                <w:szCs w:val="16"/>
              </w:rPr>
            </w:pPr>
            <w:r w:rsidRPr="008D618E">
              <w:rPr>
                <w:rFonts w:ascii="Times New Roman" w:hAnsi="Times New Roman" w:cs="Times New Roman"/>
                <w:sz w:val="16"/>
                <w:szCs w:val="16"/>
              </w:rPr>
              <w:t>ввод жилых помещений (жилых домов) для граждан, проживающи</w:t>
            </w:r>
            <w:r>
              <w:rPr>
                <w:rFonts w:ascii="Times New Roman" w:hAnsi="Times New Roman" w:cs="Times New Roman"/>
                <w:sz w:val="16"/>
                <w:szCs w:val="16"/>
              </w:rPr>
              <w:t>х на сельских территориях – 2365</w:t>
            </w:r>
            <w:r w:rsidRPr="008D618E">
              <w:rPr>
                <w:rFonts w:ascii="Times New Roman" w:hAnsi="Times New Roman" w:cs="Times New Roman"/>
                <w:sz w:val="16"/>
                <w:szCs w:val="16"/>
              </w:rPr>
              <w:t xml:space="preserve"> кв. метров</w:t>
            </w: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1.2.</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Строительство (покупка) жилья, предоставляемого по договору найма жилого </w:t>
            </w:r>
            <w:r w:rsidRPr="008D618E">
              <w:rPr>
                <w:rFonts w:ascii="Times New Roman" w:hAnsi="Times New Roman" w:cs="Times New Roman"/>
                <w:sz w:val="16"/>
                <w:szCs w:val="16"/>
              </w:rPr>
              <w:lastRenderedPageBreak/>
              <w:t>помещения</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lastRenderedPageBreak/>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w:t>
            </w:r>
            <w:r w:rsidRPr="008D618E">
              <w:rPr>
                <w:rFonts w:ascii="Times New Roman" w:hAnsi="Times New Roman" w:cs="Times New Roman"/>
                <w:sz w:val="16"/>
                <w:szCs w:val="16"/>
              </w:rPr>
              <w:lastRenderedPageBreak/>
              <w:t xml:space="preserve">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lastRenderedPageBreak/>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улучшение жилищных условий 7-ми сельских семей</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снижение доступности улучшения жилищных условий негативно </w:t>
            </w:r>
            <w:r w:rsidRPr="008D618E">
              <w:rPr>
                <w:rFonts w:ascii="Times New Roman" w:hAnsi="Times New Roman" w:cs="Times New Roman"/>
                <w:sz w:val="16"/>
                <w:szCs w:val="16"/>
              </w:rPr>
              <w:lastRenderedPageBreak/>
              <w:t>повлияет на привлечение молодых и высококвалифицированных специалистов на село</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lastRenderedPageBreak/>
              <w:t>ввод жилых помещений (жилых домов), предоставляемых на условиях найма гражданам, проживающ</w:t>
            </w:r>
            <w:r>
              <w:rPr>
                <w:rFonts w:ascii="Times New Roman" w:hAnsi="Times New Roman" w:cs="Times New Roman"/>
                <w:sz w:val="16"/>
                <w:szCs w:val="16"/>
              </w:rPr>
              <w:t>им на сельских территориях –900</w:t>
            </w:r>
            <w:r w:rsidRPr="008D618E">
              <w:rPr>
                <w:rFonts w:ascii="Times New Roman" w:hAnsi="Times New Roman" w:cs="Times New Roman"/>
                <w:sz w:val="16"/>
                <w:szCs w:val="16"/>
              </w:rPr>
              <w:t xml:space="preserve"> кв. метров. На 2020 год строительство 2-х домов, площадью 180 </w:t>
            </w:r>
            <w:proofErr w:type="spellStart"/>
            <w:r w:rsidRPr="008D618E">
              <w:rPr>
                <w:rFonts w:ascii="Times New Roman" w:hAnsi="Times New Roman" w:cs="Times New Roman"/>
                <w:sz w:val="16"/>
                <w:szCs w:val="16"/>
              </w:rPr>
              <w:t>кв.метров</w:t>
            </w:r>
            <w:proofErr w:type="spellEnd"/>
            <w:r w:rsidRPr="008D618E">
              <w:rPr>
                <w:rFonts w:ascii="Times New Roman" w:hAnsi="Times New Roman" w:cs="Times New Roman"/>
                <w:sz w:val="16"/>
                <w:szCs w:val="16"/>
              </w:rPr>
              <w:t xml:space="preserve">, на 2021 год строительство  одного дома, площадью 72 кв. метра, на 2022 год строительство одного дома, площадью 72 кв. метра, на 2023 год строительство одного дома, площадью 72 кв. метра, </w:t>
            </w:r>
            <w:r>
              <w:rPr>
                <w:rFonts w:ascii="Times New Roman" w:hAnsi="Times New Roman" w:cs="Times New Roman"/>
                <w:sz w:val="16"/>
                <w:szCs w:val="16"/>
              </w:rPr>
              <w:t xml:space="preserve">на 2024 год строительство двух домов, площадью 108 кв. метров, </w:t>
            </w:r>
            <w:r>
              <w:rPr>
                <w:rFonts w:ascii="Times New Roman" w:hAnsi="Times New Roman" w:cs="Times New Roman"/>
                <w:sz w:val="16"/>
                <w:szCs w:val="16"/>
              </w:rPr>
              <w:lastRenderedPageBreak/>
              <w:t>на 2025 год строительство 2 домов, площадью 144</w:t>
            </w:r>
            <w:r w:rsidRPr="008D618E">
              <w:rPr>
                <w:rFonts w:ascii="Times New Roman" w:hAnsi="Times New Roman" w:cs="Times New Roman"/>
                <w:sz w:val="16"/>
                <w:szCs w:val="16"/>
              </w:rPr>
              <w:t xml:space="preserve"> кв. метра; </w:t>
            </w:r>
            <w:r>
              <w:rPr>
                <w:rFonts w:ascii="Times New Roman" w:hAnsi="Times New Roman" w:cs="Times New Roman"/>
                <w:sz w:val="16"/>
                <w:szCs w:val="16"/>
              </w:rPr>
              <w:t>на 2026 год строительство  двух домов, площадью 162</w:t>
            </w:r>
            <w:r w:rsidRPr="008D618E">
              <w:rPr>
                <w:rFonts w:ascii="Times New Roman" w:hAnsi="Times New Roman" w:cs="Times New Roman"/>
                <w:sz w:val="16"/>
                <w:szCs w:val="16"/>
              </w:rPr>
              <w:t xml:space="preserve"> кв. метра</w:t>
            </w:r>
            <w:r>
              <w:rPr>
                <w:rFonts w:ascii="Times New Roman" w:hAnsi="Times New Roman" w:cs="Times New Roman"/>
                <w:sz w:val="16"/>
                <w:szCs w:val="16"/>
              </w:rPr>
              <w:t>; на 2027 год строительство 2 домов, площадью 144 кв. метра.</w:t>
            </w: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lastRenderedPageBreak/>
              <w:t>1.3.</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Льготная сельская ипотека</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AF68DB">
            <w:pPr>
              <w:pStyle w:val="a4"/>
              <w:jc w:val="center"/>
              <w:rPr>
                <w:rFonts w:ascii="Times New Roman" w:hAnsi="Times New Roman" w:cs="Times New Roman"/>
                <w:sz w:val="16"/>
                <w:szCs w:val="16"/>
              </w:rPr>
            </w:pPr>
            <w:r w:rsidRPr="008D618E">
              <w:rPr>
                <w:rFonts w:ascii="Times New Roman" w:hAnsi="Times New Roman" w:cs="Times New Roman"/>
                <w:sz w:val="16"/>
                <w:szCs w:val="16"/>
              </w:rPr>
              <w:t>202</w:t>
            </w:r>
            <w:r>
              <w:rPr>
                <w:rFonts w:ascii="Times New Roman" w:hAnsi="Times New Roman" w:cs="Times New Roman"/>
                <w:sz w:val="16"/>
                <w:szCs w:val="16"/>
              </w:rPr>
              <w:t>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Pr>
                <w:rFonts w:ascii="Times New Roman" w:hAnsi="Times New Roman" w:cs="Times New Roman"/>
                <w:sz w:val="16"/>
                <w:szCs w:val="16"/>
              </w:rPr>
              <w:t>улучшение жилищных условий 54</w:t>
            </w:r>
            <w:r w:rsidRPr="008D618E">
              <w:rPr>
                <w:rFonts w:ascii="Times New Roman" w:hAnsi="Times New Roman" w:cs="Times New Roman"/>
                <w:sz w:val="16"/>
                <w:szCs w:val="16"/>
              </w:rPr>
              <w:t xml:space="preserve"> сельских семей</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снижение доступности улучшения жилищных условий негативно повлияет на привлечение молодых и высококвалифицированных специалистов на село</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5"/>
              <w:jc w:val="both"/>
              <w:rPr>
                <w:rFonts w:ascii="Times New Roman" w:hAnsi="Times New Roman" w:cs="Times New Roman"/>
                <w:sz w:val="16"/>
                <w:szCs w:val="16"/>
              </w:rPr>
            </w:pPr>
            <w:r w:rsidRPr="008D618E">
              <w:rPr>
                <w:rFonts w:ascii="Times New Roman" w:hAnsi="Times New Roman" w:cs="Times New Roman"/>
                <w:sz w:val="16"/>
                <w:szCs w:val="16"/>
              </w:rPr>
              <w:t>количество предоставленных жилищных (ипотечных) кредитов (займов) гражданам, для строительства (приобретения) жилых помещений (жилых домов)</w:t>
            </w:r>
            <w:r>
              <w:rPr>
                <w:rFonts w:ascii="Times New Roman" w:hAnsi="Times New Roman" w:cs="Times New Roman"/>
                <w:sz w:val="16"/>
                <w:szCs w:val="16"/>
              </w:rPr>
              <w:t xml:space="preserve"> на сельских территориях –54</w:t>
            </w:r>
            <w:r w:rsidRPr="008D618E">
              <w:rPr>
                <w:rFonts w:ascii="Times New Roman" w:hAnsi="Times New Roman" w:cs="Times New Roman"/>
                <w:sz w:val="16"/>
                <w:szCs w:val="16"/>
              </w:rPr>
              <w:t xml:space="preserve"> единиц;</w:t>
            </w: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sz w:val="16"/>
                <w:szCs w:val="16"/>
              </w:rPr>
            </w:pP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1.4.</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6C55AB">
            <w:pPr>
              <w:pStyle w:val="a4"/>
              <w:rPr>
                <w:rFonts w:ascii="Times New Roman" w:hAnsi="Times New Roman" w:cs="Times New Roman"/>
                <w:sz w:val="16"/>
                <w:szCs w:val="16"/>
              </w:rPr>
            </w:pPr>
            <w:r w:rsidRPr="008D618E">
              <w:rPr>
                <w:rFonts w:ascii="Times New Roman" w:hAnsi="Times New Roman" w:cs="Times New Roman"/>
                <w:sz w:val="16"/>
                <w:szCs w:val="16"/>
              </w:rPr>
              <w:t>создание необходимой инженерной инфраструктуры под строительство 134 домов на сельских территориях</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снижение доступности земельных участков под строительство, оборудованных инженерной инфраструктурой</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 1 единица.</w:t>
            </w:r>
          </w:p>
          <w:p w:rsidR="00E12901" w:rsidRPr="008D618E" w:rsidRDefault="00E12901" w:rsidP="00090B28">
            <w:pPr>
              <w:pStyle w:val="a4"/>
              <w:jc w:val="left"/>
              <w:rPr>
                <w:rFonts w:ascii="Times New Roman" w:hAnsi="Times New Roman" w:cs="Times New Roman"/>
                <w:sz w:val="16"/>
                <w:szCs w:val="16"/>
              </w:rPr>
            </w:pPr>
            <w:proofErr w:type="spellStart"/>
            <w:proofErr w:type="gramStart"/>
            <w:r w:rsidRPr="008D618E">
              <w:rPr>
                <w:rFonts w:ascii="Times New Roman" w:hAnsi="Times New Roman" w:cs="Times New Roman"/>
                <w:b/>
                <w:bCs/>
                <w:sz w:val="16"/>
                <w:szCs w:val="16"/>
              </w:rPr>
              <w:t>Комплексная</w:t>
            </w:r>
            <w:r w:rsidRPr="008D618E">
              <w:rPr>
                <w:rFonts w:ascii="Times New Roman" w:hAnsi="Times New Roman" w:cs="Times New Roman"/>
                <w:sz w:val="16"/>
                <w:szCs w:val="16"/>
              </w:rPr>
              <w:t>засторойка</w:t>
            </w:r>
            <w:proofErr w:type="spellEnd"/>
            <w:r w:rsidRPr="008D618E">
              <w:rPr>
                <w:rFonts w:ascii="Times New Roman" w:hAnsi="Times New Roman" w:cs="Times New Roman"/>
                <w:sz w:val="16"/>
                <w:szCs w:val="16"/>
              </w:rPr>
              <w:t xml:space="preserve">  и</w:t>
            </w:r>
            <w:proofErr w:type="gramEnd"/>
            <w:r w:rsidRPr="008D618E">
              <w:rPr>
                <w:rFonts w:ascii="Times New Roman" w:hAnsi="Times New Roman" w:cs="Times New Roman"/>
                <w:sz w:val="16"/>
                <w:szCs w:val="16"/>
              </w:rPr>
              <w:t xml:space="preserve"> благоустройство </w:t>
            </w:r>
            <w:proofErr w:type="spellStart"/>
            <w:r w:rsidRPr="008D618E">
              <w:rPr>
                <w:rFonts w:ascii="Times New Roman" w:hAnsi="Times New Roman" w:cs="Times New Roman"/>
                <w:sz w:val="16"/>
                <w:szCs w:val="16"/>
              </w:rPr>
              <w:t>ул.Чкалова,ул.Маресьева</w:t>
            </w:r>
            <w:proofErr w:type="spellEnd"/>
            <w:r w:rsidRPr="008D618E">
              <w:rPr>
                <w:rFonts w:ascii="Times New Roman" w:hAnsi="Times New Roman" w:cs="Times New Roman"/>
                <w:sz w:val="16"/>
                <w:szCs w:val="16"/>
              </w:rPr>
              <w:t xml:space="preserve"> ,</w:t>
            </w:r>
            <w:proofErr w:type="spellStart"/>
            <w:r w:rsidRPr="008D618E">
              <w:rPr>
                <w:rFonts w:ascii="Times New Roman" w:hAnsi="Times New Roman" w:cs="Times New Roman"/>
                <w:sz w:val="16"/>
                <w:szCs w:val="16"/>
              </w:rPr>
              <w:t>улГагарина</w:t>
            </w:r>
            <w:proofErr w:type="spellEnd"/>
            <w:r w:rsidRPr="008D618E">
              <w:rPr>
                <w:rFonts w:ascii="Times New Roman" w:hAnsi="Times New Roman" w:cs="Times New Roman"/>
                <w:sz w:val="16"/>
                <w:szCs w:val="16"/>
              </w:rPr>
              <w:t xml:space="preserve">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Старогоряшенского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w:t>
            </w:r>
          </w:p>
          <w:p w:rsidR="00E12901" w:rsidRPr="008D618E" w:rsidRDefault="00E12901" w:rsidP="00090B28">
            <w:pPr>
              <w:ind w:hanging="108"/>
              <w:rPr>
                <w:rFonts w:ascii="Times New Roman" w:hAnsi="Times New Roman" w:cs="Times New Roman"/>
                <w:sz w:val="16"/>
                <w:szCs w:val="16"/>
              </w:rPr>
            </w:pPr>
          </w:p>
        </w:tc>
      </w:tr>
      <w:tr w:rsidR="00E12901" w:rsidRPr="008D618E">
        <w:tc>
          <w:tcPr>
            <w:tcW w:w="15877" w:type="dxa"/>
            <w:gridSpan w:val="8"/>
            <w:tcBorders>
              <w:top w:val="single" w:sz="4" w:space="0" w:color="auto"/>
              <w:bottom w:val="single" w:sz="4" w:space="0" w:color="auto"/>
            </w:tcBorders>
          </w:tcPr>
          <w:p w:rsidR="00E12901" w:rsidRPr="008D618E" w:rsidRDefault="00E12901" w:rsidP="00090B28">
            <w:pPr>
              <w:pStyle w:val="a4"/>
              <w:ind w:left="-392" w:firstLine="392"/>
              <w:rPr>
                <w:rFonts w:ascii="Times New Roman" w:hAnsi="Times New Roman" w:cs="Times New Roman"/>
                <w:sz w:val="16"/>
                <w:szCs w:val="16"/>
              </w:rPr>
            </w:pPr>
            <w:r w:rsidRPr="008D618E">
              <w:rPr>
                <w:rFonts w:ascii="Times New Roman" w:hAnsi="Times New Roman" w:cs="Times New Roman"/>
                <w:sz w:val="16"/>
                <w:szCs w:val="16"/>
              </w:rPr>
              <w:t>2. Подпрограмма «Создание и развитие инфраструктуры на сельских территориях»</w:t>
            </w: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2.1.</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Благоустройство сельских территорий</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Краснослободского </w:t>
            </w:r>
            <w:r w:rsidRPr="008D618E">
              <w:rPr>
                <w:rFonts w:ascii="Times New Roman" w:hAnsi="Times New Roman" w:cs="Times New Roman"/>
                <w:sz w:val="16"/>
                <w:szCs w:val="16"/>
              </w:rPr>
              <w:lastRenderedPageBreak/>
              <w:t xml:space="preserve">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lastRenderedPageBreak/>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реализация 5 проектов по благоустройству общественных пространств на сельских территориях</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снижение привлекательности проживания на сельских территориях</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количество проектов по благоустройству общественных пространств на сельских территориях -5 единиц: Куликовское сельское поселение строительство детской игровой площадки в 2020 году, </w:t>
            </w:r>
            <w:proofErr w:type="spellStart"/>
            <w:r w:rsidRPr="008D618E">
              <w:rPr>
                <w:rFonts w:ascii="Times New Roman" w:hAnsi="Times New Roman" w:cs="Times New Roman"/>
                <w:sz w:val="16"/>
                <w:szCs w:val="16"/>
              </w:rPr>
              <w:t>Мордовскопаркинское</w:t>
            </w:r>
            <w:proofErr w:type="spellEnd"/>
            <w:r w:rsidRPr="008D618E">
              <w:rPr>
                <w:rFonts w:ascii="Times New Roman" w:hAnsi="Times New Roman" w:cs="Times New Roman"/>
                <w:sz w:val="16"/>
                <w:szCs w:val="16"/>
              </w:rPr>
              <w:t xml:space="preserve"> сельское поселение, </w:t>
            </w:r>
            <w:proofErr w:type="spellStart"/>
            <w:r w:rsidRPr="008D618E">
              <w:rPr>
                <w:rFonts w:ascii="Times New Roman" w:hAnsi="Times New Roman" w:cs="Times New Roman"/>
                <w:sz w:val="16"/>
                <w:szCs w:val="16"/>
              </w:rPr>
              <w:t>Гуменское</w:t>
            </w:r>
            <w:proofErr w:type="spellEnd"/>
            <w:r w:rsidRPr="008D618E">
              <w:rPr>
                <w:rFonts w:ascii="Times New Roman" w:hAnsi="Times New Roman" w:cs="Times New Roman"/>
                <w:sz w:val="16"/>
                <w:szCs w:val="16"/>
              </w:rPr>
              <w:t xml:space="preserve"> сельское поселение строительство детской игровой площадки в 2021 год, </w:t>
            </w:r>
            <w:proofErr w:type="spellStart"/>
            <w:r w:rsidRPr="008D618E">
              <w:rPr>
                <w:rFonts w:ascii="Times New Roman" w:hAnsi="Times New Roman" w:cs="Times New Roman"/>
                <w:sz w:val="16"/>
                <w:szCs w:val="16"/>
              </w:rPr>
              <w:t>Слобододубровское</w:t>
            </w:r>
            <w:proofErr w:type="spellEnd"/>
            <w:r w:rsidRPr="008D618E">
              <w:rPr>
                <w:rFonts w:ascii="Times New Roman" w:hAnsi="Times New Roman" w:cs="Times New Roman"/>
                <w:sz w:val="16"/>
                <w:szCs w:val="16"/>
              </w:rPr>
              <w:t xml:space="preserve"> сельское поселение  приобретение  и установка автономных светильн</w:t>
            </w:r>
            <w:r>
              <w:rPr>
                <w:rFonts w:ascii="Times New Roman" w:hAnsi="Times New Roman" w:cs="Times New Roman"/>
                <w:sz w:val="16"/>
                <w:szCs w:val="16"/>
              </w:rPr>
              <w:t>иков  в количестве 30 штук  2026</w:t>
            </w:r>
            <w:r w:rsidRPr="008D618E">
              <w:rPr>
                <w:rFonts w:ascii="Times New Roman" w:hAnsi="Times New Roman" w:cs="Times New Roman"/>
                <w:sz w:val="16"/>
                <w:szCs w:val="16"/>
              </w:rPr>
              <w:t xml:space="preserve"> год,  </w:t>
            </w:r>
            <w:proofErr w:type="spellStart"/>
            <w:r w:rsidRPr="008D618E">
              <w:rPr>
                <w:rFonts w:ascii="Times New Roman" w:hAnsi="Times New Roman" w:cs="Times New Roman"/>
                <w:sz w:val="16"/>
                <w:szCs w:val="16"/>
              </w:rPr>
              <w:t>Новокарьгинское</w:t>
            </w:r>
            <w:proofErr w:type="spellEnd"/>
            <w:r w:rsidRPr="008D618E">
              <w:rPr>
                <w:rFonts w:ascii="Times New Roman" w:hAnsi="Times New Roman" w:cs="Times New Roman"/>
                <w:sz w:val="16"/>
                <w:szCs w:val="16"/>
              </w:rPr>
              <w:t xml:space="preserve"> сельское поселение приобретение и установка уличных</w:t>
            </w:r>
            <w:r>
              <w:rPr>
                <w:rFonts w:ascii="Times New Roman" w:hAnsi="Times New Roman" w:cs="Times New Roman"/>
                <w:sz w:val="16"/>
                <w:szCs w:val="16"/>
              </w:rPr>
              <w:t xml:space="preserve"> фонарей  в количестве 30 в 2026</w:t>
            </w:r>
            <w:r w:rsidRPr="008D618E">
              <w:rPr>
                <w:rFonts w:ascii="Times New Roman" w:hAnsi="Times New Roman" w:cs="Times New Roman"/>
                <w:sz w:val="16"/>
                <w:szCs w:val="16"/>
              </w:rPr>
              <w:t xml:space="preserve"> году</w:t>
            </w:r>
          </w:p>
        </w:tc>
      </w:tr>
      <w:tr w:rsidR="00E12901" w:rsidRPr="008D618E">
        <w:trPr>
          <w:trHeight w:val="994"/>
        </w:trPr>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lastRenderedPageBreak/>
              <w:t>2.2.</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Развитие инженерной инфраструктуры на сельских территориях</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w:t>
            </w:r>
            <w:proofErr w:type="spellStart"/>
            <w:r w:rsidRPr="008D618E">
              <w:rPr>
                <w:rFonts w:ascii="Times New Roman" w:hAnsi="Times New Roman" w:cs="Times New Roman"/>
                <w:sz w:val="16"/>
                <w:szCs w:val="16"/>
              </w:rPr>
              <w:t>Краснослободскогомуниципального</w:t>
            </w:r>
            <w:proofErr w:type="spellEnd"/>
            <w:r w:rsidRPr="008D618E">
              <w:rPr>
                <w:rFonts w:ascii="Times New Roman" w:hAnsi="Times New Roman" w:cs="Times New Roman"/>
                <w:sz w:val="16"/>
                <w:szCs w:val="16"/>
              </w:rPr>
              <w:t xml:space="preserve">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2021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ввод в действие  незавершенных строительством распределительных газовых сетей, локальных водопроводов в сельской местности, объектов в составе проектов по комплексной компактной застройки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незавершенные строительством объекты инженерной инфраструктуры в сельской местности</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jc w:val="left"/>
              <w:rPr>
                <w:rFonts w:ascii="Times New Roman" w:hAnsi="Times New Roman" w:cs="Times New Roman"/>
                <w:sz w:val="16"/>
                <w:szCs w:val="16"/>
              </w:rPr>
            </w:pPr>
            <w:r w:rsidRPr="008D618E">
              <w:rPr>
                <w:rFonts w:ascii="Times New Roman" w:hAnsi="Times New Roman" w:cs="Times New Roman"/>
                <w:sz w:val="16"/>
                <w:szCs w:val="16"/>
              </w:rPr>
              <w:t xml:space="preserve">ввод в действие 5,023 км распределительных газовых сетей 7,676 км локальных водопроводов в сельской местности, завершение реализации 1 проекта обустройства комплексной площадки под компактную </w:t>
            </w:r>
            <w:proofErr w:type="spellStart"/>
            <w:r w:rsidRPr="008D618E">
              <w:rPr>
                <w:rFonts w:ascii="Times New Roman" w:hAnsi="Times New Roman" w:cs="Times New Roman"/>
                <w:sz w:val="16"/>
                <w:szCs w:val="16"/>
              </w:rPr>
              <w:t>застройк</w:t>
            </w:r>
            <w:proofErr w:type="spellEnd"/>
          </w:p>
          <w:p w:rsidR="00E12901" w:rsidRPr="008D618E" w:rsidRDefault="00E12901" w:rsidP="00090B28">
            <w:pPr>
              <w:pStyle w:val="a4"/>
              <w:tabs>
                <w:tab w:val="left" w:pos="0"/>
              </w:tabs>
              <w:ind w:left="34"/>
              <w:jc w:val="left"/>
              <w:rPr>
                <w:rFonts w:ascii="Times New Roman" w:hAnsi="Times New Roman" w:cs="Times New Roman"/>
                <w:sz w:val="16"/>
                <w:szCs w:val="16"/>
              </w:rPr>
            </w:pPr>
            <w:r w:rsidRPr="008D618E">
              <w:rPr>
                <w:rFonts w:ascii="Times New Roman" w:hAnsi="Times New Roman" w:cs="Times New Roman"/>
                <w:sz w:val="16"/>
                <w:szCs w:val="16"/>
              </w:rPr>
              <w:t xml:space="preserve">Комплексное обустройство площадки под компактную жилищную застройку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Старогоряшенского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w:t>
            </w:r>
            <w:proofErr w:type="gramStart"/>
            <w:r w:rsidRPr="008D618E">
              <w:rPr>
                <w:rFonts w:ascii="Times New Roman" w:hAnsi="Times New Roman" w:cs="Times New Roman"/>
                <w:sz w:val="16"/>
                <w:szCs w:val="16"/>
              </w:rPr>
              <w:t>Мордовия .</w:t>
            </w:r>
            <w:proofErr w:type="gramEnd"/>
            <w:r w:rsidRPr="008D618E">
              <w:rPr>
                <w:rFonts w:ascii="Times New Roman" w:hAnsi="Times New Roman" w:cs="Times New Roman"/>
                <w:sz w:val="16"/>
                <w:szCs w:val="16"/>
              </w:rPr>
              <w:t xml:space="preserve"> Развитие газификации на сельских </w:t>
            </w:r>
            <w:proofErr w:type="spellStart"/>
            <w:proofErr w:type="gramStart"/>
            <w:r w:rsidRPr="008D618E">
              <w:rPr>
                <w:rFonts w:ascii="Times New Roman" w:hAnsi="Times New Roman" w:cs="Times New Roman"/>
                <w:sz w:val="16"/>
                <w:szCs w:val="16"/>
              </w:rPr>
              <w:t>территориях.Комплексное</w:t>
            </w:r>
            <w:proofErr w:type="spellEnd"/>
            <w:proofErr w:type="gramEnd"/>
            <w:r w:rsidRPr="008D618E">
              <w:rPr>
                <w:rFonts w:ascii="Times New Roman" w:hAnsi="Times New Roman" w:cs="Times New Roman"/>
                <w:sz w:val="16"/>
                <w:szCs w:val="16"/>
              </w:rPr>
              <w:t xml:space="preserve"> обустройство площадки под компактную жилищную застройку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1 этап. Сети газопровода по </w:t>
            </w:r>
            <w:proofErr w:type="spellStart"/>
            <w:proofErr w:type="gramStart"/>
            <w:r w:rsidRPr="008D618E">
              <w:rPr>
                <w:rFonts w:ascii="Times New Roman" w:hAnsi="Times New Roman" w:cs="Times New Roman"/>
                <w:sz w:val="16"/>
                <w:szCs w:val="16"/>
              </w:rPr>
              <w:t>ул.Чкалова,ул.Маресьева</w:t>
            </w:r>
            <w:proofErr w:type="gramEnd"/>
            <w:r w:rsidRPr="008D618E">
              <w:rPr>
                <w:rFonts w:ascii="Times New Roman" w:hAnsi="Times New Roman" w:cs="Times New Roman"/>
                <w:sz w:val="16"/>
                <w:szCs w:val="16"/>
              </w:rPr>
              <w:t>,ул.Гагарина</w:t>
            </w:r>
            <w:proofErr w:type="spellEnd"/>
            <w:r w:rsidRPr="008D618E">
              <w:rPr>
                <w:rFonts w:ascii="Times New Roman" w:hAnsi="Times New Roman" w:cs="Times New Roman"/>
                <w:sz w:val="16"/>
                <w:szCs w:val="16"/>
              </w:rPr>
              <w:t xml:space="preserve">  2этап.Сети газопровода по </w:t>
            </w:r>
            <w:proofErr w:type="spellStart"/>
            <w:r w:rsidRPr="008D618E">
              <w:rPr>
                <w:rFonts w:ascii="Times New Roman" w:hAnsi="Times New Roman" w:cs="Times New Roman"/>
                <w:sz w:val="16"/>
                <w:szCs w:val="16"/>
              </w:rPr>
              <w:t>ул.Девятаева,ул.Мордовская,ул.Центральная</w:t>
            </w:r>
            <w:proofErr w:type="spellEnd"/>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sz w:val="16"/>
                <w:szCs w:val="16"/>
              </w:rPr>
            </w:pPr>
            <w:r w:rsidRPr="008D618E">
              <w:rPr>
                <w:rFonts w:ascii="Times New Roman" w:hAnsi="Times New Roman" w:cs="Times New Roman"/>
                <w:sz w:val="16"/>
                <w:szCs w:val="16"/>
              </w:rPr>
              <w:t xml:space="preserve">Развитие водоснабжения на сельских территориях. Комплексное обустройство площадки под компактную жилищную застройку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(сети водопровода по </w:t>
            </w:r>
            <w:proofErr w:type="spellStart"/>
            <w:r w:rsidRPr="008D618E">
              <w:rPr>
                <w:rFonts w:ascii="Times New Roman" w:hAnsi="Times New Roman" w:cs="Times New Roman"/>
                <w:sz w:val="16"/>
                <w:szCs w:val="16"/>
              </w:rPr>
              <w:t>ул.Девятаева</w:t>
            </w:r>
            <w:proofErr w:type="spellEnd"/>
            <w:r w:rsidRPr="008D618E">
              <w:rPr>
                <w:rFonts w:ascii="Times New Roman" w:hAnsi="Times New Roman" w:cs="Times New Roman"/>
                <w:sz w:val="16"/>
                <w:szCs w:val="16"/>
              </w:rPr>
              <w:t xml:space="preserve">, </w:t>
            </w:r>
            <w:proofErr w:type="spellStart"/>
            <w:r w:rsidRPr="008D618E">
              <w:rPr>
                <w:rFonts w:ascii="Times New Roman" w:hAnsi="Times New Roman" w:cs="Times New Roman"/>
                <w:sz w:val="16"/>
                <w:szCs w:val="16"/>
              </w:rPr>
              <w:t>ул.Мордовская</w:t>
            </w:r>
            <w:proofErr w:type="spellEnd"/>
            <w:r w:rsidRPr="008D618E">
              <w:rPr>
                <w:rFonts w:ascii="Times New Roman" w:hAnsi="Times New Roman" w:cs="Times New Roman"/>
                <w:sz w:val="16"/>
                <w:szCs w:val="16"/>
              </w:rPr>
              <w:t xml:space="preserve">, </w:t>
            </w:r>
            <w:proofErr w:type="spellStart"/>
            <w:proofErr w:type="gramStart"/>
            <w:r w:rsidRPr="008D618E">
              <w:rPr>
                <w:rFonts w:ascii="Times New Roman" w:hAnsi="Times New Roman" w:cs="Times New Roman"/>
                <w:sz w:val="16"/>
                <w:szCs w:val="16"/>
              </w:rPr>
              <w:t>ул.Центральная</w:t>
            </w:r>
            <w:proofErr w:type="spellEnd"/>
            <w:r w:rsidRPr="008D618E">
              <w:rPr>
                <w:rFonts w:ascii="Times New Roman" w:hAnsi="Times New Roman" w:cs="Times New Roman"/>
                <w:sz w:val="16"/>
                <w:szCs w:val="16"/>
              </w:rPr>
              <w:t xml:space="preserve"> .</w:t>
            </w:r>
            <w:proofErr w:type="spellStart"/>
            <w:proofErr w:type="gramEnd"/>
            <w:r w:rsidRPr="008D618E">
              <w:rPr>
                <w:rFonts w:ascii="Times New Roman" w:hAnsi="Times New Roman" w:cs="Times New Roman"/>
                <w:sz w:val="16"/>
                <w:szCs w:val="16"/>
              </w:rPr>
              <w:t>Водоснабжениес.НовоеСиндровоКраснослободский</w:t>
            </w:r>
            <w:proofErr w:type="spellEnd"/>
            <w:r w:rsidRPr="008D618E">
              <w:rPr>
                <w:rFonts w:ascii="Times New Roman" w:hAnsi="Times New Roman" w:cs="Times New Roman"/>
                <w:sz w:val="16"/>
                <w:szCs w:val="16"/>
              </w:rPr>
              <w:t xml:space="preserve"> муниципальный район Республики Мордовия      </w:t>
            </w: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b/>
                <w:bCs/>
                <w:sz w:val="16"/>
                <w:szCs w:val="16"/>
              </w:rPr>
            </w:pPr>
            <w:r w:rsidRPr="008D618E">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территориях Комплексная застройка и благоустройство ул. </w:t>
            </w:r>
            <w:proofErr w:type="spellStart"/>
            <w:r w:rsidRPr="008D618E">
              <w:rPr>
                <w:rFonts w:ascii="Times New Roman" w:hAnsi="Times New Roman" w:cs="Times New Roman"/>
                <w:sz w:val="16"/>
                <w:szCs w:val="16"/>
              </w:rPr>
              <w:t>Девятаева</w:t>
            </w:r>
            <w:proofErr w:type="spellEnd"/>
            <w:r w:rsidRPr="008D618E">
              <w:rPr>
                <w:rFonts w:ascii="Times New Roman" w:hAnsi="Times New Roman" w:cs="Times New Roman"/>
                <w:sz w:val="16"/>
                <w:szCs w:val="16"/>
              </w:rPr>
              <w:t xml:space="preserve">, </w:t>
            </w:r>
            <w:proofErr w:type="spellStart"/>
            <w:proofErr w:type="gramStart"/>
            <w:r w:rsidRPr="008D618E">
              <w:rPr>
                <w:rFonts w:ascii="Times New Roman" w:hAnsi="Times New Roman" w:cs="Times New Roman"/>
                <w:sz w:val="16"/>
                <w:szCs w:val="16"/>
              </w:rPr>
              <w:t>ул.Мордовская,ул.Центральнаяд</w:t>
            </w:r>
            <w:proofErr w:type="gramEnd"/>
            <w:r w:rsidRPr="008D618E">
              <w:rPr>
                <w:rFonts w:ascii="Times New Roman" w:hAnsi="Times New Roman" w:cs="Times New Roman"/>
                <w:sz w:val="16"/>
                <w:szCs w:val="16"/>
              </w:rPr>
              <w:t>.Бобылевские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r w:rsidRPr="008D618E">
              <w:rPr>
                <w:rFonts w:ascii="Times New Roman" w:hAnsi="Times New Roman" w:cs="Times New Roman"/>
                <w:b/>
                <w:bCs/>
                <w:sz w:val="16"/>
                <w:szCs w:val="16"/>
              </w:rPr>
              <w:t xml:space="preserve">Единый спортивный комплекс в </w:t>
            </w:r>
            <w:proofErr w:type="spellStart"/>
            <w:r w:rsidRPr="008D618E">
              <w:rPr>
                <w:rFonts w:ascii="Times New Roman" w:hAnsi="Times New Roman" w:cs="Times New Roman"/>
                <w:b/>
                <w:bCs/>
                <w:sz w:val="16"/>
                <w:szCs w:val="16"/>
              </w:rPr>
              <w:t>д.Бобылевские</w:t>
            </w:r>
            <w:proofErr w:type="spellEnd"/>
            <w:r w:rsidRPr="008D618E">
              <w:rPr>
                <w:rFonts w:ascii="Times New Roman" w:hAnsi="Times New Roman" w:cs="Times New Roman"/>
                <w:b/>
                <w:bCs/>
                <w:sz w:val="16"/>
                <w:szCs w:val="16"/>
              </w:rPr>
              <w:t xml:space="preserve"> Выселки   </w:t>
            </w:r>
            <w:proofErr w:type="spellStart"/>
            <w:r w:rsidRPr="008D618E">
              <w:rPr>
                <w:rFonts w:ascii="Times New Roman" w:hAnsi="Times New Roman" w:cs="Times New Roman"/>
                <w:b/>
                <w:bCs/>
                <w:sz w:val="16"/>
                <w:szCs w:val="16"/>
              </w:rPr>
              <w:t>Старогоряшенского</w:t>
            </w:r>
            <w:proofErr w:type="spellEnd"/>
            <w:r w:rsidRPr="008D618E">
              <w:rPr>
                <w:rFonts w:ascii="Times New Roman" w:hAnsi="Times New Roman" w:cs="Times New Roman"/>
                <w:b/>
                <w:bCs/>
                <w:sz w:val="16"/>
                <w:szCs w:val="16"/>
              </w:rPr>
              <w:t xml:space="preserve"> сельского поселения Краснослободского муниципального района </w:t>
            </w: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sz w:val="16"/>
                <w:szCs w:val="16"/>
              </w:rPr>
            </w:pPr>
            <w:r w:rsidRPr="008D618E">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8D618E">
              <w:rPr>
                <w:rFonts w:ascii="Times New Roman" w:hAnsi="Times New Roman" w:cs="Times New Roman"/>
                <w:sz w:val="16"/>
                <w:szCs w:val="16"/>
              </w:rPr>
              <w:t>территориях.Комплексная</w:t>
            </w:r>
            <w:proofErr w:type="spellEnd"/>
            <w:r w:rsidRPr="008D618E">
              <w:rPr>
                <w:rFonts w:ascii="Times New Roman" w:hAnsi="Times New Roman" w:cs="Times New Roman"/>
                <w:sz w:val="16"/>
                <w:szCs w:val="16"/>
              </w:rPr>
              <w:t xml:space="preserve"> застройка и благоустройство ул. </w:t>
            </w:r>
            <w:proofErr w:type="spellStart"/>
            <w:r w:rsidRPr="008D618E">
              <w:rPr>
                <w:rFonts w:ascii="Times New Roman" w:hAnsi="Times New Roman" w:cs="Times New Roman"/>
                <w:sz w:val="16"/>
                <w:szCs w:val="16"/>
              </w:rPr>
              <w:t>Девятаева,ул.Мордовская,ул.Центральнаяд.Бобылевские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Комплексная застройка и благоустройство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r w:rsidRPr="008D618E">
              <w:rPr>
                <w:rFonts w:ascii="Times New Roman" w:hAnsi="Times New Roman" w:cs="Times New Roman"/>
                <w:b/>
                <w:bCs/>
                <w:sz w:val="16"/>
                <w:szCs w:val="16"/>
              </w:rPr>
              <w:t xml:space="preserve">Сети водопровода для </w:t>
            </w:r>
            <w:r w:rsidRPr="008D618E">
              <w:rPr>
                <w:rFonts w:ascii="Times New Roman" w:hAnsi="Times New Roman" w:cs="Times New Roman"/>
                <w:b/>
                <w:bCs/>
                <w:sz w:val="16"/>
                <w:szCs w:val="16"/>
              </w:rPr>
              <w:lastRenderedPageBreak/>
              <w:t>комплексной жилой</w:t>
            </w:r>
            <w:r w:rsidRPr="008D618E">
              <w:rPr>
                <w:rFonts w:ascii="Times New Roman" w:hAnsi="Times New Roman" w:cs="Times New Roman"/>
                <w:sz w:val="16"/>
                <w:szCs w:val="16"/>
              </w:rPr>
              <w:t xml:space="preserve"> застройки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w:t>
            </w:r>
          </w:p>
          <w:p w:rsidR="00E12901" w:rsidRPr="008D618E" w:rsidRDefault="00E12901" w:rsidP="00090B28">
            <w:pPr>
              <w:rPr>
                <w:rFonts w:ascii="Times New Roman" w:hAnsi="Times New Roman" w:cs="Times New Roman"/>
                <w:sz w:val="16"/>
                <w:szCs w:val="16"/>
              </w:rPr>
            </w:pPr>
          </w:p>
          <w:p w:rsidR="00E12901" w:rsidRPr="008D618E" w:rsidRDefault="00E12901" w:rsidP="00090B28">
            <w:pPr>
              <w:rPr>
                <w:rFonts w:ascii="Times New Roman" w:hAnsi="Times New Roman" w:cs="Times New Roman"/>
                <w:b/>
                <w:bCs/>
                <w:sz w:val="16"/>
                <w:szCs w:val="16"/>
              </w:rPr>
            </w:pPr>
            <w:r w:rsidRPr="008D618E">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8D618E">
              <w:rPr>
                <w:rFonts w:ascii="Times New Roman" w:hAnsi="Times New Roman" w:cs="Times New Roman"/>
                <w:sz w:val="16"/>
                <w:szCs w:val="16"/>
              </w:rPr>
              <w:t>территориях.Комплексная</w:t>
            </w:r>
            <w:proofErr w:type="spellEnd"/>
            <w:r w:rsidRPr="008D618E">
              <w:rPr>
                <w:rFonts w:ascii="Times New Roman" w:hAnsi="Times New Roman" w:cs="Times New Roman"/>
                <w:sz w:val="16"/>
                <w:szCs w:val="16"/>
              </w:rPr>
              <w:t xml:space="preserve"> застройка и благоустройство ул. </w:t>
            </w:r>
            <w:proofErr w:type="spellStart"/>
            <w:r w:rsidRPr="008D618E">
              <w:rPr>
                <w:rFonts w:ascii="Times New Roman" w:hAnsi="Times New Roman" w:cs="Times New Roman"/>
                <w:sz w:val="16"/>
                <w:szCs w:val="16"/>
              </w:rPr>
              <w:t>Девятаева,ул.Мордовская,ул.Центральнаяд.Бобылевские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"Комплексная застройка и благоустройство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w:t>
            </w:r>
            <w:proofErr w:type="spellStart"/>
            <w:r w:rsidRPr="008D618E">
              <w:rPr>
                <w:rFonts w:ascii="Times New Roman" w:hAnsi="Times New Roman" w:cs="Times New Roman"/>
                <w:sz w:val="16"/>
                <w:szCs w:val="16"/>
              </w:rPr>
              <w:t>Мордовия.Комплексное</w:t>
            </w:r>
            <w:proofErr w:type="spellEnd"/>
            <w:r w:rsidRPr="008D618E">
              <w:rPr>
                <w:rFonts w:ascii="Times New Roman" w:hAnsi="Times New Roman" w:cs="Times New Roman"/>
                <w:sz w:val="16"/>
                <w:szCs w:val="16"/>
              </w:rPr>
              <w:t xml:space="preserve"> обустройство площадки под компактную жилищную застройку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Инженерная подготовка" </w:t>
            </w:r>
            <w:r w:rsidRPr="008D618E">
              <w:rPr>
                <w:rFonts w:ascii="Times New Roman" w:hAnsi="Times New Roman" w:cs="Times New Roman"/>
                <w:b/>
                <w:bCs/>
                <w:sz w:val="16"/>
                <w:szCs w:val="16"/>
              </w:rPr>
              <w:t xml:space="preserve">Автодорога по </w:t>
            </w:r>
            <w:proofErr w:type="spellStart"/>
            <w:r w:rsidRPr="008D618E">
              <w:rPr>
                <w:rFonts w:ascii="Times New Roman" w:hAnsi="Times New Roman" w:cs="Times New Roman"/>
                <w:b/>
                <w:bCs/>
                <w:sz w:val="16"/>
                <w:szCs w:val="16"/>
              </w:rPr>
              <w:t>ул.Девятаева</w:t>
            </w:r>
            <w:proofErr w:type="spellEnd"/>
            <w:r w:rsidRPr="008D618E">
              <w:rPr>
                <w:rFonts w:ascii="Times New Roman" w:hAnsi="Times New Roman" w:cs="Times New Roman"/>
                <w:b/>
                <w:bCs/>
                <w:sz w:val="16"/>
                <w:szCs w:val="16"/>
              </w:rPr>
              <w:t xml:space="preserve">, </w:t>
            </w:r>
            <w:proofErr w:type="spellStart"/>
            <w:r w:rsidRPr="008D618E">
              <w:rPr>
                <w:rFonts w:ascii="Times New Roman" w:hAnsi="Times New Roman" w:cs="Times New Roman"/>
                <w:b/>
                <w:bCs/>
                <w:sz w:val="16"/>
                <w:szCs w:val="16"/>
              </w:rPr>
              <w:t>ул.Мордовская</w:t>
            </w:r>
            <w:proofErr w:type="spellEnd"/>
            <w:r w:rsidRPr="008D618E">
              <w:rPr>
                <w:rFonts w:ascii="Times New Roman" w:hAnsi="Times New Roman" w:cs="Times New Roman"/>
                <w:b/>
                <w:bCs/>
                <w:sz w:val="16"/>
                <w:szCs w:val="16"/>
              </w:rPr>
              <w:t xml:space="preserve">, </w:t>
            </w:r>
            <w:proofErr w:type="spellStart"/>
            <w:r w:rsidRPr="008D618E">
              <w:rPr>
                <w:rFonts w:ascii="Times New Roman" w:hAnsi="Times New Roman" w:cs="Times New Roman"/>
                <w:b/>
                <w:bCs/>
                <w:sz w:val="16"/>
                <w:szCs w:val="16"/>
              </w:rPr>
              <w:t>ул.Центральная</w:t>
            </w:r>
            <w:proofErr w:type="spellEnd"/>
          </w:p>
          <w:p w:rsidR="00E12901" w:rsidRPr="008D618E" w:rsidRDefault="00E12901" w:rsidP="00090B28">
            <w:pPr>
              <w:rPr>
                <w:rFonts w:ascii="Times New Roman" w:hAnsi="Times New Roman" w:cs="Times New Roman"/>
                <w:b/>
                <w:bCs/>
                <w:sz w:val="16"/>
                <w:szCs w:val="16"/>
              </w:rPr>
            </w:pPr>
          </w:p>
          <w:p w:rsidR="00E12901" w:rsidRPr="008D618E" w:rsidRDefault="00E12901" w:rsidP="00090B28">
            <w:pPr>
              <w:rPr>
                <w:rFonts w:ascii="Times New Roman" w:hAnsi="Times New Roman" w:cs="Times New Roman"/>
                <w:sz w:val="16"/>
                <w:szCs w:val="16"/>
              </w:rPr>
            </w:pPr>
            <w:r w:rsidRPr="008D618E">
              <w:rPr>
                <w:rFonts w:ascii="Times New Roman" w:hAnsi="Times New Roman" w:cs="Times New Roman"/>
                <w:sz w:val="16"/>
                <w:szCs w:val="16"/>
              </w:rPr>
              <w:t xml:space="preserve">Реализация проектов комплексного обустройства площадок под компактную жилищную застройку на сельских </w:t>
            </w:r>
            <w:proofErr w:type="spellStart"/>
            <w:r w:rsidRPr="008D618E">
              <w:rPr>
                <w:rFonts w:ascii="Times New Roman" w:hAnsi="Times New Roman" w:cs="Times New Roman"/>
                <w:sz w:val="16"/>
                <w:szCs w:val="16"/>
              </w:rPr>
              <w:t>территориях.Комплексная</w:t>
            </w:r>
            <w:proofErr w:type="spellEnd"/>
            <w:r w:rsidRPr="008D618E">
              <w:rPr>
                <w:rFonts w:ascii="Times New Roman" w:hAnsi="Times New Roman" w:cs="Times New Roman"/>
                <w:sz w:val="16"/>
                <w:szCs w:val="16"/>
              </w:rPr>
              <w:t xml:space="preserve"> застройка и благоустройство ул. </w:t>
            </w:r>
            <w:proofErr w:type="spellStart"/>
            <w:r w:rsidRPr="008D618E">
              <w:rPr>
                <w:rFonts w:ascii="Times New Roman" w:hAnsi="Times New Roman" w:cs="Times New Roman"/>
                <w:sz w:val="16"/>
                <w:szCs w:val="16"/>
              </w:rPr>
              <w:t>Девятаева</w:t>
            </w:r>
            <w:proofErr w:type="spellEnd"/>
            <w:r w:rsidRPr="008D618E">
              <w:rPr>
                <w:rFonts w:ascii="Times New Roman" w:hAnsi="Times New Roman" w:cs="Times New Roman"/>
                <w:sz w:val="16"/>
                <w:szCs w:val="16"/>
              </w:rPr>
              <w:t xml:space="preserve">, </w:t>
            </w:r>
            <w:proofErr w:type="spellStart"/>
            <w:r w:rsidRPr="008D618E">
              <w:rPr>
                <w:rFonts w:ascii="Times New Roman" w:hAnsi="Times New Roman" w:cs="Times New Roman"/>
                <w:sz w:val="16"/>
                <w:szCs w:val="16"/>
              </w:rPr>
              <w:t>ул.Мордовская,ул.Центральнаяд.Бобылевские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 "Комплексное обустройство площадки под компактную жилищную застройку в </w:t>
            </w:r>
            <w:proofErr w:type="spellStart"/>
            <w:r w:rsidRPr="008D618E">
              <w:rPr>
                <w:rFonts w:ascii="Times New Roman" w:hAnsi="Times New Roman" w:cs="Times New Roman"/>
                <w:sz w:val="16"/>
                <w:szCs w:val="16"/>
              </w:rPr>
              <w:t>д.Бобылевские</w:t>
            </w:r>
            <w:proofErr w:type="spellEnd"/>
            <w:r w:rsidRPr="008D618E">
              <w:rPr>
                <w:rFonts w:ascii="Times New Roman" w:hAnsi="Times New Roman" w:cs="Times New Roman"/>
                <w:sz w:val="16"/>
                <w:szCs w:val="16"/>
              </w:rPr>
              <w:t xml:space="preserve"> Выселки </w:t>
            </w:r>
            <w:proofErr w:type="spellStart"/>
            <w:r w:rsidRPr="008D618E">
              <w:rPr>
                <w:rFonts w:ascii="Times New Roman" w:hAnsi="Times New Roman" w:cs="Times New Roman"/>
                <w:sz w:val="16"/>
                <w:szCs w:val="16"/>
              </w:rPr>
              <w:t>Старогоряшинского</w:t>
            </w:r>
            <w:proofErr w:type="spellEnd"/>
            <w:r w:rsidRPr="008D618E">
              <w:rPr>
                <w:rFonts w:ascii="Times New Roman" w:hAnsi="Times New Roman" w:cs="Times New Roman"/>
                <w:sz w:val="16"/>
                <w:szCs w:val="16"/>
              </w:rPr>
              <w:t xml:space="preserve"> сельского поселения Краснослободского муниципального района Республики Мордовия</w:t>
            </w:r>
            <w:r w:rsidRPr="008D618E">
              <w:rPr>
                <w:rFonts w:ascii="Times New Roman" w:hAnsi="Times New Roman" w:cs="Times New Roman"/>
                <w:b/>
                <w:bCs/>
                <w:sz w:val="16"/>
                <w:szCs w:val="16"/>
              </w:rPr>
              <w:t>. Инженерная подготовка( Сети канализации)"</w:t>
            </w:r>
          </w:p>
        </w:tc>
      </w:tr>
      <w:tr w:rsidR="00E12901" w:rsidRPr="008D618E">
        <w:trPr>
          <w:trHeight w:val="3673"/>
        </w:trPr>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lastRenderedPageBreak/>
              <w:t>2.3.</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lang w:eastAsia="en-US"/>
              </w:rPr>
              <w:t>Развитие транспортной инфраструктуры на сельских территориях</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w:t>
            </w:r>
            <w:proofErr w:type="spellEnd"/>
            <w:proofErr w:type="gramEnd"/>
            <w:r w:rsidRPr="008D618E">
              <w:rPr>
                <w:rFonts w:ascii="Times New Roman" w:hAnsi="Times New Roman" w:cs="Times New Roman"/>
                <w:sz w:val="16"/>
                <w:szCs w:val="16"/>
              </w:rPr>
              <w:t xml:space="preserve"> муниципального района; Управление по земельно-имущественным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AF68DB">
            <w:pPr>
              <w:pStyle w:val="a4"/>
              <w:jc w:val="center"/>
              <w:rPr>
                <w:rFonts w:ascii="Times New Roman" w:hAnsi="Times New Roman" w:cs="Times New Roman"/>
                <w:sz w:val="16"/>
                <w:szCs w:val="16"/>
              </w:rPr>
            </w:pPr>
            <w:r w:rsidRPr="008D618E">
              <w:rPr>
                <w:rFonts w:ascii="Times New Roman" w:hAnsi="Times New Roman" w:cs="Times New Roman"/>
                <w:sz w:val="16"/>
                <w:szCs w:val="16"/>
              </w:rPr>
              <w:t>202</w:t>
            </w:r>
            <w:r>
              <w:rPr>
                <w:rFonts w:ascii="Times New Roman" w:hAnsi="Times New Roman" w:cs="Times New Roman"/>
                <w:sz w:val="16"/>
                <w:szCs w:val="16"/>
              </w:rPr>
              <w:t>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строительство и реконструкция автомобильных дорог общего пользования с твердым покрытием</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отсутствие круглогодичной связи общественно значимых объектов сельских населенных пунктов</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5"/>
              <w:rPr>
                <w:rFonts w:ascii="Times New Roman" w:hAnsi="Times New Roman" w:cs="Times New Roman"/>
                <w:sz w:val="16"/>
                <w:szCs w:val="16"/>
              </w:rPr>
            </w:pPr>
            <w:r>
              <w:rPr>
                <w:rFonts w:ascii="Times New Roman" w:hAnsi="Times New Roman" w:cs="Times New Roman"/>
                <w:sz w:val="16"/>
                <w:szCs w:val="16"/>
              </w:rPr>
              <w:t>ввод в эксплуатацию 3,9</w:t>
            </w:r>
            <w:r w:rsidRPr="008D618E">
              <w:rPr>
                <w:rFonts w:ascii="Times New Roman" w:hAnsi="Times New Roman" w:cs="Times New Roman"/>
                <w:sz w:val="16"/>
                <w:szCs w:val="16"/>
              </w:rPr>
              <w:t xml:space="preserve"> км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r>
      <w:tr w:rsidR="00E12901" w:rsidRPr="008D618E">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t>2.4.</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Современный облик сельских территорий</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w:t>
            </w:r>
            <w:proofErr w:type="gramStart"/>
            <w:r w:rsidRPr="008D618E">
              <w:rPr>
                <w:rFonts w:ascii="Times New Roman" w:hAnsi="Times New Roman" w:cs="Times New Roman"/>
                <w:sz w:val="16"/>
                <w:szCs w:val="16"/>
              </w:rPr>
              <w:t xml:space="preserve">ЛПХ  </w:t>
            </w:r>
            <w:proofErr w:type="spellStart"/>
            <w:r w:rsidRPr="008D618E">
              <w:rPr>
                <w:rFonts w:ascii="Times New Roman" w:hAnsi="Times New Roman" w:cs="Times New Roman"/>
                <w:sz w:val="16"/>
                <w:szCs w:val="16"/>
              </w:rPr>
              <w:t>администрацииКраснослободскогомуниципального</w:t>
            </w:r>
            <w:proofErr w:type="spellEnd"/>
            <w:proofErr w:type="gramEnd"/>
            <w:r w:rsidRPr="008D618E">
              <w:rPr>
                <w:rFonts w:ascii="Times New Roman" w:hAnsi="Times New Roman" w:cs="Times New Roman"/>
                <w:sz w:val="16"/>
                <w:szCs w:val="16"/>
              </w:rPr>
              <w:t xml:space="preserve"> района; Управление по земельно-имущественным отношениям, строительству, архитектуры и ЖКХ администрации Краснослободского муниципального района. </w:t>
            </w:r>
          </w:p>
          <w:p w:rsidR="00E12901" w:rsidRPr="008D618E" w:rsidRDefault="00E12901" w:rsidP="00090B28">
            <w:pPr>
              <w:pStyle w:val="a4"/>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Улучшение качества жизни людей на сельских территориях</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снижение привлекательности проживания на сельских территориях</w:t>
            </w:r>
          </w:p>
        </w:tc>
        <w:tc>
          <w:tcPr>
            <w:tcW w:w="6804" w:type="dxa"/>
            <w:tcBorders>
              <w:top w:val="single" w:sz="4" w:space="0" w:color="auto"/>
              <w:left w:val="single" w:sz="4" w:space="0" w:color="auto"/>
              <w:bottom w:val="single" w:sz="4" w:space="0" w:color="auto"/>
            </w:tcBorders>
          </w:tcPr>
          <w:p w:rsidR="00E12901" w:rsidRPr="008D618E" w:rsidRDefault="00E12901" w:rsidP="00090B28">
            <w:pPr>
              <w:rPr>
                <w:rFonts w:ascii="Times New Roman" w:hAnsi="Times New Roman" w:cs="Times New Roman"/>
                <w:sz w:val="16"/>
                <w:szCs w:val="16"/>
              </w:rPr>
            </w:pPr>
            <w:r w:rsidRPr="008D618E">
              <w:rPr>
                <w:rFonts w:ascii="Times New Roman" w:hAnsi="Times New Roman" w:cs="Times New Roman"/>
                <w:sz w:val="16"/>
                <w:szCs w:val="16"/>
              </w:rPr>
              <w:t xml:space="preserve">Планируется </w:t>
            </w:r>
            <w:r>
              <w:rPr>
                <w:rFonts w:ascii="Times New Roman" w:hAnsi="Times New Roman" w:cs="Times New Roman"/>
                <w:sz w:val="16"/>
                <w:szCs w:val="16"/>
              </w:rPr>
              <w:t>реализация одного проекта в 2027</w:t>
            </w:r>
            <w:r w:rsidRPr="008D618E">
              <w:rPr>
                <w:rFonts w:ascii="Times New Roman" w:hAnsi="Times New Roman" w:cs="Times New Roman"/>
                <w:sz w:val="16"/>
                <w:szCs w:val="16"/>
              </w:rPr>
              <w:t>году</w:t>
            </w:r>
          </w:p>
        </w:tc>
      </w:tr>
      <w:tr w:rsidR="00E12901" w:rsidRPr="008D618E">
        <w:tc>
          <w:tcPr>
            <w:tcW w:w="15877" w:type="dxa"/>
            <w:gridSpan w:val="8"/>
            <w:tcBorders>
              <w:top w:val="single" w:sz="4" w:space="0" w:color="auto"/>
              <w:bottom w:val="single" w:sz="4" w:space="0" w:color="auto"/>
            </w:tcBorders>
          </w:tcPr>
          <w:p w:rsidR="00E12901" w:rsidRPr="008D618E" w:rsidRDefault="00E12901" w:rsidP="00090B28">
            <w:pPr>
              <w:pStyle w:val="a4"/>
              <w:ind w:left="-392" w:firstLine="392"/>
              <w:rPr>
                <w:rFonts w:ascii="Times New Roman" w:hAnsi="Times New Roman" w:cs="Times New Roman"/>
                <w:sz w:val="16"/>
                <w:szCs w:val="16"/>
              </w:rPr>
            </w:pPr>
            <w:r w:rsidRPr="008D618E">
              <w:rPr>
                <w:rFonts w:ascii="Times New Roman" w:hAnsi="Times New Roman" w:cs="Times New Roman"/>
                <w:sz w:val="16"/>
                <w:szCs w:val="16"/>
              </w:rPr>
              <w:t>3. Подпрограмма «Развитие рынка труда (кадрового потенциала) на сельских территориях»</w:t>
            </w:r>
          </w:p>
        </w:tc>
      </w:tr>
      <w:tr w:rsidR="00E12901" w:rsidRPr="008D618E">
        <w:trPr>
          <w:trHeight w:val="5871"/>
        </w:trPr>
        <w:tc>
          <w:tcPr>
            <w:tcW w:w="568" w:type="dxa"/>
            <w:tcBorders>
              <w:top w:val="single" w:sz="4" w:space="0" w:color="auto"/>
              <w:bottom w:val="single" w:sz="4" w:space="0" w:color="auto"/>
              <w:right w:val="single" w:sz="4" w:space="0" w:color="auto"/>
            </w:tcBorders>
          </w:tcPr>
          <w:p w:rsidR="00E12901" w:rsidRPr="008D618E" w:rsidRDefault="00E12901" w:rsidP="00090B28">
            <w:pPr>
              <w:pStyle w:val="a4"/>
              <w:ind w:left="-392" w:firstLine="392"/>
              <w:jc w:val="center"/>
              <w:rPr>
                <w:rFonts w:ascii="Times New Roman" w:hAnsi="Times New Roman" w:cs="Times New Roman"/>
                <w:sz w:val="16"/>
                <w:szCs w:val="16"/>
              </w:rPr>
            </w:pPr>
            <w:r w:rsidRPr="008D618E">
              <w:rPr>
                <w:rFonts w:ascii="Times New Roman" w:hAnsi="Times New Roman" w:cs="Times New Roman"/>
                <w:sz w:val="16"/>
                <w:szCs w:val="16"/>
              </w:rPr>
              <w:lastRenderedPageBreak/>
              <w:t>3.1.</w:t>
            </w:r>
          </w:p>
        </w:tc>
        <w:tc>
          <w:tcPr>
            <w:tcW w:w="1417"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Содействие сельскохозяйственным товаропроизводителям в обеспечении квалифицированными специалистами</w:t>
            </w:r>
          </w:p>
        </w:tc>
        <w:tc>
          <w:tcPr>
            <w:tcW w:w="2552"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 xml:space="preserve">Управление по работе с отраслями АПК и ЛПХ  администрации Краснослободского муниципального района; </w:t>
            </w:r>
          </w:p>
        </w:tc>
        <w:tc>
          <w:tcPr>
            <w:tcW w:w="850"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sidRPr="008D618E">
              <w:rPr>
                <w:rFonts w:ascii="Times New Roman" w:hAnsi="Times New Roman" w:cs="Times New Roman"/>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jc w:val="center"/>
              <w:rPr>
                <w:rFonts w:ascii="Times New Roman" w:hAnsi="Times New Roman" w:cs="Times New Roman"/>
                <w:sz w:val="16"/>
                <w:szCs w:val="16"/>
              </w:rPr>
            </w:pPr>
            <w:r>
              <w:rPr>
                <w:rFonts w:ascii="Times New Roman" w:hAnsi="Times New Roman" w:cs="Times New Roman"/>
                <w:sz w:val="16"/>
                <w:szCs w:val="16"/>
              </w:rPr>
              <w:t>2027</w:t>
            </w:r>
            <w:r w:rsidRPr="008D618E">
              <w:rPr>
                <w:rFonts w:ascii="Times New Roman" w:hAnsi="Times New Roman" w:cs="Times New Roman"/>
                <w:sz w:val="16"/>
                <w:szCs w:val="16"/>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проведение обучения с последующим трудоустройством на сельских территориях квалифицированных специалистов</w:t>
            </w:r>
          </w:p>
        </w:tc>
        <w:tc>
          <w:tcPr>
            <w:tcW w:w="1559" w:type="dxa"/>
            <w:tcBorders>
              <w:top w:val="single" w:sz="4" w:space="0" w:color="auto"/>
              <w:left w:val="single" w:sz="4" w:space="0" w:color="auto"/>
              <w:bottom w:val="single" w:sz="4" w:space="0" w:color="auto"/>
              <w:right w:val="single" w:sz="4" w:space="0" w:color="auto"/>
            </w:tcBorders>
          </w:tcPr>
          <w:p w:rsidR="00E12901" w:rsidRPr="008D618E" w:rsidRDefault="00E12901" w:rsidP="00090B28">
            <w:pPr>
              <w:pStyle w:val="a4"/>
              <w:rPr>
                <w:rFonts w:ascii="Times New Roman" w:hAnsi="Times New Roman" w:cs="Times New Roman"/>
                <w:sz w:val="16"/>
                <w:szCs w:val="16"/>
              </w:rPr>
            </w:pPr>
            <w:r w:rsidRPr="008D618E">
              <w:rPr>
                <w:rFonts w:ascii="Times New Roman" w:hAnsi="Times New Roman" w:cs="Times New Roman"/>
                <w:sz w:val="16"/>
                <w:szCs w:val="16"/>
              </w:rPr>
              <w:t>отток молодых специалистов из сельской местности</w:t>
            </w:r>
          </w:p>
        </w:tc>
        <w:tc>
          <w:tcPr>
            <w:tcW w:w="6804" w:type="dxa"/>
            <w:tcBorders>
              <w:top w:val="single" w:sz="4" w:space="0" w:color="auto"/>
              <w:left w:val="single" w:sz="4" w:space="0" w:color="auto"/>
              <w:bottom w:val="single" w:sz="4" w:space="0" w:color="auto"/>
            </w:tcBorders>
          </w:tcPr>
          <w:p w:rsidR="00E12901" w:rsidRPr="008D618E" w:rsidRDefault="00E12901" w:rsidP="00090B28">
            <w:pPr>
              <w:pStyle w:val="a4"/>
              <w:jc w:val="left"/>
              <w:rPr>
                <w:rFonts w:ascii="Times New Roman" w:hAnsi="Times New Roman" w:cs="Times New Roman"/>
                <w:sz w:val="16"/>
                <w:szCs w:val="16"/>
              </w:rPr>
            </w:pPr>
            <w:r w:rsidRPr="008D618E">
              <w:rPr>
                <w:rFonts w:ascii="Times New Roman" w:hAnsi="Times New Roman" w:cs="Times New Roman"/>
                <w:sz w:val="16"/>
                <w:szCs w:val="16"/>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 1 человек;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-1 человек</w:t>
            </w:r>
          </w:p>
        </w:tc>
      </w:tr>
    </w:tbl>
    <w:p w:rsidR="00E12901" w:rsidRPr="00D37673" w:rsidRDefault="00E12901" w:rsidP="00EA6013">
      <w:pPr>
        <w:rPr>
          <w:rStyle w:val="a6"/>
          <w:rFonts w:ascii="Times New Roman" w:hAnsi="Times New Roman" w:cs="Times New Roman"/>
          <w:color w:val="auto"/>
          <w:sz w:val="16"/>
          <w:szCs w:val="16"/>
        </w:rPr>
      </w:pPr>
    </w:p>
    <w:p w:rsidR="00E12901" w:rsidRPr="00D37673" w:rsidRDefault="00E12901" w:rsidP="00CE7455">
      <w:pPr>
        <w:rPr>
          <w:rFonts w:ascii="Times New Roman" w:hAnsi="Times New Roman" w:cs="Times New Roman"/>
          <w:sz w:val="16"/>
          <w:szCs w:val="16"/>
        </w:rPr>
      </w:pPr>
    </w:p>
    <w:sectPr w:rsidR="00E12901" w:rsidRPr="00D37673" w:rsidSect="00D37673">
      <w:pgSz w:w="16838" w:h="11906" w:orient="landscape"/>
      <w:pgMar w:top="1985" w:right="1812"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FE" w:rsidRDefault="00274DFE" w:rsidP="006E3CE3">
      <w:pPr>
        <w:spacing w:after="0" w:line="240" w:lineRule="auto"/>
        <w:rPr>
          <w:rFonts w:cs="Times New Roman"/>
        </w:rPr>
      </w:pPr>
      <w:r>
        <w:rPr>
          <w:rFonts w:cs="Times New Roman"/>
        </w:rPr>
        <w:separator/>
      </w:r>
    </w:p>
  </w:endnote>
  <w:endnote w:type="continuationSeparator" w:id="0">
    <w:p w:rsidR="00274DFE" w:rsidRDefault="00274DFE" w:rsidP="006E3CE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FE" w:rsidRDefault="00274DFE" w:rsidP="006E3CE3">
      <w:pPr>
        <w:spacing w:after="0" w:line="240" w:lineRule="auto"/>
        <w:rPr>
          <w:rFonts w:cs="Times New Roman"/>
        </w:rPr>
      </w:pPr>
      <w:r>
        <w:rPr>
          <w:rFonts w:cs="Times New Roman"/>
        </w:rPr>
        <w:separator/>
      </w:r>
    </w:p>
  </w:footnote>
  <w:footnote w:type="continuationSeparator" w:id="0">
    <w:p w:rsidR="00274DFE" w:rsidRDefault="00274DFE" w:rsidP="006E3CE3">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81" w:rsidRDefault="003C4B81">
    <w:pPr>
      <w:pStyle w:val="a7"/>
      <w:jc w:val="right"/>
      <w:rPr>
        <w:rFonts w:cs="Times New Roman"/>
      </w:rPr>
    </w:pPr>
  </w:p>
  <w:p w:rsidR="003C4B81" w:rsidRDefault="003C4B81">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9"/>
    <w:rsid w:val="000141E1"/>
    <w:rsid w:val="00014B14"/>
    <w:rsid w:val="000174BA"/>
    <w:rsid w:val="00027640"/>
    <w:rsid w:val="00027915"/>
    <w:rsid w:val="00027A3A"/>
    <w:rsid w:val="00030116"/>
    <w:rsid w:val="000465E2"/>
    <w:rsid w:val="00053330"/>
    <w:rsid w:val="0006282D"/>
    <w:rsid w:val="00066A85"/>
    <w:rsid w:val="00070BAB"/>
    <w:rsid w:val="0008731A"/>
    <w:rsid w:val="00090B28"/>
    <w:rsid w:val="00097DB5"/>
    <w:rsid w:val="000E3953"/>
    <w:rsid w:val="000E4512"/>
    <w:rsid w:val="000F7554"/>
    <w:rsid w:val="00112C34"/>
    <w:rsid w:val="00116040"/>
    <w:rsid w:val="00132334"/>
    <w:rsid w:val="00147F0D"/>
    <w:rsid w:val="00192D75"/>
    <w:rsid w:val="00193272"/>
    <w:rsid w:val="001B3018"/>
    <w:rsid w:val="001C7199"/>
    <w:rsid w:val="001E3ADA"/>
    <w:rsid w:val="002061D5"/>
    <w:rsid w:val="00237D66"/>
    <w:rsid w:val="00237F10"/>
    <w:rsid w:val="002669A5"/>
    <w:rsid w:val="00272FF7"/>
    <w:rsid w:val="00274DFE"/>
    <w:rsid w:val="002A64D9"/>
    <w:rsid w:val="002C0A72"/>
    <w:rsid w:val="002D4CC3"/>
    <w:rsid w:val="002E5333"/>
    <w:rsid w:val="003009D4"/>
    <w:rsid w:val="0030480C"/>
    <w:rsid w:val="00313F1E"/>
    <w:rsid w:val="00317700"/>
    <w:rsid w:val="00334558"/>
    <w:rsid w:val="00353C0B"/>
    <w:rsid w:val="00375262"/>
    <w:rsid w:val="0038709E"/>
    <w:rsid w:val="003A1215"/>
    <w:rsid w:val="003C4B81"/>
    <w:rsid w:val="003C6F03"/>
    <w:rsid w:val="00404882"/>
    <w:rsid w:val="00445AB5"/>
    <w:rsid w:val="00450C07"/>
    <w:rsid w:val="004520DC"/>
    <w:rsid w:val="00452B7E"/>
    <w:rsid w:val="00481934"/>
    <w:rsid w:val="004D4438"/>
    <w:rsid w:val="004E0EDA"/>
    <w:rsid w:val="004F4E94"/>
    <w:rsid w:val="00557B1C"/>
    <w:rsid w:val="00571B02"/>
    <w:rsid w:val="00596C68"/>
    <w:rsid w:val="005B54F9"/>
    <w:rsid w:val="005B558D"/>
    <w:rsid w:val="005D14F0"/>
    <w:rsid w:val="005F43B6"/>
    <w:rsid w:val="00603F39"/>
    <w:rsid w:val="00613625"/>
    <w:rsid w:val="00634322"/>
    <w:rsid w:val="006711F9"/>
    <w:rsid w:val="00677F57"/>
    <w:rsid w:val="0068182F"/>
    <w:rsid w:val="00682BC7"/>
    <w:rsid w:val="006841A6"/>
    <w:rsid w:val="006B3FC9"/>
    <w:rsid w:val="006B5679"/>
    <w:rsid w:val="006C55AB"/>
    <w:rsid w:val="006E3CE3"/>
    <w:rsid w:val="006F3CD9"/>
    <w:rsid w:val="006F4155"/>
    <w:rsid w:val="006F700D"/>
    <w:rsid w:val="00717905"/>
    <w:rsid w:val="007210A2"/>
    <w:rsid w:val="00730EA5"/>
    <w:rsid w:val="00742C2B"/>
    <w:rsid w:val="0074465D"/>
    <w:rsid w:val="00756A4A"/>
    <w:rsid w:val="00760B45"/>
    <w:rsid w:val="00791EC9"/>
    <w:rsid w:val="007D21D9"/>
    <w:rsid w:val="007D3661"/>
    <w:rsid w:val="007E20F3"/>
    <w:rsid w:val="007E4AA9"/>
    <w:rsid w:val="007E5516"/>
    <w:rsid w:val="007E7232"/>
    <w:rsid w:val="0085136D"/>
    <w:rsid w:val="008903E4"/>
    <w:rsid w:val="008C5F7C"/>
    <w:rsid w:val="008D3EA7"/>
    <w:rsid w:val="008D618E"/>
    <w:rsid w:val="008E532A"/>
    <w:rsid w:val="00911B39"/>
    <w:rsid w:val="00972185"/>
    <w:rsid w:val="009B6ACB"/>
    <w:rsid w:val="009C7F1E"/>
    <w:rsid w:val="009E724B"/>
    <w:rsid w:val="009F3B09"/>
    <w:rsid w:val="00A023D0"/>
    <w:rsid w:val="00A05D0D"/>
    <w:rsid w:val="00A10345"/>
    <w:rsid w:val="00A115D3"/>
    <w:rsid w:val="00A21460"/>
    <w:rsid w:val="00A30CED"/>
    <w:rsid w:val="00A329BE"/>
    <w:rsid w:val="00A33D7C"/>
    <w:rsid w:val="00A64CD7"/>
    <w:rsid w:val="00A66509"/>
    <w:rsid w:val="00A7300C"/>
    <w:rsid w:val="00A96E97"/>
    <w:rsid w:val="00AA4E06"/>
    <w:rsid w:val="00AD30DA"/>
    <w:rsid w:val="00AD6A74"/>
    <w:rsid w:val="00AF6538"/>
    <w:rsid w:val="00AF6645"/>
    <w:rsid w:val="00AF68DB"/>
    <w:rsid w:val="00AF792D"/>
    <w:rsid w:val="00B23A8C"/>
    <w:rsid w:val="00B45C24"/>
    <w:rsid w:val="00B7471D"/>
    <w:rsid w:val="00BC42E6"/>
    <w:rsid w:val="00BD010F"/>
    <w:rsid w:val="00BE720A"/>
    <w:rsid w:val="00C142EC"/>
    <w:rsid w:val="00C14701"/>
    <w:rsid w:val="00C1581F"/>
    <w:rsid w:val="00C16227"/>
    <w:rsid w:val="00C2386B"/>
    <w:rsid w:val="00C53431"/>
    <w:rsid w:val="00C61965"/>
    <w:rsid w:val="00CC7D78"/>
    <w:rsid w:val="00CD4B9D"/>
    <w:rsid w:val="00CE6AB4"/>
    <w:rsid w:val="00CE7455"/>
    <w:rsid w:val="00CF033E"/>
    <w:rsid w:val="00D005BC"/>
    <w:rsid w:val="00D01A61"/>
    <w:rsid w:val="00D1056E"/>
    <w:rsid w:val="00D13EAD"/>
    <w:rsid w:val="00D22942"/>
    <w:rsid w:val="00D275FA"/>
    <w:rsid w:val="00D37673"/>
    <w:rsid w:val="00D57789"/>
    <w:rsid w:val="00D65B79"/>
    <w:rsid w:val="00D717C8"/>
    <w:rsid w:val="00D81E57"/>
    <w:rsid w:val="00D901F2"/>
    <w:rsid w:val="00D96833"/>
    <w:rsid w:val="00D9781B"/>
    <w:rsid w:val="00DA73C0"/>
    <w:rsid w:val="00DE087E"/>
    <w:rsid w:val="00E1106D"/>
    <w:rsid w:val="00E12901"/>
    <w:rsid w:val="00E14948"/>
    <w:rsid w:val="00E24879"/>
    <w:rsid w:val="00E248F4"/>
    <w:rsid w:val="00E311E3"/>
    <w:rsid w:val="00E34AF7"/>
    <w:rsid w:val="00E62472"/>
    <w:rsid w:val="00E65F5B"/>
    <w:rsid w:val="00E6794E"/>
    <w:rsid w:val="00E704A2"/>
    <w:rsid w:val="00E74CB4"/>
    <w:rsid w:val="00E92667"/>
    <w:rsid w:val="00E949F1"/>
    <w:rsid w:val="00E97368"/>
    <w:rsid w:val="00EA6013"/>
    <w:rsid w:val="00EC32EE"/>
    <w:rsid w:val="00ED12F6"/>
    <w:rsid w:val="00ED1806"/>
    <w:rsid w:val="00ED415B"/>
    <w:rsid w:val="00EE3ECB"/>
    <w:rsid w:val="00EE6DCB"/>
    <w:rsid w:val="00EE6E5B"/>
    <w:rsid w:val="00EF01F8"/>
    <w:rsid w:val="00EF0776"/>
    <w:rsid w:val="00EF3C24"/>
    <w:rsid w:val="00F06FC8"/>
    <w:rsid w:val="00F25BD3"/>
    <w:rsid w:val="00F47342"/>
    <w:rsid w:val="00F9339F"/>
    <w:rsid w:val="00FA1483"/>
    <w:rsid w:val="00FB2C8A"/>
    <w:rsid w:val="00FE0E91"/>
    <w:rsid w:val="00FF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CA30F"/>
  <w15:docId w15:val="{2C939291-89CE-41FB-BF78-BD7D9167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55"/>
    <w:pPr>
      <w:spacing w:after="200" w:line="276" w:lineRule="auto"/>
    </w:pPr>
    <w:rPr>
      <w:rFonts w:eastAsia="Times New Roman" w:cs="Calibri"/>
    </w:rPr>
  </w:style>
  <w:style w:type="paragraph" w:styleId="1">
    <w:name w:val="heading 1"/>
    <w:basedOn w:val="a"/>
    <w:next w:val="a"/>
    <w:link w:val="10"/>
    <w:uiPriority w:val="99"/>
    <w:qFormat/>
    <w:rsid w:val="00CE7455"/>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7455"/>
    <w:rPr>
      <w:rFonts w:ascii="Times New Roman CYR" w:hAnsi="Times New Roman CYR" w:cs="Times New Roman CYR"/>
      <w:b/>
      <w:bCs/>
      <w:color w:val="26282F"/>
      <w:sz w:val="24"/>
      <w:szCs w:val="24"/>
      <w:lang w:eastAsia="ru-RU"/>
    </w:rPr>
  </w:style>
  <w:style w:type="character" w:styleId="a3">
    <w:name w:val="Hyperlink"/>
    <w:basedOn w:val="a0"/>
    <w:uiPriority w:val="99"/>
    <w:semiHidden/>
    <w:rsid w:val="00CE7455"/>
    <w:rPr>
      <w:color w:val="0000FF"/>
      <w:u w:val="single"/>
    </w:rPr>
  </w:style>
  <w:style w:type="paragraph" w:customStyle="1" w:styleId="a4">
    <w:name w:val="Нормальный (таблица)"/>
    <w:basedOn w:val="a"/>
    <w:next w:val="a"/>
    <w:uiPriority w:val="99"/>
    <w:rsid w:val="00CE745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5">
    <w:name w:val="Прижатый влево"/>
    <w:basedOn w:val="a"/>
    <w:next w:val="a"/>
    <w:uiPriority w:val="99"/>
    <w:rsid w:val="00CE7455"/>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s1">
    <w:name w:val="s_1"/>
    <w:basedOn w:val="a"/>
    <w:uiPriority w:val="99"/>
    <w:rsid w:val="00CE7455"/>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uiPriority w:val="99"/>
    <w:rsid w:val="00CE7455"/>
    <w:pPr>
      <w:widowControl w:val="0"/>
      <w:autoSpaceDE w:val="0"/>
      <w:autoSpaceDN w:val="0"/>
      <w:adjustRightInd w:val="0"/>
    </w:pPr>
    <w:rPr>
      <w:rFonts w:ascii="Times New Roman" w:eastAsia="Times New Roman" w:hAnsi="Times New Roman"/>
      <w:sz w:val="24"/>
      <w:szCs w:val="24"/>
    </w:rPr>
  </w:style>
  <w:style w:type="character" w:customStyle="1" w:styleId="a6">
    <w:name w:val="Цветовое выделение"/>
    <w:uiPriority w:val="99"/>
    <w:rsid w:val="00CE7455"/>
    <w:rPr>
      <w:b/>
      <w:bCs/>
      <w:color w:val="26282F"/>
    </w:rPr>
  </w:style>
  <w:style w:type="paragraph" w:styleId="a7">
    <w:name w:val="header"/>
    <w:basedOn w:val="a"/>
    <w:link w:val="a8"/>
    <w:uiPriority w:val="99"/>
    <w:rsid w:val="00CE7455"/>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8">
    <w:name w:val="Верхний колонтитул Знак"/>
    <w:basedOn w:val="a0"/>
    <w:link w:val="a7"/>
    <w:uiPriority w:val="99"/>
    <w:locked/>
    <w:rsid w:val="00CE7455"/>
    <w:rPr>
      <w:rFonts w:ascii="Times New Roman CYR" w:hAnsi="Times New Roman CYR" w:cs="Times New Roman CYR"/>
      <w:sz w:val="24"/>
      <w:szCs w:val="24"/>
      <w:lang w:eastAsia="ru-RU"/>
    </w:rPr>
  </w:style>
  <w:style w:type="paragraph" w:customStyle="1" w:styleId="empty">
    <w:name w:val="empty"/>
    <w:basedOn w:val="a"/>
    <w:uiPriority w:val="99"/>
    <w:rsid w:val="00CE7455"/>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a"/>
    <w:uiPriority w:val="99"/>
    <w:rsid w:val="00CE7455"/>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uiPriority w:val="99"/>
    <w:rsid w:val="00CE7455"/>
    <w:pPr>
      <w:widowControl w:val="0"/>
      <w:autoSpaceDE w:val="0"/>
      <w:autoSpaceDN w:val="0"/>
    </w:pPr>
    <w:rPr>
      <w:rFonts w:ascii="Arial" w:eastAsia="Times New Roman" w:hAnsi="Arial" w:cs="Arial"/>
      <w:b/>
      <w:bCs/>
      <w:sz w:val="20"/>
      <w:szCs w:val="20"/>
    </w:rPr>
  </w:style>
  <w:style w:type="paragraph" w:customStyle="1" w:styleId="Default">
    <w:name w:val="Default"/>
    <w:uiPriority w:val="99"/>
    <w:rsid w:val="00CE745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uiPriority w:val="99"/>
    <w:rsid w:val="00CE7455"/>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CE7455"/>
    <w:pPr>
      <w:spacing w:after="0" w:line="240" w:lineRule="auto"/>
      <w:ind w:firstLine="709"/>
      <w:jc w:val="both"/>
    </w:pPr>
    <w:rPr>
      <w:rFonts w:ascii="Times New Roman" w:hAnsi="Times New Roman" w:cs="Times New Roman"/>
      <w:sz w:val="28"/>
      <w:szCs w:val="28"/>
    </w:rPr>
  </w:style>
  <w:style w:type="character" w:customStyle="1" w:styleId="aa">
    <w:name w:val="Основной текст с отступом Знак"/>
    <w:basedOn w:val="a0"/>
    <w:link w:val="a9"/>
    <w:uiPriority w:val="99"/>
    <w:semiHidden/>
    <w:locked/>
    <w:rsid w:val="00CE7455"/>
    <w:rPr>
      <w:rFonts w:ascii="Times New Roman" w:hAnsi="Times New Roman" w:cs="Times New Roman"/>
      <w:sz w:val="20"/>
      <w:szCs w:val="20"/>
      <w:lang w:eastAsia="ru-RU"/>
    </w:rPr>
  </w:style>
  <w:style w:type="character" w:customStyle="1" w:styleId="ab">
    <w:name w:val="Гипертекстовая ссылка"/>
    <w:basedOn w:val="a6"/>
    <w:uiPriority w:val="99"/>
    <w:rsid w:val="00EA6013"/>
    <w:rPr>
      <w:b/>
      <w:bCs/>
      <w:color w:val="auto"/>
    </w:rPr>
  </w:style>
  <w:style w:type="paragraph" w:styleId="ac">
    <w:name w:val="footer"/>
    <w:basedOn w:val="a"/>
    <w:link w:val="ad"/>
    <w:uiPriority w:val="99"/>
    <w:rsid w:val="006E3CE3"/>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6E3CE3"/>
    <w:rPr>
      <w:rFonts w:eastAsia="Times New Roman"/>
      <w:lang w:eastAsia="ru-RU"/>
    </w:rPr>
  </w:style>
  <w:style w:type="paragraph" w:styleId="ae">
    <w:name w:val="Balloon Text"/>
    <w:basedOn w:val="a"/>
    <w:link w:val="af"/>
    <w:uiPriority w:val="99"/>
    <w:semiHidden/>
    <w:rsid w:val="00D376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D37673"/>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29210">
      <w:marLeft w:val="0"/>
      <w:marRight w:val="0"/>
      <w:marTop w:val="0"/>
      <w:marBottom w:val="0"/>
      <w:divBdr>
        <w:top w:val="none" w:sz="0" w:space="0" w:color="auto"/>
        <w:left w:val="none" w:sz="0" w:space="0" w:color="auto"/>
        <w:bottom w:val="none" w:sz="0" w:space="0" w:color="auto"/>
        <w:right w:val="none" w:sz="0" w:space="0" w:color="auto"/>
      </w:divBdr>
    </w:div>
    <w:div w:id="788429211">
      <w:marLeft w:val="0"/>
      <w:marRight w:val="0"/>
      <w:marTop w:val="0"/>
      <w:marBottom w:val="0"/>
      <w:divBdr>
        <w:top w:val="none" w:sz="0" w:space="0" w:color="auto"/>
        <w:left w:val="none" w:sz="0" w:space="0" w:color="auto"/>
        <w:bottom w:val="none" w:sz="0" w:space="0" w:color="auto"/>
        <w:right w:val="none" w:sz="0" w:space="0" w:color="auto"/>
      </w:divBdr>
    </w:div>
    <w:div w:id="788429212">
      <w:marLeft w:val="0"/>
      <w:marRight w:val="0"/>
      <w:marTop w:val="0"/>
      <w:marBottom w:val="0"/>
      <w:divBdr>
        <w:top w:val="none" w:sz="0" w:space="0" w:color="auto"/>
        <w:left w:val="none" w:sz="0" w:space="0" w:color="auto"/>
        <w:bottom w:val="none" w:sz="0" w:space="0" w:color="auto"/>
        <w:right w:val="none" w:sz="0" w:space="0" w:color="auto"/>
      </w:divBdr>
    </w:div>
    <w:div w:id="788429213">
      <w:marLeft w:val="0"/>
      <w:marRight w:val="0"/>
      <w:marTop w:val="0"/>
      <w:marBottom w:val="0"/>
      <w:divBdr>
        <w:top w:val="none" w:sz="0" w:space="0" w:color="auto"/>
        <w:left w:val="none" w:sz="0" w:space="0" w:color="auto"/>
        <w:bottom w:val="none" w:sz="0" w:space="0" w:color="auto"/>
        <w:right w:val="none" w:sz="0" w:space="0" w:color="auto"/>
      </w:divBdr>
    </w:div>
    <w:div w:id="788429214">
      <w:marLeft w:val="0"/>
      <w:marRight w:val="0"/>
      <w:marTop w:val="0"/>
      <w:marBottom w:val="0"/>
      <w:divBdr>
        <w:top w:val="none" w:sz="0" w:space="0" w:color="auto"/>
        <w:left w:val="none" w:sz="0" w:space="0" w:color="auto"/>
        <w:bottom w:val="none" w:sz="0" w:space="0" w:color="auto"/>
        <w:right w:val="none" w:sz="0" w:space="0" w:color="auto"/>
      </w:divBdr>
    </w:div>
    <w:div w:id="788429215">
      <w:marLeft w:val="0"/>
      <w:marRight w:val="0"/>
      <w:marTop w:val="0"/>
      <w:marBottom w:val="0"/>
      <w:divBdr>
        <w:top w:val="none" w:sz="0" w:space="0" w:color="auto"/>
        <w:left w:val="none" w:sz="0" w:space="0" w:color="auto"/>
        <w:bottom w:val="none" w:sz="0" w:space="0" w:color="auto"/>
        <w:right w:val="none" w:sz="0" w:space="0" w:color="auto"/>
      </w:divBdr>
    </w:div>
    <w:div w:id="788429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18" Type="http://schemas.openxmlformats.org/officeDocument/2006/relationships/hyperlink" Target="consultantplus://offline/ref=954155B0F7336BE84FADFC2FC61BAD6ACE1B3AB5E274BBCF485D2B30B835DCC3E68237563A32E8704635D8FE1F57D9CF2B604A7BcAeAM" TargetMode="External"/><Relationship Id="rId26" Type="http://schemas.openxmlformats.org/officeDocument/2006/relationships/hyperlink" Target="http://mobileonline.garant.ru/" TargetMode="External"/><Relationship Id="rId39" Type="http://schemas.openxmlformats.org/officeDocument/2006/relationships/header" Target="header1.xml"/><Relationship Id="rId21"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consultantplus://offline/ref=954155B0F7336BE84FADFC2FC61BAD6ACE183CB6EB75BBCF485D2B30B835DCC3E6823753383CBD240B6B81AD5C1CD4CC327C4A78B7EDDDD6c7e0M" TargetMode="External"/><Relationship Id="rId55"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0"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9" Type="http://schemas.openxmlformats.org/officeDocument/2006/relationships/image" Target="media/image2.emf"/><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954155B0F7336BE84FADFC2FC61BAD6ACE183CB6EB75BBCF485D2B30B835DCC3E68237533839BF27026B81AD5C1CD4CC327C4A78B7EDDDD6c7e0M"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 Type="http://schemas.openxmlformats.org/officeDocument/2006/relationships/endnotes" Target="endnotes.xml"/><Relationship Id="rId15"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3"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8" Type="http://schemas.openxmlformats.org/officeDocument/2006/relationships/image" Target="media/image1.emf"/><Relationship Id="rId36" Type="http://schemas.openxmlformats.org/officeDocument/2006/relationships/hyperlink" Target="http://mobileonline.garant.ru/" TargetMode="External"/><Relationship Id="rId49" Type="http://schemas.openxmlformats.org/officeDocument/2006/relationships/hyperlink" Target="consultantplus://offline/ref=954155B0F7336BE84FADFC2FC61BAD6ACE1B3AB5E274BBCF485D2B30B835DCC3E68237563A32E8704635D8FE1F57D9CF2B604A7BcAeAM" TargetMode="External"/><Relationship Id="rId57"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954155B0F7336BE84FADFC2FC61BAD6AC8193BB6E071BBCF485D2B30B835DCC3E6823754336DED65576DD7FB0649D8D0376248c7eAM"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954155B0F7336BE84FADFC2FC61BAD6ACE1938B7E574BBCF485D2B30B835DCC3E68237503D39B92A563191A9154BDED03563547BA9EDcDeEM" TargetMode="External"/><Relationship Id="rId4" Type="http://schemas.openxmlformats.org/officeDocument/2006/relationships/footnotes" Target="footnotes.xml"/><Relationship Id="rId9" Type="http://schemas.openxmlformats.org/officeDocument/2006/relationships/hyperlink" Target="http://mobileonline.garant.ru/" TargetMode="External"/><Relationship Id="rId14" Type="http://schemas.openxmlformats.org/officeDocument/2006/relationships/hyperlink" Target="file:///D:\user\Desktop\&#1055;&#1088;&#1086;&#1075;&#1088;&#1072;&#1084;&#1084;&#1072;%20&#1050;&#1086;&#1084;&#1087;&#1083;&#1077;&#1082;&#1089;&#1085;&#1086;&#1077;%20&#1088;&#1072;&#1079;&#1074;&#1080;&#1090;&#1080;&#1077;%20&#1089;&#1077;&#1083;&#1100;&#1089;&#1082;&#1080;&#1093;%20&#1090;&#1077;&#1088;&#1088;&#1080;&#1090;&#1086;&#1088;&#1080;&#1081;%2013\&#1055;&#1088;&#1086;&#1075;&#1088;&#1072;&#1084;&#1084;&#1072;%20&#1082;&#1086;&#1084;&#1087;&#1083;&#1077;&#1082;&#1089;&#1085;&#1086;&#1077;%20&#1088;&#1072;&#1079;&#1074;&#1080;&#1090;&#1080;&#1077;%20&#1089;&#1077;&#1083;&#1072;.docx" TargetMode="External"/><Relationship Id="rId22" Type="http://schemas.openxmlformats.org/officeDocument/2006/relationships/hyperlink" Target="consultantplus://offline/ref=954155B0F7336BE84FADFC2FC61BAD6ACE1938B7E574BBCF485D2B30B835DCC3E68237503D39B92A563191A9154BDED03563547BA9EDcDeEM"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fontTable" Target="fontTable.xml"/><Relationship Id="rId8" Type="http://schemas.openxmlformats.org/officeDocument/2006/relationships/hyperlink" Target="http://mobileonline.garant.ru/" TargetMode="External"/><Relationship Id="rId51" Type="http://schemas.openxmlformats.org/officeDocument/2006/relationships/hyperlink" Target="consultantplus://offline/ref=954155B0F7336BE84FADFC2FC61BAD6AC8193BB6E071BBCF485D2B30B835DCC3E6823754336DED65576DD7FB0649D8D0376248c7eA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23445</Words>
  <Characters>133639</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Мишанина Т.И.</cp:lastModifiedBy>
  <cp:revision>3</cp:revision>
  <cp:lastPrinted>2024-09-26T06:08:00Z</cp:lastPrinted>
  <dcterms:created xsi:type="dcterms:W3CDTF">2024-11-11T09:14:00Z</dcterms:created>
  <dcterms:modified xsi:type="dcterms:W3CDTF">2024-11-11T09:15:00Z</dcterms:modified>
</cp:coreProperties>
</file>