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B037" w14:textId="77777777" w:rsidR="003B7CFB" w:rsidRDefault="003B7CFB" w:rsidP="00EE3BFA">
      <w:pPr>
        <w:pStyle w:val="af"/>
        <w:rPr>
          <w:rFonts w:ascii="Times New Roman" w:hAnsi="Times New Roman" w:cs="Times New Roman"/>
        </w:rPr>
      </w:pPr>
    </w:p>
    <w:p w14:paraId="578D0F16" w14:textId="77777777" w:rsidR="003B7CFB" w:rsidRDefault="003B7CFB" w:rsidP="00EE3BFA">
      <w:pPr>
        <w:pStyle w:val="af"/>
        <w:rPr>
          <w:rFonts w:ascii="Times New Roman" w:hAnsi="Times New Roman" w:cs="Times New Roman"/>
        </w:rPr>
      </w:pPr>
    </w:p>
    <w:p w14:paraId="5988A86A" w14:textId="77777777" w:rsidR="00114803" w:rsidRPr="00CD71A2" w:rsidRDefault="00DA1AE2" w:rsidP="00EE3BFA">
      <w:pPr>
        <w:pStyle w:val="af"/>
        <w:rPr>
          <w:rFonts w:ascii="Times New Roman" w:hAnsi="Times New Roman" w:cs="Times New Roman"/>
        </w:rPr>
      </w:pPr>
      <w:r w:rsidRPr="00277F95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77F95" w:rsidRPr="00277F95">
        <w:rPr>
          <w:rFonts w:ascii="Times New Roman" w:hAnsi="Times New Roman" w:cs="Times New Roman"/>
        </w:rPr>
        <w:t xml:space="preserve">                                   </w:t>
      </w:r>
      <w:r w:rsidRPr="00277F95">
        <w:rPr>
          <w:rFonts w:ascii="Times New Roman" w:hAnsi="Times New Roman" w:cs="Times New Roman"/>
        </w:rPr>
        <w:t xml:space="preserve">   </w:t>
      </w:r>
      <w:r w:rsidR="00114803" w:rsidRPr="00CD71A2">
        <w:rPr>
          <w:rFonts w:ascii="Times New Roman" w:hAnsi="Times New Roman" w:cs="Times New Roman"/>
        </w:rPr>
        <w:t xml:space="preserve">УТВЕРЖДЕНА </w:t>
      </w:r>
    </w:p>
    <w:p w14:paraId="6AB1DA26" w14:textId="77777777" w:rsidR="00114803" w:rsidRPr="00CD71A2" w:rsidRDefault="0035283F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                                                                              Постановлением Главы</w:t>
      </w:r>
      <w:r w:rsidR="00114803" w:rsidRPr="00CD71A2">
        <w:rPr>
          <w:color w:val="auto"/>
          <w:sz w:val="26"/>
          <w:szCs w:val="26"/>
          <w:lang w:eastAsia="ru-RU"/>
        </w:rPr>
        <w:br/>
      </w:r>
      <w:r w:rsidR="00DF1471" w:rsidRPr="00CD71A2">
        <w:rPr>
          <w:color w:val="auto"/>
          <w:sz w:val="26"/>
          <w:szCs w:val="26"/>
          <w:lang w:eastAsia="ru-RU"/>
        </w:rPr>
        <w:t xml:space="preserve">                                                           </w:t>
      </w:r>
      <w:r w:rsidR="00DA1AE2" w:rsidRPr="00CD71A2">
        <w:rPr>
          <w:color w:val="auto"/>
          <w:sz w:val="26"/>
          <w:szCs w:val="26"/>
          <w:lang w:eastAsia="ru-RU"/>
        </w:rPr>
        <w:t xml:space="preserve">                   </w:t>
      </w:r>
      <w:r w:rsidR="00DF1471" w:rsidRPr="00CD71A2">
        <w:rPr>
          <w:color w:val="auto"/>
          <w:sz w:val="26"/>
          <w:szCs w:val="26"/>
          <w:lang w:eastAsia="ru-RU"/>
        </w:rPr>
        <w:t>Краснослободского муниципальн</w:t>
      </w:r>
      <w:r w:rsidR="00DF1471" w:rsidRPr="00CD71A2">
        <w:rPr>
          <w:color w:val="auto"/>
          <w:sz w:val="26"/>
          <w:szCs w:val="26"/>
          <w:lang w:eastAsia="ru-RU"/>
        </w:rPr>
        <w:t>о</w:t>
      </w:r>
      <w:r w:rsidR="00DF1471" w:rsidRPr="00CD71A2">
        <w:rPr>
          <w:color w:val="auto"/>
          <w:sz w:val="26"/>
          <w:szCs w:val="26"/>
          <w:lang w:eastAsia="ru-RU"/>
        </w:rPr>
        <w:t>го</w:t>
      </w:r>
    </w:p>
    <w:p w14:paraId="440AD65F" w14:textId="77777777" w:rsidR="00DF1471" w:rsidRPr="00CD71A2" w:rsidRDefault="00DF1471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 w:rsidRPr="00CD71A2">
        <w:rPr>
          <w:color w:val="auto"/>
          <w:sz w:val="26"/>
          <w:szCs w:val="26"/>
          <w:lang w:eastAsia="ru-RU"/>
        </w:rPr>
        <w:t xml:space="preserve">                                                          </w:t>
      </w:r>
      <w:r w:rsidR="00DA1AE2" w:rsidRPr="00CD71A2">
        <w:rPr>
          <w:color w:val="auto"/>
          <w:sz w:val="26"/>
          <w:szCs w:val="26"/>
          <w:lang w:eastAsia="ru-RU"/>
        </w:rPr>
        <w:t xml:space="preserve">                    </w:t>
      </w:r>
      <w:r w:rsidRPr="00CD71A2">
        <w:rPr>
          <w:color w:val="auto"/>
          <w:sz w:val="26"/>
          <w:szCs w:val="26"/>
          <w:lang w:eastAsia="ru-RU"/>
        </w:rPr>
        <w:t xml:space="preserve"> района Республики Мордовия</w:t>
      </w:r>
    </w:p>
    <w:p w14:paraId="6ECEC9EF" w14:textId="77777777" w:rsidR="00DF1471" w:rsidRPr="00CD71A2" w:rsidRDefault="00DF1471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 w:rsidRPr="00CD71A2">
        <w:rPr>
          <w:color w:val="auto"/>
          <w:sz w:val="26"/>
          <w:szCs w:val="26"/>
          <w:lang w:eastAsia="ru-RU"/>
        </w:rPr>
        <w:t xml:space="preserve">                                                          </w:t>
      </w:r>
      <w:r w:rsidR="00DA1AE2" w:rsidRPr="00CD71A2">
        <w:rPr>
          <w:color w:val="auto"/>
          <w:sz w:val="26"/>
          <w:szCs w:val="26"/>
          <w:lang w:eastAsia="ru-RU"/>
        </w:rPr>
        <w:t xml:space="preserve">                     </w:t>
      </w:r>
      <w:r w:rsidR="00193EEF">
        <w:rPr>
          <w:color w:val="auto"/>
          <w:sz w:val="26"/>
          <w:szCs w:val="26"/>
          <w:lang w:eastAsia="ru-RU"/>
        </w:rPr>
        <w:t xml:space="preserve"> </w:t>
      </w:r>
      <w:r w:rsidR="00950A3B">
        <w:rPr>
          <w:color w:val="auto"/>
          <w:sz w:val="26"/>
          <w:szCs w:val="26"/>
          <w:lang w:eastAsia="ru-RU"/>
        </w:rPr>
        <w:t xml:space="preserve">№ 449 </w:t>
      </w:r>
      <w:r w:rsidR="00950A3B" w:rsidRPr="00CD71A2">
        <w:rPr>
          <w:color w:val="auto"/>
          <w:sz w:val="26"/>
          <w:szCs w:val="26"/>
          <w:lang w:eastAsia="ru-RU"/>
        </w:rPr>
        <w:t>от</w:t>
      </w:r>
      <w:r w:rsidRPr="00CD71A2">
        <w:rPr>
          <w:color w:val="auto"/>
          <w:sz w:val="26"/>
          <w:szCs w:val="26"/>
          <w:lang w:eastAsia="ru-RU"/>
        </w:rPr>
        <w:t xml:space="preserve"> </w:t>
      </w:r>
      <w:r w:rsidR="00193EEF">
        <w:rPr>
          <w:color w:val="auto"/>
          <w:sz w:val="26"/>
          <w:szCs w:val="26"/>
          <w:lang w:eastAsia="ru-RU"/>
        </w:rPr>
        <w:t xml:space="preserve">3 </w:t>
      </w:r>
      <w:r w:rsidR="00950A3B">
        <w:rPr>
          <w:color w:val="auto"/>
          <w:sz w:val="26"/>
          <w:szCs w:val="26"/>
          <w:lang w:eastAsia="ru-RU"/>
        </w:rPr>
        <w:t>декабря 2018</w:t>
      </w:r>
      <w:r w:rsidRPr="00CD71A2">
        <w:rPr>
          <w:color w:val="auto"/>
          <w:sz w:val="26"/>
          <w:szCs w:val="26"/>
          <w:lang w:eastAsia="ru-RU"/>
        </w:rPr>
        <w:t xml:space="preserve"> г</w:t>
      </w:r>
      <w:r w:rsidRPr="00CD71A2">
        <w:rPr>
          <w:color w:val="auto"/>
          <w:sz w:val="26"/>
          <w:szCs w:val="26"/>
          <w:lang w:eastAsia="ru-RU"/>
        </w:rPr>
        <w:t>о</w:t>
      </w:r>
      <w:r w:rsidRPr="00CD71A2">
        <w:rPr>
          <w:color w:val="auto"/>
          <w:sz w:val="26"/>
          <w:szCs w:val="26"/>
          <w:lang w:eastAsia="ru-RU"/>
        </w:rPr>
        <w:t>да</w:t>
      </w:r>
    </w:p>
    <w:p w14:paraId="0E25C459" w14:textId="77777777" w:rsidR="00DF1471" w:rsidRDefault="007A606C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                                                                               (изм. пост. 281 от 12.09.2019 г.; </w:t>
      </w:r>
    </w:p>
    <w:p w14:paraId="59EA3ACF" w14:textId="77777777" w:rsidR="00950A3B" w:rsidRDefault="007A606C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                                                                                изм. пост.209 от 4.06.2021 года</w:t>
      </w:r>
      <w:r w:rsidR="00950A3B">
        <w:rPr>
          <w:color w:val="auto"/>
          <w:sz w:val="26"/>
          <w:szCs w:val="26"/>
          <w:lang w:eastAsia="ru-RU"/>
        </w:rPr>
        <w:t>;</w:t>
      </w:r>
    </w:p>
    <w:p w14:paraId="09DF050C" w14:textId="77777777" w:rsidR="007D64E0" w:rsidRDefault="007D64E0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                                                                                изм. пост 308 от 31.08.2021 года;</w:t>
      </w:r>
    </w:p>
    <w:p w14:paraId="4BD15BC6" w14:textId="77777777" w:rsidR="008363D2" w:rsidRDefault="00950A3B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                                                                                изм. пост.249 от 24.08.2023 года</w:t>
      </w:r>
      <w:r w:rsidR="007D64E0">
        <w:rPr>
          <w:color w:val="auto"/>
          <w:sz w:val="26"/>
          <w:szCs w:val="26"/>
          <w:lang w:eastAsia="ru-RU"/>
        </w:rPr>
        <w:t>;</w:t>
      </w:r>
    </w:p>
    <w:p w14:paraId="39BAA088" w14:textId="77777777" w:rsidR="007A606C" w:rsidRPr="00CD71A2" w:rsidRDefault="008363D2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 xml:space="preserve">                                                                                изм. </w:t>
      </w:r>
      <w:r w:rsidR="00554485">
        <w:rPr>
          <w:color w:val="auto"/>
          <w:sz w:val="26"/>
          <w:szCs w:val="26"/>
          <w:lang w:eastAsia="ru-RU"/>
        </w:rPr>
        <w:t xml:space="preserve">пост. </w:t>
      </w:r>
      <w:r w:rsidR="003B7CFB">
        <w:rPr>
          <w:color w:val="auto"/>
          <w:sz w:val="26"/>
          <w:szCs w:val="26"/>
          <w:lang w:eastAsia="ru-RU"/>
        </w:rPr>
        <w:t>273</w:t>
      </w:r>
      <w:r>
        <w:rPr>
          <w:color w:val="auto"/>
          <w:sz w:val="26"/>
          <w:szCs w:val="26"/>
          <w:lang w:eastAsia="ru-RU"/>
        </w:rPr>
        <w:t xml:space="preserve"> от </w:t>
      </w:r>
      <w:r w:rsidR="003B7CFB">
        <w:rPr>
          <w:color w:val="auto"/>
          <w:sz w:val="26"/>
          <w:szCs w:val="26"/>
          <w:lang w:eastAsia="ru-RU"/>
        </w:rPr>
        <w:t>02.09.</w:t>
      </w:r>
      <w:r>
        <w:rPr>
          <w:color w:val="auto"/>
          <w:sz w:val="26"/>
          <w:szCs w:val="26"/>
          <w:lang w:eastAsia="ru-RU"/>
        </w:rPr>
        <w:t>2024 года</w:t>
      </w:r>
      <w:r w:rsidR="007A606C">
        <w:rPr>
          <w:color w:val="auto"/>
          <w:sz w:val="26"/>
          <w:szCs w:val="26"/>
          <w:lang w:eastAsia="ru-RU"/>
        </w:rPr>
        <w:t>)</w:t>
      </w:r>
    </w:p>
    <w:p w14:paraId="47AD66EF" w14:textId="77777777" w:rsidR="00DF1471" w:rsidRPr="00CD71A2" w:rsidRDefault="00DF1471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</w:p>
    <w:p w14:paraId="6252BD62" w14:textId="77777777" w:rsidR="00DF1471" w:rsidRPr="00CD71A2" w:rsidRDefault="00DF1471" w:rsidP="006B56E8">
      <w:pPr>
        <w:tabs>
          <w:tab w:val="left" w:pos="6540"/>
        </w:tabs>
        <w:suppressAutoHyphens w:val="0"/>
        <w:autoSpaceDE/>
        <w:rPr>
          <w:color w:val="auto"/>
          <w:sz w:val="26"/>
          <w:szCs w:val="26"/>
          <w:lang w:eastAsia="ru-RU"/>
        </w:rPr>
      </w:pPr>
    </w:p>
    <w:p w14:paraId="1B383B49" w14:textId="77777777" w:rsidR="0035283F" w:rsidRDefault="0035283F" w:rsidP="006B56E8">
      <w:pPr>
        <w:pStyle w:val="4"/>
      </w:pPr>
    </w:p>
    <w:p w14:paraId="57471B76" w14:textId="77777777" w:rsidR="0035283F" w:rsidRDefault="0035283F" w:rsidP="006B56E8">
      <w:pPr>
        <w:pStyle w:val="4"/>
      </w:pPr>
    </w:p>
    <w:p w14:paraId="5DF563B1" w14:textId="77777777" w:rsidR="0035283F" w:rsidRDefault="0035283F" w:rsidP="006B56E8">
      <w:pPr>
        <w:pStyle w:val="4"/>
      </w:pPr>
    </w:p>
    <w:p w14:paraId="29FE77BC" w14:textId="77777777" w:rsidR="0035283F" w:rsidRDefault="0035283F" w:rsidP="007A606C">
      <w:pPr>
        <w:pStyle w:val="4"/>
        <w:jc w:val="left"/>
      </w:pPr>
    </w:p>
    <w:p w14:paraId="2244397F" w14:textId="77777777" w:rsidR="0035283F" w:rsidRDefault="0035283F" w:rsidP="006B56E8">
      <w:pPr>
        <w:pStyle w:val="4"/>
      </w:pPr>
    </w:p>
    <w:p w14:paraId="2E5E7A94" w14:textId="77777777" w:rsidR="0035283F" w:rsidRDefault="0035283F" w:rsidP="006B56E8">
      <w:pPr>
        <w:pStyle w:val="4"/>
      </w:pPr>
    </w:p>
    <w:p w14:paraId="79915781" w14:textId="77777777" w:rsidR="0035283F" w:rsidRDefault="0035283F" w:rsidP="006B56E8">
      <w:pPr>
        <w:pStyle w:val="4"/>
      </w:pPr>
    </w:p>
    <w:p w14:paraId="57D6E49A" w14:textId="77777777" w:rsidR="0035283F" w:rsidRDefault="0035283F" w:rsidP="006B56E8">
      <w:pPr>
        <w:pStyle w:val="4"/>
      </w:pPr>
    </w:p>
    <w:p w14:paraId="6A0CC1C8" w14:textId="77777777" w:rsidR="0035283F" w:rsidRDefault="0035283F" w:rsidP="006B56E8">
      <w:pPr>
        <w:pStyle w:val="4"/>
      </w:pPr>
    </w:p>
    <w:p w14:paraId="06730DB2" w14:textId="77777777" w:rsidR="00114803" w:rsidRPr="00CD71A2" w:rsidRDefault="0035283F" w:rsidP="006B56E8">
      <w:pPr>
        <w:pStyle w:val="4"/>
      </w:pPr>
      <w:r>
        <w:t xml:space="preserve">Муниципальная программа </w:t>
      </w:r>
      <w:r w:rsidR="00685752">
        <w:t>«Экономическое</w:t>
      </w:r>
      <w:r w:rsidR="00114803" w:rsidRPr="00CD71A2">
        <w:t xml:space="preserve"> развития  </w:t>
      </w:r>
    </w:p>
    <w:p w14:paraId="06E118B2" w14:textId="77777777" w:rsidR="00DF1471" w:rsidRPr="00CD71A2" w:rsidRDefault="00DF1471" w:rsidP="006B56E8">
      <w:pPr>
        <w:pStyle w:val="4"/>
      </w:pPr>
      <w:r w:rsidRPr="00CD71A2">
        <w:t>Краснослободского муниципального</w:t>
      </w:r>
      <w:r w:rsidR="00114803" w:rsidRPr="00CD71A2">
        <w:t xml:space="preserve"> района </w:t>
      </w:r>
    </w:p>
    <w:p w14:paraId="047D0C88" w14:textId="77777777" w:rsidR="00114803" w:rsidRDefault="008363D2" w:rsidP="006B56E8">
      <w:pPr>
        <w:pStyle w:val="4"/>
      </w:pPr>
      <w:r>
        <w:t>Республики Мордовия до 2027</w:t>
      </w:r>
      <w:r w:rsidR="00114803" w:rsidRPr="00CD71A2">
        <w:t xml:space="preserve"> года</w:t>
      </w:r>
      <w:r w:rsidR="00685752">
        <w:t>»</w:t>
      </w:r>
    </w:p>
    <w:p w14:paraId="4C5662CC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2918F817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DF244E0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124919E6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19733BD6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74CB4BD1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6289147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4D5A307A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18029070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56BE38B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07051095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6859E9BC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5C68C7AF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AC15E1D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27445AB3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0458488B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49E3A2DC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CEBABC3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8292983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1E2A5FFB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5AB0EE68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50B6FDE5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17372C89" w14:textId="77777777" w:rsidR="0035283F" w:rsidRDefault="0035283F" w:rsidP="0035283F">
      <w:pPr>
        <w:suppressAutoHyphens w:val="0"/>
        <w:autoSpaceDE/>
        <w:rPr>
          <w:color w:val="auto"/>
          <w:lang w:eastAsia="ru-RU"/>
        </w:rPr>
      </w:pPr>
    </w:p>
    <w:p w14:paraId="3AB43E4A" w14:textId="77777777" w:rsidR="0035283F" w:rsidRPr="0035283F" w:rsidRDefault="00EC5F39" w:rsidP="00EC5F39">
      <w:pPr>
        <w:suppressAutoHyphens w:val="0"/>
        <w:autoSpaceDE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>2018 год</w:t>
      </w:r>
    </w:p>
    <w:p w14:paraId="2FC67167" w14:textId="77777777" w:rsidR="007A606C" w:rsidRDefault="007A606C" w:rsidP="0035283F">
      <w:pPr>
        <w:suppressAutoHyphens w:val="0"/>
        <w:autoSpaceDE/>
        <w:spacing w:line="288" w:lineRule="auto"/>
        <w:jc w:val="both"/>
        <w:rPr>
          <w:rFonts w:cs="DejaVu Sans"/>
          <w:b/>
          <w:bCs/>
          <w:sz w:val="28"/>
          <w:szCs w:val="28"/>
          <w:lang w:eastAsia="ru-RU"/>
        </w:rPr>
      </w:pPr>
    </w:p>
    <w:p w14:paraId="6AF9520F" w14:textId="1EAB5A0B" w:rsidR="0035283F" w:rsidRPr="007779F1" w:rsidRDefault="005362EB" w:rsidP="0035283F">
      <w:pPr>
        <w:suppressAutoHyphens w:val="0"/>
        <w:autoSpaceDE/>
        <w:spacing w:line="288" w:lineRule="auto"/>
        <w:jc w:val="both"/>
        <w:rPr>
          <w:rFonts w:cs="DejaVu Sans"/>
          <w:sz w:val="28"/>
          <w:szCs w:val="28"/>
          <w:lang w:eastAsia="ru-RU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05B5D37" wp14:editId="76E08716">
            <wp:simplePos x="0" y="0"/>
            <wp:positionH relativeFrom="column">
              <wp:posOffset>2498725</wp:posOffset>
            </wp:positionH>
            <wp:positionV relativeFrom="paragraph">
              <wp:posOffset>125095</wp:posOffset>
            </wp:positionV>
            <wp:extent cx="986155" cy="55753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83F" w:rsidRPr="007779F1">
        <w:rPr>
          <w:rFonts w:cs="DejaVu Sans"/>
          <w:b/>
          <w:bCs/>
          <w:sz w:val="28"/>
          <w:szCs w:val="28"/>
          <w:lang w:eastAsia="ru-RU"/>
        </w:rPr>
        <w:t>СОДЕРЖАНИЕ</w:t>
      </w:r>
    </w:p>
    <w:p w14:paraId="79CDFAE3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 xml:space="preserve">ПАСПОРТ </w:t>
      </w:r>
      <w:r w:rsidR="005151A0" w:rsidRPr="007779F1">
        <w:rPr>
          <w:color w:val="auto"/>
          <w:sz w:val="28"/>
          <w:szCs w:val="28"/>
          <w:lang w:eastAsia="ru-RU"/>
        </w:rPr>
        <w:tab/>
        <w:t xml:space="preserve"> 3</w:t>
      </w:r>
    </w:p>
    <w:p w14:paraId="6E1ED6F7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16"/>
          <w:szCs w:val="16"/>
          <w:lang w:eastAsia="ru-RU"/>
        </w:rPr>
      </w:pPr>
    </w:p>
    <w:p w14:paraId="3029AF5A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b/>
          <w:color w:val="auto"/>
          <w:sz w:val="28"/>
          <w:szCs w:val="28"/>
          <w:lang w:val="en-US" w:eastAsia="ru-RU"/>
        </w:rPr>
        <w:t>I</w:t>
      </w:r>
      <w:r w:rsidRPr="007779F1">
        <w:rPr>
          <w:b/>
          <w:color w:val="auto"/>
          <w:sz w:val="28"/>
          <w:szCs w:val="28"/>
          <w:lang w:eastAsia="ru-RU"/>
        </w:rPr>
        <w:t>.</w:t>
      </w:r>
      <w:r w:rsidRPr="007779F1">
        <w:rPr>
          <w:color w:val="auto"/>
          <w:sz w:val="28"/>
          <w:szCs w:val="28"/>
          <w:lang w:eastAsia="ru-RU"/>
        </w:rPr>
        <w:t xml:space="preserve"> Характеристика </w:t>
      </w:r>
      <w:r w:rsidR="00685752" w:rsidRPr="007779F1">
        <w:rPr>
          <w:color w:val="auto"/>
          <w:sz w:val="28"/>
          <w:szCs w:val="28"/>
          <w:lang w:eastAsia="ru-RU"/>
        </w:rPr>
        <w:t xml:space="preserve">текущего состояния экономики </w:t>
      </w:r>
      <w:r w:rsidRPr="007779F1">
        <w:rPr>
          <w:color w:val="auto"/>
          <w:sz w:val="28"/>
          <w:szCs w:val="28"/>
          <w:lang w:eastAsia="ru-RU"/>
        </w:rPr>
        <w:t xml:space="preserve"> </w:t>
      </w:r>
    </w:p>
    <w:p w14:paraId="4A38DFA5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sz w:val="28"/>
          <w:szCs w:val="28"/>
          <w:lang w:eastAsia="ru-RU"/>
        </w:rPr>
        <w:t xml:space="preserve"> Краснослобод</w:t>
      </w:r>
      <w:r w:rsidR="007779F1" w:rsidRPr="007779F1">
        <w:rPr>
          <w:color w:val="auto"/>
          <w:sz w:val="28"/>
          <w:szCs w:val="28"/>
          <w:lang w:eastAsia="ru-RU"/>
        </w:rPr>
        <w:t xml:space="preserve">ского муниципального района </w:t>
      </w:r>
      <w:r w:rsidR="007779F1" w:rsidRPr="007779F1">
        <w:rPr>
          <w:color w:val="auto"/>
          <w:sz w:val="28"/>
          <w:szCs w:val="28"/>
          <w:lang w:eastAsia="ru-RU"/>
        </w:rPr>
        <w:tab/>
        <w:t xml:space="preserve"> 8</w:t>
      </w:r>
    </w:p>
    <w:p w14:paraId="02E88F84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16"/>
          <w:szCs w:val="16"/>
          <w:lang w:eastAsia="ru-RU"/>
        </w:rPr>
      </w:pPr>
    </w:p>
    <w:p w14:paraId="2ED674E0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b/>
          <w:color w:val="auto"/>
          <w:sz w:val="28"/>
          <w:szCs w:val="28"/>
          <w:lang w:val="en-US" w:eastAsia="ru-RU"/>
        </w:rPr>
        <w:t>II</w:t>
      </w:r>
      <w:r w:rsidRPr="007779F1">
        <w:rPr>
          <w:b/>
          <w:color w:val="auto"/>
          <w:sz w:val="28"/>
          <w:szCs w:val="28"/>
          <w:lang w:eastAsia="ru-RU"/>
        </w:rPr>
        <w:t>.</w:t>
      </w:r>
      <w:r w:rsidRPr="007779F1">
        <w:rPr>
          <w:color w:val="auto"/>
          <w:sz w:val="28"/>
          <w:szCs w:val="28"/>
          <w:lang w:eastAsia="ru-RU"/>
        </w:rPr>
        <w:t xml:space="preserve"> Приоритеты, цели и задачи реализуемой </w:t>
      </w:r>
    </w:p>
    <w:p w14:paraId="744E7883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sz w:val="28"/>
          <w:szCs w:val="28"/>
          <w:lang w:eastAsia="ru-RU"/>
        </w:rPr>
        <w:t>политики в Краснослободском муниципальном районе</w:t>
      </w:r>
      <w:r w:rsidRPr="007779F1">
        <w:rPr>
          <w:color w:val="auto"/>
          <w:sz w:val="28"/>
          <w:szCs w:val="28"/>
          <w:lang w:eastAsia="ru-RU"/>
        </w:rPr>
        <w:tab/>
        <w:t xml:space="preserve"> </w:t>
      </w:r>
      <w:r w:rsidR="007779F1" w:rsidRPr="007779F1">
        <w:rPr>
          <w:color w:val="auto"/>
          <w:sz w:val="28"/>
          <w:szCs w:val="28"/>
          <w:lang w:eastAsia="ru-RU"/>
        </w:rPr>
        <w:t>15</w:t>
      </w:r>
    </w:p>
    <w:p w14:paraId="017220D8" w14:textId="77777777" w:rsidR="0035283F" w:rsidRPr="007779F1" w:rsidRDefault="0035283F" w:rsidP="0035283F">
      <w:pPr>
        <w:tabs>
          <w:tab w:val="right" w:leader="dot" w:pos="9356"/>
          <w:tab w:val="right" w:leader="dot" w:pos="13183"/>
        </w:tabs>
        <w:suppressAutoHyphens w:val="0"/>
        <w:autoSpaceDE/>
        <w:jc w:val="both"/>
        <w:rPr>
          <w:color w:val="auto"/>
          <w:sz w:val="16"/>
          <w:szCs w:val="16"/>
          <w:lang w:eastAsia="ru-RU"/>
        </w:rPr>
      </w:pPr>
    </w:p>
    <w:p w14:paraId="1262BDA3" w14:textId="77777777" w:rsidR="0035283F" w:rsidRPr="007779F1" w:rsidRDefault="0035283F" w:rsidP="00685752">
      <w:pPr>
        <w:suppressAutoHyphens w:val="0"/>
        <w:autoSpaceDE/>
        <w:spacing w:line="288" w:lineRule="auto"/>
        <w:rPr>
          <w:bCs/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b/>
          <w:color w:val="auto"/>
          <w:sz w:val="28"/>
          <w:szCs w:val="28"/>
          <w:lang w:val="en-US" w:eastAsia="ru-RU"/>
        </w:rPr>
        <w:t>III</w:t>
      </w:r>
      <w:r w:rsidR="00685752" w:rsidRPr="007779F1">
        <w:rPr>
          <w:b/>
          <w:color w:val="auto"/>
          <w:sz w:val="28"/>
          <w:szCs w:val="28"/>
          <w:lang w:eastAsia="ru-RU"/>
        </w:rPr>
        <w:t xml:space="preserve"> Об</w:t>
      </w:r>
      <w:r w:rsidR="00685752" w:rsidRPr="007779F1">
        <w:rPr>
          <w:color w:val="auto"/>
          <w:sz w:val="28"/>
          <w:szCs w:val="28"/>
          <w:lang w:eastAsia="ru-RU"/>
        </w:rPr>
        <w:t>щая характеристика основных</w:t>
      </w:r>
      <w:r w:rsidRPr="007779F1">
        <w:rPr>
          <w:bCs/>
          <w:color w:val="auto"/>
          <w:sz w:val="28"/>
          <w:szCs w:val="28"/>
          <w:lang w:eastAsia="ru-RU"/>
        </w:rPr>
        <w:t xml:space="preserve"> м</w:t>
      </w:r>
      <w:r w:rsidR="00685752" w:rsidRPr="007779F1">
        <w:rPr>
          <w:bCs/>
          <w:color w:val="auto"/>
          <w:sz w:val="28"/>
          <w:szCs w:val="28"/>
          <w:lang w:eastAsia="ru-RU"/>
        </w:rPr>
        <w:t>ероприятий</w:t>
      </w:r>
    </w:p>
    <w:p w14:paraId="7111CE69" w14:textId="77777777" w:rsidR="0035283F" w:rsidRPr="007779F1" w:rsidRDefault="00685752" w:rsidP="0035283F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bCs/>
          <w:color w:val="auto"/>
          <w:sz w:val="28"/>
          <w:szCs w:val="28"/>
          <w:lang w:eastAsia="ru-RU"/>
        </w:rPr>
      </w:pPr>
      <w:r w:rsidRPr="007779F1">
        <w:rPr>
          <w:bCs/>
          <w:color w:val="auto"/>
          <w:sz w:val="28"/>
          <w:szCs w:val="28"/>
          <w:lang w:eastAsia="ru-RU"/>
        </w:rPr>
        <w:t>м</w:t>
      </w:r>
      <w:r w:rsidR="0035283F" w:rsidRPr="007779F1">
        <w:rPr>
          <w:bCs/>
          <w:color w:val="auto"/>
          <w:sz w:val="28"/>
          <w:szCs w:val="28"/>
          <w:lang w:eastAsia="ru-RU"/>
        </w:rPr>
        <w:t xml:space="preserve">униципальной программы </w:t>
      </w:r>
      <w:r w:rsidR="0035283F" w:rsidRPr="007779F1">
        <w:rPr>
          <w:bCs/>
          <w:color w:val="auto"/>
          <w:sz w:val="28"/>
          <w:szCs w:val="28"/>
          <w:lang w:eastAsia="ru-RU"/>
        </w:rPr>
        <w:tab/>
        <w:t xml:space="preserve"> </w:t>
      </w:r>
      <w:r w:rsidR="007779F1" w:rsidRPr="007779F1">
        <w:rPr>
          <w:bCs/>
          <w:color w:val="auto"/>
          <w:sz w:val="28"/>
          <w:szCs w:val="28"/>
          <w:lang w:eastAsia="ru-RU"/>
        </w:rPr>
        <w:t>16</w:t>
      </w:r>
    </w:p>
    <w:p w14:paraId="53288053" w14:textId="77777777" w:rsidR="0035283F" w:rsidRPr="007779F1" w:rsidRDefault="00685752" w:rsidP="0035283F">
      <w:pPr>
        <w:tabs>
          <w:tab w:val="left" w:leader="dot" w:pos="9356"/>
        </w:tabs>
        <w:suppressAutoHyphens w:val="0"/>
        <w:autoSpaceDE/>
        <w:spacing w:line="288" w:lineRule="auto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>Подраздел 3.</w:t>
      </w:r>
      <w:r w:rsidR="0035283F" w:rsidRPr="007779F1">
        <w:rPr>
          <w:b/>
          <w:color w:val="auto"/>
          <w:sz w:val="28"/>
          <w:szCs w:val="28"/>
          <w:lang w:eastAsia="ru-RU"/>
        </w:rPr>
        <w:t>1.</w:t>
      </w:r>
      <w:r w:rsidR="0035283F" w:rsidRPr="007779F1">
        <w:rPr>
          <w:color w:val="auto"/>
          <w:sz w:val="28"/>
          <w:szCs w:val="28"/>
          <w:lang w:eastAsia="ru-RU"/>
        </w:rPr>
        <w:t> </w:t>
      </w:r>
      <w:r w:rsidRPr="007779F1">
        <w:rPr>
          <w:color w:val="auto"/>
          <w:sz w:val="28"/>
          <w:szCs w:val="28"/>
          <w:lang w:eastAsia="ru-RU"/>
        </w:rPr>
        <w:t>Развитие промышленного комплекса</w:t>
      </w:r>
      <w:r w:rsidR="007779F1" w:rsidRPr="007779F1">
        <w:rPr>
          <w:color w:val="auto"/>
          <w:sz w:val="28"/>
          <w:szCs w:val="28"/>
          <w:lang w:eastAsia="ru-RU"/>
        </w:rPr>
        <w:t>………………………   17</w:t>
      </w:r>
    </w:p>
    <w:p w14:paraId="53CFE138" w14:textId="77777777" w:rsidR="0035283F" w:rsidRPr="007779F1" w:rsidRDefault="00685752" w:rsidP="0035283F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bCs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>Подраздел 3.</w:t>
      </w:r>
      <w:r w:rsidR="0035283F" w:rsidRPr="007779F1">
        <w:rPr>
          <w:b/>
          <w:color w:val="auto"/>
          <w:sz w:val="28"/>
          <w:szCs w:val="28"/>
          <w:lang w:eastAsia="ru-RU"/>
        </w:rPr>
        <w:t>2.</w:t>
      </w:r>
      <w:r w:rsidR="0035283F" w:rsidRPr="007779F1">
        <w:rPr>
          <w:color w:val="auto"/>
          <w:sz w:val="28"/>
          <w:szCs w:val="28"/>
          <w:lang w:eastAsia="ru-RU"/>
        </w:rPr>
        <w:t> </w:t>
      </w:r>
      <w:r w:rsidRPr="007779F1">
        <w:rPr>
          <w:color w:val="auto"/>
          <w:sz w:val="28"/>
          <w:szCs w:val="28"/>
          <w:lang w:eastAsia="ru-RU"/>
        </w:rPr>
        <w:t>Формирование благоприятной инвестиционной среды</w:t>
      </w:r>
      <w:r w:rsidR="007779F1" w:rsidRPr="007779F1">
        <w:rPr>
          <w:bCs/>
          <w:sz w:val="28"/>
          <w:szCs w:val="28"/>
          <w:lang w:eastAsia="ru-RU"/>
        </w:rPr>
        <w:t xml:space="preserve"> </w:t>
      </w:r>
      <w:r w:rsidR="007779F1" w:rsidRPr="007779F1">
        <w:rPr>
          <w:bCs/>
          <w:sz w:val="28"/>
          <w:szCs w:val="28"/>
          <w:lang w:eastAsia="ru-RU"/>
        </w:rPr>
        <w:tab/>
        <w:t xml:space="preserve"> 22</w:t>
      </w:r>
    </w:p>
    <w:p w14:paraId="68FFFEDA" w14:textId="77777777" w:rsidR="00775E98" w:rsidRPr="007779F1" w:rsidRDefault="00685752" w:rsidP="0035283F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bCs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>Подраздел 3.</w:t>
      </w:r>
      <w:r w:rsidR="0035283F" w:rsidRPr="007779F1">
        <w:rPr>
          <w:b/>
          <w:color w:val="auto"/>
          <w:sz w:val="28"/>
          <w:szCs w:val="28"/>
          <w:lang w:eastAsia="ru-RU"/>
        </w:rPr>
        <w:t>3.</w:t>
      </w:r>
      <w:r w:rsidR="0035283F" w:rsidRPr="007779F1">
        <w:rPr>
          <w:color w:val="auto"/>
          <w:sz w:val="28"/>
          <w:szCs w:val="28"/>
          <w:lang w:eastAsia="ru-RU"/>
        </w:rPr>
        <w:t> </w:t>
      </w:r>
      <w:r w:rsidRPr="007779F1">
        <w:rPr>
          <w:bCs/>
          <w:sz w:val="28"/>
          <w:szCs w:val="28"/>
          <w:lang w:eastAsia="ru-RU"/>
        </w:rPr>
        <w:t>Развит</w:t>
      </w:r>
      <w:r w:rsidR="00775E98" w:rsidRPr="007779F1">
        <w:rPr>
          <w:bCs/>
          <w:sz w:val="28"/>
          <w:szCs w:val="28"/>
          <w:lang w:eastAsia="ru-RU"/>
        </w:rPr>
        <w:t>ие инфраструктуры потребительск</w:t>
      </w:r>
      <w:r w:rsidRPr="007779F1">
        <w:rPr>
          <w:bCs/>
          <w:sz w:val="28"/>
          <w:szCs w:val="28"/>
          <w:lang w:eastAsia="ru-RU"/>
        </w:rPr>
        <w:t xml:space="preserve">ого рынка </w:t>
      </w:r>
    </w:p>
    <w:p w14:paraId="3FE0E569" w14:textId="77777777" w:rsidR="0035283F" w:rsidRPr="007779F1" w:rsidRDefault="00685752" w:rsidP="0035283F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bCs/>
          <w:sz w:val="28"/>
          <w:szCs w:val="28"/>
          <w:lang w:eastAsia="ru-RU"/>
        </w:rPr>
      </w:pPr>
      <w:r w:rsidRPr="007779F1">
        <w:rPr>
          <w:bCs/>
          <w:sz w:val="28"/>
          <w:szCs w:val="28"/>
          <w:lang w:eastAsia="ru-RU"/>
        </w:rPr>
        <w:t>товаров, р</w:t>
      </w:r>
      <w:r w:rsidRPr="007779F1">
        <w:rPr>
          <w:bCs/>
          <w:sz w:val="28"/>
          <w:szCs w:val="28"/>
          <w:lang w:eastAsia="ru-RU"/>
        </w:rPr>
        <w:t>а</w:t>
      </w:r>
      <w:r w:rsidRPr="007779F1">
        <w:rPr>
          <w:bCs/>
          <w:sz w:val="28"/>
          <w:szCs w:val="28"/>
          <w:lang w:eastAsia="ru-RU"/>
        </w:rPr>
        <w:t>бот и услуг</w:t>
      </w:r>
      <w:r w:rsidR="0035283F" w:rsidRPr="007779F1">
        <w:rPr>
          <w:bCs/>
          <w:sz w:val="28"/>
          <w:szCs w:val="28"/>
          <w:lang w:eastAsia="ru-RU"/>
        </w:rPr>
        <w:t xml:space="preserve"> </w:t>
      </w:r>
      <w:r w:rsidR="0035283F" w:rsidRPr="007779F1">
        <w:rPr>
          <w:bCs/>
          <w:sz w:val="28"/>
          <w:szCs w:val="28"/>
          <w:lang w:eastAsia="ru-RU"/>
        </w:rPr>
        <w:tab/>
        <w:t xml:space="preserve"> </w:t>
      </w:r>
      <w:r w:rsidR="007779F1" w:rsidRPr="007779F1">
        <w:rPr>
          <w:bCs/>
          <w:sz w:val="28"/>
          <w:szCs w:val="28"/>
          <w:lang w:eastAsia="ru-RU"/>
        </w:rPr>
        <w:t>27</w:t>
      </w:r>
    </w:p>
    <w:p w14:paraId="31CDBC6B" w14:textId="77777777" w:rsidR="0035283F" w:rsidRPr="007779F1" w:rsidRDefault="00AC7F6E" w:rsidP="00AC7F6E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bCs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>Подраздел 3.4.</w:t>
      </w:r>
      <w:r w:rsidRPr="007779F1">
        <w:rPr>
          <w:color w:val="auto"/>
          <w:sz w:val="28"/>
          <w:szCs w:val="28"/>
          <w:lang w:eastAsia="ru-RU"/>
        </w:rPr>
        <w:t> </w:t>
      </w:r>
      <w:r w:rsidRPr="007779F1">
        <w:rPr>
          <w:bCs/>
          <w:sz w:val="28"/>
          <w:szCs w:val="28"/>
          <w:lang w:eastAsia="ru-RU"/>
        </w:rPr>
        <w:t>Развитие конкуренции…………………………………………</w:t>
      </w:r>
      <w:r w:rsidR="007779F1" w:rsidRPr="007779F1">
        <w:rPr>
          <w:bCs/>
          <w:sz w:val="28"/>
          <w:szCs w:val="28"/>
          <w:lang w:eastAsia="ru-RU"/>
        </w:rPr>
        <w:t>28</w:t>
      </w:r>
    </w:p>
    <w:p w14:paraId="3CC23574" w14:textId="77777777" w:rsidR="00AC7F6E" w:rsidRPr="007779F1" w:rsidRDefault="00AC7F6E" w:rsidP="00AC7F6E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b/>
          <w:color w:val="auto"/>
          <w:sz w:val="14"/>
          <w:szCs w:val="14"/>
          <w:lang w:eastAsia="ru-RU"/>
        </w:rPr>
      </w:pPr>
      <w:r w:rsidRPr="007779F1">
        <w:rPr>
          <w:b/>
          <w:bCs/>
          <w:sz w:val="28"/>
          <w:szCs w:val="28"/>
          <w:lang w:eastAsia="ru-RU"/>
        </w:rPr>
        <w:t xml:space="preserve">Подраздел 3.5. </w:t>
      </w:r>
      <w:r w:rsidRPr="007779F1">
        <w:rPr>
          <w:bCs/>
          <w:sz w:val="28"/>
          <w:szCs w:val="28"/>
          <w:lang w:eastAsia="ru-RU"/>
        </w:rPr>
        <w:t>Стратегическое планирование</w:t>
      </w:r>
      <w:r w:rsidR="007779F1" w:rsidRPr="007779F1">
        <w:rPr>
          <w:bCs/>
          <w:sz w:val="28"/>
          <w:szCs w:val="28"/>
          <w:lang w:eastAsia="ru-RU"/>
        </w:rPr>
        <w:t>………………………………   29</w:t>
      </w:r>
    </w:p>
    <w:p w14:paraId="01898227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ab/>
      </w:r>
      <w:r w:rsidR="0035283F"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color w:val="auto"/>
          <w:sz w:val="28"/>
          <w:szCs w:val="28"/>
          <w:lang w:val="en-US" w:eastAsia="ru-RU"/>
        </w:rPr>
        <w:t>I</w:t>
      </w:r>
      <w:r w:rsidR="0035283F" w:rsidRPr="007779F1">
        <w:rPr>
          <w:b/>
          <w:color w:val="auto"/>
          <w:sz w:val="28"/>
          <w:szCs w:val="28"/>
          <w:lang w:val="en-US" w:eastAsia="ru-RU"/>
        </w:rPr>
        <w:t>V</w:t>
      </w:r>
      <w:r w:rsidR="0035283F" w:rsidRPr="007779F1">
        <w:rPr>
          <w:b/>
          <w:color w:val="auto"/>
          <w:sz w:val="28"/>
          <w:szCs w:val="28"/>
          <w:lang w:eastAsia="ru-RU"/>
        </w:rPr>
        <w:t>.</w:t>
      </w:r>
      <w:r w:rsidR="0035283F" w:rsidRPr="007779F1">
        <w:rPr>
          <w:color w:val="auto"/>
          <w:sz w:val="28"/>
          <w:szCs w:val="28"/>
          <w:lang w:eastAsia="ru-RU"/>
        </w:rPr>
        <w:t xml:space="preserve"> Ресурсное обеспеч</w:t>
      </w:r>
      <w:r w:rsidR="0035283F" w:rsidRPr="007779F1">
        <w:rPr>
          <w:color w:val="auto"/>
          <w:sz w:val="28"/>
          <w:szCs w:val="28"/>
          <w:lang w:eastAsia="ru-RU"/>
        </w:rPr>
        <w:t>е</w:t>
      </w:r>
      <w:r w:rsidRPr="007779F1">
        <w:rPr>
          <w:color w:val="auto"/>
          <w:sz w:val="28"/>
          <w:szCs w:val="28"/>
          <w:lang w:eastAsia="ru-RU"/>
        </w:rPr>
        <w:t>ние м</w:t>
      </w:r>
      <w:r w:rsidR="007779F1" w:rsidRPr="007779F1">
        <w:rPr>
          <w:color w:val="auto"/>
          <w:sz w:val="28"/>
          <w:szCs w:val="28"/>
          <w:lang w:eastAsia="ru-RU"/>
        </w:rPr>
        <w:t xml:space="preserve">униципальной программы </w:t>
      </w:r>
      <w:r w:rsidR="005207F1" w:rsidRPr="007779F1">
        <w:rPr>
          <w:color w:val="auto"/>
          <w:sz w:val="28"/>
          <w:szCs w:val="28"/>
          <w:lang w:eastAsia="ru-RU"/>
        </w:rPr>
        <w:tab/>
        <w:t xml:space="preserve"> 30</w:t>
      </w:r>
    </w:p>
    <w:p w14:paraId="1352D1EF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ab/>
      </w:r>
      <w:r w:rsidR="0035283F"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b/>
          <w:color w:val="auto"/>
          <w:sz w:val="28"/>
          <w:szCs w:val="28"/>
          <w:lang w:val="en-US" w:eastAsia="ru-RU"/>
        </w:rPr>
        <w:t>V</w:t>
      </w:r>
      <w:r w:rsidR="0035283F" w:rsidRPr="007779F1">
        <w:rPr>
          <w:b/>
          <w:color w:val="auto"/>
          <w:sz w:val="28"/>
          <w:szCs w:val="28"/>
          <w:lang w:eastAsia="ru-RU"/>
        </w:rPr>
        <w:t>.</w:t>
      </w:r>
      <w:r w:rsidR="0035283F" w:rsidRPr="007779F1">
        <w:rPr>
          <w:color w:val="auto"/>
          <w:sz w:val="28"/>
          <w:szCs w:val="28"/>
          <w:lang w:eastAsia="ru-RU"/>
        </w:rPr>
        <w:t xml:space="preserve"> Анализ рисков реализации</w:t>
      </w:r>
    </w:p>
    <w:p w14:paraId="6B4C8767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sz w:val="28"/>
          <w:szCs w:val="28"/>
          <w:lang w:eastAsia="ru-RU"/>
        </w:rPr>
        <w:tab/>
        <w:t>м</w:t>
      </w:r>
      <w:r w:rsidR="0035283F" w:rsidRPr="007779F1">
        <w:rPr>
          <w:color w:val="auto"/>
          <w:sz w:val="28"/>
          <w:szCs w:val="28"/>
          <w:lang w:eastAsia="ru-RU"/>
        </w:rPr>
        <w:t xml:space="preserve">униципальной программы и описание мер управления рисками </w:t>
      </w:r>
      <w:r w:rsidR="0035283F" w:rsidRPr="007779F1">
        <w:rPr>
          <w:color w:val="auto"/>
          <w:sz w:val="28"/>
          <w:szCs w:val="28"/>
          <w:lang w:eastAsia="ru-RU"/>
        </w:rPr>
        <w:tab/>
        <w:t xml:space="preserve"> </w:t>
      </w:r>
      <w:r w:rsidR="007779F1" w:rsidRPr="007779F1">
        <w:rPr>
          <w:color w:val="auto"/>
          <w:sz w:val="28"/>
          <w:szCs w:val="28"/>
          <w:lang w:eastAsia="ru-RU"/>
        </w:rPr>
        <w:t>31</w:t>
      </w:r>
    </w:p>
    <w:p w14:paraId="71F36DFE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ab/>
      </w:r>
      <w:r w:rsidR="0035283F"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b/>
          <w:color w:val="auto"/>
          <w:sz w:val="28"/>
          <w:szCs w:val="28"/>
          <w:lang w:val="en-US" w:eastAsia="ru-RU"/>
        </w:rPr>
        <w:t>VI</w:t>
      </w:r>
      <w:r w:rsidR="0035283F" w:rsidRPr="007779F1">
        <w:rPr>
          <w:b/>
          <w:color w:val="auto"/>
          <w:sz w:val="28"/>
          <w:szCs w:val="28"/>
          <w:lang w:eastAsia="ru-RU"/>
        </w:rPr>
        <w:t>.</w:t>
      </w:r>
      <w:r w:rsidRPr="007779F1">
        <w:rPr>
          <w:color w:val="auto"/>
          <w:sz w:val="28"/>
          <w:szCs w:val="28"/>
          <w:lang w:eastAsia="ru-RU"/>
        </w:rPr>
        <w:t xml:space="preserve"> Механизм реализации м</w:t>
      </w:r>
      <w:r w:rsidR="0035283F" w:rsidRPr="007779F1">
        <w:rPr>
          <w:color w:val="auto"/>
          <w:sz w:val="28"/>
          <w:szCs w:val="28"/>
          <w:lang w:eastAsia="ru-RU"/>
        </w:rPr>
        <w:t xml:space="preserve">униципальной программы </w:t>
      </w:r>
      <w:r w:rsidR="0035283F" w:rsidRPr="007779F1">
        <w:rPr>
          <w:color w:val="auto"/>
          <w:sz w:val="28"/>
          <w:szCs w:val="28"/>
          <w:lang w:eastAsia="ru-RU"/>
        </w:rPr>
        <w:tab/>
        <w:t xml:space="preserve"> </w:t>
      </w:r>
      <w:r w:rsidR="007779F1" w:rsidRPr="007779F1">
        <w:rPr>
          <w:color w:val="auto"/>
          <w:sz w:val="28"/>
          <w:szCs w:val="28"/>
          <w:lang w:eastAsia="ru-RU"/>
        </w:rPr>
        <w:t>34</w:t>
      </w:r>
    </w:p>
    <w:p w14:paraId="22CF9D57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sz w:val="28"/>
          <w:szCs w:val="28"/>
          <w:lang w:eastAsia="ru-RU"/>
        </w:rPr>
        <w:tab/>
      </w:r>
      <w:r w:rsidR="0035283F" w:rsidRPr="007779F1">
        <w:rPr>
          <w:b/>
          <w:color w:val="auto"/>
          <w:sz w:val="28"/>
          <w:szCs w:val="28"/>
          <w:lang w:eastAsia="ru-RU"/>
        </w:rPr>
        <w:t xml:space="preserve">РАЗДЕЛ </w:t>
      </w:r>
      <w:r w:rsidRPr="007779F1">
        <w:rPr>
          <w:b/>
          <w:color w:val="auto"/>
          <w:sz w:val="28"/>
          <w:szCs w:val="28"/>
          <w:lang w:val="en-US" w:eastAsia="ru-RU"/>
        </w:rPr>
        <w:t>VI</w:t>
      </w:r>
      <w:r w:rsidR="0035283F" w:rsidRPr="007779F1">
        <w:rPr>
          <w:b/>
          <w:color w:val="auto"/>
          <w:sz w:val="28"/>
          <w:szCs w:val="28"/>
          <w:lang w:val="en-US" w:eastAsia="ru-RU"/>
        </w:rPr>
        <w:t>I</w:t>
      </w:r>
      <w:r w:rsidR="0035283F" w:rsidRPr="007779F1">
        <w:rPr>
          <w:b/>
          <w:color w:val="auto"/>
          <w:sz w:val="28"/>
          <w:szCs w:val="28"/>
          <w:lang w:eastAsia="ru-RU"/>
        </w:rPr>
        <w:t>.</w:t>
      </w:r>
      <w:r w:rsidR="0035283F" w:rsidRPr="007779F1">
        <w:rPr>
          <w:color w:val="auto"/>
          <w:sz w:val="28"/>
          <w:szCs w:val="28"/>
          <w:lang w:eastAsia="ru-RU"/>
        </w:rPr>
        <w:t xml:space="preserve"> Методика оценки эффективности </w:t>
      </w:r>
    </w:p>
    <w:p w14:paraId="11D3D405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sz w:val="28"/>
          <w:szCs w:val="28"/>
          <w:lang w:eastAsia="ru-RU"/>
        </w:rPr>
        <w:tab/>
        <w:t>реализации м</w:t>
      </w:r>
      <w:r w:rsidR="0035283F" w:rsidRPr="007779F1">
        <w:rPr>
          <w:color w:val="auto"/>
          <w:sz w:val="28"/>
          <w:szCs w:val="28"/>
          <w:lang w:eastAsia="ru-RU"/>
        </w:rPr>
        <w:t xml:space="preserve">униципальной программы </w:t>
      </w:r>
      <w:r w:rsidR="0035283F" w:rsidRPr="007779F1">
        <w:rPr>
          <w:color w:val="auto"/>
          <w:sz w:val="28"/>
          <w:szCs w:val="28"/>
          <w:lang w:eastAsia="ru-RU"/>
        </w:rPr>
        <w:tab/>
        <w:t xml:space="preserve"> </w:t>
      </w:r>
      <w:r w:rsidR="007779F1" w:rsidRPr="007779F1">
        <w:rPr>
          <w:color w:val="auto"/>
          <w:sz w:val="28"/>
          <w:szCs w:val="28"/>
          <w:lang w:eastAsia="ru-RU"/>
        </w:rPr>
        <w:t>36</w:t>
      </w:r>
    </w:p>
    <w:p w14:paraId="06798D40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lang w:eastAsia="ru-RU"/>
        </w:rPr>
        <w:tab/>
      </w:r>
      <w:r w:rsidR="0035283F" w:rsidRPr="007779F1">
        <w:rPr>
          <w:b/>
          <w:color w:val="auto"/>
          <w:lang w:eastAsia="ru-RU"/>
        </w:rPr>
        <w:t xml:space="preserve">Приложение 1 к </w:t>
      </w:r>
      <w:r w:rsidR="0035283F" w:rsidRPr="007779F1">
        <w:rPr>
          <w:color w:val="auto"/>
          <w:lang w:eastAsia="ru-RU"/>
        </w:rPr>
        <w:t xml:space="preserve">Муниципальной программе </w:t>
      </w:r>
    </w:p>
    <w:p w14:paraId="002C8408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lang w:eastAsia="ru-RU"/>
        </w:rPr>
        <w:tab/>
      </w:r>
      <w:r w:rsidR="0035283F" w:rsidRPr="007779F1">
        <w:rPr>
          <w:color w:val="auto"/>
          <w:lang w:eastAsia="ru-RU"/>
        </w:rPr>
        <w:t>«</w:t>
      </w:r>
      <w:r w:rsidRPr="007779F1">
        <w:rPr>
          <w:color w:val="auto"/>
          <w:lang w:eastAsia="ru-RU"/>
        </w:rPr>
        <w:t xml:space="preserve">Сведения о целевых показателях (индикаторах) муниципальной программы </w:t>
      </w:r>
      <w:r w:rsidR="005207F1" w:rsidRPr="007779F1">
        <w:rPr>
          <w:color w:val="auto"/>
          <w:lang w:eastAsia="ru-RU"/>
        </w:rPr>
        <w:t>«Экономическое</w:t>
      </w:r>
      <w:r w:rsidRPr="007779F1">
        <w:rPr>
          <w:color w:val="auto"/>
          <w:lang w:eastAsia="ru-RU"/>
        </w:rPr>
        <w:t xml:space="preserve"> разв</w:t>
      </w:r>
      <w:r w:rsidRPr="007779F1">
        <w:rPr>
          <w:color w:val="auto"/>
          <w:lang w:eastAsia="ru-RU"/>
        </w:rPr>
        <w:t>и</w:t>
      </w:r>
      <w:r w:rsidRPr="007779F1">
        <w:rPr>
          <w:color w:val="auto"/>
          <w:lang w:eastAsia="ru-RU"/>
        </w:rPr>
        <w:t>тие Краснослободско</w:t>
      </w:r>
      <w:r w:rsidR="004335D1">
        <w:rPr>
          <w:color w:val="auto"/>
          <w:lang w:eastAsia="ru-RU"/>
        </w:rPr>
        <w:t>го муниципального района до 2027</w:t>
      </w:r>
      <w:r w:rsidRPr="007779F1">
        <w:rPr>
          <w:color w:val="auto"/>
          <w:lang w:eastAsia="ru-RU"/>
        </w:rPr>
        <w:t xml:space="preserve"> года»</w:t>
      </w:r>
      <w:r w:rsidR="0035283F" w:rsidRPr="007779F1">
        <w:rPr>
          <w:color w:val="auto"/>
          <w:lang w:eastAsia="ru-RU"/>
        </w:rPr>
        <w:t xml:space="preserve"> </w:t>
      </w:r>
    </w:p>
    <w:p w14:paraId="46D1C7BA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lang w:eastAsia="ru-RU"/>
        </w:rPr>
        <w:tab/>
      </w:r>
      <w:r w:rsidR="0035283F" w:rsidRPr="007779F1">
        <w:rPr>
          <w:b/>
          <w:color w:val="auto"/>
          <w:lang w:eastAsia="ru-RU"/>
        </w:rPr>
        <w:t xml:space="preserve">Приложение 2 </w:t>
      </w:r>
      <w:r w:rsidR="0035283F" w:rsidRPr="007779F1">
        <w:rPr>
          <w:color w:val="auto"/>
          <w:lang w:eastAsia="ru-RU"/>
        </w:rPr>
        <w:t>к Муниципальной программе</w:t>
      </w:r>
    </w:p>
    <w:p w14:paraId="78E7F379" w14:textId="77777777" w:rsidR="0035283F" w:rsidRPr="007779F1" w:rsidRDefault="00775E98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lang w:eastAsia="ru-RU"/>
        </w:rPr>
        <w:tab/>
      </w:r>
      <w:r w:rsidR="0035283F" w:rsidRPr="007779F1">
        <w:rPr>
          <w:color w:val="auto"/>
          <w:lang w:eastAsia="ru-RU"/>
        </w:rPr>
        <w:t xml:space="preserve">«Перечень </w:t>
      </w:r>
      <w:r w:rsidRPr="007779F1">
        <w:rPr>
          <w:color w:val="auto"/>
          <w:lang w:eastAsia="ru-RU"/>
        </w:rPr>
        <w:t>основных мероприятий</w:t>
      </w:r>
      <w:r w:rsidR="0035283F" w:rsidRPr="007779F1">
        <w:rPr>
          <w:color w:val="auto"/>
          <w:lang w:eastAsia="ru-RU"/>
        </w:rPr>
        <w:t xml:space="preserve"> Муниципальной программы </w:t>
      </w:r>
      <w:r w:rsidRPr="007779F1">
        <w:rPr>
          <w:color w:val="auto"/>
          <w:lang w:eastAsia="ru-RU"/>
        </w:rPr>
        <w:t>«Экономическое развитие</w:t>
      </w:r>
    </w:p>
    <w:p w14:paraId="75746D6D" w14:textId="77777777" w:rsidR="0035283F" w:rsidRPr="007779F1" w:rsidRDefault="00E96F8D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lang w:eastAsia="ru-RU"/>
        </w:rPr>
        <w:tab/>
      </w:r>
      <w:r w:rsidR="0035283F" w:rsidRPr="007779F1">
        <w:rPr>
          <w:color w:val="auto"/>
          <w:lang w:eastAsia="ru-RU"/>
        </w:rPr>
        <w:t>Краснослободского муниц</w:t>
      </w:r>
      <w:r w:rsidR="0035283F" w:rsidRPr="007779F1">
        <w:rPr>
          <w:color w:val="auto"/>
          <w:lang w:eastAsia="ru-RU"/>
        </w:rPr>
        <w:t>и</w:t>
      </w:r>
      <w:r w:rsidR="0035283F" w:rsidRPr="007779F1">
        <w:rPr>
          <w:color w:val="auto"/>
          <w:lang w:eastAsia="ru-RU"/>
        </w:rPr>
        <w:t>пального района</w:t>
      </w:r>
      <w:r w:rsidR="004335D1">
        <w:rPr>
          <w:color w:val="auto"/>
          <w:lang w:eastAsia="ru-RU"/>
        </w:rPr>
        <w:t xml:space="preserve"> до 2027</w:t>
      </w:r>
      <w:r w:rsidRPr="007779F1">
        <w:rPr>
          <w:color w:val="auto"/>
          <w:lang w:eastAsia="ru-RU"/>
        </w:rPr>
        <w:t xml:space="preserve"> года</w:t>
      </w:r>
      <w:r w:rsidR="0035283F" w:rsidRPr="007779F1">
        <w:rPr>
          <w:color w:val="auto"/>
          <w:lang w:eastAsia="ru-RU"/>
        </w:rPr>
        <w:t xml:space="preserve">» </w:t>
      </w:r>
    </w:p>
    <w:p w14:paraId="0E96F433" w14:textId="77777777" w:rsidR="0035283F" w:rsidRPr="007779F1" w:rsidRDefault="00E96F8D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b/>
          <w:color w:val="auto"/>
          <w:lang w:eastAsia="ru-RU"/>
        </w:rPr>
        <w:tab/>
      </w:r>
      <w:r w:rsidR="0035283F" w:rsidRPr="007779F1">
        <w:rPr>
          <w:b/>
          <w:color w:val="auto"/>
          <w:lang w:eastAsia="ru-RU"/>
        </w:rPr>
        <w:t xml:space="preserve">Приложение 3 </w:t>
      </w:r>
      <w:r w:rsidR="0035283F" w:rsidRPr="007779F1">
        <w:rPr>
          <w:color w:val="auto"/>
          <w:lang w:eastAsia="ru-RU"/>
        </w:rPr>
        <w:t xml:space="preserve">к Муниципальной программе </w:t>
      </w:r>
    </w:p>
    <w:p w14:paraId="5022F6E8" w14:textId="77777777" w:rsidR="0035283F" w:rsidRPr="007779F1" w:rsidRDefault="00E96F8D" w:rsidP="0035283F">
      <w:pPr>
        <w:tabs>
          <w:tab w:val="right" w:leader="dot" w:pos="9356"/>
          <w:tab w:val="right" w:leader="dot" w:pos="13183"/>
        </w:tabs>
        <w:suppressAutoHyphens w:val="0"/>
        <w:autoSpaceDE/>
        <w:ind w:right="-145" w:hanging="851"/>
        <w:jc w:val="both"/>
        <w:rPr>
          <w:color w:val="auto"/>
          <w:sz w:val="28"/>
          <w:szCs w:val="28"/>
          <w:lang w:eastAsia="ru-RU"/>
        </w:rPr>
      </w:pPr>
      <w:r w:rsidRPr="007779F1">
        <w:rPr>
          <w:color w:val="auto"/>
          <w:lang w:eastAsia="ru-RU"/>
        </w:rPr>
        <w:tab/>
      </w:r>
      <w:r w:rsidR="0035283F" w:rsidRPr="007779F1">
        <w:rPr>
          <w:color w:val="auto"/>
          <w:lang w:eastAsia="ru-RU"/>
        </w:rPr>
        <w:t>«</w:t>
      </w:r>
      <w:r w:rsidR="005207F1" w:rsidRPr="007779F1">
        <w:rPr>
          <w:color w:val="auto"/>
          <w:lang w:eastAsia="ru-RU"/>
        </w:rPr>
        <w:t>Ресурсное обеспечение</w:t>
      </w:r>
      <w:r w:rsidRPr="007779F1">
        <w:rPr>
          <w:color w:val="auto"/>
          <w:lang w:eastAsia="ru-RU"/>
        </w:rPr>
        <w:t xml:space="preserve"> и прогнозная (справочная) оценка расходов федерального, республиканского и местного бюджетов на реализацию муниципальной программы «Экон</w:t>
      </w:r>
      <w:r w:rsidRPr="007779F1">
        <w:rPr>
          <w:color w:val="auto"/>
          <w:lang w:eastAsia="ru-RU"/>
        </w:rPr>
        <w:t>о</w:t>
      </w:r>
      <w:r w:rsidRPr="007779F1">
        <w:rPr>
          <w:color w:val="auto"/>
          <w:lang w:eastAsia="ru-RU"/>
        </w:rPr>
        <w:t>мическое развитие Краснослободско</w:t>
      </w:r>
      <w:r w:rsidR="005207F1">
        <w:rPr>
          <w:color w:val="auto"/>
          <w:lang w:eastAsia="ru-RU"/>
        </w:rPr>
        <w:t>го муниципально</w:t>
      </w:r>
      <w:r w:rsidR="004335D1">
        <w:rPr>
          <w:color w:val="auto"/>
          <w:lang w:eastAsia="ru-RU"/>
        </w:rPr>
        <w:t>го района до 2027</w:t>
      </w:r>
      <w:r w:rsidRPr="007779F1">
        <w:rPr>
          <w:color w:val="auto"/>
          <w:lang w:eastAsia="ru-RU"/>
        </w:rPr>
        <w:t xml:space="preserve"> года»</w:t>
      </w:r>
      <w:r w:rsidR="0035283F" w:rsidRPr="007779F1">
        <w:rPr>
          <w:color w:val="auto"/>
          <w:lang w:eastAsia="ru-RU"/>
        </w:rPr>
        <w:t xml:space="preserve"> </w:t>
      </w:r>
    </w:p>
    <w:p w14:paraId="68670CD4" w14:textId="77777777" w:rsidR="0035283F" w:rsidRDefault="0035283F" w:rsidP="0035283F">
      <w:pPr>
        <w:pageBreakBefore/>
        <w:suppressAutoHyphens w:val="0"/>
        <w:autoSpaceDE/>
        <w:jc w:val="center"/>
        <w:rPr>
          <w:rFonts w:cs="DejaVu Sans"/>
          <w:b/>
          <w:bCs/>
          <w:sz w:val="28"/>
          <w:szCs w:val="28"/>
          <w:lang w:eastAsia="ru-RU"/>
        </w:rPr>
      </w:pPr>
      <w:r>
        <w:rPr>
          <w:rFonts w:cs="DejaVu Sans"/>
          <w:b/>
          <w:bCs/>
          <w:sz w:val="28"/>
          <w:szCs w:val="28"/>
          <w:lang w:eastAsia="ru-RU"/>
        </w:rPr>
        <w:lastRenderedPageBreak/>
        <w:t>ПАСПОРТ</w:t>
      </w:r>
    </w:p>
    <w:p w14:paraId="54640618" w14:textId="77777777" w:rsidR="0035283F" w:rsidRDefault="0035283F" w:rsidP="0035283F">
      <w:pPr>
        <w:suppressAutoHyphens w:val="0"/>
        <w:autoSpaceDE/>
        <w:jc w:val="center"/>
        <w:rPr>
          <w:rFonts w:cs="DejaVu Sans"/>
          <w:b/>
          <w:bCs/>
          <w:sz w:val="28"/>
          <w:szCs w:val="28"/>
          <w:lang w:eastAsia="ru-RU"/>
        </w:rPr>
      </w:pPr>
      <w:r>
        <w:rPr>
          <w:rFonts w:cs="DejaVu Sans"/>
          <w:b/>
          <w:bCs/>
          <w:sz w:val="28"/>
          <w:szCs w:val="28"/>
          <w:lang w:eastAsia="ru-RU"/>
        </w:rPr>
        <w:t xml:space="preserve">Муниципальной программы </w:t>
      </w:r>
      <w:r w:rsidR="00E96F8D">
        <w:rPr>
          <w:rFonts w:cs="DejaVu Sans"/>
          <w:b/>
          <w:bCs/>
          <w:sz w:val="28"/>
          <w:szCs w:val="28"/>
          <w:lang w:eastAsia="ru-RU"/>
        </w:rPr>
        <w:t>«Экономическое</w:t>
      </w:r>
    </w:p>
    <w:p w14:paraId="1C4AA1D6" w14:textId="77777777" w:rsidR="0035283F" w:rsidRDefault="00E96F8D" w:rsidP="0035283F">
      <w:pPr>
        <w:suppressAutoHyphens w:val="0"/>
        <w:autoSpaceDE/>
        <w:jc w:val="center"/>
        <w:rPr>
          <w:rFonts w:cs="DejaVu Sans"/>
          <w:sz w:val="16"/>
          <w:szCs w:val="16"/>
          <w:lang w:eastAsia="ru-RU"/>
        </w:rPr>
      </w:pPr>
      <w:r>
        <w:rPr>
          <w:rFonts w:cs="DejaVu Sans"/>
          <w:b/>
          <w:bCs/>
          <w:sz w:val="28"/>
          <w:szCs w:val="28"/>
          <w:lang w:eastAsia="ru-RU"/>
        </w:rPr>
        <w:t>развитие</w:t>
      </w:r>
      <w:r w:rsidR="0035283F">
        <w:rPr>
          <w:rFonts w:cs="DejaVu Sans"/>
          <w:b/>
          <w:bCs/>
          <w:sz w:val="28"/>
          <w:szCs w:val="28"/>
          <w:lang w:eastAsia="ru-RU"/>
        </w:rPr>
        <w:t xml:space="preserve"> Краснослободского муниципального района</w:t>
      </w:r>
      <w:r w:rsidR="0035283F" w:rsidRPr="0035283F">
        <w:rPr>
          <w:rFonts w:cs="DejaVu Sans"/>
          <w:b/>
          <w:bCs/>
          <w:sz w:val="28"/>
          <w:szCs w:val="28"/>
          <w:lang w:eastAsia="ru-RU"/>
        </w:rPr>
        <w:t xml:space="preserve"> </w:t>
      </w:r>
      <w:r w:rsidR="0035283F">
        <w:rPr>
          <w:rFonts w:cs="DejaVu Sans"/>
          <w:b/>
          <w:bCs/>
          <w:sz w:val="28"/>
          <w:szCs w:val="28"/>
          <w:lang w:eastAsia="ru-RU"/>
        </w:rPr>
        <w:t>Республики Морд</w:t>
      </w:r>
      <w:r w:rsidR="0035283F">
        <w:rPr>
          <w:rFonts w:cs="DejaVu Sans"/>
          <w:b/>
          <w:bCs/>
          <w:sz w:val="28"/>
          <w:szCs w:val="28"/>
          <w:lang w:eastAsia="ru-RU"/>
        </w:rPr>
        <w:t>о</w:t>
      </w:r>
      <w:r w:rsidR="0035283F">
        <w:rPr>
          <w:rFonts w:cs="DejaVu Sans"/>
          <w:b/>
          <w:bCs/>
          <w:sz w:val="28"/>
          <w:szCs w:val="28"/>
          <w:lang w:eastAsia="ru-RU"/>
        </w:rPr>
        <w:t xml:space="preserve">вия </w:t>
      </w:r>
      <w:r>
        <w:rPr>
          <w:rFonts w:cs="DejaVu Sans"/>
          <w:b/>
          <w:bCs/>
          <w:sz w:val="28"/>
          <w:szCs w:val="28"/>
          <w:lang w:eastAsia="ru-RU"/>
        </w:rPr>
        <w:t xml:space="preserve">до </w:t>
      </w:r>
      <w:r w:rsidR="008363D2">
        <w:rPr>
          <w:rFonts w:cs="DejaVu Sans"/>
          <w:b/>
          <w:bCs/>
          <w:sz w:val="28"/>
          <w:szCs w:val="28"/>
          <w:lang w:eastAsia="ru-RU"/>
        </w:rPr>
        <w:t>2027</w:t>
      </w:r>
      <w:r w:rsidR="0035283F">
        <w:rPr>
          <w:rFonts w:cs="DejaVu Sans"/>
          <w:b/>
          <w:bCs/>
          <w:sz w:val="28"/>
          <w:szCs w:val="28"/>
          <w:lang w:eastAsia="ru-RU"/>
        </w:rPr>
        <w:t xml:space="preserve"> </w:t>
      </w:r>
      <w:r>
        <w:rPr>
          <w:rFonts w:cs="DejaVu Sans"/>
          <w:b/>
          <w:bCs/>
          <w:sz w:val="28"/>
          <w:szCs w:val="28"/>
          <w:lang w:eastAsia="ru-RU"/>
        </w:rPr>
        <w:t>года»</w:t>
      </w:r>
    </w:p>
    <w:tbl>
      <w:tblPr>
        <w:tblW w:w="94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193"/>
      </w:tblGrid>
      <w:tr w:rsidR="0035283F" w:rsidRPr="003F424E" w14:paraId="730069FD" w14:textId="77777777" w:rsidTr="00532884">
        <w:tc>
          <w:tcPr>
            <w:tcW w:w="2296" w:type="dxa"/>
          </w:tcPr>
          <w:p w14:paraId="762F3D6B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7193" w:type="dxa"/>
          </w:tcPr>
          <w:p w14:paraId="0D54384C" w14:textId="77777777" w:rsidR="0035283F" w:rsidRPr="003F424E" w:rsidRDefault="0035283F" w:rsidP="00E96F8D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color w:val="auto"/>
                <w:sz w:val="28"/>
                <w:szCs w:val="28"/>
                <w:lang w:eastAsia="ru-RU"/>
              </w:rPr>
              <w:t>Муниципальная программа</w:t>
            </w:r>
            <w:r w:rsidR="003657D4">
              <w:rPr>
                <w:color w:val="auto"/>
                <w:sz w:val="28"/>
                <w:szCs w:val="28"/>
                <w:lang w:eastAsia="ru-RU"/>
              </w:rPr>
              <w:t xml:space="preserve"> «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Экономическое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разви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тие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Краснослободского муниципального района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 Республ</w:t>
            </w:r>
            <w:r>
              <w:rPr>
                <w:color w:val="auto"/>
                <w:sz w:val="28"/>
                <w:szCs w:val="28"/>
                <w:lang w:eastAsia="ru-RU"/>
              </w:rPr>
              <w:t>и</w:t>
            </w:r>
            <w:r>
              <w:rPr>
                <w:color w:val="auto"/>
                <w:sz w:val="28"/>
                <w:szCs w:val="28"/>
                <w:lang w:eastAsia="ru-RU"/>
              </w:rPr>
              <w:t>ки Мордовия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 xml:space="preserve">до 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20</w:t>
            </w:r>
            <w:r>
              <w:rPr>
                <w:color w:val="auto"/>
                <w:sz w:val="28"/>
                <w:szCs w:val="28"/>
                <w:lang w:eastAsia="ru-RU"/>
              </w:rPr>
              <w:t>2</w:t>
            </w:r>
            <w:r w:rsidR="008363D2">
              <w:rPr>
                <w:color w:val="auto"/>
                <w:sz w:val="28"/>
                <w:szCs w:val="28"/>
                <w:lang w:eastAsia="ru-RU"/>
              </w:rPr>
              <w:t>7</w:t>
            </w:r>
            <w:r w:rsidRPr="003F424E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sz w:val="28"/>
                <w:szCs w:val="28"/>
                <w:lang w:eastAsia="ru-RU"/>
              </w:rPr>
              <w:t>года»</w:t>
            </w:r>
            <w:r w:rsidRPr="003F424E">
              <w:rPr>
                <w:sz w:val="28"/>
                <w:szCs w:val="28"/>
                <w:lang w:eastAsia="ru-RU"/>
              </w:rPr>
              <w:t xml:space="preserve"> </w:t>
            </w:r>
            <w:r w:rsidR="003657D4">
              <w:rPr>
                <w:color w:val="auto"/>
                <w:sz w:val="28"/>
                <w:szCs w:val="28"/>
                <w:lang w:eastAsia="ru-RU"/>
              </w:rPr>
              <w:t>(далее — м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униципальная пр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грамма)</w:t>
            </w:r>
          </w:p>
        </w:tc>
      </w:tr>
      <w:tr w:rsidR="0035283F" w:rsidRPr="003F424E" w14:paraId="3437A177" w14:textId="77777777" w:rsidTr="00532884">
        <w:tc>
          <w:tcPr>
            <w:tcW w:w="2296" w:type="dxa"/>
          </w:tcPr>
          <w:p w14:paraId="71EEF975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Дата принятия решения </w:t>
            </w:r>
          </w:p>
          <w:p w14:paraId="77E4E2BB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о разработке </w:t>
            </w:r>
          </w:p>
          <w:p w14:paraId="22DB090F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Муниципальной </w:t>
            </w:r>
          </w:p>
          <w:p w14:paraId="47F7584B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программы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14:paraId="770318E6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193" w:type="dxa"/>
          </w:tcPr>
          <w:p w14:paraId="4CDF1FB9" w14:textId="77777777" w:rsidR="00E575F8" w:rsidRDefault="00E575F8" w:rsidP="00E575F8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14:paraId="26D0D2E7" w14:textId="77777777" w:rsidR="0035283F" w:rsidRPr="003F424E" w:rsidRDefault="005871A9" w:rsidP="00E575F8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Распоряжение</w:t>
            </w:r>
            <w:r w:rsidR="0035283F">
              <w:rPr>
                <w:color w:val="auto"/>
                <w:sz w:val="28"/>
                <w:szCs w:val="28"/>
                <w:lang w:eastAsia="ru-RU"/>
              </w:rPr>
              <w:t xml:space="preserve"> Главы Краснослободского муниц</w:t>
            </w:r>
            <w:r w:rsidR="0035283F">
              <w:rPr>
                <w:color w:val="auto"/>
                <w:sz w:val="28"/>
                <w:szCs w:val="28"/>
                <w:lang w:eastAsia="ru-RU"/>
              </w:rPr>
              <w:t>и</w:t>
            </w:r>
            <w:r w:rsidR="0035283F">
              <w:rPr>
                <w:color w:val="auto"/>
                <w:sz w:val="28"/>
                <w:szCs w:val="28"/>
                <w:lang w:eastAsia="ru-RU"/>
              </w:rPr>
              <w:t>пального района №</w:t>
            </w:r>
            <w:r w:rsidR="00E575F8">
              <w:rPr>
                <w:color w:val="auto"/>
                <w:sz w:val="28"/>
                <w:szCs w:val="28"/>
                <w:lang w:eastAsia="ru-RU"/>
              </w:rPr>
              <w:t>554-р</w:t>
            </w:r>
            <w:r w:rsidR="0035283F">
              <w:rPr>
                <w:color w:val="auto"/>
                <w:sz w:val="28"/>
                <w:szCs w:val="28"/>
                <w:lang w:eastAsia="ru-RU"/>
              </w:rPr>
              <w:t xml:space="preserve"> от </w:t>
            </w:r>
            <w:r w:rsidR="00E575F8">
              <w:rPr>
                <w:color w:val="auto"/>
                <w:sz w:val="28"/>
                <w:szCs w:val="28"/>
                <w:lang w:eastAsia="ru-RU"/>
              </w:rPr>
              <w:t>14 ноября 2018 года</w:t>
            </w:r>
          </w:p>
        </w:tc>
      </w:tr>
      <w:tr w:rsidR="0035283F" w:rsidRPr="003F424E" w14:paraId="280E8D00" w14:textId="77777777" w:rsidTr="00532884">
        <w:trPr>
          <w:trHeight w:val="667"/>
        </w:trPr>
        <w:tc>
          <w:tcPr>
            <w:tcW w:w="2296" w:type="dxa"/>
          </w:tcPr>
          <w:p w14:paraId="553A18E3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7193" w:type="dxa"/>
          </w:tcPr>
          <w:p w14:paraId="30D9A152" w14:textId="77777777" w:rsidR="0035283F" w:rsidRPr="003F424E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color w:val="auto"/>
                <w:sz w:val="28"/>
                <w:szCs w:val="28"/>
                <w:lang w:eastAsia="ru-RU"/>
              </w:rPr>
              <w:t>Администрация Краснослободского муниципального района Республики Мордовия</w:t>
            </w:r>
          </w:p>
        </w:tc>
      </w:tr>
      <w:tr w:rsidR="0035283F" w:rsidRPr="003F424E" w14:paraId="6AE9CE76" w14:textId="77777777" w:rsidTr="00532884">
        <w:trPr>
          <w:trHeight w:val="1362"/>
        </w:trPr>
        <w:tc>
          <w:tcPr>
            <w:tcW w:w="2296" w:type="dxa"/>
          </w:tcPr>
          <w:p w14:paraId="5143F40B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Основной </w:t>
            </w:r>
          </w:p>
          <w:p w14:paraId="36F628EE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7193" w:type="dxa"/>
          </w:tcPr>
          <w:p w14:paraId="1C8D119F" w14:textId="77777777" w:rsidR="0035283F" w:rsidRPr="003F424E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Отдел социально-экономического развития, планир</w:t>
            </w:r>
            <w:r>
              <w:rPr>
                <w:color w:val="auto"/>
                <w:sz w:val="28"/>
                <w:szCs w:val="28"/>
                <w:lang w:eastAsia="ru-RU"/>
              </w:rPr>
              <w:t>о</w:t>
            </w:r>
            <w:r>
              <w:rPr>
                <w:color w:val="auto"/>
                <w:sz w:val="28"/>
                <w:szCs w:val="28"/>
                <w:lang w:eastAsia="ru-RU"/>
              </w:rPr>
              <w:t>вания, анализа и прогнозирования администрации Красн</w:t>
            </w:r>
            <w:r>
              <w:rPr>
                <w:color w:val="auto"/>
                <w:sz w:val="28"/>
                <w:szCs w:val="28"/>
                <w:lang w:eastAsia="ru-RU"/>
              </w:rPr>
              <w:t>о</w:t>
            </w:r>
            <w:r>
              <w:rPr>
                <w:color w:val="auto"/>
                <w:sz w:val="28"/>
                <w:szCs w:val="28"/>
                <w:lang w:eastAsia="ru-RU"/>
              </w:rPr>
              <w:t>слободского муниципального района</w:t>
            </w:r>
          </w:p>
        </w:tc>
      </w:tr>
      <w:tr w:rsidR="0035283F" w:rsidRPr="003F424E" w14:paraId="6E2A0FC2" w14:textId="77777777" w:rsidTr="00532884">
        <w:trPr>
          <w:trHeight w:val="730"/>
        </w:trPr>
        <w:tc>
          <w:tcPr>
            <w:tcW w:w="2296" w:type="dxa"/>
          </w:tcPr>
          <w:p w14:paraId="26A26C92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93" w:type="dxa"/>
          </w:tcPr>
          <w:p w14:paraId="402BDF80" w14:textId="77777777" w:rsidR="0035283F" w:rsidRPr="003F424E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color w:val="auto"/>
                <w:sz w:val="28"/>
                <w:szCs w:val="28"/>
                <w:lang w:eastAsia="ru-RU"/>
              </w:rPr>
              <w:t>Администрация Краснослободского муниципального района Республики Мордовия</w:t>
            </w:r>
          </w:p>
        </w:tc>
      </w:tr>
      <w:tr w:rsidR="0035283F" w:rsidRPr="003F424E" w14:paraId="0529C823" w14:textId="77777777" w:rsidTr="00532884">
        <w:trPr>
          <w:trHeight w:val="681"/>
        </w:trPr>
        <w:tc>
          <w:tcPr>
            <w:tcW w:w="2296" w:type="dxa"/>
          </w:tcPr>
          <w:p w14:paraId="5EAB72A5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Соисполнители </w:t>
            </w:r>
          </w:p>
        </w:tc>
        <w:tc>
          <w:tcPr>
            <w:tcW w:w="7193" w:type="dxa"/>
          </w:tcPr>
          <w:p w14:paraId="725A16CE" w14:textId="77777777" w:rsidR="0035283F" w:rsidRPr="003F424E" w:rsidRDefault="0035283F" w:rsidP="00977F2C">
            <w:pPr>
              <w:suppressAutoHyphens w:val="0"/>
              <w:autoSpaceDE/>
              <w:snapToGrid w:val="0"/>
              <w:ind w:firstLine="528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 w:rsidRPr="003F424E">
              <w:rPr>
                <w:bCs/>
                <w:spacing w:val="-4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труктурные подразделения Администрации Красн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слободского муниципального района (Управление по р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а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боте с отраслями АПК и ЛПХ граждан, </w:t>
            </w:r>
            <w:r w:rsidR="00977F2C">
              <w:rPr>
                <w:spacing w:val="-4"/>
                <w:sz w:val="28"/>
                <w:szCs w:val="28"/>
                <w:lang w:eastAsia="ru-RU"/>
              </w:rPr>
              <w:t>у</w:t>
            </w:r>
            <w:r w:rsidRPr="003F424E">
              <w:rPr>
                <w:spacing w:val="-4"/>
                <w:sz w:val="28"/>
                <w:szCs w:val="28"/>
                <w:lang w:eastAsia="ru-RU"/>
              </w:rPr>
              <w:t>правление</w:t>
            </w:r>
            <w:r>
              <w:rPr>
                <w:spacing w:val="-4"/>
                <w:sz w:val="28"/>
                <w:szCs w:val="28"/>
                <w:lang w:eastAsia="ru-RU"/>
              </w:rPr>
              <w:t xml:space="preserve"> по з</w:t>
            </w:r>
            <w:r>
              <w:rPr>
                <w:spacing w:val="-4"/>
                <w:sz w:val="28"/>
                <w:szCs w:val="28"/>
                <w:lang w:eastAsia="ru-RU"/>
              </w:rPr>
              <w:t>е</w:t>
            </w:r>
            <w:r>
              <w:rPr>
                <w:spacing w:val="-4"/>
                <w:sz w:val="28"/>
                <w:szCs w:val="28"/>
                <w:lang w:eastAsia="ru-RU"/>
              </w:rPr>
              <w:t>мельно-имущественным отношениям, строительству, арх</w:t>
            </w:r>
            <w:r>
              <w:rPr>
                <w:spacing w:val="-4"/>
                <w:sz w:val="28"/>
                <w:szCs w:val="28"/>
                <w:lang w:eastAsia="ru-RU"/>
              </w:rPr>
              <w:t>и</w:t>
            </w:r>
            <w:r>
              <w:rPr>
                <w:spacing w:val="-4"/>
                <w:sz w:val="28"/>
                <w:szCs w:val="28"/>
                <w:lang w:eastAsia="ru-RU"/>
              </w:rPr>
              <w:t>тектуры и ЖКХ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, </w:t>
            </w:r>
            <w:r w:rsidR="00977F2C">
              <w:rPr>
                <w:color w:val="auto"/>
                <w:sz w:val="28"/>
                <w:szCs w:val="28"/>
                <w:lang w:eastAsia="ru-RU"/>
              </w:rPr>
              <w:t>о</w:t>
            </w:r>
            <w:r>
              <w:rPr>
                <w:color w:val="auto"/>
                <w:sz w:val="28"/>
                <w:szCs w:val="28"/>
                <w:lang w:eastAsia="ru-RU"/>
              </w:rPr>
              <w:t>тдел организационной и контрольной р</w:t>
            </w:r>
            <w:r>
              <w:rPr>
                <w:color w:val="auto"/>
                <w:sz w:val="28"/>
                <w:szCs w:val="28"/>
                <w:lang w:eastAsia="ru-RU"/>
              </w:rPr>
              <w:t>а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боты, отдел по делам молодежи и спорту, </w:t>
            </w:r>
            <w:r w:rsidR="00977F2C">
              <w:rPr>
                <w:sz w:val="28"/>
                <w:szCs w:val="28"/>
                <w:lang w:eastAsia="ru-RU"/>
              </w:rPr>
              <w:t>отдел социал</w:t>
            </w:r>
            <w:r w:rsidR="00977F2C">
              <w:rPr>
                <w:sz w:val="28"/>
                <w:szCs w:val="28"/>
                <w:lang w:eastAsia="ru-RU"/>
              </w:rPr>
              <w:t>ь</w:t>
            </w:r>
            <w:r w:rsidR="00977F2C">
              <w:rPr>
                <w:sz w:val="28"/>
                <w:szCs w:val="28"/>
                <w:lang w:eastAsia="ru-RU"/>
              </w:rPr>
              <w:t>но-экономического развития, планирования, анализа и прогнозирования</w:t>
            </w:r>
            <w:r w:rsidR="00977F2C">
              <w:rPr>
                <w:color w:val="auto"/>
                <w:sz w:val="28"/>
                <w:szCs w:val="28"/>
                <w:lang w:eastAsia="ru-RU"/>
              </w:rPr>
              <w:t>, 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тдел по управлению муниципальным имуществом и земельными отноше</w:t>
            </w:r>
            <w:r w:rsidR="00977F2C">
              <w:rPr>
                <w:color w:val="auto"/>
                <w:sz w:val="28"/>
                <w:szCs w:val="28"/>
                <w:lang w:eastAsia="ru-RU"/>
              </w:rPr>
              <w:t>ниями, 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тдел архите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к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туры и строительства, отдел ЗАГС</w:t>
            </w:r>
            <w:r w:rsidR="00977F2C">
              <w:rPr>
                <w:color w:val="auto"/>
                <w:sz w:val="28"/>
                <w:szCs w:val="28"/>
                <w:lang w:eastAsia="ru-RU"/>
              </w:rPr>
              <w:t>).</w:t>
            </w:r>
          </w:p>
        </w:tc>
      </w:tr>
      <w:tr w:rsidR="0035283F" w:rsidRPr="003F424E" w14:paraId="0C6611EA" w14:textId="77777777" w:rsidTr="00532884">
        <w:trPr>
          <w:trHeight w:val="681"/>
        </w:trPr>
        <w:tc>
          <w:tcPr>
            <w:tcW w:w="2296" w:type="dxa"/>
          </w:tcPr>
          <w:p w14:paraId="2EEF9E63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pacing w:val="-4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pacing w:val="-4"/>
                <w:sz w:val="28"/>
                <w:szCs w:val="28"/>
                <w:lang w:eastAsia="ru-RU"/>
              </w:rPr>
              <w:t>Участники мероприятий</w:t>
            </w:r>
          </w:p>
        </w:tc>
        <w:tc>
          <w:tcPr>
            <w:tcW w:w="7193" w:type="dxa"/>
          </w:tcPr>
          <w:p w14:paraId="399C143B" w14:textId="77777777" w:rsidR="0035283F" w:rsidRPr="003F424E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spacing w:val="-4"/>
                <w:sz w:val="28"/>
                <w:szCs w:val="28"/>
                <w:lang w:eastAsia="ru-RU"/>
              </w:rPr>
            </w:pPr>
            <w:r w:rsidRPr="003F424E">
              <w:rPr>
                <w:spacing w:val="-4"/>
                <w:sz w:val="28"/>
                <w:szCs w:val="28"/>
                <w:lang w:eastAsia="ru-RU"/>
              </w:rPr>
              <w:t xml:space="preserve">— администрации сельских поселений </w:t>
            </w:r>
            <w:r w:rsidRPr="003F42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Краснослободского</w:t>
            </w:r>
            <w:r w:rsidRPr="003F424E">
              <w:rPr>
                <w:spacing w:val="-4"/>
                <w:sz w:val="28"/>
                <w:szCs w:val="28"/>
                <w:lang w:eastAsia="ru-RU"/>
              </w:rPr>
              <w:t xml:space="preserve"> муниципального района;</w:t>
            </w:r>
          </w:p>
          <w:p w14:paraId="33C0F43A" w14:textId="77777777" w:rsidR="0035283F" w:rsidRPr="005151A0" w:rsidRDefault="0035283F" w:rsidP="003657D4">
            <w:pPr>
              <w:suppressAutoHyphens w:val="0"/>
              <w:autoSpaceDE/>
              <w:snapToGrid w:val="0"/>
              <w:ind w:firstLine="528"/>
              <w:jc w:val="both"/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 w:rsidRPr="003F424E">
              <w:rPr>
                <w:iCs/>
                <w:spacing w:val="-4"/>
                <w:sz w:val="28"/>
                <w:szCs w:val="28"/>
                <w:lang w:eastAsia="ru-RU"/>
              </w:rPr>
              <w:t>— с</w:t>
            </w:r>
            <w:r w:rsidRPr="003F424E">
              <w:rPr>
                <w:bCs/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ельскохозяйственные организации (предприятия), крестьянские (фермерские) хозяйства, личные подсобные хозяйства сельского населения </w:t>
            </w:r>
            <w:r w:rsidRPr="003F42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Краснослободского муниц</w:t>
            </w:r>
            <w:r w:rsidRPr="003F42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F42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пального района</w:t>
            </w:r>
            <w:r w:rsidR="00977F2C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3F424E">
              <w:rPr>
                <w:spacing w:val="-4"/>
                <w:sz w:val="28"/>
                <w:szCs w:val="28"/>
                <w:lang w:eastAsia="ru-RU"/>
              </w:rPr>
              <w:t>ОАО «Краснослободский радиозавод»</w:t>
            </w:r>
            <w:r w:rsidR="00977F2C">
              <w:rPr>
                <w:spacing w:val="-4"/>
                <w:sz w:val="28"/>
                <w:szCs w:val="28"/>
                <w:lang w:eastAsia="ru-RU"/>
              </w:rPr>
              <w:t>,</w:t>
            </w:r>
            <w:r w:rsidR="00977F2C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77F2C">
              <w:rPr>
                <w:spacing w:val="-4"/>
                <w:sz w:val="28"/>
                <w:szCs w:val="28"/>
                <w:lang w:eastAsia="ru-RU"/>
              </w:rPr>
              <w:t>ОО</w:t>
            </w:r>
            <w:r w:rsidRPr="003F424E">
              <w:rPr>
                <w:spacing w:val="-4"/>
                <w:sz w:val="28"/>
                <w:szCs w:val="28"/>
                <w:lang w:eastAsia="ru-RU"/>
              </w:rPr>
              <w:t>О «Завод ПромМетИзде</w:t>
            </w:r>
            <w:r w:rsidR="00977F2C">
              <w:rPr>
                <w:spacing w:val="-4"/>
                <w:sz w:val="28"/>
                <w:szCs w:val="28"/>
                <w:lang w:eastAsia="ru-RU"/>
              </w:rPr>
              <w:t xml:space="preserve">лие», </w:t>
            </w:r>
            <w:r w:rsidR="00977F2C">
              <w:rPr>
                <w:iCs/>
                <w:spacing w:val="-8"/>
                <w:sz w:val="28"/>
                <w:szCs w:val="28"/>
                <w:lang w:eastAsia="ru-RU"/>
              </w:rPr>
              <w:t xml:space="preserve"> ООО «Актив-Электро», ООО «Краснослободский молочный завод»</w:t>
            </w:r>
            <w:r w:rsidR="00977F2C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3657D4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ООО «Красн</w:t>
            </w:r>
            <w:r w:rsidR="003657D4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3657D4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слободская прядильно-ткацкая фабрика» </w:t>
            </w:r>
            <w:r w:rsidRPr="003F424E">
              <w:rPr>
                <w:iCs/>
                <w:spacing w:val="-4"/>
                <w:sz w:val="28"/>
                <w:szCs w:val="28"/>
                <w:lang w:eastAsia="ru-RU"/>
              </w:rPr>
              <w:t>дорожно-строительные предприятия, определяемые по конкурсу</w:t>
            </w:r>
            <w:r w:rsidR="00977F2C">
              <w:rPr>
                <w:iCs/>
                <w:spacing w:val="-4"/>
                <w:sz w:val="28"/>
                <w:szCs w:val="28"/>
                <w:lang w:eastAsia="ru-RU"/>
              </w:rPr>
              <w:t>,</w:t>
            </w:r>
            <w:r w:rsidR="00977F2C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F424E">
              <w:rPr>
                <w:color w:val="auto"/>
                <w:spacing w:val="-4"/>
                <w:sz w:val="28"/>
                <w:szCs w:val="28"/>
                <w:lang w:eastAsia="ru-RU"/>
              </w:rPr>
              <w:t xml:space="preserve">предприятия жилищно-коммунального комплекса </w:t>
            </w:r>
            <w:r w:rsidRPr="003F424E">
              <w:rPr>
                <w:iCs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Краснослободского муниципального района</w:t>
            </w:r>
            <w:r w:rsidRPr="003F424E">
              <w:rPr>
                <w:color w:val="auto"/>
                <w:spacing w:val="-4"/>
                <w:sz w:val="28"/>
                <w:szCs w:val="28"/>
                <w:lang w:eastAsia="ru-RU"/>
              </w:rPr>
              <w:t>, определяемые по конкурсу</w:t>
            </w:r>
            <w:r w:rsidR="00977F2C">
              <w:rPr>
                <w:color w:val="auto"/>
                <w:spacing w:val="-4"/>
                <w:sz w:val="28"/>
                <w:szCs w:val="28"/>
                <w:lang w:eastAsia="ru-RU"/>
              </w:rPr>
              <w:t xml:space="preserve">, </w:t>
            </w:r>
            <w:r w:rsidRPr="003F424E">
              <w:rPr>
                <w:iCs/>
                <w:spacing w:val="-2"/>
                <w:sz w:val="28"/>
                <w:szCs w:val="28"/>
                <w:lang w:eastAsia="ru-RU"/>
              </w:rPr>
              <w:t>Совет предпринимателей Краснослободского муниципального района Республики Мордовия</w:t>
            </w:r>
            <w:r w:rsidR="005151A0">
              <w:rPr>
                <w:iCs/>
                <w:spacing w:val="-2"/>
                <w:sz w:val="28"/>
                <w:szCs w:val="28"/>
                <w:lang w:eastAsia="ru-RU"/>
              </w:rPr>
              <w:t xml:space="preserve"> (по соглас</w:t>
            </w:r>
            <w:r w:rsidR="005151A0">
              <w:rPr>
                <w:iCs/>
                <w:spacing w:val="-2"/>
                <w:sz w:val="28"/>
                <w:szCs w:val="28"/>
                <w:lang w:eastAsia="ru-RU"/>
              </w:rPr>
              <w:t>о</w:t>
            </w:r>
            <w:r w:rsidR="005151A0">
              <w:rPr>
                <w:iCs/>
                <w:spacing w:val="-2"/>
                <w:sz w:val="28"/>
                <w:szCs w:val="28"/>
                <w:lang w:eastAsia="ru-RU"/>
              </w:rPr>
              <w:t>ванию).</w:t>
            </w:r>
          </w:p>
        </w:tc>
      </w:tr>
      <w:tr w:rsidR="0035283F" w:rsidRPr="003F424E" w14:paraId="027FEFAF" w14:textId="77777777" w:rsidTr="00532884">
        <w:trPr>
          <w:trHeight w:val="681"/>
        </w:trPr>
        <w:tc>
          <w:tcPr>
            <w:tcW w:w="2296" w:type="dxa"/>
          </w:tcPr>
          <w:p w14:paraId="42CA045E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lastRenderedPageBreak/>
              <w:t>Цель Муниц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и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пальной пр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193" w:type="dxa"/>
          </w:tcPr>
          <w:p w14:paraId="5B165321" w14:textId="77777777" w:rsidR="0035283F" w:rsidRPr="003F424E" w:rsidRDefault="00E96F8D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Создание условий для обеспечения устойчивого роста экономики и улучшения инвестиционной привлекательн</w:t>
            </w:r>
            <w:r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сти Краснослободского муниципального района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35283F" w:rsidRPr="003F424E" w14:paraId="62998838" w14:textId="77777777" w:rsidTr="00532884">
        <w:trPr>
          <w:trHeight w:val="681"/>
        </w:trPr>
        <w:tc>
          <w:tcPr>
            <w:tcW w:w="2296" w:type="dxa"/>
          </w:tcPr>
          <w:p w14:paraId="011AC620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Задачи Муниц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и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пальной пр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193" w:type="dxa"/>
          </w:tcPr>
          <w:p w14:paraId="7B2F59EB" w14:textId="77777777" w:rsidR="0035283F" w:rsidRPr="003F424E" w:rsidRDefault="00E96F8D" w:rsidP="0035283F">
            <w:pPr>
              <w:suppressAutoHyphens w:val="0"/>
              <w:autoSpaceDE/>
              <w:ind w:firstLine="528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Формирование благоприятного инвестиционного кл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мата в Краснослободском муниципальном районе, увел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чение притока инвестиционных ресурсов в район.</w:t>
            </w:r>
          </w:p>
        </w:tc>
      </w:tr>
      <w:tr w:rsidR="0035283F" w:rsidRPr="003F424E" w14:paraId="7E7FD0BE" w14:textId="77777777" w:rsidTr="00532884">
        <w:trPr>
          <w:trHeight w:val="681"/>
        </w:trPr>
        <w:tc>
          <w:tcPr>
            <w:tcW w:w="2296" w:type="dxa"/>
          </w:tcPr>
          <w:p w14:paraId="370BC31B" w14:textId="77777777" w:rsidR="00E96F8D" w:rsidRPr="007617D2" w:rsidRDefault="00E96F8D" w:rsidP="0035283F">
            <w:pPr>
              <w:suppressAutoHyphens w:val="0"/>
              <w:autoSpaceDE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948B8D3" w14:textId="77777777" w:rsidR="0035283F" w:rsidRPr="007617D2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Целевые инд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каторы и пок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затели Муниц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пальной пр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617D2">
              <w:rPr>
                <w:b/>
                <w:color w:val="000000" w:themeColor="text1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193" w:type="dxa"/>
          </w:tcPr>
          <w:p w14:paraId="55E76492" w14:textId="77777777" w:rsidR="00E96F8D" w:rsidRPr="007617D2" w:rsidRDefault="00E96F8D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290A20CA" w14:textId="77777777" w:rsidR="0035283F" w:rsidRPr="007617D2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>Увеличение значений:</w:t>
            </w:r>
          </w:p>
          <w:p w14:paraId="0498A081" w14:textId="77777777" w:rsidR="0035283F" w:rsidRPr="007617D2" w:rsidRDefault="001D4A5D" w:rsidP="0035283F">
            <w:pPr>
              <w:suppressAutoHyphens w:val="0"/>
              <w:autoSpaceDE/>
              <w:ind w:firstLine="52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 объема отгруженных товаров собственного прои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водства, выполненных работ и услуг собственными силами по пр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мышленным видам деятельности</w:t>
            </w:r>
            <w:r w:rsidR="007617D2"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«Обрабатывающие производства», «Обеспечение электрической энергией, газом и паром, кондиционирование воздуха», «Водоснабжение; водоотведение, организация сбора и утилизация отходов, деятельность по ликвидации загрязнений»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7D2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к 2027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г. —</w:t>
            </w:r>
            <w:r w:rsidR="007617D2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947,2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млн</w:t>
            </w:r>
            <w:r w:rsidR="0006527C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.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руб.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6E523466" w14:textId="77777777" w:rsidR="001D4A5D" w:rsidRPr="007617D2" w:rsidRDefault="001D4A5D" w:rsidP="0035283F">
            <w:pPr>
              <w:suppressAutoHyphens w:val="0"/>
              <w:autoSpaceDE/>
              <w:ind w:firstLine="52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>- рост объема отгруженных товаров собственного производства, выполненных работ и услуг собственными с</w:t>
            </w: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>лами в целом по району к</w:t>
            </w:r>
            <w:r w:rsidR="005207F1"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уроню 2019</w:t>
            </w: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531B" w:rsidRPr="007617D2">
              <w:rPr>
                <w:color w:val="000000" w:themeColor="text1"/>
                <w:sz w:val="28"/>
                <w:szCs w:val="28"/>
                <w:lang w:eastAsia="ru-RU"/>
              </w:rPr>
              <w:t>года в</w:t>
            </w: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17D2" w:rsidRPr="007617D2">
              <w:rPr>
                <w:color w:val="000000" w:themeColor="text1"/>
                <w:sz w:val="28"/>
                <w:szCs w:val="28"/>
                <w:lang w:eastAsia="ru-RU"/>
              </w:rPr>
              <w:t>2,8</w:t>
            </w: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раза;</w:t>
            </w:r>
          </w:p>
          <w:p w14:paraId="62B12E74" w14:textId="77777777" w:rsidR="0035283F" w:rsidRPr="007617D2" w:rsidRDefault="001D4A5D" w:rsidP="0035283F">
            <w:pPr>
              <w:suppressAutoHyphens w:val="0"/>
              <w:autoSpaceDE/>
              <w:ind w:firstLine="52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B7531B" w:rsidRPr="007617D2">
              <w:rPr>
                <w:color w:val="000000" w:themeColor="text1"/>
                <w:sz w:val="28"/>
                <w:szCs w:val="28"/>
                <w:lang w:eastAsia="ru-RU"/>
              </w:rPr>
              <w:t>оборота розничной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7531B" w:rsidRPr="007617D2">
              <w:rPr>
                <w:color w:val="000000" w:themeColor="text1"/>
                <w:sz w:val="28"/>
                <w:szCs w:val="28"/>
                <w:lang w:eastAsia="ru-RU"/>
              </w:rPr>
              <w:t>торговли к</w:t>
            </w:r>
            <w:r w:rsidR="007617D2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2027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г. — </w:t>
            </w:r>
            <w:r w:rsidR="007579B7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4735,9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 млн</w:t>
            </w:r>
            <w:r w:rsidR="0006527C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.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руб.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42500CA8" w14:textId="77777777" w:rsidR="0035283F" w:rsidRPr="007617D2" w:rsidRDefault="001D4A5D" w:rsidP="0035283F">
            <w:pPr>
              <w:suppressAutoHyphens w:val="0"/>
              <w:autoSpaceDE/>
              <w:ind w:firstLine="528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числа субъектов малого и среднего предприним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 xml:space="preserve">тельства </w:t>
            </w:r>
            <w:r w:rsidR="007617D2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к 2027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г. — </w:t>
            </w:r>
            <w:r w:rsidR="007617D2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>52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ед.</w:t>
            </w:r>
            <w:r w:rsidR="0035283F" w:rsidRPr="007617D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14024DD2" w14:textId="77777777" w:rsidR="0035283F" w:rsidRPr="007617D2" w:rsidRDefault="001D4A5D" w:rsidP="0035283F">
            <w:pPr>
              <w:suppressAutoHyphens w:val="0"/>
              <w:autoSpaceDE/>
              <w:ind w:firstLine="52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35283F"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 средней обеспеченности населения общей </w:t>
            </w: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торговой площадью </w:t>
            </w:r>
            <w:r w:rsidR="0035283F"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(на конец года) </w:t>
            </w:r>
            <w:r w:rsid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>к 2027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  <w:r w:rsidR="003303B1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73084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7531B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>754 м</w:t>
            </w:r>
            <w:r w:rsidR="0035283F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>2</w:t>
            </w:r>
            <w:r w:rsidR="003303B1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t xml:space="preserve"> </w:t>
            </w:r>
            <w:r w:rsidR="003303B1" w:rsidRPr="007617D2">
              <w:rPr>
                <w:color w:val="000000" w:themeColor="text1"/>
                <w:spacing w:val="-4"/>
                <w:sz w:val="28"/>
                <w:szCs w:val="28"/>
                <w:shd w:val="clear" w:color="auto" w:fill="FFFFFF"/>
                <w:lang w:eastAsia="ru-RU"/>
              </w:rPr>
              <w:t>на 1000 чел.</w:t>
            </w:r>
            <w:r w:rsidR="0035283F"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37701B06" w14:textId="77777777" w:rsidR="003303B1" w:rsidRPr="007617D2" w:rsidRDefault="003303B1" w:rsidP="0035283F">
            <w:pPr>
              <w:suppressAutoHyphens w:val="0"/>
              <w:autoSpaceDE/>
              <w:ind w:firstLine="52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- средняя обеспеченность количеством посадочных мест предприятий общественного </w:t>
            </w:r>
            <w:r w:rsidR="00B7531B"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питания общедоступной</w:t>
            </w: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сети </w:t>
            </w:r>
            <w:r w:rsidR="005207F1"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56,4</w:t>
            </w: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на 1000 ж</w:t>
            </w: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7617D2">
              <w:rPr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телей;</w:t>
            </w:r>
          </w:p>
          <w:p w14:paraId="62C995AF" w14:textId="77777777" w:rsidR="0035283F" w:rsidRPr="007617D2" w:rsidRDefault="001D4A5D" w:rsidP="0035283F">
            <w:pPr>
              <w:pStyle w:val="ab"/>
              <w:snapToGrid w:val="0"/>
              <w:ind w:firstLine="5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</w:pPr>
            <w:r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-</w:t>
            </w:r>
            <w:r w:rsidR="0035283F"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 xml:space="preserve"> удовлетворенность населения деятельностью орг</w:t>
            </w:r>
            <w:r w:rsidR="0035283F"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а</w:t>
            </w:r>
            <w:r w:rsidR="0035283F"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нов местного самоуправления городского округа (муниц</w:t>
            </w:r>
            <w:r w:rsidR="0035283F"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и</w:t>
            </w:r>
            <w:r w:rsidR="0035283F"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 xml:space="preserve">пального района) к </w:t>
            </w:r>
            <w:r w:rsid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>2027</w:t>
            </w:r>
            <w:r w:rsidR="0006527C"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 xml:space="preserve"> г. — 85</w:t>
            </w:r>
            <w:r w:rsidRPr="00761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/>
              </w:rPr>
              <w:t xml:space="preserve"> %;</w:t>
            </w:r>
          </w:p>
          <w:p w14:paraId="6A8058FA" w14:textId="77777777" w:rsidR="001D4A5D" w:rsidRPr="007617D2" w:rsidRDefault="001D4A5D" w:rsidP="004F3751">
            <w:pPr>
              <w:jc w:val="both"/>
              <w:rPr>
                <w:color w:val="000000" w:themeColor="text1"/>
                <w:sz w:val="28"/>
                <w:szCs w:val="28"/>
                <w:lang/>
              </w:rPr>
            </w:pPr>
            <w:r w:rsidRPr="007617D2">
              <w:rPr>
                <w:color w:val="000000" w:themeColor="text1"/>
                <w:sz w:val="28"/>
                <w:szCs w:val="28"/>
                <w:lang/>
              </w:rPr>
              <w:t xml:space="preserve">        - объема инвестиций в основной </w:t>
            </w:r>
            <w:r w:rsidR="005207F1" w:rsidRPr="007617D2">
              <w:rPr>
                <w:color w:val="000000" w:themeColor="text1"/>
                <w:sz w:val="28"/>
                <w:szCs w:val="28"/>
                <w:lang/>
              </w:rPr>
              <w:t>капитал (за</w:t>
            </w:r>
            <w:r w:rsidR="004F3751" w:rsidRPr="007617D2">
              <w:rPr>
                <w:color w:val="000000" w:themeColor="text1"/>
                <w:sz w:val="28"/>
                <w:szCs w:val="28"/>
                <w:lang/>
              </w:rPr>
              <w:t xml:space="preserve"> исключением бюджетных средств) </w:t>
            </w:r>
            <w:r w:rsidR="007617D2">
              <w:rPr>
                <w:color w:val="000000" w:themeColor="text1"/>
                <w:sz w:val="28"/>
                <w:szCs w:val="28"/>
                <w:lang/>
              </w:rPr>
              <w:t>527,0 млн. рублей к 2027</w:t>
            </w:r>
            <w:r w:rsidR="004F3751" w:rsidRPr="007617D2">
              <w:rPr>
                <w:color w:val="000000" w:themeColor="text1"/>
                <w:sz w:val="28"/>
                <w:szCs w:val="28"/>
                <w:lang/>
              </w:rPr>
              <w:t xml:space="preserve"> года;</w:t>
            </w:r>
          </w:p>
          <w:p w14:paraId="58E25911" w14:textId="77777777" w:rsidR="0035283F" w:rsidRPr="007617D2" w:rsidRDefault="0035283F" w:rsidP="0035283F">
            <w:pPr>
              <w:suppressAutoHyphens w:val="0"/>
              <w:autoSpaceDE/>
              <w:ind w:firstLine="528"/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283F" w:rsidRPr="003F424E" w14:paraId="2985DD7B" w14:textId="77777777" w:rsidTr="00532884">
        <w:trPr>
          <w:trHeight w:val="763"/>
        </w:trPr>
        <w:tc>
          <w:tcPr>
            <w:tcW w:w="2296" w:type="dxa"/>
          </w:tcPr>
          <w:p w14:paraId="0877F4A0" w14:textId="77777777" w:rsidR="0035283F" w:rsidRPr="003F424E" w:rsidRDefault="004F3751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b/>
                <w:color w:val="auto"/>
                <w:sz w:val="28"/>
                <w:szCs w:val="28"/>
                <w:lang w:eastAsia="ru-RU"/>
              </w:rPr>
              <w:t>Сроки реализ</w:t>
            </w:r>
            <w:r>
              <w:rPr>
                <w:b/>
                <w:color w:val="auto"/>
                <w:sz w:val="28"/>
                <w:szCs w:val="28"/>
                <w:lang w:eastAsia="ru-RU"/>
              </w:rPr>
              <w:t>а</w:t>
            </w:r>
            <w:r>
              <w:rPr>
                <w:b/>
                <w:color w:val="auto"/>
                <w:sz w:val="28"/>
                <w:szCs w:val="28"/>
                <w:lang w:eastAsia="ru-RU"/>
              </w:rPr>
              <w:t>ции программы</w:t>
            </w:r>
          </w:p>
        </w:tc>
        <w:tc>
          <w:tcPr>
            <w:tcW w:w="7193" w:type="dxa"/>
          </w:tcPr>
          <w:p w14:paraId="7CF04B4E" w14:textId="77777777" w:rsidR="0035283F" w:rsidRPr="003F424E" w:rsidRDefault="00392282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Программ</w:t>
            </w:r>
            <w:r w:rsidR="008363D2">
              <w:rPr>
                <w:color w:val="auto"/>
                <w:sz w:val="28"/>
                <w:szCs w:val="28"/>
                <w:lang w:eastAsia="ru-RU"/>
              </w:rPr>
              <w:t>а реализуется с 2019  г. по 2027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5283F" w:rsidRPr="003F424E" w14:paraId="484F8AFA" w14:textId="77777777" w:rsidTr="00532884">
        <w:tc>
          <w:tcPr>
            <w:tcW w:w="2296" w:type="dxa"/>
          </w:tcPr>
          <w:p w14:paraId="0F8E9220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Перечень </w:t>
            </w:r>
          </w:p>
          <w:p w14:paraId="6B889251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подразделов </w:t>
            </w:r>
          </w:p>
          <w:p w14:paraId="71620C35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lastRenderedPageBreak/>
              <w:t xml:space="preserve">и основных </w:t>
            </w:r>
          </w:p>
          <w:p w14:paraId="597B44EA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мероприятий </w:t>
            </w:r>
          </w:p>
        </w:tc>
        <w:tc>
          <w:tcPr>
            <w:tcW w:w="7193" w:type="dxa"/>
          </w:tcPr>
          <w:p w14:paraId="690FA1FE" w14:textId="77777777" w:rsidR="0035283F" w:rsidRPr="003F424E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pacing w:val="-4"/>
                <w:sz w:val="28"/>
                <w:szCs w:val="28"/>
                <w:lang w:eastAsia="ru-RU"/>
              </w:rPr>
            </w:pPr>
            <w:r w:rsidRPr="003F424E">
              <w:rPr>
                <w:color w:val="auto"/>
                <w:sz w:val="28"/>
                <w:szCs w:val="28"/>
                <w:lang w:eastAsia="ru-RU"/>
              </w:rPr>
              <w:lastRenderedPageBreak/>
              <w:t>Муниципальная программа предусматривает реализа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softHyphen/>
              <w:t>цию программ</w:t>
            </w:r>
            <w:r w:rsidRPr="003F424E">
              <w:rPr>
                <w:color w:val="auto"/>
                <w:spacing w:val="-4"/>
                <w:sz w:val="28"/>
                <w:szCs w:val="28"/>
                <w:lang w:eastAsia="ru-RU"/>
              </w:rPr>
              <w:t xml:space="preserve">ных мероприятий по следующим основным </w:t>
            </w:r>
            <w:r w:rsidRPr="003F424E">
              <w:rPr>
                <w:color w:val="auto"/>
                <w:spacing w:val="-4"/>
                <w:sz w:val="28"/>
                <w:szCs w:val="28"/>
                <w:lang w:eastAsia="ru-RU"/>
              </w:rPr>
              <w:lastRenderedPageBreak/>
              <w:t>направлениям:</w:t>
            </w:r>
          </w:p>
          <w:p w14:paraId="17C67713" w14:textId="77777777" w:rsidR="0035283F" w:rsidRPr="003F424E" w:rsidRDefault="00B7531B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>Подраздел</w:t>
            </w:r>
            <w:r>
              <w:rPr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>№</w:t>
            </w:r>
            <w:r w:rsidR="0035283F"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 xml:space="preserve"> 1.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Развитие промышленного компле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к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са.</w:t>
            </w:r>
          </w:p>
          <w:p w14:paraId="33D2D9A9" w14:textId="77777777" w:rsidR="0035283F" w:rsidRPr="003F424E" w:rsidRDefault="0035283F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>Подраздел № 2.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Формирование благоприятной инв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е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стиционной среды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14:paraId="3AF5065B" w14:textId="77777777" w:rsidR="0035283F" w:rsidRPr="003F424E" w:rsidRDefault="0035283F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>Подраздел № 3.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Развитие инфраструктуры потреб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и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тельского рынка товаров, работ и услуг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14:paraId="6501A25B" w14:textId="77777777" w:rsidR="0035283F" w:rsidRPr="003F424E" w:rsidRDefault="0035283F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>Подраздел № 4.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Развитие конкуренции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. </w:t>
            </w:r>
          </w:p>
          <w:p w14:paraId="0ABE59F9" w14:textId="77777777" w:rsidR="0035283F" w:rsidRPr="003F424E" w:rsidRDefault="0035283F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bCs/>
                <w:color w:val="auto"/>
                <w:sz w:val="28"/>
                <w:szCs w:val="28"/>
                <w:lang w:eastAsia="ru-RU"/>
              </w:rPr>
              <w:t>Подраздел № 5.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6F8D">
              <w:rPr>
                <w:color w:val="auto"/>
                <w:sz w:val="28"/>
                <w:szCs w:val="28"/>
                <w:lang w:eastAsia="ru-RU"/>
              </w:rPr>
              <w:t>Стратегическое планирование.</w:t>
            </w:r>
          </w:p>
          <w:p w14:paraId="438E61ED" w14:textId="77777777" w:rsidR="0035283F" w:rsidRPr="003F424E" w:rsidRDefault="0035283F" w:rsidP="00E96F8D">
            <w:pPr>
              <w:suppressAutoHyphens w:val="0"/>
              <w:autoSpaceDE/>
              <w:snapToGrid w:val="0"/>
              <w:ind w:firstLine="528"/>
              <w:jc w:val="both"/>
              <w:rPr>
                <w:spacing w:val="-6"/>
                <w:sz w:val="28"/>
                <w:szCs w:val="28"/>
                <w:lang w:eastAsia="ru-RU"/>
              </w:rPr>
            </w:pPr>
          </w:p>
        </w:tc>
      </w:tr>
      <w:tr w:rsidR="0035283F" w:rsidRPr="003F424E" w14:paraId="277F00AB" w14:textId="77777777" w:rsidTr="00532884">
        <w:tc>
          <w:tcPr>
            <w:tcW w:w="2296" w:type="dxa"/>
          </w:tcPr>
          <w:p w14:paraId="2E937668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pacing w:val="-6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pacing w:val="-6"/>
                <w:sz w:val="28"/>
                <w:szCs w:val="28"/>
                <w:lang w:eastAsia="ru-RU"/>
              </w:rPr>
              <w:lastRenderedPageBreak/>
              <w:t xml:space="preserve">Объемы </w:t>
            </w:r>
          </w:p>
          <w:p w14:paraId="6A324899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pacing w:val="-6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pacing w:val="-6"/>
                <w:sz w:val="28"/>
                <w:szCs w:val="28"/>
                <w:lang w:eastAsia="ru-RU"/>
              </w:rPr>
              <w:t xml:space="preserve">и источники </w:t>
            </w:r>
          </w:p>
          <w:p w14:paraId="2618071A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pacing w:val="-6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pacing w:val="-6"/>
                <w:sz w:val="28"/>
                <w:szCs w:val="28"/>
                <w:lang w:eastAsia="ru-RU"/>
              </w:rPr>
              <w:t xml:space="preserve">финансирования </w:t>
            </w:r>
          </w:p>
        </w:tc>
        <w:tc>
          <w:tcPr>
            <w:tcW w:w="7193" w:type="dxa"/>
          </w:tcPr>
          <w:p w14:paraId="02D52B0B" w14:textId="77777777" w:rsidR="0035283F" w:rsidRPr="00EB66F8" w:rsidRDefault="00CA6506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Общий объем финансирования м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>униципальной програ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>м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мы в 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>2019-202</w:t>
            </w:r>
            <w:r w:rsidR="00EB66F8" w:rsidRPr="00EB66F8">
              <w:rPr>
                <w:color w:val="auto"/>
                <w:sz w:val="28"/>
                <w:szCs w:val="28"/>
                <w:lang w:eastAsia="ru-RU"/>
              </w:rPr>
              <w:t>7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гг.  составит </w:t>
            </w:r>
            <w:r w:rsidR="00EB66F8" w:rsidRPr="00EB66F8">
              <w:rPr>
                <w:color w:val="auto"/>
                <w:sz w:val="28"/>
                <w:szCs w:val="28"/>
                <w:lang w:eastAsia="ru-RU"/>
              </w:rPr>
              <w:t>74,44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рублей, в том числе по г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>о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>дам реализации:</w:t>
            </w:r>
          </w:p>
          <w:p w14:paraId="46E0FA1F" w14:textId="77777777" w:rsidR="0035283F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2019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21</w:t>
            </w:r>
            <w:r w:rsidR="007616C2" w:rsidRPr="00EB66F8">
              <w:rPr>
                <w:color w:val="auto"/>
                <w:sz w:val="28"/>
                <w:szCs w:val="28"/>
                <w:lang w:eastAsia="ru-RU"/>
              </w:rPr>
              <w:t>,2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5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руб;</w:t>
            </w:r>
          </w:p>
          <w:p w14:paraId="3FE848C9" w14:textId="77777777" w:rsidR="0035283F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2020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1</w:t>
            </w:r>
            <w:r w:rsidR="007616C2" w:rsidRPr="00EB66F8">
              <w:rPr>
                <w:color w:val="auto"/>
                <w:sz w:val="28"/>
                <w:szCs w:val="28"/>
                <w:lang w:eastAsia="ru-RU"/>
              </w:rPr>
              <w:t>2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,75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руб;</w:t>
            </w:r>
          </w:p>
          <w:p w14:paraId="4D3D297A" w14:textId="77777777" w:rsidR="0035283F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2021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год - 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8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,16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руб;</w:t>
            </w:r>
          </w:p>
          <w:p w14:paraId="3E6CFAB9" w14:textId="77777777" w:rsidR="0035283F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2022 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год – 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>3,9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</w:t>
            </w:r>
          </w:p>
          <w:p w14:paraId="75DB5708" w14:textId="77777777" w:rsidR="00392282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2023 год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3,6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5 млн. руб.</w:t>
            </w:r>
          </w:p>
          <w:p w14:paraId="7AA6C736" w14:textId="77777777" w:rsidR="00392282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2024 год – 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3,55 млн. руб.</w:t>
            </w:r>
          </w:p>
          <w:p w14:paraId="6B3565D0" w14:textId="77777777" w:rsidR="00392282" w:rsidRPr="00EB66F8" w:rsidRDefault="0039228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2025 год – 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>6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,05 млн. руб.</w:t>
            </w:r>
          </w:p>
          <w:p w14:paraId="7A8FDEDC" w14:textId="77777777" w:rsidR="005207F1" w:rsidRPr="00EB66F8" w:rsidRDefault="005207F1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2026 год – 7,93 млн.руб.</w:t>
            </w:r>
          </w:p>
          <w:p w14:paraId="7C659953" w14:textId="77777777" w:rsidR="008363D2" w:rsidRPr="00EB66F8" w:rsidRDefault="008363D2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2027 год – </w:t>
            </w:r>
            <w:r w:rsidR="00EB66F8" w:rsidRPr="00EB66F8">
              <w:rPr>
                <w:color w:val="auto"/>
                <w:sz w:val="28"/>
                <w:szCs w:val="28"/>
                <w:lang w:eastAsia="ru-RU"/>
              </w:rPr>
              <w:t>7,2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</w:t>
            </w:r>
          </w:p>
          <w:p w14:paraId="60B80BA6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я муниципальной программы в 2019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году –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21</w:t>
            </w:r>
            <w:r w:rsidR="007616C2" w:rsidRPr="00EB66F8">
              <w:rPr>
                <w:color w:val="auto"/>
                <w:sz w:val="28"/>
                <w:szCs w:val="28"/>
                <w:lang w:eastAsia="ru-RU"/>
              </w:rPr>
              <w:t>,2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5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</w:t>
            </w:r>
            <w:r w:rsidR="005151A0" w:rsidRPr="00EB66F8">
              <w:rPr>
                <w:color w:val="auto"/>
                <w:sz w:val="28"/>
                <w:szCs w:val="28"/>
                <w:lang w:eastAsia="ru-RU"/>
              </w:rPr>
              <w:t>.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, в том числе по источникам фина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н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сирования:</w:t>
            </w:r>
          </w:p>
          <w:p w14:paraId="0FA3BAF2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-местный бюджет – 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0,1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рублей.;</w:t>
            </w:r>
          </w:p>
          <w:p w14:paraId="17478F03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 средства внебюджетных источников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21</w:t>
            </w:r>
            <w:r w:rsidR="007616C2" w:rsidRPr="00EB66F8">
              <w:rPr>
                <w:color w:val="auto"/>
                <w:sz w:val="28"/>
                <w:szCs w:val="28"/>
                <w:lang w:eastAsia="ru-RU"/>
              </w:rPr>
              <w:t>,1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5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руб.;</w:t>
            </w:r>
          </w:p>
          <w:p w14:paraId="2F46294D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финансирования муниц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ипальной программы в 2020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году – </w:t>
            </w:r>
            <w:r w:rsidR="007616C2" w:rsidRPr="00EB66F8">
              <w:rPr>
                <w:color w:val="auto"/>
                <w:sz w:val="28"/>
                <w:szCs w:val="28"/>
                <w:lang w:eastAsia="ru-RU"/>
              </w:rPr>
              <w:t>12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,75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</w:t>
            </w:r>
            <w:r w:rsidR="005151A0" w:rsidRPr="00EB66F8">
              <w:rPr>
                <w:color w:val="auto"/>
                <w:sz w:val="28"/>
                <w:szCs w:val="28"/>
                <w:lang w:eastAsia="ru-RU"/>
              </w:rPr>
              <w:t>.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, в том числе по источникам фина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н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сирования:</w:t>
            </w:r>
          </w:p>
          <w:p w14:paraId="31AB4631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-местный бюджет – 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0,2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рублей.;</w:t>
            </w:r>
          </w:p>
          <w:p w14:paraId="12B089C4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 средства внебюджетных источников – </w:t>
            </w:r>
            <w:r w:rsidR="007616C2" w:rsidRPr="00EB66F8">
              <w:rPr>
                <w:color w:val="auto"/>
                <w:sz w:val="28"/>
                <w:szCs w:val="28"/>
                <w:lang w:eastAsia="ru-RU"/>
              </w:rPr>
              <w:t>12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,55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руб.;</w:t>
            </w:r>
          </w:p>
          <w:p w14:paraId="19A1CE04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финансирования муниципальной программы в 20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21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году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8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,16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.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, в том числе по источникам финанс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и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рования:</w:t>
            </w:r>
          </w:p>
          <w:p w14:paraId="6F693090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-местный бюджет – 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0,3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рублей.;</w:t>
            </w:r>
          </w:p>
          <w:p w14:paraId="3178FE99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 средства внебюджетных источников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7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,86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руб.;</w:t>
            </w:r>
          </w:p>
          <w:p w14:paraId="09CBF7D8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я муниципальной программы в 2022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году – 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>3,9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</w:t>
            </w:r>
            <w:r w:rsidR="00CA6506" w:rsidRPr="00EB66F8">
              <w:rPr>
                <w:color w:val="auto"/>
                <w:sz w:val="28"/>
                <w:szCs w:val="28"/>
                <w:lang w:eastAsia="ru-RU"/>
              </w:rPr>
              <w:t>.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, в том числе по источникам финанс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и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рования:</w:t>
            </w:r>
          </w:p>
          <w:p w14:paraId="70EFDF26" w14:textId="77777777" w:rsidR="0035283F" w:rsidRPr="00EB66F8" w:rsidRDefault="00CA6506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-местный бюджет – 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0,3</w:t>
            </w:r>
            <w:r w:rsidR="0035283F"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рублей.;</w:t>
            </w:r>
          </w:p>
          <w:p w14:paraId="3D50B229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 средства внебюджетных источников – 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>3,6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руб.;</w:t>
            </w:r>
          </w:p>
          <w:p w14:paraId="5BCFA463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финансирования муниципа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льной программы в 2023 году – 3,6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5 млн. руб., в том числе по источникам фина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н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сирования:</w:t>
            </w:r>
          </w:p>
          <w:p w14:paraId="47E24D78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lastRenderedPageBreak/>
              <w:t xml:space="preserve"> -местный бюджет – 0,3 млн. рублей.;</w:t>
            </w:r>
          </w:p>
          <w:p w14:paraId="4FC2D6D3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 средства внебюджетных источников –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3,3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5 млн. руб.;</w:t>
            </w:r>
          </w:p>
          <w:p w14:paraId="00B83B84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финансирования муницип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 xml:space="preserve">альной программы в 2024 году – 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3,55 млн. руб., в том числе по источникам фина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н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сирования:</w:t>
            </w:r>
          </w:p>
          <w:p w14:paraId="36CFE8C8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-местный бюджет – 0,3 млн. рублей.;</w:t>
            </w:r>
          </w:p>
          <w:p w14:paraId="6122127A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- сред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 xml:space="preserve">ства внебюджетных источников – 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3,25 млн. руб.;</w:t>
            </w:r>
          </w:p>
          <w:p w14:paraId="732BC51C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Объем финансирования муниципальной 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>программы в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 xml:space="preserve"> 2025 году – 6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,05 млн. руб., в том числе по источникам финанс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и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рования:</w:t>
            </w:r>
          </w:p>
          <w:p w14:paraId="7135A780" w14:textId="77777777" w:rsidR="00CA6506" w:rsidRPr="00EB66F8" w:rsidRDefault="00CA6506" w:rsidP="00CA6506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-местный бюджет – 0,3 млн. рублей.;</w:t>
            </w:r>
          </w:p>
          <w:p w14:paraId="3267BBBB" w14:textId="77777777" w:rsidR="00CA6506" w:rsidRPr="00EB66F8" w:rsidRDefault="00CA6506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- сред</w:t>
            </w:r>
            <w:r w:rsidR="005207F1" w:rsidRPr="00EB66F8">
              <w:rPr>
                <w:color w:val="auto"/>
                <w:sz w:val="28"/>
                <w:szCs w:val="28"/>
                <w:lang w:eastAsia="ru-RU"/>
              </w:rPr>
              <w:t>ства внебюджетных источников – 5</w:t>
            </w:r>
            <w:r w:rsidR="0083190C" w:rsidRPr="00EB66F8">
              <w:rPr>
                <w:color w:val="auto"/>
                <w:sz w:val="28"/>
                <w:szCs w:val="28"/>
                <w:lang w:eastAsia="ru-RU"/>
              </w:rPr>
              <w:t xml:space="preserve">,75 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млн. руб.;</w:t>
            </w:r>
          </w:p>
          <w:p w14:paraId="5099D3DE" w14:textId="77777777" w:rsidR="005207F1" w:rsidRPr="00EB66F8" w:rsidRDefault="005207F1" w:rsidP="005207F1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Объем финансирования муниципальной программы в 2026 году – </w:t>
            </w:r>
            <w:r w:rsidR="007B40A6" w:rsidRPr="00EB66F8">
              <w:rPr>
                <w:color w:val="auto"/>
                <w:sz w:val="28"/>
                <w:szCs w:val="28"/>
                <w:lang w:eastAsia="ru-RU"/>
              </w:rPr>
              <w:t>7,93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руб., в том числе по источникам финансирования:</w:t>
            </w:r>
          </w:p>
          <w:p w14:paraId="3861CACF" w14:textId="77777777" w:rsidR="005207F1" w:rsidRPr="00EB66F8" w:rsidRDefault="005207F1" w:rsidP="005207F1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-местный бюджет – 0,3 млн. рублей.;</w:t>
            </w:r>
          </w:p>
          <w:p w14:paraId="1AAE34E7" w14:textId="77777777" w:rsidR="005207F1" w:rsidRPr="00EB66F8" w:rsidRDefault="005207F1" w:rsidP="005207F1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- средства внебюджетных источников – </w:t>
            </w:r>
            <w:r w:rsidR="007B40A6" w:rsidRPr="00EB66F8">
              <w:rPr>
                <w:color w:val="auto"/>
                <w:sz w:val="28"/>
                <w:szCs w:val="28"/>
                <w:lang w:eastAsia="ru-RU"/>
              </w:rPr>
              <w:t>7,63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руб.;</w:t>
            </w:r>
          </w:p>
          <w:p w14:paraId="28304342" w14:textId="77777777" w:rsidR="008363D2" w:rsidRPr="00EB66F8" w:rsidRDefault="008363D2" w:rsidP="008363D2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 финансировани</w:t>
            </w:r>
            <w:r w:rsidR="00BC76B9">
              <w:rPr>
                <w:color w:val="auto"/>
                <w:sz w:val="28"/>
                <w:szCs w:val="28"/>
                <w:lang w:eastAsia="ru-RU"/>
              </w:rPr>
              <w:t>я муниципальной программы в 2027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году – </w:t>
            </w:r>
            <w:r w:rsidR="00EB66F8" w:rsidRPr="00EB66F8">
              <w:rPr>
                <w:color w:val="auto"/>
                <w:sz w:val="28"/>
                <w:szCs w:val="28"/>
                <w:lang w:eastAsia="ru-RU"/>
              </w:rPr>
              <w:t>7,2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руб., в том числе по источникам финансирования:</w:t>
            </w:r>
          </w:p>
          <w:p w14:paraId="5E90FD70" w14:textId="77777777" w:rsidR="008363D2" w:rsidRPr="00EB66F8" w:rsidRDefault="008363D2" w:rsidP="008363D2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-местный бюджет – 0,3 млн. рублей.;</w:t>
            </w:r>
          </w:p>
          <w:p w14:paraId="7B578FF2" w14:textId="77777777" w:rsidR="008363D2" w:rsidRPr="00EB66F8" w:rsidRDefault="008363D2" w:rsidP="008363D2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- средства внебюджетных источников –</w:t>
            </w:r>
            <w:r w:rsidR="00EB66F8" w:rsidRPr="00EB66F8">
              <w:rPr>
                <w:color w:val="auto"/>
                <w:sz w:val="28"/>
                <w:szCs w:val="28"/>
                <w:lang w:eastAsia="ru-RU"/>
              </w:rPr>
              <w:t>6,9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 xml:space="preserve"> млн. руб.;</w:t>
            </w:r>
          </w:p>
          <w:p w14:paraId="693A2415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Объемы и источники финансирования будут ежегодно корректироваться с учетом имеющихся возможностей бюджетов указанных уровней.</w:t>
            </w:r>
          </w:p>
          <w:p w14:paraId="76872C7E" w14:textId="77777777" w:rsidR="0035283F" w:rsidRPr="00EB66F8" w:rsidRDefault="0035283F" w:rsidP="0035283F">
            <w:pPr>
              <w:suppressAutoHyphens w:val="0"/>
              <w:autoSpaceDE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>Предложения по финансирования Муниципальной пр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о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граммы за счет средств бюджетов всех уровней носят пр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е</w:t>
            </w:r>
            <w:r w:rsidRPr="00EB66F8">
              <w:rPr>
                <w:color w:val="auto"/>
                <w:sz w:val="28"/>
                <w:szCs w:val="28"/>
                <w:lang w:eastAsia="ru-RU"/>
              </w:rPr>
              <w:t>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  <w:p w14:paraId="3AC2C912" w14:textId="77777777" w:rsidR="0035283F" w:rsidRPr="00EB66F8" w:rsidRDefault="00701EB6" w:rsidP="00701EB6">
            <w:pPr>
              <w:tabs>
                <w:tab w:val="left" w:pos="4387"/>
              </w:tabs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EB66F8">
              <w:rPr>
                <w:color w:val="auto"/>
                <w:sz w:val="28"/>
                <w:szCs w:val="28"/>
                <w:lang w:eastAsia="ru-RU"/>
              </w:rPr>
              <w:tab/>
            </w:r>
          </w:p>
          <w:p w14:paraId="5DA89593" w14:textId="77777777" w:rsidR="0035283F" w:rsidRPr="00EB66F8" w:rsidRDefault="0035283F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35283F" w:rsidRPr="003F424E" w14:paraId="20D546F3" w14:textId="77777777" w:rsidTr="00532884">
        <w:tc>
          <w:tcPr>
            <w:tcW w:w="2296" w:type="dxa"/>
          </w:tcPr>
          <w:p w14:paraId="4E4978E9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14:paraId="73B065D9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результаты ре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а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лизации Мун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и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ципальной пр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193" w:type="dxa"/>
          </w:tcPr>
          <w:p w14:paraId="5140228D" w14:textId="77777777" w:rsidR="0035283F" w:rsidRPr="00FE5E78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При выходе на полную мощность (к </w:t>
            </w:r>
            <w:r w:rsidR="008363D2">
              <w:rPr>
                <w:color w:val="auto"/>
                <w:sz w:val="28"/>
                <w:szCs w:val="28"/>
                <w:lang w:eastAsia="ru-RU"/>
              </w:rPr>
              <w:t>2027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 г.) реал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и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зуемые в рамках Муниципальной программы инвестиц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и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онные проекты позволят </w:t>
            </w:r>
            <w:r w:rsidR="00936C8A" w:rsidRPr="005020FA">
              <w:rPr>
                <w:color w:val="auto"/>
                <w:sz w:val="28"/>
                <w:szCs w:val="28"/>
                <w:lang w:eastAsia="ru-RU"/>
              </w:rPr>
              <w:t xml:space="preserve">увеличить объем выпускаемой продукции собственного производства в объеме </w:t>
            </w:r>
            <w:r w:rsidR="00FE5E78" w:rsidRPr="00FE5E78">
              <w:rPr>
                <w:color w:val="auto"/>
                <w:sz w:val="28"/>
                <w:szCs w:val="28"/>
                <w:lang w:eastAsia="ru-RU"/>
              </w:rPr>
              <w:t xml:space="preserve">947,2 </w:t>
            </w:r>
            <w:r w:rsidR="00936C8A" w:rsidRPr="00FE5E78">
              <w:rPr>
                <w:color w:val="auto"/>
                <w:sz w:val="28"/>
                <w:szCs w:val="28"/>
                <w:lang w:eastAsia="ru-RU"/>
              </w:rPr>
              <w:t>млн. рублей.</w:t>
            </w:r>
          </w:p>
          <w:p w14:paraId="247A6AA5" w14:textId="77777777" w:rsidR="0035283F" w:rsidRPr="005020FA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020FA">
              <w:rPr>
                <w:i/>
                <w:iCs/>
                <w:color w:val="auto"/>
                <w:sz w:val="28"/>
                <w:szCs w:val="28"/>
                <w:lang w:eastAsia="ru-RU"/>
              </w:rPr>
              <w:t>Бюджетный эффект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 — общая сумма налоговых о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т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числений </w:t>
            </w:r>
            <w:r w:rsidR="00936C8A" w:rsidRPr="005020FA">
              <w:rPr>
                <w:color w:val="auto"/>
                <w:sz w:val="28"/>
                <w:szCs w:val="28"/>
                <w:lang w:eastAsia="ru-RU"/>
              </w:rPr>
              <w:t xml:space="preserve">в местный бюджет 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при выходе проектов на по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>л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ную мощность </w:t>
            </w:r>
            <w:r w:rsidR="00936C8A" w:rsidRPr="005020FA">
              <w:rPr>
                <w:color w:val="auto"/>
                <w:sz w:val="28"/>
                <w:szCs w:val="28"/>
                <w:lang w:eastAsia="ru-RU"/>
              </w:rPr>
              <w:t>увеличится на 22,7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 млн</w:t>
            </w:r>
            <w:r w:rsidR="00936C8A" w:rsidRPr="005020FA">
              <w:rPr>
                <w:color w:val="auto"/>
                <w:sz w:val="28"/>
                <w:szCs w:val="28"/>
                <w:lang w:eastAsia="ru-RU"/>
              </w:rPr>
              <w:t>.</w:t>
            </w:r>
            <w:r w:rsidRPr="005020FA">
              <w:rPr>
                <w:color w:val="auto"/>
                <w:sz w:val="28"/>
                <w:szCs w:val="28"/>
                <w:lang w:eastAsia="ru-RU"/>
              </w:rPr>
              <w:t xml:space="preserve"> руб., </w:t>
            </w:r>
            <w:r w:rsidR="00936C8A" w:rsidRPr="005020FA">
              <w:rPr>
                <w:color w:val="auto"/>
                <w:sz w:val="28"/>
                <w:szCs w:val="28"/>
                <w:lang w:eastAsia="ru-RU"/>
              </w:rPr>
              <w:t>и составит 128,5 млн. рублей.</w:t>
            </w:r>
          </w:p>
          <w:p w14:paraId="0759F33E" w14:textId="77777777" w:rsidR="0035283F" w:rsidRPr="00402029" w:rsidRDefault="0035283F" w:rsidP="00402029">
            <w:pPr>
              <w:suppressAutoHyphens w:val="0"/>
              <w:autoSpaceDE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402029">
              <w:rPr>
                <w:i/>
                <w:iCs/>
                <w:color w:val="auto"/>
                <w:sz w:val="28"/>
                <w:szCs w:val="28"/>
                <w:lang w:eastAsia="ru-RU"/>
              </w:rPr>
              <w:t>Социальный эффект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 xml:space="preserve"> м</w:t>
            </w:r>
            <w:r w:rsidRPr="00402029">
              <w:rPr>
                <w:color w:val="auto"/>
                <w:sz w:val="28"/>
                <w:szCs w:val="28"/>
                <w:lang w:eastAsia="ru-RU"/>
              </w:rPr>
              <w:t xml:space="preserve">униципальной программы 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>–</w:t>
            </w:r>
            <w:r w:rsidR="005151A0" w:rsidRPr="00402029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>это дополнительн</w:t>
            </w:r>
            <w:r w:rsidR="007B40A6" w:rsidRPr="00402029">
              <w:rPr>
                <w:color w:val="auto"/>
                <w:sz w:val="28"/>
                <w:szCs w:val="28"/>
                <w:lang w:eastAsia="ru-RU"/>
              </w:rPr>
              <w:t xml:space="preserve">ые рабочие места в количестве </w:t>
            </w:r>
            <w:r w:rsidR="00402029" w:rsidRPr="00402029">
              <w:rPr>
                <w:color w:val="auto"/>
                <w:sz w:val="28"/>
                <w:szCs w:val="28"/>
                <w:lang w:eastAsia="ru-RU"/>
              </w:rPr>
              <w:t>23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>3 ед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>и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>ниц</w:t>
            </w:r>
            <w:r w:rsidR="007B40A6" w:rsidRPr="00402029">
              <w:rPr>
                <w:color w:val="auto"/>
                <w:sz w:val="28"/>
                <w:szCs w:val="28"/>
                <w:lang w:eastAsia="ru-RU"/>
              </w:rPr>
              <w:t>ы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 xml:space="preserve">. Рост среднемесячной (номинальной) заработной  платы </w:t>
            </w:r>
            <w:r w:rsidR="005020FA" w:rsidRPr="00402029">
              <w:rPr>
                <w:color w:val="auto"/>
                <w:sz w:val="28"/>
                <w:szCs w:val="28"/>
                <w:lang w:eastAsia="ru-RU"/>
              </w:rPr>
              <w:t>к</w:t>
            </w:r>
            <w:r w:rsidR="007B40A6" w:rsidRPr="00402029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E91ADC" w:rsidRPr="00402029">
              <w:rPr>
                <w:color w:val="auto"/>
                <w:sz w:val="28"/>
                <w:szCs w:val="28"/>
                <w:lang w:eastAsia="ru-RU"/>
              </w:rPr>
              <w:lastRenderedPageBreak/>
              <w:t>2027</w:t>
            </w:r>
            <w:r w:rsidR="005020FA" w:rsidRPr="00402029">
              <w:rPr>
                <w:color w:val="auto"/>
                <w:sz w:val="28"/>
                <w:szCs w:val="28"/>
                <w:lang w:eastAsia="ru-RU"/>
              </w:rPr>
              <w:t xml:space="preserve"> году </w:t>
            </w:r>
            <w:r w:rsidR="00936C8A" w:rsidRPr="00402029">
              <w:rPr>
                <w:color w:val="auto"/>
                <w:sz w:val="28"/>
                <w:szCs w:val="28"/>
                <w:lang w:eastAsia="ru-RU"/>
              </w:rPr>
              <w:t xml:space="preserve">по району </w:t>
            </w:r>
            <w:r w:rsidR="007B40A6" w:rsidRPr="00402029">
              <w:rPr>
                <w:color w:val="auto"/>
                <w:sz w:val="28"/>
                <w:szCs w:val="28"/>
                <w:lang w:eastAsia="ru-RU"/>
              </w:rPr>
              <w:t xml:space="preserve"> по сравнению с 2019</w:t>
            </w:r>
            <w:r w:rsidR="005020FA" w:rsidRPr="00402029">
              <w:rPr>
                <w:color w:val="auto"/>
                <w:sz w:val="28"/>
                <w:szCs w:val="28"/>
                <w:lang w:eastAsia="ru-RU"/>
              </w:rPr>
              <w:t xml:space="preserve"> годом  в </w:t>
            </w:r>
            <w:r w:rsidR="00402029" w:rsidRPr="00402029">
              <w:rPr>
                <w:color w:val="auto"/>
                <w:sz w:val="28"/>
                <w:szCs w:val="28"/>
                <w:lang w:eastAsia="ru-RU"/>
              </w:rPr>
              <w:t>2</w:t>
            </w:r>
            <w:r w:rsidR="005020FA" w:rsidRPr="00402029">
              <w:rPr>
                <w:color w:val="auto"/>
                <w:sz w:val="28"/>
                <w:szCs w:val="28"/>
                <w:lang w:eastAsia="ru-RU"/>
              </w:rPr>
              <w:t xml:space="preserve"> раза.</w:t>
            </w:r>
          </w:p>
        </w:tc>
      </w:tr>
      <w:tr w:rsidR="0035283F" w:rsidRPr="003F424E" w14:paraId="7CD2802B" w14:textId="77777777" w:rsidTr="00532884">
        <w:tc>
          <w:tcPr>
            <w:tcW w:w="2296" w:type="dxa"/>
          </w:tcPr>
          <w:p w14:paraId="310F9F50" w14:textId="77777777" w:rsidR="0035283F" w:rsidRPr="003F424E" w:rsidRDefault="0035283F" w:rsidP="0035283F">
            <w:pPr>
              <w:suppressAutoHyphens w:val="0"/>
              <w:autoSpaceDE/>
              <w:snapToGrid w:val="0"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lastRenderedPageBreak/>
              <w:t xml:space="preserve">Система </w:t>
            </w:r>
          </w:p>
          <w:p w14:paraId="3F5F7B08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организации управления </w:t>
            </w:r>
          </w:p>
          <w:p w14:paraId="4CFFB9DF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и контроль </w:t>
            </w:r>
          </w:p>
          <w:p w14:paraId="098A834C" w14:textId="77777777" w:rsidR="0035283F" w:rsidRPr="003F424E" w:rsidRDefault="0035283F" w:rsidP="0035283F">
            <w:pPr>
              <w:suppressAutoHyphens w:val="0"/>
              <w:autoSpaceDE/>
              <w:jc w:val="both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b/>
                <w:color w:val="auto"/>
                <w:sz w:val="28"/>
                <w:szCs w:val="28"/>
                <w:lang w:eastAsia="ru-RU"/>
              </w:rPr>
              <w:t xml:space="preserve">за исполнением </w:t>
            </w:r>
          </w:p>
        </w:tc>
        <w:tc>
          <w:tcPr>
            <w:tcW w:w="7193" w:type="dxa"/>
          </w:tcPr>
          <w:p w14:paraId="21DBA193" w14:textId="77777777" w:rsidR="0035283F" w:rsidRPr="003F424E" w:rsidRDefault="0035283F" w:rsidP="0035283F">
            <w:pPr>
              <w:suppressAutoHyphens w:val="0"/>
              <w:autoSpaceDE/>
              <w:snapToGrid w:val="0"/>
              <w:ind w:firstLine="528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3F424E">
              <w:rPr>
                <w:color w:val="auto"/>
                <w:sz w:val="28"/>
                <w:szCs w:val="28"/>
                <w:lang w:eastAsia="ru-RU"/>
              </w:rPr>
              <w:t>Контроль за практи</w:t>
            </w:r>
            <w:r w:rsidR="005020FA">
              <w:rPr>
                <w:color w:val="auto"/>
                <w:sz w:val="28"/>
                <w:szCs w:val="28"/>
                <w:lang w:eastAsia="ru-RU"/>
              </w:rPr>
              <w:t>ческой реализацией мероприятий м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униципальной программы осуществляет заместитель 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>гл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>а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>вы по экономическому развитию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— начальник финансов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го управления и 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>отдел социально-экономического разв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>и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 xml:space="preserve">тия, планирования, анализа и </w:t>
            </w:r>
            <w:r w:rsidR="007616C2">
              <w:rPr>
                <w:color w:val="auto"/>
                <w:sz w:val="28"/>
                <w:szCs w:val="28"/>
                <w:lang w:eastAsia="ru-RU"/>
              </w:rPr>
              <w:t>прогнозирования администрации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 xml:space="preserve"> Краснослободского муниципального района. Ко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н</w:t>
            </w:r>
            <w:r w:rsidR="005020FA">
              <w:rPr>
                <w:color w:val="auto"/>
                <w:sz w:val="28"/>
                <w:szCs w:val="28"/>
                <w:lang w:eastAsia="ru-RU"/>
              </w:rPr>
              <w:t>троль за ходом реализации м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ун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и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ципальной программы по соответствующим направлениям осуществляют следу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ю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щие структурные подразделе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>ния а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дминистрации Красн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слободского муниципального района: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5151A0">
              <w:rPr>
                <w:spacing w:val="-4"/>
                <w:sz w:val="28"/>
                <w:szCs w:val="28"/>
                <w:lang w:eastAsia="ru-RU"/>
              </w:rPr>
              <w:t>у</w:t>
            </w:r>
            <w:r w:rsidRPr="003F424E">
              <w:rPr>
                <w:spacing w:val="-4"/>
                <w:sz w:val="28"/>
                <w:szCs w:val="28"/>
                <w:lang w:eastAsia="ru-RU"/>
              </w:rPr>
              <w:t xml:space="preserve">правление </w:t>
            </w:r>
            <w:r w:rsidR="007C57FF">
              <w:rPr>
                <w:spacing w:val="-4"/>
                <w:sz w:val="28"/>
                <w:szCs w:val="28"/>
                <w:lang w:eastAsia="ru-RU"/>
              </w:rPr>
              <w:t>по з</w:t>
            </w:r>
            <w:r w:rsidR="007C57FF">
              <w:rPr>
                <w:spacing w:val="-4"/>
                <w:sz w:val="28"/>
                <w:szCs w:val="28"/>
                <w:lang w:eastAsia="ru-RU"/>
              </w:rPr>
              <w:t>е</w:t>
            </w:r>
            <w:r w:rsidR="007C57FF">
              <w:rPr>
                <w:spacing w:val="-4"/>
                <w:sz w:val="28"/>
                <w:szCs w:val="28"/>
                <w:lang w:eastAsia="ru-RU"/>
              </w:rPr>
              <w:t>мельно-имущественным отношениям, строительству, арх</w:t>
            </w:r>
            <w:r w:rsidR="007C57FF">
              <w:rPr>
                <w:spacing w:val="-4"/>
                <w:sz w:val="28"/>
                <w:szCs w:val="28"/>
                <w:lang w:eastAsia="ru-RU"/>
              </w:rPr>
              <w:t>и</w:t>
            </w:r>
            <w:r w:rsidR="007C57FF">
              <w:rPr>
                <w:spacing w:val="-4"/>
                <w:sz w:val="28"/>
                <w:szCs w:val="28"/>
                <w:lang w:eastAsia="ru-RU"/>
              </w:rPr>
              <w:t xml:space="preserve">тектуры и </w:t>
            </w:r>
            <w:r w:rsidR="007616C2">
              <w:rPr>
                <w:spacing w:val="-4"/>
                <w:sz w:val="28"/>
                <w:szCs w:val="28"/>
                <w:lang w:eastAsia="ru-RU"/>
              </w:rPr>
              <w:t>ЖКХ</w:t>
            </w:r>
            <w:r w:rsidR="007616C2" w:rsidRPr="003F424E">
              <w:rPr>
                <w:color w:val="auto"/>
                <w:sz w:val="28"/>
                <w:szCs w:val="28"/>
                <w:lang w:eastAsia="ru-RU"/>
              </w:rPr>
              <w:t xml:space="preserve">, </w:t>
            </w:r>
            <w:r w:rsidR="007616C2">
              <w:rPr>
                <w:color w:val="auto"/>
                <w:sz w:val="28"/>
                <w:szCs w:val="28"/>
                <w:lang w:eastAsia="ru-RU"/>
              </w:rPr>
              <w:t>отдел</w:t>
            </w:r>
            <w:r w:rsidR="007C57FF">
              <w:rPr>
                <w:color w:val="auto"/>
                <w:sz w:val="28"/>
                <w:szCs w:val="28"/>
                <w:lang w:eastAsia="ru-RU"/>
              </w:rPr>
              <w:t xml:space="preserve"> организационной и контрольной работы,</w:t>
            </w:r>
            <w:r w:rsidR="00396D86">
              <w:rPr>
                <w:color w:val="auto"/>
                <w:sz w:val="28"/>
                <w:szCs w:val="28"/>
                <w:lang w:eastAsia="ru-RU"/>
              </w:rPr>
              <w:t xml:space="preserve"> 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тдел по управлению муниципальным имущес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вом и земельны</w:t>
            </w:r>
            <w:r w:rsidR="00396D86">
              <w:rPr>
                <w:color w:val="auto"/>
                <w:sz w:val="28"/>
                <w:szCs w:val="28"/>
                <w:lang w:eastAsia="ru-RU"/>
              </w:rPr>
              <w:t>ми от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ношения</w:t>
            </w:r>
            <w:r w:rsidR="00396D86">
              <w:rPr>
                <w:color w:val="auto"/>
                <w:sz w:val="28"/>
                <w:szCs w:val="28"/>
                <w:lang w:eastAsia="ru-RU"/>
              </w:rPr>
              <w:t>ми, о</w:t>
            </w:r>
            <w:r w:rsidRPr="003F424E">
              <w:rPr>
                <w:color w:val="auto"/>
                <w:sz w:val="28"/>
                <w:szCs w:val="28"/>
                <w:lang w:eastAsia="ru-RU"/>
              </w:rPr>
              <w:t>тд</w:t>
            </w:r>
            <w:r w:rsidR="005020FA">
              <w:rPr>
                <w:color w:val="auto"/>
                <w:sz w:val="28"/>
                <w:szCs w:val="28"/>
                <w:lang w:eastAsia="ru-RU"/>
              </w:rPr>
              <w:t>ел архитектуры и строительства.</w:t>
            </w:r>
          </w:p>
          <w:p w14:paraId="01D24944" w14:textId="77777777" w:rsidR="0035283F" w:rsidRPr="00F31A50" w:rsidRDefault="005020FA" w:rsidP="0035283F">
            <w:pPr>
              <w:suppressAutoHyphens w:val="0"/>
              <w:autoSpaceDE/>
              <w:ind w:firstLine="528"/>
              <w:jc w:val="both"/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</w:pPr>
            <w:r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Заказчик м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униципальной программы ведет отчетность по</w:t>
            </w:r>
            <w:r w:rsidR="0035283F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 xml:space="preserve"> ее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 xml:space="preserve"> реализации. </w:t>
            </w:r>
            <w:r w:rsidR="0035283F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Е</w:t>
            </w:r>
            <w:r w:rsidR="00396D86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жегодно до 1 апреля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 xml:space="preserve"> предоставляет в </w:t>
            </w:r>
            <w:r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 xml:space="preserve">Главе </w:t>
            </w:r>
            <w:r w:rsidR="007616C2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 xml:space="preserve">Краснослободского </w:t>
            </w:r>
            <w:r w:rsidR="007616C2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района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 xml:space="preserve"> информацию о ходе в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ы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полнения и эффективности испол</w:t>
            </w:r>
            <w:r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ьзования финансовых средств по м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униципальной программе, а также подробную пояснительную з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а</w:t>
            </w:r>
            <w:r w:rsidR="0035283F" w:rsidRPr="00F31A50">
              <w:rPr>
                <w:color w:val="auto"/>
                <w:spacing w:val="-4"/>
                <w:kern w:val="28"/>
                <w:sz w:val="28"/>
                <w:szCs w:val="28"/>
                <w:lang w:eastAsia="ru-RU"/>
              </w:rPr>
              <w:t>писку.</w:t>
            </w:r>
          </w:p>
          <w:p w14:paraId="7B516667" w14:textId="77777777" w:rsidR="0035283F" w:rsidRPr="003F424E" w:rsidRDefault="005020FA" w:rsidP="0035283F">
            <w:pPr>
              <w:suppressAutoHyphens w:val="0"/>
              <w:autoSpaceDE/>
              <w:ind w:firstLine="5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Заказчик м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>униципальной программы с учетом выд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>е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 xml:space="preserve">ленных на реализацию </w:t>
            </w:r>
            <w:r w:rsidR="0035283F">
              <w:rPr>
                <w:color w:val="auto"/>
                <w:sz w:val="28"/>
                <w:szCs w:val="28"/>
                <w:lang w:eastAsia="ru-RU"/>
              </w:rPr>
              <w:t xml:space="preserve">ее 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>мероприятий финансовых средств ежегодно уточняет целевые показатели и затраты по программным мер</w:t>
            </w:r>
            <w:r>
              <w:rPr>
                <w:color w:val="auto"/>
                <w:sz w:val="28"/>
                <w:szCs w:val="28"/>
                <w:lang w:eastAsia="ru-RU"/>
              </w:rPr>
              <w:t>оприятиям, механизм реализации м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>у</w:t>
            </w:r>
            <w:r w:rsidR="0035283F" w:rsidRPr="003F424E">
              <w:rPr>
                <w:color w:val="auto"/>
                <w:sz w:val="28"/>
                <w:szCs w:val="28"/>
                <w:lang w:eastAsia="ru-RU"/>
              </w:rPr>
              <w:t xml:space="preserve">ниципальной программы, состав исполнителей. </w:t>
            </w:r>
            <w:r w:rsidR="0035283F" w:rsidRPr="003F424E">
              <w:rPr>
                <w:sz w:val="28"/>
                <w:szCs w:val="28"/>
                <w:lang w:eastAsia="ru-RU"/>
              </w:rPr>
              <w:t>Монит</w:t>
            </w:r>
            <w:r w:rsidR="0035283F" w:rsidRPr="003F424E">
              <w:rPr>
                <w:sz w:val="28"/>
                <w:szCs w:val="28"/>
                <w:lang w:eastAsia="ru-RU"/>
              </w:rPr>
              <w:t>о</w:t>
            </w:r>
            <w:r w:rsidR="0035283F" w:rsidRPr="003F424E">
              <w:rPr>
                <w:sz w:val="28"/>
                <w:szCs w:val="28"/>
                <w:lang w:eastAsia="ru-RU"/>
              </w:rPr>
              <w:t xml:space="preserve">ринг </w:t>
            </w:r>
            <w:r w:rsidR="0035283F">
              <w:rPr>
                <w:sz w:val="28"/>
                <w:szCs w:val="28"/>
                <w:lang w:eastAsia="ru-RU"/>
              </w:rPr>
              <w:t xml:space="preserve">ее </w:t>
            </w:r>
            <w:r w:rsidR="0035283F" w:rsidRPr="003F424E">
              <w:rPr>
                <w:sz w:val="28"/>
                <w:szCs w:val="28"/>
                <w:lang w:eastAsia="ru-RU"/>
              </w:rPr>
              <w:t xml:space="preserve">реализации проводится </w:t>
            </w:r>
            <w:r w:rsidR="0035283F">
              <w:rPr>
                <w:sz w:val="28"/>
                <w:szCs w:val="28"/>
                <w:lang w:eastAsia="ru-RU"/>
              </w:rPr>
              <w:t>для</w:t>
            </w:r>
            <w:r w:rsidR="0035283F" w:rsidRPr="003F424E">
              <w:rPr>
                <w:sz w:val="28"/>
                <w:szCs w:val="28"/>
                <w:lang w:eastAsia="ru-RU"/>
              </w:rPr>
              <w:t xml:space="preserve"> обеспечения реализ</w:t>
            </w:r>
            <w:r w:rsidR="0035283F" w:rsidRPr="003F424E">
              <w:rPr>
                <w:sz w:val="28"/>
                <w:szCs w:val="28"/>
                <w:lang w:eastAsia="ru-RU"/>
              </w:rPr>
              <w:t>а</w:t>
            </w:r>
            <w:r w:rsidR="0035283F" w:rsidRPr="003F424E">
              <w:rPr>
                <w:sz w:val="28"/>
                <w:szCs w:val="28"/>
                <w:lang w:eastAsia="ru-RU"/>
              </w:rPr>
              <w:t>ции и поддержания постоянной ее актуальности. Монит</w:t>
            </w:r>
            <w:r w:rsidR="0035283F" w:rsidRPr="003F424E">
              <w:rPr>
                <w:sz w:val="28"/>
                <w:szCs w:val="28"/>
                <w:lang w:eastAsia="ru-RU"/>
              </w:rPr>
              <w:t>о</w:t>
            </w:r>
            <w:r w:rsidR="0035283F">
              <w:rPr>
                <w:sz w:val="28"/>
                <w:szCs w:val="28"/>
                <w:lang w:eastAsia="ru-RU"/>
              </w:rPr>
              <w:t>ринг</w:t>
            </w:r>
            <w:r w:rsidR="0035283F" w:rsidRPr="003F424E">
              <w:rPr>
                <w:sz w:val="28"/>
                <w:szCs w:val="28"/>
                <w:lang w:eastAsia="ru-RU"/>
              </w:rPr>
              <w:t xml:space="preserve"> </w:t>
            </w:r>
            <w:r w:rsidR="0035283F">
              <w:rPr>
                <w:sz w:val="28"/>
                <w:szCs w:val="28"/>
                <w:lang w:eastAsia="ru-RU"/>
              </w:rPr>
              <w:t>основан</w:t>
            </w:r>
            <w:r w:rsidR="0035283F" w:rsidRPr="003F424E">
              <w:rPr>
                <w:sz w:val="28"/>
                <w:szCs w:val="28"/>
                <w:lang w:eastAsia="ru-RU"/>
              </w:rPr>
              <w:t xml:space="preserve"> на анализе и сопоставлении статистич</w:t>
            </w:r>
            <w:r w:rsidR="0035283F" w:rsidRPr="003F424E">
              <w:rPr>
                <w:sz w:val="28"/>
                <w:szCs w:val="28"/>
                <w:lang w:eastAsia="ru-RU"/>
              </w:rPr>
              <w:t>е</w:t>
            </w:r>
            <w:r w:rsidR="0035283F" w:rsidRPr="003F424E">
              <w:rPr>
                <w:sz w:val="28"/>
                <w:szCs w:val="28"/>
                <w:lang w:eastAsia="ru-RU"/>
              </w:rPr>
              <w:t>ских показателей и значений индикаторов по конкретным по</w:t>
            </w:r>
            <w:r w:rsidR="0035283F" w:rsidRPr="003F424E">
              <w:rPr>
                <w:sz w:val="28"/>
                <w:szCs w:val="28"/>
                <w:lang w:eastAsia="ru-RU"/>
              </w:rPr>
              <w:t>д</w:t>
            </w:r>
            <w:r w:rsidR="0035283F" w:rsidRPr="003F424E">
              <w:rPr>
                <w:sz w:val="28"/>
                <w:szCs w:val="28"/>
                <w:lang w:eastAsia="ru-RU"/>
              </w:rPr>
              <w:t>разделам и меропри</w:t>
            </w:r>
            <w:r w:rsidR="0035283F" w:rsidRPr="003F424E">
              <w:rPr>
                <w:sz w:val="28"/>
                <w:szCs w:val="28"/>
                <w:lang w:eastAsia="ru-RU"/>
              </w:rPr>
              <w:t>я</w:t>
            </w:r>
            <w:r w:rsidR="0035283F" w:rsidRPr="003F424E">
              <w:rPr>
                <w:sz w:val="28"/>
                <w:szCs w:val="28"/>
                <w:lang w:eastAsia="ru-RU"/>
              </w:rPr>
              <w:t>тиям.</w:t>
            </w:r>
          </w:p>
        </w:tc>
      </w:tr>
    </w:tbl>
    <w:p w14:paraId="328BE10A" w14:textId="77777777" w:rsidR="00114803" w:rsidRPr="00CD71A2" w:rsidRDefault="00114803" w:rsidP="006B56E8">
      <w:pPr>
        <w:tabs>
          <w:tab w:val="left" w:pos="0"/>
        </w:tabs>
        <w:suppressAutoHyphens w:val="0"/>
        <w:autoSpaceDE/>
        <w:rPr>
          <w:color w:val="auto"/>
          <w:sz w:val="26"/>
          <w:szCs w:val="26"/>
          <w:lang w:eastAsia="ru-RU"/>
        </w:rPr>
      </w:pPr>
    </w:p>
    <w:p w14:paraId="3B451A5E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5116AE7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83F0931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55507E82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0C1215AD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2CD63629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30E89218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5397C55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963AC02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2FCAAE7B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0D9471CA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12DE0257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A0C80AB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7CB121BE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32687F5E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DEB1109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6DF988F1" w14:textId="77777777" w:rsidR="006F6C7D" w:rsidRDefault="006F6C7D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6"/>
          <w:szCs w:val="26"/>
          <w:lang w:eastAsia="ru-RU"/>
        </w:rPr>
      </w:pPr>
    </w:p>
    <w:p w14:paraId="19077D5D" w14:textId="77777777" w:rsidR="00114803" w:rsidRPr="00CD71A2" w:rsidRDefault="00A70106" w:rsidP="006B56E8">
      <w:pPr>
        <w:tabs>
          <w:tab w:val="left" w:pos="0"/>
        </w:tabs>
        <w:suppressAutoHyphens w:val="0"/>
        <w:autoSpaceDE/>
        <w:rPr>
          <w:b/>
          <w:bCs/>
          <w:color w:val="auto"/>
          <w:sz w:val="28"/>
          <w:szCs w:val="28"/>
          <w:lang w:eastAsia="ru-RU"/>
        </w:rPr>
      </w:pPr>
      <w:r w:rsidRPr="00CD71A2">
        <w:rPr>
          <w:b/>
          <w:bCs/>
          <w:color w:val="auto"/>
          <w:sz w:val="26"/>
          <w:szCs w:val="26"/>
          <w:lang w:eastAsia="ru-RU"/>
        </w:rPr>
        <w:t xml:space="preserve">РАЗДЕЛ </w:t>
      </w:r>
      <w:r w:rsidR="00114803" w:rsidRPr="00CD71A2">
        <w:rPr>
          <w:b/>
          <w:bCs/>
          <w:color w:val="auto"/>
          <w:sz w:val="26"/>
          <w:szCs w:val="26"/>
          <w:lang w:val="en-US" w:eastAsia="ru-RU"/>
        </w:rPr>
        <w:t>I</w:t>
      </w:r>
      <w:r w:rsidR="00114803" w:rsidRPr="00CD71A2">
        <w:rPr>
          <w:b/>
          <w:bCs/>
          <w:color w:val="auto"/>
          <w:sz w:val="26"/>
          <w:szCs w:val="26"/>
          <w:lang w:eastAsia="ru-RU"/>
        </w:rPr>
        <w:t xml:space="preserve">. </w:t>
      </w:r>
      <w:r w:rsidR="00134878">
        <w:rPr>
          <w:b/>
          <w:bCs/>
          <w:color w:val="auto"/>
          <w:sz w:val="26"/>
          <w:szCs w:val="26"/>
          <w:lang w:eastAsia="ru-RU"/>
        </w:rPr>
        <w:t>Характеристика текущего состояния экономики</w:t>
      </w:r>
      <w:r w:rsidR="004064C9" w:rsidRPr="00CD71A2">
        <w:rPr>
          <w:b/>
          <w:bCs/>
          <w:color w:val="auto"/>
          <w:sz w:val="28"/>
          <w:szCs w:val="28"/>
          <w:lang w:eastAsia="ru-RU"/>
        </w:rPr>
        <w:t xml:space="preserve"> </w:t>
      </w:r>
      <w:r w:rsidR="007616C2" w:rsidRPr="00CD71A2">
        <w:rPr>
          <w:b/>
          <w:bCs/>
          <w:color w:val="auto"/>
          <w:sz w:val="28"/>
          <w:szCs w:val="28"/>
          <w:lang w:eastAsia="ru-RU"/>
        </w:rPr>
        <w:t>Краснослободск</w:t>
      </w:r>
      <w:r w:rsidR="007616C2" w:rsidRPr="00CD71A2">
        <w:rPr>
          <w:b/>
          <w:bCs/>
          <w:color w:val="auto"/>
          <w:sz w:val="28"/>
          <w:szCs w:val="28"/>
          <w:lang w:eastAsia="ru-RU"/>
        </w:rPr>
        <w:t>о</w:t>
      </w:r>
      <w:r w:rsidR="007616C2" w:rsidRPr="00CD71A2">
        <w:rPr>
          <w:b/>
          <w:bCs/>
          <w:color w:val="auto"/>
          <w:sz w:val="28"/>
          <w:szCs w:val="28"/>
          <w:lang w:eastAsia="ru-RU"/>
        </w:rPr>
        <w:t>го</w:t>
      </w:r>
      <w:r w:rsidR="007616C2">
        <w:rPr>
          <w:b/>
          <w:bCs/>
          <w:color w:val="auto"/>
          <w:sz w:val="28"/>
          <w:szCs w:val="28"/>
          <w:lang w:eastAsia="ru-RU"/>
        </w:rPr>
        <w:t xml:space="preserve"> </w:t>
      </w:r>
      <w:r w:rsidR="007616C2" w:rsidRPr="00CD71A2">
        <w:rPr>
          <w:b/>
          <w:bCs/>
          <w:color w:val="auto"/>
          <w:sz w:val="28"/>
          <w:szCs w:val="28"/>
          <w:lang w:eastAsia="ru-RU"/>
        </w:rPr>
        <w:t>муниципального района</w:t>
      </w:r>
      <w:r w:rsidR="00C05B04" w:rsidRPr="00CD71A2">
        <w:rPr>
          <w:b/>
          <w:bCs/>
          <w:color w:val="auto"/>
          <w:sz w:val="28"/>
          <w:szCs w:val="28"/>
          <w:lang w:eastAsia="ru-RU"/>
        </w:rPr>
        <w:t xml:space="preserve"> Республики Мо</w:t>
      </w:r>
      <w:r w:rsidR="00C05B04" w:rsidRPr="00CD71A2">
        <w:rPr>
          <w:b/>
          <w:bCs/>
          <w:color w:val="auto"/>
          <w:sz w:val="28"/>
          <w:szCs w:val="28"/>
          <w:lang w:eastAsia="ru-RU"/>
        </w:rPr>
        <w:t>р</w:t>
      </w:r>
      <w:r w:rsidR="00C05B04" w:rsidRPr="00CD71A2">
        <w:rPr>
          <w:b/>
          <w:bCs/>
          <w:color w:val="auto"/>
          <w:sz w:val="28"/>
          <w:szCs w:val="28"/>
          <w:lang w:eastAsia="ru-RU"/>
        </w:rPr>
        <w:t>довия</w:t>
      </w:r>
    </w:p>
    <w:p w14:paraId="4F611D58" w14:textId="77777777" w:rsidR="00773B4F" w:rsidRPr="001A0274" w:rsidRDefault="00773B4F" w:rsidP="00701EB6">
      <w:pPr>
        <w:suppressAutoHyphens w:val="0"/>
        <w:autoSpaceDE/>
        <w:ind w:firstLine="720"/>
        <w:jc w:val="both"/>
        <w:rPr>
          <w:color w:val="auto"/>
          <w:sz w:val="28"/>
          <w:szCs w:val="28"/>
          <w:lang w:val="ru-MD" w:eastAsia="ru-RU"/>
        </w:rPr>
      </w:pPr>
      <w:r w:rsidRPr="001A0274">
        <w:rPr>
          <w:color w:val="auto"/>
          <w:sz w:val="28"/>
          <w:szCs w:val="28"/>
          <w:lang w:eastAsia="ru-RU"/>
        </w:rPr>
        <w:t xml:space="preserve">Демографическая ситуация в Краснослободском </w:t>
      </w:r>
      <w:r w:rsidR="007616C2" w:rsidRPr="001A0274">
        <w:rPr>
          <w:color w:val="auto"/>
          <w:sz w:val="28"/>
          <w:szCs w:val="28"/>
          <w:lang w:eastAsia="ru-RU"/>
        </w:rPr>
        <w:t>муниципальном районе</w:t>
      </w:r>
      <w:r w:rsidRPr="001A0274">
        <w:rPr>
          <w:color w:val="auto"/>
          <w:sz w:val="28"/>
          <w:szCs w:val="28"/>
          <w:lang w:eastAsia="ru-RU"/>
        </w:rPr>
        <w:t xml:space="preserve"> характеризуется </w:t>
      </w:r>
      <w:r w:rsidR="00134878" w:rsidRPr="001A0274">
        <w:rPr>
          <w:color w:val="auto"/>
          <w:sz w:val="28"/>
          <w:szCs w:val="28"/>
          <w:lang w:eastAsia="ru-RU"/>
        </w:rPr>
        <w:t>снижением численности населения.</w:t>
      </w:r>
      <w:r w:rsidRPr="001A0274">
        <w:rPr>
          <w:color w:val="auto"/>
          <w:sz w:val="28"/>
          <w:szCs w:val="28"/>
          <w:lang w:eastAsia="ru-RU"/>
        </w:rPr>
        <w:t xml:space="preserve"> Снижение численности характерно как для сельского, так и для городского населения. Фактором сн</w:t>
      </w:r>
      <w:r w:rsidRPr="001A0274">
        <w:rPr>
          <w:color w:val="auto"/>
          <w:sz w:val="28"/>
          <w:szCs w:val="28"/>
          <w:lang w:eastAsia="ru-RU"/>
        </w:rPr>
        <w:t>и</w:t>
      </w:r>
      <w:r w:rsidRPr="001A0274">
        <w:rPr>
          <w:color w:val="auto"/>
          <w:sz w:val="28"/>
          <w:szCs w:val="28"/>
          <w:lang w:eastAsia="ru-RU"/>
        </w:rPr>
        <w:t>жения численности населения на территории района являются естественная убыль и миграция населения.</w:t>
      </w:r>
    </w:p>
    <w:p w14:paraId="5BAF9A86" w14:textId="77777777" w:rsidR="00773B4F" w:rsidRPr="001A0274" w:rsidRDefault="00773B4F" w:rsidP="00701EB6">
      <w:pPr>
        <w:suppressAutoHyphens w:val="0"/>
        <w:autoSpaceDE/>
        <w:ind w:firstLine="720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На формирование численности населения значительное влияние оказ</w:t>
      </w:r>
      <w:r w:rsidRPr="001A0274">
        <w:rPr>
          <w:color w:val="auto"/>
          <w:sz w:val="28"/>
          <w:szCs w:val="28"/>
          <w:lang w:eastAsia="ru-RU"/>
        </w:rPr>
        <w:t>ы</w:t>
      </w:r>
      <w:r w:rsidRPr="001A0274">
        <w:rPr>
          <w:color w:val="auto"/>
          <w:sz w:val="28"/>
          <w:szCs w:val="28"/>
          <w:lang w:eastAsia="ru-RU"/>
        </w:rPr>
        <w:t>вают миграционные процессы. В Краснослободском муниципальном районе величина миграционного оттока сопоставима с показателями естественной убыли, в частности в 2017 года величина рассматриваемых показателей сост</w:t>
      </w:r>
      <w:r w:rsidRPr="001A0274">
        <w:rPr>
          <w:color w:val="auto"/>
          <w:sz w:val="28"/>
          <w:szCs w:val="28"/>
          <w:lang w:eastAsia="ru-RU"/>
        </w:rPr>
        <w:t>а</w:t>
      </w:r>
      <w:r w:rsidRPr="001A0274">
        <w:rPr>
          <w:color w:val="auto"/>
          <w:sz w:val="28"/>
          <w:szCs w:val="28"/>
          <w:lang w:eastAsia="ru-RU"/>
        </w:rPr>
        <w:t>вили 214 и 227 чел. соответственно.</w:t>
      </w:r>
    </w:p>
    <w:p w14:paraId="7AC7F38C" w14:textId="77777777" w:rsidR="00605BD8" w:rsidRPr="001A0274" w:rsidRDefault="00773B4F" w:rsidP="00701EB6">
      <w:pPr>
        <w:suppressAutoHyphens w:val="0"/>
        <w:autoSpaceDE/>
        <w:ind w:firstLine="708"/>
        <w:jc w:val="both"/>
        <w:rPr>
          <w:bCs/>
          <w:color w:val="auto"/>
          <w:sz w:val="28"/>
          <w:szCs w:val="28"/>
        </w:rPr>
      </w:pPr>
      <w:r w:rsidRPr="001A0274">
        <w:rPr>
          <w:bCs/>
          <w:color w:val="auto"/>
          <w:sz w:val="28"/>
          <w:szCs w:val="28"/>
        </w:rPr>
        <w:t>Численность населения по состоянию на 1 января 2018 года составляет 23088 чел., из них 13691 сельских жителей и 9397 городские. Плотность нас</w:t>
      </w:r>
      <w:r w:rsidRPr="001A0274">
        <w:rPr>
          <w:bCs/>
          <w:color w:val="auto"/>
          <w:sz w:val="28"/>
          <w:szCs w:val="28"/>
        </w:rPr>
        <w:t>е</w:t>
      </w:r>
      <w:r w:rsidRPr="001A0274">
        <w:rPr>
          <w:bCs/>
          <w:color w:val="auto"/>
          <w:sz w:val="28"/>
          <w:szCs w:val="28"/>
        </w:rPr>
        <w:t>ления 16,7 чел. на 1 км</w:t>
      </w:r>
      <w:r w:rsidRPr="001A0274">
        <w:rPr>
          <w:bCs/>
          <w:color w:val="auto"/>
          <w:sz w:val="28"/>
          <w:szCs w:val="28"/>
          <w:vertAlign w:val="superscript"/>
        </w:rPr>
        <w:t>2</w:t>
      </w:r>
      <w:r w:rsidRPr="001A0274">
        <w:rPr>
          <w:bCs/>
          <w:color w:val="auto"/>
          <w:sz w:val="28"/>
          <w:szCs w:val="28"/>
        </w:rPr>
        <w:t xml:space="preserve">. Основное население русские </w:t>
      </w:r>
      <w:r w:rsidR="007616C2" w:rsidRPr="001A0274">
        <w:rPr>
          <w:bCs/>
          <w:color w:val="auto"/>
          <w:sz w:val="28"/>
          <w:szCs w:val="28"/>
        </w:rPr>
        <w:t>(77</w:t>
      </w:r>
      <w:r w:rsidRPr="001A0274">
        <w:rPr>
          <w:bCs/>
          <w:color w:val="auto"/>
          <w:sz w:val="28"/>
          <w:szCs w:val="28"/>
        </w:rPr>
        <w:t xml:space="preserve">%) и мордва (18%). </w:t>
      </w:r>
    </w:p>
    <w:p w14:paraId="63D73F23" w14:textId="77777777" w:rsidR="00605BD8" w:rsidRPr="001A0274" w:rsidRDefault="0035646F" w:rsidP="00701EB6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В районе</w:t>
      </w:r>
      <w:r w:rsidR="00605BD8" w:rsidRPr="001A0274">
        <w:rPr>
          <w:color w:val="auto"/>
          <w:sz w:val="28"/>
          <w:szCs w:val="28"/>
          <w:lang w:eastAsia="ru-RU"/>
        </w:rPr>
        <w:t xml:space="preserve"> наблюдает</w:t>
      </w:r>
      <w:r w:rsidRPr="001A0274">
        <w:rPr>
          <w:color w:val="auto"/>
          <w:sz w:val="28"/>
          <w:szCs w:val="28"/>
          <w:lang w:eastAsia="ru-RU"/>
        </w:rPr>
        <w:t>ся процесс старения населения</w:t>
      </w:r>
      <w:r w:rsidR="00605BD8" w:rsidRPr="001A0274">
        <w:rPr>
          <w:color w:val="auto"/>
          <w:sz w:val="28"/>
          <w:szCs w:val="28"/>
          <w:lang w:eastAsia="ru-RU"/>
        </w:rPr>
        <w:t xml:space="preserve">. Кроме </w:t>
      </w:r>
      <w:r w:rsidR="007616C2" w:rsidRPr="001A0274">
        <w:rPr>
          <w:color w:val="auto"/>
          <w:sz w:val="28"/>
          <w:szCs w:val="28"/>
          <w:lang w:eastAsia="ru-RU"/>
        </w:rPr>
        <w:t>того</w:t>
      </w:r>
      <w:r w:rsidR="007616C2">
        <w:rPr>
          <w:color w:val="auto"/>
          <w:sz w:val="28"/>
          <w:szCs w:val="28"/>
          <w:lang w:eastAsia="ru-RU"/>
        </w:rPr>
        <w:t>,</w:t>
      </w:r>
      <w:r w:rsidR="007616C2" w:rsidRPr="001A0274">
        <w:rPr>
          <w:color w:val="auto"/>
          <w:sz w:val="28"/>
          <w:szCs w:val="28"/>
          <w:lang w:eastAsia="ru-RU"/>
        </w:rPr>
        <w:t xml:space="preserve"> свыше</w:t>
      </w:r>
      <w:r w:rsidR="00605BD8" w:rsidRPr="001A0274">
        <w:rPr>
          <w:color w:val="auto"/>
          <w:sz w:val="28"/>
          <w:szCs w:val="28"/>
          <w:lang w:eastAsia="ru-RU"/>
        </w:rPr>
        <w:t xml:space="preserve"> 2500 людей трудоспособного возраста выезжают на работу вахтовым мет</w:t>
      </w:r>
      <w:r w:rsidR="00605BD8" w:rsidRPr="001A0274">
        <w:rPr>
          <w:color w:val="auto"/>
          <w:sz w:val="28"/>
          <w:szCs w:val="28"/>
          <w:lang w:eastAsia="ru-RU"/>
        </w:rPr>
        <w:t>о</w:t>
      </w:r>
      <w:r w:rsidR="00605BD8" w:rsidRPr="001A0274">
        <w:rPr>
          <w:color w:val="auto"/>
          <w:sz w:val="28"/>
          <w:szCs w:val="28"/>
          <w:lang w:eastAsia="ru-RU"/>
        </w:rPr>
        <w:t>дом в другие регионы и г. Москва.</w:t>
      </w:r>
    </w:p>
    <w:p w14:paraId="539E1687" w14:textId="77777777" w:rsidR="005529A6" w:rsidRPr="001A0274" w:rsidRDefault="005529A6" w:rsidP="00701EB6">
      <w:pPr>
        <w:suppressAutoHyphens w:val="0"/>
        <w:autoSpaceDE/>
        <w:ind w:firstLine="675"/>
        <w:jc w:val="both"/>
        <w:rPr>
          <w:color w:val="auto"/>
          <w:sz w:val="28"/>
          <w:szCs w:val="28"/>
          <w:lang w:eastAsia="ru-RU"/>
        </w:rPr>
      </w:pPr>
      <w:bookmarkStart w:id="0" w:name="_Toc295395276"/>
      <w:bookmarkStart w:id="1" w:name="_Toc309218519"/>
      <w:r w:rsidRPr="001A0274">
        <w:rPr>
          <w:color w:val="auto"/>
          <w:sz w:val="28"/>
          <w:szCs w:val="28"/>
          <w:lang w:eastAsia="ru-RU"/>
        </w:rPr>
        <w:t>Сохраняется положительная динамика основных показателей, характер</w:t>
      </w:r>
      <w:r w:rsidRPr="001A0274">
        <w:rPr>
          <w:color w:val="auto"/>
          <w:sz w:val="28"/>
          <w:szCs w:val="28"/>
          <w:lang w:eastAsia="ru-RU"/>
        </w:rPr>
        <w:t>и</w:t>
      </w:r>
      <w:r w:rsidRPr="001A0274">
        <w:rPr>
          <w:color w:val="auto"/>
          <w:sz w:val="28"/>
          <w:szCs w:val="28"/>
          <w:lang w:eastAsia="ru-RU"/>
        </w:rPr>
        <w:t>зу</w:t>
      </w:r>
      <w:r w:rsidRPr="001A0274">
        <w:rPr>
          <w:color w:val="auto"/>
          <w:sz w:val="28"/>
          <w:szCs w:val="28"/>
          <w:lang w:eastAsia="ru-RU"/>
        </w:rPr>
        <w:t>ю</w:t>
      </w:r>
      <w:r w:rsidRPr="001A0274">
        <w:rPr>
          <w:color w:val="auto"/>
          <w:sz w:val="28"/>
          <w:szCs w:val="28"/>
          <w:lang w:eastAsia="ru-RU"/>
        </w:rPr>
        <w:t>щих уровень жизни населения. Основным источником доходов населения по</w:t>
      </w:r>
      <w:r w:rsidR="00012134" w:rsidRPr="001A0274">
        <w:rPr>
          <w:color w:val="auto"/>
          <w:sz w:val="28"/>
          <w:szCs w:val="28"/>
          <w:lang w:eastAsia="ru-RU"/>
        </w:rPr>
        <w:t>-</w:t>
      </w:r>
      <w:r w:rsidRPr="001A0274">
        <w:rPr>
          <w:color w:val="auto"/>
          <w:sz w:val="28"/>
          <w:szCs w:val="28"/>
          <w:lang w:eastAsia="ru-RU"/>
        </w:rPr>
        <w:t xml:space="preserve"> прежнему остаются заработная плата и пенсии.</w:t>
      </w:r>
    </w:p>
    <w:p w14:paraId="72D319B3" w14:textId="77777777" w:rsidR="005529A6" w:rsidRPr="001A0274" w:rsidRDefault="005529A6" w:rsidP="00701EB6">
      <w:pPr>
        <w:suppressAutoHyphens w:val="0"/>
        <w:autoSpaceDE/>
        <w:ind w:firstLine="675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Номинальная среднемесячная заработная плата</w:t>
      </w:r>
      <w:r w:rsidR="00134878" w:rsidRPr="001A0274">
        <w:rPr>
          <w:color w:val="auto"/>
          <w:sz w:val="28"/>
          <w:szCs w:val="28"/>
          <w:lang w:eastAsia="ru-RU"/>
        </w:rPr>
        <w:t xml:space="preserve"> в 2017 году по сравнению с </w:t>
      </w:r>
      <w:r w:rsidR="007616C2" w:rsidRPr="001A0274">
        <w:rPr>
          <w:color w:val="auto"/>
          <w:sz w:val="28"/>
          <w:szCs w:val="28"/>
          <w:lang w:eastAsia="ru-RU"/>
        </w:rPr>
        <w:t>2013 годом</w:t>
      </w:r>
      <w:r w:rsidR="0055293A" w:rsidRPr="001A0274">
        <w:rPr>
          <w:color w:val="auto"/>
          <w:sz w:val="28"/>
          <w:szCs w:val="28"/>
          <w:lang w:eastAsia="ru-RU"/>
        </w:rPr>
        <w:t xml:space="preserve"> возросла в 1</w:t>
      </w:r>
      <w:r w:rsidRPr="001A0274">
        <w:rPr>
          <w:color w:val="auto"/>
          <w:sz w:val="28"/>
          <w:szCs w:val="28"/>
          <w:lang w:eastAsia="ru-RU"/>
        </w:rPr>
        <w:t xml:space="preserve">,4 раза и составила </w:t>
      </w:r>
      <w:r w:rsidR="00DF3936" w:rsidRPr="001A0274">
        <w:rPr>
          <w:color w:val="auto"/>
          <w:sz w:val="28"/>
          <w:szCs w:val="28"/>
          <w:lang w:eastAsia="ru-RU"/>
        </w:rPr>
        <w:t>22066,1</w:t>
      </w:r>
      <w:r w:rsidRPr="001A0274">
        <w:rPr>
          <w:color w:val="auto"/>
          <w:sz w:val="28"/>
          <w:szCs w:val="28"/>
          <w:lang w:eastAsia="ru-RU"/>
        </w:rPr>
        <w:t xml:space="preserve"> рубля. Средний размер назначенных месячных пенсий на 1 января 2018 </w:t>
      </w:r>
      <w:r w:rsidR="007616C2" w:rsidRPr="001A0274">
        <w:rPr>
          <w:color w:val="auto"/>
          <w:sz w:val="28"/>
          <w:szCs w:val="28"/>
          <w:lang w:eastAsia="ru-RU"/>
        </w:rPr>
        <w:t>года достиг</w:t>
      </w:r>
      <w:r w:rsidRPr="001A0274">
        <w:rPr>
          <w:color w:val="auto"/>
          <w:sz w:val="28"/>
          <w:szCs w:val="28"/>
          <w:lang w:eastAsia="ru-RU"/>
        </w:rPr>
        <w:t xml:space="preserve"> уровня 11271рубль. </w:t>
      </w:r>
      <w:r w:rsidR="00DF3936" w:rsidRPr="001A0274">
        <w:rPr>
          <w:color w:val="auto"/>
          <w:sz w:val="28"/>
          <w:szCs w:val="28"/>
          <w:lang w:eastAsia="ru-RU"/>
        </w:rPr>
        <w:t>Несмотря на достигнутый рост по номинальной начисленной сре</w:t>
      </w:r>
      <w:r w:rsidR="00DF3936" w:rsidRPr="001A0274">
        <w:rPr>
          <w:color w:val="auto"/>
          <w:sz w:val="28"/>
          <w:szCs w:val="28"/>
          <w:lang w:eastAsia="ru-RU"/>
        </w:rPr>
        <w:t>д</w:t>
      </w:r>
      <w:r w:rsidR="00DF3936" w:rsidRPr="001A0274">
        <w:rPr>
          <w:color w:val="auto"/>
          <w:sz w:val="28"/>
          <w:szCs w:val="28"/>
          <w:lang w:eastAsia="ru-RU"/>
        </w:rPr>
        <w:t xml:space="preserve">немесячной заработной плате в 2017 году 12,2%, уровень заработной платы в </w:t>
      </w:r>
      <w:r w:rsidR="007616C2" w:rsidRPr="001A0274">
        <w:rPr>
          <w:color w:val="auto"/>
          <w:sz w:val="28"/>
          <w:szCs w:val="28"/>
          <w:lang w:eastAsia="ru-RU"/>
        </w:rPr>
        <w:t>районе на</w:t>
      </w:r>
      <w:r w:rsidR="00DF3936" w:rsidRPr="001A0274">
        <w:rPr>
          <w:color w:val="auto"/>
          <w:sz w:val="28"/>
          <w:szCs w:val="28"/>
          <w:lang w:eastAsia="ru-RU"/>
        </w:rPr>
        <w:t xml:space="preserve"> 16 процентов ниже среднереспубликанского показателя. По данному показателю за 2017 год район находится на 19 месте.</w:t>
      </w:r>
    </w:p>
    <w:p w14:paraId="278DCE02" w14:textId="77777777" w:rsidR="005529A6" w:rsidRPr="001A0274" w:rsidRDefault="005529A6" w:rsidP="00701EB6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Просроченная задолженность по заработной плате по состоянию на 01.01.2018 г. ликвидирована. Отсутствует задолженность по выплате заработной платы р</w:t>
      </w:r>
      <w:r w:rsidRPr="001A0274">
        <w:rPr>
          <w:color w:val="auto"/>
          <w:sz w:val="28"/>
          <w:szCs w:val="28"/>
          <w:lang w:eastAsia="ru-RU"/>
        </w:rPr>
        <w:t>а</w:t>
      </w:r>
      <w:r w:rsidRPr="001A0274">
        <w:rPr>
          <w:color w:val="auto"/>
          <w:sz w:val="28"/>
          <w:szCs w:val="28"/>
          <w:lang w:eastAsia="ru-RU"/>
        </w:rPr>
        <w:t>ботникам бю</w:t>
      </w:r>
      <w:r w:rsidRPr="001A0274">
        <w:rPr>
          <w:color w:val="auto"/>
          <w:sz w:val="28"/>
          <w:szCs w:val="28"/>
          <w:lang w:eastAsia="ru-RU"/>
        </w:rPr>
        <w:t>д</w:t>
      </w:r>
      <w:r w:rsidRPr="001A0274">
        <w:rPr>
          <w:color w:val="auto"/>
          <w:sz w:val="28"/>
          <w:szCs w:val="28"/>
          <w:lang w:eastAsia="ru-RU"/>
        </w:rPr>
        <w:t xml:space="preserve">жетной сферы. </w:t>
      </w:r>
    </w:p>
    <w:p w14:paraId="0624DE73" w14:textId="77777777" w:rsidR="001E3AA4" w:rsidRPr="001A0274" w:rsidRDefault="001E3AA4" w:rsidP="00701EB6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bCs/>
          <w:color w:val="auto"/>
          <w:sz w:val="28"/>
          <w:szCs w:val="28"/>
          <w:lang w:eastAsia="ru-RU"/>
        </w:rPr>
        <w:tab/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Наблюдается достижение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 установленные в региональных и муниципал</w:t>
      </w:r>
      <w:r w:rsidRPr="001A0274">
        <w:rPr>
          <w:color w:val="auto"/>
          <w:spacing w:val="-2"/>
          <w:sz w:val="28"/>
          <w:szCs w:val="28"/>
          <w:lang w:eastAsia="ru-RU"/>
        </w:rPr>
        <w:t>ь</w:t>
      </w:r>
      <w:r w:rsidRPr="001A0274">
        <w:rPr>
          <w:color w:val="auto"/>
          <w:spacing w:val="-2"/>
          <w:sz w:val="28"/>
          <w:szCs w:val="28"/>
          <w:lang w:eastAsia="ru-RU"/>
        </w:rPr>
        <w:t>ных «дорожных картах» целевых показателей повышения оплаты труда рабо</w:t>
      </w:r>
      <w:r w:rsidRPr="001A0274">
        <w:rPr>
          <w:color w:val="auto"/>
          <w:spacing w:val="-2"/>
          <w:sz w:val="28"/>
          <w:szCs w:val="28"/>
          <w:lang w:eastAsia="ru-RU"/>
        </w:rPr>
        <w:t>т</w:t>
      </w:r>
      <w:r w:rsidRPr="001A0274">
        <w:rPr>
          <w:color w:val="auto"/>
          <w:spacing w:val="-2"/>
          <w:sz w:val="28"/>
          <w:szCs w:val="28"/>
          <w:lang w:eastAsia="ru-RU"/>
        </w:rPr>
        <w:t>ников бюджетного сектора экономики достигнуты по 7 из 9 категорий:</w:t>
      </w:r>
    </w:p>
    <w:p w14:paraId="4F768C56" w14:textId="77777777" w:rsidR="001E3AA4" w:rsidRPr="001A0274" w:rsidRDefault="001E3AA4" w:rsidP="00701EB6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ab/>
        <w:t>- педагогические работники образовательных учреждений общего образ</w:t>
      </w:r>
      <w:r w:rsidRPr="001A0274">
        <w:rPr>
          <w:color w:val="auto"/>
          <w:spacing w:val="-2"/>
          <w:sz w:val="28"/>
          <w:szCs w:val="28"/>
          <w:lang w:eastAsia="ru-RU"/>
        </w:rPr>
        <w:t>о</w:t>
      </w:r>
      <w:r w:rsidRPr="001A0274">
        <w:rPr>
          <w:color w:val="auto"/>
          <w:spacing w:val="-2"/>
          <w:sz w:val="28"/>
          <w:szCs w:val="28"/>
          <w:lang w:eastAsia="ru-RU"/>
        </w:rPr>
        <w:t>вания – 23249,8 рублей, что составляет 106,5% к средней зарплате в регионе  21822,7 рубля ( утверждено «дорожной картой» - 100%);</w:t>
      </w:r>
    </w:p>
    <w:p w14:paraId="11F29FAE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ab/>
        <w:t>-    педагоги дошкольных образовательных учреждений – 20226,9 рублей, что составляет 101,2% к средней зарплате в регионе  21822,7 рубля (утверждено «дорожной картой»  100%);</w:t>
      </w:r>
    </w:p>
    <w:p w14:paraId="23E480EC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lastRenderedPageBreak/>
        <w:t xml:space="preserve">    -</w:t>
      </w:r>
      <w:r w:rsidRPr="001A0274">
        <w:rPr>
          <w:color w:val="FF0000"/>
          <w:spacing w:val="-2"/>
          <w:sz w:val="28"/>
          <w:szCs w:val="28"/>
          <w:lang w:eastAsia="ru-RU"/>
        </w:rPr>
        <w:t xml:space="preserve">      </w:t>
      </w:r>
      <w:r w:rsidRPr="001A0274">
        <w:rPr>
          <w:color w:val="auto"/>
          <w:spacing w:val="-2"/>
          <w:sz w:val="28"/>
          <w:szCs w:val="28"/>
          <w:lang w:eastAsia="ru-RU"/>
        </w:rPr>
        <w:t>педагоги учреждений дополнительного образования детей 23267,5 рублей, что составляет 96,4% к средней зарплате в регионе 21822,7 рубля (у</w:t>
      </w:r>
      <w:r w:rsidRPr="001A0274">
        <w:rPr>
          <w:color w:val="auto"/>
          <w:spacing w:val="-2"/>
          <w:sz w:val="28"/>
          <w:szCs w:val="28"/>
          <w:lang w:eastAsia="ru-RU"/>
        </w:rPr>
        <w:t>т</w:t>
      </w:r>
      <w:r w:rsidRPr="001A0274">
        <w:rPr>
          <w:color w:val="auto"/>
          <w:spacing w:val="-2"/>
          <w:sz w:val="28"/>
          <w:szCs w:val="28"/>
          <w:lang w:eastAsia="ru-RU"/>
        </w:rPr>
        <w:t>верждено «дорожной картой»  95%);</w:t>
      </w:r>
    </w:p>
    <w:p w14:paraId="1032A5BE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 xml:space="preserve">    -       преподаватели и мастера производственного обучения образовател</w:t>
      </w:r>
      <w:r w:rsidRPr="001A0274">
        <w:rPr>
          <w:color w:val="auto"/>
          <w:spacing w:val="-2"/>
          <w:sz w:val="28"/>
          <w:szCs w:val="28"/>
          <w:lang w:eastAsia="ru-RU"/>
        </w:rPr>
        <w:t>ь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ных учреждений начального и среднего профессионального образования – 21307,9 рубля, что составляет 97,6% к средней зарплате в регионе 21822,7 рубля (утверждено «дорожной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картой» 100</w:t>
      </w:r>
      <w:r w:rsidRPr="001A0274">
        <w:rPr>
          <w:color w:val="auto"/>
          <w:spacing w:val="-2"/>
          <w:sz w:val="28"/>
          <w:szCs w:val="28"/>
          <w:lang w:eastAsia="ru-RU"/>
        </w:rPr>
        <w:t>% в муниципальных учреждениях данная категория отсутствует);</w:t>
      </w:r>
    </w:p>
    <w:p w14:paraId="020D32DC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 xml:space="preserve">    -  врачи и работники медицинских организаций, имеющие высшее мед</w:t>
      </w:r>
      <w:r w:rsidRPr="001A0274">
        <w:rPr>
          <w:color w:val="auto"/>
          <w:spacing w:val="-2"/>
          <w:sz w:val="28"/>
          <w:szCs w:val="28"/>
          <w:lang w:eastAsia="ru-RU"/>
        </w:rPr>
        <w:t>и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цинское (фармацевтическое) или иное высшее образование, предоставляющие медицинские услуги – 36964,8 рубля, что составляет 169,4% к средней зарплате в регионе 21822,7 рубля (утверждено «дорожной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картой» 173</w:t>
      </w:r>
      <w:r w:rsidRPr="001A0274">
        <w:rPr>
          <w:color w:val="auto"/>
          <w:spacing w:val="-2"/>
          <w:sz w:val="28"/>
          <w:szCs w:val="28"/>
          <w:lang w:eastAsia="ru-RU"/>
        </w:rPr>
        <w:t>% в муниципальных учреждениях данная категория отсутствует);</w:t>
      </w:r>
    </w:p>
    <w:p w14:paraId="4F64C450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 xml:space="preserve">     - средний медицинский (фармацевтический) персонал (персонал, обесп</w:t>
      </w:r>
      <w:r w:rsidRPr="001A0274">
        <w:rPr>
          <w:color w:val="auto"/>
          <w:spacing w:val="-2"/>
          <w:sz w:val="28"/>
          <w:szCs w:val="28"/>
          <w:lang w:eastAsia="ru-RU"/>
        </w:rPr>
        <w:t>е</w:t>
      </w:r>
      <w:r w:rsidRPr="001A0274">
        <w:rPr>
          <w:color w:val="auto"/>
          <w:spacing w:val="-2"/>
          <w:sz w:val="28"/>
          <w:szCs w:val="28"/>
          <w:lang w:eastAsia="ru-RU"/>
        </w:rPr>
        <w:t>чивающий условия предоставления медицинских услуг) – 16960,3 рубля, что с</w:t>
      </w:r>
      <w:r w:rsidRPr="001A0274">
        <w:rPr>
          <w:color w:val="auto"/>
          <w:spacing w:val="-2"/>
          <w:sz w:val="28"/>
          <w:szCs w:val="28"/>
          <w:lang w:eastAsia="ru-RU"/>
        </w:rPr>
        <w:t>о</w:t>
      </w:r>
      <w:r w:rsidRPr="001A0274">
        <w:rPr>
          <w:color w:val="auto"/>
          <w:spacing w:val="-2"/>
          <w:sz w:val="28"/>
          <w:szCs w:val="28"/>
          <w:lang w:eastAsia="ru-RU"/>
        </w:rPr>
        <w:t>ставляет 77,7% к средней зарплате в регионе 21822,7 рубля (утверждено «доро</w:t>
      </w:r>
      <w:r w:rsidRPr="001A0274">
        <w:rPr>
          <w:color w:val="auto"/>
          <w:spacing w:val="-2"/>
          <w:sz w:val="28"/>
          <w:szCs w:val="28"/>
          <w:lang w:eastAsia="ru-RU"/>
        </w:rPr>
        <w:t>ж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ной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картой» 77</w:t>
      </w:r>
      <w:r w:rsidRPr="001A0274">
        <w:rPr>
          <w:color w:val="auto"/>
          <w:spacing w:val="-2"/>
          <w:sz w:val="28"/>
          <w:szCs w:val="28"/>
          <w:lang w:eastAsia="ru-RU"/>
        </w:rPr>
        <w:t>% в муниципальных учреждениях данная категория отсутствует);</w:t>
      </w:r>
    </w:p>
    <w:p w14:paraId="67CC1937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 xml:space="preserve">     - младший медицинский персонал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(персонал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, обеспечивающий условия для предоставления медицинских услуг) – 14472,8 рубля, что составляет 66,3% к средней зарплате в регионе 21822,7 рубля (утверждено «дорожной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картой» 63</w:t>
      </w:r>
      <w:r w:rsidRPr="001A0274">
        <w:rPr>
          <w:color w:val="auto"/>
          <w:spacing w:val="-2"/>
          <w:sz w:val="28"/>
          <w:szCs w:val="28"/>
          <w:lang w:eastAsia="ru-RU"/>
        </w:rPr>
        <w:t>% в муниципальных учреждениях данная категория отсутствует);</w:t>
      </w:r>
    </w:p>
    <w:p w14:paraId="1BF02FE5" w14:textId="77777777" w:rsidR="001E3AA4" w:rsidRPr="001A0274" w:rsidRDefault="001E3AA4" w:rsidP="001A0274">
      <w:pPr>
        <w:suppressAutoHyphens w:val="0"/>
        <w:autoSpaceDE/>
        <w:ind w:left="-8" w:firstLine="392"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 xml:space="preserve">     - социальные работники – 20116,8 рубля,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что составляет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 92,2% к средней зарплате в регионе 21822,7 рубля (утверждено «дорожной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картой» 90</w:t>
      </w:r>
      <w:r w:rsidRPr="001A0274">
        <w:rPr>
          <w:color w:val="auto"/>
          <w:spacing w:val="-2"/>
          <w:sz w:val="28"/>
          <w:szCs w:val="28"/>
          <w:lang w:eastAsia="ru-RU"/>
        </w:rPr>
        <w:t>% в мун</w:t>
      </w:r>
      <w:r w:rsidRPr="001A0274">
        <w:rPr>
          <w:color w:val="auto"/>
          <w:spacing w:val="-2"/>
          <w:sz w:val="28"/>
          <w:szCs w:val="28"/>
          <w:lang w:eastAsia="ru-RU"/>
        </w:rPr>
        <w:t>и</w:t>
      </w:r>
      <w:r w:rsidRPr="001A0274">
        <w:rPr>
          <w:color w:val="auto"/>
          <w:spacing w:val="-2"/>
          <w:sz w:val="28"/>
          <w:szCs w:val="28"/>
          <w:lang w:eastAsia="ru-RU"/>
        </w:rPr>
        <w:t>ципальных учреждениях данная категория отсутствует);</w:t>
      </w:r>
    </w:p>
    <w:p w14:paraId="686A20A8" w14:textId="77777777" w:rsidR="00CE793A" w:rsidRPr="001A0274" w:rsidRDefault="001E3AA4" w:rsidP="001A0274">
      <w:pPr>
        <w:tabs>
          <w:tab w:val="left" w:pos="0"/>
        </w:tabs>
        <w:suppressAutoHyphens w:val="0"/>
        <w:autoSpaceDE/>
        <w:jc w:val="both"/>
        <w:rPr>
          <w:color w:val="auto"/>
          <w:spacing w:val="-2"/>
          <w:sz w:val="28"/>
          <w:szCs w:val="28"/>
          <w:lang w:eastAsia="ru-RU"/>
        </w:rPr>
      </w:pPr>
      <w:r w:rsidRPr="001A0274">
        <w:rPr>
          <w:color w:val="auto"/>
          <w:spacing w:val="-2"/>
          <w:sz w:val="28"/>
          <w:szCs w:val="28"/>
          <w:lang w:eastAsia="ru-RU"/>
        </w:rPr>
        <w:t xml:space="preserve">    - работники учреждений культуры – 20338,4 рубля,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что составляет</w:t>
      </w:r>
      <w:r w:rsidRPr="001A0274">
        <w:rPr>
          <w:color w:val="auto"/>
          <w:spacing w:val="-2"/>
          <w:sz w:val="28"/>
          <w:szCs w:val="28"/>
          <w:lang w:eastAsia="ru-RU"/>
        </w:rPr>
        <w:t xml:space="preserve"> 93,2% к средней зарплате в регионе 21822,7 рубля (утв</w:t>
      </w:r>
      <w:r w:rsidR="00CE793A" w:rsidRPr="001A0274">
        <w:rPr>
          <w:color w:val="auto"/>
          <w:spacing w:val="-2"/>
          <w:sz w:val="28"/>
          <w:szCs w:val="28"/>
          <w:lang w:eastAsia="ru-RU"/>
        </w:rPr>
        <w:t xml:space="preserve">ерждено «дорожной </w:t>
      </w:r>
      <w:r w:rsidR="007616C2" w:rsidRPr="001A0274">
        <w:rPr>
          <w:color w:val="auto"/>
          <w:spacing w:val="-2"/>
          <w:sz w:val="28"/>
          <w:szCs w:val="28"/>
          <w:lang w:eastAsia="ru-RU"/>
        </w:rPr>
        <w:t>картой» 90</w:t>
      </w:r>
      <w:r w:rsidR="00CE793A" w:rsidRPr="001A0274">
        <w:rPr>
          <w:color w:val="auto"/>
          <w:spacing w:val="-2"/>
          <w:sz w:val="28"/>
          <w:szCs w:val="28"/>
          <w:lang w:eastAsia="ru-RU"/>
        </w:rPr>
        <w:t>%).</w:t>
      </w:r>
    </w:p>
    <w:p w14:paraId="4A73BD46" w14:textId="77777777" w:rsidR="00163A22" w:rsidRPr="001A0274" w:rsidRDefault="00163A22" w:rsidP="001A0274">
      <w:pPr>
        <w:suppressAutoHyphens w:val="0"/>
        <w:autoSpaceDE/>
        <w:ind w:firstLine="720"/>
        <w:jc w:val="both"/>
        <w:rPr>
          <w:color w:val="auto"/>
          <w:sz w:val="28"/>
          <w:szCs w:val="28"/>
          <w:lang w:eastAsia="ru-RU"/>
        </w:rPr>
      </w:pPr>
      <w:r w:rsidRPr="001A0274">
        <w:rPr>
          <w:bCs/>
          <w:color w:val="auto"/>
          <w:sz w:val="28"/>
          <w:szCs w:val="28"/>
          <w:lang w:eastAsia="ru-RU"/>
        </w:rPr>
        <w:t>Промышленность</w:t>
      </w:r>
      <w:r w:rsidRPr="001A0274">
        <w:rPr>
          <w:color w:val="auto"/>
          <w:sz w:val="28"/>
          <w:szCs w:val="28"/>
          <w:lang w:eastAsia="ru-RU"/>
        </w:rPr>
        <w:t xml:space="preserve"> района представлена</w:t>
      </w:r>
      <w:r w:rsidR="00F23B1D" w:rsidRPr="001A0274">
        <w:rPr>
          <w:color w:val="auto"/>
          <w:sz w:val="28"/>
          <w:szCs w:val="28"/>
          <w:lang w:eastAsia="ru-RU"/>
        </w:rPr>
        <w:t xml:space="preserve"> 6 предприятиями различных форм собственности.</w:t>
      </w:r>
      <w:r w:rsidRPr="001A0274">
        <w:rPr>
          <w:color w:val="auto"/>
          <w:sz w:val="28"/>
          <w:szCs w:val="28"/>
          <w:lang w:eastAsia="ru-RU"/>
        </w:rPr>
        <w:t xml:space="preserve"> В 2017 году ими отгружено товаров собственного произво</w:t>
      </w:r>
      <w:r w:rsidRPr="001A0274">
        <w:rPr>
          <w:color w:val="auto"/>
          <w:sz w:val="28"/>
          <w:szCs w:val="28"/>
          <w:lang w:eastAsia="ru-RU"/>
        </w:rPr>
        <w:t>д</w:t>
      </w:r>
      <w:r w:rsidRPr="001A0274">
        <w:rPr>
          <w:color w:val="auto"/>
          <w:sz w:val="28"/>
          <w:szCs w:val="28"/>
          <w:lang w:eastAsia="ru-RU"/>
        </w:rPr>
        <w:t>ства, выполнено работ и услуг собственными силами на сумму свыше 313 млн. ру</w:t>
      </w:r>
      <w:r w:rsidRPr="001A0274">
        <w:rPr>
          <w:color w:val="auto"/>
          <w:sz w:val="28"/>
          <w:szCs w:val="28"/>
          <w:lang w:eastAsia="ru-RU"/>
        </w:rPr>
        <w:t>б</w:t>
      </w:r>
      <w:r w:rsidRPr="001A0274">
        <w:rPr>
          <w:color w:val="auto"/>
          <w:sz w:val="28"/>
          <w:szCs w:val="28"/>
          <w:lang w:eastAsia="ru-RU"/>
        </w:rPr>
        <w:t>лей.     Индекс физического объема отгруженных товаров собственного прои</w:t>
      </w:r>
      <w:r w:rsidRPr="001A0274">
        <w:rPr>
          <w:color w:val="auto"/>
          <w:sz w:val="28"/>
          <w:szCs w:val="28"/>
          <w:lang w:eastAsia="ru-RU"/>
        </w:rPr>
        <w:t>з</w:t>
      </w:r>
      <w:r w:rsidRPr="001A0274">
        <w:rPr>
          <w:color w:val="auto"/>
          <w:sz w:val="28"/>
          <w:szCs w:val="28"/>
          <w:lang w:eastAsia="ru-RU"/>
        </w:rPr>
        <w:t>водства обрабатывающих производств составил в действующих ц</w:t>
      </w:r>
      <w:r w:rsidRPr="001A0274">
        <w:rPr>
          <w:color w:val="auto"/>
          <w:sz w:val="28"/>
          <w:szCs w:val="28"/>
          <w:lang w:eastAsia="ru-RU"/>
        </w:rPr>
        <w:t>е</w:t>
      </w:r>
      <w:r w:rsidRPr="001A0274">
        <w:rPr>
          <w:color w:val="auto"/>
          <w:sz w:val="28"/>
          <w:szCs w:val="28"/>
          <w:lang w:eastAsia="ru-RU"/>
        </w:rPr>
        <w:t>нах в 2017 году 142,3 процента.</w:t>
      </w:r>
    </w:p>
    <w:p w14:paraId="55310404" w14:textId="42A0F6F0" w:rsidR="00163A22" w:rsidRPr="001A0274" w:rsidRDefault="005362EB" w:rsidP="001A0274">
      <w:pPr>
        <w:suppressAutoHyphens w:val="0"/>
        <w:autoSpaceDE/>
        <w:ind w:firstLine="720"/>
        <w:jc w:val="both"/>
        <w:rPr>
          <w:color w:val="auto"/>
          <w:sz w:val="26"/>
          <w:szCs w:val="26"/>
          <w:lang w:eastAsia="ru-RU"/>
        </w:rPr>
      </w:pPr>
      <w:r w:rsidRPr="001A0274">
        <w:rPr>
          <w:noProof/>
          <w:color w:val="auto"/>
          <w:lang w:eastAsia="ru-RU"/>
        </w:rPr>
        <w:lastRenderedPageBreak/>
        <w:drawing>
          <wp:inline distT="0" distB="0" distL="0" distR="0" wp14:anchorId="3C13D9B4" wp14:editId="5C1C3EC5">
            <wp:extent cx="5142230" cy="440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E245" w14:textId="77777777" w:rsidR="00163A22" w:rsidRPr="001A0274" w:rsidRDefault="00163A22" w:rsidP="001A0274">
      <w:pPr>
        <w:suppressAutoHyphens w:val="0"/>
        <w:autoSpaceDE/>
        <w:ind w:firstLine="720"/>
        <w:jc w:val="both"/>
        <w:rPr>
          <w:color w:val="auto"/>
          <w:sz w:val="26"/>
          <w:szCs w:val="26"/>
          <w:lang w:eastAsia="ru-RU"/>
        </w:rPr>
      </w:pPr>
    </w:p>
    <w:p w14:paraId="7CBC6294" w14:textId="77777777" w:rsidR="00163A22" w:rsidRPr="001A0274" w:rsidRDefault="00163A22" w:rsidP="001A0274">
      <w:pPr>
        <w:suppressAutoHyphens w:val="0"/>
        <w:autoSpaceDE/>
        <w:ind w:firstLine="720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Промышленное развитие района за период 2015-2017 г.г. сопровождалось разнонаправленной динамикой объемов отгрузки обрабатывающих прои</w:t>
      </w:r>
      <w:r w:rsidRPr="001A0274">
        <w:rPr>
          <w:color w:val="auto"/>
          <w:sz w:val="28"/>
          <w:szCs w:val="28"/>
          <w:lang w:eastAsia="ru-RU"/>
        </w:rPr>
        <w:t>з</w:t>
      </w:r>
      <w:r w:rsidRPr="001A0274">
        <w:rPr>
          <w:color w:val="auto"/>
          <w:sz w:val="28"/>
          <w:szCs w:val="28"/>
          <w:lang w:eastAsia="ru-RU"/>
        </w:rPr>
        <w:t xml:space="preserve">водств. </w:t>
      </w:r>
    </w:p>
    <w:p w14:paraId="621ECF16" w14:textId="77777777" w:rsidR="00163A22" w:rsidRPr="001A0274" w:rsidRDefault="00163A22" w:rsidP="001A0274">
      <w:pPr>
        <w:suppressAutoHyphens w:val="0"/>
        <w:autoSpaceDE/>
        <w:jc w:val="both"/>
        <w:rPr>
          <w:b/>
          <w:color w:val="auto"/>
          <w:sz w:val="22"/>
          <w:szCs w:val="22"/>
          <w:lang w:eastAsia="ru-RU"/>
        </w:rPr>
      </w:pPr>
      <w:r w:rsidRPr="001A0274">
        <w:rPr>
          <w:b/>
          <w:color w:val="auto"/>
          <w:sz w:val="22"/>
          <w:szCs w:val="22"/>
          <w:lang w:eastAsia="ru-RU"/>
        </w:rPr>
        <w:t>Объем отгруженных товаров собственного производства, выполненных работ</w:t>
      </w:r>
    </w:p>
    <w:p w14:paraId="52FB5AA1" w14:textId="77777777" w:rsidR="00163A22" w:rsidRPr="001A0274" w:rsidRDefault="00163A22" w:rsidP="001A0274">
      <w:pPr>
        <w:suppressAutoHyphens w:val="0"/>
        <w:autoSpaceDE/>
        <w:jc w:val="both"/>
        <w:rPr>
          <w:b/>
          <w:color w:val="auto"/>
          <w:sz w:val="22"/>
          <w:szCs w:val="22"/>
          <w:lang w:eastAsia="ru-RU"/>
        </w:rPr>
      </w:pPr>
      <w:r w:rsidRPr="001A0274">
        <w:rPr>
          <w:b/>
          <w:color w:val="auto"/>
          <w:sz w:val="22"/>
          <w:szCs w:val="22"/>
          <w:lang w:eastAsia="ru-RU"/>
        </w:rPr>
        <w:t>и услуг собственными силами по предприятия, функционирующим на территории Красносл</w:t>
      </w:r>
      <w:r w:rsidRPr="001A0274">
        <w:rPr>
          <w:b/>
          <w:color w:val="auto"/>
          <w:sz w:val="22"/>
          <w:szCs w:val="22"/>
          <w:lang w:eastAsia="ru-RU"/>
        </w:rPr>
        <w:t>о</w:t>
      </w:r>
      <w:r w:rsidRPr="001A0274">
        <w:rPr>
          <w:b/>
          <w:color w:val="auto"/>
          <w:sz w:val="22"/>
          <w:szCs w:val="22"/>
          <w:lang w:eastAsia="ru-RU"/>
        </w:rPr>
        <w:t>бодск</w:t>
      </w:r>
      <w:r w:rsidRPr="001A0274">
        <w:rPr>
          <w:b/>
          <w:color w:val="auto"/>
          <w:sz w:val="22"/>
          <w:szCs w:val="22"/>
          <w:lang w:eastAsia="ru-RU"/>
        </w:rPr>
        <w:t>о</w:t>
      </w:r>
      <w:r w:rsidRPr="001A0274">
        <w:rPr>
          <w:b/>
          <w:color w:val="auto"/>
          <w:sz w:val="22"/>
          <w:szCs w:val="22"/>
          <w:lang w:eastAsia="ru-RU"/>
        </w:rPr>
        <w:t>го муниципального района , тыс. руб.</w:t>
      </w: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774"/>
        <w:gridCol w:w="1618"/>
        <w:gridCol w:w="1618"/>
        <w:gridCol w:w="1618"/>
      </w:tblGrid>
      <w:tr w:rsidR="00163A22" w:rsidRPr="001A0274" w14:paraId="04A5E3F4" w14:textId="77777777" w:rsidTr="00E90D54">
        <w:tc>
          <w:tcPr>
            <w:tcW w:w="4928" w:type="dxa"/>
          </w:tcPr>
          <w:p w14:paraId="0FD0B1F3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Наименование предприятий</w:t>
            </w:r>
          </w:p>
        </w:tc>
        <w:tc>
          <w:tcPr>
            <w:tcW w:w="1642" w:type="dxa"/>
          </w:tcPr>
          <w:p w14:paraId="54477A7D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1642" w:type="dxa"/>
          </w:tcPr>
          <w:p w14:paraId="5532E4A0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1642" w:type="dxa"/>
          </w:tcPr>
          <w:p w14:paraId="1C79B873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2017 год</w:t>
            </w:r>
          </w:p>
        </w:tc>
      </w:tr>
      <w:tr w:rsidR="00163A22" w:rsidRPr="001A0274" w14:paraId="29554159" w14:textId="77777777" w:rsidTr="00E90D54">
        <w:tc>
          <w:tcPr>
            <w:tcW w:w="4928" w:type="dxa"/>
          </w:tcPr>
          <w:p w14:paraId="6B26C8C0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ОАО «Краснослободский радиозавод»</w:t>
            </w:r>
          </w:p>
        </w:tc>
        <w:tc>
          <w:tcPr>
            <w:tcW w:w="1642" w:type="dxa"/>
          </w:tcPr>
          <w:p w14:paraId="49F06808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80629</w:t>
            </w:r>
          </w:p>
        </w:tc>
        <w:tc>
          <w:tcPr>
            <w:tcW w:w="1642" w:type="dxa"/>
          </w:tcPr>
          <w:p w14:paraId="26D3E588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51677,0</w:t>
            </w:r>
          </w:p>
        </w:tc>
        <w:tc>
          <w:tcPr>
            <w:tcW w:w="1642" w:type="dxa"/>
          </w:tcPr>
          <w:p w14:paraId="2A195817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76019,0</w:t>
            </w:r>
          </w:p>
        </w:tc>
      </w:tr>
      <w:tr w:rsidR="00163A22" w:rsidRPr="001A0274" w14:paraId="0C2EE0DA" w14:textId="77777777" w:rsidTr="00E90D54">
        <w:tc>
          <w:tcPr>
            <w:tcW w:w="4928" w:type="dxa"/>
          </w:tcPr>
          <w:p w14:paraId="46B8C8C0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ООО Завод «ПромМетИзделие»</w:t>
            </w:r>
          </w:p>
        </w:tc>
        <w:tc>
          <w:tcPr>
            <w:tcW w:w="1642" w:type="dxa"/>
          </w:tcPr>
          <w:p w14:paraId="39FA4A4A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57886,6</w:t>
            </w:r>
          </w:p>
        </w:tc>
        <w:tc>
          <w:tcPr>
            <w:tcW w:w="1642" w:type="dxa"/>
          </w:tcPr>
          <w:p w14:paraId="5200B8DF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43840,7</w:t>
            </w:r>
          </w:p>
        </w:tc>
        <w:tc>
          <w:tcPr>
            <w:tcW w:w="1642" w:type="dxa"/>
          </w:tcPr>
          <w:p w14:paraId="00C12180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106657,0</w:t>
            </w:r>
          </w:p>
        </w:tc>
      </w:tr>
      <w:tr w:rsidR="00163A22" w:rsidRPr="001A0274" w14:paraId="1BCDCF2F" w14:textId="77777777" w:rsidTr="00E90D54">
        <w:tc>
          <w:tcPr>
            <w:tcW w:w="4928" w:type="dxa"/>
          </w:tcPr>
          <w:p w14:paraId="7D74CB42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ООО «Актив-Электро»</w:t>
            </w:r>
          </w:p>
        </w:tc>
        <w:tc>
          <w:tcPr>
            <w:tcW w:w="1642" w:type="dxa"/>
          </w:tcPr>
          <w:p w14:paraId="04A693EF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19400</w:t>
            </w:r>
          </w:p>
        </w:tc>
        <w:tc>
          <w:tcPr>
            <w:tcW w:w="1642" w:type="dxa"/>
          </w:tcPr>
          <w:p w14:paraId="0585F7BE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13368,0</w:t>
            </w:r>
          </w:p>
        </w:tc>
        <w:tc>
          <w:tcPr>
            <w:tcW w:w="1642" w:type="dxa"/>
          </w:tcPr>
          <w:p w14:paraId="7F7DE52C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34367,0</w:t>
            </w:r>
          </w:p>
        </w:tc>
      </w:tr>
      <w:tr w:rsidR="00163A22" w:rsidRPr="001A0274" w14:paraId="4FD43653" w14:textId="77777777" w:rsidTr="00E90D54">
        <w:tc>
          <w:tcPr>
            <w:tcW w:w="4928" w:type="dxa"/>
          </w:tcPr>
          <w:p w14:paraId="4191FDD7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2-ая площадка ЗАО «Конвертор»</w:t>
            </w:r>
          </w:p>
        </w:tc>
        <w:tc>
          <w:tcPr>
            <w:tcW w:w="1642" w:type="dxa"/>
          </w:tcPr>
          <w:p w14:paraId="18C3EAB0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6923,4</w:t>
            </w:r>
          </w:p>
        </w:tc>
        <w:tc>
          <w:tcPr>
            <w:tcW w:w="1642" w:type="dxa"/>
          </w:tcPr>
          <w:p w14:paraId="2F0F23A7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9952,1</w:t>
            </w:r>
          </w:p>
        </w:tc>
        <w:tc>
          <w:tcPr>
            <w:tcW w:w="1642" w:type="dxa"/>
          </w:tcPr>
          <w:p w14:paraId="72D77C9B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23609,0</w:t>
            </w:r>
          </w:p>
        </w:tc>
      </w:tr>
      <w:tr w:rsidR="00163A22" w:rsidRPr="001A0274" w14:paraId="490BD3DC" w14:textId="77777777" w:rsidTr="00E90D54">
        <w:tc>
          <w:tcPr>
            <w:tcW w:w="4928" w:type="dxa"/>
          </w:tcPr>
          <w:p w14:paraId="1B34FD46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ООО «Прядильно-ткацкая фабрика»</w:t>
            </w:r>
          </w:p>
        </w:tc>
        <w:tc>
          <w:tcPr>
            <w:tcW w:w="1642" w:type="dxa"/>
          </w:tcPr>
          <w:p w14:paraId="5AE52837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3527,3</w:t>
            </w:r>
          </w:p>
        </w:tc>
        <w:tc>
          <w:tcPr>
            <w:tcW w:w="1642" w:type="dxa"/>
          </w:tcPr>
          <w:p w14:paraId="2444B241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2070,0</w:t>
            </w:r>
          </w:p>
        </w:tc>
        <w:tc>
          <w:tcPr>
            <w:tcW w:w="1642" w:type="dxa"/>
          </w:tcPr>
          <w:p w14:paraId="7A772D25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4507,6</w:t>
            </w:r>
          </w:p>
        </w:tc>
      </w:tr>
      <w:tr w:rsidR="00163A22" w:rsidRPr="001A0274" w14:paraId="33941A16" w14:textId="77777777" w:rsidTr="00E90D54">
        <w:tc>
          <w:tcPr>
            <w:tcW w:w="4928" w:type="dxa"/>
          </w:tcPr>
          <w:p w14:paraId="65CB7CA8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ООО «Краснослободский молокозавод»</w:t>
            </w:r>
          </w:p>
        </w:tc>
        <w:tc>
          <w:tcPr>
            <w:tcW w:w="1642" w:type="dxa"/>
          </w:tcPr>
          <w:p w14:paraId="4A7A1BC9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59024</w:t>
            </w:r>
          </w:p>
        </w:tc>
        <w:tc>
          <w:tcPr>
            <w:tcW w:w="1642" w:type="dxa"/>
          </w:tcPr>
          <w:p w14:paraId="4988D74B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33387,1</w:t>
            </w:r>
          </w:p>
        </w:tc>
        <w:tc>
          <w:tcPr>
            <w:tcW w:w="1642" w:type="dxa"/>
          </w:tcPr>
          <w:p w14:paraId="21B839F4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67912,4</w:t>
            </w:r>
          </w:p>
        </w:tc>
      </w:tr>
      <w:tr w:rsidR="00163A22" w:rsidRPr="001A0274" w14:paraId="28729C9D" w14:textId="77777777" w:rsidTr="00E90D54">
        <w:tc>
          <w:tcPr>
            <w:tcW w:w="4928" w:type="dxa"/>
          </w:tcPr>
          <w:p w14:paraId="53B98CAB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МП « Краснослободскэлектротеплосеть»</w:t>
            </w:r>
          </w:p>
        </w:tc>
        <w:tc>
          <w:tcPr>
            <w:tcW w:w="1642" w:type="dxa"/>
          </w:tcPr>
          <w:p w14:paraId="10564B53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13430</w:t>
            </w:r>
          </w:p>
        </w:tc>
        <w:tc>
          <w:tcPr>
            <w:tcW w:w="1642" w:type="dxa"/>
          </w:tcPr>
          <w:p w14:paraId="59946267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7785,0</w:t>
            </w:r>
          </w:p>
        </w:tc>
        <w:tc>
          <w:tcPr>
            <w:tcW w:w="1642" w:type="dxa"/>
          </w:tcPr>
          <w:p w14:paraId="2C8FEC8D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0</w:t>
            </w:r>
          </w:p>
        </w:tc>
      </w:tr>
      <w:tr w:rsidR="00163A22" w:rsidRPr="001A0274" w14:paraId="35DCECD8" w14:textId="77777777" w:rsidTr="00E90D54">
        <w:tc>
          <w:tcPr>
            <w:tcW w:w="4928" w:type="dxa"/>
          </w:tcPr>
          <w:p w14:paraId="4FEF0023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ООО «Промлес-13»</w:t>
            </w:r>
          </w:p>
        </w:tc>
        <w:tc>
          <w:tcPr>
            <w:tcW w:w="1642" w:type="dxa"/>
          </w:tcPr>
          <w:p w14:paraId="1EE51509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1347</w:t>
            </w:r>
          </w:p>
        </w:tc>
        <w:tc>
          <w:tcPr>
            <w:tcW w:w="1642" w:type="dxa"/>
          </w:tcPr>
          <w:p w14:paraId="5564B756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42" w:type="dxa"/>
          </w:tcPr>
          <w:p w14:paraId="13DA3982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0</w:t>
            </w:r>
          </w:p>
        </w:tc>
      </w:tr>
      <w:tr w:rsidR="00163A22" w:rsidRPr="001A0274" w14:paraId="596D3F1F" w14:textId="77777777" w:rsidTr="00E90D54">
        <w:tc>
          <w:tcPr>
            <w:tcW w:w="4928" w:type="dxa"/>
          </w:tcPr>
          <w:p w14:paraId="7776F248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АНО редакция газеты «Красная слобода»</w:t>
            </w:r>
          </w:p>
        </w:tc>
        <w:tc>
          <w:tcPr>
            <w:tcW w:w="1642" w:type="dxa"/>
          </w:tcPr>
          <w:p w14:paraId="2939AFDD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3992</w:t>
            </w:r>
          </w:p>
        </w:tc>
        <w:tc>
          <w:tcPr>
            <w:tcW w:w="1642" w:type="dxa"/>
          </w:tcPr>
          <w:p w14:paraId="251C86EE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3008</w:t>
            </w:r>
          </w:p>
        </w:tc>
        <w:tc>
          <w:tcPr>
            <w:tcW w:w="1642" w:type="dxa"/>
          </w:tcPr>
          <w:p w14:paraId="5271238A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0</w:t>
            </w:r>
          </w:p>
        </w:tc>
      </w:tr>
      <w:tr w:rsidR="00163A22" w:rsidRPr="001A0274" w14:paraId="78C8A355" w14:textId="77777777" w:rsidTr="00E90D54">
        <w:tc>
          <w:tcPr>
            <w:tcW w:w="4928" w:type="dxa"/>
          </w:tcPr>
          <w:p w14:paraId="4F1B67DF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642" w:type="dxa"/>
          </w:tcPr>
          <w:p w14:paraId="696CA728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246159,3</w:t>
            </w:r>
          </w:p>
        </w:tc>
        <w:tc>
          <w:tcPr>
            <w:tcW w:w="1642" w:type="dxa"/>
          </w:tcPr>
          <w:p w14:paraId="08559EDF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165087,9</w:t>
            </w:r>
          </w:p>
        </w:tc>
        <w:tc>
          <w:tcPr>
            <w:tcW w:w="1642" w:type="dxa"/>
          </w:tcPr>
          <w:p w14:paraId="57BC95B8" w14:textId="77777777" w:rsidR="00163A22" w:rsidRPr="001A0274" w:rsidRDefault="00163A22" w:rsidP="001A0274">
            <w:pPr>
              <w:suppressAutoHyphens w:val="0"/>
              <w:autoSpaceDE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1A0274">
              <w:rPr>
                <w:color w:val="auto"/>
                <w:sz w:val="22"/>
                <w:szCs w:val="22"/>
                <w:lang w:eastAsia="ru-RU"/>
              </w:rPr>
              <w:t>313072,0</w:t>
            </w:r>
          </w:p>
        </w:tc>
      </w:tr>
    </w:tbl>
    <w:p w14:paraId="442EFEDF" w14:textId="77777777" w:rsidR="00163A22" w:rsidRPr="001A0274" w:rsidRDefault="00163A22" w:rsidP="001A0274">
      <w:pPr>
        <w:suppressAutoHyphens w:val="0"/>
        <w:autoSpaceDE/>
        <w:jc w:val="both"/>
        <w:rPr>
          <w:b/>
          <w:color w:val="auto"/>
          <w:sz w:val="22"/>
          <w:szCs w:val="22"/>
          <w:lang w:eastAsia="ru-RU"/>
        </w:rPr>
      </w:pPr>
    </w:p>
    <w:p w14:paraId="59F488C0" w14:textId="77777777" w:rsidR="00163A22" w:rsidRPr="001A0274" w:rsidRDefault="00163A22" w:rsidP="001A0274">
      <w:pPr>
        <w:suppressAutoHyphens w:val="0"/>
        <w:autoSpaceDE/>
        <w:ind w:firstLine="720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В 2017 году наблюдается рост объемов отгруженных товаров, выполне</w:t>
      </w:r>
      <w:r w:rsidRPr="001A0274">
        <w:rPr>
          <w:color w:val="auto"/>
          <w:sz w:val="28"/>
          <w:szCs w:val="28"/>
          <w:lang w:eastAsia="ru-RU"/>
        </w:rPr>
        <w:t>н</w:t>
      </w:r>
      <w:r w:rsidRPr="001A0274">
        <w:rPr>
          <w:color w:val="auto"/>
          <w:sz w:val="28"/>
          <w:szCs w:val="28"/>
          <w:lang w:eastAsia="ru-RU"/>
        </w:rPr>
        <w:t>ных работ и услуг, производимых на промышленных предприятиях района.</w:t>
      </w:r>
    </w:p>
    <w:p w14:paraId="152F227E" w14:textId="77777777" w:rsidR="002313A2" w:rsidRPr="001A0274" w:rsidRDefault="002313A2" w:rsidP="001A0274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Получило развитие муниципально-частное партнерство в сфере комм</w:t>
      </w:r>
      <w:r w:rsidRPr="001A0274">
        <w:rPr>
          <w:color w:val="auto"/>
          <w:sz w:val="28"/>
          <w:szCs w:val="28"/>
          <w:lang w:eastAsia="ru-RU"/>
        </w:rPr>
        <w:t>у</w:t>
      </w:r>
      <w:r w:rsidRPr="001A0274">
        <w:rPr>
          <w:color w:val="auto"/>
          <w:sz w:val="28"/>
          <w:szCs w:val="28"/>
          <w:lang w:eastAsia="ru-RU"/>
        </w:rPr>
        <w:t>нального хозяйства. Так в рамках МЧП были построены и введены в эксплу</w:t>
      </w:r>
      <w:r w:rsidRPr="001A0274">
        <w:rPr>
          <w:color w:val="auto"/>
          <w:sz w:val="28"/>
          <w:szCs w:val="28"/>
          <w:lang w:eastAsia="ru-RU"/>
        </w:rPr>
        <w:t>а</w:t>
      </w:r>
      <w:r w:rsidRPr="001A0274">
        <w:rPr>
          <w:color w:val="auto"/>
          <w:sz w:val="28"/>
          <w:szCs w:val="28"/>
          <w:lang w:eastAsia="ru-RU"/>
        </w:rPr>
        <w:t>тацию 2 котельные: в 2013 году  - котельная в городе Краснослободске для те</w:t>
      </w:r>
      <w:r w:rsidRPr="001A0274">
        <w:rPr>
          <w:color w:val="auto"/>
          <w:sz w:val="28"/>
          <w:szCs w:val="28"/>
          <w:lang w:eastAsia="ru-RU"/>
        </w:rPr>
        <w:t>п</w:t>
      </w:r>
      <w:r w:rsidRPr="001A0274">
        <w:rPr>
          <w:color w:val="auto"/>
          <w:sz w:val="28"/>
          <w:szCs w:val="28"/>
          <w:lang w:eastAsia="ru-RU"/>
        </w:rPr>
        <w:t>лоснабжения потребителей 1 и 3 микрорайонов (общий объем инвестиций с</w:t>
      </w:r>
      <w:r w:rsidRPr="001A0274">
        <w:rPr>
          <w:color w:val="auto"/>
          <w:sz w:val="28"/>
          <w:szCs w:val="28"/>
          <w:lang w:eastAsia="ru-RU"/>
        </w:rPr>
        <w:t>о</w:t>
      </w:r>
      <w:r w:rsidRPr="001A0274">
        <w:rPr>
          <w:color w:val="auto"/>
          <w:sz w:val="28"/>
          <w:szCs w:val="28"/>
          <w:lang w:eastAsia="ru-RU"/>
        </w:rPr>
        <w:t xml:space="preserve">ставил 7971,131 тыс. руб). В 2014 году введена в эксплуатацию котельная в пос. </w:t>
      </w:r>
      <w:r w:rsidRPr="001A0274">
        <w:rPr>
          <w:color w:val="auto"/>
          <w:sz w:val="28"/>
          <w:szCs w:val="28"/>
          <w:lang w:eastAsia="ru-RU"/>
        </w:rPr>
        <w:lastRenderedPageBreak/>
        <w:t>Преображенский (общий объем инвестиций с</w:t>
      </w:r>
      <w:r w:rsidRPr="001A0274">
        <w:rPr>
          <w:color w:val="auto"/>
          <w:sz w:val="28"/>
          <w:szCs w:val="28"/>
          <w:lang w:eastAsia="ru-RU"/>
        </w:rPr>
        <w:t>о</w:t>
      </w:r>
      <w:r w:rsidRPr="001A0274">
        <w:rPr>
          <w:color w:val="auto"/>
          <w:sz w:val="28"/>
          <w:szCs w:val="28"/>
          <w:lang w:eastAsia="ru-RU"/>
        </w:rPr>
        <w:t>ставил 4278,9 тыс. руб). В 2016-2017 годах за счет средств инвесторов были построены и введены в эксплуат</w:t>
      </w:r>
      <w:r w:rsidRPr="001A0274">
        <w:rPr>
          <w:color w:val="auto"/>
          <w:sz w:val="28"/>
          <w:szCs w:val="28"/>
          <w:lang w:eastAsia="ru-RU"/>
        </w:rPr>
        <w:t>а</w:t>
      </w:r>
      <w:r w:rsidRPr="001A0274">
        <w:rPr>
          <w:color w:val="auto"/>
          <w:sz w:val="28"/>
          <w:szCs w:val="28"/>
          <w:lang w:eastAsia="ru-RU"/>
        </w:rPr>
        <w:t>цию 4 котельные, в связи с чем произошла замена неэффективных отопител</w:t>
      </w:r>
      <w:r w:rsidRPr="001A0274">
        <w:rPr>
          <w:color w:val="auto"/>
          <w:sz w:val="28"/>
          <w:szCs w:val="28"/>
          <w:lang w:eastAsia="ru-RU"/>
        </w:rPr>
        <w:t>ь</w:t>
      </w:r>
      <w:r w:rsidRPr="001A0274">
        <w:rPr>
          <w:color w:val="auto"/>
          <w:sz w:val="28"/>
          <w:szCs w:val="28"/>
          <w:lang w:eastAsia="ru-RU"/>
        </w:rPr>
        <w:t>ных котлов и, как следствие, экономия энергоресурсов, обеспечение нормал</w:t>
      </w:r>
      <w:r w:rsidRPr="001A0274">
        <w:rPr>
          <w:color w:val="auto"/>
          <w:sz w:val="28"/>
          <w:szCs w:val="28"/>
          <w:lang w:eastAsia="ru-RU"/>
        </w:rPr>
        <w:t>ь</w:t>
      </w:r>
      <w:r w:rsidRPr="001A0274">
        <w:rPr>
          <w:color w:val="auto"/>
          <w:sz w:val="28"/>
          <w:szCs w:val="28"/>
          <w:lang w:eastAsia="ru-RU"/>
        </w:rPr>
        <w:t>ной и безопасной эксплуатации объектов инженерной инфраструктуры и п</w:t>
      </w:r>
      <w:r w:rsidRPr="001A0274">
        <w:rPr>
          <w:color w:val="auto"/>
          <w:sz w:val="28"/>
          <w:szCs w:val="28"/>
          <w:lang w:eastAsia="ru-RU"/>
        </w:rPr>
        <w:t>о</w:t>
      </w:r>
      <w:r w:rsidRPr="001A0274">
        <w:rPr>
          <w:color w:val="auto"/>
          <w:sz w:val="28"/>
          <w:szCs w:val="28"/>
          <w:lang w:eastAsia="ru-RU"/>
        </w:rPr>
        <w:t>вышение энергетической эффективности использования инженерных сетей, снижение з</w:t>
      </w:r>
      <w:r w:rsidRPr="001A0274">
        <w:rPr>
          <w:color w:val="auto"/>
          <w:sz w:val="28"/>
          <w:szCs w:val="28"/>
          <w:lang w:eastAsia="ru-RU"/>
        </w:rPr>
        <w:t>а</w:t>
      </w:r>
      <w:r w:rsidRPr="001A0274">
        <w:rPr>
          <w:color w:val="auto"/>
          <w:sz w:val="28"/>
          <w:szCs w:val="28"/>
          <w:lang w:eastAsia="ru-RU"/>
        </w:rPr>
        <w:t xml:space="preserve">трат на энергоносители. </w:t>
      </w:r>
    </w:p>
    <w:p w14:paraId="4C4AEF19" w14:textId="77777777" w:rsidR="002313A2" w:rsidRPr="001A0274" w:rsidRDefault="002313A2" w:rsidP="001A0274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 xml:space="preserve">В последние годы в районе сохраняется устойчивая тенденция  роста </w:t>
      </w:r>
      <w:r w:rsidRPr="001A0274">
        <w:rPr>
          <w:bCs/>
          <w:color w:val="auto"/>
          <w:sz w:val="28"/>
          <w:szCs w:val="28"/>
          <w:lang w:eastAsia="ru-RU"/>
        </w:rPr>
        <w:t>и</w:t>
      </w:r>
      <w:r w:rsidRPr="001A0274">
        <w:rPr>
          <w:bCs/>
          <w:color w:val="auto"/>
          <w:sz w:val="28"/>
          <w:szCs w:val="28"/>
          <w:lang w:eastAsia="ru-RU"/>
        </w:rPr>
        <w:t>н</w:t>
      </w:r>
      <w:r w:rsidRPr="001A0274">
        <w:rPr>
          <w:bCs/>
          <w:color w:val="auto"/>
          <w:sz w:val="28"/>
          <w:szCs w:val="28"/>
          <w:lang w:eastAsia="ru-RU"/>
        </w:rPr>
        <w:t>вестиций в основной капитал.</w:t>
      </w:r>
      <w:r w:rsidRPr="001A0274">
        <w:rPr>
          <w:color w:val="auto"/>
          <w:sz w:val="28"/>
          <w:szCs w:val="28"/>
          <w:lang w:eastAsia="ru-RU"/>
        </w:rPr>
        <w:t xml:space="preserve"> Объем инвестиций в основной капитал в 2017 г</w:t>
      </w:r>
      <w:r w:rsidRPr="001A0274">
        <w:rPr>
          <w:color w:val="auto"/>
          <w:sz w:val="28"/>
          <w:szCs w:val="28"/>
          <w:lang w:eastAsia="ru-RU"/>
        </w:rPr>
        <w:t>о</w:t>
      </w:r>
      <w:r w:rsidRPr="001A0274">
        <w:rPr>
          <w:color w:val="auto"/>
          <w:sz w:val="28"/>
          <w:szCs w:val="28"/>
          <w:lang w:eastAsia="ru-RU"/>
        </w:rPr>
        <w:t>ду по сравнению с 2016 годом увеличился на 12% (по РМ – на 11,6%).  Инв</w:t>
      </w:r>
      <w:r w:rsidRPr="001A0274">
        <w:rPr>
          <w:color w:val="auto"/>
          <w:sz w:val="28"/>
          <w:szCs w:val="28"/>
          <w:lang w:eastAsia="ru-RU"/>
        </w:rPr>
        <w:t>е</w:t>
      </w:r>
      <w:r w:rsidRPr="001A0274">
        <w:rPr>
          <w:color w:val="auto"/>
          <w:sz w:val="28"/>
          <w:szCs w:val="28"/>
          <w:lang w:eastAsia="ru-RU"/>
        </w:rPr>
        <w:t>стиции в основной капитал за счет внебюджетных источников финансирования возрос по сравнению с 2015 годом на 2,3 процента ( по РМ снизился на 4,6%), за счет бюджетных источников финансирования  в 1.8 раза ( по РМ 1,4 раза).</w:t>
      </w:r>
    </w:p>
    <w:p w14:paraId="71C37C2E" w14:textId="77777777" w:rsidR="002313A2" w:rsidRPr="001A0274" w:rsidRDefault="002313A2" w:rsidP="001A0274">
      <w:pPr>
        <w:suppressAutoHyphens w:val="0"/>
        <w:autoSpaceDE/>
        <w:ind w:firstLine="720"/>
        <w:jc w:val="both"/>
        <w:rPr>
          <w:b/>
          <w:color w:val="auto"/>
          <w:sz w:val="22"/>
          <w:szCs w:val="22"/>
          <w:lang w:eastAsia="ru-RU"/>
        </w:rPr>
      </w:pPr>
      <w:r w:rsidRPr="001A0274">
        <w:rPr>
          <w:b/>
          <w:color w:val="auto"/>
          <w:sz w:val="22"/>
          <w:szCs w:val="22"/>
          <w:lang w:eastAsia="ru-RU"/>
        </w:rPr>
        <w:t>Инвестиции в  основной капитал, за счет всех источников финансиров</w:t>
      </w:r>
      <w:r w:rsidRPr="001A0274">
        <w:rPr>
          <w:b/>
          <w:color w:val="auto"/>
          <w:sz w:val="22"/>
          <w:szCs w:val="22"/>
          <w:lang w:eastAsia="ru-RU"/>
        </w:rPr>
        <w:t>а</w:t>
      </w:r>
      <w:r w:rsidRPr="001A0274">
        <w:rPr>
          <w:b/>
          <w:color w:val="auto"/>
          <w:sz w:val="22"/>
          <w:szCs w:val="22"/>
          <w:lang w:eastAsia="ru-RU"/>
        </w:rPr>
        <w:t>ния</w:t>
      </w:r>
    </w:p>
    <w:p w14:paraId="737FD257" w14:textId="77777777" w:rsidR="002313A2" w:rsidRPr="001A0274" w:rsidRDefault="002313A2" w:rsidP="001A0274">
      <w:pPr>
        <w:suppressAutoHyphens w:val="0"/>
        <w:autoSpaceDE/>
        <w:ind w:firstLine="720"/>
        <w:jc w:val="both"/>
        <w:rPr>
          <w:color w:val="auto"/>
          <w:sz w:val="22"/>
          <w:szCs w:val="22"/>
          <w:lang w:eastAsia="ru-RU"/>
        </w:rPr>
      </w:pPr>
      <w:r w:rsidRPr="001A0274">
        <w:rPr>
          <w:b/>
          <w:color w:val="auto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</w:t>
      </w:r>
      <w:r w:rsidRPr="001A0274">
        <w:rPr>
          <w:color w:val="auto"/>
          <w:sz w:val="22"/>
          <w:szCs w:val="22"/>
          <w:lang w:eastAsia="ru-RU"/>
        </w:rPr>
        <w:t>( млн.руб.)</w:t>
      </w: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382"/>
        <w:gridCol w:w="1382"/>
        <w:gridCol w:w="1382"/>
        <w:gridCol w:w="1382"/>
      </w:tblGrid>
      <w:tr w:rsidR="002313A2" w:rsidRPr="001A0274" w14:paraId="60469109" w14:textId="77777777" w:rsidTr="00E90D54">
        <w:trPr>
          <w:trHeight w:val="299"/>
        </w:trPr>
        <w:tc>
          <w:tcPr>
            <w:tcW w:w="4111" w:type="dxa"/>
            <w:vMerge w:val="restart"/>
          </w:tcPr>
          <w:p w14:paraId="09B5478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1A0274">
              <w:rPr>
                <w:color w:val="auto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382" w:type="dxa"/>
            <w:vMerge w:val="restart"/>
          </w:tcPr>
          <w:p w14:paraId="0A85932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382" w:type="dxa"/>
            <w:vMerge w:val="restart"/>
          </w:tcPr>
          <w:p w14:paraId="416B373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2016г</w:t>
            </w:r>
          </w:p>
        </w:tc>
        <w:tc>
          <w:tcPr>
            <w:tcW w:w="1382" w:type="dxa"/>
            <w:vMerge w:val="restart"/>
          </w:tcPr>
          <w:p w14:paraId="49319F4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1382" w:type="dxa"/>
            <w:vMerge w:val="restart"/>
          </w:tcPr>
          <w:p w14:paraId="0FB85B62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Оценка</w:t>
            </w:r>
          </w:p>
          <w:p w14:paraId="2E968A5B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2018г</w:t>
            </w:r>
          </w:p>
        </w:tc>
      </w:tr>
      <w:tr w:rsidR="002313A2" w:rsidRPr="001A0274" w14:paraId="4598FA06" w14:textId="77777777" w:rsidTr="00E90D54">
        <w:trPr>
          <w:trHeight w:val="299"/>
        </w:trPr>
        <w:tc>
          <w:tcPr>
            <w:tcW w:w="4111" w:type="dxa"/>
            <w:vMerge/>
          </w:tcPr>
          <w:p w14:paraId="0E36E72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14:paraId="6B4E97A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14:paraId="411E109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14:paraId="396EEF4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14:paraId="6FDE7E1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2313A2" w:rsidRPr="001A0274" w14:paraId="3769BCD3" w14:textId="77777777" w:rsidTr="00E90D54">
        <w:tc>
          <w:tcPr>
            <w:tcW w:w="4111" w:type="dxa"/>
          </w:tcPr>
          <w:p w14:paraId="18BC89C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6"/>
                <w:szCs w:val="26"/>
                <w:lang w:eastAsia="ru-RU"/>
              </w:rPr>
              <w:t>Краснослободский муниципал</w:t>
            </w:r>
            <w:r w:rsidRPr="001A0274">
              <w:rPr>
                <w:color w:val="auto"/>
                <w:sz w:val="26"/>
                <w:szCs w:val="26"/>
                <w:lang w:eastAsia="ru-RU"/>
              </w:rPr>
              <w:t>ь</w:t>
            </w:r>
            <w:r w:rsidRPr="001A0274">
              <w:rPr>
                <w:color w:val="auto"/>
                <w:sz w:val="26"/>
                <w:szCs w:val="26"/>
                <w:lang w:eastAsia="ru-RU"/>
              </w:rPr>
              <w:t>ный ра</w:t>
            </w:r>
            <w:r w:rsidRPr="001A0274">
              <w:rPr>
                <w:color w:val="auto"/>
                <w:sz w:val="26"/>
                <w:szCs w:val="26"/>
                <w:lang w:eastAsia="ru-RU"/>
              </w:rPr>
              <w:t>й</w:t>
            </w:r>
            <w:r w:rsidRPr="001A0274">
              <w:rPr>
                <w:color w:val="auto"/>
                <w:sz w:val="26"/>
                <w:szCs w:val="26"/>
                <w:lang w:eastAsia="ru-RU"/>
              </w:rPr>
              <w:t>он</w:t>
            </w:r>
          </w:p>
        </w:tc>
        <w:tc>
          <w:tcPr>
            <w:tcW w:w="1382" w:type="dxa"/>
          </w:tcPr>
          <w:p w14:paraId="13FE69B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22A63D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1382" w:type="dxa"/>
          </w:tcPr>
          <w:p w14:paraId="4F44876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30AFD32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382" w:type="dxa"/>
          </w:tcPr>
          <w:p w14:paraId="27A00FED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28FC9BE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530,9</w:t>
            </w:r>
          </w:p>
        </w:tc>
        <w:tc>
          <w:tcPr>
            <w:tcW w:w="1382" w:type="dxa"/>
          </w:tcPr>
          <w:p w14:paraId="213B654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EA913CE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382,1</w:t>
            </w:r>
          </w:p>
        </w:tc>
      </w:tr>
      <w:tr w:rsidR="002313A2" w:rsidRPr="001A0274" w14:paraId="44E1CCB4" w14:textId="77777777" w:rsidTr="00E90D54">
        <w:tc>
          <w:tcPr>
            <w:tcW w:w="4111" w:type="dxa"/>
          </w:tcPr>
          <w:p w14:paraId="6E7DAF3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в том числе по видам де</w:t>
            </w:r>
            <w:r w:rsidRPr="001A0274">
              <w:rPr>
                <w:color w:val="auto"/>
                <w:sz w:val="20"/>
                <w:szCs w:val="20"/>
                <w:lang w:eastAsia="ru-RU"/>
              </w:rPr>
              <w:t>я</w:t>
            </w:r>
            <w:r w:rsidRPr="001A0274">
              <w:rPr>
                <w:color w:val="auto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382" w:type="dxa"/>
          </w:tcPr>
          <w:p w14:paraId="66B78C2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14:paraId="2A896102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14:paraId="735B483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14:paraId="0FEE528E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2313A2" w:rsidRPr="001A0274" w14:paraId="7595F03B" w14:textId="77777777" w:rsidTr="00E90D54">
        <w:tc>
          <w:tcPr>
            <w:tcW w:w="4111" w:type="dxa"/>
          </w:tcPr>
          <w:p w14:paraId="2576FB4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Сельское хозяйство, охота и лесное хозяйс</w:t>
            </w:r>
            <w:r w:rsidRPr="001A0274">
              <w:rPr>
                <w:color w:val="auto"/>
                <w:lang w:eastAsia="ru-RU"/>
              </w:rPr>
              <w:t>т</w:t>
            </w:r>
            <w:r w:rsidRPr="001A0274">
              <w:rPr>
                <w:color w:val="auto"/>
                <w:lang w:eastAsia="ru-RU"/>
              </w:rPr>
              <w:t>во</w:t>
            </w:r>
          </w:p>
        </w:tc>
        <w:tc>
          <w:tcPr>
            <w:tcW w:w="1382" w:type="dxa"/>
          </w:tcPr>
          <w:p w14:paraId="6093474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0D22899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382" w:type="dxa"/>
          </w:tcPr>
          <w:p w14:paraId="0105706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8B5CD4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382" w:type="dxa"/>
          </w:tcPr>
          <w:p w14:paraId="0190D691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C84395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1382" w:type="dxa"/>
          </w:tcPr>
          <w:p w14:paraId="67988F1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62B5DAC0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259,9</w:t>
            </w:r>
          </w:p>
        </w:tc>
      </w:tr>
      <w:tr w:rsidR="002313A2" w:rsidRPr="001A0274" w14:paraId="6916B014" w14:textId="77777777" w:rsidTr="00E90D54">
        <w:tc>
          <w:tcPr>
            <w:tcW w:w="4111" w:type="dxa"/>
          </w:tcPr>
          <w:p w14:paraId="142E0AA3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Обрабатывающие пр</w:t>
            </w:r>
            <w:r w:rsidRPr="001A0274">
              <w:rPr>
                <w:color w:val="auto"/>
                <w:lang w:eastAsia="ru-RU"/>
              </w:rPr>
              <w:t>о</w:t>
            </w:r>
            <w:r w:rsidRPr="001A0274">
              <w:rPr>
                <w:color w:val="auto"/>
                <w:lang w:eastAsia="ru-RU"/>
              </w:rPr>
              <w:t>изводства</w:t>
            </w:r>
          </w:p>
        </w:tc>
        <w:tc>
          <w:tcPr>
            <w:tcW w:w="1382" w:type="dxa"/>
          </w:tcPr>
          <w:p w14:paraId="455AC4C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63C4E5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82" w:type="dxa"/>
          </w:tcPr>
          <w:p w14:paraId="1296ABC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94916B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82" w:type="dxa"/>
          </w:tcPr>
          <w:p w14:paraId="43FA068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69D9803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82" w:type="dxa"/>
          </w:tcPr>
          <w:p w14:paraId="5819DFDB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3ADAEC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1,3</w:t>
            </w:r>
          </w:p>
        </w:tc>
      </w:tr>
      <w:tr w:rsidR="002313A2" w:rsidRPr="001A0274" w14:paraId="7FFAAF77" w14:textId="77777777" w:rsidTr="00E90D54">
        <w:tc>
          <w:tcPr>
            <w:tcW w:w="4111" w:type="dxa"/>
          </w:tcPr>
          <w:p w14:paraId="266DDA7D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Производство и распределение эле</w:t>
            </w:r>
            <w:r w:rsidRPr="001A0274">
              <w:rPr>
                <w:color w:val="auto"/>
                <w:lang w:eastAsia="ru-RU"/>
              </w:rPr>
              <w:t>к</w:t>
            </w:r>
            <w:r w:rsidRPr="001A0274">
              <w:rPr>
                <w:color w:val="auto"/>
                <w:lang w:eastAsia="ru-RU"/>
              </w:rPr>
              <w:t>троэнергии, г</w:t>
            </w:r>
            <w:r w:rsidRPr="001A0274">
              <w:rPr>
                <w:color w:val="auto"/>
                <w:lang w:eastAsia="ru-RU"/>
              </w:rPr>
              <w:t>а</w:t>
            </w:r>
            <w:r w:rsidRPr="001A0274">
              <w:rPr>
                <w:color w:val="auto"/>
                <w:lang w:eastAsia="ru-RU"/>
              </w:rPr>
              <w:t>за и воды</w:t>
            </w:r>
          </w:p>
        </w:tc>
        <w:tc>
          <w:tcPr>
            <w:tcW w:w="1382" w:type="dxa"/>
          </w:tcPr>
          <w:p w14:paraId="5F63C47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17558B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DD8F02B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382" w:type="dxa"/>
          </w:tcPr>
          <w:p w14:paraId="6682885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8B5994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9C6BFB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82" w:type="dxa"/>
          </w:tcPr>
          <w:p w14:paraId="48B5B7C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E58477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BBBDD2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82" w:type="dxa"/>
          </w:tcPr>
          <w:p w14:paraId="1120117D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64BA69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6F4332A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11,5</w:t>
            </w:r>
          </w:p>
        </w:tc>
      </w:tr>
      <w:tr w:rsidR="002313A2" w:rsidRPr="001A0274" w14:paraId="108F8AA6" w14:textId="77777777" w:rsidTr="00E90D54">
        <w:tc>
          <w:tcPr>
            <w:tcW w:w="4111" w:type="dxa"/>
          </w:tcPr>
          <w:p w14:paraId="4F2A6C0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Строительство</w:t>
            </w:r>
          </w:p>
        </w:tc>
        <w:tc>
          <w:tcPr>
            <w:tcW w:w="1382" w:type="dxa"/>
          </w:tcPr>
          <w:p w14:paraId="297F35DD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14:paraId="104239A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82" w:type="dxa"/>
          </w:tcPr>
          <w:p w14:paraId="57AA716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14:paraId="40CCEC3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2313A2" w:rsidRPr="001A0274" w14:paraId="22DFB1ED" w14:textId="77777777" w:rsidTr="00E90D54">
        <w:tc>
          <w:tcPr>
            <w:tcW w:w="4111" w:type="dxa"/>
          </w:tcPr>
          <w:p w14:paraId="6DC6B56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Оптовая и розничная торговля, р</w:t>
            </w:r>
            <w:r w:rsidRPr="001A0274">
              <w:rPr>
                <w:color w:val="auto"/>
                <w:lang w:eastAsia="ru-RU"/>
              </w:rPr>
              <w:t>е</w:t>
            </w:r>
            <w:r w:rsidRPr="001A0274">
              <w:rPr>
                <w:color w:val="auto"/>
                <w:lang w:eastAsia="ru-RU"/>
              </w:rPr>
              <w:t>монт автотранспортных средств, м</w:t>
            </w:r>
            <w:r w:rsidRPr="001A0274">
              <w:rPr>
                <w:color w:val="auto"/>
                <w:lang w:eastAsia="ru-RU"/>
              </w:rPr>
              <w:t>о</w:t>
            </w:r>
            <w:r w:rsidRPr="001A0274">
              <w:rPr>
                <w:color w:val="auto"/>
                <w:lang w:eastAsia="ru-RU"/>
              </w:rPr>
              <w:t>тоциклов, бытовых изделий и пре</w:t>
            </w:r>
            <w:r w:rsidRPr="001A0274">
              <w:rPr>
                <w:color w:val="auto"/>
                <w:lang w:eastAsia="ru-RU"/>
              </w:rPr>
              <w:t>д</w:t>
            </w:r>
            <w:r w:rsidRPr="001A0274">
              <w:rPr>
                <w:color w:val="auto"/>
                <w:lang w:eastAsia="ru-RU"/>
              </w:rPr>
              <w:t>метов личного пользования</w:t>
            </w:r>
          </w:p>
        </w:tc>
        <w:tc>
          <w:tcPr>
            <w:tcW w:w="1382" w:type="dxa"/>
          </w:tcPr>
          <w:p w14:paraId="7B2A2BF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BE5DD8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C705770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CD743E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82" w:type="dxa"/>
          </w:tcPr>
          <w:p w14:paraId="49548AB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B5AAF93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10E887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5965D4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2" w:type="dxa"/>
          </w:tcPr>
          <w:p w14:paraId="0485460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07DC8790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2494CF2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119AB2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382" w:type="dxa"/>
          </w:tcPr>
          <w:p w14:paraId="10C76C02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D8739BB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7BE8CD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42D8F4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8,4</w:t>
            </w:r>
          </w:p>
        </w:tc>
      </w:tr>
      <w:tr w:rsidR="002313A2" w:rsidRPr="001A0274" w14:paraId="0A188E96" w14:textId="77777777" w:rsidTr="00E90D54">
        <w:tc>
          <w:tcPr>
            <w:tcW w:w="4111" w:type="dxa"/>
          </w:tcPr>
          <w:p w14:paraId="7AB99DF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Транспорт  и связь</w:t>
            </w:r>
          </w:p>
        </w:tc>
        <w:tc>
          <w:tcPr>
            <w:tcW w:w="1382" w:type="dxa"/>
          </w:tcPr>
          <w:p w14:paraId="3DEE413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82" w:type="dxa"/>
          </w:tcPr>
          <w:p w14:paraId="7849644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82" w:type="dxa"/>
          </w:tcPr>
          <w:p w14:paraId="3299BF1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382" w:type="dxa"/>
          </w:tcPr>
          <w:p w14:paraId="4F444BB0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0,8</w:t>
            </w:r>
          </w:p>
        </w:tc>
      </w:tr>
      <w:tr w:rsidR="002313A2" w:rsidRPr="001A0274" w14:paraId="14444A84" w14:textId="77777777" w:rsidTr="00E90D54">
        <w:tc>
          <w:tcPr>
            <w:tcW w:w="4111" w:type="dxa"/>
          </w:tcPr>
          <w:p w14:paraId="6B22B65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Операции с недвижимым имущес</w:t>
            </w:r>
            <w:r w:rsidRPr="001A0274">
              <w:rPr>
                <w:color w:val="auto"/>
                <w:lang w:eastAsia="ru-RU"/>
              </w:rPr>
              <w:t>т</w:t>
            </w:r>
            <w:r w:rsidRPr="001A0274">
              <w:rPr>
                <w:color w:val="auto"/>
                <w:lang w:eastAsia="ru-RU"/>
              </w:rPr>
              <w:t>вом, аренда и предоставление услуг</w:t>
            </w:r>
          </w:p>
        </w:tc>
        <w:tc>
          <w:tcPr>
            <w:tcW w:w="1382" w:type="dxa"/>
          </w:tcPr>
          <w:p w14:paraId="2DB9AA4E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46C73A7E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641BCA8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935F703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82" w:type="dxa"/>
          </w:tcPr>
          <w:p w14:paraId="4651F0A0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0890F5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51ED8B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B6DE42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14:paraId="41D7E63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2A8CC71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0B7BE73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41232D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382" w:type="dxa"/>
          </w:tcPr>
          <w:p w14:paraId="5935660E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098FBE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804BE6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90A895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60,0</w:t>
            </w:r>
          </w:p>
        </w:tc>
      </w:tr>
      <w:tr w:rsidR="002313A2" w:rsidRPr="001A0274" w14:paraId="4224AE98" w14:textId="77777777" w:rsidTr="00E90D54">
        <w:tc>
          <w:tcPr>
            <w:tcW w:w="4111" w:type="dxa"/>
          </w:tcPr>
          <w:p w14:paraId="1AEB775B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Государственное управление и обе</w:t>
            </w:r>
            <w:r w:rsidRPr="001A0274">
              <w:rPr>
                <w:color w:val="auto"/>
                <w:lang w:eastAsia="ru-RU"/>
              </w:rPr>
              <w:t>с</w:t>
            </w:r>
            <w:r w:rsidRPr="001A0274">
              <w:rPr>
                <w:color w:val="auto"/>
                <w:lang w:eastAsia="ru-RU"/>
              </w:rPr>
              <w:t>печение безопасности; социальное страхование</w:t>
            </w:r>
          </w:p>
        </w:tc>
        <w:tc>
          <w:tcPr>
            <w:tcW w:w="1382" w:type="dxa"/>
          </w:tcPr>
          <w:p w14:paraId="564EA9E3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2D83C6A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C9264E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735ED2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382" w:type="dxa"/>
          </w:tcPr>
          <w:p w14:paraId="6AD8A97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4EA3D6F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94380E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DB4CC8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1382" w:type="dxa"/>
          </w:tcPr>
          <w:p w14:paraId="0C1709E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6AE4630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6B7B12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6014D6A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82" w:type="dxa"/>
          </w:tcPr>
          <w:p w14:paraId="1A7B8D3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10E4B0C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05E6E3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31B6854D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32,7</w:t>
            </w:r>
          </w:p>
        </w:tc>
      </w:tr>
      <w:tr w:rsidR="002313A2" w:rsidRPr="001A0274" w14:paraId="3CA763BD" w14:textId="77777777" w:rsidTr="00E90D54">
        <w:tc>
          <w:tcPr>
            <w:tcW w:w="4111" w:type="dxa"/>
          </w:tcPr>
          <w:p w14:paraId="144ACBF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Образование</w:t>
            </w:r>
          </w:p>
        </w:tc>
        <w:tc>
          <w:tcPr>
            <w:tcW w:w="1382" w:type="dxa"/>
          </w:tcPr>
          <w:p w14:paraId="147FBF4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82" w:type="dxa"/>
          </w:tcPr>
          <w:p w14:paraId="03D942D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82" w:type="dxa"/>
          </w:tcPr>
          <w:p w14:paraId="40E5C8E2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82" w:type="dxa"/>
          </w:tcPr>
          <w:p w14:paraId="4A58685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3,2</w:t>
            </w:r>
          </w:p>
        </w:tc>
      </w:tr>
      <w:tr w:rsidR="002313A2" w:rsidRPr="001A0274" w14:paraId="23E7D776" w14:textId="77777777" w:rsidTr="00E90D54">
        <w:tc>
          <w:tcPr>
            <w:tcW w:w="4111" w:type="dxa"/>
          </w:tcPr>
          <w:p w14:paraId="7CAA21D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Здравоохранение и предоставление соц</w:t>
            </w:r>
            <w:r w:rsidRPr="001A0274">
              <w:rPr>
                <w:color w:val="auto"/>
                <w:lang w:eastAsia="ru-RU"/>
              </w:rPr>
              <w:t>и</w:t>
            </w:r>
            <w:r w:rsidRPr="001A0274">
              <w:rPr>
                <w:color w:val="auto"/>
                <w:lang w:eastAsia="ru-RU"/>
              </w:rPr>
              <w:t>альных услуг</w:t>
            </w:r>
          </w:p>
        </w:tc>
        <w:tc>
          <w:tcPr>
            <w:tcW w:w="1382" w:type="dxa"/>
          </w:tcPr>
          <w:p w14:paraId="25E17A0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612D2C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382" w:type="dxa"/>
          </w:tcPr>
          <w:p w14:paraId="2B2D08A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9B1481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82" w:type="dxa"/>
          </w:tcPr>
          <w:p w14:paraId="21271291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2FFFC58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82" w:type="dxa"/>
          </w:tcPr>
          <w:p w14:paraId="6180BA99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283588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4,3</w:t>
            </w:r>
          </w:p>
        </w:tc>
      </w:tr>
      <w:tr w:rsidR="002313A2" w:rsidRPr="001A0274" w14:paraId="613DF3E4" w14:textId="77777777" w:rsidTr="00E90D54">
        <w:tc>
          <w:tcPr>
            <w:tcW w:w="4111" w:type="dxa"/>
          </w:tcPr>
          <w:p w14:paraId="104187FC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lang w:eastAsia="ru-RU"/>
              </w:rPr>
            </w:pPr>
            <w:r w:rsidRPr="001A0274">
              <w:rPr>
                <w:color w:val="auto"/>
                <w:lang w:eastAsia="ru-RU"/>
              </w:rPr>
              <w:t>Предоставление прочих, коммунал</w:t>
            </w:r>
            <w:r w:rsidRPr="001A0274">
              <w:rPr>
                <w:color w:val="auto"/>
                <w:lang w:eastAsia="ru-RU"/>
              </w:rPr>
              <w:t>ь</w:t>
            </w:r>
            <w:r w:rsidRPr="001A0274">
              <w:rPr>
                <w:color w:val="auto"/>
                <w:lang w:eastAsia="ru-RU"/>
              </w:rPr>
              <w:t>ных, социальных и персональных у</w:t>
            </w:r>
            <w:r w:rsidRPr="001A0274">
              <w:rPr>
                <w:color w:val="auto"/>
                <w:lang w:eastAsia="ru-RU"/>
              </w:rPr>
              <w:t>с</w:t>
            </w:r>
            <w:r w:rsidRPr="001A0274">
              <w:rPr>
                <w:color w:val="auto"/>
                <w:lang w:eastAsia="ru-RU"/>
              </w:rPr>
              <w:t>луг</w:t>
            </w:r>
          </w:p>
        </w:tc>
        <w:tc>
          <w:tcPr>
            <w:tcW w:w="1382" w:type="dxa"/>
          </w:tcPr>
          <w:p w14:paraId="3D0A9847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5A80AB71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82" w:type="dxa"/>
          </w:tcPr>
          <w:p w14:paraId="153DEB1D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037181F1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</w:tcPr>
          <w:p w14:paraId="3492BC30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7C4A5BC5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82" w:type="dxa"/>
          </w:tcPr>
          <w:p w14:paraId="4BAF88B4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  <w:p w14:paraId="281C5036" w14:textId="77777777" w:rsidR="002313A2" w:rsidRPr="001A0274" w:rsidRDefault="002313A2" w:rsidP="001A0274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A0274">
              <w:rPr>
                <w:color w:val="auto"/>
                <w:sz w:val="20"/>
                <w:szCs w:val="20"/>
                <w:lang w:eastAsia="ru-RU"/>
              </w:rPr>
              <w:t>0</w:t>
            </w:r>
          </w:p>
        </w:tc>
      </w:tr>
    </w:tbl>
    <w:p w14:paraId="20C26E96" w14:textId="77777777" w:rsidR="002313A2" w:rsidRPr="001A0274" w:rsidRDefault="002313A2" w:rsidP="001A0274">
      <w:pPr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</w:p>
    <w:p w14:paraId="5E193487" w14:textId="77777777" w:rsidR="002313A2" w:rsidRPr="001A0274" w:rsidRDefault="002313A2" w:rsidP="001A0274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6"/>
          <w:szCs w:val="26"/>
          <w:lang w:eastAsia="ru-RU"/>
        </w:rPr>
        <w:tab/>
      </w:r>
      <w:r w:rsidR="00B7531B" w:rsidRPr="001A0274">
        <w:rPr>
          <w:color w:val="auto"/>
          <w:sz w:val="28"/>
          <w:szCs w:val="28"/>
          <w:lang w:eastAsia="ru-RU"/>
        </w:rPr>
        <w:t>Анализ вложения</w:t>
      </w:r>
      <w:r w:rsidRPr="001A0274">
        <w:rPr>
          <w:color w:val="auto"/>
          <w:sz w:val="28"/>
          <w:szCs w:val="28"/>
          <w:lang w:eastAsia="ru-RU"/>
        </w:rPr>
        <w:t xml:space="preserve"> инвестиций по отраслям показывает, что свыше 60 процентов </w:t>
      </w:r>
      <w:r w:rsidR="00B7531B" w:rsidRPr="001A0274">
        <w:rPr>
          <w:color w:val="auto"/>
          <w:sz w:val="28"/>
          <w:szCs w:val="28"/>
          <w:lang w:eastAsia="ru-RU"/>
        </w:rPr>
        <w:t>капитальных вложений</w:t>
      </w:r>
      <w:r w:rsidRPr="001A0274">
        <w:rPr>
          <w:color w:val="auto"/>
          <w:sz w:val="28"/>
          <w:szCs w:val="28"/>
          <w:lang w:eastAsia="ru-RU"/>
        </w:rPr>
        <w:t xml:space="preserve"> направлены на развитие сельскохозяйстве</w:t>
      </w:r>
      <w:r w:rsidRPr="001A0274">
        <w:rPr>
          <w:color w:val="auto"/>
          <w:sz w:val="28"/>
          <w:szCs w:val="28"/>
          <w:lang w:eastAsia="ru-RU"/>
        </w:rPr>
        <w:t>н</w:t>
      </w:r>
      <w:r w:rsidRPr="001A0274">
        <w:rPr>
          <w:color w:val="auto"/>
          <w:sz w:val="28"/>
          <w:szCs w:val="28"/>
          <w:lang w:eastAsia="ru-RU"/>
        </w:rPr>
        <w:t xml:space="preserve">ной отрасли. Около 40 процентов инвестиционных вложений осуществлено за счет </w:t>
      </w:r>
      <w:r w:rsidRPr="001A0274">
        <w:rPr>
          <w:color w:val="auto"/>
          <w:sz w:val="28"/>
          <w:szCs w:val="28"/>
          <w:lang w:eastAsia="ru-RU"/>
        </w:rPr>
        <w:lastRenderedPageBreak/>
        <w:t>бюджетных средств всех уровней бюджетной системы. В 2017 году инв</w:t>
      </w:r>
      <w:r w:rsidRPr="001A0274">
        <w:rPr>
          <w:color w:val="auto"/>
          <w:sz w:val="28"/>
          <w:szCs w:val="28"/>
          <w:lang w:eastAsia="ru-RU"/>
        </w:rPr>
        <w:t>е</w:t>
      </w:r>
      <w:r w:rsidRPr="001A0274">
        <w:rPr>
          <w:color w:val="auto"/>
          <w:sz w:val="28"/>
          <w:szCs w:val="28"/>
          <w:lang w:eastAsia="ru-RU"/>
        </w:rPr>
        <w:t xml:space="preserve">стиции за счет бюджетных средств </w:t>
      </w:r>
      <w:r w:rsidR="00B7531B" w:rsidRPr="001A0274">
        <w:rPr>
          <w:color w:val="auto"/>
          <w:sz w:val="28"/>
          <w:szCs w:val="28"/>
          <w:lang w:eastAsia="ru-RU"/>
        </w:rPr>
        <w:t>возросли в</w:t>
      </w:r>
      <w:r w:rsidRPr="001A0274">
        <w:rPr>
          <w:color w:val="auto"/>
          <w:sz w:val="28"/>
          <w:szCs w:val="28"/>
          <w:lang w:eastAsia="ru-RU"/>
        </w:rPr>
        <w:t xml:space="preserve"> 1.6 раз за </w:t>
      </w:r>
      <w:r w:rsidR="00B7531B" w:rsidRPr="001A0274">
        <w:rPr>
          <w:color w:val="auto"/>
          <w:sz w:val="28"/>
          <w:szCs w:val="28"/>
          <w:lang w:eastAsia="ru-RU"/>
        </w:rPr>
        <w:t>счет строительства</w:t>
      </w:r>
      <w:r w:rsidRPr="001A0274">
        <w:rPr>
          <w:color w:val="auto"/>
          <w:sz w:val="28"/>
          <w:szCs w:val="28"/>
          <w:lang w:eastAsia="ru-RU"/>
        </w:rPr>
        <w:t xml:space="preserve"> жилья по программе «Переселения граждан из аварийного жилого фонда».</w:t>
      </w:r>
    </w:p>
    <w:p w14:paraId="0800F630" w14:textId="77777777" w:rsidR="002313A2" w:rsidRPr="001A0274" w:rsidRDefault="002313A2" w:rsidP="001A0274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 xml:space="preserve">В 2017 году согласно плану привлечения внебюджетных инвестиций в г. Краснослободске </w:t>
      </w:r>
      <w:r w:rsidR="00B7531B" w:rsidRPr="001A0274">
        <w:rPr>
          <w:color w:val="auto"/>
          <w:sz w:val="28"/>
          <w:szCs w:val="28"/>
          <w:lang w:eastAsia="ru-RU"/>
        </w:rPr>
        <w:t>построен и</w:t>
      </w:r>
      <w:r w:rsidRPr="001A0274">
        <w:rPr>
          <w:color w:val="auto"/>
          <w:sz w:val="28"/>
          <w:szCs w:val="28"/>
          <w:lang w:eastAsia="ru-RU"/>
        </w:rPr>
        <w:t xml:space="preserve"> введен в эксплуатацию диализный центр, мощн</w:t>
      </w:r>
      <w:r w:rsidRPr="001A0274">
        <w:rPr>
          <w:color w:val="auto"/>
          <w:sz w:val="28"/>
          <w:szCs w:val="28"/>
          <w:lang w:eastAsia="ru-RU"/>
        </w:rPr>
        <w:t>о</w:t>
      </w:r>
      <w:r w:rsidRPr="001A0274">
        <w:rPr>
          <w:color w:val="auto"/>
          <w:sz w:val="28"/>
          <w:szCs w:val="28"/>
          <w:lang w:eastAsia="ru-RU"/>
        </w:rPr>
        <w:t>стью 25 аппаратов «И</w:t>
      </w:r>
      <w:r w:rsidRPr="001A0274">
        <w:rPr>
          <w:color w:val="auto"/>
          <w:sz w:val="28"/>
          <w:szCs w:val="28"/>
          <w:lang w:eastAsia="ru-RU"/>
        </w:rPr>
        <w:t>с</w:t>
      </w:r>
      <w:r w:rsidRPr="001A0274">
        <w:rPr>
          <w:color w:val="auto"/>
          <w:sz w:val="28"/>
          <w:szCs w:val="28"/>
          <w:lang w:eastAsia="ru-RU"/>
        </w:rPr>
        <w:t xml:space="preserve">кусственная почка», создано 15 рабочих мест. </w:t>
      </w:r>
    </w:p>
    <w:p w14:paraId="27F14C6E" w14:textId="77777777" w:rsidR="002313A2" w:rsidRPr="001A0274" w:rsidRDefault="002313A2" w:rsidP="001A0274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В настоящее время в районе реализуются инвестиционный проект ООО «Глобал Поволжье» строительство свиноводческого комплекса на 6330 проду</w:t>
      </w:r>
      <w:r w:rsidRPr="001A0274">
        <w:rPr>
          <w:color w:val="auto"/>
          <w:sz w:val="28"/>
          <w:szCs w:val="28"/>
          <w:lang w:eastAsia="ru-RU"/>
        </w:rPr>
        <w:t>к</w:t>
      </w:r>
      <w:r w:rsidRPr="001A0274">
        <w:rPr>
          <w:color w:val="auto"/>
          <w:sz w:val="28"/>
          <w:szCs w:val="28"/>
          <w:lang w:eastAsia="ru-RU"/>
        </w:rPr>
        <w:t xml:space="preserve">тивных свиноматок в с. Слободские Дубровки. Ввод в эксплуатацию данного объекта позволит </w:t>
      </w:r>
      <w:r w:rsidR="00B7531B" w:rsidRPr="001A0274">
        <w:rPr>
          <w:color w:val="auto"/>
          <w:sz w:val="28"/>
          <w:szCs w:val="28"/>
          <w:lang w:eastAsia="ru-RU"/>
        </w:rPr>
        <w:t>создать 166</w:t>
      </w:r>
      <w:r w:rsidRPr="001A0274">
        <w:rPr>
          <w:color w:val="auto"/>
          <w:sz w:val="28"/>
          <w:szCs w:val="28"/>
          <w:lang w:eastAsia="ru-RU"/>
        </w:rPr>
        <w:t xml:space="preserve"> н</w:t>
      </w:r>
      <w:r w:rsidRPr="001A0274">
        <w:rPr>
          <w:color w:val="auto"/>
          <w:sz w:val="28"/>
          <w:szCs w:val="28"/>
          <w:lang w:eastAsia="ru-RU"/>
        </w:rPr>
        <w:t>о</w:t>
      </w:r>
      <w:r w:rsidRPr="001A0274">
        <w:rPr>
          <w:color w:val="auto"/>
          <w:sz w:val="28"/>
          <w:szCs w:val="28"/>
          <w:lang w:eastAsia="ru-RU"/>
        </w:rPr>
        <w:t>вых рабочих мест.</w:t>
      </w:r>
    </w:p>
    <w:p w14:paraId="6F0DEC41" w14:textId="77777777" w:rsidR="005151A0" w:rsidRPr="001A0274" w:rsidRDefault="005151A0" w:rsidP="001A0274">
      <w:pPr>
        <w:suppressAutoHyphens w:val="0"/>
        <w:autoSpaceDE/>
        <w:ind w:firstLine="708"/>
        <w:jc w:val="both"/>
        <w:rPr>
          <w:iCs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 xml:space="preserve">Потребительский рынок района представлен 272 </w:t>
      </w:r>
      <w:r w:rsidR="00B7531B" w:rsidRPr="001A0274">
        <w:rPr>
          <w:iCs/>
          <w:sz w:val="28"/>
          <w:szCs w:val="28"/>
          <w:lang w:eastAsia="ru-RU"/>
        </w:rPr>
        <w:t>стационарными торговыми</w:t>
      </w:r>
      <w:r w:rsidRPr="001A0274">
        <w:rPr>
          <w:iCs/>
          <w:sz w:val="28"/>
          <w:szCs w:val="28"/>
          <w:lang w:eastAsia="ru-RU"/>
        </w:rPr>
        <w:t xml:space="preserve"> предприятиями и 19 объектами нестационарной торговли. Торговая пл</w:t>
      </w:r>
      <w:r w:rsidRPr="001A0274">
        <w:rPr>
          <w:iCs/>
          <w:sz w:val="28"/>
          <w:szCs w:val="28"/>
          <w:lang w:eastAsia="ru-RU"/>
        </w:rPr>
        <w:t>о</w:t>
      </w:r>
      <w:r w:rsidRPr="001A0274">
        <w:rPr>
          <w:iCs/>
          <w:sz w:val="28"/>
          <w:szCs w:val="28"/>
          <w:lang w:eastAsia="ru-RU"/>
        </w:rPr>
        <w:t xml:space="preserve">щадь стационарных предприятий розничной торговли составляет </w:t>
      </w:r>
      <w:smartTag w:uri="urn:schemas-microsoft-com:office:smarttags" w:element="metricconverter">
        <w:smartTagPr>
          <w:attr w:name="ProductID" w:val="12992,3 кв. м"/>
        </w:smartTagPr>
        <w:r w:rsidRPr="001A0274">
          <w:rPr>
            <w:iCs/>
            <w:sz w:val="28"/>
            <w:szCs w:val="28"/>
            <w:lang w:eastAsia="ru-RU"/>
          </w:rPr>
          <w:t>12992,3 кв. м</w:t>
        </w:r>
      </w:smartTag>
      <w:r w:rsidRPr="001A0274">
        <w:rPr>
          <w:iCs/>
          <w:sz w:val="28"/>
          <w:szCs w:val="28"/>
          <w:lang w:eastAsia="ru-RU"/>
        </w:rPr>
        <w:t xml:space="preserve">, фактическая </w:t>
      </w:r>
      <w:r w:rsidR="00B7531B" w:rsidRPr="001A0274">
        <w:rPr>
          <w:iCs/>
          <w:sz w:val="28"/>
          <w:szCs w:val="28"/>
          <w:lang w:eastAsia="ru-RU"/>
        </w:rPr>
        <w:t>обеспеченность площадью</w:t>
      </w:r>
      <w:r w:rsidRPr="001A0274">
        <w:rPr>
          <w:iCs/>
          <w:sz w:val="28"/>
          <w:szCs w:val="28"/>
          <w:lang w:eastAsia="ru-RU"/>
        </w:rPr>
        <w:t xml:space="preserve"> стационарных торговых </w:t>
      </w:r>
      <w:r w:rsidR="00B7531B" w:rsidRPr="001A0274">
        <w:rPr>
          <w:iCs/>
          <w:sz w:val="28"/>
          <w:szCs w:val="28"/>
          <w:lang w:eastAsia="ru-RU"/>
        </w:rPr>
        <w:t>объектов в</w:t>
      </w:r>
      <w:r w:rsidRPr="001A0274">
        <w:rPr>
          <w:iCs/>
          <w:sz w:val="28"/>
          <w:szCs w:val="28"/>
          <w:lang w:eastAsia="ru-RU"/>
        </w:rPr>
        <w:t xml:space="preserve"> расчете на 1000 человек </w:t>
      </w:r>
      <w:r w:rsidR="00B7531B" w:rsidRPr="001A0274">
        <w:rPr>
          <w:iCs/>
          <w:sz w:val="28"/>
          <w:szCs w:val="28"/>
          <w:lang w:eastAsia="ru-RU"/>
        </w:rPr>
        <w:t>населения -</w:t>
      </w:r>
      <w:r w:rsidRPr="001A0274">
        <w:rPr>
          <w:iCs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552,1 кв. м"/>
        </w:smartTagPr>
        <w:r w:rsidRPr="001A0274">
          <w:rPr>
            <w:iCs/>
            <w:sz w:val="28"/>
            <w:szCs w:val="28"/>
            <w:lang w:eastAsia="ru-RU"/>
          </w:rPr>
          <w:t>552,1 кв. м</w:t>
        </w:r>
      </w:smartTag>
      <w:r w:rsidRPr="001A0274">
        <w:rPr>
          <w:iCs/>
          <w:sz w:val="28"/>
          <w:szCs w:val="28"/>
          <w:lang w:eastAsia="ru-RU"/>
        </w:rPr>
        <w:t xml:space="preserve">., при норме – </w:t>
      </w:r>
      <w:smartTag w:uri="urn:schemas-microsoft-com:office:smarttags" w:element="metricconverter">
        <w:smartTagPr>
          <w:attr w:name="ProductID" w:val="432,59 кв. м"/>
        </w:smartTagPr>
        <w:r w:rsidRPr="001A0274">
          <w:rPr>
            <w:iCs/>
            <w:sz w:val="28"/>
            <w:szCs w:val="28"/>
            <w:lang w:eastAsia="ru-RU"/>
          </w:rPr>
          <w:t>432,59 кв. м</w:t>
        </w:r>
      </w:smartTag>
      <w:r w:rsidRPr="001A0274">
        <w:rPr>
          <w:iCs/>
          <w:sz w:val="28"/>
          <w:szCs w:val="28"/>
          <w:lang w:eastAsia="ru-RU"/>
        </w:rPr>
        <w:t>.  Обеспеченность площадью стационарных торговых объектов по продаже пр</w:t>
      </w:r>
      <w:r w:rsidRPr="001A0274">
        <w:rPr>
          <w:iCs/>
          <w:sz w:val="28"/>
          <w:szCs w:val="28"/>
          <w:lang w:eastAsia="ru-RU"/>
        </w:rPr>
        <w:t>о</w:t>
      </w:r>
      <w:r w:rsidRPr="001A0274">
        <w:rPr>
          <w:iCs/>
          <w:sz w:val="28"/>
          <w:szCs w:val="28"/>
          <w:lang w:eastAsia="ru-RU"/>
        </w:rPr>
        <w:t xml:space="preserve">довольственных товаров </w:t>
      </w:r>
      <w:r w:rsidR="00B7531B" w:rsidRPr="001A0274">
        <w:rPr>
          <w:iCs/>
          <w:sz w:val="28"/>
          <w:szCs w:val="28"/>
          <w:lang w:eastAsia="ru-RU"/>
        </w:rPr>
        <w:t>составляет –</w:t>
      </w:r>
      <w:r w:rsidRPr="001A0274">
        <w:rPr>
          <w:iCs/>
          <w:sz w:val="28"/>
          <w:szCs w:val="28"/>
          <w:lang w:eastAsia="ru-RU"/>
        </w:rPr>
        <w:t xml:space="preserve"> 258,37) кв. м. на 1000 человек, норма – </w:t>
      </w:r>
      <w:smartTag w:uri="urn:schemas-microsoft-com:office:smarttags" w:element="metricconverter">
        <w:smartTagPr>
          <w:attr w:name="ProductID" w:val="155,26 кв. м"/>
        </w:smartTagPr>
        <w:r w:rsidRPr="001A0274">
          <w:rPr>
            <w:iCs/>
            <w:sz w:val="28"/>
            <w:szCs w:val="28"/>
            <w:lang w:eastAsia="ru-RU"/>
          </w:rPr>
          <w:t>155,26 кв. м</w:t>
        </w:r>
      </w:smartTag>
      <w:r w:rsidRPr="001A0274">
        <w:rPr>
          <w:iCs/>
          <w:sz w:val="28"/>
          <w:szCs w:val="28"/>
          <w:lang w:eastAsia="ru-RU"/>
        </w:rPr>
        <w:t xml:space="preserve">.   Обеспеченность площадью стационарных торговых объектов по продаже непродовольственных товаров составляет </w:t>
      </w:r>
      <w:smartTag w:uri="urn:schemas-microsoft-com:office:smarttags" w:element="metricconverter">
        <w:smartTagPr>
          <w:attr w:name="ProductID" w:val="293,77 кв. м"/>
        </w:smartTagPr>
        <w:r w:rsidRPr="001A0274">
          <w:rPr>
            <w:iCs/>
            <w:sz w:val="28"/>
            <w:szCs w:val="28"/>
            <w:lang w:eastAsia="ru-RU"/>
          </w:rPr>
          <w:t>293,77 кв. м</w:t>
        </w:r>
      </w:smartTag>
      <w:r w:rsidRPr="001A0274">
        <w:rPr>
          <w:iCs/>
          <w:sz w:val="28"/>
          <w:szCs w:val="28"/>
          <w:lang w:eastAsia="ru-RU"/>
        </w:rPr>
        <w:t>. на 1000 чел</w:t>
      </w:r>
      <w:r w:rsidRPr="001A0274">
        <w:rPr>
          <w:iCs/>
          <w:sz w:val="28"/>
          <w:szCs w:val="28"/>
          <w:lang w:eastAsia="ru-RU"/>
        </w:rPr>
        <w:t>о</w:t>
      </w:r>
      <w:r w:rsidRPr="001A0274">
        <w:rPr>
          <w:iCs/>
          <w:sz w:val="28"/>
          <w:szCs w:val="28"/>
          <w:lang w:eastAsia="ru-RU"/>
        </w:rPr>
        <w:t xml:space="preserve">век, норма – </w:t>
      </w:r>
      <w:smartTag w:uri="urn:schemas-microsoft-com:office:smarttags" w:element="metricconverter">
        <w:smartTagPr>
          <w:attr w:name="ProductID" w:val="277,33 кв. м"/>
        </w:smartTagPr>
        <w:r w:rsidRPr="001A0274">
          <w:rPr>
            <w:iCs/>
            <w:sz w:val="28"/>
            <w:szCs w:val="28"/>
            <w:lang w:eastAsia="ru-RU"/>
          </w:rPr>
          <w:t>277,33 кв. м</w:t>
        </w:r>
      </w:smartTag>
      <w:r w:rsidRPr="001A0274">
        <w:rPr>
          <w:iCs/>
          <w:sz w:val="28"/>
          <w:szCs w:val="28"/>
          <w:lang w:eastAsia="ru-RU"/>
        </w:rPr>
        <w:t>.   Это один из лучших показателей в республике. В 2017 – 2018 годах  распахнули двери для жителей вновь открывшиеся объекты, такие как магазин «Пятерочка» Общества с ограниченной ответственностью «Агроторг», «СтройУют» индивидуального предпринимателя Якушкина М. И., «Стройматериалы» индивидуального предпринимателя Шуватов В. И., «Норо</w:t>
      </w:r>
      <w:r w:rsidRPr="001A0274">
        <w:rPr>
          <w:iCs/>
          <w:sz w:val="28"/>
          <w:szCs w:val="28"/>
          <w:lang w:eastAsia="ru-RU"/>
        </w:rPr>
        <w:t>в</w:t>
      </w:r>
      <w:r w:rsidRPr="001A0274">
        <w:rPr>
          <w:iCs/>
          <w:sz w:val="28"/>
          <w:szCs w:val="28"/>
          <w:lang w:eastAsia="ru-RU"/>
        </w:rPr>
        <w:t>ский» Общества с ограниченной ответственностью мясоперерабатывающий комплекс «Норовский», торговый павильон Общества с ограниченной ответс</w:t>
      </w:r>
      <w:r w:rsidRPr="001A0274">
        <w:rPr>
          <w:iCs/>
          <w:sz w:val="28"/>
          <w:szCs w:val="28"/>
          <w:lang w:eastAsia="ru-RU"/>
        </w:rPr>
        <w:t>т</w:t>
      </w:r>
      <w:r w:rsidRPr="001A0274">
        <w:rPr>
          <w:iCs/>
          <w:sz w:val="28"/>
          <w:szCs w:val="28"/>
          <w:lang w:eastAsia="ru-RU"/>
        </w:rPr>
        <w:t>венностью «Глубинка», другие объекты, в которых товары покупателям пре</w:t>
      </w:r>
      <w:r w:rsidRPr="001A0274">
        <w:rPr>
          <w:iCs/>
          <w:sz w:val="28"/>
          <w:szCs w:val="28"/>
          <w:lang w:eastAsia="ru-RU"/>
        </w:rPr>
        <w:t>д</w:t>
      </w:r>
      <w:r w:rsidRPr="001A0274">
        <w:rPr>
          <w:iCs/>
          <w:sz w:val="28"/>
          <w:szCs w:val="28"/>
          <w:lang w:eastAsia="ru-RU"/>
        </w:rPr>
        <w:t>ставлены в широком ассортименте и достаточном количестве.</w:t>
      </w:r>
    </w:p>
    <w:p w14:paraId="042D60B8" w14:textId="77777777" w:rsidR="005151A0" w:rsidRPr="001A0274" w:rsidRDefault="005151A0" w:rsidP="001A0274">
      <w:pPr>
        <w:suppressAutoHyphens w:val="0"/>
        <w:autoSpaceDE/>
        <w:ind w:firstLine="708"/>
        <w:jc w:val="both"/>
        <w:rPr>
          <w:iCs/>
          <w:sz w:val="28"/>
          <w:szCs w:val="28"/>
          <w:lang w:eastAsia="ru-RU"/>
        </w:rPr>
      </w:pPr>
      <w:r w:rsidRPr="001A0274">
        <w:rPr>
          <w:iCs/>
          <w:sz w:val="28"/>
          <w:szCs w:val="28"/>
          <w:lang w:eastAsia="ru-RU"/>
        </w:rPr>
        <w:t>На территории района функционируют 5 предприятий оптовой торговли, 15 предприятий общественного питания общедоступной сети, с количеством посадочных мест – 1136 единиц, школьные столовые и столовые сельхозпре</w:t>
      </w:r>
      <w:r w:rsidRPr="001A0274">
        <w:rPr>
          <w:iCs/>
          <w:sz w:val="28"/>
          <w:szCs w:val="28"/>
          <w:lang w:eastAsia="ru-RU"/>
        </w:rPr>
        <w:t>д</w:t>
      </w:r>
      <w:r w:rsidRPr="001A0274">
        <w:rPr>
          <w:iCs/>
          <w:sz w:val="28"/>
          <w:szCs w:val="28"/>
          <w:lang w:eastAsia="ru-RU"/>
        </w:rPr>
        <w:t>приятий, 137 предприятий сферы бытового обслуживания населения, в том числе услуги по перевозки грузов и пассажиров, 8 аптек и аптечных пунктов, 1 – ветеринарная аптека, 7 – автозаправочных станций, ведется строительство еще одной АЗС.</w:t>
      </w:r>
    </w:p>
    <w:p w14:paraId="5BE423EC" w14:textId="77777777" w:rsidR="005151A0" w:rsidRPr="001A0274" w:rsidRDefault="005151A0" w:rsidP="001A0274">
      <w:pPr>
        <w:pStyle w:val="Default"/>
        <w:rPr>
          <w:color w:val="FF0000"/>
        </w:rPr>
      </w:pPr>
      <w:r w:rsidRPr="001A0274">
        <w:t xml:space="preserve">Администрацией района проводится постоянная работа, направленная на стимулирование развития торговой деятельности и сферы платных услуг на территории района, деловой активности хозяйствующих объектов. </w:t>
      </w:r>
      <w:r w:rsidR="00B7531B" w:rsidRPr="001A0274">
        <w:rPr>
          <w:iCs/>
        </w:rPr>
        <w:t>Принима</w:t>
      </w:r>
      <w:r w:rsidR="00B7531B" w:rsidRPr="001A0274">
        <w:rPr>
          <w:iCs/>
        </w:rPr>
        <w:t>е</w:t>
      </w:r>
      <w:r w:rsidR="00B7531B" w:rsidRPr="001A0274">
        <w:rPr>
          <w:iCs/>
        </w:rPr>
        <w:t>мые меры</w:t>
      </w:r>
      <w:r w:rsidRPr="001A0274">
        <w:rPr>
          <w:iCs/>
        </w:rPr>
        <w:t xml:space="preserve"> по устойчивому развитию потребительского рынка позволили за 2017 год </w:t>
      </w:r>
      <w:r w:rsidRPr="001A0274">
        <w:t xml:space="preserve">реализовать потребительские товары на сумму 2,9 </w:t>
      </w:r>
      <w:r w:rsidR="00B7531B" w:rsidRPr="001A0274">
        <w:rPr>
          <w:iCs/>
        </w:rPr>
        <w:t>миллиардов рублей</w:t>
      </w:r>
      <w:r w:rsidRPr="001A0274">
        <w:rPr>
          <w:iCs/>
        </w:rPr>
        <w:t xml:space="preserve">, в расчете на </w:t>
      </w:r>
      <w:r w:rsidRPr="001A0274">
        <w:t>одного жителя – 122494,6 рубля. Прогноз розничного товар</w:t>
      </w:r>
      <w:r w:rsidRPr="001A0274">
        <w:t>о</w:t>
      </w:r>
      <w:r w:rsidRPr="001A0274">
        <w:t xml:space="preserve">оборота выполнен на 100,1 %, темп роста в сопоставимых ценах к уровню 2016 года – 105,4 %. </w:t>
      </w:r>
      <w:r w:rsidRPr="001A0274">
        <w:rPr>
          <w:iCs/>
        </w:rPr>
        <w:t xml:space="preserve">Оборот общественного питания составил 57,9 млн.  рублей, рост к 2016 году – 4,8 %. </w:t>
      </w:r>
    </w:p>
    <w:p w14:paraId="5A42ED99" w14:textId="77777777" w:rsidR="005151A0" w:rsidRPr="001A0274" w:rsidRDefault="005151A0" w:rsidP="001A0274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lastRenderedPageBreak/>
        <w:t>Положительным фактом в торговле является наличие широкого ассорт</w:t>
      </w:r>
      <w:r w:rsidRPr="001A0274">
        <w:rPr>
          <w:color w:val="auto"/>
          <w:sz w:val="28"/>
          <w:szCs w:val="28"/>
          <w:lang w:eastAsia="ru-RU"/>
        </w:rPr>
        <w:t>и</w:t>
      </w:r>
      <w:r w:rsidRPr="001A0274">
        <w:rPr>
          <w:color w:val="auto"/>
          <w:sz w:val="28"/>
          <w:szCs w:val="28"/>
          <w:lang w:eastAsia="ru-RU"/>
        </w:rPr>
        <w:t>мента товаров продовольственной группы. Круглый год имеются в продаже свежие фрукты и овощи.</w:t>
      </w:r>
    </w:p>
    <w:p w14:paraId="54A1F0C1" w14:textId="77777777" w:rsidR="005151A0" w:rsidRPr="001A0274" w:rsidRDefault="005151A0" w:rsidP="001A0274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 xml:space="preserve">Предприятия потребительского рынка, наряду со своей основной </w:t>
      </w:r>
      <w:r w:rsidR="00B7531B" w:rsidRPr="001A0274">
        <w:rPr>
          <w:color w:val="auto"/>
          <w:sz w:val="28"/>
          <w:szCs w:val="28"/>
          <w:lang w:eastAsia="ru-RU"/>
        </w:rPr>
        <w:t>де</w:t>
      </w:r>
      <w:r w:rsidR="00B7531B" w:rsidRPr="001A0274">
        <w:rPr>
          <w:color w:val="auto"/>
          <w:sz w:val="28"/>
          <w:szCs w:val="28"/>
          <w:lang w:eastAsia="ru-RU"/>
        </w:rPr>
        <w:t>я</w:t>
      </w:r>
      <w:r w:rsidR="00B7531B" w:rsidRPr="001A0274">
        <w:rPr>
          <w:color w:val="auto"/>
          <w:sz w:val="28"/>
          <w:szCs w:val="28"/>
          <w:lang w:eastAsia="ru-RU"/>
        </w:rPr>
        <w:t>тельностью, активно</w:t>
      </w:r>
      <w:r w:rsidRPr="001A0274">
        <w:rPr>
          <w:color w:val="auto"/>
          <w:sz w:val="28"/>
          <w:szCs w:val="28"/>
          <w:lang w:eastAsia="ru-RU"/>
        </w:rPr>
        <w:t xml:space="preserve"> участвуют в общественной жизни района, принимают участие </w:t>
      </w:r>
      <w:r w:rsidR="00B7531B" w:rsidRPr="001A0274">
        <w:rPr>
          <w:color w:val="auto"/>
          <w:sz w:val="28"/>
          <w:szCs w:val="28"/>
          <w:lang w:eastAsia="ru-RU"/>
        </w:rPr>
        <w:t>в конкурсах</w:t>
      </w:r>
      <w:r w:rsidRPr="001A0274">
        <w:rPr>
          <w:color w:val="auto"/>
          <w:sz w:val="28"/>
          <w:szCs w:val="28"/>
          <w:lang w:eastAsia="ru-RU"/>
        </w:rPr>
        <w:t xml:space="preserve"> на звание «Лучшего предприятия». </w:t>
      </w:r>
    </w:p>
    <w:p w14:paraId="639E04B6" w14:textId="77777777" w:rsidR="00855C04" w:rsidRPr="001A0274" w:rsidRDefault="00855C04" w:rsidP="001A0274">
      <w:pPr>
        <w:ind w:firstLine="709"/>
        <w:jc w:val="both"/>
        <w:rPr>
          <w:sz w:val="28"/>
          <w:szCs w:val="28"/>
        </w:rPr>
      </w:pPr>
      <w:r w:rsidRPr="001A0274">
        <w:rPr>
          <w:sz w:val="28"/>
          <w:szCs w:val="28"/>
        </w:rPr>
        <w:t xml:space="preserve">Одним из основных показателей, отражающих состояние конкурентной среды в районе является число зарегистрированных организаций. </w:t>
      </w:r>
    </w:p>
    <w:p w14:paraId="4027A9D6" w14:textId="77777777" w:rsidR="00855C04" w:rsidRPr="001A0274" w:rsidRDefault="00855C04" w:rsidP="001A0274">
      <w:pPr>
        <w:ind w:firstLine="709"/>
        <w:jc w:val="both"/>
        <w:rPr>
          <w:sz w:val="28"/>
          <w:szCs w:val="28"/>
        </w:rPr>
      </w:pPr>
      <w:r w:rsidRPr="001A0274">
        <w:rPr>
          <w:sz w:val="28"/>
          <w:szCs w:val="28"/>
        </w:rPr>
        <w:t>По данным Территориального органа Федеральной статистики по Республике Мордовия по состоянию на 01.01.2018 зарегистрировано         __</w:t>
      </w:r>
      <w:r w:rsidR="004F1A01" w:rsidRPr="001A0274">
        <w:rPr>
          <w:sz w:val="28"/>
          <w:szCs w:val="28"/>
        </w:rPr>
        <w:t>202</w:t>
      </w:r>
      <w:r w:rsidRPr="001A0274">
        <w:rPr>
          <w:sz w:val="28"/>
          <w:szCs w:val="28"/>
        </w:rPr>
        <w:t>__</w:t>
      </w:r>
      <w:r w:rsidR="004F1A01" w:rsidRPr="001A0274">
        <w:rPr>
          <w:sz w:val="28"/>
          <w:szCs w:val="28"/>
        </w:rPr>
        <w:t xml:space="preserve"> предприятия (организации</w:t>
      </w:r>
      <w:r w:rsidRPr="001A0274">
        <w:rPr>
          <w:sz w:val="28"/>
          <w:szCs w:val="28"/>
        </w:rPr>
        <w:t xml:space="preserve">) различной формы </w:t>
      </w:r>
      <w:r w:rsidR="00B7531B" w:rsidRPr="001A0274">
        <w:rPr>
          <w:sz w:val="28"/>
          <w:szCs w:val="28"/>
        </w:rPr>
        <w:t xml:space="preserve">собственности,  </w:t>
      </w:r>
      <w:r w:rsidRPr="001A0274">
        <w:rPr>
          <w:sz w:val="28"/>
          <w:szCs w:val="28"/>
        </w:rPr>
        <w:t xml:space="preserve">        479 индивидуальных предпринимателей и глав крестьянско-фермерских хозяйств.</w:t>
      </w:r>
    </w:p>
    <w:p w14:paraId="4CAB49EA" w14:textId="77777777" w:rsidR="00855C04" w:rsidRPr="001A0274" w:rsidRDefault="00855C04" w:rsidP="001A0274">
      <w:pPr>
        <w:ind w:firstLine="709"/>
        <w:jc w:val="both"/>
      </w:pPr>
    </w:p>
    <w:p w14:paraId="623F614F" w14:textId="77777777" w:rsidR="00855C04" w:rsidRPr="001A0274" w:rsidRDefault="00855C04" w:rsidP="001A0274">
      <w:pPr>
        <w:ind w:firstLine="709"/>
        <w:jc w:val="both"/>
        <w:rPr>
          <w:b/>
          <w:sz w:val="28"/>
          <w:szCs w:val="28"/>
        </w:rPr>
      </w:pPr>
      <w:r w:rsidRPr="001A0274">
        <w:rPr>
          <w:b/>
          <w:sz w:val="28"/>
          <w:szCs w:val="28"/>
        </w:rPr>
        <w:t xml:space="preserve">Количество хозяйствующих субъектов всего </w:t>
      </w:r>
    </w:p>
    <w:p w14:paraId="34850298" w14:textId="77777777" w:rsidR="00855C04" w:rsidRPr="001A0274" w:rsidRDefault="00855C04" w:rsidP="001A0274">
      <w:pPr>
        <w:ind w:firstLine="709"/>
        <w:jc w:val="both"/>
        <w:rPr>
          <w:sz w:val="28"/>
          <w:szCs w:val="28"/>
        </w:rPr>
      </w:pPr>
      <w:r w:rsidRPr="001A0274">
        <w:rPr>
          <w:sz w:val="28"/>
          <w:szCs w:val="28"/>
        </w:rPr>
        <w:t xml:space="preserve"> (</w:t>
      </w:r>
      <w:r w:rsidRPr="001A0274">
        <w:t>по состоянию на 1 января, единиц</w:t>
      </w:r>
      <w:r w:rsidRPr="001A0274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1517"/>
        <w:gridCol w:w="1475"/>
        <w:gridCol w:w="1433"/>
        <w:gridCol w:w="1533"/>
      </w:tblGrid>
      <w:tr w:rsidR="00855C04" w:rsidRPr="001A0274" w14:paraId="4EDFE688" w14:textId="77777777" w:rsidTr="00E53C0D">
        <w:trPr>
          <w:tblHeader/>
        </w:trPr>
        <w:tc>
          <w:tcPr>
            <w:tcW w:w="3528" w:type="dxa"/>
          </w:tcPr>
          <w:p w14:paraId="6DC15476" w14:textId="77777777" w:rsidR="00855C04" w:rsidRPr="001A0274" w:rsidRDefault="00855C04" w:rsidP="001A02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2CD22B81" w14:textId="77777777" w:rsidR="00855C04" w:rsidRPr="001A0274" w:rsidRDefault="00855C04" w:rsidP="001A0274">
            <w:pPr>
              <w:jc w:val="both"/>
            </w:pPr>
            <w:r w:rsidRPr="001A0274">
              <w:t>2015 г.</w:t>
            </w:r>
          </w:p>
        </w:tc>
        <w:tc>
          <w:tcPr>
            <w:tcW w:w="1475" w:type="dxa"/>
          </w:tcPr>
          <w:p w14:paraId="15DBB86D" w14:textId="77777777" w:rsidR="00855C04" w:rsidRPr="001A0274" w:rsidRDefault="00855C04" w:rsidP="001A0274">
            <w:pPr>
              <w:jc w:val="both"/>
            </w:pPr>
            <w:r w:rsidRPr="001A0274">
              <w:t>2016 г.</w:t>
            </w:r>
          </w:p>
        </w:tc>
        <w:tc>
          <w:tcPr>
            <w:tcW w:w="1433" w:type="dxa"/>
          </w:tcPr>
          <w:p w14:paraId="293EE8CB" w14:textId="77777777" w:rsidR="00855C04" w:rsidRPr="001A0274" w:rsidRDefault="00855C04" w:rsidP="001A0274">
            <w:pPr>
              <w:jc w:val="both"/>
            </w:pPr>
            <w:r w:rsidRPr="001A0274">
              <w:t>2017 г.</w:t>
            </w:r>
          </w:p>
        </w:tc>
        <w:tc>
          <w:tcPr>
            <w:tcW w:w="1533" w:type="dxa"/>
          </w:tcPr>
          <w:p w14:paraId="6D757A40" w14:textId="77777777" w:rsidR="00855C04" w:rsidRPr="001A0274" w:rsidRDefault="00855C04" w:rsidP="001A0274">
            <w:pPr>
              <w:jc w:val="both"/>
            </w:pPr>
            <w:r w:rsidRPr="001A0274">
              <w:t>2018 г.</w:t>
            </w:r>
          </w:p>
        </w:tc>
      </w:tr>
      <w:tr w:rsidR="00855C04" w:rsidRPr="001A0274" w14:paraId="4D126EF4" w14:textId="77777777" w:rsidTr="00E53C0D">
        <w:tc>
          <w:tcPr>
            <w:tcW w:w="3528" w:type="dxa"/>
          </w:tcPr>
          <w:p w14:paraId="7E9BBDDA" w14:textId="77777777" w:rsidR="00855C04" w:rsidRPr="001A0274" w:rsidRDefault="00855C04" w:rsidP="001A0274">
            <w:pPr>
              <w:jc w:val="both"/>
            </w:pPr>
            <w:r w:rsidRPr="001A0274">
              <w:t>Количество хозяйствующих субъектов</w:t>
            </w:r>
          </w:p>
        </w:tc>
        <w:tc>
          <w:tcPr>
            <w:tcW w:w="1517" w:type="dxa"/>
            <w:vAlign w:val="center"/>
          </w:tcPr>
          <w:p w14:paraId="37CF5B38" w14:textId="77777777" w:rsidR="00855C04" w:rsidRPr="001A0274" w:rsidRDefault="00815739" w:rsidP="001A0274">
            <w:pPr>
              <w:jc w:val="both"/>
            </w:pPr>
            <w:r w:rsidRPr="001A0274">
              <w:t>727</w:t>
            </w:r>
          </w:p>
        </w:tc>
        <w:tc>
          <w:tcPr>
            <w:tcW w:w="1475" w:type="dxa"/>
            <w:vAlign w:val="center"/>
          </w:tcPr>
          <w:p w14:paraId="28EB331C" w14:textId="77777777" w:rsidR="00855C04" w:rsidRPr="001A0274" w:rsidRDefault="00815739" w:rsidP="001A0274">
            <w:pPr>
              <w:jc w:val="both"/>
            </w:pPr>
            <w:r w:rsidRPr="001A0274">
              <w:t>722</w:t>
            </w:r>
          </w:p>
        </w:tc>
        <w:tc>
          <w:tcPr>
            <w:tcW w:w="1433" w:type="dxa"/>
            <w:vAlign w:val="center"/>
          </w:tcPr>
          <w:p w14:paraId="621482C0" w14:textId="77777777" w:rsidR="00855C04" w:rsidRPr="001A0274" w:rsidRDefault="00815739" w:rsidP="001A0274">
            <w:pPr>
              <w:jc w:val="both"/>
            </w:pPr>
            <w:r w:rsidRPr="001A0274">
              <w:t>700</w:t>
            </w:r>
          </w:p>
        </w:tc>
        <w:tc>
          <w:tcPr>
            <w:tcW w:w="1533" w:type="dxa"/>
            <w:vAlign w:val="center"/>
          </w:tcPr>
          <w:p w14:paraId="47E8E7D3" w14:textId="77777777" w:rsidR="00855C04" w:rsidRPr="001A0274" w:rsidRDefault="00815739" w:rsidP="001A0274">
            <w:pPr>
              <w:jc w:val="both"/>
            </w:pPr>
            <w:r w:rsidRPr="001A0274">
              <w:t>681</w:t>
            </w:r>
          </w:p>
        </w:tc>
      </w:tr>
      <w:tr w:rsidR="00855C04" w:rsidRPr="001A0274" w14:paraId="4B51F72F" w14:textId="77777777" w:rsidTr="00E53C0D">
        <w:tc>
          <w:tcPr>
            <w:tcW w:w="3528" w:type="dxa"/>
          </w:tcPr>
          <w:p w14:paraId="573776A8" w14:textId="77777777" w:rsidR="00855C04" w:rsidRPr="001A0274" w:rsidRDefault="00855C04" w:rsidP="001A0274">
            <w:pPr>
              <w:ind w:left="284"/>
              <w:jc w:val="both"/>
            </w:pPr>
            <w:r w:rsidRPr="001A0274">
              <w:t>в том числе:</w:t>
            </w:r>
          </w:p>
        </w:tc>
        <w:tc>
          <w:tcPr>
            <w:tcW w:w="1517" w:type="dxa"/>
            <w:vAlign w:val="center"/>
          </w:tcPr>
          <w:p w14:paraId="05CFFA14" w14:textId="77777777" w:rsidR="00855C04" w:rsidRPr="001A0274" w:rsidRDefault="00855C04" w:rsidP="001A0274">
            <w:pPr>
              <w:jc w:val="both"/>
            </w:pPr>
          </w:p>
        </w:tc>
        <w:tc>
          <w:tcPr>
            <w:tcW w:w="1475" w:type="dxa"/>
            <w:vAlign w:val="center"/>
          </w:tcPr>
          <w:p w14:paraId="16B98C16" w14:textId="77777777" w:rsidR="00855C04" w:rsidRPr="001A0274" w:rsidRDefault="00855C04" w:rsidP="001A0274">
            <w:pPr>
              <w:jc w:val="both"/>
            </w:pPr>
          </w:p>
        </w:tc>
        <w:tc>
          <w:tcPr>
            <w:tcW w:w="1433" w:type="dxa"/>
            <w:vAlign w:val="center"/>
          </w:tcPr>
          <w:p w14:paraId="673FF205" w14:textId="77777777" w:rsidR="00855C04" w:rsidRPr="001A0274" w:rsidRDefault="00855C04" w:rsidP="001A0274">
            <w:pPr>
              <w:jc w:val="both"/>
            </w:pPr>
          </w:p>
        </w:tc>
        <w:tc>
          <w:tcPr>
            <w:tcW w:w="1533" w:type="dxa"/>
            <w:vAlign w:val="center"/>
          </w:tcPr>
          <w:p w14:paraId="1B349557" w14:textId="77777777" w:rsidR="00855C04" w:rsidRPr="001A0274" w:rsidRDefault="00855C04" w:rsidP="001A0274">
            <w:pPr>
              <w:jc w:val="both"/>
            </w:pPr>
          </w:p>
        </w:tc>
      </w:tr>
      <w:tr w:rsidR="00855C04" w:rsidRPr="001A0274" w14:paraId="38533C0B" w14:textId="77777777" w:rsidTr="00E53C0D">
        <w:tc>
          <w:tcPr>
            <w:tcW w:w="3528" w:type="dxa"/>
          </w:tcPr>
          <w:p w14:paraId="228491FB" w14:textId="77777777" w:rsidR="00855C04" w:rsidRPr="001A0274" w:rsidRDefault="00855C04" w:rsidP="001A0274">
            <w:pPr>
              <w:ind w:left="284"/>
              <w:jc w:val="both"/>
            </w:pPr>
            <w:r w:rsidRPr="001A0274">
              <w:rPr>
                <w:lang w:eastAsia="ru-RU"/>
              </w:rPr>
              <w:t>предприятий и организаций</w:t>
            </w:r>
          </w:p>
        </w:tc>
        <w:tc>
          <w:tcPr>
            <w:tcW w:w="1517" w:type="dxa"/>
            <w:vAlign w:val="center"/>
          </w:tcPr>
          <w:p w14:paraId="52E0FDBC" w14:textId="77777777" w:rsidR="00855C04" w:rsidRPr="001A0274" w:rsidRDefault="00815739" w:rsidP="001A0274">
            <w:pPr>
              <w:contextualSpacing/>
              <w:jc w:val="both"/>
            </w:pPr>
            <w:r w:rsidRPr="001A0274">
              <w:t>223</w:t>
            </w:r>
          </w:p>
        </w:tc>
        <w:tc>
          <w:tcPr>
            <w:tcW w:w="1475" w:type="dxa"/>
            <w:vAlign w:val="center"/>
          </w:tcPr>
          <w:p w14:paraId="1C72EDF1" w14:textId="77777777" w:rsidR="00855C04" w:rsidRPr="001A0274" w:rsidRDefault="00815739" w:rsidP="001A0274">
            <w:pPr>
              <w:ind w:right="101"/>
              <w:contextualSpacing/>
              <w:jc w:val="both"/>
            </w:pPr>
            <w:r w:rsidRPr="001A0274">
              <w:t>222</w:t>
            </w:r>
          </w:p>
        </w:tc>
        <w:tc>
          <w:tcPr>
            <w:tcW w:w="1433" w:type="dxa"/>
            <w:vAlign w:val="center"/>
          </w:tcPr>
          <w:p w14:paraId="001EE576" w14:textId="77777777" w:rsidR="00855C04" w:rsidRPr="001A0274" w:rsidRDefault="00815739" w:rsidP="001A0274">
            <w:pPr>
              <w:contextualSpacing/>
              <w:jc w:val="both"/>
            </w:pPr>
            <w:r w:rsidRPr="001A0274">
              <w:t>201</w:t>
            </w:r>
          </w:p>
        </w:tc>
        <w:tc>
          <w:tcPr>
            <w:tcW w:w="1533" w:type="dxa"/>
            <w:vAlign w:val="center"/>
          </w:tcPr>
          <w:p w14:paraId="3C55881B" w14:textId="77777777" w:rsidR="00855C04" w:rsidRPr="001A0274" w:rsidRDefault="00815739" w:rsidP="001A0274">
            <w:pPr>
              <w:contextualSpacing/>
              <w:jc w:val="both"/>
            </w:pPr>
            <w:r w:rsidRPr="001A0274">
              <w:t>202</w:t>
            </w:r>
          </w:p>
        </w:tc>
      </w:tr>
      <w:tr w:rsidR="00855C04" w:rsidRPr="001A0274" w14:paraId="518EA758" w14:textId="77777777" w:rsidTr="00E53C0D">
        <w:tc>
          <w:tcPr>
            <w:tcW w:w="3528" w:type="dxa"/>
          </w:tcPr>
          <w:p w14:paraId="6C3337C1" w14:textId="77777777" w:rsidR="00855C04" w:rsidRPr="001A0274" w:rsidRDefault="00855C04" w:rsidP="001A0274">
            <w:pPr>
              <w:ind w:left="284"/>
              <w:jc w:val="both"/>
            </w:pPr>
            <w:r w:rsidRPr="001A0274">
              <w:t>индивидуальных предпринимателей и глав крестьянско- фермерских хозяйств</w:t>
            </w:r>
          </w:p>
        </w:tc>
        <w:tc>
          <w:tcPr>
            <w:tcW w:w="1517" w:type="dxa"/>
            <w:vAlign w:val="center"/>
          </w:tcPr>
          <w:p w14:paraId="03EEC514" w14:textId="77777777" w:rsidR="00855C04" w:rsidRPr="001A0274" w:rsidRDefault="00855C04" w:rsidP="001A0274">
            <w:pPr>
              <w:tabs>
                <w:tab w:val="left" w:pos="744"/>
              </w:tabs>
              <w:ind w:right="107"/>
              <w:contextualSpacing/>
              <w:jc w:val="both"/>
            </w:pPr>
            <w:r w:rsidRPr="001A0274">
              <w:t>504</w:t>
            </w:r>
          </w:p>
        </w:tc>
        <w:tc>
          <w:tcPr>
            <w:tcW w:w="1475" w:type="dxa"/>
            <w:vAlign w:val="center"/>
          </w:tcPr>
          <w:p w14:paraId="7A0B3B59" w14:textId="77777777" w:rsidR="00855C04" w:rsidRPr="001A0274" w:rsidRDefault="00855C04" w:rsidP="001A0274">
            <w:pPr>
              <w:ind w:right="103"/>
              <w:contextualSpacing/>
              <w:jc w:val="both"/>
            </w:pPr>
            <w:r w:rsidRPr="001A0274">
              <w:t>500</w:t>
            </w:r>
          </w:p>
        </w:tc>
        <w:tc>
          <w:tcPr>
            <w:tcW w:w="1433" w:type="dxa"/>
            <w:vAlign w:val="center"/>
          </w:tcPr>
          <w:p w14:paraId="1BF0B02F" w14:textId="77777777" w:rsidR="00855C04" w:rsidRPr="001A0274" w:rsidRDefault="00855C04" w:rsidP="001A0274">
            <w:pPr>
              <w:ind w:right="108"/>
              <w:contextualSpacing/>
              <w:jc w:val="both"/>
              <w:rPr>
                <w:lang w:eastAsia="ru-RU"/>
              </w:rPr>
            </w:pPr>
            <w:r w:rsidRPr="001A0274">
              <w:rPr>
                <w:lang w:eastAsia="ru-RU"/>
              </w:rPr>
              <w:t>499</w:t>
            </w:r>
          </w:p>
        </w:tc>
        <w:tc>
          <w:tcPr>
            <w:tcW w:w="1533" w:type="dxa"/>
            <w:vAlign w:val="center"/>
          </w:tcPr>
          <w:p w14:paraId="7BA3AF72" w14:textId="77777777" w:rsidR="00855C04" w:rsidRPr="001A0274" w:rsidRDefault="00855C04" w:rsidP="001A0274">
            <w:pPr>
              <w:ind w:right="108"/>
              <w:contextualSpacing/>
              <w:jc w:val="both"/>
              <w:rPr>
                <w:lang w:eastAsia="ru-RU"/>
              </w:rPr>
            </w:pPr>
            <w:r w:rsidRPr="001A0274">
              <w:rPr>
                <w:lang w:eastAsia="ru-RU"/>
              </w:rPr>
              <w:t>479</w:t>
            </w:r>
          </w:p>
        </w:tc>
      </w:tr>
      <w:tr w:rsidR="00855C04" w:rsidRPr="001A0274" w14:paraId="7243A2DC" w14:textId="77777777" w:rsidTr="00E53C0D">
        <w:tc>
          <w:tcPr>
            <w:tcW w:w="3528" w:type="dxa"/>
          </w:tcPr>
          <w:p w14:paraId="68B6A96B" w14:textId="77777777" w:rsidR="00855C04" w:rsidRPr="001A0274" w:rsidRDefault="00855C04" w:rsidP="001A0274">
            <w:pPr>
              <w:jc w:val="both"/>
            </w:pPr>
            <w:r w:rsidRPr="001A0274">
              <w:t>Численность населения Краснослободского района</w:t>
            </w:r>
          </w:p>
        </w:tc>
        <w:tc>
          <w:tcPr>
            <w:tcW w:w="1517" w:type="dxa"/>
            <w:vAlign w:val="center"/>
          </w:tcPr>
          <w:p w14:paraId="428E4E87" w14:textId="77777777" w:rsidR="00855C04" w:rsidRPr="001A0274" w:rsidRDefault="00855C04" w:rsidP="001A0274">
            <w:pPr>
              <w:jc w:val="both"/>
            </w:pPr>
            <w:r w:rsidRPr="001A0274">
              <w:t>24362</w:t>
            </w:r>
          </w:p>
        </w:tc>
        <w:tc>
          <w:tcPr>
            <w:tcW w:w="1475" w:type="dxa"/>
            <w:vAlign w:val="center"/>
          </w:tcPr>
          <w:p w14:paraId="68677705" w14:textId="77777777" w:rsidR="00855C04" w:rsidRPr="001A0274" w:rsidRDefault="00855C04" w:rsidP="001A0274">
            <w:pPr>
              <w:jc w:val="both"/>
            </w:pPr>
            <w:r w:rsidRPr="001A0274">
              <w:t>23784</w:t>
            </w:r>
          </w:p>
        </w:tc>
        <w:tc>
          <w:tcPr>
            <w:tcW w:w="1433" w:type="dxa"/>
            <w:vAlign w:val="center"/>
          </w:tcPr>
          <w:p w14:paraId="644DDCD2" w14:textId="77777777" w:rsidR="00855C04" w:rsidRPr="001A0274" w:rsidRDefault="00855C04" w:rsidP="001A0274">
            <w:pPr>
              <w:jc w:val="both"/>
            </w:pPr>
            <w:r w:rsidRPr="001A0274">
              <w:t>23531</w:t>
            </w:r>
          </w:p>
        </w:tc>
        <w:tc>
          <w:tcPr>
            <w:tcW w:w="1533" w:type="dxa"/>
            <w:vAlign w:val="center"/>
          </w:tcPr>
          <w:p w14:paraId="1A1D549C" w14:textId="77777777" w:rsidR="00855C04" w:rsidRPr="001A0274" w:rsidRDefault="00855C04" w:rsidP="001A0274">
            <w:pPr>
              <w:jc w:val="both"/>
            </w:pPr>
            <w:r w:rsidRPr="001A0274">
              <w:t>23088</w:t>
            </w:r>
          </w:p>
        </w:tc>
      </w:tr>
      <w:tr w:rsidR="00855C04" w:rsidRPr="001A0274" w14:paraId="5B01F169" w14:textId="77777777" w:rsidTr="00E53C0D">
        <w:tc>
          <w:tcPr>
            <w:tcW w:w="3528" w:type="dxa"/>
          </w:tcPr>
          <w:p w14:paraId="27CBC8FC" w14:textId="77777777" w:rsidR="00855C04" w:rsidRPr="001A0274" w:rsidRDefault="00855C04" w:rsidP="001A0274">
            <w:pPr>
              <w:jc w:val="both"/>
            </w:pPr>
            <w:r w:rsidRPr="001A0274">
              <w:t>Количество хозяйствующих субъектов на 1000 жителей</w:t>
            </w:r>
          </w:p>
        </w:tc>
        <w:tc>
          <w:tcPr>
            <w:tcW w:w="1517" w:type="dxa"/>
            <w:vAlign w:val="center"/>
          </w:tcPr>
          <w:p w14:paraId="4FEA3726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29,8</w:t>
            </w:r>
          </w:p>
        </w:tc>
        <w:tc>
          <w:tcPr>
            <w:tcW w:w="1475" w:type="dxa"/>
            <w:vAlign w:val="center"/>
          </w:tcPr>
          <w:p w14:paraId="67529135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30,4</w:t>
            </w:r>
          </w:p>
        </w:tc>
        <w:tc>
          <w:tcPr>
            <w:tcW w:w="1433" w:type="dxa"/>
            <w:vAlign w:val="center"/>
          </w:tcPr>
          <w:p w14:paraId="65998760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29,7</w:t>
            </w:r>
          </w:p>
        </w:tc>
        <w:tc>
          <w:tcPr>
            <w:tcW w:w="1533" w:type="dxa"/>
            <w:vAlign w:val="center"/>
          </w:tcPr>
          <w:p w14:paraId="4DEB6802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29,5</w:t>
            </w:r>
          </w:p>
        </w:tc>
      </w:tr>
      <w:tr w:rsidR="00855C04" w:rsidRPr="001A0274" w14:paraId="668EFA7A" w14:textId="77777777" w:rsidTr="00E53C0D">
        <w:tc>
          <w:tcPr>
            <w:tcW w:w="3528" w:type="dxa"/>
          </w:tcPr>
          <w:p w14:paraId="74973D6E" w14:textId="77777777" w:rsidR="00855C04" w:rsidRPr="001A0274" w:rsidRDefault="00855C04" w:rsidP="001A0274">
            <w:pPr>
              <w:ind w:left="284"/>
              <w:jc w:val="both"/>
            </w:pPr>
            <w:r w:rsidRPr="001A0274">
              <w:t>в том числе:</w:t>
            </w:r>
          </w:p>
        </w:tc>
        <w:tc>
          <w:tcPr>
            <w:tcW w:w="1517" w:type="dxa"/>
            <w:vAlign w:val="center"/>
          </w:tcPr>
          <w:p w14:paraId="691CA191" w14:textId="77777777" w:rsidR="00855C04" w:rsidRPr="001A0274" w:rsidRDefault="00855C04" w:rsidP="001A0274">
            <w:pPr>
              <w:jc w:val="both"/>
              <w:rPr>
                <w:color w:val="FF0000"/>
              </w:rPr>
            </w:pPr>
          </w:p>
        </w:tc>
        <w:tc>
          <w:tcPr>
            <w:tcW w:w="1475" w:type="dxa"/>
            <w:vAlign w:val="center"/>
          </w:tcPr>
          <w:p w14:paraId="0A6F1437" w14:textId="77777777" w:rsidR="00855C04" w:rsidRPr="001A0274" w:rsidRDefault="00855C04" w:rsidP="001A0274">
            <w:pPr>
              <w:jc w:val="both"/>
              <w:rPr>
                <w:color w:val="FF0000"/>
              </w:rPr>
            </w:pPr>
          </w:p>
        </w:tc>
        <w:tc>
          <w:tcPr>
            <w:tcW w:w="1433" w:type="dxa"/>
            <w:vAlign w:val="center"/>
          </w:tcPr>
          <w:p w14:paraId="626741F8" w14:textId="77777777" w:rsidR="00855C04" w:rsidRPr="001A0274" w:rsidRDefault="00855C04" w:rsidP="001A0274">
            <w:pPr>
              <w:jc w:val="both"/>
              <w:rPr>
                <w:color w:val="FF0000"/>
              </w:rPr>
            </w:pPr>
          </w:p>
        </w:tc>
        <w:tc>
          <w:tcPr>
            <w:tcW w:w="1533" w:type="dxa"/>
            <w:vAlign w:val="center"/>
          </w:tcPr>
          <w:p w14:paraId="2E5AA594" w14:textId="77777777" w:rsidR="00855C04" w:rsidRPr="001A0274" w:rsidRDefault="00855C04" w:rsidP="001A0274">
            <w:pPr>
              <w:jc w:val="both"/>
              <w:rPr>
                <w:color w:val="FF0000"/>
              </w:rPr>
            </w:pPr>
          </w:p>
        </w:tc>
      </w:tr>
      <w:tr w:rsidR="00855C04" w:rsidRPr="001A0274" w14:paraId="0B550352" w14:textId="77777777" w:rsidTr="00E53C0D">
        <w:tc>
          <w:tcPr>
            <w:tcW w:w="3528" w:type="dxa"/>
          </w:tcPr>
          <w:p w14:paraId="162C00C0" w14:textId="77777777" w:rsidR="00855C04" w:rsidRPr="001A0274" w:rsidRDefault="00855C04" w:rsidP="001A0274">
            <w:pPr>
              <w:ind w:left="284"/>
              <w:jc w:val="both"/>
            </w:pPr>
            <w:r w:rsidRPr="001A0274">
              <w:rPr>
                <w:lang w:eastAsia="ru-RU"/>
              </w:rPr>
              <w:t>предприятий и организаций</w:t>
            </w:r>
          </w:p>
        </w:tc>
        <w:tc>
          <w:tcPr>
            <w:tcW w:w="1517" w:type="dxa"/>
            <w:vAlign w:val="center"/>
          </w:tcPr>
          <w:p w14:paraId="312584D7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9,2</w:t>
            </w:r>
          </w:p>
        </w:tc>
        <w:tc>
          <w:tcPr>
            <w:tcW w:w="1475" w:type="dxa"/>
            <w:vAlign w:val="center"/>
          </w:tcPr>
          <w:p w14:paraId="076603B3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9,3</w:t>
            </w:r>
          </w:p>
        </w:tc>
        <w:tc>
          <w:tcPr>
            <w:tcW w:w="1433" w:type="dxa"/>
            <w:vAlign w:val="center"/>
          </w:tcPr>
          <w:p w14:paraId="6FA8AA77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8,5</w:t>
            </w:r>
          </w:p>
        </w:tc>
        <w:tc>
          <w:tcPr>
            <w:tcW w:w="1533" w:type="dxa"/>
            <w:vAlign w:val="center"/>
          </w:tcPr>
          <w:p w14:paraId="34A0792A" w14:textId="77777777" w:rsidR="00855C04" w:rsidRPr="001A0274" w:rsidRDefault="00815739" w:rsidP="001A0274">
            <w:pPr>
              <w:jc w:val="both"/>
              <w:rPr>
                <w:color w:val="auto"/>
              </w:rPr>
            </w:pPr>
            <w:r w:rsidRPr="001A0274">
              <w:rPr>
                <w:color w:val="auto"/>
              </w:rPr>
              <w:t>8,7</w:t>
            </w:r>
          </w:p>
        </w:tc>
      </w:tr>
      <w:tr w:rsidR="00855C04" w:rsidRPr="001A0274" w14:paraId="3EAFB5BC" w14:textId="77777777" w:rsidTr="00E53C0D">
        <w:tc>
          <w:tcPr>
            <w:tcW w:w="3528" w:type="dxa"/>
          </w:tcPr>
          <w:p w14:paraId="576D2A11" w14:textId="77777777" w:rsidR="00855C04" w:rsidRPr="001A0274" w:rsidRDefault="00855C04" w:rsidP="001A0274">
            <w:pPr>
              <w:ind w:left="284"/>
              <w:jc w:val="both"/>
            </w:pPr>
            <w:r w:rsidRPr="001A0274">
              <w:t>индивидуальных предпринимателей и крестьянских (фермерских) хозяйств</w:t>
            </w:r>
          </w:p>
        </w:tc>
        <w:tc>
          <w:tcPr>
            <w:tcW w:w="1517" w:type="dxa"/>
            <w:vAlign w:val="center"/>
          </w:tcPr>
          <w:p w14:paraId="11F3C0BF" w14:textId="77777777" w:rsidR="00855C04" w:rsidRPr="001A0274" w:rsidRDefault="00855C04" w:rsidP="001A0274">
            <w:pPr>
              <w:jc w:val="both"/>
            </w:pPr>
            <w:r w:rsidRPr="001A0274">
              <w:t>20,7</w:t>
            </w:r>
          </w:p>
        </w:tc>
        <w:tc>
          <w:tcPr>
            <w:tcW w:w="1475" w:type="dxa"/>
            <w:vAlign w:val="center"/>
          </w:tcPr>
          <w:p w14:paraId="4F360872" w14:textId="77777777" w:rsidR="00855C04" w:rsidRPr="001A0274" w:rsidRDefault="00855C04" w:rsidP="001A0274">
            <w:pPr>
              <w:jc w:val="both"/>
            </w:pPr>
            <w:r w:rsidRPr="001A0274">
              <w:t>21,0</w:t>
            </w:r>
          </w:p>
        </w:tc>
        <w:tc>
          <w:tcPr>
            <w:tcW w:w="1433" w:type="dxa"/>
            <w:vAlign w:val="center"/>
          </w:tcPr>
          <w:p w14:paraId="66EEEBEE" w14:textId="77777777" w:rsidR="00855C04" w:rsidRPr="001A0274" w:rsidRDefault="00855C04" w:rsidP="001A0274">
            <w:pPr>
              <w:jc w:val="both"/>
            </w:pPr>
            <w:r w:rsidRPr="001A0274">
              <w:t>21,2</w:t>
            </w:r>
          </w:p>
        </w:tc>
        <w:tc>
          <w:tcPr>
            <w:tcW w:w="1533" w:type="dxa"/>
            <w:vAlign w:val="center"/>
          </w:tcPr>
          <w:p w14:paraId="76DE0697" w14:textId="77777777" w:rsidR="00855C04" w:rsidRPr="001A0274" w:rsidRDefault="00855C04" w:rsidP="001A0274">
            <w:pPr>
              <w:jc w:val="both"/>
            </w:pPr>
            <w:r w:rsidRPr="001A0274">
              <w:t>20,7</w:t>
            </w:r>
          </w:p>
        </w:tc>
      </w:tr>
    </w:tbl>
    <w:p w14:paraId="75DBAFE8" w14:textId="77777777" w:rsidR="00855C04" w:rsidRPr="001A0274" w:rsidRDefault="00855C04" w:rsidP="001A0274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</w:p>
    <w:p w14:paraId="07F8437B" w14:textId="77777777" w:rsidR="00886480" w:rsidRPr="001A0274" w:rsidRDefault="00886480" w:rsidP="001A0274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С целью развития конкуренции в Краснослободском муниципальном ра</w:t>
      </w:r>
      <w:r w:rsidRPr="001A0274">
        <w:rPr>
          <w:color w:val="auto"/>
          <w:sz w:val="28"/>
          <w:szCs w:val="28"/>
          <w:lang w:eastAsia="ru-RU"/>
        </w:rPr>
        <w:t>з</w:t>
      </w:r>
      <w:r w:rsidRPr="001A0274">
        <w:rPr>
          <w:color w:val="auto"/>
          <w:sz w:val="28"/>
          <w:szCs w:val="28"/>
          <w:lang w:eastAsia="ru-RU"/>
        </w:rPr>
        <w:t>работана и утверждена «дорожная карта» по содействию развития конкуре</w:t>
      </w:r>
      <w:r w:rsidRPr="001A0274">
        <w:rPr>
          <w:color w:val="auto"/>
          <w:sz w:val="28"/>
          <w:szCs w:val="28"/>
          <w:lang w:eastAsia="ru-RU"/>
        </w:rPr>
        <w:t>н</w:t>
      </w:r>
      <w:r w:rsidRPr="001A0274">
        <w:rPr>
          <w:color w:val="auto"/>
          <w:sz w:val="28"/>
          <w:szCs w:val="28"/>
          <w:lang w:eastAsia="ru-RU"/>
        </w:rPr>
        <w:t xml:space="preserve">ции.  Выделено </w:t>
      </w:r>
      <w:r w:rsidR="00B7531B" w:rsidRPr="001A0274">
        <w:rPr>
          <w:color w:val="auto"/>
          <w:sz w:val="28"/>
          <w:szCs w:val="28"/>
          <w:lang w:eastAsia="ru-RU"/>
        </w:rPr>
        <w:t>11 социально</w:t>
      </w:r>
      <w:r w:rsidRPr="001A0274">
        <w:rPr>
          <w:color w:val="auto"/>
          <w:sz w:val="28"/>
          <w:szCs w:val="28"/>
          <w:lang w:eastAsia="ru-RU"/>
        </w:rPr>
        <w:t xml:space="preserve">-значимых рынка и 4 приоритетных рынка: рынок производства товарной </w:t>
      </w:r>
      <w:r w:rsidR="00B7531B" w:rsidRPr="001A0274">
        <w:rPr>
          <w:color w:val="auto"/>
          <w:sz w:val="28"/>
          <w:szCs w:val="28"/>
          <w:lang w:eastAsia="ru-RU"/>
        </w:rPr>
        <w:t>рыбы, рынок</w:t>
      </w:r>
      <w:r w:rsidRPr="001A0274">
        <w:rPr>
          <w:color w:val="auto"/>
          <w:sz w:val="28"/>
          <w:szCs w:val="28"/>
          <w:lang w:eastAsia="ru-RU"/>
        </w:rPr>
        <w:t xml:space="preserve"> обработки древесины, рынков произво</w:t>
      </w:r>
      <w:r w:rsidRPr="001A0274">
        <w:rPr>
          <w:color w:val="auto"/>
          <w:sz w:val="28"/>
          <w:szCs w:val="28"/>
          <w:lang w:eastAsia="ru-RU"/>
        </w:rPr>
        <w:t>д</w:t>
      </w:r>
      <w:r w:rsidRPr="001A0274">
        <w:rPr>
          <w:color w:val="auto"/>
          <w:sz w:val="28"/>
          <w:szCs w:val="28"/>
          <w:lang w:eastAsia="ru-RU"/>
        </w:rPr>
        <w:t>ства и переработки молока, а также рынок услуг общественного питания. По каждому рынку намечены мероприятия. Анализ реализации мероприятий пок</w:t>
      </w:r>
      <w:r w:rsidRPr="001A0274">
        <w:rPr>
          <w:color w:val="auto"/>
          <w:sz w:val="28"/>
          <w:szCs w:val="28"/>
          <w:lang w:eastAsia="ru-RU"/>
        </w:rPr>
        <w:t>а</w:t>
      </w:r>
      <w:r w:rsidRPr="001A0274">
        <w:rPr>
          <w:color w:val="auto"/>
          <w:sz w:val="28"/>
          <w:szCs w:val="28"/>
          <w:lang w:eastAsia="ru-RU"/>
        </w:rPr>
        <w:t>зал, что конкретных результатов достигла работа по развитию конкурентной среды на всех рынка</w:t>
      </w:r>
      <w:r w:rsidR="00B7531B">
        <w:rPr>
          <w:color w:val="auto"/>
          <w:sz w:val="28"/>
          <w:szCs w:val="28"/>
          <w:lang w:eastAsia="ru-RU"/>
        </w:rPr>
        <w:t>х</w:t>
      </w:r>
      <w:r w:rsidRPr="001A0274">
        <w:rPr>
          <w:color w:val="auto"/>
          <w:sz w:val="28"/>
          <w:szCs w:val="28"/>
          <w:lang w:eastAsia="ru-RU"/>
        </w:rPr>
        <w:t>, что подтверждается положительной динамикой целевых индикаторов «дорожной карты».</w:t>
      </w:r>
    </w:p>
    <w:p w14:paraId="5A41843F" w14:textId="77777777" w:rsidR="002313A2" w:rsidRPr="001A0274" w:rsidRDefault="00886480" w:rsidP="001A0274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В 2017 году проведено анкетирование (опрос) потребителей товаров и у</w:t>
      </w:r>
      <w:r w:rsidRPr="001A0274">
        <w:rPr>
          <w:color w:val="auto"/>
          <w:sz w:val="28"/>
          <w:szCs w:val="28"/>
          <w:lang w:eastAsia="ru-RU"/>
        </w:rPr>
        <w:t>с</w:t>
      </w:r>
      <w:r w:rsidRPr="001A0274">
        <w:rPr>
          <w:color w:val="auto"/>
          <w:sz w:val="28"/>
          <w:szCs w:val="28"/>
          <w:lang w:eastAsia="ru-RU"/>
        </w:rPr>
        <w:t>луг в рамках проведения мониторинга состояния и развития конкурентной ср</w:t>
      </w:r>
      <w:r w:rsidRPr="001A0274">
        <w:rPr>
          <w:color w:val="auto"/>
          <w:sz w:val="28"/>
          <w:szCs w:val="28"/>
          <w:lang w:eastAsia="ru-RU"/>
        </w:rPr>
        <w:t>е</w:t>
      </w:r>
      <w:r w:rsidRPr="001A0274">
        <w:rPr>
          <w:color w:val="auto"/>
          <w:sz w:val="28"/>
          <w:szCs w:val="28"/>
          <w:lang w:eastAsia="ru-RU"/>
        </w:rPr>
        <w:t>ды на рынках Краснослободского муниципального района. В результате вы</w:t>
      </w:r>
      <w:r w:rsidRPr="001A0274">
        <w:rPr>
          <w:color w:val="auto"/>
          <w:sz w:val="28"/>
          <w:szCs w:val="28"/>
          <w:lang w:eastAsia="ru-RU"/>
        </w:rPr>
        <w:lastRenderedPageBreak/>
        <w:t>я</w:t>
      </w:r>
      <w:r w:rsidRPr="001A0274">
        <w:rPr>
          <w:color w:val="auto"/>
          <w:sz w:val="28"/>
          <w:szCs w:val="28"/>
          <w:lang w:eastAsia="ru-RU"/>
        </w:rPr>
        <w:t>с</w:t>
      </w:r>
      <w:r w:rsidRPr="001A0274">
        <w:rPr>
          <w:color w:val="auto"/>
          <w:sz w:val="28"/>
          <w:szCs w:val="28"/>
          <w:lang w:eastAsia="ru-RU"/>
        </w:rPr>
        <w:t xml:space="preserve">нено, </w:t>
      </w:r>
      <w:r w:rsidR="00B7531B" w:rsidRPr="001A0274">
        <w:rPr>
          <w:color w:val="auto"/>
          <w:sz w:val="28"/>
          <w:szCs w:val="28"/>
          <w:lang w:eastAsia="ru-RU"/>
        </w:rPr>
        <w:t>что 75</w:t>
      </w:r>
      <w:r w:rsidRPr="001A0274">
        <w:rPr>
          <w:color w:val="auto"/>
          <w:sz w:val="28"/>
          <w:szCs w:val="28"/>
          <w:lang w:eastAsia="ru-RU"/>
        </w:rPr>
        <w:t>% опрошенных считают, что уровень доступности, понятности и получения официальной информации о состоянии конкурентной среды на ры</w:t>
      </w:r>
      <w:r w:rsidRPr="001A0274">
        <w:rPr>
          <w:color w:val="auto"/>
          <w:sz w:val="28"/>
          <w:szCs w:val="28"/>
          <w:lang w:eastAsia="ru-RU"/>
        </w:rPr>
        <w:t>н</w:t>
      </w:r>
      <w:r w:rsidRPr="001A0274">
        <w:rPr>
          <w:color w:val="auto"/>
          <w:sz w:val="28"/>
          <w:szCs w:val="28"/>
          <w:lang w:eastAsia="ru-RU"/>
        </w:rPr>
        <w:t>ках товаров и услуг Республики Мордовия и деятельности по содействию ра</w:t>
      </w:r>
      <w:r w:rsidRPr="001A0274">
        <w:rPr>
          <w:color w:val="auto"/>
          <w:sz w:val="28"/>
          <w:szCs w:val="28"/>
          <w:lang w:eastAsia="ru-RU"/>
        </w:rPr>
        <w:t>з</w:t>
      </w:r>
      <w:r w:rsidRPr="001A0274">
        <w:rPr>
          <w:color w:val="auto"/>
          <w:sz w:val="28"/>
          <w:szCs w:val="28"/>
          <w:lang w:eastAsia="ru-RU"/>
        </w:rPr>
        <w:t>витию конкуренции, размещаемой в открытом доступе – удовлетворительное. Большинство опрошенных отметили, что в первую очередь работа по развитию конкуренции в Республике Мордовия должна быть направлена на контроль за ростом цен, на обеспечение качества продукции, а также на то, чтобы одна компания не начинала полностью диктовать свои условия на рынке.</w:t>
      </w:r>
    </w:p>
    <w:p w14:paraId="1E7B586E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1A0274">
        <w:rPr>
          <w:sz w:val="28"/>
          <w:szCs w:val="28"/>
        </w:rPr>
        <w:t>Основные направления цели и приоритеты социально-экономического развития Краснослободского муниципального района опред</w:t>
      </w:r>
      <w:r w:rsidRPr="001A0274">
        <w:rPr>
          <w:sz w:val="28"/>
          <w:szCs w:val="28"/>
        </w:rPr>
        <w:t>е</w:t>
      </w:r>
      <w:r w:rsidRPr="001A0274">
        <w:rPr>
          <w:sz w:val="28"/>
          <w:szCs w:val="28"/>
        </w:rPr>
        <w:t>лены в Стратегии социально-экономического развития Краснослободского муниципального ра</w:t>
      </w:r>
      <w:r w:rsidRPr="001A0274">
        <w:rPr>
          <w:sz w:val="28"/>
          <w:szCs w:val="28"/>
        </w:rPr>
        <w:t>й</w:t>
      </w:r>
      <w:r w:rsidRPr="001A0274">
        <w:rPr>
          <w:sz w:val="28"/>
          <w:szCs w:val="28"/>
        </w:rPr>
        <w:t>она Республики Мордовия до 2025 года, утвержденной решением представ</w:t>
      </w:r>
      <w:r w:rsidRPr="001A0274">
        <w:rPr>
          <w:sz w:val="28"/>
          <w:szCs w:val="28"/>
        </w:rPr>
        <w:t>и</w:t>
      </w:r>
      <w:r w:rsidRPr="001A0274">
        <w:rPr>
          <w:sz w:val="28"/>
          <w:szCs w:val="28"/>
        </w:rPr>
        <w:t xml:space="preserve">тельного </w:t>
      </w:r>
      <w:r w:rsidR="00B7531B" w:rsidRPr="001A0274">
        <w:rPr>
          <w:sz w:val="28"/>
          <w:szCs w:val="28"/>
        </w:rPr>
        <w:t>органа Краснослободского</w:t>
      </w:r>
      <w:r w:rsidRPr="001A0274">
        <w:rPr>
          <w:sz w:val="28"/>
          <w:szCs w:val="28"/>
        </w:rPr>
        <w:t xml:space="preserve"> муниципального района № 147 от 25 се</w:t>
      </w:r>
      <w:r w:rsidRPr="001A0274">
        <w:rPr>
          <w:sz w:val="28"/>
          <w:szCs w:val="28"/>
        </w:rPr>
        <w:t>н</w:t>
      </w:r>
      <w:r w:rsidRPr="001A0274">
        <w:rPr>
          <w:sz w:val="28"/>
          <w:szCs w:val="28"/>
        </w:rPr>
        <w:t>тября 2018 года.</w:t>
      </w:r>
    </w:p>
    <w:p w14:paraId="7CFC2AE1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1A0274">
        <w:rPr>
          <w:sz w:val="28"/>
          <w:szCs w:val="28"/>
        </w:rPr>
        <w:t>Как и определено ст. 8 Федерального Закона 172 «О Стратегическом пл</w:t>
      </w:r>
      <w:r w:rsidRPr="001A0274">
        <w:rPr>
          <w:sz w:val="28"/>
          <w:szCs w:val="28"/>
        </w:rPr>
        <w:t>а</w:t>
      </w:r>
      <w:r w:rsidRPr="001A0274">
        <w:rPr>
          <w:sz w:val="28"/>
          <w:szCs w:val="28"/>
        </w:rPr>
        <w:t>нировании в Российской Федерации» от 28.06.2014 года в разработке стратегии развития района до 2025 года приняли участие предприятия и организации всех форм собственности, бизнес- сообщество, жители района. Были созданы все у</w:t>
      </w:r>
      <w:r w:rsidRPr="001A0274">
        <w:rPr>
          <w:sz w:val="28"/>
          <w:szCs w:val="28"/>
        </w:rPr>
        <w:t>с</w:t>
      </w:r>
      <w:r w:rsidRPr="001A0274">
        <w:rPr>
          <w:sz w:val="28"/>
          <w:szCs w:val="28"/>
        </w:rPr>
        <w:t>ловия, обеспечивающие вовлечение граждан и хозяйствующих субъектов в процесс стратегического планирования.</w:t>
      </w:r>
    </w:p>
    <w:p w14:paraId="7105FF68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1A0274">
        <w:rPr>
          <w:sz w:val="28"/>
          <w:szCs w:val="28"/>
        </w:rPr>
        <w:t xml:space="preserve">При разработке и утверждении </w:t>
      </w:r>
      <w:r w:rsidR="009B2F00" w:rsidRPr="001A0274">
        <w:rPr>
          <w:sz w:val="28"/>
          <w:szCs w:val="28"/>
        </w:rPr>
        <w:t>Стратегии определены</w:t>
      </w:r>
      <w:r w:rsidRPr="001A0274">
        <w:rPr>
          <w:sz w:val="28"/>
          <w:szCs w:val="28"/>
        </w:rPr>
        <w:t xml:space="preserve"> источники фина</w:t>
      </w:r>
      <w:r w:rsidRPr="001A0274">
        <w:rPr>
          <w:sz w:val="28"/>
          <w:szCs w:val="28"/>
        </w:rPr>
        <w:t>н</w:t>
      </w:r>
      <w:r w:rsidRPr="001A0274">
        <w:rPr>
          <w:sz w:val="28"/>
          <w:szCs w:val="28"/>
        </w:rPr>
        <w:t>сового и иного ресурсного обеспечения м</w:t>
      </w:r>
      <w:r w:rsidRPr="001A0274">
        <w:rPr>
          <w:sz w:val="28"/>
          <w:szCs w:val="28"/>
        </w:rPr>
        <w:t>е</w:t>
      </w:r>
      <w:r w:rsidRPr="001A0274">
        <w:rPr>
          <w:sz w:val="28"/>
          <w:szCs w:val="28"/>
        </w:rPr>
        <w:t>роприятий, предусмотренных этими документами.</w:t>
      </w:r>
    </w:p>
    <w:p w14:paraId="0E243AC9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 xml:space="preserve">Основной целью </w:t>
      </w:r>
      <w:r w:rsidR="009B2F00" w:rsidRPr="001A0274">
        <w:rPr>
          <w:color w:val="111111"/>
          <w:sz w:val="28"/>
          <w:szCs w:val="28"/>
        </w:rPr>
        <w:t>стратегии является</w:t>
      </w:r>
      <w:r w:rsidRPr="001A0274">
        <w:rPr>
          <w:color w:val="111111"/>
          <w:sz w:val="28"/>
          <w:szCs w:val="28"/>
        </w:rPr>
        <w:t xml:space="preserve"> </w:t>
      </w:r>
      <w:r w:rsidR="00B7531B" w:rsidRPr="001A0274">
        <w:rPr>
          <w:color w:val="111111"/>
          <w:sz w:val="28"/>
          <w:szCs w:val="28"/>
        </w:rPr>
        <w:t>долгосрочное формирование</w:t>
      </w:r>
      <w:r w:rsidRPr="001A0274">
        <w:rPr>
          <w:color w:val="111111"/>
          <w:sz w:val="28"/>
          <w:szCs w:val="28"/>
        </w:rPr>
        <w:t xml:space="preserve"> пр</w:t>
      </w:r>
      <w:r w:rsidRPr="001A0274">
        <w:rPr>
          <w:color w:val="111111"/>
          <w:sz w:val="28"/>
          <w:szCs w:val="28"/>
        </w:rPr>
        <w:t>и</w:t>
      </w:r>
      <w:r w:rsidRPr="001A0274">
        <w:rPr>
          <w:color w:val="111111"/>
          <w:sz w:val="28"/>
          <w:szCs w:val="28"/>
        </w:rPr>
        <w:t>оритетов, целей и задач социально-экономического развития района и способов их реализации.          Принципы, на основании которых базировалась разработка стратегии, таковы:</w:t>
      </w:r>
    </w:p>
    <w:p w14:paraId="1EEFEA31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-единство и целостность (методологии, иных документов стратегического пл</w:t>
      </w:r>
      <w:r w:rsidRPr="001A0274">
        <w:rPr>
          <w:color w:val="111111"/>
          <w:sz w:val="28"/>
          <w:szCs w:val="28"/>
        </w:rPr>
        <w:t>а</w:t>
      </w:r>
      <w:r w:rsidRPr="001A0274">
        <w:rPr>
          <w:color w:val="111111"/>
          <w:sz w:val="28"/>
          <w:szCs w:val="28"/>
        </w:rPr>
        <w:t>нирования, форм отчетности и пр.);</w:t>
      </w:r>
    </w:p>
    <w:p w14:paraId="74F823FA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 xml:space="preserve">-разграничение </w:t>
      </w:r>
      <w:r w:rsidR="00B7531B" w:rsidRPr="001A0274">
        <w:rPr>
          <w:color w:val="111111"/>
          <w:sz w:val="28"/>
          <w:szCs w:val="28"/>
        </w:rPr>
        <w:t>полномочий;</w:t>
      </w:r>
    </w:p>
    <w:p w14:paraId="6E892747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-преемственность и непрерывность;</w:t>
      </w:r>
    </w:p>
    <w:p w14:paraId="1EB4B991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-сбалансированность (по приоритетам, целям, задачам, мероприятиям, показ</w:t>
      </w:r>
      <w:r w:rsidRPr="001A0274">
        <w:rPr>
          <w:color w:val="111111"/>
          <w:sz w:val="28"/>
          <w:szCs w:val="28"/>
        </w:rPr>
        <w:t>а</w:t>
      </w:r>
      <w:r w:rsidRPr="001A0274">
        <w:rPr>
          <w:color w:val="111111"/>
          <w:sz w:val="28"/>
          <w:szCs w:val="28"/>
        </w:rPr>
        <w:t>телям, финансовым и иным ресурсам и срокам реализации);</w:t>
      </w:r>
    </w:p>
    <w:p w14:paraId="163FC360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-результативность и эффективность;</w:t>
      </w:r>
    </w:p>
    <w:p w14:paraId="2736E93B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-ответственность участников страт</w:t>
      </w:r>
      <w:r w:rsidRPr="001A0274">
        <w:rPr>
          <w:color w:val="111111"/>
          <w:sz w:val="28"/>
          <w:szCs w:val="28"/>
        </w:rPr>
        <w:t>е</w:t>
      </w:r>
      <w:r w:rsidRPr="001A0274">
        <w:rPr>
          <w:color w:val="111111"/>
          <w:sz w:val="28"/>
          <w:szCs w:val="28"/>
        </w:rPr>
        <w:t>гического планирования;</w:t>
      </w:r>
    </w:p>
    <w:p w14:paraId="009E4E7C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-прозрачность стратегического планирования;</w:t>
      </w:r>
    </w:p>
    <w:p w14:paraId="54359A8D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-реалистичность;</w:t>
      </w:r>
    </w:p>
    <w:p w14:paraId="2776F335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-ресурсная обеспеченность;</w:t>
      </w:r>
    </w:p>
    <w:p w14:paraId="195D1159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-измеримость целей;</w:t>
      </w:r>
    </w:p>
    <w:p w14:paraId="226F35B0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-соответствие показателей Стратегии ее целям.</w:t>
      </w:r>
    </w:p>
    <w:p w14:paraId="1F6B56D0" w14:textId="77777777" w:rsidR="0048040E" w:rsidRPr="001A0274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111111"/>
          <w:sz w:val="28"/>
          <w:szCs w:val="28"/>
        </w:rPr>
      </w:pPr>
      <w:r w:rsidRPr="001A0274">
        <w:rPr>
          <w:color w:val="111111"/>
          <w:sz w:val="28"/>
          <w:szCs w:val="28"/>
        </w:rPr>
        <w:t>Другим документом стратегического планирования на муниципальном уровне являются муниципальные программы. На территории Краснослободск</w:t>
      </w:r>
      <w:r w:rsidRPr="001A0274">
        <w:rPr>
          <w:color w:val="111111"/>
          <w:sz w:val="28"/>
          <w:szCs w:val="28"/>
        </w:rPr>
        <w:t>о</w:t>
      </w:r>
      <w:r w:rsidRPr="001A0274">
        <w:rPr>
          <w:color w:val="111111"/>
          <w:sz w:val="28"/>
          <w:szCs w:val="28"/>
        </w:rPr>
        <w:t>го муниципального района пост</w:t>
      </w:r>
      <w:r w:rsidRPr="001A0274">
        <w:rPr>
          <w:color w:val="111111"/>
          <w:sz w:val="28"/>
          <w:szCs w:val="28"/>
        </w:rPr>
        <w:t>а</w:t>
      </w:r>
      <w:r w:rsidRPr="001A0274">
        <w:rPr>
          <w:color w:val="111111"/>
          <w:sz w:val="28"/>
          <w:szCs w:val="28"/>
        </w:rPr>
        <w:t>новлением администрации № 2</w:t>
      </w:r>
      <w:r w:rsidR="00AF69ED">
        <w:rPr>
          <w:color w:val="111111"/>
          <w:sz w:val="28"/>
          <w:szCs w:val="28"/>
        </w:rPr>
        <w:t>20</w:t>
      </w:r>
      <w:r w:rsidRPr="001A0274">
        <w:rPr>
          <w:color w:val="111111"/>
          <w:sz w:val="28"/>
          <w:szCs w:val="28"/>
        </w:rPr>
        <w:t xml:space="preserve"> от </w:t>
      </w:r>
      <w:r w:rsidR="00AF69ED">
        <w:rPr>
          <w:color w:val="111111"/>
          <w:sz w:val="28"/>
          <w:szCs w:val="28"/>
        </w:rPr>
        <w:t>24</w:t>
      </w:r>
      <w:r w:rsidRPr="001A0274">
        <w:rPr>
          <w:color w:val="111111"/>
          <w:sz w:val="28"/>
          <w:szCs w:val="28"/>
        </w:rPr>
        <w:t xml:space="preserve"> июля 20</w:t>
      </w:r>
      <w:r w:rsidR="00AF69ED">
        <w:rPr>
          <w:color w:val="111111"/>
          <w:sz w:val="28"/>
          <w:szCs w:val="28"/>
        </w:rPr>
        <w:t>23</w:t>
      </w:r>
      <w:r w:rsidRPr="001A0274">
        <w:rPr>
          <w:color w:val="111111"/>
          <w:sz w:val="28"/>
          <w:szCs w:val="28"/>
        </w:rPr>
        <w:t xml:space="preserve"> года утвержден перечень муниципальных программ, предлагаемых к ра</w:t>
      </w:r>
      <w:r w:rsidRPr="001A0274">
        <w:rPr>
          <w:color w:val="111111"/>
          <w:sz w:val="28"/>
          <w:szCs w:val="28"/>
        </w:rPr>
        <w:t>з</w:t>
      </w:r>
      <w:r w:rsidR="00AF69ED">
        <w:rPr>
          <w:color w:val="111111"/>
          <w:sz w:val="28"/>
          <w:szCs w:val="28"/>
        </w:rPr>
        <w:t>работке и реализации в 2024</w:t>
      </w:r>
      <w:r w:rsidRPr="001A0274">
        <w:rPr>
          <w:color w:val="111111"/>
          <w:sz w:val="28"/>
          <w:szCs w:val="28"/>
        </w:rPr>
        <w:t xml:space="preserve"> году. В соответствии со ст. 179 Бюджетного К</w:t>
      </w:r>
      <w:r w:rsidRPr="001A0274">
        <w:rPr>
          <w:color w:val="111111"/>
          <w:sz w:val="28"/>
          <w:szCs w:val="28"/>
        </w:rPr>
        <w:t>о</w:t>
      </w:r>
      <w:r w:rsidRPr="001A0274">
        <w:rPr>
          <w:color w:val="111111"/>
          <w:sz w:val="28"/>
          <w:szCs w:val="28"/>
        </w:rPr>
        <w:lastRenderedPageBreak/>
        <w:t>декса Российской Федерации и в целях внедрения программно-целевых при</w:t>
      </w:r>
      <w:r w:rsidRPr="001A0274">
        <w:rPr>
          <w:color w:val="111111"/>
          <w:sz w:val="28"/>
          <w:szCs w:val="28"/>
        </w:rPr>
        <w:t>н</w:t>
      </w:r>
      <w:r w:rsidRPr="001A0274">
        <w:rPr>
          <w:color w:val="111111"/>
          <w:sz w:val="28"/>
          <w:szCs w:val="28"/>
        </w:rPr>
        <w:t>ципов организации бюджетного процесса, повышения эффективности испол</w:t>
      </w:r>
      <w:r w:rsidRPr="001A0274">
        <w:rPr>
          <w:color w:val="111111"/>
          <w:sz w:val="28"/>
          <w:szCs w:val="28"/>
        </w:rPr>
        <w:t>ь</w:t>
      </w:r>
      <w:r w:rsidRPr="001A0274">
        <w:rPr>
          <w:color w:val="111111"/>
          <w:sz w:val="28"/>
          <w:szCs w:val="28"/>
        </w:rPr>
        <w:t>зования бюджетных средств на территории Краснослободского муниципальн</w:t>
      </w:r>
      <w:r w:rsidRPr="001A0274">
        <w:rPr>
          <w:color w:val="111111"/>
          <w:sz w:val="28"/>
          <w:szCs w:val="28"/>
        </w:rPr>
        <w:t>о</w:t>
      </w:r>
      <w:r w:rsidR="00AF69ED">
        <w:rPr>
          <w:color w:val="111111"/>
          <w:sz w:val="28"/>
          <w:szCs w:val="28"/>
        </w:rPr>
        <w:t>го района реализуются 25</w:t>
      </w:r>
      <w:r w:rsidRPr="001A0274">
        <w:rPr>
          <w:color w:val="111111"/>
          <w:sz w:val="28"/>
          <w:szCs w:val="28"/>
        </w:rPr>
        <w:t xml:space="preserve"> районные муниципальные программы.</w:t>
      </w:r>
    </w:p>
    <w:p w14:paraId="73EE340A" w14:textId="77777777" w:rsidR="00491625" w:rsidRDefault="0048040E" w:rsidP="001A0274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1A0274">
        <w:rPr>
          <w:color w:val="auto"/>
          <w:sz w:val="28"/>
          <w:szCs w:val="28"/>
          <w:lang w:eastAsia="ru-RU"/>
        </w:rPr>
        <w:t>Отчет о реализации и эффективности муниципальных программа разм</w:t>
      </w:r>
      <w:r w:rsidRPr="001A0274">
        <w:rPr>
          <w:color w:val="auto"/>
          <w:sz w:val="28"/>
          <w:szCs w:val="28"/>
          <w:lang w:eastAsia="ru-RU"/>
        </w:rPr>
        <w:t>е</w:t>
      </w:r>
      <w:r w:rsidRPr="001A0274">
        <w:rPr>
          <w:color w:val="auto"/>
          <w:sz w:val="28"/>
          <w:szCs w:val="28"/>
          <w:lang w:eastAsia="ru-RU"/>
        </w:rPr>
        <w:t>щается на официальном сайте администрации Краснослободского муниципал</w:t>
      </w:r>
      <w:r w:rsidRPr="001A0274">
        <w:rPr>
          <w:color w:val="auto"/>
          <w:sz w:val="28"/>
          <w:szCs w:val="28"/>
          <w:lang w:eastAsia="ru-RU"/>
        </w:rPr>
        <w:t>ь</w:t>
      </w:r>
      <w:r w:rsidRPr="001A0274">
        <w:rPr>
          <w:color w:val="auto"/>
          <w:sz w:val="28"/>
          <w:szCs w:val="28"/>
          <w:lang w:eastAsia="ru-RU"/>
        </w:rPr>
        <w:t>ного района</w:t>
      </w:r>
      <w:r w:rsidR="00491625" w:rsidRPr="001A0274">
        <w:rPr>
          <w:color w:val="auto"/>
          <w:sz w:val="28"/>
          <w:szCs w:val="28"/>
          <w:lang w:eastAsia="ru-RU"/>
        </w:rPr>
        <w:t>.</w:t>
      </w:r>
    </w:p>
    <w:p w14:paraId="144F529B" w14:textId="77777777" w:rsidR="00CE793A" w:rsidRPr="00E575F8" w:rsidRDefault="00CE793A" w:rsidP="00815739">
      <w:pPr>
        <w:pBdr>
          <w:bottom w:val="single" w:sz="4" w:space="30" w:color="FFFFFF"/>
        </w:pBdr>
        <w:suppressAutoHyphens w:val="0"/>
        <w:autoSpaceDE/>
        <w:ind w:firstLine="709"/>
        <w:jc w:val="center"/>
        <w:rPr>
          <w:color w:val="auto"/>
          <w:sz w:val="28"/>
          <w:szCs w:val="28"/>
          <w:lang w:eastAsia="ru-RU"/>
        </w:rPr>
      </w:pPr>
      <w:r w:rsidRPr="00E575F8">
        <w:rPr>
          <w:b/>
          <w:color w:val="auto"/>
          <w:sz w:val="28"/>
          <w:szCs w:val="28"/>
          <w:lang w:eastAsia="ru-RU"/>
        </w:rPr>
        <w:t xml:space="preserve">РАЗДЕЛ </w:t>
      </w:r>
      <w:r w:rsidRPr="00E575F8">
        <w:rPr>
          <w:b/>
          <w:color w:val="auto"/>
          <w:sz w:val="28"/>
          <w:szCs w:val="28"/>
          <w:lang w:val="en-US" w:eastAsia="ru-RU"/>
        </w:rPr>
        <w:t>II</w:t>
      </w:r>
      <w:r w:rsidRPr="00E575F8">
        <w:rPr>
          <w:b/>
          <w:color w:val="auto"/>
          <w:sz w:val="28"/>
          <w:szCs w:val="28"/>
          <w:lang w:eastAsia="ru-RU"/>
        </w:rPr>
        <w:t>. Приоритеты, цели и задачи реализуемой</w:t>
      </w:r>
    </w:p>
    <w:p w14:paraId="4220B83C" w14:textId="77777777" w:rsidR="00E53C0D" w:rsidRDefault="00815739" w:rsidP="00815739">
      <w:pPr>
        <w:pBdr>
          <w:bottom w:val="single" w:sz="4" w:space="30" w:color="FFFFFF"/>
        </w:pBdr>
        <w:suppressAutoHyphens w:val="0"/>
        <w:autoSpaceDE/>
        <w:spacing w:line="360" w:lineRule="auto"/>
        <w:jc w:val="center"/>
        <w:rPr>
          <w:b/>
          <w:color w:val="FF0000"/>
          <w:sz w:val="28"/>
          <w:szCs w:val="28"/>
          <w:lang w:eastAsia="ru-RU"/>
        </w:rPr>
      </w:pPr>
      <w:r w:rsidRPr="00E575F8">
        <w:rPr>
          <w:b/>
          <w:color w:val="auto"/>
          <w:sz w:val="28"/>
          <w:szCs w:val="28"/>
          <w:lang w:eastAsia="ru-RU"/>
        </w:rPr>
        <w:t xml:space="preserve">         </w:t>
      </w:r>
      <w:r w:rsidR="00E53C0D" w:rsidRPr="00E575F8">
        <w:rPr>
          <w:b/>
          <w:color w:val="auto"/>
          <w:sz w:val="28"/>
          <w:szCs w:val="28"/>
          <w:lang w:eastAsia="ru-RU"/>
        </w:rPr>
        <w:t>политики в Красносло</w:t>
      </w:r>
      <w:r w:rsidR="00CE793A" w:rsidRPr="00E575F8">
        <w:rPr>
          <w:b/>
          <w:color w:val="auto"/>
          <w:sz w:val="28"/>
          <w:szCs w:val="28"/>
          <w:lang w:eastAsia="ru-RU"/>
        </w:rPr>
        <w:t>бодском муниципальном районе</w:t>
      </w:r>
    </w:p>
    <w:p w14:paraId="7C48AAE9" w14:textId="77777777" w:rsidR="00E53C0D" w:rsidRDefault="00E53C0D" w:rsidP="002E7EB6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Муниципальная программа «Экономическое развитие Краснослободск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го муниципального ра</w:t>
      </w:r>
      <w:r w:rsidR="00AF69ED">
        <w:rPr>
          <w:sz w:val="28"/>
          <w:szCs w:val="28"/>
          <w:shd w:val="clear" w:color="auto" w:fill="FFFFFF"/>
        </w:rPr>
        <w:t>йона Республики Мордовия до</w:t>
      </w:r>
      <w:r w:rsidR="008363D2">
        <w:rPr>
          <w:sz w:val="28"/>
          <w:szCs w:val="28"/>
          <w:shd w:val="clear" w:color="auto" w:fill="FFFFFF"/>
        </w:rPr>
        <w:t xml:space="preserve"> 2027</w:t>
      </w:r>
      <w:r>
        <w:rPr>
          <w:sz w:val="28"/>
          <w:szCs w:val="28"/>
          <w:shd w:val="clear" w:color="auto" w:fill="FFFFFF"/>
        </w:rPr>
        <w:t xml:space="preserve"> года» разработана</w:t>
      </w:r>
      <w:r>
        <w:rPr>
          <w:sz w:val="28"/>
          <w:szCs w:val="28"/>
        </w:rPr>
        <w:t xml:space="preserve"> с учетом основных направлений, предлагаемых в Стратегии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но-экономического развития Краснослободского муниципального </w:t>
      </w:r>
      <w:r w:rsidR="00B7531B">
        <w:rPr>
          <w:sz w:val="28"/>
          <w:szCs w:val="28"/>
        </w:rPr>
        <w:t>района до</w:t>
      </w:r>
      <w:r>
        <w:rPr>
          <w:sz w:val="28"/>
          <w:szCs w:val="28"/>
        </w:rPr>
        <w:t xml:space="preserve"> 2025 года. </w:t>
      </w:r>
    </w:p>
    <w:p w14:paraId="0AD1BA0A" w14:textId="77777777" w:rsidR="00E53C0D" w:rsidRDefault="00E53C0D" w:rsidP="002E7EB6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rStyle w:val="14"/>
          <w:rFonts w:cs="ABCDEF+TimesNewRomanPSMT"/>
          <w:sz w:val="28"/>
          <w:szCs w:val="28"/>
          <w:shd w:val="clear" w:color="auto" w:fill="FFFFFF"/>
        </w:rPr>
        <w:t xml:space="preserve">Стратегической целью социально-экономического развития </w:t>
      </w:r>
      <w:r>
        <w:rPr>
          <w:rStyle w:val="14"/>
          <w:rFonts w:eastAsia="NJMDFA+TimesNewRoman" w:cs="NJMDFA+TimesNewRoman"/>
          <w:sz w:val="28"/>
          <w:szCs w:val="28"/>
          <w:shd w:val="clear" w:color="auto" w:fill="FFFFFF"/>
        </w:rPr>
        <w:t>Красносл</w:t>
      </w:r>
      <w:r>
        <w:rPr>
          <w:rStyle w:val="14"/>
          <w:rFonts w:eastAsia="NJMDFA+TimesNewRoman" w:cs="NJMDFA+TimesNewRoman"/>
          <w:sz w:val="28"/>
          <w:szCs w:val="28"/>
          <w:shd w:val="clear" w:color="auto" w:fill="FFFFFF"/>
        </w:rPr>
        <w:t>о</w:t>
      </w:r>
      <w:r>
        <w:rPr>
          <w:rStyle w:val="14"/>
          <w:rFonts w:eastAsia="NJMDFA+TimesNewRoman" w:cs="NJMDFA+TimesNewRoman"/>
          <w:sz w:val="28"/>
          <w:szCs w:val="28"/>
          <w:shd w:val="clear" w:color="auto" w:fill="FFFFFF"/>
        </w:rPr>
        <w:t>бодского муниципального района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 xml:space="preserve"> на долгосрочную перспективу является: </w:t>
      </w:r>
      <w:r w:rsidRPr="00E53C0D">
        <w:rPr>
          <w:bCs/>
          <w:sz w:val="28"/>
          <w:szCs w:val="28"/>
        </w:rPr>
        <w:t>со</w:t>
      </w:r>
      <w:r w:rsidRPr="00E53C0D">
        <w:rPr>
          <w:bCs/>
          <w:sz w:val="28"/>
          <w:szCs w:val="28"/>
        </w:rPr>
        <w:t>з</w:t>
      </w:r>
      <w:r w:rsidRPr="00E53C0D">
        <w:rPr>
          <w:bCs/>
          <w:sz w:val="28"/>
          <w:szCs w:val="28"/>
        </w:rPr>
        <w:t>дание благоприятных условий жизнедеятельности жителей района, повышение экономической конкурентоспособности муниципального образования, развитие агропромышленного комплекса и специализированного туризма и отд</w:t>
      </w:r>
      <w:r w:rsidRPr="00E53C0D">
        <w:rPr>
          <w:bCs/>
          <w:sz w:val="28"/>
          <w:szCs w:val="28"/>
        </w:rPr>
        <w:t>ы</w:t>
      </w:r>
      <w:r w:rsidRPr="00E53C0D">
        <w:rPr>
          <w:bCs/>
          <w:sz w:val="28"/>
          <w:szCs w:val="28"/>
        </w:rPr>
        <w:t>ха.</w:t>
      </w:r>
    </w:p>
    <w:p w14:paraId="2ADABBD2" w14:textId="77777777" w:rsidR="009E51B8" w:rsidRDefault="00E53C0D" w:rsidP="002E7EB6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rStyle w:val="14"/>
          <w:color w:val="FF0000"/>
          <w:sz w:val="28"/>
          <w:szCs w:val="28"/>
          <w:lang w:eastAsia="ru-RU"/>
        </w:rPr>
      </w:pPr>
      <w:r>
        <w:rPr>
          <w:rStyle w:val="14"/>
          <w:rFonts w:cs="ABCDEF+TimesNewRomanPSMT"/>
          <w:sz w:val="28"/>
          <w:szCs w:val="28"/>
          <w:shd w:val="clear" w:color="auto" w:fill="FFFFFF"/>
        </w:rPr>
        <w:t>Приоритетными направлениями муниципальной программы в свою оч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>е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>редь будут являться: развитие промышленного комплекса, формирование бл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>а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>гоприятной инвестиционной среды, развитие инфраструктуры потребительск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>о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 xml:space="preserve">го рынка товаров, работ и услуг, </w:t>
      </w:r>
      <w:r w:rsidR="009E51B8">
        <w:rPr>
          <w:rStyle w:val="14"/>
          <w:rFonts w:cs="ABCDEF+TimesNewRomanPSMT"/>
          <w:sz w:val="28"/>
          <w:szCs w:val="28"/>
          <w:shd w:val="clear" w:color="auto" w:fill="FFFFFF"/>
        </w:rPr>
        <w:t>конкуренции и стратегическое планирование.</w:t>
      </w:r>
      <w:r>
        <w:rPr>
          <w:rStyle w:val="14"/>
          <w:rFonts w:cs="ABCDEF+TimesNewRomanPSMT"/>
          <w:sz w:val="28"/>
          <w:szCs w:val="28"/>
          <w:shd w:val="clear" w:color="auto" w:fill="FFFFFF"/>
        </w:rPr>
        <w:t xml:space="preserve"> </w:t>
      </w:r>
      <w:r w:rsidR="009E51B8">
        <w:rPr>
          <w:rStyle w:val="14"/>
          <w:rFonts w:cs="ABCDEF+TimesNewRomanPSMT"/>
          <w:sz w:val="28"/>
          <w:szCs w:val="28"/>
          <w:shd w:val="clear" w:color="auto" w:fill="FFFFFF"/>
        </w:rPr>
        <w:t xml:space="preserve">   </w:t>
      </w:r>
      <w:r>
        <w:rPr>
          <w:rStyle w:val="14"/>
          <w:sz w:val="28"/>
          <w:szCs w:val="28"/>
          <w:shd w:val="clear" w:color="auto" w:fill="FFFFFF"/>
        </w:rPr>
        <w:t>В рамках данных направлений органам местного самоуправления необх</w:t>
      </w:r>
      <w:r>
        <w:rPr>
          <w:rStyle w:val="14"/>
          <w:sz w:val="28"/>
          <w:szCs w:val="28"/>
          <w:shd w:val="clear" w:color="auto" w:fill="FFFFFF"/>
        </w:rPr>
        <w:t>о</w:t>
      </w:r>
      <w:r>
        <w:rPr>
          <w:rStyle w:val="14"/>
          <w:sz w:val="28"/>
          <w:szCs w:val="28"/>
          <w:shd w:val="clear" w:color="auto" w:fill="FFFFFF"/>
        </w:rPr>
        <w:t>димо решить задачи по следующим приоритетам.</w:t>
      </w:r>
    </w:p>
    <w:p w14:paraId="246424E2" w14:textId="77777777" w:rsidR="009E51B8" w:rsidRDefault="009E51B8" w:rsidP="002E7EB6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rStyle w:val="14"/>
          <w:sz w:val="28"/>
          <w:szCs w:val="28"/>
          <w:shd w:val="clear" w:color="auto" w:fill="FFFFFF"/>
        </w:rPr>
      </w:pPr>
      <w:r>
        <w:rPr>
          <w:rStyle w:val="14"/>
          <w:b/>
          <w:bCs/>
          <w:i/>
          <w:iCs/>
          <w:sz w:val="28"/>
          <w:szCs w:val="28"/>
          <w:shd w:val="clear" w:color="auto" w:fill="FFFFFF"/>
        </w:rPr>
        <w:t>Н</w:t>
      </w:r>
      <w:r w:rsidR="00E53C0D">
        <w:rPr>
          <w:rStyle w:val="14"/>
          <w:b/>
          <w:bCs/>
          <w:i/>
          <w:iCs/>
          <w:sz w:val="28"/>
          <w:szCs w:val="28"/>
          <w:shd w:val="clear" w:color="auto" w:fill="FFFFFF"/>
        </w:rPr>
        <w:t>аправление № 1 «</w:t>
      </w:r>
      <w:r>
        <w:rPr>
          <w:rStyle w:val="14"/>
          <w:b/>
          <w:bCs/>
          <w:i/>
          <w:iCs/>
          <w:sz w:val="28"/>
          <w:szCs w:val="28"/>
          <w:shd w:val="clear" w:color="auto" w:fill="FFFFFF"/>
        </w:rPr>
        <w:t>Развитие промышленного комплекса</w:t>
      </w:r>
      <w:r w:rsidR="00E53C0D">
        <w:rPr>
          <w:rStyle w:val="14"/>
          <w:b/>
          <w:bCs/>
          <w:i/>
          <w:iCs/>
          <w:sz w:val="28"/>
          <w:szCs w:val="28"/>
          <w:shd w:val="clear" w:color="auto" w:fill="FFFFFF"/>
        </w:rPr>
        <w:t>».</w:t>
      </w:r>
      <w:r w:rsidR="00E53C0D">
        <w:rPr>
          <w:rStyle w:val="14"/>
          <w:sz w:val="28"/>
          <w:szCs w:val="28"/>
          <w:shd w:val="clear" w:color="auto" w:fill="FFFFFF"/>
        </w:rPr>
        <w:t xml:space="preserve"> </w:t>
      </w:r>
    </w:p>
    <w:p w14:paraId="30E7B16B" w14:textId="77777777" w:rsidR="009E51B8" w:rsidRDefault="009E51B8" w:rsidP="002E7EB6">
      <w:pPr>
        <w:pBdr>
          <w:bottom w:val="single" w:sz="4" w:space="30" w:color="FFFFFF"/>
        </w:pBdr>
        <w:suppressAutoHyphens w:val="0"/>
        <w:autoSpaceDE/>
        <w:jc w:val="both"/>
        <w:rPr>
          <w:bCs/>
          <w:color w:val="auto"/>
          <w:sz w:val="28"/>
          <w:szCs w:val="28"/>
          <w:lang w:eastAsia="ru-RU"/>
        </w:rPr>
      </w:pPr>
      <w:r w:rsidRPr="00F90D81">
        <w:rPr>
          <w:b/>
          <w:bCs/>
          <w:color w:val="auto"/>
          <w:sz w:val="28"/>
          <w:szCs w:val="28"/>
          <w:lang w:eastAsia="ru-RU"/>
        </w:rPr>
        <w:t>Цель:</w:t>
      </w:r>
      <w:r>
        <w:rPr>
          <w:bCs/>
          <w:color w:val="auto"/>
          <w:sz w:val="28"/>
          <w:szCs w:val="28"/>
          <w:lang w:eastAsia="ru-RU"/>
        </w:rPr>
        <w:t xml:space="preserve"> формирование конкурентноспособного инновационного промышленного комплекса, ориентированного на создание новых рабочих мест, конкурентосп</w:t>
      </w:r>
      <w:r>
        <w:rPr>
          <w:bCs/>
          <w:color w:val="auto"/>
          <w:sz w:val="28"/>
          <w:szCs w:val="28"/>
          <w:lang w:eastAsia="ru-RU"/>
        </w:rPr>
        <w:t>о</w:t>
      </w:r>
      <w:r>
        <w:rPr>
          <w:bCs/>
          <w:color w:val="auto"/>
          <w:sz w:val="28"/>
          <w:szCs w:val="28"/>
          <w:lang w:eastAsia="ru-RU"/>
        </w:rPr>
        <w:t>собной продукции и рост производительности труда.</w:t>
      </w:r>
    </w:p>
    <w:p w14:paraId="438E1C01" w14:textId="77777777" w:rsidR="009E51B8" w:rsidRDefault="009E51B8" w:rsidP="002E7EB6">
      <w:pPr>
        <w:pBdr>
          <w:bottom w:val="single" w:sz="4" w:space="30" w:color="FFFFFF"/>
        </w:pBdr>
        <w:suppressAutoHyphens w:val="0"/>
        <w:autoSpaceDE/>
        <w:jc w:val="both"/>
        <w:rPr>
          <w:bCs/>
          <w:color w:val="FF0000"/>
          <w:sz w:val="28"/>
          <w:szCs w:val="28"/>
          <w:lang w:eastAsia="ru-RU"/>
        </w:rPr>
      </w:pPr>
      <w:r w:rsidRPr="00990F09">
        <w:rPr>
          <w:b/>
          <w:bCs/>
          <w:color w:val="auto"/>
          <w:sz w:val="28"/>
          <w:szCs w:val="28"/>
          <w:lang w:eastAsia="ru-RU"/>
        </w:rPr>
        <w:t>Задач</w:t>
      </w:r>
      <w:r>
        <w:rPr>
          <w:b/>
          <w:bCs/>
          <w:color w:val="auto"/>
          <w:sz w:val="28"/>
          <w:szCs w:val="28"/>
          <w:lang w:eastAsia="ru-RU"/>
        </w:rPr>
        <w:t>и</w:t>
      </w:r>
      <w:r w:rsidRPr="00990F09">
        <w:rPr>
          <w:b/>
          <w:bCs/>
          <w:color w:val="auto"/>
          <w:sz w:val="28"/>
          <w:szCs w:val="28"/>
          <w:lang w:eastAsia="ru-RU"/>
        </w:rPr>
        <w:t>:</w:t>
      </w:r>
      <w:r>
        <w:rPr>
          <w:bCs/>
          <w:color w:val="auto"/>
          <w:sz w:val="28"/>
          <w:szCs w:val="28"/>
          <w:lang w:eastAsia="ru-RU"/>
        </w:rPr>
        <w:t xml:space="preserve"> модернизация и техническое перевооружение промышленных пре</w:t>
      </w:r>
      <w:r>
        <w:rPr>
          <w:bCs/>
          <w:color w:val="auto"/>
          <w:sz w:val="28"/>
          <w:szCs w:val="28"/>
          <w:lang w:eastAsia="ru-RU"/>
        </w:rPr>
        <w:t>д</w:t>
      </w:r>
      <w:r>
        <w:rPr>
          <w:bCs/>
          <w:color w:val="auto"/>
          <w:sz w:val="28"/>
          <w:szCs w:val="28"/>
          <w:lang w:eastAsia="ru-RU"/>
        </w:rPr>
        <w:t xml:space="preserve">приятий: ОАО «Краснослободский радиозавод», </w:t>
      </w:r>
      <w:r w:rsidRPr="00BF0D52">
        <w:rPr>
          <w:color w:val="auto"/>
          <w:sz w:val="28"/>
          <w:szCs w:val="28"/>
          <w:lang w:eastAsia="ru-RU"/>
        </w:rPr>
        <w:t>ООО Завод «ПромМетИзд</w:t>
      </w:r>
      <w:r w:rsidRPr="00BF0D52"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>л</w:t>
      </w:r>
      <w:r w:rsidRPr="00BF0D52">
        <w:rPr>
          <w:color w:val="auto"/>
          <w:sz w:val="28"/>
          <w:szCs w:val="28"/>
          <w:lang w:eastAsia="ru-RU"/>
        </w:rPr>
        <w:t>ий»</w:t>
      </w:r>
      <w:r>
        <w:rPr>
          <w:color w:val="auto"/>
          <w:sz w:val="28"/>
          <w:szCs w:val="28"/>
          <w:lang w:eastAsia="ru-RU"/>
        </w:rPr>
        <w:t xml:space="preserve">, </w:t>
      </w:r>
      <w:r w:rsidRPr="00990F09">
        <w:rPr>
          <w:color w:val="auto"/>
          <w:sz w:val="28"/>
          <w:szCs w:val="28"/>
          <w:lang w:eastAsia="ru-RU"/>
        </w:rPr>
        <w:t>ООО «Краснослободский молочный завод»</w:t>
      </w:r>
      <w:r>
        <w:rPr>
          <w:color w:val="auto"/>
          <w:sz w:val="28"/>
          <w:szCs w:val="28"/>
          <w:lang w:eastAsia="ru-RU"/>
        </w:rPr>
        <w:t xml:space="preserve"> </w:t>
      </w:r>
      <w:r w:rsidRPr="00990F09">
        <w:rPr>
          <w:color w:val="auto"/>
          <w:sz w:val="28"/>
          <w:szCs w:val="28"/>
          <w:lang w:eastAsia="ru-RU"/>
        </w:rPr>
        <w:t>и ООО «Прядильно-ткацкая фабрика»</w:t>
      </w:r>
      <w:r w:rsidR="00731DA0">
        <w:rPr>
          <w:color w:val="auto"/>
          <w:sz w:val="28"/>
          <w:szCs w:val="28"/>
          <w:lang w:eastAsia="ru-RU"/>
        </w:rPr>
        <w:t>; повышение конкурентоспособности выпускаемой продукции; рост производительности труда.</w:t>
      </w:r>
    </w:p>
    <w:p w14:paraId="3DD52CCD" w14:textId="77777777" w:rsidR="00C879D3" w:rsidRDefault="003657D4" w:rsidP="002E7EB6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b/>
          <w:color w:val="auto"/>
          <w:sz w:val="28"/>
          <w:szCs w:val="28"/>
          <w:lang w:eastAsia="ru-RU"/>
        </w:rPr>
      </w:pPr>
      <w:r>
        <w:rPr>
          <w:rStyle w:val="14"/>
          <w:b/>
          <w:i/>
          <w:sz w:val="28"/>
          <w:szCs w:val="28"/>
          <w:shd w:val="clear" w:color="auto" w:fill="FFFFFF"/>
        </w:rPr>
        <w:t>Направление № 2 «</w:t>
      </w:r>
      <w:r w:rsidR="009E51B8" w:rsidRPr="009E51B8">
        <w:rPr>
          <w:rStyle w:val="14"/>
          <w:b/>
          <w:i/>
          <w:sz w:val="28"/>
          <w:szCs w:val="28"/>
          <w:shd w:val="clear" w:color="auto" w:fill="FFFFFF"/>
        </w:rPr>
        <w:t>Формирование благоприятной инвестиционной среды»</w:t>
      </w:r>
      <w:r w:rsidR="009E51B8">
        <w:rPr>
          <w:rStyle w:val="14"/>
          <w:b/>
          <w:i/>
          <w:sz w:val="28"/>
          <w:szCs w:val="28"/>
          <w:shd w:val="clear" w:color="auto" w:fill="FFFFFF"/>
        </w:rPr>
        <w:t>.</w:t>
      </w:r>
      <w:r w:rsidR="009E51B8" w:rsidRPr="009E51B8">
        <w:rPr>
          <w:b/>
          <w:color w:val="auto"/>
          <w:sz w:val="28"/>
          <w:szCs w:val="28"/>
          <w:lang w:eastAsia="ru-RU"/>
        </w:rPr>
        <w:t xml:space="preserve"> </w:t>
      </w:r>
    </w:p>
    <w:p w14:paraId="36249787" w14:textId="77777777" w:rsidR="00C879D3" w:rsidRDefault="009E51B8" w:rsidP="002E7EB6">
      <w:pPr>
        <w:pBdr>
          <w:bottom w:val="single" w:sz="4" w:space="30" w:color="FFFFFF"/>
        </w:pBdr>
        <w:suppressAutoHyphens w:val="0"/>
        <w:autoSpaceDE/>
        <w:jc w:val="both"/>
        <w:rPr>
          <w:bCs/>
          <w:color w:val="FF0000"/>
          <w:sz w:val="28"/>
          <w:szCs w:val="28"/>
          <w:lang w:eastAsia="ru-RU"/>
        </w:rPr>
      </w:pPr>
      <w:r w:rsidRPr="00990F09">
        <w:rPr>
          <w:b/>
          <w:color w:val="auto"/>
          <w:sz w:val="28"/>
          <w:szCs w:val="28"/>
          <w:lang w:eastAsia="ru-RU"/>
        </w:rPr>
        <w:t>Цель:</w:t>
      </w:r>
      <w:r w:rsidRPr="00990F09">
        <w:rPr>
          <w:color w:val="auto"/>
          <w:sz w:val="28"/>
          <w:szCs w:val="28"/>
          <w:lang w:eastAsia="ru-RU"/>
        </w:rPr>
        <w:t xml:space="preserve"> формирование условий для мобилизации внутренних и увеличения пр</w:t>
      </w:r>
      <w:r w:rsidRPr="00990F09">
        <w:rPr>
          <w:color w:val="auto"/>
          <w:sz w:val="28"/>
          <w:szCs w:val="28"/>
          <w:lang w:eastAsia="ru-RU"/>
        </w:rPr>
        <w:t>и</w:t>
      </w:r>
      <w:r w:rsidRPr="00990F09">
        <w:rPr>
          <w:color w:val="auto"/>
          <w:sz w:val="28"/>
          <w:szCs w:val="28"/>
          <w:lang w:eastAsia="ru-RU"/>
        </w:rPr>
        <w:t>тока внешних инвестиционных ресурсов и новых технологий в экономику Краснослободского муниципального района.</w:t>
      </w:r>
    </w:p>
    <w:p w14:paraId="34D5F4D4" w14:textId="77777777" w:rsidR="009E51B8" w:rsidRPr="00C879D3" w:rsidRDefault="009E51B8" w:rsidP="002E7EB6">
      <w:pPr>
        <w:pBdr>
          <w:bottom w:val="single" w:sz="4" w:space="30" w:color="FFFFFF"/>
        </w:pBdr>
        <w:suppressAutoHyphens w:val="0"/>
        <w:autoSpaceDE/>
        <w:jc w:val="both"/>
        <w:rPr>
          <w:bCs/>
          <w:color w:val="FF0000"/>
          <w:sz w:val="28"/>
          <w:szCs w:val="28"/>
          <w:lang w:eastAsia="ru-RU"/>
        </w:rPr>
      </w:pPr>
      <w:r w:rsidRPr="00990F09">
        <w:rPr>
          <w:b/>
          <w:color w:val="auto"/>
          <w:sz w:val="28"/>
          <w:szCs w:val="28"/>
          <w:lang w:eastAsia="ru-RU"/>
        </w:rPr>
        <w:t>Задачи:</w:t>
      </w:r>
      <w:r w:rsidRPr="00990F09">
        <w:rPr>
          <w:color w:val="auto"/>
          <w:sz w:val="28"/>
          <w:szCs w:val="28"/>
          <w:lang w:eastAsia="ru-RU"/>
        </w:rPr>
        <w:t xml:space="preserve"> регулирование правовых основ инновационно-инвестиционно</w:t>
      </w:r>
      <w:r>
        <w:rPr>
          <w:color w:val="auto"/>
          <w:sz w:val="28"/>
          <w:szCs w:val="28"/>
          <w:lang w:eastAsia="ru-RU"/>
        </w:rPr>
        <w:t xml:space="preserve">й </w:t>
      </w:r>
      <w:r w:rsidRPr="00990F09">
        <w:rPr>
          <w:color w:val="auto"/>
          <w:sz w:val="28"/>
          <w:szCs w:val="28"/>
          <w:lang w:eastAsia="ru-RU"/>
        </w:rPr>
        <w:t>де</w:t>
      </w:r>
      <w:r w:rsidRPr="00990F09">
        <w:rPr>
          <w:color w:val="auto"/>
          <w:sz w:val="28"/>
          <w:szCs w:val="28"/>
          <w:lang w:eastAsia="ru-RU"/>
        </w:rPr>
        <w:t>я</w:t>
      </w:r>
      <w:r w:rsidRPr="00990F09">
        <w:rPr>
          <w:color w:val="auto"/>
          <w:sz w:val="28"/>
          <w:szCs w:val="28"/>
          <w:lang w:eastAsia="ru-RU"/>
        </w:rPr>
        <w:t>тельности; активизация инвестиционной</w:t>
      </w:r>
      <w:r w:rsidRPr="00990F09">
        <w:rPr>
          <w:color w:val="auto"/>
          <w:sz w:val="28"/>
          <w:szCs w:val="28"/>
          <w:lang w:eastAsia="ru-RU"/>
        </w:rPr>
        <w:tab/>
        <w:t>деятельности на территории муниц</w:t>
      </w:r>
      <w:r w:rsidRPr="00990F09">
        <w:rPr>
          <w:color w:val="auto"/>
          <w:sz w:val="28"/>
          <w:szCs w:val="28"/>
          <w:lang w:eastAsia="ru-RU"/>
        </w:rPr>
        <w:t>и</w:t>
      </w:r>
      <w:r w:rsidRPr="00990F09">
        <w:rPr>
          <w:color w:val="auto"/>
          <w:sz w:val="28"/>
          <w:szCs w:val="28"/>
          <w:lang w:eastAsia="ru-RU"/>
        </w:rPr>
        <w:t>пального района; информационное обеспечение потенциальных инвесторов; формирование положительного инвестиционного имиджа; стимулирование э</w:t>
      </w:r>
      <w:r w:rsidRPr="00990F09">
        <w:rPr>
          <w:color w:val="auto"/>
          <w:sz w:val="28"/>
          <w:szCs w:val="28"/>
          <w:lang w:eastAsia="ru-RU"/>
        </w:rPr>
        <w:t>ф</w:t>
      </w:r>
      <w:r w:rsidRPr="00990F09">
        <w:rPr>
          <w:color w:val="auto"/>
          <w:sz w:val="28"/>
          <w:szCs w:val="28"/>
          <w:lang w:eastAsia="ru-RU"/>
        </w:rPr>
        <w:t>фективного использования ресурсного блока инновационного потенциала ра</w:t>
      </w:r>
      <w:r w:rsidRPr="00990F09">
        <w:rPr>
          <w:color w:val="auto"/>
          <w:sz w:val="28"/>
          <w:szCs w:val="28"/>
          <w:lang w:eastAsia="ru-RU"/>
        </w:rPr>
        <w:t>й</w:t>
      </w:r>
      <w:r w:rsidRPr="00990F09">
        <w:rPr>
          <w:color w:val="auto"/>
          <w:sz w:val="28"/>
          <w:szCs w:val="28"/>
          <w:lang w:eastAsia="ru-RU"/>
        </w:rPr>
        <w:lastRenderedPageBreak/>
        <w:t>она: производственно-технологической базы, кадрового потенциала, информ</w:t>
      </w:r>
      <w:r w:rsidRPr="00990F09">
        <w:rPr>
          <w:color w:val="auto"/>
          <w:sz w:val="28"/>
          <w:szCs w:val="28"/>
          <w:lang w:eastAsia="ru-RU"/>
        </w:rPr>
        <w:t>а</w:t>
      </w:r>
      <w:r w:rsidRPr="00990F09">
        <w:rPr>
          <w:color w:val="auto"/>
          <w:sz w:val="28"/>
          <w:szCs w:val="28"/>
          <w:lang w:eastAsia="ru-RU"/>
        </w:rPr>
        <w:t>ции и финансов.</w:t>
      </w:r>
    </w:p>
    <w:p w14:paraId="0F1E3A3E" w14:textId="77777777" w:rsidR="00C879D3" w:rsidRDefault="00C879D3" w:rsidP="002E7EB6">
      <w:pPr>
        <w:pBdr>
          <w:bottom w:val="single" w:sz="4" w:space="30" w:color="FFFFFF"/>
        </w:pBdr>
        <w:suppressAutoHyphens w:val="0"/>
        <w:autoSpaceDE/>
        <w:ind w:firstLine="709"/>
        <w:jc w:val="both"/>
        <w:rPr>
          <w:b/>
          <w:color w:val="auto"/>
          <w:sz w:val="28"/>
          <w:szCs w:val="28"/>
          <w:lang w:eastAsia="ru-RU"/>
        </w:rPr>
      </w:pPr>
      <w:r>
        <w:rPr>
          <w:rStyle w:val="14"/>
          <w:b/>
          <w:i/>
          <w:sz w:val="28"/>
          <w:szCs w:val="28"/>
          <w:shd w:val="clear" w:color="auto" w:fill="FFFFFF"/>
        </w:rPr>
        <w:t>Направление № 3</w:t>
      </w:r>
      <w:r w:rsidRPr="009E51B8">
        <w:rPr>
          <w:rStyle w:val="14"/>
          <w:b/>
          <w:i/>
          <w:sz w:val="28"/>
          <w:szCs w:val="28"/>
          <w:shd w:val="clear" w:color="auto" w:fill="FFFFFF"/>
        </w:rPr>
        <w:t xml:space="preserve"> </w:t>
      </w:r>
      <w:r w:rsidR="00AF69ED" w:rsidRPr="009E51B8">
        <w:rPr>
          <w:rStyle w:val="14"/>
          <w:b/>
          <w:i/>
          <w:sz w:val="28"/>
          <w:szCs w:val="28"/>
          <w:shd w:val="clear" w:color="auto" w:fill="FFFFFF"/>
        </w:rPr>
        <w:t>«Развитие</w:t>
      </w:r>
      <w:r>
        <w:rPr>
          <w:rStyle w:val="14"/>
          <w:b/>
          <w:i/>
          <w:sz w:val="28"/>
          <w:szCs w:val="28"/>
          <w:shd w:val="clear" w:color="auto" w:fill="FFFFFF"/>
        </w:rPr>
        <w:t xml:space="preserve"> инфраструктуры потребительского рынка товаров, работ и услуг».</w:t>
      </w:r>
    </w:p>
    <w:p w14:paraId="15AD0C1B" w14:textId="77777777" w:rsidR="009E51B8" w:rsidRDefault="00903E50" w:rsidP="002E7EB6">
      <w:pPr>
        <w:pBdr>
          <w:bottom w:val="single" w:sz="4" w:space="30" w:color="FFFFFF"/>
        </w:pBdr>
        <w:suppressAutoHyphens w:val="0"/>
        <w:autoSpaceDE/>
        <w:jc w:val="both"/>
        <w:rPr>
          <w:rStyle w:val="14"/>
          <w:sz w:val="28"/>
          <w:szCs w:val="28"/>
          <w:shd w:val="clear" w:color="auto" w:fill="FFFFFF"/>
        </w:rPr>
      </w:pPr>
      <w:r w:rsidRPr="00903E50">
        <w:rPr>
          <w:rStyle w:val="14"/>
          <w:b/>
          <w:sz w:val="28"/>
          <w:szCs w:val="28"/>
          <w:shd w:val="clear" w:color="auto" w:fill="FFFFFF"/>
        </w:rPr>
        <w:t>Цель:</w:t>
      </w:r>
      <w:r>
        <w:rPr>
          <w:rStyle w:val="14"/>
          <w:sz w:val="28"/>
          <w:szCs w:val="28"/>
          <w:shd w:val="clear" w:color="auto" w:fill="FFFFFF"/>
        </w:rPr>
        <w:t xml:space="preserve"> создание условий для наиболее полного удовлетворения спроса насел</w:t>
      </w:r>
      <w:r>
        <w:rPr>
          <w:rStyle w:val="14"/>
          <w:sz w:val="28"/>
          <w:szCs w:val="28"/>
          <w:shd w:val="clear" w:color="auto" w:fill="FFFFFF"/>
        </w:rPr>
        <w:t>е</w:t>
      </w:r>
      <w:r>
        <w:rPr>
          <w:rStyle w:val="14"/>
          <w:sz w:val="28"/>
          <w:szCs w:val="28"/>
          <w:shd w:val="clear" w:color="auto" w:fill="FFFFFF"/>
        </w:rPr>
        <w:t>ния на потребительские товары, работы и услуги в широком ассортименте, по доступным ценам при гарантированном качестве и безопасности.</w:t>
      </w:r>
    </w:p>
    <w:p w14:paraId="2AB62866" w14:textId="77777777" w:rsidR="00903E50" w:rsidRPr="00C879D3" w:rsidRDefault="00903E50" w:rsidP="002E7EB6">
      <w:pPr>
        <w:pBdr>
          <w:bottom w:val="single" w:sz="4" w:space="30" w:color="FFFFFF"/>
        </w:pBdr>
        <w:suppressAutoHyphens w:val="0"/>
        <w:autoSpaceDE/>
        <w:jc w:val="both"/>
        <w:rPr>
          <w:rStyle w:val="14"/>
          <w:sz w:val="28"/>
          <w:szCs w:val="28"/>
          <w:shd w:val="clear" w:color="auto" w:fill="FFFFFF"/>
        </w:rPr>
      </w:pPr>
      <w:r w:rsidRPr="00903E50">
        <w:rPr>
          <w:rStyle w:val="14"/>
          <w:b/>
          <w:sz w:val="28"/>
          <w:szCs w:val="28"/>
          <w:shd w:val="clear" w:color="auto" w:fill="FFFFFF"/>
        </w:rPr>
        <w:t>Задачи:</w:t>
      </w:r>
      <w:r>
        <w:rPr>
          <w:rStyle w:val="14"/>
          <w:sz w:val="28"/>
          <w:szCs w:val="28"/>
          <w:shd w:val="clear" w:color="auto" w:fill="FFFFFF"/>
        </w:rPr>
        <w:t xml:space="preserve"> совершенствование координации и правового регулирования в сфере потребительского рынка, развитие инфраструктуры потребительского ры</w:t>
      </w:r>
      <w:r>
        <w:rPr>
          <w:rStyle w:val="14"/>
          <w:sz w:val="28"/>
          <w:szCs w:val="28"/>
          <w:shd w:val="clear" w:color="auto" w:fill="FFFFFF"/>
        </w:rPr>
        <w:t>н</w:t>
      </w:r>
      <w:r>
        <w:rPr>
          <w:rStyle w:val="14"/>
          <w:sz w:val="28"/>
          <w:szCs w:val="28"/>
          <w:shd w:val="clear" w:color="auto" w:fill="FFFFFF"/>
        </w:rPr>
        <w:t>ка, содействие развитию сети социально-ориентированных предприятий торго</w:t>
      </w:r>
      <w:r>
        <w:rPr>
          <w:rStyle w:val="14"/>
          <w:sz w:val="28"/>
          <w:szCs w:val="28"/>
          <w:shd w:val="clear" w:color="auto" w:fill="FFFFFF"/>
        </w:rPr>
        <w:t>в</w:t>
      </w:r>
      <w:r>
        <w:rPr>
          <w:rStyle w:val="14"/>
          <w:sz w:val="28"/>
          <w:szCs w:val="28"/>
          <w:shd w:val="clear" w:color="auto" w:fill="FFFFFF"/>
        </w:rPr>
        <w:t>ли и сферы услуг, формирование конкурентной среды на внутреннем потребител</w:t>
      </w:r>
      <w:r>
        <w:rPr>
          <w:rStyle w:val="14"/>
          <w:sz w:val="28"/>
          <w:szCs w:val="28"/>
          <w:shd w:val="clear" w:color="auto" w:fill="FFFFFF"/>
        </w:rPr>
        <w:t>ь</w:t>
      </w:r>
      <w:r>
        <w:rPr>
          <w:rStyle w:val="14"/>
          <w:sz w:val="28"/>
          <w:szCs w:val="28"/>
          <w:shd w:val="clear" w:color="auto" w:fill="FFFFFF"/>
        </w:rPr>
        <w:t>ском рынке и реализация комплекса мер по обеспечению приоритетного пр</w:t>
      </w:r>
      <w:r>
        <w:rPr>
          <w:rStyle w:val="14"/>
          <w:sz w:val="28"/>
          <w:szCs w:val="28"/>
          <w:shd w:val="clear" w:color="auto" w:fill="FFFFFF"/>
        </w:rPr>
        <w:t>о</w:t>
      </w:r>
      <w:r>
        <w:rPr>
          <w:rStyle w:val="14"/>
          <w:sz w:val="28"/>
          <w:szCs w:val="28"/>
          <w:shd w:val="clear" w:color="auto" w:fill="FFFFFF"/>
        </w:rPr>
        <w:t>движения на районный рынок товаров отечественного производства.</w:t>
      </w:r>
    </w:p>
    <w:p w14:paraId="29389A90" w14:textId="77777777" w:rsidR="00903E50" w:rsidRDefault="009E51B8" w:rsidP="002E7EB6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rStyle w:val="14"/>
          <w:b/>
          <w:i/>
          <w:sz w:val="28"/>
          <w:szCs w:val="28"/>
          <w:shd w:val="clear" w:color="auto" w:fill="FFFFFF"/>
        </w:rPr>
      </w:pPr>
      <w:r w:rsidRPr="00903E50">
        <w:rPr>
          <w:rStyle w:val="14"/>
          <w:b/>
          <w:i/>
          <w:sz w:val="28"/>
          <w:szCs w:val="28"/>
          <w:shd w:val="clear" w:color="auto" w:fill="FFFFFF"/>
        </w:rPr>
        <w:t xml:space="preserve"> </w:t>
      </w:r>
      <w:r w:rsidR="00903E50" w:rsidRPr="00903E50">
        <w:rPr>
          <w:rStyle w:val="14"/>
          <w:b/>
          <w:i/>
          <w:sz w:val="28"/>
          <w:szCs w:val="28"/>
          <w:shd w:val="clear" w:color="auto" w:fill="FFFFFF"/>
        </w:rPr>
        <w:t>Направление № 4.</w:t>
      </w:r>
      <w:r w:rsidR="00A15D14">
        <w:rPr>
          <w:rStyle w:val="14"/>
          <w:b/>
          <w:i/>
          <w:sz w:val="28"/>
          <w:szCs w:val="28"/>
          <w:shd w:val="clear" w:color="auto" w:fill="FFFFFF"/>
        </w:rPr>
        <w:t xml:space="preserve"> </w:t>
      </w:r>
      <w:r w:rsidR="00AF69ED">
        <w:rPr>
          <w:rStyle w:val="14"/>
          <w:b/>
          <w:i/>
          <w:sz w:val="28"/>
          <w:szCs w:val="28"/>
          <w:shd w:val="clear" w:color="auto" w:fill="FFFFFF"/>
        </w:rPr>
        <w:t>«</w:t>
      </w:r>
      <w:r w:rsidR="00AF69ED" w:rsidRPr="00903E50">
        <w:rPr>
          <w:rStyle w:val="14"/>
          <w:b/>
          <w:i/>
          <w:sz w:val="28"/>
          <w:szCs w:val="28"/>
          <w:shd w:val="clear" w:color="auto" w:fill="FFFFFF"/>
        </w:rPr>
        <w:t>Развитие</w:t>
      </w:r>
      <w:r w:rsidR="00903E50" w:rsidRPr="00903E50">
        <w:rPr>
          <w:rStyle w:val="14"/>
          <w:b/>
          <w:i/>
          <w:sz w:val="28"/>
          <w:szCs w:val="28"/>
          <w:shd w:val="clear" w:color="auto" w:fill="FFFFFF"/>
        </w:rPr>
        <w:t xml:space="preserve"> конкуренции</w:t>
      </w:r>
      <w:r w:rsidR="00903E50">
        <w:rPr>
          <w:rStyle w:val="14"/>
          <w:b/>
          <w:i/>
          <w:sz w:val="28"/>
          <w:szCs w:val="28"/>
          <w:shd w:val="clear" w:color="auto" w:fill="FFFFFF"/>
        </w:rPr>
        <w:t>».</w:t>
      </w:r>
    </w:p>
    <w:p w14:paraId="7B8E410E" w14:textId="77777777" w:rsidR="00903E50" w:rsidRPr="00903E50" w:rsidRDefault="00903E50" w:rsidP="002E7EB6">
      <w:pPr>
        <w:pBdr>
          <w:bottom w:val="single" w:sz="4" w:space="30" w:color="FFFFFF"/>
        </w:pBdr>
        <w:suppressAutoHyphens w:val="0"/>
        <w:autoSpaceDE/>
        <w:jc w:val="both"/>
        <w:rPr>
          <w:rStyle w:val="14"/>
          <w:sz w:val="28"/>
          <w:szCs w:val="28"/>
          <w:shd w:val="clear" w:color="auto" w:fill="FFFFFF"/>
        </w:rPr>
      </w:pPr>
      <w:r w:rsidRPr="00A15D14">
        <w:rPr>
          <w:rStyle w:val="14"/>
          <w:b/>
          <w:sz w:val="28"/>
          <w:szCs w:val="28"/>
          <w:shd w:val="clear" w:color="auto" w:fill="FFFFFF"/>
        </w:rPr>
        <w:t>Цель</w:t>
      </w:r>
      <w:r w:rsidR="00A15D14" w:rsidRPr="00A15D14">
        <w:rPr>
          <w:rStyle w:val="14"/>
          <w:b/>
          <w:sz w:val="28"/>
          <w:szCs w:val="28"/>
          <w:shd w:val="clear" w:color="auto" w:fill="FFFFFF"/>
        </w:rPr>
        <w:t>:</w:t>
      </w:r>
      <w:r w:rsidR="00A15D14">
        <w:rPr>
          <w:rStyle w:val="14"/>
          <w:sz w:val="28"/>
          <w:szCs w:val="28"/>
          <w:shd w:val="clear" w:color="auto" w:fill="FFFFFF"/>
        </w:rPr>
        <w:t xml:space="preserve"> реализация государственной конкурентной политики, направленной на улучшение конкурентоспособности </w:t>
      </w:r>
      <w:r w:rsidR="00AF69ED">
        <w:rPr>
          <w:rStyle w:val="14"/>
          <w:sz w:val="28"/>
          <w:szCs w:val="28"/>
          <w:shd w:val="clear" w:color="auto" w:fill="FFFFFF"/>
        </w:rPr>
        <w:t>предприятий, создание</w:t>
      </w:r>
      <w:r w:rsidR="00A15D14">
        <w:rPr>
          <w:rStyle w:val="14"/>
          <w:sz w:val="28"/>
          <w:szCs w:val="28"/>
          <w:shd w:val="clear" w:color="auto" w:fill="FFFFFF"/>
        </w:rPr>
        <w:t xml:space="preserve"> условий для поя</w:t>
      </w:r>
      <w:r w:rsidR="00A15D14">
        <w:rPr>
          <w:rStyle w:val="14"/>
          <w:sz w:val="28"/>
          <w:szCs w:val="28"/>
          <w:shd w:val="clear" w:color="auto" w:fill="FFFFFF"/>
        </w:rPr>
        <w:t>в</w:t>
      </w:r>
      <w:r w:rsidR="00A15D14">
        <w:rPr>
          <w:rStyle w:val="14"/>
          <w:sz w:val="28"/>
          <w:szCs w:val="28"/>
          <w:shd w:val="clear" w:color="auto" w:fill="FFFFFF"/>
        </w:rPr>
        <w:t>ления новых участников рынках района.</w:t>
      </w:r>
    </w:p>
    <w:p w14:paraId="1B629F83" w14:textId="77777777" w:rsidR="00903E50" w:rsidRDefault="00A15D14" w:rsidP="002E7EB6">
      <w:pPr>
        <w:pBdr>
          <w:bottom w:val="single" w:sz="4" w:space="30" w:color="FFFFFF"/>
        </w:pBdr>
        <w:suppressAutoHyphens w:val="0"/>
        <w:autoSpaceDE/>
        <w:jc w:val="both"/>
        <w:rPr>
          <w:rStyle w:val="14"/>
          <w:sz w:val="28"/>
          <w:szCs w:val="28"/>
          <w:shd w:val="clear" w:color="auto" w:fill="FFFFFF"/>
        </w:rPr>
      </w:pPr>
      <w:r w:rsidRPr="00A15D14">
        <w:rPr>
          <w:rStyle w:val="14"/>
          <w:b/>
          <w:sz w:val="28"/>
          <w:szCs w:val="28"/>
          <w:shd w:val="clear" w:color="auto" w:fill="FFFFFF"/>
        </w:rPr>
        <w:t>Задачи:</w:t>
      </w:r>
      <w:r>
        <w:rPr>
          <w:rStyle w:val="14"/>
          <w:sz w:val="28"/>
          <w:szCs w:val="28"/>
          <w:shd w:val="clear" w:color="auto" w:fill="FFFFFF"/>
        </w:rPr>
        <w:t xml:space="preserve"> сокращение административных барьеров, препятствующих началу и ведению предпринимательской деятельности; обеспечение поддержки разв</w:t>
      </w:r>
      <w:r>
        <w:rPr>
          <w:rStyle w:val="14"/>
          <w:sz w:val="28"/>
          <w:szCs w:val="28"/>
          <w:shd w:val="clear" w:color="auto" w:fill="FFFFFF"/>
        </w:rPr>
        <w:t>и</w:t>
      </w:r>
      <w:r>
        <w:rPr>
          <w:rStyle w:val="14"/>
          <w:sz w:val="28"/>
          <w:szCs w:val="28"/>
          <w:shd w:val="clear" w:color="auto" w:fill="FFFFFF"/>
        </w:rPr>
        <w:t>тия малого и среднего предпринимательства; создание транспортной, энергетич</w:t>
      </w:r>
      <w:r>
        <w:rPr>
          <w:rStyle w:val="14"/>
          <w:sz w:val="28"/>
          <w:szCs w:val="28"/>
          <w:shd w:val="clear" w:color="auto" w:fill="FFFFFF"/>
        </w:rPr>
        <w:t>е</w:t>
      </w:r>
      <w:r>
        <w:rPr>
          <w:rStyle w:val="14"/>
          <w:sz w:val="28"/>
          <w:szCs w:val="28"/>
          <w:shd w:val="clear" w:color="auto" w:fill="FFFFFF"/>
        </w:rPr>
        <w:t>ской, информационной инфраструктуры, реализация мер развития конкуренции в приоритетных для района сферах деятельности.</w:t>
      </w:r>
    </w:p>
    <w:p w14:paraId="318E2DF2" w14:textId="77777777" w:rsidR="0048040E" w:rsidRDefault="00A15D14" w:rsidP="002E7EB6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rStyle w:val="14"/>
          <w:b/>
          <w:i/>
          <w:sz w:val="28"/>
          <w:szCs w:val="28"/>
          <w:shd w:val="clear" w:color="auto" w:fill="FFFFFF"/>
        </w:rPr>
      </w:pPr>
      <w:r w:rsidRPr="00A15D14">
        <w:rPr>
          <w:rStyle w:val="14"/>
          <w:b/>
          <w:i/>
          <w:sz w:val="28"/>
          <w:szCs w:val="28"/>
          <w:shd w:val="clear" w:color="auto" w:fill="FFFFFF"/>
        </w:rPr>
        <w:t>Направление 5 «Стратегическое развитие»</w:t>
      </w:r>
    </w:p>
    <w:p w14:paraId="36857016" w14:textId="77777777" w:rsidR="0048040E" w:rsidRDefault="00A15D14" w:rsidP="002E7EB6">
      <w:pPr>
        <w:pBdr>
          <w:bottom w:val="single" w:sz="4" w:space="30" w:color="FFFFFF"/>
        </w:pBdr>
        <w:suppressAutoHyphens w:val="0"/>
        <w:autoSpaceDE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48040E">
        <w:rPr>
          <w:rStyle w:val="14"/>
          <w:b/>
          <w:sz w:val="28"/>
          <w:szCs w:val="28"/>
          <w:shd w:val="clear" w:color="auto" w:fill="FFFFFF"/>
        </w:rPr>
        <w:t>Цель:</w:t>
      </w:r>
      <w:r w:rsidR="0048040E" w:rsidRPr="0048040E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</w:t>
      </w:r>
      <w:r w:rsidR="00126D06">
        <w:rPr>
          <w:rFonts w:ascii="Georgia" w:hAnsi="Georgia"/>
          <w:color w:val="111111"/>
          <w:sz w:val="27"/>
          <w:szCs w:val="27"/>
          <w:shd w:val="clear" w:color="auto" w:fill="FFFFFF"/>
        </w:rPr>
        <w:t>ф</w:t>
      </w:r>
      <w:r w:rsidR="0048040E">
        <w:rPr>
          <w:rFonts w:ascii="Georgia" w:hAnsi="Georgia"/>
          <w:color w:val="111111"/>
          <w:sz w:val="27"/>
          <w:szCs w:val="27"/>
          <w:shd w:val="clear" w:color="auto" w:fill="FFFFFF"/>
        </w:rPr>
        <w:t>ормирование системы стратегического планирования на муниц</w:t>
      </w:r>
      <w:r w:rsidR="0048040E">
        <w:rPr>
          <w:rFonts w:ascii="Georgia" w:hAnsi="Georgia"/>
          <w:color w:val="111111"/>
          <w:sz w:val="27"/>
          <w:szCs w:val="27"/>
          <w:shd w:val="clear" w:color="auto" w:fill="FFFFFF"/>
        </w:rPr>
        <w:t>и</w:t>
      </w:r>
      <w:r w:rsidR="0048040E">
        <w:rPr>
          <w:rFonts w:ascii="Georgia" w:hAnsi="Georgia"/>
          <w:color w:val="111111"/>
          <w:sz w:val="27"/>
          <w:szCs w:val="27"/>
          <w:shd w:val="clear" w:color="auto" w:fill="FFFFFF"/>
        </w:rPr>
        <w:t>пальном уровне.</w:t>
      </w:r>
    </w:p>
    <w:p w14:paraId="3829C74C" w14:textId="77777777" w:rsidR="00815739" w:rsidRDefault="0048040E" w:rsidP="002E7EB6">
      <w:pPr>
        <w:pBdr>
          <w:bottom w:val="single" w:sz="4" w:space="30" w:color="FFFFFF"/>
        </w:pBdr>
        <w:suppressAutoHyphens w:val="0"/>
        <w:autoSpaceDE/>
        <w:jc w:val="both"/>
        <w:rPr>
          <w:rFonts w:ascii="Georgia" w:hAnsi="Georgia"/>
          <w:color w:val="111111"/>
          <w:sz w:val="27"/>
          <w:szCs w:val="27"/>
          <w:shd w:val="clear" w:color="auto" w:fill="FFFFFF"/>
        </w:rPr>
      </w:pPr>
      <w:r w:rsidRPr="0048040E">
        <w:rPr>
          <w:rFonts w:ascii="Georgia" w:hAnsi="Georgia"/>
          <w:b/>
          <w:color w:val="111111"/>
          <w:sz w:val="27"/>
          <w:szCs w:val="27"/>
          <w:shd w:val="clear" w:color="auto" w:fill="FFFFFF"/>
        </w:rPr>
        <w:t xml:space="preserve">Задачи: </w:t>
      </w:r>
      <w:r w:rsidR="00126D06" w:rsidRPr="00126D06">
        <w:rPr>
          <w:rFonts w:ascii="Georgia" w:hAnsi="Georgia"/>
          <w:color w:val="111111"/>
          <w:sz w:val="27"/>
          <w:szCs w:val="27"/>
          <w:shd w:val="clear" w:color="auto" w:fill="FFFFFF"/>
        </w:rPr>
        <w:t>повышение активности коллективов предприятий, о</w:t>
      </w:r>
      <w:r w:rsidR="00126D06" w:rsidRPr="00126D06">
        <w:rPr>
          <w:rFonts w:ascii="Georgia" w:hAnsi="Georgia"/>
          <w:color w:val="111111"/>
          <w:sz w:val="27"/>
          <w:szCs w:val="27"/>
          <w:shd w:val="clear" w:color="auto" w:fill="FFFFFF"/>
        </w:rPr>
        <w:t>р</w:t>
      </w:r>
      <w:r w:rsidR="00126D06" w:rsidRPr="00126D06">
        <w:rPr>
          <w:rFonts w:ascii="Georgia" w:hAnsi="Georgia"/>
          <w:color w:val="111111"/>
          <w:sz w:val="27"/>
          <w:szCs w:val="27"/>
          <w:shd w:val="clear" w:color="auto" w:fill="FFFFFF"/>
        </w:rPr>
        <w:t>ганизаций, бизнес-сообщества и граждан при разработке док</w:t>
      </w:r>
      <w:r w:rsidR="00126D06" w:rsidRPr="00126D06">
        <w:rPr>
          <w:rFonts w:ascii="Georgia" w:hAnsi="Georgia"/>
          <w:color w:val="111111"/>
          <w:sz w:val="27"/>
          <w:szCs w:val="27"/>
          <w:shd w:val="clear" w:color="auto" w:fill="FFFFFF"/>
        </w:rPr>
        <w:t>у</w:t>
      </w:r>
      <w:r w:rsidR="00126D06" w:rsidRPr="00126D06">
        <w:rPr>
          <w:rFonts w:ascii="Georgia" w:hAnsi="Georgia"/>
          <w:color w:val="111111"/>
          <w:sz w:val="27"/>
          <w:szCs w:val="27"/>
          <w:shd w:val="clear" w:color="auto" w:fill="FFFFFF"/>
        </w:rPr>
        <w:t>ментов стратегического планирования рай</w:t>
      </w:r>
      <w:r w:rsidR="00491625">
        <w:rPr>
          <w:rFonts w:ascii="Georgia" w:hAnsi="Georgia"/>
          <w:color w:val="111111"/>
          <w:sz w:val="27"/>
          <w:szCs w:val="27"/>
          <w:shd w:val="clear" w:color="auto" w:fill="FFFFFF"/>
        </w:rPr>
        <w:t>она; создание условий для реализации документов стр</w:t>
      </w:r>
      <w:r w:rsidR="00491625">
        <w:rPr>
          <w:rFonts w:ascii="Georgia" w:hAnsi="Georgia"/>
          <w:color w:val="111111"/>
          <w:sz w:val="27"/>
          <w:szCs w:val="27"/>
          <w:shd w:val="clear" w:color="auto" w:fill="FFFFFF"/>
        </w:rPr>
        <w:t>а</w:t>
      </w:r>
      <w:r w:rsidR="00491625">
        <w:rPr>
          <w:rFonts w:ascii="Georgia" w:hAnsi="Georgia"/>
          <w:color w:val="111111"/>
          <w:sz w:val="27"/>
          <w:szCs w:val="27"/>
          <w:shd w:val="clear" w:color="auto" w:fill="FFFFFF"/>
        </w:rPr>
        <w:t>тегического планирования</w:t>
      </w:r>
      <w:r w:rsidR="00751CD1">
        <w:rPr>
          <w:rFonts w:ascii="Georgia" w:hAnsi="Georgia"/>
          <w:color w:val="111111"/>
          <w:sz w:val="27"/>
          <w:szCs w:val="27"/>
          <w:shd w:val="clear" w:color="auto" w:fill="FFFFFF"/>
        </w:rPr>
        <w:t>; контроль и монитор</w:t>
      </w:r>
      <w:r w:rsidR="00491625">
        <w:rPr>
          <w:rFonts w:ascii="Georgia" w:hAnsi="Georgia"/>
          <w:color w:val="111111"/>
          <w:sz w:val="27"/>
          <w:szCs w:val="27"/>
          <w:shd w:val="clear" w:color="auto" w:fill="FFFFFF"/>
        </w:rPr>
        <w:t>инг</w:t>
      </w:r>
      <w:r w:rsidR="00751CD1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документов стратег</w:t>
      </w:r>
      <w:r w:rsidR="00751CD1">
        <w:rPr>
          <w:rFonts w:ascii="Georgia" w:hAnsi="Georgia"/>
          <w:color w:val="111111"/>
          <w:sz w:val="27"/>
          <w:szCs w:val="27"/>
          <w:shd w:val="clear" w:color="auto" w:fill="FFFFFF"/>
        </w:rPr>
        <w:t>и</w:t>
      </w:r>
      <w:r w:rsidR="00751CD1">
        <w:rPr>
          <w:rFonts w:ascii="Georgia" w:hAnsi="Georgia"/>
          <w:color w:val="111111"/>
          <w:sz w:val="27"/>
          <w:szCs w:val="27"/>
          <w:shd w:val="clear" w:color="auto" w:fill="FFFFFF"/>
        </w:rPr>
        <w:t>ческого планирования.</w:t>
      </w:r>
    </w:p>
    <w:p w14:paraId="35CF7724" w14:textId="77777777" w:rsidR="002E7EB6" w:rsidRDefault="002E7EB6" w:rsidP="00815739">
      <w:pPr>
        <w:pBdr>
          <w:bottom w:val="single" w:sz="4" w:space="30" w:color="FFFFFF"/>
        </w:pBdr>
        <w:suppressAutoHyphens w:val="0"/>
        <w:autoSpaceDE/>
        <w:jc w:val="both"/>
        <w:rPr>
          <w:b/>
          <w:color w:val="auto"/>
          <w:sz w:val="28"/>
          <w:szCs w:val="28"/>
          <w:highlight w:val="yellow"/>
          <w:lang w:eastAsia="ru-RU"/>
        </w:rPr>
      </w:pPr>
    </w:p>
    <w:p w14:paraId="731A7352" w14:textId="77777777" w:rsidR="00815739" w:rsidRPr="00E575F8" w:rsidRDefault="00815739" w:rsidP="006F6C7D">
      <w:pPr>
        <w:pBdr>
          <w:bottom w:val="single" w:sz="4" w:space="30" w:color="FFFFFF"/>
        </w:pBdr>
        <w:suppressAutoHyphens w:val="0"/>
        <w:autoSpaceDE/>
        <w:jc w:val="center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  <w:r w:rsidRPr="00E575F8">
        <w:rPr>
          <w:b/>
          <w:color w:val="auto"/>
          <w:sz w:val="28"/>
          <w:szCs w:val="28"/>
          <w:lang w:eastAsia="ru-RU"/>
        </w:rPr>
        <w:t xml:space="preserve">РАЗДЕЛ </w:t>
      </w:r>
      <w:r w:rsidRPr="00E575F8">
        <w:rPr>
          <w:b/>
          <w:color w:val="auto"/>
          <w:sz w:val="28"/>
          <w:szCs w:val="28"/>
          <w:lang w:val="en-US" w:eastAsia="ru-RU"/>
        </w:rPr>
        <w:t>III</w:t>
      </w:r>
      <w:r w:rsidRPr="00E575F8">
        <w:rPr>
          <w:b/>
          <w:color w:val="auto"/>
          <w:sz w:val="28"/>
          <w:szCs w:val="28"/>
          <w:lang w:eastAsia="ru-RU"/>
        </w:rPr>
        <w:t xml:space="preserve"> Общая характеристика основных</w:t>
      </w:r>
      <w:r w:rsidRPr="00E575F8">
        <w:rPr>
          <w:b/>
          <w:bCs/>
          <w:color w:val="auto"/>
          <w:sz w:val="28"/>
          <w:szCs w:val="28"/>
          <w:lang w:eastAsia="ru-RU"/>
        </w:rPr>
        <w:t xml:space="preserve"> мероприятий</w:t>
      </w:r>
    </w:p>
    <w:p w14:paraId="58C7096C" w14:textId="77777777" w:rsidR="00815739" w:rsidRPr="00E575F8" w:rsidRDefault="00815739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bCs/>
          <w:color w:val="auto"/>
          <w:sz w:val="28"/>
          <w:szCs w:val="28"/>
          <w:lang w:eastAsia="ru-RU"/>
        </w:rPr>
      </w:pPr>
      <w:r w:rsidRPr="00E575F8">
        <w:rPr>
          <w:b/>
          <w:bCs/>
          <w:color w:val="auto"/>
          <w:sz w:val="28"/>
          <w:szCs w:val="28"/>
          <w:lang w:eastAsia="ru-RU"/>
        </w:rPr>
        <w:t>муниципальной программы</w:t>
      </w:r>
    </w:p>
    <w:p w14:paraId="66C15F28" w14:textId="77777777" w:rsidR="00C770DA" w:rsidRDefault="00C770DA" w:rsidP="006F6C7D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Мероприятия муниципальной программы направлены на полное и сбала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сированное использование имеющихся ресурсов Краснослободского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с целью повышения благосостояния его жителей,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комплексности решения проблем экономического и социального развития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проведения активной инновационной и инвестиционной политики,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чения доходов бюджета Краснослободского муниципального района и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их расходования.</w:t>
      </w:r>
    </w:p>
    <w:p w14:paraId="236C6317" w14:textId="77777777" w:rsidR="00C770DA" w:rsidRPr="00A060C0" w:rsidRDefault="00C770DA" w:rsidP="006F6C7D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Основные мероприятия муниципальной программы сгруппированы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дачам с выделением приоритетных проектов по сферам деятельности (прил. 1).</w:t>
      </w:r>
    </w:p>
    <w:p w14:paraId="10222FDE" w14:textId="77777777" w:rsidR="0083023E" w:rsidRPr="00A060C0" w:rsidRDefault="00815739" w:rsidP="00A060C0">
      <w:pPr>
        <w:pBdr>
          <w:bottom w:val="single" w:sz="4" w:space="30" w:color="FFFFFF"/>
        </w:pBd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E575F8">
        <w:rPr>
          <w:b/>
          <w:color w:val="auto"/>
          <w:sz w:val="28"/>
          <w:szCs w:val="28"/>
          <w:lang w:eastAsia="ru-RU"/>
        </w:rPr>
        <w:t>Подраздел 3.1.</w:t>
      </w:r>
      <w:r w:rsidRPr="00E575F8">
        <w:rPr>
          <w:color w:val="auto"/>
          <w:sz w:val="28"/>
          <w:szCs w:val="28"/>
          <w:lang w:eastAsia="ru-RU"/>
        </w:rPr>
        <w:t> </w:t>
      </w:r>
      <w:r w:rsidRPr="00E575F8">
        <w:rPr>
          <w:b/>
          <w:color w:val="auto"/>
          <w:sz w:val="28"/>
          <w:szCs w:val="28"/>
          <w:lang w:eastAsia="ru-RU"/>
        </w:rPr>
        <w:t>Развитие промышленного комплекса</w:t>
      </w:r>
    </w:p>
    <w:p w14:paraId="0A930835" w14:textId="77777777" w:rsidR="00C770DA" w:rsidRDefault="00F23B1D" w:rsidP="006F6C7D">
      <w:pPr>
        <w:pBdr>
          <w:bottom w:val="single" w:sz="4" w:space="30" w:color="FFFFFF"/>
        </w:pBd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CD71A2">
        <w:rPr>
          <w:bCs/>
          <w:color w:val="auto"/>
          <w:sz w:val="28"/>
          <w:szCs w:val="28"/>
          <w:lang w:eastAsia="ru-RU"/>
        </w:rPr>
        <w:t>Промышленность</w:t>
      </w:r>
      <w:r w:rsidRPr="00CD71A2">
        <w:rPr>
          <w:color w:val="auto"/>
          <w:sz w:val="28"/>
          <w:szCs w:val="28"/>
          <w:lang w:eastAsia="ru-RU"/>
        </w:rPr>
        <w:t xml:space="preserve"> района представлена</w:t>
      </w:r>
      <w:r>
        <w:rPr>
          <w:color w:val="auto"/>
          <w:sz w:val="28"/>
          <w:szCs w:val="28"/>
          <w:lang w:eastAsia="ru-RU"/>
        </w:rPr>
        <w:t xml:space="preserve"> </w:t>
      </w:r>
      <w:r w:rsidRPr="00CD71A2">
        <w:rPr>
          <w:color w:val="auto"/>
          <w:sz w:val="28"/>
          <w:szCs w:val="28"/>
          <w:lang w:eastAsia="ru-RU"/>
        </w:rPr>
        <w:t xml:space="preserve">ОАО </w:t>
      </w:r>
      <w:r>
        <w:rPr>
          <w:color w:val="auto"/>
          <w:sz w:val="28"/>
          <w:szCs w:val="28"/>
          <w:lang w:eastAsia="ru-RU"/>
        </w:rPr>
        <w:t>«</w:t>
      </w:r>
      <w:r w:rsidRPr="00CD71A2">
        <w:rPr>
          <w:color w:val="auto"/>
          <w:sz w:val="28"/>
          <w:szCs w:val="28"/>
          <w:lang w:eastAsia="ru-RU"/>
        </w:rPr>
        <w:t>Краснослободский ради</w:t>
      </w:r>
      <w:r w:rsidRPr="00CD71A2">
        <w:rPr>
          <w:color w:val="auto"/>
          <w:sz w:val="28"/>
          <w:szCs w:val="28"/>
          <w:lang w:eastAsia="ru-RU"/>
        </w:rPr>
        <w:t>о</w:t>
      </w:r>
      <w:r w:rsidRPr="00CD71A2">
        <w:rPr>
          <w:color w:val="auto"/>
          <w:sz w:val="28"/>
          <w:szCs w:val="28"/>
          <w:lang w:eastAsia="ru-RU"/>
        </w:rPr>
        <w:t>завод</w:t>
      </w:r>
      <w:r>
        <w:rPr>
          <w:color w:val="auto"/>
          <w:sz w:val="28"/>
          <w:szCs w:val="28"/>
          <w:lang w:eastAsia="ru-RU"/>
        </w:rPr>
        <w:t>»</w:t>
      </w:r>
      <w:r w:rsidRPr="00CD71A2">
        <w:rPr>
          <w:color w:val="auto"/>
          <w:sz w:val="28"/>
          <w:szCs w:val="28"/>
          <w:lang w:eastAsia="ru-RU"/>
        </w:rPr>
        <w:t>, а также предприятиями малых форм собственности: ООО «Актив</w:t>
      </w:r>
      <w:r w:rsidR="00B7531B">
        <w:rPr>
          <w:color w:val="auto"/>
          <w:sz w:val="28"/>
          <w:szCs w:val="28"/>
          <w:lang w:eastAsia="ru-RU"/>
        </w:rPr>
        <w:t>-</w:t>
      </w:r>
      <w:r w:rsidR="00B7531B">
        <w:rPr>
          <w:color w:val="auto"/>
          <w:sz w:val="28"/>
          <w:szCs w:val="28"/>
          <w:lang w:eastAsia="ru-RU"/>
        </w:rPr>
        <w:lastRenderedPageBreak/>
        <w:t>Э</w:t>
      </w:r>
      <w:r w:rsidRPr="00CD71A2">
        <w:rPr>
          <w:color w:val="auto"/>
          <w:sz w:val="28"/>
          <w:szCs w:val="28"/>
          <w:lang w:eastAsia="ru-RU"/>
        </w:rPr>
        <w:t>ле</w:t>
      </w:r>
      <w:r w:rsidRPr="00CD71A2">
        <w:rPr>
          <w:color w:val="auto"/>
          <w:sz w:val="28"/>
          <w:szCs w:val="28"/>
          <w:lang w:eastAsia="ru-RU"/>
        </w:rPr>
        <w:t>к</w:t>
      </w:r>
      <w:r w:rsidRPr="00CD71A2">
        <w:rPr>
          <w:color w:val="auto"/>
          <w:sz w:val="28"/>
          <w:szCs w:val="28"/>
          <w:lang w:eastAsia="ru-RU"/>
        </w:rPr>
        <w:t xml:space="preserve">тро», ООО </w:t>
      </w:r>
      <w:r>
        <w:rPr>
          <w:color w:val="auto"/>
          <w:sz w:val="28"/>
          <w:szCs w:val="28"/>
          <w:lang w:eastAsia="ru-RU"/>
        </w:rPr>
        <w:t>«</w:t>
      </w:r>
      <w:r w:rsidRPr="00CD71A2">
        <w:rPr>
          <w:color w:val="auto"/>
          <w:sz w:val="28"/>
          <w:szCs w:val="28"/>
          <w:lang w:eastAsia="ru-RU"/>
        </w:rPr>
        <w:t>Завод ПромМетИ</w:t>
      </w:r>
      <w:r w:rsidRPr="00CD71A2">
        <w:rPr>
          <w:color w:val="auto"/>
          <w:sz w:val="28"/>
          <w:szCs w:val="28"/>
          <w:lang w:eastAsia="ru-RU"/>
        </w:rPr>
        <w:t>з</w:t>
      </w:r>
      <w:r w:rsidRPr="00CD71A2">
        <w:rPr>
          <w:color w:val="auto"/>
          <w:sz w:val="28"/>
          <w:szCs w:val="28"/>
          <w:lang w:eastAsia="ru-RU"/>
        </w:rPr>
        <w:t>делие», ООО «Прядильно-ткацкая фабрика», ООО «Краснослободский молочный завод».</w:t>
      </w:r>
      <w:r w:rsidRPr="00F23B1D">
        <w:rPr>
          <w:color w:val="auto"/>
          <w:sz w:val="28"/>
          <w:szCs w:val="28"/>
          <w:lang w:eastAsia="ru-RU"/>
        </w:rPr>
        <w:t xml:space="preserve"> </w:t>
      </w:r>
      <w:r w:rsidR="00B7531B">
        <w:rPr>
          <w:color w:val="auto"/>
          <w:sz w:val="28"/>
          <w:szCs w:val="28"/>
          <w:lang w:eastAsia="ru-RU"/>
        </w:rPr>
        <w:t>Два</w:t>
      </w:r>
      <w:r w:rsidRPr="00CD71A2">
        <w:rPr>
          <w:color w:val="auto"/>
          <w:sz w:val="28"/>
          <w:szCs w:val="28"/>
          <w:lang w:eastAsia="ru-RU"/>
        </w:rPr>
        <w:t xml:space="preserve"> предприятия ООО «Активэлектро», ООО </w:t>
      </w:r>
      <w:r>
        <w:rPr>
          <w:color w:val="auto"/>
          <w:sz w:val="28"/>
          <w:szCs w:val="28"/>
          <w:lang w:eastAsia="ru-RU"/>
        </w:rPr>
        <w:t>«Завод   ПромМетИзделие»</w:t>
      </w:r>
      <w:r w:rsidRPr="00CD71A2">
        <w:rPr>
          <w:color w:val="auto"/>
          <w:sz w:val="28"/>
          <w:szCs w:val="28"/>
          <w:lang w:eastAsia="ru-RU"/>
        </w:rPr>
        <w:t xml:space="preserve"> выпускают сл</w:t>
      </w:r>
      <w:r w:rsidRPr="00CD71A2">
        <w:rPr>
          <w:color w:val="auto"/>
          <w:sz w:val="28"/>
          <w:szCs w:val="28"/>
          <w:lang w:eastAsia="ru-RU"/>
        </w:rPr>
        <w:t>е</w:t>
      </w:r>
      <w:r w:rsidRPr="00CD71A2">
        <w:rPr>
          <w:color w:val="auto"/>
          <w:sz w:val="28"/>
          <w:szCs w:val="28"/>
          <w:lang w:eastAsia="ru-RU"/>
        </w:rPr>
        <w:t xml:space="preserve">дующую </w:t>
      </w:r>
      <w:r w:rsidR="00B7531B" w:rsidRPr="00CD71A2">
        <w:rPr>
          <w:color w:val="auto"/>
          <w:sz w:val="28"/>
          <w:szCs w:val="28"/>
          <w:lang w:eastAsia="ru-RU"/>
        </w:rPr>
        <w:t>продукцию: корпуса</w:t>
      </w:r>
      <w:r w:rsidRPr="00CD71A2">
        <w:rPr>
          <w:color w:val="auto"/>
          <w:sz w:val="28"/>
          <w:szCs w:val="28"/>
          <w:lang w:eastAsia="ru-RU"/>
        </w:rPr>
        <w:t xml:space="preserve"> УЭРМ, ВРУ, щиты этажные, короба КЭТ и КСС, металлическую м</w:t>
      </w:r>
      <w:r w:rsidRPr="00CD71A2">
        <w:rPr>
          <w:color w:val="auto"/>
          <w:sz w:val="28"/>
          <w:szCs w:val="28"/>
          <w:lang w:eastAsia="ru-RU"/>
        </w:rPr>
        <w:t>е</w:t>
      </w:r>
      <w:r w:rsidRPr="00CD71A2">
        <w:rPr>
          <w:color w:val="auto"/>
          <w:sz w:val="28"/>
          <w:szCs w:val="28"/>
          <w:lang w:eastAsia="ru-RU"/>
        </w:rPr>
        <w:t>бель и др. изделия из металла.</w:t>
      </w:r>
      <w:r w:rsidR="0083023E">
        <w:rPr>
          <w:color w:val="auto"/>
          <w:sz w:val="28"/>
          <w:szCs w:val="28"/>
          <w:lang w:eastAsia="ru-RU"/>
        </w:rPr>
        <w:t xml:space="preserve"> </w:t>
      </w:r>
    </w:p>
    <w:p w14:paraId="45AE8157" w14:textId="77777777" w:rsidR="00A656AD" w:rsidRPr="004710D0" w:rsidRDefault="0083023E" w:rsidP="006F6C7D">
      <w:pPr>
        <w:pBdr>
          <w:bottom w:val="single" w:sz="4" w:space="30" w:color="FFFFFF"/>
        </w:pBd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4710D0">
        <w:rPr>
          <w:color w:val="auto"/>
          <w:sz w:val="28"/>
          <w:szCs w:val="28"/>
          <w:lang w:eastAsia="ru-RU"/>
        </w:rPr>
        <w:t>Главным направлением хозяйственной деятельности предприятий в пр</w:t>
      </w:r>
      <w:r w:rsidRPr="004710D0">
        <w:rPr>
          <w:color w:val="auto"/>
          <w:sz w:val="28"/>
          <w:szCs w:val="28"/>
          <w:lang w:eastAsia="ru-RU"/>
        </w:rPr>
        <w:t>о</w:t>
      </w:r>
      <w:r w:rsidRPr="004710D0">
        <w:rPr>
          <w:color w:val="auto"/>
          <w:sz w:val="28"/>
          <w:szCs w:val="28"/>
          <w:lang w:eastAsia="ru-RU"/>
        </w:rPr>
        <w:t xml:space="preserve">гнозируемом периоде будет увеличение объемов выпускаемой продукции </w:t>
      </w:r>
      <w:r w:rsidR="00B7531B" w:rsidRPr="004710D0">
        <w:rPr>
          <w:color w:val="auto"/>
          <w:sz w:val="28"/>
          <w:szCs w:val="28"/>
          <w:lang w:eastAsia="ru-RU"/>
        </w:rPr>
        <w:t>еж</w:t>
      </w:r>
      <w:r w:rsidR="00B7531B" w:rsidRPr="004710D0">
        <w:rPr>
          <w:color w:val="auto"/>
          <w:sz w:val="28"/>
          <w:szCs w:val="28"/>
          <w:lang w:eastAsia="ru-RU"/>
        </w:rPr>
        <w:t>е</w:t>
      </w:r>
      <w:r w:rsidR="00B7531B" w:rsidRPr="004710D0">
        <w:rPr>
          <w:color w:val="auto"/>
          <w:sz w:val="28"/>
          <w:szCs w:val="28"/>
          <w:lang w:eastAsia="ru-RU"/>
        </w:rPr>
        <w:t>годно на</w:t>
      </w:r>
      <w:r w:rsidRPr="004710D0">
        <w:rPr>
          <w:color w:val="auto"/>
          <w:sz w:val="28"/>
          <w:szCs w:val="28"/>
          <w:lang w:eastAsia="ru-RU"/>
        </w:rPr>
        <w:t xml:space="preserve"> </w:t>
      </w:r>
      <w:r w:rsidR="00DF6763" w:rsidRPr="004710D0">
        <w:rPr>
          <w:color w:val="auto"/>
          <w:sz w:val="28"/>
          <w:szCs w:val="28"/>
          <w:lang w:eastAsia="ru-RU"/>
        </w:rPr>
        <w:t>106 процентов.</w:t>
      </w:r>
    </w:p>
    <w:p w14:paraId="52A4C743" w14:textId="77777777" w:rsidR="00A656AD" w:rsidRDefault="00A656AD" w:rsidP="006F6C7D">
      <w:pPr>
        <w:pBdr>
          <w:bottom w:val="single" w:sz="4" w:space="30" w:color="FFFFFF"/>
        </w:pBdr>
        <w:suppressAutoHyphens w:val="0"/>
        <w:autoSpaceDE/>
        <w:ind w:firstLine="708"/>
        <w:jc w:val="both"/>
        <w:rPr>
          <w:sz w:val="28"/>
          <w:szCs w:val="28"/>
        </w:rPr>
      </w:pPr>
      <w:r w:rsidRPr="00CD71A2">
        <w:rPr>
          <w:sz w:val="28"/>
          <w:szCs w:val="28"/>
        </w:rPr>
        <w:t>Высокая степень износа (почти 60 процентов) и недостаточное обновл</w:t>
      </w:r>
      <w:r w:rsidRPr="00CD71A2">
        <w:rPr>
          <w:sz w:val="28"/>
          <w:szCs w:val="28"/>
        </w:rPr>
        <w:t>е</w:t>
      </w:r>
      <w:r w:rsidRPr="00CD71A2">
        <w:rPr>
          <w:sz w:val="28"/>
          <w:szCs w:val="28"/>
        </w:rPr>
        <w:t>ние основных промышленно-производственных фондов (не более 1 процента в год) отражаются на качестве и конкурентоспособности выпускаемой проду</w:t>
      </w:r>
      <w:r w:rsidRPr="00CD71A2">
        <w:rPr>
          <w:sz w:val="28"/>
          <w:szCs w:val="28"/>
        </w:rPr>
        <w:t>к</w:t>
      </w:r>
      <w:r w:rsidRPr="00CD71A2">
        <w:rPr>
          <w:sz w:val="28"/>
          <w:szCs w:val="28"/>
        </w:rPr>
        <w:t>ции.</w:t>
      </w:r>
    </w:p>
    <w:p w14:paraId="167D3B52" w14:textId="77777777" w:rsidR="00A656AD" w:rsidRPr="00A656AD" w:rsidRDefault="00A656AD" w:rsidP="006F6C7D">
      <w:pPr>
        <w:pBdr>
          <w:bottom w:val="single" w:sz="4" w:space="30" w:color="FFFFFF"/>
        </w:pBd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CD71A2">
        <w:rPr>
          <w:sz w:val="28"/>
          <w:szCs w:val="28"/>
        </w:rPr>
        <w:t>Ни одно предприятие района не производит и не осуществляет отгрузку продукции на экспорт, не имеет сертификатов соответствия международным стандартам качества. Развитие экспортоориентированных производств и вн</w:t>
      </w:r>
      <w:r w:rsidRPr="00CD71A2">
        <w:rPr>
          <w:sz w:val="28"/>
          <w:szCs w:val="28"/>
        </w:rPr>
        <w:t>е</w:t>
      </w:r>
      <w:r w:rsidRPr="00CD71A2">
        <w:rPr>
          <w:sz w:val="28"/>
          <w:szCs w:val="28"/>
        </w:rPr>
        <w:t xml:space="preserve">дрение международных стандартов качества на предприятиях </w:t>
      </w:r>
      <w:r w:rsidR="00B7531B" w:rsidRPr="00CD71A2">
        <w:rPr>
          <w:sz w:val="28"/>
          <w:szCs w:val="28"/>
        </w:rPr>
        <w:t>являются важными</w:t>
      </w:r>
      <w:r w:rsidRPr="00CD71A2">
        <w:rPr>
          <w:sz w:val="28"/>
          <w:szCs w:val="28"/>
        </w:rPr>
        <w:t xml:space="preserve"> предпосылками роста экономики, модернизации и обновления произво</w:t>
      </w:r>
      <w:r w:rsidRPr="00CD71A2">
        <w:rPr>
          <w:sz w:val="28"/>
          <w:szCs w:val="28"/>
        </w:rPr>
        <w:t>д</w:t>
      </w:r>
      <w:r w:rsidRPr="00CD71A2">
        <w:rPr>
          <w:sz w:val="28"/>
          <w:szCs w:val="28"/>
        </w:rPr>
        <w:t xml:space="preserve">ственных мощностей, создания новых рабочих мест, увеличения </w:t>
      </w:r>
      <w:r w:rsidR="00B7531B" w:rsidRPr="00CD71A2">
        <w:rPr>
          <w:sz w:val="28"/>
          <w:szCs w:val="28"/>
        </w:rPr>
        <w:t>доходов бюджетов</w:t>
      </w:r>
      <w:r w:rsidRPr="00CD71A2">
        <w:rPr>
          <w:sz w:val="28"/>
          <w:szCs w:val="28"/>
        </w:rPr>
        <w:t xml:space="preserve"> всех уро</w:t>
      </w:r>
      <w:r w:rsidRPr="00CD71A2">
        <w:rPr>
          <w:sz w:val="28"/>
          <w:szCs w:val="28"/>
        </w:rPr>
        <w:t>в</w:t>
      </w:r>
      <w:r w:rsidRPr="00CD71A2">
        <w:rPr>
          <w:sz w:val="28"/>
          <w:szCs w:val="28"/>
        </w:rPr>
        <w:t>ней</w:t>
      </w:r>
      <w:r w:rsidRPr="00CD71A2">
        <w:rPr>
          <w:sz w:val="26"/>
          <w:szCs w:val="26"/>
        </w:rPr>
        <w:t>.</w:t>
      </w:r>
    </w:p>
    <w:p w14:paraId="5D59746E" w14:textId="77777777" w:rsidR="00C770DA" w:rsidRDefault="00C770DA" w:rsidP="006F6C7D">
      <w:pPr>
        <w:pBdr>
          <w:bottom w:val="single" w:sz="4" w:space="30" w:color="FFFFFF"/>
        </w:pBdr>
        <w:suppressAutoHyphens w:val="0"/>
        <w:autoSpaceDE/>
        <w:jc w:val="both"/>
        <w:rPr>
          <w:bCs/>
          <w:color w:val="FF0000"/>
          <w:sz w:val="28"/>
          <w:szCs w:val="28"/>
          <w:lang w:eastAsia="ru-RU"/>
        </w:rPr>
      </w:pPr>
      <w:r w:rsidRPr="00595213">
        <w:rPr>
          <w:b/>
          <w:color w:val="auto"/>
          <w:sz w:val="26"/>
          <w:szCs w:val="26"/>
          <w:lang w:eastAsia="ru-RU"/>
        </w:rPr>
        <w:t>Содержание предлагаемых мероприятий.</w:t>
      </w:r>
    </w:p>
    <w:p w14:paraId="4BD49047" w14:textId="77777777" w:rsidR="00C770DA" w:rsidRDefault="00C770DA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auto"/>
          <w:lang w:eastAsia="ru-RU"/>
        </w:rPr>
      </w:pPr>
      <w:r w:rsidRPr="004064C9">
        <w:rPr>
          <w:color w:val="auto"/>
          <w:sz w:val="28"/>
          <w:szCs w:val="28"/>
          <w:lang w:eastAsia="ru-RU"/>
        </w:rPr>
        <w:t>1.</w:t>
      </w:r>
      <w:r w:rsidRPr="004064C9">
        <w:rPr>
          <w:i/>
          <w:color w:val="auto"/>
          <w:sz w:val="28"/>
          <w:szCs w:val="28"/>
          <w:lang w:eastAsia="ru-RU"/>
        </w:rPr>
        <w:t>Модернизация производства ОАО «Краснослободский радиозавод».</w:t>
      </w:r>
      <w:r w:rsidRPr="004064C9">
        <w:rPr>
          <w:color w:val="auto"/>
          <w:sz w:val="28"/>
          <w:szCs w:val="28"/>
          <w:lang w:eastAsia="ru-RU"/>
        </w:rPr>
        <w:t xml:space="preserve"> ОАО «Краснослободский» - наиболее стабильно развивающееся предприятие с год</w:t>
      </w:r>
      <w:r w:rsidRPr="004064C9">
        <w:rPr>
          <w:color w:val="auto"/>
          <w:sz w:val="28"/>
          <w:szCs w:val="28"/>
          <w:lang w:eastAsia="ru-RU"/>
        </w:rPr>
        <w:t>о</w:t>
      </w:r>
      <w:r w:rsidRPr="004064C9">
        <w:rPr>
          <w:color w:val="auto"/>
          <w:sz w:val="28"/>
          <w:szCs w:val="28"/>
          <w:lang w:eastAsia="ru-RU"/>
        </w:rPr>
        <w:t xml:space="preserve">вым </w:t>
      </w:r>
      <w:r w:rsidR="00B7531B" w:rsidRPr="004064C9">
        <w:rPr>
          <w:color w:val="auto"/>
          <w:sz w:val="28"/>
          <w:szCs w:val="28"/>
          <w:lang w:eastAsia="ru-RU"/>
        </w:rPr>
        <w:t>объемом около</w:t>
      </w:r>
      <w:r w:rsidRPr="004064C9">
        <w:rPr>
          <w:color w:val="auto"/>
          <w:sz w:val="28"/>
          <w:szCs w:val="28"/>
          <w:lang w:eastAsia="ru-RU"/>
        </w:rPr>
        <w:t xml:space="preserve"> 80 млн. рублей. Численность работающих на заводе 156 человек. Основной вид продукции: водосчетчики бытовые холодной и горячей воды, гардинные крючки для карнизов, продукция автопрома</w:t>
      </w:r>
      <w:r w:rsidRPr="00BF0D52">
        <w:rPr>
          <w:color w:val="auto"/>
          <w:sz w:val="28"/>
          <w:szCs w:val="28"/>
          <w:lang w:eastAsia="ru-RU"/>
        </w:rPr>
        <w:t>. На ОАО «Кра</w:t>
      </w:r>
      <w:r w:rsidRPr="00BF0D52">
        <w:rPr>
          <w:color w:val="auto"/>
          <w:sz w:val="28"/>
          <w:szCs w:val="28"/>
          <w:lang w:eastAsia="ru-RU"/>
        </w:rPr>
        <w:t>с</w:t>
      </w:r>
      <w:r w:rsidRPr="00BF0D52">
        <w:rPr>
          <w:color w:val="auto"/>
          <w:sz w:val="28"/>
          <w:szCs w:val="28"/>
          <w:lang w:eastAsia="ru-RU"/>
        </w:rPr>
        <w:t>нослободский радиозавод» создан замкнутый цикл по производству водосче</w:t>
      </w:r>
      <w:r w:rsidRPr="00BF0D52">
        <w:rPr>
          <w:color w:val="auto"/>
          <w:sz w:val="28"/>
          <w:szCs w:val="28"/>
          <w:lang w:eastAsia="ru-RU"/>
        </w:rPr>
        <w:t>т</w:t>
      </w:r>
      <w:r w:rsidRPr="00BF0D52">
        <w:rPr>
          <w:color w:val="auto"/>
          <w:sz w:val="28"/>
          <w:szCs w:val="28"/>
          <w:lang w:eastAsia="ru-RU"/>
        </w:rPr>
        <w:t>чиков. В настоящее время ведутся разработки электронного блока к водосче</w:t>
      </w:r>
      <w:r w:rsidRPr="00BF0D52">
        <w:rPr>
          <w:color w:val="auto"/>
          <w:sz w:val="28"/>
          <w:szCs w:val="28"/>
          <w:lang w:eastAsia="ru-RU"/>
        </w:rPr>
        <w:t>т</w:t>
      </w:r>
      <w:r w:rsidRPr="00BF0D52">
        <w:rPr>
          <w:color w:val="auto"/>
          <w:sz w:val="28"/>
          <w:szCs w:val="28"/>
          <w:lang w:eastAsia="ru-RU"/>
        </w:rPr>
        <w:t>чику с беспроводной передачей данных о расходе воды. Данная технология п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 xml:space="preserve">зволит на 10 </w:t>
      </w:r>
      <w:r w:rsidR="00B7531B" w:rsidRPr="00BF0D52">
        <w:rPr>
          <w:color w:val="auto"/>
          <w:sz w:val="28"/>
          <w:szCs w:val="28"/>
          <w:lang w:eastAsia="ru-RU"/>
        </w:rPr>
        <w:t>лет обеспечить</w:t>
      </w:r>
      <w:r w:rsidRPr="00BF0D52">
        <w:rPr>
          <w:color w:val="auto"/>
          <w:sz w:val="28"/>
          <w:szCs w:val="28"/>
          <w:lang w:eastAsia="ru-RU"/>
        </w:rPr>
        <w:t xml:space="preserve"> работой предприятие. Намечается проект с фи</w:t>
      </w:r>
      <w:r w:rsidRPr="00BF0D52">
        <w:rPr>
          <w:color w:val="auto"/>
          <w:sz w:val="28"/>
          <w:szCs w:val="28"/>
          <w:lang w:eastAsia="ru-RU"/>
        </w:rPr>
        <w:t>р</w:t>
      </w:r>
      <w:r w:rsidRPr="00BF0D52">
        <w:rPr>
          <w:color w:val="auto"/>
          <w:sz w:val="28"/>
          <w:szCs w:val="28"/>
          <w:lang w:eastAsia="ru-RU"/>
        </w:rPr>
        <w:t xml:space="preserve">мой «Дамфос», которая планирует закупать 150 тыс. </w:t>
      </w:r>
      <w:r w:rsidR="00B7531B" w:rsidRPr="00BF0D52">
        <w:rPr>
          <w:color w:val="auto"/>
          <w:sz w:val="28"/>
          <w:szCs w:val="28"/>
          <w:lang w:eastAsia="ru-RU"/>
        </w:rPr>
        <w:t>водосчетчиков со</w:t>
      </w:r>
      <w:r w:rsidRPr="00BF0D52">
        <w:rPr>
          <w:color w:val="auto"/>
          <w:sz w:val="28"/>
          <w:szCs w:val="28"/>
          <w:lang w:eastAsia="ru-RU"/>
        </w:rPr>
        <w:t xml:space="preserve"> своим протоколом. Идет </w:t>
      </w:r>
      <w:r w:rsidR="00B7531B" w:rsidRPr="00BF0D52">
        <w:rPr>
          <w:color w:val="auto"/>
          <w:sz w:val="28"/>
          <w:szCs w:val="28"/>
          <w:lang w:eastAsia="ru-RU"/>
        </w:rPr>
        <w:t>сертификация нового</w:t>
      </w:r>
      <w:r w:rsidRPr="00BF0D52">
        <w:rPr>
          <w:color w:val="auto"/>
          <w:sz w:val="28"/>
          <w:szCs w:val="28"/>
          <w:lang w:eastAsia="ru-RU"/>
        </w:rPr>
        <w:t xml:space="preserve"> теплосчетчика, в идеале 2-3 тыс. те</w:t>
      </w:r>
      <w:r w:rsidRPr="00BF0D52">
        <w:rPr>
          <w:color w:val="auto"/>
          <w:sz w:val="28"/>
          <w:szCs w:val="28"/>
          <w:lang w:eastAsia="ru-RU"/>
        </w:rPr>
        <w:t>п</w:t>
      </w:r>
      <w:r w:rsidRPr="00BF0D52">
        <w:rPr>
          <w:color w:val="auto"/>
          <w:sz w:val="28"/>
          <w:szCs w:val="28"/>
          <w:lang w:eastAsia="ru-RU"/>
        </w:rPr>
        <w:t xml:space="preserve">лосчетчиков планируется продавать. Теплосчетчики будет производиться и </w:t>
      </w:r>
      <w:r w:rsidR="00B7531B" w:rsidRPr="00BF0D52">
        <w:rPr>
          <w:color w:val="auto"/>
          <w:sz w:val="28"/>
          <w:szCs w:val="28"/>
          <w:lang w:eastAsia="ru-RU"/>
        </w:rPr>
        <w:t>и</w:t>
      </w:r>
      <w:r w:rsidR="00B7531B" w:rsidRPr="00BF0D52">
        <w:rPr>
          <w:color w:val="auto"/>
          <w:sz w:val="28"/>
          <w:szCs w:val="28"/>
          <w:lang w:eastAsia="ru-RU"/>
        </w:rPr>
        <w:t>н</w:t>
      </w:r>
      <w:r w:rsidR="00B7531B" w:rsidRPr="00BF0D52">
        <w:rPr>
          <w:color w:val="auto"/>
          <w:sz w:val="28"/>
          <w:szCs w:val="28"/>
          <w:lang w:eastAsia="ru-RU"/>
        </w:rPr>
        <w:t>дивидуальные,</w:t>
      </w:r>
      <w:r w:rsidRPr="00BF0D52">
        <w:rPr>
          <w:color w:val="auto"/>
          <w:sz w:val="28"/>
          <w:szCs w:val="28"/>
          <w:lang w:eastAsia="ru-RU"/>
        </w:rPr>
        <w:t xml:space="preserve"> и общедомовые. В дальнейшем возможно производство эле</w:t>
      </w:r>
      <w:r w:rsidRPr="00BF0D52">
        <w:rPr>
          <w:color w:val="auto"/>
          <w:sz w:val="28"/>
          <w:szCs w:val="28"/>
          <w:lang w:eastAsia="ru-RU"/>
        </w:rPr>
        <w:t>к</w:t>
      </w:r>
      <w:r w:rsidRPr="00BF0D52">
        <w:rPr>
          <w:color w:val="auto"/>
          <w:sz w:val="28"/>
          <w:szCs w:val="28"/>
          <w:lang w:eastAsia="ru-RU"/>
        </w:rPr>
        <w:t>тронных счетчиков.</w:t>
      </w:r>
      <w:r>
        <w:rPr>
          <w:color w:val="auto"/>
          <w:sz w:val="28"/>
          <w:szCs w:val="28"/>
          <w:lang w:eastAsia="ru-RU"/>
        </w:rPr>
        <w:t xml:space="preserve"> Предприятие сотру</w:t>
      </w:r>
      <w:r>
        <w:rPr>
          <w:color w:val="auto"/>
          <w:sz w:val="28"/>
          <w:szCs w:val="28"/>
          <w:lang w:eastAsia="ru-RU"/>
        </w:rPr>
        <w:t>д</w:t>
      </w:r>
      <w:r>
        <w:rPr>
          <w:color w:val="auto"/>
          <w:sz w:val="28"/>
          <w:szCs w:val="28"/>
          <w:lang w:eastAsia="ru-RU"/>
        </w:rPr>
        <w:t>ничает с промышленным техникумом. На его базе проводится конкурс профессионального мастерства, формируются учебные программы под тех специалистов, которые востребованы на предпр</w:t>
      </w:r>
      <w:r>
        <w:rPr>
          <w:color w:val="auto"/>
          <w:sz w:val="28"/>
          <w:szCs w:val="28"/>
          <w:lang w:eastAsia="ru-RU"/>
        </w:rPr>
        <w:t>и</w:t>
      </w:r>
      <w:r>
        <w:rPr>
          <w:color w:val="auto"/>
          <w:sz w:val="28"/>
          <w:szCs w:val="28"/>
          <w:lang w:eastAsia="ru-RU"/>
        </w:rPr>
        <w:t>ятии</w:t>
      </w:r>
      <w:r w:rsidR="00A060C0">
        <w:rPr>
          <w:color w:val="auto"/>
          <w:sz w:val="28"/>
          <w:szCs w:val="28"/>
          <w:lang w:eastAsia="ru-RU"/>
        </w:rPr>
        <w:t>.</w:t>
      </w:r>
      <w:r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lang w:eastAsia="ru-RU"/>
        </w:rPr>
        <w:t xml:space="preserve">                                                                                                                           </w:t>
      </w:r>
    </w:p>
    <w:p w14:paraId="34AFD859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590B9F07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2DE0C16F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22699CC3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48AFABB9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165BAB9B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55D31327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1D92A1B3" w14:textId="77777777" w:rsidR="008363D2" w:rsidRDefault="008363D2" w:rsidP="006F6C7D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1D522466" w14:textId="77777777" w:rsidR="00C770DA" w:rsidRPr="00D228B9" w:rsidRDefault="00C770DA" w:rsidP="006F6C7D">
      <w:pPr>
        <w:pBdr>
          <w:bottom w:val="single" w:sz="4" w:space="30" w:color="FFFFFF"/>
        </w:pBdr>
        <w:suppressAutoHyphens w:val="0"/>
        <w:autoSpaceDE/>
        <w:jc w:val="center"/>
        <w:rPr>
          <w:bCs/>
          <w:color w:val="FF0000"/>
          <w:sz w:val="28"/>
          <w:szCs w:val="28"/>
          <w:lang w:eastAsia="ru-RU"/>
        </w:rPr>
      </w:pPr>
      <w:r w:rsidRPr="003A7907">
        <w:rPr>
          <w:b/>
          <w:color w:val="auto"/>
          <w:sz w:val="22"/>
          <w:szCs w:val="22"/>
          <w:lang w:eastAsia="ru-RU"/>
        </w:rPr>
        <w:lastRenderedPageBreak/>
        <w:t>ОАО «Кра</w:t>
      </w:r>
      <w:r w:rsidRPr="003A7907">
        <w:rPr>
          <w:b/>
          <w:color w:val="auto"/>
          <w:sz w:val="22"/>
          <w:szCs w:val="22"/>
          <w:lang w:eastAsia="ru-RU"/>
        </w:rPr>
        <w:t>с</w:t>
      </w:r>
      <w:r>
        <w:rPr>
          <w:b/>
          <w:color w:val="auto"/>
          <w:sz w:val="22"/>
          <w:szCs w:val="22"/>
          <w:lang w:eastAsia="ru-RU"/>
        </w:rPr>
        <w:t>носло</w:t>
      </w:r>
      <w:r w:rsidRPr="003A7907">
        <w:rPr>
          <w:b/>
          <w:color w:val="auto"/>
          <w:sz w:val="22"/>
          <w:szCs w:val="22"/>
          <w:lang w:eastAsia="ru-RU"/>
        </w:rPr>
        <w:t>бодский радиозавод»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699"/>
        <w:gridCol w:w="850"/>
        <w:gridCol w:w="1423"/>
        <w:gridCol w:w="851"/>
        <w:gridCol w:w="850"/>
        <w:gridCol w:w="851"/>
        <w:gridCol w:w="992"/>
        <w:gridCol w:w="1034"/>
      </w:tblGrid>
      <w:tr w:rsidR="00A51231" w:rsidRPr="00D20796" w14:paraId="5A48B3A6" w14:textId="77777777" w:rsidTr="0044781B">
        <w:trPr>
          <w:jc w:val="center"/>
        </w:trPr>
        <w:tc>
          <w:tcPr>
            <w:tcW w:w="1814" w:type="dxa"/>
            <w:vMerge w:val="restart"/>
          </w:tcPr>
          <w:p w14:paraId="734B24C2" w14:textId="77777777" w:rsidR="00A51231" w:rsidRPr="00D20796" w:rsidRDefault="00A51231" w:rsidP="006F6C7D">
            <w:pPr>
              <w:suppressAutoHyphens w:val="0"/>
              <w:autoSpaceDE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D20796">
              <w:rPr>
                <w:color w:val="auto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699" w:type="dxa"/>
            <w:vMerge w:val="restart"/>
            <w:vAlign w:val="center"/>
          </w:tcPr>
          <w:p w14:paraId="24CE2029" w14:textId="77777777" w:rsidR="00A51231" w:rsidRPr="00D20796" w:rsidRDefault="00A51231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850" w:type="dxa"/>
            <w:vMerge w:val="restart"/>
            <w:vAlign w:val="center"/>
          </w:tcPr>
          <w:p w14:paraId="12B49E23" w14:textId="77777777" w:rsidR="00A51231" w:rsidRPr="00D20796" w:rsidRDefault="00A51231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Оценка</w:t>
            </w:r>
          </w:p>
          <w:p w14:paraId="36236501" w14:textId="77777777" w:rsidR="00A51231" w:rsidRPr="00D20796" w:rsidRDefault="00A51231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6001" w:type="dxa"/>
            <w:gridSpan w:val="6"/>
          </w:tcPr>
          <w:p w14:paraId="06E6AB5D" w14:textId="77777777" w:rsidR="00A51231" w:rsidRPr="00D20796" w:rsidRDefault="00A51231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П р о г н о з</w:t>
            </w:r>
          </w:p>
        </w:tc>
      </w:tr>
      <w:tr w:rsidR="00A51231" w:rsidRPr="00D20796" w14:paraId="558BC51E" w14:textId="77777777" w:rsidTr="0044781B">
        <w:trPr>
          <w:trHeight w:val="302"/>
          <w:jc w:val="center"/>
        </w:trPr>
        <w:tc>
          <w:tcPr>
            <w:tcW w:w="1814" w:type="dxa"/>
            <w:vMerge/>
          </w:tcPr>
          <w:p w14:paraId="3220CF3B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</w:tcPr>
          <w:p w14:paraId="2FBAE1CD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2F75475F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14:paraId="413FCF71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2019-2022 гг</w:t>
            </w:r>
          </w:p>
        </w:tc>
        <w:tc>
          <w:tcPr>
            <w:tcW w:w="851" w:type="dxa"/>
          </w:tcPr>
          <w:p w14:paraId="48060A47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2023г.</w:t>
            </w:r>
          </w:p>
        </w:tc>
        <w:tc>
          <w:tcPr>
            <w:tcW w:w="850" w:type="dxa"/>
          </w:tcPr>
          <w:p w14:paraId="2AC512AC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2024г</w:t>
            </w:r>
          </w:p>
        </w:tc>
        <w:tc>
          <w:tcPr>
            <w:tcW w:w="851" w:type="dxa"/>
          </w:tcPr>
          <w:p w14:paraId="656A11E5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2025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</w:tcPr>
          <w:p w14:paraId="313D6DFC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034" w:type="dxa"/>
          </w:tcPr>
          <w:p w14:paraId="1CB136B0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2027г.</w:t>
            </w:r>
          </w:p>
        </w:tc>
      </w:tr>
      <w:tr w:rsidR="00A51231" w:rsidRPr="00D20796" w14:paraId="6F071DED" w14:textId="77777777" w:rsidTr="0044781B">
        <w:trPr>
          <w:jc w:val="center"/>
        </w:trPr>
        <w:tc>
          <w:tcPr>
            <w:tcW w:w="1814" w:type="dxa"/>
          </w:tcPr>
          <w:p w14:paraId="6E15FF2A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Объем произво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ства, тыс.руб.</w:t>
            </w:r>
          </w:p>
        </w:tc>
        <w:tc>
          <w:tcPr>
            <w:tcW w:w="699" w:type="dxa"/>
            <w:vAlign w:val="center"/>
          </w:tcPr>
          <w:p w14:paraId="5CEAE458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76072</w:t>
            </w:r>
          </w:p>
        </w:tc>
        <w:tc>
          <w:tcPr>
            <w:tcW w:w="850" w:type="dxa"/>
            <w:vAlign w:val="center"/>
          </w:tcPr>
          <w:p w14:paraId="3A46E800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60409</w:t>
            </w:r>
          </w:p>
        </w:tc>
        <w:tc>
          <w:tcPr>
            <w:tcW w:w="1423" w:type="dxa"/>
            <w:vAlign w:val="center"/>
          </w:tcPr>
          <w:p w14:paraId="4D3F0E48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300903 в т.ч. 2022 г.- 112832</w:t>
            </w:r>
          </w:p>
        </w:tc>
        <w:tc>
          <w:tcPr>
            <w:tcW w:w="851" w:type="dxa"/>
            <w:vAlign w:val="center"/>
          </w:tcPr>
          <w:p w14:paraId="0713C889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120240</w:t>
            </w:r>
          </w:p>
        </w:tc>
        <w:tc>
          <w:tcPr>
            <w:tcW w:w="850" w:type="dxa"/>
            <w:vAlign w:val="center"/>
          </w:tcPr>
          <w:p w14:paraId="1D00E439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127315</w:t>
            </w:r>
          </w:p>
        </w:tc>
        <w:tc>
          <w:tcPr>
            <w:tcW w:w="851" w:type="dxa"/>
            <w:vAlign w:val="center"/>
          </w:tcPr>
          <w:p w14:paraId="464017E1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133680</w:t>
            </w:r>
          </w:p>
        </w:tc>
        <w:tc>
          <w:tcPr>
            <w:tcW w:w="992" w:type="dxa"/>
            <w:vAlign w:val="center"/>
          </w:tcPr>
          <w:p w14:paraId="23E0DCEB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139027</w:t>
            </w:r>
          </w:p>
        </w:tc>
        <w:tc>
          <w:tcPr>
            <w:tcW w:w="1034" w:type="dxa"/>
            <w:vAlign w:val="center"/>
          </w:tcPr>
          <w:p w14:paraId="0487F678" w14:textId="77777777" w:rsidR="00A51231" w:rsidRPr="0044781B" w:rsidRDefault="004710D0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147369</w:t>
            </w:r>
          </w:p>
        </w:tc>
      </w:tr>
      <w:tr w:rsidR="00A51231" w:rsidRPr="00D20796" w14:paraId="102D8A53" w14:textId="77777777" w:rsidTr="0044781B">
        <w:trPr>
          <w:jc w:val="center"/>
        </w:trPr>
        <w:tc>
          <w:tcPr>
            <w:tcW w:w="1814" w:type="dxa"/>
          </w:tcPr>
          <w:p w14:paraId="7F14001C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Выручка от 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лизации товарной продукции, тыс. руб.</w:t>
            </w:r>
          </w:p>
        </w:tc>
        <w:tc>
          <w:tcPr>
            <w:tcW w:w="699" w:type="dxa"/>
            <w:vAlign w:val="center"/>
          </w:tcPr>
          <w:p w14:paraId="3D552B7B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76019</w:t>
            </w:r>
          </w:p>
        </w:tc>
        <w:tc>
          <w:tcPr>
            <w:tcW w:w="850" w:type="dxa"/>
            <w:vAlign w:val="center"/>
          </w:tcPr>
          <w:p w14:paraId="0771EA86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60409</w:t>
            </w:r>
          </w:p>
        </w:tc>
        <w:tc>
          <w:tcPr>
            <w:tcW w:w="1423" w:type="dxa"/>
            <w:vAlign w:val="center"/>
          </w:tcPr>
          <w:p w14:paraId="383ECC2E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7607DA">
              <w:rPr>
                <w:color w:val="auto"/>
                <w:sz w:val="18"/>
                <w:szCs w:val="18"/>
                <w:lang w:eastAsia="ru-RU"/>
              </w:rPr>
              <w:t>300903 в т.ч. 2022 г.- 112832</w:t>
            </w:r>
          </w:p>
        </w:tc>
        <w:tc>
          <w:tcPr>
            <w:tcW w:w="851" w:type="dxa"/>
            <w:vAlign w:val="center"/>
          </w:tcPr>
          <w:p w14:paraId="5C2BCEB6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120240</w:t>
            </w:r>
          </w:p>
        </w:tc>
        <w:tc>
          <w:tcPr>
            <w:tcW w:w="850" w:type="dxa"/>
            <w:vAlign w:val="center"/>
          </w:tcPr>
          <w:p w14:paraId="17A5F955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127315</w:t>
            </w:r>
          </w:p>
        </w:tc>
        <w:tc>
          <w:tcPr>
            <w:tcW w:w="851" w:type="dxa"/>
            <w:vAlign w:val="center"/>
          </w:tcPr>
          <w:p w14:paraId="555AE3DB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133680</w:t>
            </w:r>
          </w:p>
        </w:tc>
        <w:tc>
          <w:tcPr>
            <w:tcW w:w="992" w:type="dxa"/>
            <w:vAlign w:val="center"/>
          </w:tcPr>
          <w:p w14:paraId="1AE42852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139027</w:t>
            </w:r>
          </w:p>
        </w:tc>
        <w:tc>
          <w:tcPr>
            <w:tcW w:w="1034" w:type="dxa"/>
            <w:vAlign w:val="center"/>
          </w:tcPr>
          <w:p w14:paraId="3DEB8A83" w14:textId="77777777" w:rsidR="00A51231" w:rsidRPr="0044781B" w:rsidRDefault="004710D0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147369</w:t>
            </w:r>
          </w:p>
        </w:tc>
      </w:tr>
      <w:tr w:rsidR="00A51231" w:rsidRPr="00D20796" w14:paraId="56075E8B" w14:textId="77777777" w:rsidTr="0044781B">
        <w:trPr>
          <w:jc w:val="center"/>
        </w:trPr>
        <w:tc>
          <w:tcPr>
            <w:tcW w:w="1814" w:type="dxa"/>
          </w:tcPr>
          <w:p w14:paraId="3E20579C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Налогооблагаемая прибыль, тыс. руб.</w:t>
            </w:r>
          </w:p>
        </w:tc>
        <w:tc>
          <w:tcPr>
            <w:tcW w:w="699" w:type="dxa"/>
            <w:vAlign w:val="center"/>
          </w:tcPr>
          <w:p w14:paraId="79CDE41E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1716</w:t>
            </w:r>
          </w:p>
        </w:tc>
        <w:tc>
          <w:tcPr>
            <w:tcW w:w="850" w:type="dxa"/>
            <w:vAlign w:val="center"/>
          </w:tcPr>
          <w:p w14:paraId="6AB55B0A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423" w:type="dxa"/>
            <w:vAlign w:val="center"/>
          </w:tcPr>
          <w:p w14:paraId="4A72907C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2600 в т.ч. 2022г. - 650</w:t>
            </w:r>
          </w:p>
        </w:tc>
        <w:tc>
          <w:tcPr>
            <w:tcW w:w="851" w:type="dxa"/>
            <w:vAlign w:val="center"/>
          </w:tcPr>
          <w:p w14:paraId="281DB692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650</w:t>
            </w:r>
          </w:p>
        </w:tc>
        <w:tc>
          <w:tcPr>
            <w:tcW w:w="850" w:type="dxa"/>
            <w:vAlign w:val="center"/>
          </w:tcPr>
          <w:p w14:paraId="16F1CA7F" w14:textId="77777777" w:rsidR="00A51231" w:rsidRPr="00A51231" w:rsidRDefault="0044781B" w:rsidP="00A5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6241</w:t>
            </w:r>
          </w:p>
        </w:tc>
        <w:tc>
          <w:tcPr>
            <w:tcW w:w="851" w:type="dxa"/>
            <w:vAlign w:val="center"/>
          </w:tcPr>
          <w:p w14:paraId="54F21A3D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6365</w:t>
            </w:r>
          </w:p>
        </w:tc>
        <w:tc>
          <w:tcPr>
            <w:tcW w:w="992" w:type="dxa"/>
            <w:vAlign w:val="center"/>
          </w:tcPr>
          <w:p w14:paraId="66E58786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6492</w:t>
            </w:r>
          </w:p>
        </w:tc>
        <w:tc>
          <w:tcPr>
            <w:tcW w:w="1034" w:type="dxa"/>
            <w:vAlign w:val="center"/>
          </w:tcPr>
          <w:p w14:paraId="0E8D1911" w14:textId="77777777" w:rsidR="00A51231" w:rsidRPr="0044781B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6622</w:t>
            </w:r>
          </w:p>
        </w:tc>
      </w:tr>
      <w:tr w:rsidR="00A51231" w:rsidRPr="00D20796" w14:paraId="6541D82A" w14:textId="77777777" w:rsidTr="0044781B">
        <w:trPr>
          <w:jc w:val="center"/>
        </w:trPr>
        <w:tc>
          <w:tcPr>
            <w:tcW w:w="1814" w:type="dxa"/>
          </w:tcPr>
          <w:p w14:paraId="73C2CB44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Чистая прибыль (после всех 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ы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плат), тыс. руб.</w:t>
            </w:r>
          </w:p>
        </w:tc>
        <w:tc>
          <w:tcPr>
            <w:tcW w:w="699" w:type="dxa"/>
            <w:vAlign w:val="center"/>
          </w:tcPr>
          <w:p w14:paraId="12FCE891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850" w:type="dxa"/>
            <w:vAlign w:val="center"/>
          </w:tcPr>
          <w:p w14:paraId="0B72B5B5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3" w:type="dxa"/>
            <w:vAlign w:val="center"/>
          </w:tcPr>
          <w:p w14:paraId="4AB1889E" w14:textId="77777777" w:rsidR="00A51231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2000 в т.ч.-</w:t>
            </w:r>
          </w:p>
          <w:p w14:paraId="17D2E127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 2022 г. 500</w:t>
            </w:r>
          </w:p>
        </w:tc>
        <w:tc>
          <w:tcPr>
            <w:tcW w:w="851" w:type="dxa"/>
            <w:vAlign w:val="center"/>
          </w:tcPr>
          <w:p w14:paraId="10146126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14:paraId="78DFA952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376FA9AC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4993</w:t>
            </w:r>
          </w:p>
        </w:tc>
        <w:tc>
          <w:tcPr>
            <w:tcW w:w="992" w:type="dxa"/>
            <w:vAlign w:val="center"/>
          </w:tcPr>
          <w:p w14:paraId="51CD0120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5092</w:t>
            </w:r>
          </w:p>
        </w:tc>
        <w:tc>
          <w:tcPr>
            <w:tcW w:w="1034" w:type="dxa"/>
            <w:vAlign w:val="center"/>
          </w:tcPr>
          <w:p w14:paraId="40B11A11" w14:textId="77777777" w:rsidR="00A51231" w:rsidRPr="0044781B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5298</w:t>
            </w:r>
          </w:p>
        </w:tc>
      </w:tr>
      <w:tr w:rsidR="00A51231" w:rsidRPr="00D20796" w14:paraId="32A012AA" w14:textId="77777777" w:rsidTr="0044781B">
        <w:trPr>
          <w:jc w:val="center"/>
        </w:trPr>
        <w:tc>
          <w:tcPr>
            <w:tcW w:w="1814" w:type="dxa"/>
          </w:tcPr>
          <w:p w14:paraId="2A0EA2DE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Рентабельность, %</w:t>
            </w:r>
          </w:p>
        </w:tc>
        <w:tc>
          <w:tcPr>
            <w:tcW w:w="699" w:type="dxa"/>
            <w:vAlign w:val="center"/>
          </w:tcPr>
          <w:p w14:paraId="0E8AEFC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vAlign w:val="center"/>
          </w:tcPr>
          <w:p w14:paraId="031E3416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423" w:type="dxa"/>
            <w:vAlign w:val="center"/>
          </w:tcPr>
          <w:p w14:paraId="38C0F4B4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vAlign w:val="center"/>
          </w:tcPr>
          <w:p w14:paraId="5D786686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14:paraId="6F01F7F2" w14:textId="77777777" w:rsidR="00A51231" w:rsidRPr="00A51231" w:rsidRDefault="0044781B" w:rsidP="00A5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vAlign w:val="center"/>
          </w:tcPr>
          <w:p w14:paraId="3991F3E1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2" w:type="dxa"/>
            <w:vAlign w:val="center"/>
          </w:tcPr>
          <w:p w14:paraId="2F45C70C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34" w:type="dxa"/>
            <w:vAlign w:val="center"/>
          </w:tcPr>
          <w:p w14:paraId="22F1D5B4" w14:textId="77777777" w:rsidR="00A51231" w:rsidRPr="0044781B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5,2</w:t>
            </w:r>
          </w:p>
        </w:tc>
      </w:tr>
      <w:tr w:rsidR="00A51231" w:rsidRPr="00D20796" w14:paraId="1153488F" w14:textId="77777777" w:rsidTr="0044781B">
        <w:trPr>
          <w:jc w:val="center"/>
        </w:trPr>
        <w:tc>
          <w:tcPr>
            <w:tcW w:w="1814" w:type="dxa"/>
          </w:tcPr>
          <w:p w14:paraId="41F8C70B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Общее число р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ботников пре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699" w:type="dxa"/>
            <w:vAlign w:val="center"/>
          </w:tcPr>
          <w:p w14:paraId="7FF8CF2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850" w:type="dxa"/>
            <w:vAlign w:val="center"/>
          </w:tcPr>
          <w:p w14:paraId="0730FDEB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423" w:type="dxa"/>
            <w:vAlign w:val="center"/>
          </w:tcPr>
          <w:p w14:paraId="7D89CA8D" w14:textId="77777777" w:rsidR="00A51231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158 в т.ч. </w:t>
            </w:r>
          </w:p>
          <w:p w14:paraId="2A2C8D8B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– 158 чел.</w:t>
            </w:r>
          </w:p>
        </w:tc>
        <w:tc>
          <w:tcPr>
            <w:tcW w:w="851" w:type="dxa"/>
            <w:vAlign w:val="center"/>
          </w:tcPr>
          <w:p w14:paraId="0A3ECCF7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158</w:t>
            </w:r>
          </w:p>
        </w:tc>
        <w:tc>
          <w:tcPr>
            <w:tcW w:w="850" w:type="dxa"/>
            <w:vAlign w:val="center"/>
          </w:tcPr>
          <w:p w14:paraId="2649CD70" w14:textId="77777777" w:rsidR="00A51231" w:rsidRPr="00A51231" w:rsidRDefault="0044781B" w:rsidP="00A5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center"/>
          </w:tcPr>
          <w:p w14:paraId="785B13E1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vAlign w:val="center"/>
          </w:tcPr>
          <w:p w14:paraId="5916A8E8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34" w:type="dxa"/>
            <w:vAlign w:val="center"/>
          </w:tcPr>
          <w:p w14:paraId="555AA405" w14:textId="77777777" w:rsidR="00A51231" w:rsidRPr="0044781B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125</w:t>
            </w:r>
          </w:p>
        </w:tc>
      </w:tr>
      <w:tr w:rsidR="00A51231" w:rsidRPr="00D20796" w14:paraId="401D0176" w14:textId="77777777" w:rsidTr="0044781B">
        <w:trPr>
          <w:jc w:val="center"/>
        </w:trPr>
        <w:tc>
          <w:tcPr>
            <w:tcW w:w="1814" w:type="dxa"/>
          </w:tcPr>
          <w:p w14:paraId="43134946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Среднемесячная заработная пл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та, руб.</w:t>
            </w:r>
          </w:p>
        </w:tc>
        <w:tc>
          <w:tcPr>
            <w:tcW w:w="699" w:type="dxa"/>
            <w:vAlign w:val="center"/>
          </w:tcPr>
          <w:p w14:paraId="55EEEC87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14899</w:t>
            </w:r>
          </w:p>
        </w:tc>
        <w:tc>
          <w:tcPr>
            <w:tcW w:w="850" w:type="dxa"/>
            <w:vAlign w:val="center"/>
          </w:tcPr>
          <w:p w14:paraId="49F4D8A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15005</w:t>
            </w:r>
          </w:p>
        </w:tc>
        <w:tc>
          <w:tcPr>
            <w:tcW w:w="1423" w:type="dxa"/>
            <w:vAlign w:val="center"/>
          </w:tcPr>
          <w:p w14:paraId="51293253" w14:textId="77777777" w:rsidR="00A51231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18567 в .т.ч.</w:t>
            </w:r>
          </w:p>
          <w:p w14:paraId="347C6CF3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 28196</w:t>
            </w:r>
          </w:p>
        </w:tc>
        <w:tc>
          <w:tcPr>
            <w:tcW w:w="851" w:type="dxa"/>
            <w:vAlign w:val="center"/>
          </w:tcPr>
          <w:p w14:paraId="246C751B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30169</w:t>
            </w:r>
          </w:p>
        </w:tc>
        <w:tc>
          <w:tcPr>
            <w:tcW w:w="850" w:type="dxa"/>
            <w:vAlign w:val="center"/>
          </w:tcPr>
          <w:p w14:paraId="6FD54394" w14:textId="77777777" w:rsidR="00A51231" w:rsidRPr="00A51231" w:rsidRDefault="0044781B" w:rsidP="00A51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33108</w:t>
            </w:r>
          </w:p>
        </w:tc>
        <w:tc>
          <w:tcPr>
            <w:tcW w:w="851" w:type="dxa"/>
            <w:vAlign w:val="center"/>
          </w:tcPr>
          <w:p w14:paraId="638E7C80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35067</w:t>
            </w:r>
          </w:p>
        </w:tc>
        <w:tc>
          <w:tcPr>
            <w:tcW w:w="992" w:type="dxa"/>
            <w:vAlign w:val="center"/>
          </w:tcPr>
          <w:p w14:paraId="6C4B1E87" w14:textId="77777777" w:rsidR="00A51231" w:rsidRPr="00D20796" w:rsidRDefault="0044781B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36867</w:t>
            </w:r>
          </w:p>
        </w:tc>
        <w:tc>
          <w:tcPr>
            <w:tcW w:w="1034" w:type="dxa"/>
            <w:vAlign w:val="center"/>
          </w:tcPr>
          <w:p w14:paraId="18DF0DB1" w14:textId="77777777" w:rsidR="00A51231" w:rsidRPr="0044781B" w:rsidRDefault="0044781B" w:rsidP="0044781B">
            <w:pPr>
              <w:suppressAutoHyphens w:val="0"/>
              <w:autoSpaceDE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 xml:space="preserve">    38667</w:t>
            </w:r>
          </w:p>
        </w:tc>
      </w:tr>
      <w:tr w:rsidR="00A51231" w:rsidRPr="00D20796" w14:paraId="10BA38DE" w14:textId="77777777" w:rsidTr="0044781B">
        <w:trPr>
          <w:jc w:val="center"/>
        </w:trPr>
        <w:tc>
          <w:tcPr>
            <w:tcW w:w="1814" w:type="dxa"/>
          </w:tcPr>
          <w:p w14:paraId="33CDF49E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Износ оборудов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ния, %</w:t>
            </w:r>
          </w:p>
        </w:tc>
        <w:tc>
          <w:tcPr>
            <w:tcW w:w="699" w:type="dxa"/>
            <w:vAlign w:val="center"/>
          </w:tcPr>
          <w:p w14:paraId="7F2E28B0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850" w:type="dxa"/>
            <w:vAlign w:val="center"/>
          </w:tcPr>
          <w:p w14:paraId="28DBD93B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23" w:type="dxa"/>
            <w:vAlign w:val="center"/>
          </w:tcPr>
          <w:p w14:paraId="1529787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851" w:type="dxa"/>
            <w:vAlign w:val="center"/>
          </w:tcPr>
          <w:p w14:paraId="730014E5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93,5</w:t>
            </w:r>
          </w:p>
        </w:tc>
        <w:tc>
          <w:tcPr>
            <w:tcW w:w="850" w:type="dxa"/>
            <w:vAlign w:val="center"/>
          </w:tcPr>
          <w:p w14:paraId="652E8BF3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5BBE5BC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4692BD2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4" w:type="dxa"/>
            <w:vAlign w:val="center"/>
          </w:tcPr>
          <w:p w14:paraId="61C2FEEA" w14:textId="77777777" w:rsidR="00A51231" w:rsidRPr="0044781B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</w:tr>
      <w:tr w:rsidR="00A51231" w:rsidRPr="00D20796" w14:paraId="4C9DAB1F" w14:textId="77777777" w:rsidTr="0044781B">
        <w:trPr>
          <w:jc w:val="center"/>
        </w:trPr>
        <w:tc>
          <w:tcPr>
            <w:tcW w:w="1814" w:type="dxa"/>
          </w:tcPr>
          <w:p w14:paraId="532458AA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Затраты на ремонт оборудования, тыс.руб.</w:t>
            </w:r>
          </w:p>
        </w:tc>
        <w:tc>
          <w:tcPr>
            <w:tcW w:w="699" w:type="dxa"/>
            <w:vAlign w:val="center"/>
          </w:tcPr>
          <w:p w14:paraId="346A5E8E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850" w:type="dxa"/>
            <w:vAlign w:val="center"/>
          </w:tcPr>
          <w:p w14:paraId="6FBA3D88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3" w:type="dxa"/>
            <w:vAlign w:val="center"/>
          </w:tcPr>
          <w:p w14:paraId="56D78357" w14:textId="77777777" w:rsidR="00A51231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2000 в т.ч.</w:t>
            </w:r>
          </w:p>
          <w:p w14:paraId="24D6810A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 500</w:t>
            </w:r>
          </w:p>
        </w:tc>
        <w:tc>
          <w:tcPr>
            <w:tcW w:w="851" w:type="dxa"/>
            <w:vAlign w:val="center"/>
          </w:tcPr>
          <w:p w14:paraId="54212DB4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14:paraId="17E340C3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043841A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14:paraId="7D3C2C3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34" w:type="dxa"/>
            <w:vAlign w:val="center"/>
          </w:tcPr>
          <w:p w14:paraId="087A0850" w14:textId="77777777" w:rsidR="00A51231" w:rsidRPr="0044781B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500</w:t>
            </w:r>
          </w:p>
        </w:tc>
      </w:tr>
      <w:tr w:rsidR="00A51231" w:rsidRPr="00D20796" w14:paraId="2E5D8EEC" w14:textId="77777777" w:rsidTr="0044781B">
        <w:trPr>
          <w:jc w:val="center"/>
        </w:trPr>
        <w:tc>
          <w:tcPr>
            <w:tcW w:w="1814" w:type="dxa"/>
          </w:tcPr>
          <w:p w14:paraId="57BA97BB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Коэффициент 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б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новления, %</w:t>
            </w:r>
          </w:p>
          <w:p w14:paraId="2C5BC81D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Align w:val="center"/>
          </w:tcPr>
          <w:p w14:paraId="5818B895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76E00DF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14:paraId="6224558F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26F33408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B1FCBA8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DD4C113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5FFD5F7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4" w:type="dxa"/>
            <w:vAlign w:val="center"/>
          </w:tcPr>
          <w:p w14:paraId="12C0131D" w14:textId="77777777" w:rsidR="00A51231" w:rsidRPr="0044781B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</w:p>
          <w:p w14:paraId="6DAA03B8" w14:textId="77777777" w:rsidR="00A51231" w:rsidRPr="0044781B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</w:tr>
      <w:tr w:rsidR="00A51231" w:rsidRPr="00D20796" w14:paraId="781DC7E6" w14:textId="77777777" w:rsidTr="0044781B">
        <w:trPr>
          <w:jc w:val="center"/>
        </w:trPr>
        <w:tc>
          <w:tcPr>
            <w:tcW w:w="1814" w:type="dxa"/>
          </w:tcPr>
          <w:p w14:paraId="5640CEEC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Среднегодовая стоимость осно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ных фондов- вс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го, тыс. руб.</w:t>
            </w:r>
          </w:p>
        </w:tc>
        <w:tc>
          <w:tcPr>
            <w:tcW w:w="699" w:type="dxa"/>
            <w:vAlign w:val="center"/>
          </w:tcPr>
          <w:p w14:paraId="0F4F0FC0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37275</w:t>
            </w:r>
          </w:p>
        </w:tc>
        <w:tc>
          <w:tcPr>
            <w:tcW w:w="850" w:type="dxa"/>
            <w:vAlign w:val="center"/>
          </w:tcPr>
          <w:p w14:paraId="671BEE52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38676</w:t>
            </w:r>
          </w:p>
        </w:tc>
        <w:tc>
          <w:tcPr>
            <w:tcW w:w="1423" w:type="dxa"/>
            <w:vAlign w:val="center"/>
          </w:tcPr>
          <w:p w14:paraId="3592BB1F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39614 в т.ч. 2022г. - 40430</w:t>
            </w:r>
          </w:p>
        </w:tc>
        <w:tc>
          <w:tcPr>
            <w:tcW w:w="851" w:type="dxa"/>
            <w:vAlign w:val="center"/>
          </w:tcPr>
          <w:p w14:paraId="59216D5A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41239</w:t>
            </w:r>
          </w:p>
        </w:tc>
        <w:tc>
          <w:tcPr>
            <w:tcW w:w="850" w:type="dxa"/>
            <w:vAlign w:val="center"/>
          </w:tcPr>
          <w:p w14:paraId="726CEE68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42064</w:t>
            </w:r>
          </w:p>
        </w:tc>
        <w:tc>
          <w:tcPr>
            <w:tcW w:w="851" w:type="dxa"/>
            <w:vAlign w:val="center"/>
          </w:tcPr>
          <w:p w14:paraId="58030E61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42905</w:t>
            </w:r>
          </w:p>
        </w:tc>
        <w:tc>
          <w:tcPr>
            <w:tcW w:w="992" w:type="dxa"/>
            <w:vAlign w:val="center"/>
          </w:tcPr>
          <w:p w14:paraId="084B9029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42905</w:t>
            </w:r>
          </w:p>
        </w:tc>
        <w:tc>
          <w:tcPr>
            <w:tcW w:w="1034" w:type="dxa"/>
            <w:vAlign w:val="center"/>
          </w:tcPr>
          <w:p w14:paraId="55E61E1B" w14:textId="77777777" w:rsidR="00A51231" w:rsidRPr="0044781B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42905</w:t>
            </w:r>
          </w:p>
        </w:tc>
      </w:tr>
      <w:tr w:rsidR="00A51231" w:rsidRPr="00D20796" w14:paraId="1E194486" w14:textId="77777777" w:rsidTr="0044781B">
        <w:trPr>
          <w:jc w:val="center"/>
        </w:trPr>
        <w:tc>
          <w:tcPr>
            <w:tcW w:w="1814" w:type="dxa"/>
          </w:tcPr>
          <w:p w14:paraId="298AB772" w14:textId="77777777" w:rsidR="00A51231" w:rsidRPr="00D20796" w:rsidRDefault="00A51231" w:rsidP="00A51231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Использование производственных мощностей пре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приятия,%</w:t>
            </w:r>
          </w:p>
        </w:tc>
        <w:tc>
          <w:tcPr>
            <w:tcW w:w="699" w:type="dxa"/>
            <w:vAlign w:val="center"/>
          </w:tcPr>
          <w:p w14:paraId="49AC51AD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72C63BB4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23" w:type="dxa"/>
            <w:vAlign w:val="center"/>
          </w:tcPr>
          <w:p w14:paraId="39ED4AC6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851" w:type="dxa"/>
            <w:vAlign w:val="center"/>
          </w:tcPr>
          <w:p w14:paraId="5F5A5470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14:paraId="2766239B" w14:textId="77777777" w:rsidR="00A51231" w:rsidRPr="00A51231" w:rsidRDefault="00A51231" w:rsidP="00A51231">
            <w:pPr>
              <w:rPr>
                <w:sz w:val="20"/>
                <w:szCs w:val="20"/>
              </w:rPr>
            </w:pPr>
            <w:r w:rsidRPr="00A5123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14:paraId="1470BFC3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44795622" w14:textId="77777777" w:rsidR="00A51231" w:rsidRPr="00D20796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34" w:type="dxa"/>
            <w:vAlign w:val="center"/>
          </w:tcPr>
          <w:p w14:paraId="7DEA3C53" w14:textId="77777777" w:rsidR="00A51231" w:rsidRPr="0044781B" w:rsidRDefault="00A51231" w:rsidP="00A51231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44781B">
              <w:rPr>
                <w:color w:val="auto"/>
                <w:sz w:val="18"/>
                <w:szCs w:val="18"/>
                <w:lang w:eastAsia="ru-RU"/>
              </w:rPr>
              <w:t>50</w:t>
            </w:r>
          </w:p>
        </w:tc>
      </w:tr>
    </w:tbl>
    <w:p w14:paraId="4A6692A2" w14:textId="77777777" w:rsidR="00C770DA" w:rsidRDefault="00C770DA" w:rsidP="006F6C7D">
      <w:pPr>
        <w:pBdr>
          <w:bottom w:val="single" w:sz="12" w:space="1" w:color="auto"/>
        </w:pBdr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ab/>
      </w:r>
    </w:p>
    <w:p w14:paraId="5C143567" w14:textId="77777777" w:rsidR="00C770DA" w:rsidRDefault="00C770DA" w:rsidP="006F6C7D">
      <w:pPr>
        <w:pBdr>
          <w:bottom w:val="single" w:sz="12" w:space="1" w:color="auto"/>
        </w:pBd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 xml:space="preserve">Согласно приведенным </w:t>
      </w:r>
      <w:r w:rsidR="00B7531B" w:rsidRPr="00BF0D52">
        <w:rPr>
          <w:color w:val="auto"/>
          <w:sz w:val="28"/>
          <w:szCs w:val="28"/>
          <w:lang w:eastAsia="ru-RU"/>
        </w:rPr>
        <w:t>данным, объем</w:t>
      </w:r>
      <w:r w:rsidRPr="00BF0D52">
        <w:rPr>
          <w:color w:val="auto"/>
          <w:sz w:val="28"/>
          <w:szCs w:val="28"/>
          <w:lang w:eastAsia="ru-RU"/>
        </w:rPr>
        <w:t xml:space="preserve"> выпуска валовой продукции в 2017 г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ду в сопоставимых ценах возрос на 2.6% по сравнению с предыдущим годам.  Выручка от реализации продукции ОАО «Краснослободский радиоз</w:t>
      </w:r>
      <w:r w:rsidRPr="00BF0D52">
        <w:rPr>
          <w:color w:val="auto"/>
          <w:sz w:val="28"/>
          <w:szCs w:val="28"/>
          <w:lang w:eastAsia="ru-RU"/>
        </w:rPr>
        <w:t>а</w:t>
      </w:r>
      <w:r w:rsidRPr="00BF0D52">
        <w:rPr>
          <w:color w:val="auto"/>
          <w:sz w:val="28"/>
          <w:szCs w:val="28"/>
          <w:lang w:eastAsia="ru-RU"/>
        </w:rPr>
        <w:t>вод» по итогам 2017 года с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ставила 79,0 млн. рублей.</w:t>
      </w:r>
    </w:p>
    <w:p w14:paraId="0E51A77B" w14:textId="77777777" w:rsidR="00C770DA" w:rsidRPr="00BF0D52" w:rsidRDefault="00C770DA" w:rsidP="006F6C7D">
      <w:pPr>
        <w:pBdr>
          <w:bottom w:val="single" w:sz="12" w:space="1" w:color="auto"/>
        </w:pBd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Главным направлением хозяйственной деятельности предприятия в пр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гнозируемом периоде будет увеличение объемов выпускаемой продукции еж</w:t>
      </w:r>
      <w:r w:rsidRPr="00BF0D52">
        <w:rPr>
          <w:color w:val="auto"/>
          <w:sz w:val="28"/>
          <w:szCs w:val="28"/>
          <w:lang w:eastAsia="ru-RU"/>
        </w:rPr>
        <w:t>е</w:t>
      </w:r>
      <w:r w:rsidRPr="00BF0D52">
        <w:rPr>
          <w:color w:val="auto"/>
          <w:sz w:val="28"/>
          <w:szCs w:val="28"/>
          <w:lang w:eastAsia="ru-RU"/>
        </w:rPr>
        <w:t>годно на 3%, за счет улучшения использования действующих основных фондов и производственных мо</w:t>
      </w:r>
      <w:r w:rsidRPr="00BF0D52">
        <w:rPr>
          <w:color w:val="auto"/>
          <w:sz w:val="28"/>
          <w:szCs w:val="28"/>
          <w:lang w:eastAsia="ru-RU"/>
        </w:rPr>
        <w:t>щ</w:t>
      </w:r>
      <w:r w:rsidRPr="00BF0D52">
        <w:rPr>
          <w:color w:val="auto"/>
          <w:sz w:val="28"/>
          <w:szCs w:val="28"/>
          <w:lang w:eastAsia="ru-RU"/>
        </w:rPr>
        <w:t>ностей путем:</w:t>
      </w:r>
    </w:p>
    <w:p w14:paraId="6D92E535" w14:textId="77777777" w:rsidR="00C770DA" w:rsidRPr="006970C5" w:rsidRDefault="00C770DA" w:rsidP="006F6C7D">
      <w:pPr>
        <w:pBdr>
          <w:bottom w:val="single" w:sz="12" w:space="1" w:color="auto"/>
        </w:pBd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ab/>
        <w:t xml:space="preserve">- внедрения комплекса оборудования и технологий по производству </w:t>
      </w:r>
      <w:r w:rsidRPr="006970C5">
        <w:rPr>
          <w:color w:val="auto"/>
          <w:sz w:val="28"/>
          <w:szCs w:val="28"/>
          <w:lang w:eastAsia="ru-RU"/>
        </w:rPr>
        <w:t>н</w:t>
      </w:r>
      <w:r w:rsidRPr="006970C5">
        <w:rPr>
          <w:color w:val="auto"/>
          <w:sz w:val="28"/>
          <w:szCs w:val="28"/>
          <w:lang w:eastAsia="ru-RU"/>
        </w:rPr>
        <w:t>о</w:t>
      </w:r>
      <w:r w:rsidRPr="006970C5">
        <w:rPr>
          <w:color w:val="auto"/>
          <w:sz w:val="28"/>
          <w:szCs w:val="28"/>
          <w:lang w:eastAsia="ru-RU"/>
        </w:rPr>
        <w:t>вых видов продукции;</w:t>
      </w:r>
    </w:p>
    <w:p w14:paraId="3770260E" w14:textId="77777777" w:rsidR="00C770DA" w:rsidRPr="00BF0D52" w:rsidRDefault="00C770DA" w:rsidP="006F6C7D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ab/>
        <w:t>-оптимизации производственных процессов и сокращения издержек.</w:t>
      </w:r>
    </w:p>
    <w:p w14:paraId="6470AE0B" w14:textId="77777777" w:rsidR="00C770DA" w:rsidRPr="00BF0D52" w:rsidRDefault="00C770DA" w:rsidP="006F6C7D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В 2018 году на предприятии создан участок художественной росписи пластма</w:t>
      </w:r>
      <w:r w:rsidRPr="00BF0D52">
        <w:rPr>
          <w:color w:val="auto"/>
          <w:sz w:val="28"/>
          <w:szCs w:val="28"/>
          <w:lang w:eastAsia="ru-RU"/>
        </w:rPr>
        <w:t>с</w:t>
      </w:r>
      <w:r w:rsidRPr="00BF0D52">
        <w:rPr>
          <w:color w:val="auto"/>
          <w:sz w:val="28"/>
          <w:szCs w:val="28"/>
          <w:lang w:eastAsia="ru-RU"/>
        </w:rPr>
        <w:t xml:space="preserve">совых изделий для изготовления новых изделий – наконечники и кронштейны с </w:t>
      </w:r>
      <w:r w:rsidRPr="00BF0D52">
        <w:rPr>
          <w:color w:val="auto"/>
          <w:sz w:val="28"/>
          <w:szCs w:val="28"/>
          <w:lang w:eastAsia="ru-RU"/>
        </w:rPr>
        <w:lastRenderedPageBreak/>
        <w:t>ладьей Валансы. Средний объем заказов в месяц 40 тыс. штук на сумму 600 тыс. рублей.</w:t>
      </w:r>
    </w:p>
    <w:p w14:paraId="51D1B65C" w14:textId="77777777" w:rsidR="00C770DA" w:rsidRPr="00BF0D52" w:rsidRDefault="00C770DA" w:rsidP="006F6C7D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В планах 2019 года выпуск пластиковых корпусов для водосчетчиков.</w:t>
      </w:r>
    </w:p>
    <w:p w14:paraId="754DC381" w14:textId="77777777" w:rsidR="00C770DA" w:rsidRPr="00BF0D52" w:rsidRDefault="00C770DA" w:rsidP="006F6C7D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В 2020 году планируется изготовление новых модификаций теплосчетч</w:t>
      </w:r>
      <w:r w:rsidRPr="00BF0D52">
        <w:rPr>
          <w:color w:val="auto"/>
          <w:sz w:val="28"/>
          <w:szCs w:val="28"/>
          <w:lang w:eastAsia="ru-RU"/>
        </w:rPr>
        <w:t>и</w:t>
      </w:r>
      <w:r w:rsidRPr="00BF0D52">
        <w:rPr>
          <w:color w:val="auto"/>
          <w:sz w:val="28"/>
          <w:szCs w:val="28"/>
          <w:lang w:eastAsia="ru-RU"/>
        </w:rPr>
        <w:t>ков – запуск теплосчетчика СТЭ 31.</w:t>
      </w:r>
    </w:p>
    <w:p w14:paraId="43523522" w14:textId="77777777" w:rsidR="00C770DA" w:rsidRDefault="00687422" w:rsidP="006F6C7D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В 2021 году </w:t>
      </w:r>
      <w:r w:rsidR="00922DA9">
        <w:rPr>
          <w:color w:val="auto"/>
          <w:sz w:val="28"/>
          <w:szCs w:val="28"/>
          <w:lang w:eastAsia="ru-RU"/>
        </w:rPr>
        <w:t>планировалась модернизация</w:t>
      </w:r>
      <w:r w:rsidR="00C770DA" w:rsidRPr="00BF0D52">
        <w:rPr>
          <w:color w:val="auto"/>
          <w:sz w:val="28"/>
          <w:szCs w:val="28"/>
          <w:lang w:eastAsia="ru-RU"/>
        </w:rPr>
        <w:t xml:space="preserve"> глубоководных счетчиков. </w:t>
      </w:r>
    </w:p>
    <w:p w14:paraId="43CD2A33" w14:textId="77777777" w:rsidR="00CA1752" w:rsidRPr="008113B2" w:rsidRDefault="00CA1752" w:rsidP="008113B2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8113B2">
        <w:rPr>
          <w:color w:val="auto"/>
          <w:sz w:val="28"/>
          <w:szCs w:val="28"/>
          <w:lang w:eastAsia="ru-RU"/>
        </w:rPr>
        <w:t xml:space="preserve">На 2024 год запланировано </w:t>
      </w:r>
      <w:r w:rsidR="008113B2" w:rsidRPr="008113B2">
        <w:rPr>
          <w:color w:val="auto"/>
          <w:sz w:val="28"/>
          <w:szCs w:val="28"/>
          <w:lang w:eastAsia="ru-RU"/>
        </w:rPr>
        <w:t>освоение монтажа комплекта разъёмов БЭ067-01 для компьютеров и плата ЭЛТА.03.02.01-051_ 1 (без соединителя.)</w:t>
      </w:r>
    </w:p>
    <w:p w14:paraId="30D8BFFE" w14:textId="77777777" w:rsidR="00C770DA" w:rsidRDefault="00C770DA" w:rsidP="006F6C7D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На реализацию данных мероприятий будут привлекаться собственные средс</w:t>
      </w:r>
      <w:r w:rsidRPr="00BF0D52">
        <w:rPr>
          <w:color w:val="auto"/>
          <w:sz w:val="28"/>
          <w:szCs w:val="28"/>
          <w:lang w:eastAsia="ru-RU"/>
        </w:rPr>
        <w:t>т</w:t>
      </w:r>
      <w:r w:rsidRPr="00BF0D52">
        <w:rPr>
          <w:color w:val="auto"/>
          <w:sz w:val="28"/>
          <w:szCs w:val="28"/>
          <w:lang w:eastAsia="ru-RU"/>
        </w:rPr>
        <w:t>ва.  Эффект от модернизации производственного процесса будет усилен эффектом от снижения фондоемкости: повышение эффективности использов</w:t>
      </w:r>
      <w:r w:rsidRPr="00BF0D52">
        <w:rPr>
          <w:color w:val="auto"/>
          <w:sz w:val="28"/>
          <w:szCs w:val="28"/>
          <w:lang w:eastAsia="ru-RU"/>
        </w:rPr>
        <w:t>а</w:t>
      </w:r>
      <w:r w:rsidRPr="00BF0D52">
        <w:rPr>
          <w:color w:val="auto"/>
          <w:sz w:val="28"/>
          <w:szCs w:val="28"/>
          <w:lang w:eastAsia="ru-RU"/>
        </w:rPr>
        <w:t>ния основных фондов также приведет к увеличению объемов продукции.</w:t>
      </w:r>
    </w:p>
    <w:p w14:paraId="064A4879" w14:textId="77777777" w:rsidR="008363D2" w:rsidRPr="00BF0D52" w:rsidRDefault="008363D2" w:rsidP="006F6C7D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</w:p>
    <w:p w14:paraId="6ACAEB39" w14:textId="77777777" w:rsidR="00C770DA" w:rsidRPr="00BF0D52" w:rsidRDefault="00C770DA" w:rsidP="006F6C7D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 xml:space="preserve">2. </w:t>
      </w:r>
      <w:r w:rsidRPr="00BF0D52">
        <w:rPr>
          <w:i/>
          <w:color w:val="auto"/>
          <w:sz w:val="28"/>
          <w:szCs w:val="28"/>
          <w:lang w:eastAsia="ru-RU"/>
        </w:rPr>
        <w:t>Модернизация производства ООО Завод «ПромМетИзделий».</w:t>
      </w:r>
      <w:r w:rsidRPr="00BF0D52">
        <w:rPr>
          <w:color w:val="auto"/>
          <w:sz w:val="28"/>
          <w:szCs w:val="28"/>
          <w:lang w:eastAsia="ru-RU"/>
        </w:rPr>
        <w:t xml:space="preserve"> ООО Завод «ПромМетИздений» является ведущим предприятием в республике по прои</w:t>
      </w:r>
      <w:r w:rsidRPr="00BF0D52">
        <w:rPr>
          <w:color w:val="auto"/>
          <w:sz w:val="28"/>
          <w:szCs w:val="28"/>
          <w:lang w:eastAsia="ru-RU"/>
        </w:rPr>
        <w:t>з</w:t>
      </w:r>
      <w:r w:rsidRPr="00BF0D52">
        <w:rPr>
          <w:color w:val="auto"/>
          <w:sz w:val="28"/>
          <w:szCs w:val="28"/>
          <w:lang w:eastAsia="ru-RU"/>
        </w:rPr>
        <w:t>водству металлических стеллажей, производственной мебели, металлических шкафов различного назначения. Высокое качество мебели из металла, простота в эксплуатации, конкурентные цены позволили зарекомендовать себя как н</w:t>
      </w:r>
      <w:r w:rsidRPr="00BF0D52">
        <w:rPr>
          <w:color w:val="auto"/>
          <w:sz w:val="28"/>
          <w:szCs w:val="28"/>
          <w:lang w:eastAsia="ru-RU"/>
        </w:rPr>
        <w:t>а</w:t>
      </w:r>
      <w:r w:rsidRPr="00BF0D52">
        <w:rPr>
          <w:color w:val="auto"/>
          <w:sz w:val="28"/>
          <w:szCs w:val="28"/>
          <w:lang w:eastAsia="ru-RU"/>
        </w:rPr>
        <w:t>дежного поставщика для государственных организаций и частных предпр</w:t>
      </w:r>
      <w:r w:rsidRPr="00BF0D52">
        <w:rPr>
          <w:color w:val="auto"/>
          <w:sz w:val="28"/>
          <w:szCs w:val="28"/>
          <w:lang w:eastAsia="ru-RU"/>
        </w:rPr>
        <w:t>и</w:t>
      </w:r>
      <w:r w:rsidRPr="00BF0D52">
        <w:rPr>
          <w:color w:val="auto"/>
          <w:sz w:val="28"/>
          <w:szCs w:val="28"/>
          <w:lang w:eastAsia="ru-RU"/>
        </w:rPr>
        <w:t>ятий. Ассортимент выпускаемого оборудования постоянно совершенствуется и расширяется, что позволяет предприятию ориентироваться на самых требов</w:t>
      </w:r>
      <w:r w:rsidRPr="00BF0D52">
        <w:rPr>
          <w:color w:val="auto"/>
          <w:sz w:val="28"/>
          <w:szCs w:val="28"/>
          <w:lang w:eastAsia="ru-RU"/>
        </w:rPr>
        <w:t>а</w:t>
      </w:r>
      <w:r w:rsidRPr="00BF0D52">
        <w:rPr>
          <w:color w:val="auto"/>
          <w:sz w:val="28"/>
          <w:szCs w:val="28"/>
          <w:lang w:eastAsia="ru-RU"/>
        </w:rPr>
        <w:t>тельных покупателей. В настоящее время завод успешно выпускает пр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дукцию, которая поставляется заказчикам по всей территории России и ближнего зар</w:t>
      </w:r>
      <w:r w:rsidRPr="00BF0D52">
        <w:rPr>
          <w:color w:val="auto"/>
          <w:sz w:val="28"/>
          <w:szCs w:val="28"/>
          <w:lang w:eastAsia="ru-RU"/>
        </w:rPr>
        <w:t>у</w:t>
      </w:r>
      <w:r w:rsidRPr="00BF0D52">
        <w:rPr>
          <w:color w:val="auto"/>
          <w:sz w:val="28"/>
          <w:szCs w:val="28"/>
          <w:lang w:eastAsia="ru-RU"/>
        </w:rPr>
        <w:t>бежья. Реализация выпускаемой продукции осуществляется через торговый дом «Ве</w:t>
      </w:r>
      <w:r w:rsidRPr="00BF0D52">
        <w:rPr>
          <w:color w:val="auto"/>
          <w:sz w:val="28"/>
          <w:szCs w:val="28"/>
          <w:lang w:eastAsia="ru-RU"/>
        </w:rPr>
        <w:t>р</w:t>
      </w:r>
      <w:r w:rsidRPr="00BF0D52">
        <w:rPr>
          <w:color w:val="auto"/>
          <w:sz w:val="28"/>
          <w:szCs w:val="28"/>
          <w:lang w:eastAsia="ru-RU"/>
        </w:rPr>
        <w:t>стак».</w:t>
      </w:r>
    </w:p>
    <w:p w14:paraId="05AEDC6D" w14:textId="77777777" w:rsidR="00C770DA" w:rsidRDefault="00C770DA" w:rsidP="006F6C7D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Предприятие тесно работает с «Корпорацией развития Республики Мордовия». В рамках этого сотрудничества в 2016 году на предприятии реализован проект – «Те</w:t>
      </w:r>
      <w:r w:rsidRPr="00BF0D52">
        <w:rPr>
          <w:color w:val="auto"/>
          <w:sz w:val="28"/>
          <w:szCs w:val="28"/>
          <w:lang w:eastAsia="ru-RU"/>
        </w:rPr>
        <w:t>х</w:t>
      </w:r>
      <w:r w:rsidRPr="00BF0D52">
        <w:rPr>
          <w:color w:val="auto"/>
          <w:sz w:val="28"/>
          <w:szCs w:val="28"/>
          <w:lang w:eastAsia="ru-RU"/>
        </w:rPr>
        <w:t>ническое перевооружение предприятия для выпуска новой продукции по импортоз</w:t>
      </w:r>
      <w:r w:rsidRPr="00BF0D52">
        <w:rPr>
          <w:color w:val="auto"/>
          <w:sz w:val="28"/>
          <w:szCs w:val="28"/>
          <w:lang w:eastAsia="ru-RU"/>
        </w:rPr>
        <w:t>а</w:t>
      </w:r>
      <w:r w:rsidRPr="00BF0D52">
        <w:rPr>
          <w:color w:val="auto"/>
          <w:sz w:val="28"/>
          <w:szCs w:val="28"/>
          <w:lang w:eastAsia="ru-RU"/>
        </w:rPr>
        <w:t xml:space="preserve">мещению». Стоимость проекта 20 млн. рублей. В результате объем отгруженной продукции на предприятии в 2017 году увеличился в 1,7 раза и </w:t>
      </w:r>
      <w:r w:rsidR="00B7531B" w:rsidRPr="00BF0D52">
        <w:rPr>
          <w:color w:val="auto"/>
          <w:sz w:val="28"/>
          <w:szCs w:val="28"/>
          <w:lang w:eastAsia="ru-RU"/>
        </w:rPr>
        <w:t>достиг объемов</w:t>
      </w:r>
      <w:r w:rsidRPr="00BF0D52">
        <w:rPr>
          <w:color w:val="auto"/>
          <w:sz w:val="28"/>
          <w:szCs w:val="28"/>
          <w:lang w:eastAsia="ru-RU"/>
        </w:rPr>
        <w:t xml:space="preserve"> свыше 106 млн. рублей. Реализация вышеназванного объекта позволило улучшить качество выпускаемой продукции и продвинуть свою пр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дукцию на зарубежный р</w:t>
      </w:r>
      <w:r w:rsidRPr="00BF0D52">
        <w:rPr>
          <w:color w:val="auto"/>
          <w:sz w:val="28"/>
          <w:szCs w:val="28"/>
          <w:lang w:eastAsia="ru-RU"/>
        </w:rPr>
        <w:t>ы</w:t>
      </w:r>
      <w:r w:rsidRPr="00BF0D52">
        <w:rPr>
          <w:color w:val="auto"/>
          <w:sz w:val="28"/>
          <w:szCs w:val="28"/>
          <w:lang w:eastAsia="ru-RU"/>
        </w:rPr>
        <w:t>нок.</w:t>
      </w:r>
    </w:p>
    <w:p w14:paraId="204AF8AC" w14:textId="77777777" w:rsidR="00BA7BEE" w:rsidRPr="00BA7BEE" w:rsidRDefault="00BA7BEE" w:rsidP="00BA7BEE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ab/>
      </w:r>
      <w:r w:rsidRPr="00BA7BEE">
        <w:rPr>
          <w:color w:val="auto"/>
          <w:sz w:val="28"/>
          <w:szCs w:val="28"/>
          <w:lang w:eastAsia="ru-RU"/>
        </w:rPr>
        <w:t>ООО Завод «ПромМетизделие» ведет активную планомерную работу по расширению производства и увеличению его объемов.</w:t>
      </w:r>
      <w:r w:rsidRPr="00BA7BEE">
        <w:rPr>
          <w:color w:val="auto"/>
          <w:sz w:val="28"/>
          <w:szCs w:val="28"/>
          <w:lang w:eastAsia="ru-RU"/>
        </w:rPr>
        <w:tab/>
        <w:t>В 2023-2024 году Инвестиционной программой предприятия планируется для производственной площадки в Краснослободске направить около 160 млн. рублей, из них 60 млн. рублей уже инвестировано в строительство и оборудование.</w:t>
      </w:r>
    </w:p>
    <w:p w14:paraId="7732A55D" w14:textId="77777777" w:rsidR="00C770DA" w:rsidRPr="00BF0D52" w:rsidRDefault="00B7531B" w:rsidP="006F6C7D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Ассортимент на</w:t>
      </w:r>
      <w:r w:rsidR="00C770DA" w:rsidRPr="00BF0D52">
        <w:rPr>
          <w:color w:val="auto"/>
          <w:sz w:val="28"/>
          <w:szCs w:val="28"/>
          <w:lang w:eastAsia="ru-RU"/>
        </w:rPr>
        <w:t xml:space="preserve"> предприятии постоянно расширяется, реализация выпуска</w:t>
      </w:r>
      <w:r w:rsidR="00C770DA" w:rsidRPr="00BF0D52">
        <w:rPr>
          <w:color w:val="auto"/>
          <w:sz w:val="28"/>
          <w:szCs w:val="28"/>
          <w:lang w:eastAsia="ru-RU"/>
        </w:rPr>
        <w:t>е</w:t>
      </w:r>
      <w:r w:rsidR="00C770DA" w:rsidRPr="00BF0D52">
        <w:rPr>
          <w:color w:val="auto"/>
          <w:sz w:val="28"/>
          <w:szCs w:val="28"/>
          <w:lang w:eastAsia="ru-RU"/>
        </w:rPr>
        <w:t xml:space="preserve">мой продукции идет через торговый дом «Верстак». </w:t>
      </w:r>
      <w:r w:rsidRPr="00BF0D52">
        <w:rPr>
          <w:color w:val="auto"/>
          <w:sz w:val="28"/>
          <w:szCs w:val="28"/>
          <w:lang w:eastAsia="ru-RU"/>
        </w:rPr>
        <w:t>Предприятие сотрудничает</w:t>
      </w:r>
      <w:r w:rsidR="00C770DA" w:rsidRPr="00BF0D52">
        <w:rPr>
          <w:color w:val="auto"/>
          <w:sz w:val="28"/>
          <w:szCs w:val="28"/>
          <w:lang w:eastAsia="ru-RU"/>
        </w:rPr>
        <w:t xml:space="preserve"> с промышленным техникумом с</w:t>
      </w:r>
      <w:r w:rsidR="00C770DA">
        <w:rPr>
          <w:color w:val="auto"/>
          <w:sz w:val="28"/>
          <w:szCs w:val="28"/>
          <w:lang w:eastAsia="ru-RU"/>
        </w:rPr>
        <w:t xml:space="preserve"> целью пр</w:t>
      </w:r>
      <w:r w:rsidR="003657D4">
        <w:rPr>
          <w:color w:val="auto"/>
          <w:sz w:val="28"/>
          <w:szCs w:val="28"/>
          <w:lang w:eastAsia="ru-RU"/>
        </w:rPr>
        <w:t>ивлечения рабочей силы</w:t>
      </w:r>
      <w:r w:rsidR="00C770DA">
        <w:rPr>
          <w:color w:val="auto"/>
          <w:sz w:val="28"/>
          <w:szCs w:val="28"/>
          <w:lang w:eastAsia="ru-RU"/>
        </w:rPr>
        <w:t>.</w:t>
      </w:r>
    </w:p>
    <w:p w14:paraId="6CFEDA8B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0812E6C8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582C49DE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361AA0DE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369A289C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5314B8D8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5D041DF1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01FDA0D6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7A0FF600" w14:textId="77777777" w:rsidR="0008059D" w:rsidRDefault="0008059D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p w14:paraId="515D4A0C" w14:textId="77777777" w:rsidR="00C770DA" w:rsidRPr="003A7907" w:rsidRDefault="00C770DA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  <w:r w:rsidRPr="003A7907">
        <w:rPr>
          <w:b/>
          <w:color w:val="auto"/>
          <w:sz w:val="22"/>
          <w:szCs w:val="22"/>
          <w:lang w:eastAsia="ru-RU"/>
        </w:rPr>
        <w:t>Основные технико-экономические показатели</w:t>
      </w:r>
    </w:p>
    <w:p w14:paraId="02EE9C6F" w14:textId="77777777" w:rsidR="00C770DA" w:rsidRDefault="00C770DA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>ООО Завод «ПромМетИзделий»</w:t>
      </w:r>
    </w:p>
    <w:p w14:paraId="16F3FB49" w14:textId="77777777" w:rsidR="00C770DA" w:rsidRDefault="00C770DA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56"/>
        <w:gridCol w:w="850"/>
        <w:gridCol w:w="1625"/>
        <w:gridCol w:w="987"/>
        <w:gridCol w:w="988"/>
        <w:gridCol w:w="885"/>
        <w:gridCol w:w="858"/>
        <w:gridCol w:w="1002"/>
      </w:tblGrid>
      <w:tr w:rsidR="0023350C" w:rsidRPr="00D20796" w14:paraId="1573BE1D" w14:textId="77777777" w:rsidTr="000828CF">
        <w:trPr>
          <w:jc w:val="center"/>
        </w:trPr>
        <w:tc>
          <w:tcPr>
            <w:tcW w:w="1814" w:type="dxa"/>
            <w:vMerge w:val="restart"/>
          </w:tcPr>
          <w:p w14:paraId="28FBD266" w14:textId="77777777" w:rsidR="0023350C" w:rsidRPr="00D20796" w:rsidRDefault="0023350C" w:rsidP="005D0C4F">
            <w:pPr>
              <w:suppressAutoHyphens w:val="0"/>
              <w:autoSpaceDE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D20796">
              <w:rPr>
                <w:color w:val="auto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756" w:type="dxa"/>
            <w:vMerge w:val="restart"/>
            <w:vAlign w:val="center"/>
          </w:tcPr>
          <w:p w14:paraId="5FC36A58" w14:textId="77777777" w:rsidR="0023350C" w:rsidRPr="00D20796" w:rsidRDefault="0023350C" w:rsidP="005D0C4F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850" w:type="dxa"/>
            <w:vMerge w:val="restart"/>
            <w:vAlign w:val="center"/>
          </w:tcPr>
          <w:p w14:paraId="66D3A342" w14:textId="77777777" w:rsidR="0023350C" w:rsidRPr="00D20796" w:rsidRDefault="0023350C" w:rsidP="005D0C4F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Оценка</w:t>
            </w:r>
          </w:p>
          <w:p w14:paraId="602B0D64" w14:textId="77777777" w:rsidR="0023350C" w:rsidRPr="00D20796" w:rsidRDefault="0023350C" w:rsidP="005D0C4F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6345" w:type="dxa"/>
            <w:gridSpan w:val="6"/>
          </w:tcPr>
          <w:p w14:paraId="6EAD9D2D" w14:textId="77777777" w:rsidR="0023350C" w:rsidRPr="00D20796" w:rsidRDefault="0023350C" w:rsidP="005D0C4F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П р о г н о з</w:t>
            </w:r>
          </w:p>
        </w:tc>
      </w:tr>
      <w:tr w:rsidR="009A4084" w:rsidRPr="00D20796" w14:paraId="2ED8F85F" w14:textId="77777777" w:rsidTr="009A4084">
        <w:trPr>
          <w:jc w:val="center"/>
        </w:trPr>
        <w:tc>
          <w:tcPr>
            <w:tcW w:w="1814" w:type="dxa"/>
            <w:vMerge/>
          </w:tcPr>
          <w:p w14:paraId="14510E44" w14:textId="77777777" w:rsidR="0008059D" w:rsidRPr="00D20796" w:rsidRDefault="0008059D" w:rsidP="005D0C4F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vMerge/>
          </w:tcPr>
          <w:p w14:paraId="049D153B" w14:textId="77777777" w:rsidR="0008059D" w:rsidRPr="00D20796" w:rsidRDefault="0008059D" w:rsidP="005D0C4F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194439B3" w14:textId="77777777" w:rsidR="0008059D" w:rsidRPr="00D20796" w:rsidRDefault="0008059D" w:rsidP="005D0C4F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14:paraId="69664385" w14:textId="77777777" w:rsidR="0008059D" w:rsidRPr="00D20796" w:rsidRDefault="0008059D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2019-2022 гг.</w:t>
            </w:r>
          </w:p>
        </w:tc>
        <w:tc>
          <w:tcPr>
            <w:tcW w:w="987" w:type="dxa"/>
          </w:tcPr>
          <w:p w14:paraId="133927B3" w14:textId="77777777" w:rsidR="0008059D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2023</w:t>
            </w:r>
            <w:r w:rsidR="0008059D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88" w:type="dxa"/>
          </w:tcPr>
          <w:p w14:paraId="12B4C477" w14:textId="77777777" w:rsidR="0008059D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2024</w:t>
            </w:r>
            <w:r w:rsidR="0008059D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5" w:type="dxa"/>
          </w:tcPr>
          <w:p w14:paraId="3BE1B2D1" w14:textId="77777777" w:rsidR="0008059D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2025</w:t>
            </w:r>
            <w:r w:rsidR="0008059D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8" w:type="dxa"/>
          </w:tcPr>
          <w:p w14:paraId="5C95CE7F" w14:textId="77777777" w:rsidR="0008059D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2026</w:t>
            </w:r>
            <w:r w:rsidR="0008059D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02" w:type="dxa"/>
          </w:tcPr>
          <w:p w14:paraId="7A1FBE6B" w14:textId="77777777" w:rsidR="0008059D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2027</w:t>
            </w:r>
            <w:r w:rsidR="0008059D">
              <w:rPr>
                <w:color w:val="auto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9A4084" w:rsidRPr="00D20796" w14:paraId="3A92C9CB" w14:textId="77777777" w:rsidTr="009A4084">
        <w:trPr>
          <w:jc w:val="center"/>
        </w:trPr>
        <w:tc>
          <w:tcPr>
            <w:tcW w:w="1814" w:type="dxa"/>
          </w:tcPr>
          <w:p w14:paraId="54BD24C2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Объем произво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ства, тыс.руб.</w:t>
            </w:r>
          </w:p>
        </w:tc>
        <w:tc>
          <w:tcPr>
            <w:tcW w:w="756" w:type="dxa"/>
            <w:vAlign w:val="center"/>
          </w:tcPr>
          <w:p w14:paraId="773814EB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106657</w:t>
            </w:r>
          </w:p>
        </w:tc>
        <w:tc>
          <w:tcPr>
            <w:tcW w:w="850" w:type="dxa"/>
            <w:vAlign w:val="center"/>
          </w:tcPr>
          <w:p w14:paraId="3D877189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121004</w:t>
            </w:r>
          </w:p>
        </w:tc>
        <w:tc>
          <w:tcPr>
            <w:tcW w:w="1625" w:type="dxa"/>
            <w:vAlign w:val="center"/>
          </w:tcPr>
          <w:p w14:paraId="101B597B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837445 в т.ч. 2022г- 301970</w:t>
            </w:r>
          </w:p>
        </w:tc>
        <w:tc>
          <w:tcPr>
            <w:tcW w:w="987" w:type="dxa"/>
            <w:vAlign w:val="center"/>
          </w:tcPr>
          <w:p w14:paraId="04448CD1" w14:textId="77777777" w:rsidR="005D0C4F" w:rsidRPr="0023350C" w:rsidRDefault="0023350C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443932</w:t>
            </w:r>
          </w:p>
        </w:tc>
        <w:tc>
          <w:tcPr>
            <w:tcW w:w="988" w:type="dxa"/>
            <w:vAlign w:val="center"/>
          </w:tcPr>
          <w:p w14:paraId="54DAEC31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470568</w:t>
            </w:r>
          </w:p>
        </w:tc>
        <w:tc>
          <w:tcPr>
            <w:tcW w:w="885" w:type="dxa"/>
            <w:vAlign w:val="center"/>
          </w:tcPr>
          <w:p w14:paraId="6DA3EB77" w14:textId="77777777" w:rsidR="005D0C4F" w:rsidRPr="0023350C" w:rsidRDefault="0023350C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498802</w:t>
            </w:r>
          </w:p>
        </w:tc>
        <w:tc>
          <w:tcPr>
            <w:tcW w:w="858" w:type="dxa"/>
            <w:vAlign w:val="center"/>
          </w:tcPr>
          <w:p w14:paraId="448D2200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528730</w:t>
            </w:r>
          </w:p>
        </w:tc>
        <w:tc>
          <w:tcPr>
            <w:tcW w:w="1002" w:type="dxa"/>
            <w:vAlign w:val="center"/>
          </w:tcPr>
          <w:p w14:paraId="755E37E2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560454</w:t>
            </w:r>
          </w:p>
        </w:tc>
      </w:tr>
      <w:tr w:rsidR="009A4084" w:rsidRPr="00D20796" w14:paraId="5CEE7DA2" w14:textId="77777777" w:rsidTr="009A4084">
        <w:trPr>
          <w:jc w:val="center"/>
        </w:trPr>
        <w:tc>
          <w:tcPr>
            <w:tcW w:w="1814" w:type="dxa"/>
          </w:tcPr>
          <w:p w14:paraId="2C5451C8" w14:textId="77777777" w:rsidR="0023350C" w:rsidRPr="00D20796" w:rsidRDefault="0023350C" w:rsidP="0023350C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Выручка от 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лизации товарной продукции, тыс. руб.</w:t>
            </w:r>
          </w:p>
        </w:tc>
        <w:tc>
          <w:tcPr>
            <w:tcW w:w="756" w:type="dxa"/>
            <w:vAlign w:val="center"/>
          </w:tcPr>
          <w:p w14:paraId="39D221C0" w14:textId="77777777" w:rsidR="0023350C" w:rsidRPr="00D20796" w:rsidRDefault="0023350C" w:rsidP="0023350C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106657</w:t>
            </w:r>
          </w:p>
        </w:tc>
        <w:tc>
          <w:tcPr>
            <w:tcW w:w="850" w:type="dxa"/>
            <w:vAlign w:val="center"/>
          </w:tcPr>
          <w:p w14:paraId="4D659027" w14:textId="77777777" w:rsidR="0023350C" w:rsidRPr="00D20796" w:rsidRDefault="0023350C" w:rsidP="0023350C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121004</w:t>
            </w:r>
          </w:p>
        </w:tc>
        <w:tc>
          <w:tcPr>
            <w:tcW w:w="1625" w:type="dxa"/>
            <w:vAlign w:val="center"/>
          </w:tcPr>
          <w:p w14:paraId="4C57F3FF" w14:textId="77777777" w:rsidR="0023350C" w:rsidRPr="00D20796" w:rsidRDefault="0023350C" w:rsidP="0023350C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08059D">
              <w:rPr>
                <w:color w:val="auto"/>
                <w:sz w:val="18"/>
                <w:szCs w:val="18"/>
                <w:lang w:eastAsia="ru-RU"/>
              </w:rPr>
              <w:t>837445 в т.ч. 2022г- 301970</w:t>
            </w:r>
          </w:p>
        </w:tc>
        <w:tc>
          <w:tcPr>
            <w:tcW w:w="987" w:type="dxa"/>
            <w:vAlign w:val="center"/>
          </w:tcPr>
          <w:p w14:paraId="65385095" w14:textId="77777777" w:rsidR="0023350C" w:rsidRPr="0023350C" w:rsidRDefault="0023350C" w:rsidP="0023350C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443932</w:t>
            </w:r>
          </w:p>
        </w:tc>
        <w:tc>
          <w:tcPr>
            <w:tcW w:w="988" w:type="dxa"/>
            <w:vAlign w:val="center"/>
          </w:tcPr>
          <w:p w14:paraId="3C7840E4" w14:textId="77777777" w:rsidR="0023350C" w:rsidRPr="0023350C" w:rsidRDefault="0023350C" w:rsidP="0023350C">
            <w:pPr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470568</w:t>
            </w:r>
          </w:p>
        </w:tc>
        <w:tc>
          <w:tcPr>
            <w:tcW w:w="885" w:type="dxa"/>
            <w:vAlign w:val="center"/>
          </w:tcPr>
          <w:p w14:paraId="6C5E3FB8" w14:textId="77777777" w:rsidR="0023350C" w:rsidRPr="0023350C" w:rsidRDefault="0023350C" w:rsidP="0023350C">
            <w:pPr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498802</w:t>
            </w:r>
          </w:p>
        </w:tc>
        <w:tc>
          <w:tcPr>
            <w:tcW w:w="858" w:type="dxa"/>
            <w:vAlign w:val="center"/>
          </w:tcPr>
          <w:p w14:paraId="76BF6E53" w14:textId="77777777" w:rsidR="0023350C" w:rsidRPr="0023350C" w:rsidRDefault="0023350C" w:rsidP="0023350C">
            <w:pPr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528730</w:t>
            </w:r>
          </w:p>
        </w:tc>
        <w:tc>
          <w:tcPr>
            <w:tcW w:w="1002" w:type="dxa"/>
            <w:vAlign w:val="center"/>
          </w:tcPr>
          <w:p w14:paraId="28F8695B" w14:textId="77777777" w:rsidR="0023350C" w:rsidRPr="0023350C" w:rsidRDefault="0023350C" w:rsidP="006970C5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560454</w:t>
            </w:r>
          </w:p>
        </w:tc>
      </w:tr>
      <w:tr w:rsidR="009A4084" w:rsidRPr="00D20796" w14:paraId="4B2997ED" w14:textId="77777777" w:rsidTr="009A4084">
        <w:trPr>
          <w:jc w:val="center"/>
        </w:trPr>
        <w:tc>
          <w:tcPr>
            <w:tcW w:w="1814" w:type="dxa"/>
          </w:tcPr>
          <w:p w14:paraId="445684D2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Налогооблагаемая прибыль, тыс. руб.</w:t>
            </w:r>
          </w:p>
        </w:tc>
        <w:tc>
          <w:tcPr>
            <w:tcW w:w="756" w:type="dxa"/>
            <w:vAlign w:val="center"/>
          </w:tcPr>
          <w:p w14:paraId="46324561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3529</w:t>
            </w:r>
          </w:p>
        </w:tc>
        <w:tc>
          <w:tcPr>
            <w:tcW w:w="850" w:type="dxa"/>
            <w:vAlign w:val="center"/>
          </w:tcPr>
          <w:p w14:paraId="119C72F5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11655</w:t>
            </w:r>
          </w:p>
        </w:tc>
        <w:tc>
          <w:tcPr>
            <w:tcW w:w="1625" w:type="dxa"/>
            <w:vAlign w:val="center"/>
          </w:tcPr>
          <w:p w14:paraId="39F2D6E1" w14:textId="77777777" w:rsidR="005D0C4F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27421 в т.ч.</w:t>
            </w:r>
          </w:p>
          <w:p w14:paraId="342A4038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2022г- 8911</w:t>
            </w:r>
          </w:p>
        </w:tc>
        <w:tc>
          <w:tcPr>
            <w:tcW w:w="987" w:type="dxa"/>
            <w:vAlign w:val="center"/>
          </w:tcPr>
          <w:p w14:paraId="53EE6CF3" w14:textId="77777777" w:rsidR="005D0C4F" w:rsidRPr="0023350C" w:rsidRDefault="009A4084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13318</w:t>
            </w:r>
          </w:p>
        </w:tc>
        <w:tc>
          <w:tcPr>
            <w:tcW w:w="988" w:type="dxa"/>
            <w:vAlign w:val="center"/>
          </w:tcPr>
          <w:p w14:paraId="7CD6807D" w14:textId="77777777" w:rsidR="005D0C4F" w:rsidRPr="0023350C" w:rsidRDefault="009A4084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15528</w:t>
            </w:r>
          </w:p>
        </w:tc>
        <w:tc>
          <w:tcPr>
            <w:tcW w:w="885" w:type="dxa"/>
            <w:vAlign w:val="center"/>
          </w:tcPr>
          <w:p w14:paraId="4C0C2FEC" w14:textId="77777777" w:rsidR="005D0C4F" w:rsidRPr="0023350C" w:rsidRDefault="009A4084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16460</w:t>
            </w:r>
          </w:p>
        </w:tc>
        <w:tc>
          <w:tcPr>
            <w:tcW w:w="858" w:type="dxa"/>
            <w:vAlign w:val="center"/>
          </w:tcPr>
          <w:p w14:paraId="0A975BF6" w14:textId="77777777" w:rsidR="005D0C4F" w:rsidRPr="0023350C" w:rsidRDefault="009A4084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17448</w:t>
            </w:r>
          </w:p>
        </w:tc>
        <w:tc>
          <w:tcPr>
            <w:tcW w:w="1002" w:type="dxa"/>
            <w:vAlign w:val="center"/>
          </w:tcPr>
          <w:p w14:paraId="6BAF9D11" w14:textId="77777777" w:rsidR="005D0C4F" w:rsidRPr="0023350C" w:rsidRDefault="009A4084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16814</w:t>
            </w:r>
          </w:p>
        </w:tc>
      </w:tr>
      <w:tr w:rsidR="009A4084" w:rsidRPr="00D20796" w14:paraId="5953131C" w14:textId="77777777" w:rsidTr="009A4084">
        <w:trPr>
          <w:jc w:val="center"/>
        </w:trPr>
        <w:tc>
          <w:tcPr>
            <w:tcW w:w="1814" w:type="dxa"/>
          </w:tcPr>
          <w:p w14:paraId="15B63797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Чистая прибыль (после всех 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ы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плат), тыс. руб.</w:t>
            </w:r>
          </w:p>
        </w:tc>
        <w:tc>
          <w:tcPr>
            <w:tcW w:w="756" w:type="dxa"/>
            <w:vAlign w:val="center"/>
          </w:tcPr>
          <w:p w14:paraId="0A7F6331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2685</w:t>
            </w:r>
          </w:p>
        </w:tc>
        <w:tc>
          <w:tcPr>
            <w:tcW w:w="850" w:type="dxa"/>
            <w:vAlign w:val="center"/>
          </w:tcPr>
          <w:p w14:paraId="540CFF47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9324</w:t>
            </w:r>
          </w:p>
        </w:tc>
        <w:tc>
          <w:tcPr>
            <w:tcW w:w="1625" w:type="dxa"/>
            <w:vAlign w:val="center"/>
          </w:tcPr>
          <w:p w14:paraId="11AA34A4" w14:textId="77777777" w:rsidR="005D0C4F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21936 в т.ч.</w:t>
            </w:r>
          </w:p>
          <w:p w14:paraId="49B235FE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- 7128</w:t>
            </w:r>
          </w:p>
        </w:tc>
        <w:tc>
          <w:tcPr>
            <w:tcW w:w="987" w:type="dxa"/>
            <w:vAlign w:val="center"/>
          </w:tcPr>
          <w:p w14:paraId="54CE36E0" w14:textId="77777777" w:rsidR="005D0C4F" w:rsidRPr="0023350C" w:rsidRDefault="009A4084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10654</w:t>
            </w:r>
          </w:p>
        </w:tc>
        <w:tc>
          <w:tcPr>
            <w:tcW w:w="988" w:type="dxa"/>
            <w:vAlign w:val="center"/>
          </w:tcPr>
          <w:p w14:paraId="061C14E8" w14:textId="77777777" w:rsidR="005D0C4F" w:rsidRPr="0023350C" w:rsidRDefault="009A4084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12423</w:t>
            </w:r>
          </w:p>
        </w:tc>
        <w:tc>
          <w:tcPr>
            <w:tcW w:w="885" w:type="dxa"/>
            <w:vAlign w:val="center"/>
          </w:tcPr>
          <w:p w14:paraId="7E5AC079" w14:textId="77777777" w:rsidR="005D0C4F" w:rsidRPr="0023350C" w:rsidRDefault="009A4084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13168</w:t>
            </w:r>
          </w:p>
        </w:tc>
        <w:tc>
          <w:tcPr>
            <w:tcW w:w="858" w:type="dxa"/>
            <w:vAlign w:val="center"/>
          </w:tcPr>
          <w:p w14:paraId="7A96EAFF" w14:textId="77777777" w:rsidR="005D0C4F" w:rsidRPr="0023350C" w:rsidRDefault="009A4084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16958</w:t>
            </w:r>
          </w:p>
        </w:tc>
        <w:tc>
          <w:tcPr>
            <w:tcW w:w="1002" w:type="dxa"/>
            <w:vAlign w:val="center"/>
          </w:tcPr>
          <w:p w14:paraId="0AC24162" w14:textId="77777777" w:rsidR="005D0C4F" w:rsidRPr="0023350C" w:rsidRDefault="009A4084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13451</w:t>
            </w:r>
          </w:p>
        </w:tc>
      </w:tr>
      <w:tr w:rsidR="009A4084" w:rsidRPr="00D20796" w14:paraId="77266FB1" w14:textId="77777777" w:rsidTr="009A4084">
        <w:trPr>
          <w:jc w:val="center"/>
        </w:trPr>
        <w:tc>
          <w:tcPr>
            <w:tcW w:w="1814" w:type="dxa"/>
          </w:tcPr>
          <w:p w14:paraId="6310F016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Рентабельность, %</w:t>
            </w:r>
          </w:p>
        </w:tc>
        <w:tc>
          <w:tcPr>
            <w:tcW w:w="756" w:type="dxa"/>
            <w:vAlign w:val="center"/>
          </w:tcPr>
          <w:p w14:paraId="1BD770CF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0" w:type="dxa"/>
            <w:vAlign w:val="center"/>
          </w:tcPr>
          <w:p w14:paraId="330F6F7F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625" w:type="dxa"/>
            <w:vAlign w:val="center"/>
          </w:tcPr>
          <w:p w14:paraId="72351AC0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14,5 в т.ч. 2022 г.- 20%</w:t>
            </w:r>
          </w:p>
        </w:tc>
        <w:tc>
          <w:tcPr>
            <w:tcW w:w="987" w:type="dxa"/>
            <w:vAlign w:val="center"/>
          </w:tcPr>
          <w:p w14:paraId="7A5019C1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20,02</w:t>
            </w:r>
          </w:p>
        </w:tc>
        <w:tc>
          <w:tcPr>
            <w:tcW w:w="988" w:type="dxa"/>
            <w:vAlign w:val="center"/>
          </w:tcPr>
          <w:p w14:paraId="6DF8F16E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5" w:type="dxa"/>
            <w:vAlign w:val="center"/>
          </w:tcPr>
          <w:p w14:paraId="0252ED98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20,0</w:t>
            </w:r>
          </w:p>
        </w:tc>
        <w:tc>
          <w:tcPr>
            <w:tcW w:w="858" w:type="dxa"/>
            <w:vAlign w:val="center"/>
          </w:tcPr>
          <w:p w14:paraId="42719199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002" w:type="dxa"/>
            <w:vAlign w:val="center"/>
          </w:tcPr>
          <w:p w14:paraId="19EB68F6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</w:tr>
      <w:tr w:rsidR="009A4084" w:rsidRPr="00D20796" w14:paraId="491620D0" w14:textId="77777777" w:rsidTr="009A4084">
        <w:trPr>
          <w:jc w:val="center"/>
        </w:trPr>
        <w:tc>
          <w:tcPr>
            <w:tcW w:w="1814" w:type="dxa"/>
          </w:tcPr>
          <w:p w14:paraId="1897E0B3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Общее число р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ботников пре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756" w:type="dxa"/>
            <w:vAlign w:val="center"/>
          </w:tcPr>
          <w:p w14:paraId="1593EF33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0" w:type="dxa"/>
            <w:vAlign w:val="center"/>
          </w:tcPr>
          <w:p w14:paraId="674C2588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25" w:type="dxa"/>
            <w:vAlign w:val="center"/>
          </w:tcPr>
          <w:p w14:paraId="6F48C079" w14:textId="77777777" w:rsidR="005D0C4F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423 в т.ч.</w:t>
            </w:r>
          </w:p>
          <w:p w14:paraId="550CDBA4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Align w:val="center"/>
          </w:tcPr>
          <w:p w14:paraId="6952FBD1" w14:textId="77777777" w:rsidR="005D0C4F" w:rsidRPr="0023350C" w:rsidRDefault="0023350C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88" w:type="dxa"/>
            <w:vAlign w:val="center"/>
          </w:tcPr>
          <w:p w14:paraId="2F936794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85" w:type="dxa"/>
            <w:vAlign w:val="center"/>
          </w:tcPr>
          <w:p w14:paraId="44F96CC3" w14:textId="77777777" w:rsidR="005D0C4F" w:rsidRPr="0023350C" w:rsidRDefault="0023350C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8" w:type="dxa"/>
            <w:vAlign w:val="center"/>
          </w:tcPr>
          <w:p w14:paraId="2FCE4012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002" w:type="dxa"/>
            <w:vAlign w:val="center"/>
          </w:tcPr>
          <w:p w14:paraId="167CB41B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185</w:t>
            </w:r>
          </w:p>
        </w:tc>
      </w:tr>
      <w:tr w:rsidR="009A4084" w:rsidRPr="00D20796" w14:paraId="7B965CA2" w14:textId="77777777" w:rsidTr="009A4084">
        <w:trPr>
          <w:jc w:val="center"/>
        </w:trPr>
        <w:tc>
          <w:tcPr>
            <w:tcW w:w="1814" w:type="dxa"/>
          </w:tcPr>
          <w:p w14:paraId="70F59D75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Среднемесячная заработная пл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та, руб.</w:t>
            </w:r>
          </w:p>
        </w:tc>
        <w:tc>
          <w:tcPr>
            <w:tcW w:w="756" w:type="dxa"/>
            <w:vAlign w:val="center"/>
          </w:tcPr>
          <w:p w14:paraId="19A67FCD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15583</w:t>
            </w:r>
          </w:p>
        </w:tc>
        <w:tc>
          <w:tcPr>
            <w:tcW w:w="850" w:type="dxa"/>
            <w:vAlign w:val="center"/>
          </w:tcPr>
          <w:p w14:paraId="23819D56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18577</w:t>
            </w:r>
          </w:p>
        </w:tc>
        <w:tc>
          <w:tcPr>
            <w:tcW w:w="1625" w:type="dxa"/>
            <w:vAlign w:val="center"/>
          </w:tcPr>
          <w:p w14:paraId="3E7DB91E" w14:textId="77777777" w:rsidR="005D0C4F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25111 в т.ч. </w:t>
            </w:r>
          </w:p>
          <w:p w14:paraId="78339BAC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 - 42397</w:t>
            </w:r>
          </w:p>
        </w:tc>
        <w:tc>
          <w:tcPr>
            <w:tcW w:w="987" w:type="dxa"/>
            <w:vAlign w:val="center"/>
          </w:tcPr>
          <w:p w14:paraId="6EE80546" w14:textId="77777777" w:rsidR="005D0C4F" w:rsidRPr="0023350C" w:rsidRDefault="0023350C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47930</w:t>
            </w:r>
          </w:p>
        </w:tc>
        <w:tc>
          <w:tcPr>
            <w:tcW w:w="988" w:type="dxa"/>
            <w:vAlign w:val="center"/>
          </w:tcPr>
          <w:p w14:paraId="561F4EEE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53172</w:t>
            </w:r>
          </w:p>
        </w:tc>
        <w:tc>
          <w:tcPr>
            <w:tcW w:w="885" w:type="dxa"/>
            <w:vAlign w:val="center"/>
          </w:tcPr>
          <w:p w14:paraId="0A23EE16" w14:textId="77777777" w:rsidR="005D0C4F" w:rsidRPr="0023350C" w:rsidRDefault="0023350C" w:rsidP="005D0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55830</w:t>
            </w:r>
          </w:p>
        </w:tc>
        <w:tc>
          <w:tcPr>
            <w:tcW w:w="858" w:type="dxa"/>
            <w:vAlign w:val="center"/>
          </w:tcPr>
          <w:p w14:paraId="1F716B81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58622</w:t>
            </w:r>
          </w:p>
        </w:tc>
        <w:tc>
          <w:tcPr>
            <w:tcW w:w="1002" w:type="dxa"/>
            <w:vAlign w:val="center"/>
          </w:tcPr>
          <w:p w14:paraId="5D35FF77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61553</w:t>
            </w:r>
          </w:p>
        </w:tc>
      </w:tr>
      <w:tr w:rsidR="009A4084" w:rsidRPr="00D20796" w14:paraId="4DED38CA" w14:textId="77777777" w:rsidTr="009A4084">
        <w:trPr>
          <w:jc w:val="center"/>
        </w:trPr>
        <w:tc>
          <w:tcPr>
            <w:tcW w:w="1814" w:type="dxa"/>
          </w:tcPr>
          <w:p w14:paraId="526C9BFA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Износ оборудов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ния, %</w:t>
            </w:r>
          </w:p>
        </w:tc>
        <w:tc>
          <w:tcPr>
            <w:tcW w:w="756" w:type="dxa"/>
            <w:vAlign w:val="center"/>
          </w:tcPr>
          <w:p w14:paraId="2BA899AB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14:paraId="7E1BF269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625" w:type="dxa"/>
            <w:vAlign w:val="center"/>
          </w:tcPr>
          <w:p w14:paraId="112F9651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87" w:type="dxa"/>
            <w:vAlign w:val="center"/>
          </w:tcPr>
          <w:p w14:paraId="69A651C1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10,2</w:t>
            </w:r>
          </w:p>
        </w:tc>
        <w:tc>
          <w:tcPr>
            <w:tcW w:w="988" w:type="dxa"/>
            <w:vAlign w:val="center"/>
          </w:tcPr>
          <w:p w14:paraId="2C9B3906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85" w:type="dxa"/>
            <w:vAlign w:val="center"/>
          </w:tcPr>
          <w:p w14:paraId="59E761D6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10,2</w:t>
            </w:r>
          </w:p>
        </w:tc>
        <w:tc>
          <w:tcPr>
            <w:tcW w:w="858" w:type="dxa"/>
            <w:vAlign w:val="center"/>
          </w:tcPr>
          <w:p w14:paraId="1CA13399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02" w:type="dxa"/>
            <w:vAlign w:val="center"/>
          </w:tcPr>
          <w:p w14:paraId="6F453ACA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10,2</w:t>
            </w:r>
          </w:p>
        </w:tc>
      </w:tr>
      <w:tr w:rsidR="009A4084" w:rsidRPr="00D20796" w14:paraId="6F0B3DF6" w14:textId="77777777" w:rsidTr="009A4084">
        <w:trPr>
          <w:jc w:val="center"/>
        </w:trPr>
        <w:tc>
          <w:tcPr>
            <w:tcW w:w="1814" w:type="dxa"/>
          </w:tcPr>
          <w:p w14:paraId="20A87C52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Затраты на ремонт оборудования, тыс.руб.</w:t>
            </w:r>
          </w:p>
        </w:tc>
        <w:tc>
          <w:tcPr>
            <w:tcW w:w="756" w:type="dxa"/>
            <w:vAlign w:val="center"/>
          </w:tcPr>
          <w:p w14:paraId="7AB60E95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vAlign w:val="center"/>
          </w:tcPr>
          <w:p w14:paraId="355A5E32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625" w:type="dxa"/>
            <w:vAlign w:val="center"/>
          </w:tcPr>
          <w:p w14:paraId="66DC6593" w14:textId="77777777" w:rsidR="005D0C4F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5469 в т.ч. </w:t>
            </w:r>
          </w:p>
          <w:p w14:paraId="3031A832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2022г.- 1561</w:t>
            </w:r>
          </w:p>
        </w:tc>
        <w:tc>
          <w:tcPr>
            <w:tcW w:w="987" w:type="dxa"/>
            <w:vAlign w:val="center"/>
          </w:tcPr>
          <w:p w14:paraId="7C0E604D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2000</w:t>
            </w:r>
          </w:p>
        </w:tc>
        <w:tc>
          <w:tcPr>
            <w:tcW w:w="988" w:type="dxa"/>
            <w:vAlign w:val="center"/>
          </w:tcPr>
          <w:p w14:paraId="4E915784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85" w:type="dxa"/>
            <w:vAlign w:val="center"/>
          </w:tcPr>
          <w:p w14:paraId="38D7525F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2000</w:t>
            </w:r>
          </w:p>
        </w:tc>
        <w:tc>
          <w:tcPr>
            <w:tcW w:w="858" w:type="dxa"/>
            <w:vAlign w:val="center"/>
          </w:tcPr>
          <w:p w14:paraId="377FE42C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002" w:type="dxa"/>
            <w:vAlign w:val="center"/>
          </w:tcPr>
          <w:p w14:paraId="406147C6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2000</w:t>
            </w:r>
          </w:p>
        </w:tc>
      </w:tr>
      <w:tr w:rsidR="009A4084" w:rsidRPr="00D20796" w14:paraId="028456AE" w14:textId="77777777" w:rsidTr="009A4084">
        <w:trPr>
          <w:jc w:val="center"/>
        </w:trPr>
        <w:tc>
          <w:tcPr>
            <w:tcW w:w="1814" w:type="dxa"/>
          </w:tcPr>
          <w:p w14:paraId="1D54E7B4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Коэффициент 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б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новления, %</w:t>
            </w:r>
          </w:p>
          <w:p w14:paraId="5D499611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14:paraId="6B0EF46C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14:paraId="37C3C2CE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25" w:type="dxa"/>
            <w:vAlign w:val="center"/>
          </w:tcPr>
          <w:p w14:paraId="6C151E24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vAlign w:val="center"/>
          </w:tcPr>
          <w:p w14:paraId="01324BF5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0</w:t>
            </w:r>
          </w:p>
        </w:tc>
        <w:tc>
          <w:tcPr>
            <w:tcW w:w="988" w:type="dxa"/>
            <w:vAlign w:val="center"/>
          </w:tcPr>
          <w:p w14:paraId="0198B9AB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5" w:type="dxa"/>
            <w:vAlign w:val="center"/>
          </w:tcPr>
          <w:p w14:paraId="5B17896C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vAlign w:val="center"/>
          </w:tcPr>
          <w:p w14:paraId="30FFD155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2" w:type="dxa"/>
            <w:vAlign w:val="center"/>
          </w:tcPr>
          <w:p w14:paraId="610E73FB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0</w:t>
            </w:r>
          </w:p>
        </w:tc>
      </w:tr>
      <w:tr w:rsidR="009A4084" w:rsidRPr="00D20796" w14:paraId="65BA7ACD" w14:textId="77777777" w:rsidTr="009A4084">
        <w:trPr>
          <w:jc w:val="center"/>
        </w:trPr>
        <w:tc>
          <w:tcPr>
            <w:tcW w:w="1814" w:type="dxa"/>
          </w:tcPr>
          <w:p w14:paraId="29FDF34E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Среднегодовая стоимость осно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ных фондов- вс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го, тыс. руб.</w:t>
            </w:r>
          </w:p>
        </w:tc>
        <w:tc>
          <w:tcPr>
            <w:tcW w:w="756" w:type="dxa"/>
            <w:vAlign w:val="center"/>
          </w:tcPr>
          <w:p w14:paraId="0E6BC39E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36014</w:t>
            </w:r>
          </w:p>
        </w:tc>
        <w:tc>
          <w:tcPr>
            <w:tcW w:w="850" w:type="dxa"/>
            <w:vAlign w:val="center"/>
          </w:tcPr>
          <w:p w14:paraId="573C4B6E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26755</w:t>
            </w:r>
          </w:p>
        </w:tc>
        <w:tc>
          <w:tcPr>
            <w:tcW w:w="1625" w:type="dxa"/>
            <w:vAlign w:val="center"/>
          </w:tcPr>
          <w:p w14:paraId="3F269C4B" w14:textId="77777777" w:rsidR="005D0C4F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40755 в т.ч.</w:t>
            </w:r>
          </w:p>
          <w:p w14:paraId="4746C136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- 43088</w:t>
            </w:r>
          </w:p>
        </w:tc>
        <w:tc>
          <w:tcPr>
            <w:tcW w:w="987" w:type="dxa"/>
            <w:vAlign w:val="center"/>
          </w:tcPr>
          <w:p w14:paraId="006F17E7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43088</w:t>
            </w:r>
          </w:p>
        </w:tc>
        <w:tc>
          <w:tcPr>
            <w:tcW w:w="988" w:type="dxa"/>
            <w:vAlign w:val="center"/>
          </w:tcPr>
          <w:p w14:paraId="40F49FE2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43088</w:t>
            </w:r>
          </w:p>
        </w:tc>
        <w:tc>
          <w:tcPr>
            <w:tcW w:w="885" w:type="dxa"/>
            <w:vAlign w:val="center"/>
          </w:tcPr>
          <w:p w14:paraId="03A665F7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43088</w:t>
            </w:r>
          </w:p>
        </w:tc>
        <w:tc>
          <w:tcPr>
            <w:tcW w:w="858" w:type="dxa"/>
            <w:vAlign w:val="center"/>
          </w:tcPr>
          <w:p w14:paraId="21A270E6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43088</w:t>
            </w:r>
          </w:p>
        </w:tc>
        <w:tc>
          <w:tcPr>
            <w:tcW w:w="1002" w:type="dxa"/>
            <w:vAlign w:val="center"/>
          </w:tcPr>
          <w:p w14:paraId="6FD1FBEC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43088</w:t>
            </w:r>
          </w:p>
        </w:tc>
      </w:tr>
      <w:tr w:rsidR="009A4084" w:rsidRPr="00D20796" w14:paraId="3055AB13" w14:textId="77777777" w:rsidTr="009A4084">
        <w:trPr>
          <w:jc w:val="center"/>
        </w:trPr>
        <w:tc>
          <w:tcPr>
            <w:tcW w:w="1814" w:type="dxa"/>
          </w:tcPr>
          <w:p w14:paraId="3E06043B" w14:textId="77777777" w:rsidR="005D0C4F" w:rsidRPr="00D20796" w:rsidRDefault="005D0C4F" w:rsidP="005D0C4F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Использование производственных мощностей пре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приятия,%</w:t>
            </w:r>
          </w:p>
        </w:tc>
        <w:tc>
          <w:tcPr>
            <w:tcW w:w="756" w:type="dxa"/>
            <w:vAlign w:val="center"/>
          </w:tcPr>
          <w:p w14:paraId="07DD2BA5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0" w:type="dxa"/>
            <w:vAlign w:val="center"/>
          </w:tcPr>
          <w:p w14:paraId="4AE0151C" w14:textId="77777777" w:rsidR="005D0C4F" w:rsidRPr="00D20796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625" w:type="dxa"/>
          </w:tcPr>
          <w:p w14:paraId="1196A78B" w14:textId="77777777" w:rsidR="005D0C4F" w:rsidRDefault="005D0C4F" w:rsidP="005D0C4F">
            <w:pPr>
              <w:jc w:val="center"/>
              <w:rPr>
                <w:sz w:val="20"/>
                <w:szCs w:val="20"/>
              </w:rPr>
            </w:pPr>
          </w:p>
          <w:p w14:paraId="5BA64733" w14:textId="77777777" w:rsidR="005D0C4F" w:rsidRPr="005D0C4F" w:rsidRDefault="005D0C4F" w:rsidP="005D0C4F">
            <w:pPr>
              <w:jc w:val="center"/>
              <w:rPr>
                <w:sz w:val="20"/>
                <w:szCs w:val="20"/>
              </w:rPr>
            </w:pPr>
            <w:r w:rsidRPr="005D0C4F">
              <w:rPr>
                <w:sz w:val="20"/>
                <w:szCs w:val="20"/>
              </w:rPr>
              <w:t>92 в т.ч.</w:t>
            </w:r>
          </w:p>
          <w:p w14:paraId="15066937" w14:textId="77777777" w:rsidR="005D0C4F" w:rsidRPr="005D0C4F" w:rsidRDefault="005D0C4F" w:rsidP="005D0C4F">
            <w:pPr>
              <w:jc w:val="center"/>
              <w:rPr>
                <w:sz w:val="20"/>
                <w:szCs w:val="20"/>
              </w:rPr>
            </w:pPr>
            <w:r w:rsidRPr="005D0C4F">
              <w:rPr>
                <w:sz w:val="20"/>
                <w:szCs w:val="20"/>
              </w:rPr>
              <w:t>2022г.-  92%</w:t>
            </w:r>
          </w:p>
        </w:tc>
        <w:tc>
          <w:tcPr>
            <w:tcW w:w="987" w:type="dxa"/>
            <w:vAlign w:val="center"/>
          </w:tcPr>
          <w:p w14:paraId="31FF15DC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92</w:t>
            </w:r>
          </w:p>
        </w:tc>
        <w:tc>
          <w:tcPr>
            <w:tcW w:w="988" w:type="dxa"/>
            <w:vAlign w:val="center"/>
          </w:tcPr>
          <w:p w14:paraId="21F65936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85" w:type="dxa"/>
            <w:vAlign w:val="center"/>
          </w:tcPr>
          <w:p w14:paraId="02C9409E" w14:textId="77777777" w:rsidR="005D0C4F" w:rsidRPr="0023350C" w:rsidRDefault="005D0C4F" w:rsidP="005D0C4F">
            <w:pPr>
              <w:jc w:val="center"/>
              <w:rPr>
                <w:sz w:val="18"/>
                <w:szCs w:val="18"/>
              </w:rPr>
            </w:pPr>
            <w:r w:rsidRPr="0023350C">
              <w:rPr>
                <w:sz w:val="18"/>
                <w:szCs w:val="18"/>
              </w:rPr>
              <w:t>92</w:t>
            </w:r>
          </w:p>
        </w:tc>
        <w:tc>
          <w:tcPr>
            <w:tcW w:w="858" w:type="dxa"/>
            <w:vAlign w:val="center"/>
          </w:tcPr>
          <w:p w14:paraId="7DC09242" w14:textId="77777777" w:rsidR="005D0C4F" w:rsidRPr="0023350C" w:rsidRDefault="005D0C4F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23350C">
              <w:rPr>
                <w:color w:val="auto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02" w:type="dxa"/>
            <w:vAlign w:val="center"/>
          </w:tcPr>
          <w:p w14:paraId="5FB7FC44" w14:textId="77777777" w:rsidR="005D0C4F" w:rsidRPr="0023350C" w:rsidRDefault="0023350C" w:rsidP="005D0C4F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92</w:t>
            </w:r>
          </w:p>
        </w:tc>
      </w:tr>
    </w:tbl>
    <w:p w14:paraId="6190C0BB" w14:textId="77777777" w:rsidR="00C770DA" w:rsidRDefault="00C770DA" w:rsidP="006F6C7D">
      <w:pPr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</w:p>
    <w:p w14:paraId="093EB50E" w14:textId="77777777" w:rsidR="00C770DA" w:rsidRPr="00511C2F" w:rsidRDefault="00C770DA" w:rsidP="006F6C7D">
      <w:pPr>
        <w:suppressAutoHyphens w:val="0"/>
        <w:autoSpaceDE/>
        <w:ind w:firstLine="720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Основным направлением хозяйственной деятельности предприятия в прогн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зируемом</w:t>
      </w:r>
      <w:r>
        <w:rPr>
          <w:color w:val="auto"/>
          <w:sz w:val="28"/>
          <w:szCs w:val="28"/>
          <w:lang w:eastAsia="ru-RU"/>
        </w:rPr>
        <w:t xml:space="preserve"> периоде будет увеличение к </w:t>
      </w:r>
      <w:r w:rsidRPr="00511C2F">
        <w:rPr>
          <w:color w:val="auto"/>
          <w:sz w:val="28"/>
          <w:szCs w:val="28"/>
          <w:lang w:eastAsia="ru-RU"/>
        </w:rPr>
        <w:t>202</w:t>
      </w:r>
      <w:r w:rsidR="009A4084" w:rsidRPr="00511C2F">
        <w:rPr>
          <w:color w:val="auto"/>
          <w:sz w:val="28"/>
          <w:szCs w:val="28"/>
          <w:lang w:eastAsia="ru-RU"/>
        </w:rPr>
        <w:t>7</w:t>
      </w:r>
      <w:r w:rsidRPr="00511C2F">
        <w:rPr>
          <w:color w:val="auto"/>
          <w:sz w:val="28"/>
          <w:szCs w:val="28"/>
          <w:lang w:eastAsia="ru-RU"/>
        </w:rPr>
        <w:t xml:space="preserve"> году объемов выпускаемой продукции более чем в </w:t>
      </w:r>
      <w:r w:rsidR="00511C2F" w:rsidRPr="00511C2F">
        <w:rPr>
          <w:color w:val="auto"/>
          <w:sz w:val="28"/>
          <w:szCs w:val="28"/>
          <w:lang w:eastAsia="ru-RU"/>
        </w:rPr>
        <w:t>4,6</w:t>
      </w:r>
      <w:r w:rsidRPr="00511C2F">
        <w:rPr>
          <w:color w:val="auto"/>
          <w:sz w:val="28"/>
          <w:szCs w:val="28"/>
          <w:lang w:eastAsia="ru-RU"/>
        </w:rPr>
        <w:t xml:space="preserve"> раза за счет резервных возможностей оборудов</w:t>
      </w:r>
      <w:r w:rsidRPr="00511C2F">
        <w:rPr>
          <w:color w:val="auto"/>
          <w:sz w:val="28"/>
          <w:szCs w:val="28"/>
          <w:lang w:eastAsia="ru-RU"/>
        </w:rPr>
        <w:t>а</w:t>
      </w:r>
      <w:r w:rsidRPr="00511C2F">
        <w:rPr>
          <w:color w:val="auto"/>
          <w:sz w:val="28"/>
          <w:szCs w:val="28"/>
          <w:lang w:eastAsia="ru-RU"/>
        </w:rPr>
        <w:t>ния предприятия</w:t>
      </w:r>
      <w:r w:rsidRPr="0008059D">
        <w:rPr>
          <w:color w:val="FF0000"/>
          <w:sz w:val="28"/>
          <w:szCs w:val="28"/>
          <w:lang w:eastAsia="ru-RU"/>
        </w:rPr>
        <w:t xml:space="preserve">. </w:t>
      </w:r>
      <w:r w:rsidRPr="00511C2F">
        <w:rPr>
          <w:color w:val="auto"/>
          <w:sz w:val="28"/>
          <w:szCs w:val="28"/>
          <w:lang w:eastAsia="ru-RU"/>
        </w:rPr>
        <w:t>Это позволит увеличить налогооб</w:t>
      </w:r>
      <w:r w:rsidR="005B4444" w:rsidRPr="00511C2F">
        <w:rPr>
          <w:color w:val="auto"/>
          <w:sz w:val="28"/>
          <w:szCs w:val="28"/>
          <w:lang w:eastAsia="ru-RU"/>
        </w:rPr>
        <w:t xml:space="preserve">лагаемую </w:t>
      </w:r>
      <w:r w:rsidR="00B7531B" w:rsidRPr="00511C2F">
        <w:rPr>
          <w:color w:val="auto"/>
          <w:sz w:val="28"/>
          <w:szCs w:val="28"/>
          <w:lang w:eastAsia="ru-RU"/>
        </w:rPr>
        <w:t>базу в</w:t>
      </w:r>
      <w:r w:rsidR="00511C2F" w:rsidRPr="00511C2F">
        <w:rPr>
          <w:color w:val="auto"/>
          <w:sz w:val="28"/>
          <w:szCs w:val="28"/>
          <w:lang w:eastAsia="ru-RU"/>
        </w:rPr>
        <w:t xml:space="preserve"> 1,5</w:t>
      </w:r>
      <w:r w:rsidR="009A4084" w:rsidRPr="00511C2F">
        <w:rPr>
          <w:color w:val="auto"/>
          <w:sz w:val="28"/>
          <w:szCs w:val="28"/>
          <w:lang w:eastAsia="ru-RU"/>
        </w:rPr>
        <w:t xml:space="preserve"> раза к 2027</w:t>
      </w:r>
      <w:r w:rsidRPr="00511C2F">
        <w:rPr>
          <w:color w:val="auto"/>
          <w:sz w:val="28"/>
          <w:szCs w:val="28"/>
          <w:lang w:eastAsia="ru-RU"/>
        </w:rPr>
        <w:t xml:space="preserve"> году.</w:t>
      </w:r>
    </w:p>
    <w:p w14:paraId="45B49BDF" w14:textId="77777777" w:rsidR="00C770DA" w:rsidRDefault="00C770DA" w:rsidP="006F6C7D">
      <w:pPr>
        <w:suppressAutoHyphens w:val="0"/>
        <w:autoSpaceDE/>
        <w:jc w:val="both"/>
        <w:rPr>
          <w:bCs/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 xml:space="preserve">3. </w:t>
      </w:r>
      <w:r w:rsidRPr="00BF0D52">
        <w:rPr>
          <w:i/>
          <w:color w:val="auto"/>
          <w:sz w:val="28"/>
          <w:szCs w:val="28"/>
          <w:lang w:eastAsia="ru-RU"/>
        </w:rPr>
        <w:t>Модернизация производства на ООО «Краснослободский молочный з</w:t>
      </w:r>
      <w:r w:rsidRPr="00BF0D52">
        <w:rPr>
          <w:i/>
          <w:color w:val="auto"/>
          <w:sz w:val="28"/>
          <w:szCs w:val="28"/>
          <w:lang w:eastAsia="ru-RU"/>
        </w:rPr>
        <w:t>а</w:t>
      </w:r>
      <w:r w:rsidRPr="00BF0D52">
        <w:rPr>
          <w:i/>
          <w:color w:val="auto"/>
          <w:sz w:val="28"/>
          <w:szCs w:val="28"/>
          <w:lang w:eastAsia="ru-RU"/>
        </w:rPr>
        <w:t>вод».</w:t>
      </w:r>
      <w:r w:rsidRPr="00BF0D52">
        <w:rPr>
          <w:bCs/>
          <w:color w:val="auto"/>
          <w:sz w:val="28"/>
          <w:szCs w:val="28"/>
          <w:lang w:eastAsia="ru-RU"/>
        </w:rPr>
        <w:t xml:space="preserve"> В настоящее время единственным перерабатывающим предприятием района я</w:t>
      </w:r>
      <w:r w:rsidRPr="00BF0D52">
        <w:rPr>
          <w:bCs/>
          <w:color w:val="auto"/>
          <w:sz w:val="28"/>
          <w:szCs w:val="28"/>
          <w:lang w:eastAsia="ru-RU"/>
        </w:rPr>
        <w:t>в</w:t>
      </w:r>
      <w:r w:rsidRPr="00BF0D52">
        <w:rPr>
          <w:bCs/>
          <w:color w:val="auto"/>
          <w:sz w:val="28"/>
          <w:szCs w:val="28"/>
          <w:lang w:eastAsia="ru-RU"/>
        </w:rPr>
        <w:t xml:space="preserve">ляется ООО «Краснослободский молочный завод». </w:t>
      </w:r>
      <w:r w:rsidR="00B7531B" w:rsidRPr="00BF0D52">
        <w:rPr>
          <w:bCs/>
          <w:color w:val="auto"/>
          <w:sz w:val="28"/>
          <w:szCs w:val="28"/>
          <w:lang w:eastAsia="ru-RU"/>
        </w:rPr>
        <w:t>Основным видом деятел</w:t>
      </w:r>
      <w:r w:rsidR="00B7531B" w:rsidRPr="00BF0D52">
        <w:rPr>
          <w:bCs/>
          <w:color w:val="auto"/>
          <w:sz w:val="28"/>
          <w:szCs w:val="28"/>
          <w:lang w:eastAsia="ru-RU"/>
        </w:rPr>
        <w:t>ь</w:t>
      </w:r>
      <w:r w:rsidR="00B7531B" w:rsidRPr="00BF0D52">
        <w:rPr>
          <w:bCs/>
          <w:color w:val="auto"/>
          <w:sz w:val="28"/>
          <w:szCs w:val="28"/>
          <w:lang w:eastAsia="ru-RU"/>
        </w:rPr>
        <w:t>ности,</w:t>
      </w:r>
      <w:r w:rsidRPr="00BF0D52">
        <w:rPr>
          <w:bCs/>
          <w:color w:val="auto"/>
          <w:sz w:val="28"/>
          <w:szCs w:val="28"/>
          <w:lang w:eastAsia="ru-RU"/>
        </w:rPr>
        <w:t xml:space="preserve"> которого в 2016-2017 годах являлось закуп и отгрузка сельскохозяйс</w:t>
      </w:r>
      <w:r w:rsidRPr="00BF0D52">
        <w:rPr>
          <w:bCs/>
          <w:color w:val="auto"/>
          <w:sz w:val="28"/>
          <w:szCs w:val="28"/>
          <w:lang w:eastAsia="ru-RU"/>
        </w:rPr>
        <w:t>т</w:t>
      </w:r>
      <w:r w:rsidRPr="00BF0D52">
        <w:rPr>
          <w:bCs/>
          <w:color w:val="auto"/>
          <w:sz w:val="28"/>
          <w:szCs w:val="28"/>
          <w:lang w:eastAsia="ru-RU"/>
        </w:rPr>
        <w:t xml:space="preserve">венного сырья </w:t>
      </w:r>
      <w:r w:rsidR="00B7531B" w:rsidRPr="00BF0D52">
        <w:rPr>
          <w:bCs/>
          <w:color w:val="auto"/>
          <w:sz w:val="28"/>
          <w:szCs w:val="28"/>
          <w:lang w:eastAsia="ru-RU"/>
        </w:rPr>
        <w:t>(молока</w:t>
      </w:r>
      <w:r w:rsidRPr="00BF0D52">
        <w:rPr>
          <w:bCs/>
          <w:color w:val="auto"/>
          <w:sz w:val="28"/>
          <w:szCs w:val="28"/>
          <w:lang w:eastAsia="ru-RU"/>
        </w:rPr>
        <w:t>). С 2018 года предприятие начало производство пак</w:t>
      </w:r>
      <w:r w:rsidRPr="00BF0D52">
        <w:rPr>
          <w:bCs/>
          <w:color w:val="auto"/>
          <w:sz w:val="28"/>
          <w:szCs w:val="28"/>
          <w:lang w:eastAsia="ru-RU"/>
        </w:rPr>
        <w:t>е</w:t>
      </w:r>
      <w:r w:rsidRPr="00BF0D52">
        <w:rPr>
          <w:bCs/>
          <w:color w:val="auto"/>
          <w:sz w:val="28"/>
          <w:szCs w:val="28"/>
          <w:lang w:eastAsia="ru-RU"/>
        </w:rPr>
        <w:lastRenderedPageBreak/>
        <w:t xml:space="preserve">тированного </w:t>
      </w:r>
      <w:r w:rsidR="005B4444" w:rsidRPr="00BF0D52">
        <w:rPr>
          <w:bCs/>
          <w:color w:val="auto"/>
          <w:sz w:val="28"/>
          <w:szCs w:val="28"/>
          <w:lang w:eastAsia="ru-RU"/>
        </w:rPr>
        <w:t>молока, цельномолочной</w:t>
      </w:r>
      <w:r w:rsidRPr="00BF0D52">
        <w:rPr>
          <w:bCs/>
          <w:color w:val="auto"/>
          <w:sz w:val="28"/>
          <w:szCs w:val="28"/>
          <w:lang w:eastAsia="ru-RU"/>
        </w:rPr>
        <w:t xml:space="preserve"> продукции и творога. Планируется пр</w:t>
      </w:r>
      <w:r w:rsidRPr="00BF0D52">
        <w:rPr>
          <w:bCs/>
          <w:color w:val="auto"/>
          <w:sz w:val="28"/>
          <w:szCs w:val="28"/>
          <w:lang w:eastAsia="ru-RU"/>
        </w:rPr>
        <w:t>о</w:t>
      </w:r>
      <w:r>
        <w:rPr>
          <w:bCs/>
          <w:color w:val="auto"/>
          <w:sz w:val="28"/>
          <w:szCs w:val="28"/>
          <w:lang w:eastAsia="ru-RU"/>
        </w:rPr>
        <w:t>изводство масла крестьянского</w:t>
      </w:r>
      <w:r w:rsidR="003657D4">
        <w:rPr>
          <w:bCs/>
          <w:color w:val="auto"/>
          <w:sz w:val="28"/>
          <w:szCs w:val="28"/>
          <w:lang w:eastAsia="ru-RU"/>
        </w:rPr>
        <w:t>.</w:t>
      </w:r>
    </w:p>
    <w:p w14:paraId="3CCCA649" w14:textId="77777777" w:rsidR="005D0C4F" w:rsidRDefault="005D0C4F" w:rsidP="006F6C7D">
      <w:pPr>
        <w:suppressAutoHyphens w:val="0"/>
        <w:autoSpaceDE/>
        <w:jc w:val="center"/>
        <w:rPr>
          <w:b/>
          <w:bCs/>
          <w:color w:val="auto"/>
          <w:sz w:val="22"/>
          <w:szCs w:val="22"/>
          <w:lang w:eastAsia="ru-RU"/>
        </w:rPr>
      </w:pPr>
    </w:p>
    <w:p w14:paraId="1214040E" w14:textId="77777777" w:rsidR="00C770DA" w:rsidRPr="003A7907" w:rsidRDefault="00C770DA" w:rsidP="006F6C7D">
      <w:pPr>
        <w:suppressAutoHyphens w:val="0"/>
        <w:autoSpaceDE/>
        <w:jc w:val="center"/>
        <w:rPr>
          <w:b/>
          <w:bCs/>
          <w:color w:val="auto"/>
          <w:sz w:val="22"/>
          <w:szCs w:val="22"/>
          <w:lang w:eastAsia="ru-RU"/>
        </w:rPr>
      </w:pPr>
      <w:r w:rsidRPr="003A7907">
        <w:rPr>
          <w:b/>
          <w:bCs/>
          <w:color w:val="auto"/>
          <w:sz w:val="22"/>
          <w:szCs w:val="22"/>
          <w:lang w:eastAsia="ru-RU"/>
        </w:rPr>
        <w:t>Основные технико-экономические показатели</w:t>
      </w:r>
    </w:p>
    <w:p w14:paraId="24EC5625" w14:textId="77777777" w:rsidR="00C770DA" w:rsidRDefault="00C770DA" w:rsidP="006F6C7D">
      <w:pPr>
        <w:suppressAutoHyphens w:val="0"/>
        <w:autoSpaceDE/>
        <w:jc w:val="center"/>
        <w:rPr>
          <w:b/>
          <w:bCs/>
          <w:color w:val="auto"/>
          <w:sz w:val="22"/>
          <w:szCs w:val="22"/>
          <w:lang w:eastAsia="ru-RU"/>
        </w:rPr>
      </w:pPr>
      <w:r>
        <w:rPr>
          <w:b/>
          <w:bCs/>
          <w:color w:val="auto"/>
          <w:sz w:val="22"/>
          <w:szCs w:val="22"/>
          <w:lang w:eastAsia="ru-RU"/>
        </w:rPr>
        <w:t>ООО Краснослободский молочный завод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18"/>
        <w:gridCol w:w="850"/>
        <w:gridCol w:w="1687"/>
        <w:gridCol w:w="992"/>
        <w:gridCol w:w="850"/>
        <w:gridCol w:w="965"/>
        <w:gridCol w:w="816"/>
        <w:gridCol w:w="816"/>
      </w:tblGrid>
      <w:tr w:rsidR="00CF050B" w:rsidRPr="00D20796" w14:paraId="7D8282CA" w14:textId="77777777" w:rsidTr="000828CF">
        <w:tc>
          <w:tcPr>
            <w:tcW w:w="1815" w:type="dxa"/>
            <w:vMerge w:val="restart"/>
          </w:tcPr>
          <w:p w14:paraId="19B180BE" w14:textId="77777777" w:rsidR="00CF050B" w:rsidRPr="00D20796" w:rsidRDefault="00CF050B" w:rsidP="006F6C7D">
            <w:pPr>
              <w:suppressAutoHyphens w:val="0"/>
              <w:autoSpaceDE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D20796">
              <w:rPr>
                <w:color w:val="auto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718" w:type="dxa"/>
            <w:vMerge w:val="restart"/>
            <w:vAlign w:val="center"/>
          </w:tcPr>
          <w:p w14:paraId="49A4AE72" w14:textId="77777777" w:rsidR="00CF050B" w:rsidRPr="00D20796" w:rsidRDefault="00CF050B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850" w:type="dxa"/>
            <w:vMerge w:val="restart"/>
            <w:vAlign w:val="center"/>
          </w:tcPr>
          <w:p w14:paraId="4DC538CF" w14:textId="77777777" w:rsidR="00CF050B" w:rsidRPr="00D20796" w:rsidRDefault="00CF050B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Оценка</w:t>
            </w:r>
          </w:p>
          <w:p w14:paraId="22213E89" w14:textId="77777777" w:rsidR="00CF050B" w:rsidRPr="00D20796" w:rsidRDefault="00CF050B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6126" w:type="dxa"/>
            <w:gridSpan w:val="6"/>
          </w:tcPr>
          <w:p w14:paraId="7068BF5F" w14:textId="77777777" w:rsidR="00CF050B" w:rsidRPr="00D20796" w:rsidRDefault="00CF050B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П р о г н о з</w:t>
            </w:r>
          </w:p>
        </w:tc>
      </w:tr>
      <w:tr w:rsidR="00D71B3E" w:rsidRPr="00D20796" w14:paraId="1B45FFCD" w14:textId="77777777" w:rsidTr="00CF050B">
        <w:tc>
          <w:tcPr>
            <w:tcW w:w="1815" w:type="dxa"/>
            <w:vMerge/>
          </w:tcPr>
          <w:p w14:paraId="12E07326" w14:textId="77777777" w:rsidR="00D71B3E" w:rsidRPr="00D20796" w:rsidRDefault="00D71B3E" w:rsidP="006F6C7D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vMerge/>
          </w:tcPr>
          <w:p w14:paraId="47AE44B5" w14:textId="77777777" w:rsidR="00D71B3E" w:rsidRPr="00D20796" w:rsidRDefault="00D71B3E" w:rsidP="006F6C7D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038EADAC" w14:textId="77777777" w:rsidR="00D71B3E" w:rsidRPr="00D20796" w:rsidRDefault="00D71B3E" w:rsidP="006F6C7D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</w:tcPr>
          <w:p w14:paraId="13A951C4" w14:textId="77777777" w:rsidR="00D71B3E" w:rsidRPr="00D20796" w:rsidRDefault="00D71B3E" w:rsidP="00D71B3E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2019-2022гг</w:t>
            </w:r>
          </w:p>
        </w:tc>
        <w:tc>
          <w:tcPr>
            <w:tcW w:w="992" w:type="dxa"/>
          </w:tcPr>
          <w:p w14:paraId="61B27B1B" w14:textId="77777777" w:rsidR="00D71B3E" w:rsidRPr="00D20796" w:rsidRDefault="00A62A57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2023 </w:t>
            </w:r>
            <w:r w:rsidR="00D71B3E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</w:tcPr>
          <w:p w14:paraId="1729AFC6" w14:textId="77777777" w:rsidR="00D71B3E" w:rsidRPr="00D20796" w:rsidRDefault="00A62A57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2024</w:t>
            </w:r>
            <w:r w:rsidR="00D71B3E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65" w:type="dxa"/>
          </w:tcPr>
          <w:p w14:paraId="35490729" w14:textId="77777777" w:rsidR="00D71B3E" w:rsidRPr="00D20796" w:rsidRDefault="00A62A57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2025</w:t>
            </w:r>
            <w:r w:rsidR="00D71B3E"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16" w:type="dxa"/>
          </w:tcPr>
          <w:p w14:paraId="4DA48DA1" w14:textId="77777777" w:rsidR="00D71B3E" w:rsidRPr="00D20796" w:rsidRDefault="00D71B3E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</w:t>
            </w:r>
            <w:r w:rsidR="00A62A57">
              <w:rPr>
                <w:color w:val="auto"/>
                <w:sz w:val="20"/>
                <w:szCs w:val="20"/>
                <w:lang w:eastAsia="ru-RU"/>
              </w:rPr>
              <w:t>26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16" w:type="dxa"/>
          </w:tcPr>
          <w:p w14:paraId="3CDA3C3F" w14:textId="77777777" w:rsidR="00D71B3E" w:rsidRPr="00D20796" w:rsidRDefault="00A62A57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2027</w:t>
            </w:r>
            <w:r w:rsidR="00D71B3E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</w:tr>
      <w:tr w:rsidR="00A62A57" w:rsidRPr="00D20796" w14:paraId="2B5C9727" w14:textId="77777777" w:rsidTr="00CF050B">
        <w:tc>
          <w:tcPr>
            <w:tcW w:w="1815" w:type="dxa"/>
          </w:tcPr>
          <w:p w14:paraId="677316D0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Объем произво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ства, тыс.руб.</w:t>
            </w:r>
          </w:p>
        </w:tc>
        <w:tc>
          <w:tcPr>
            <w:tcW w:w="718" w:type="dxa"/>
            <w:vAlign w:val="center"/>
          </w:tcPr>
          <w:p w14:paraId="453F245F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67912</w:t>
            </w:r>
          </w:p>
        </w:tc>
        <w:tc>
          <w:tcPr>
            <w:tcW w:w="850" w:type="dxa"/>
            <w:vAlign w:val="center"/>
          </w:tcPr>
          <w:p w14:paraId="22631F30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69270</w:t>
            </w:r>
          </w:p>
        </w:tc>
        <w:tc>
          <w:tcPr>
            <w:tcW w:w="1687" w:type="dxa"/>
            <w:vAlign w:val="center"/>
          </w:tcPr>
          <w:p w14:paraId="4FB043A3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321212 в т.ч.</w:t>
            </w:r>
          </w:p>
          <w:p w14:paraId="381F9DD4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2022г. - 87452</w:t>
            </w:r>
          </w:p>
        </w:tc>
        <w:tc>
          <w:tcPr>
            <w:tcW w:w="992" w:type="dxa"/>
          </w:tcPr>
          <w:p w14:paraId="2FF6B126" w14:textId="77777777" w:rsidR="00A62A57" w:rsidRPr="00A62A57" w:rsidRDefault="00CF050B" w:rsidP="00A62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101789</w:t>
            </w:r>
          </w:p>
        </w:tc>
        <w:tc>
          <w:tcPr>
            <w:tcW w:w="850" w:type="dxa"/>
          </w:tcPr>
          <w:p w14:paraId="25F6BE32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122147</w:t>
            </w:r>
          </w:p>
        </w:tc>
        <w:tc>
          <w:tcPr>
            <w:tcW w:w="965" w:type="dxa"/>
          </w:tcPr>
          <w:p w14:paraId="05EB5145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129475</w:t>
            </w:r>
          </w:p>
        </w:tc>
        <w:tc>
          <w:tcPr>
            <w:tcW w:w="816" w:type="dxa"/>
          </w:tcPr>
          <w:p w14:paraId="2F997406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137244</w:t>
            </w:r>
          </w:p>
        </w:tc>
        <w:tc>
          <w:tcPr>
            <w:tcW w:w="816" w:type="dxa"/>
          </w:tcPr>
          <w:p w14:paraId="2D04C73F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145479</w:t>
            </w:r>
          </w:p>
        </w:tc>
      </w:tr>
      <w:tr w:rsidR="00A62A57" w:rsidRPr="00D20796" w14:paraId="75636E42" w14:textId="77777777" w:rsidTr="00CF050B">
        <w:tc>
          <w:tcPr>
            <w:tcW w:w="1815" w:type="dxa"/>
          </w:tcPr>
          <w:p w14:paraId="1A1F6FCA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Выручка от 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лизации товарной продукции, тыс. руб.</w:t>
            </w:r>
          </w:p>
        </w:tc>
        <w:tc>
          <w:tcPr>
            <w:tcW w:w="718" w:type="dxa"/>
            <w:vAlign w:val="center"/>
          </w:tcPr>
          <w:p w14:paraId="431049D6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74325</w:t>
            </w:r>
          </w:p>
        </w:tc>
        <w:tc>
          <w:tcPr>
            <w:tcW w:w="850" w:type="dxa"/>
            <w:vAlign w:val="center"/>
          </w:tcPr>
          <w:p w14:paraId="62ED6C15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55416</w:t>
            </w:r>
          </w:p>
        </w:tc>
        <w:tc>
          <w:tcPr>
            <w:tcW w:w="1687" w:type="dxa"/>
            <w:vAlign w:val="center"/>
          </w:tcPr>
          <w:p w14:paraId="49585D8F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244400 в т.ч.</w:t>
            </w:r>
          </w:p>
          <w:p w14:paraId="5E0A216C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- 65000</w:t>
            </w:r>
          </w:p>
        </w:tc>
        <w:tc>
          <w:tcPr>
            <w:tcW w:w="992" w:type="dxa"/>
          </w:tcPr>
          <w:p w14:paraId="45B10A58" w14:textId="77777777" w:rsidR="00A62A57" w:rsidRPr="00A62A57" w:rsidRDefault="00CF050B" w:rsidP="00A62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81431</w:t>
            </w:r>
          </w:p>
        </w:tc>
        <w:tc>
          <w:tcPr>
            <w:tcW w:w="850" w:type="dxa"/>
          </w:tcPr>
          <w:p w14:paraId="33E6B134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97718</w:t>
            </w:r>
          </w:p>
        </w:tc>
        <w:tc>
          <w:tcPr>
            <w:tcW w:w="965" w:type="dxa"/>
          </w:tcPr>
          <w:p w14:paraId="3428EC90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103580</w:t>
            </w:r>
          </w:p>
        </w:tc>
        <w:tc>
          <w:tcPr>
            <w:tcW w:w="816" w:type="dxa"/>
          </w:tcPr>
          <w:p w14:paraId="21080D88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109795</w:t>
            </w:r>
          </w:p>
        </w:tc>
        <w:tc>
          <w:tcPr>
            <w:tcW w:w="816" w:type="dxa"/>
          </w:tcPr>
          <w:p w14:paraId="4CFBDD3E" w14:textId="77777777" w:rsidR="00A62A57" w:rsidRPr="00A62A57" w:rsidRDefault="00CF050B" w:rsidP="00A62A57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116383</w:t>
            </w:r>
          </w:p>
        </w:tc>
      </w:tr>
      <w:tr w:rsidR="00A62A57" w:rsidRPr="00D20796" w14:paraId="25D6EE06" w14:textId="77777777" w:rsidTr="00CF050B">
        <w:tc>
          <w:tcPr>
            <w:tcW w:w="1815" w:type="dxa"/>
          </w:tcPr>
          <w:p w14:paraId="0289D8E9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Налогооблагаемая прибыль, тыс. руб.</w:t>
            </w:r>
          </w:p>
        </w:tc>
        <w:tc>
          <w:tcPr>
            <w:tcW w:w="718" w:type="dxa"/>
            <w:vAlign w:val="center"/>
          </w:tcPr>
          <w:p w14:paraId="7D530ABA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850" w:type="dxa"/>
            <w:vAlign w:val="center"/>
          </w:tcPr>
          <w:p w14:paraId="75CF8897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7" w:type="dxa"/>
            <w:vAlign w:val="center"/>
          </w:tcPr>
          <w:p w14:paraId="35B805E9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5400 в т.ч. </w:t>
            </w:r>
          </w:p>
          <w:p w14:paraId="6FC79BA0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 - 1500</w:t>
            </w:r>
          </w:p>
        </w:tc>
        <w:tc>
          <w:tcPr>
            <w:tcW w:w="992" w:type="dxa"/>
          </w:tcPr>
          <w:p w14:paraId="57AA3D1D" w14:textId="77777777" w:rsidR="00A62A57" w:rsidRPr="00A62A57" w:rsidRDefault="00CF050B" w:rsidP="00A62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</w:p>
        </w:tc>
        <w:tc>
          <w:tcPr>
            <w:tcW w:w="850" w:type="dxa"/>
          </w:tcPr>
          <w:p w14:paraId="38F76245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965" w:type="dxa"/>
          </w:tcPr>
          <w:p w14:paraId="0581B7A7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16" w:type="dxa"/>
          </w:tcPr>
          <w:p w14:paraId="5C6F3930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816" w:type="dxa"/>
          </w:tcPr>
          <w:p w14:paraId="31F1D721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1680</w:t>
            </w:r>
          </w:p>
        </w:tc>
      </w:tr>
      <w:tr w:rsidR="00A62A57" w:rsidRPr="00D20796" w14:paraId="46BD2A86" w14:textId="77777777" w:rsidTr="00CF050B">
        <w:tc>
          <w:tcPr>
            <w:tcW w:w="1815" w:type="dxa"/>
          </w:tcPr>
          <w:p w14:paraId="41761846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Чистая прибыль (после всех 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ы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плат), тыс. руб.</w:t>
            </w:r>
          </w:p>
        </w:tc>
        <w:tc>
          <w:tcPr>
            <w:tcW w:w="718" w:type="dxa"/>
            <w:vAlign w:val="center"/>
          </w:tcPr>
          <w:p w14:paraId="6A8E02D4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-1319</w:t>
            </w:r>
          </w:p>
        </w:tc>
        <w:tc>
          <w:tcPr>
            <w:tcW w:w="850" w:type="dxa"/>
            <w:vAlign w:val="center"/>
          </w:tcPr>
          <w:p w14:paraId="650F7134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87" w:type="dxa"/>
            <w:vAlign w:val="center"/>
          </w:tcPr>
          <w:p w14:paraId="1C76D134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2825 в т. ч.</w:t>
            </w:r>
          </w:p>
          <w:p w14:paraId="15446E4B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 -900</w:t>
            </w:r>
          </w:p>
        </w:tc>
        <w:tc>
          <w:tcPr>
            <w:tcW w:w="992" w:type="dxa"/>
          </w:tcPr>
          <w:p w14:paraId="7D47E1C6" w14:textId="77777777" w:rsidR="00A62A57" w:rsidRPr="00A62A57" w:rsidRDefault="00CF050B" w:rsidP="00A62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50" w:type="dxa"/>
          </w:tcPr>
          <w:p w14:paraId="49AD616A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65" w:type="dxa"/>
          </w:tcPr>
          <w:p w14:paraId="1B7EFC59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16" w:type="dxa"/>
          </w:tcPr>
          <w:p w14:paraId="71A397D4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16" w:type="dxa"/>
          </w:tcPr>
          <w:p w14:paraId="2C049461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680</w:t>
            </w:r>
          </w:p>
        </w:tc>
      </w:tr>
      <w:tr w:rsidR="00A62A57" w:rsidRPr="00D20796" w14:paraId="43FED1D6" w14:textId="77777777" w:rsidTr="00CF050B">
        <w:tc>
          <w:tcPr>
            <w:tcW w:w="1815" w:type="dxa"/>
          </w:tcPr>
          <w:p w14:paraId="621535FD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Рентабельность, %</w:t>
            </w:r>
          </w:p>
        </w:tc>
        <w:tc>
          <w:tcPr>
            <w:tcW w:w="718" w:type="dxa"/>
            <w:vAlign w:val="center"/>
          </w:tcPr>
          <w:p w14:paraId="62C5068C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B990852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87" w:type="dxa"/>
            <w:vAlign w:val="center"/>
          </w:tcPr>
          <w:p w14:paraId="78E0F4FF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1,2 в т.ч.</w:t>
            </w:r>
          </w:p>
          <w:p w14:paraId="6923D837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– 1,5</w:t>
            </w:r>
          </w:p>
        </w:tc>
        <w:tc>
          <w:tcPr>
            <w:tcW w:w="992" w:type="dxa"/>
          </w:tcPr>
          <w:p w14:paraId="1F2AA04E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14:paraId="4154A082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2,3</w:t>
            </w:r>
          </w:p>
        </w:tc>
        <w:tc>
          <w:tcPr>
            <w:tcW w:w="965" w:type="dxa"/>
          </w:tcPr>
          <w:p w14:paraId="669E82B3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2,5</w:t>
            </w:r>
          </w:p>
        </w:tc>
        <w:tc>
          <w:tcPr>
            <w:tcW w:w="816" w:type="dxa"/>
          </w:tcPr>
          <w:p w14:paraId="6A09074F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16" w:type="dxa"/>
          </w:tcPr>
          <w:p w14:paraId="776A4C52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3,0</w:t>
            </w:r>
          </w:p>
        </w:tc>
      </w:tr>
      <w:tr w:rsidR="00A62A57" w:rsidRPr="00D20796" w14:paraId="2837EA9A" w14:textId="77777777" w:rsidTr="00CF050B">
        <w:tc>
          <w:tcPr>
            <w:tcW w:w="1815" w:type="dxa"/>
          </w:tcPr>
          <w:p w14:paraId="21C4D5E3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Общее число р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ботников пре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718" w:type="dxa"/>
            <w:vAlign w:val="center"/>
          </w:tcPr>
          <w:p w14:paraId="174E2276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14:paraId="2B8CB6CD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87" w:type="dxa"/>
            <w:vAlign w:val="center"/>
          </w:tcPr>
          <w:p w14:paraId="504D9736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24,5 в т.ч.</w:t>
            </w:r>
          </w:p>
          <w:p w14:paraId="4BAECA0F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г.- 25</w:t>
            </w:r>
          </w:p>
        </w:tc>
        <w:tc>
          <w:tcPr>
            <w:tcW w:w="992" w:type="dxa"/>
          </w:tcPr>
          <w:p w14:paraId="0B8A7A51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5A83393C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5" w:type="dxa"/>
          </w:tcPr>
          <w:p w14:paraId="77379B65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6" w:type="dxa"/>
          </w:tcPr>
          <w:p w14:paraId="2B516169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6" w:type="dxa"/>
          </w:tcPr>
          <w:p w14:paraId="6C12CC63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28</w:t>
            </w:r>
          </w:p>
        </w:tc>
      </w:tr>
      <w:tr w:rsidR="00A62A57" w:rsidRPr="00D20796" w14:paraId="6B67AE38" w14:textId="77777777" w:rsidTr="00CF050B">
        <w:tc>
          <w:tcPr>
            <w:tcW w:w="1815" w:type="dxa"/>
          </w:tcPr>
          <w:p w14:paraId="042FDA82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Среднемесячная заработная пл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та, руб.</w:t>
            </w:r>
          </w:p>
        </w:tc>
        <w:tc>
          <w:tcPr>
            <w:tcW w:w="718" w:type="dxa"/>
            <w:vAlign w:val="center"/>
          </w:tcPr>
          <w:p w14:paraId="3ADE686C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15156</w:t>
            </w:r>
          </w:p>
        </w:tc>
        <w:tc>
          <w:tcPr>
            <w:tcW w:w="850" w:type="dxa"/>
            <w:vAlign w:val="center"/>
          </w:tcPr>
          <w:p w14:paraId="0158BDBF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15600</w:t>
            </w:r>
          </w:p>
        </w:tc>
        <w:tc>
          <w:tcPr>
            <w:tcW w:w="1687" w:type="dxa"/>
            <w:vAlign w:val="center"/>
          </w:tcPr>
          <w:p w14:paraId="4473F8F1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18191 в т.ч.</w:t>
            </w:r>
          </w:p>
          <w:p w14:paraId="30220401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- 23264</w:t>
            </w:r>
          </w:p>
        </w:tc>
        <w:tc>
          <w:tcPr>
            <w:tcW w:w="992" w:type="dxa"/>
          </w:tcPr>
          <w:p w14:paraId="24006020" w14:textId="77777777" w:rsidR="00A62A57" w:rsidRPr="00A62A57" w:rsidRDefault="00CF050B" w:rsidP="00A62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30893</w:t>
            </w:r>
          </w:p>
        </w:tc>
        <w:tc>
          <w:tcPr>
            <w:tcW w:w="850" w:type="dxa"/>
          </w:tcPr>
          <w:p w14:paraId="3D746339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30893</w:t>
            </w:r>
          </w:p>
        </w:tc>
        <w:tc>
          <w:tcPr>
            <w:tcW w:w="965" w:type="dxa"/>
          </w:tcPr>
          <w:p w14:paraId="350F5301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32438</w:t>
            </w:r>
          </w:p>
        </w:tc>
        <w:tc>
          <w:tcPr>
            <w:tcW w:w="816" w:type="dxa"/>
          </w:tcPr>
          <w:p w14:paraId="27F02A47" w14:textId="77777777" w:rsidR="00A62A57" w:rsidRPr="00A62A57" w:rsidRDefault="00CF050B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34060</w:t>
            </w:r>
          </w:p>
        </w:tc>
        <w:tc>
          <w:tcPr>
            <w:tcW w:w="816" w:type="dxa"/>
          </w:tcPr>
          <w:p w14:paraId="4392A243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35763</w:t>
            </w:r>
          </w:p>
        </w:tc>
      </w:tr>
      <w:tr w:rsidR="00A62A57" w:rsidRPr="00D20796" w14:paraId="1A7827CA" w14:textId="77777777" w:rsidTr="00CF050B">
        <w:tc>
          <w:tcPr>
            <w:tcW w:w="1815" w:type="dxa"/>
          </w:tcPr>
          <w:p w14:paraId="039377EF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Износ оборудов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ния, %</w:t>
            </w:r>
          </w:p>
        </w:tc>
        <w:tc>
          <w:tcPr>
            <w:tcW w:w="718" w:type="dxa"/>
            <w:vAlign w:val="center"/>
          </w:tcPr>
          <w:p w14:paraId="4B6CBA5B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536072F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7" w:type="dxa"/>
            <w:vAlign w:val="center"/>
          </w:tcPr>
          <w:p w14:paraId="24BE4C8D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21,3 в т.ч.</w:t>
            </w:r>
          </w:p>
          <w:p w14:paraId="338B72B9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- 25</w:t>
            </w:r>
          </w:p>
        </w:tc>
        <w:tc>
          <w:tcPr>
            <w:tcW w:w="992" w:type="dxa"/>
          </w:tcPr>
          <w:p w14:paraId="07BCF136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767E5B76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30</w:t>
            </w:r>
          </w:p>
        </w:tc>
        <w:tc>
          <w:tcPr>
            <w:tcW w:w="965" w:type="dxa"/>
          </w:tcPr>
          <w:p w14:paraId="6887BC92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14:paraId="3A5A0CDF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14:paraId="2BACAD11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30</w:t>
            </w:r>
          </w:p>
        </w:tc>
      </w:tr>
      <w:tr w:rsidR="00A62A57" w:rsidRPr="00D20796" w14:paraId="4149FC72" w14:textId="77777777" w:rsidTr="00CF050B">
        <w:tc>
          <w:tcPr>
            <w:tcW w:w="1815" w:type="dxa"/>
          </w:tcPr>
          <w:p w14:paraId="0E9B3638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Затраты на ремонт оборудования, тыс.руб.</w:t>
            </w:r>
          </w:p>
        </w:tc>
        <w:tc>
          <w:tcPr>
            <w:tcW w:w="718" w:type="dxa"/>
            <w:vAlign w:val="center"/>
          </w:tcPr>
          <w:p w14:paraId="737BC0E8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50" w:type="dxa"/>
            <w:vAlign w:val="center"/>
          </w:tcPr>
          <w:p w14:paraId="6DA477D1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7" w:type="dxa"/>
            <w:vAlign w:val="center"/>
          </w:tcPr>
          <w:p w14:paraId="599590B9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1270 в т.ч. </w:t>
            </w:r>
          </w:p>
          <w:p w14:paraId="59DDF687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- 350</w:t>
            </w:r>
          </w:p>
        </w:tc>
        <w:tc>
          <w:tcPr>
            <w:tcW w:w="992" w:type="dxa"/>
          </w:tcPr>
          <w:p w14:paraId="33477368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14:paraId="572338DE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400</w:t>
            </w:r>
          </w:p>
        </w:tc>
        <w:tc>
          <w:tcPr>
            <w:tcW w:w="965" w:type="dxa"/>
          </w:tcPr>
          <w:p w14:paraId="7D497F8D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400</w:t>
            </w:r>
          </w:p>
        </w:tc>
        <w:tc>
          <w:tcPr>
            <w:tcW w:w="816" w:type="dxa"/>
          </w:tcPr>
          <w:p w14:paraId="07AF3B70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16" w:type="dxa"/>
          </w:tcPr>
          <w:p w14:paraId="6887EADD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500</w:t>
            </w:r>
          </w:p>
        </w:tc>
      </w:tr>
      <w:tr w:rsidR="00A62A57" w:rsidRPr="00D20796" w14:paraId="49AA868E" w14:textId="77777777" w:rsidTr="00CF050B">
        <w:tc>
          <w:tcPr>
            <w:tcW w:w="1815" w:type="dxa"/>
          </w:tcPr>
          <w:p w14:paraId="4E668B4A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Коэффициент 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б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новления, %</w:t>
            </w:r>
          </w:p>
          <w:p w14:paraId="4EFA629C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Align w:val="center"/>
          </w:tcPr>
          <w:p w14:paraId="76A5D482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0" w:type="dxa"/>
            <w:vAlign w:val="center"/>
          </w:tcPr>
          <w:p w14:paraId="52D67743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87" w:type="dxa"/>
            <w:vAlign w:val="center"/>
          </w:tcPr>
          <w:p w14:paraId="08AA1EE2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7,5 в т.ч.</w:t>
            </w:r>
          </w:p>
          <w:p w14:paraId="016F79E7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2022г.- 10</w:t>
            </w:r>
          </w:p>
        </w:tc>
        <w:tc>
          <w:tcPr>
            <w:tcW w:w="992" w:type="dxa"/>
          </w:tcPr>
          <w:p w14:paraId="2CA4566E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79486B1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20</w:t>
            </w:r>
          </w:p>
        </w:tc>
        <w:tc>
          <w:tcPr>
            <w:tcW w:w="965" w:type="dxa"/>
          </w:tcPr>
          <w:p w14:paraId="57FFF347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25</w:t>
            </w:r>
          </w:p>
        </w:tc>
        <w:tc>
          <w:tcPr>
            <w:tcW w:w="816" w:type="dxa"/>
          </w:tcPr>
          <w:p w14:paraId="1124CB27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6" w:type="dxa"/>
          </w:tcPr>
          <w:p w14:paraId="4B926146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25</w:t>
            </w:r>
          </w:p>
        </w:tc>
      </w:tr>
      <w:tr w:rsidR="00A62A57" w:rsidRPr="00D20796" w14:paraId="5BC27F77" w14:textId="77777777" w:rsidTr="00CF050B">
        <w:tc>
          <w:tcPr>
            <w:tcW w:w="1815" w:type="dxa"/>
          </w:tcPr>
          <w:p w14:paraId="2DF8E468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Среднегодовая стоимость осно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ных фондов- вс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го, тыс. руб.</w:t>
            </w:r>
          </w:p>
        </w:tc>
        <w:tc>
          <w:tcPr>
            <w:tcW w:w="718" w:type="dxa"/>
            <w:vAlign w:val="center"/>
          </w:tcPr>
          <w:p w14:paraId="405F360F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3879</w:t>
            </w:r>
          </w:p>
        </w:tc>
        <w:tc>
          <w:tcPr>
            <w:tcW w:w="850" w:type="dxa"/>
            <w:vAlign w:val="center"/>
          </w:tcPr>
          <w:p w14:paraId="1FA9B3D8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5983</w:t>
            </w:r>
          </w:p>
        </w:tc>
        <w:tc>
          <w:tcPr>
            <w:tcW w:w="1687" w:type="dxa"/>
            <w:vAlign w:val="center"/>
          </w:tcPr>
          <w:p w14:paraId="4C652981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6981 в т.ч.</w:t>
            </w:r>
          </w:p>
          <w:p w14:paraId="5FF61101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2022г.- 7800</w:t>
            </w:r>
          </w:p>
        </w:tc>
        <w:tc>
          <w:tcPr>
            <w:tcW w:w="992" w:type="dxa"/>
          </w:tcPr>
          <w:p w14:paraId="7DF736B7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8300</w:t>
            </w:r>
          </w:p>
        </w:tc>
        <w:tc>
          <w:tcPr>
            <w:tcW w:w="850" w:type="dxa"/>
          </w:tcPr>
          <w:p w14:paraId="0FFB0524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9900</w:t>
            </w:r>
          </w:p>
        </w:tc>
        <w:tc>
          <w:tcPr>
            <w:tcW w:w="965" w:type="dxa"/>
          </w:tcPr>
          <w:p w14:paraId="2C00F6E5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10000</w:t>
            </w:r>
          </w:p>
        </w:tc>
        <w:tc>
          <w:tcPr>
            <w:tcW w:w="816" w:type="dxa"/>
          </w:tcPr>
          <w:p w14:paraId="3C0C673D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816" w:type="dxa"/>
          </w:tcPr>
          <w:p w14:paraId="42E163E7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10000</w:t>
            </w:r>
          </w:p>
        </w:tc>
      </w:tr>
      <w:tr w:rsidR="00A62A57" w:rsidRPr="00D20796" w14:paraId="062CF40D" w14:textId="77777777" w:rsidTr="00CF050B">
        <w:tc>
          <w:tcPr>
            <w:tcW w:w="1815" w:type="dxa"/>
          </w:tcPr>
          <w:p w14:paraId="4FA0DD4F" w14:textId="77777777" w:rsidR="00A62A57" w:rsidRPr="00D20796" w:rsidRDefault="00A62A57" w:rsidP="00A62A57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Использование производственных мощностей пре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приятия,%</w:t>
            </w:r>
          </w:p>
        </w:tc>
        <w:tc>
          <w:tcPr>
            <w:tcW w:w="718" w:type="dxa"/>
            <w:vAlign w:val="center"/>
          </w:tcPr>
          <w:p w14:paraId="6956FACF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14:paraId="48E0D29B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87" w:type="dxa"/>
            <w:vAlign w:val="center"/>
          </w:tcPr>
          <w:p w14:paraId="73FC645D" w14:textId="77777777" w:rsidR="00A62A57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42,5% - в т.ч.</w:t>
            </w:r>
          </w:p>
          <w:p w14:paraId="34A33EBE" w14:textId="77777777" w:rsidR="00A62A57" w:rsidRPr="00D20796" w:rsidRDefault="00A62A57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- 50</w:t>
            </w:r>
          </w:p>
        </w:tc>
        <w:tc>
          <w:tcPr>
            <w:tcW w:w="992" w:type="dxa"/>
          </w:tcPr>
          <w:p w14:paraId="75AADBB5" w14:textId="77777777" w:rsidR="00A62A57" w:rsidRPr="00A62A57" w:rsidRDefault="00A62A57" w:rsidP="00A62A57">
            <w:pPr>
              <w:jc w:val="center"/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14:paraId="36BBA30B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60</w:t>
            </w:r>
          </w:p>
        </w:tc>
        <w:tc>
          <w:tcPr>
            <w:tcW w:w="965" w:type="dxa"/>
          </w:tcPr>
          <w:p w14:paraId="576AB33D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 w:rsidRPr="00A62A57">
              <w:rPr>
                <w:sz w:val="20"/>
                <w:szCs w:val="20"/>
              </w:rPr>
              <w:t>60</w:t>
            </w:r>
          </w:p>
        </w:tc>
        <w:tc>
          <w:tcPr>
            <w:tcW w:w="816" w:type="dxa"/>
          </w:tcPr>
          <w:p w14:paraId="336B079F" w14:textId="77777777" w:rsidR="00A62A57" w:rsidRPr="00A62A57" w:rsidRDefault="00A62A57" w:rsidP="00A62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6" w:type="dxa"/>
          </w:tcPr>
          <w:p w14:paraId="2C103E26" w14:textId="77777777" w:rsidR="00A62A57" w:rsidRPr="00D20796" w:rsidRDefault="00CF050B" w:rsidP="00A62A57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60</w:t>
            </w:r>
          </w:p>
        </w:tc>
      </w:tr>
    </w:tbl>
    <w:p w14:paraId="059B4BB3" w14:textId="77777777" w:rsidR="00C770DA" w:rsidRPr="003A7907" w:rsidRDefault="00C770DA" w:rsidP="006F6C7D">
      <w:pPr>
        <w:suppressAutoHyphens w:val="0"/>
        <w:autoSpaceDE/>
        <w:rPr>
          <w:b/>
          <w:bCs/>
          <w:color w:val="auto"/>
          <w:sz w:val="22"/>
          <w:szCs w:val="22"/>
          <w:lang w:eastAsia="ru-RU"/>
        </w:rPr>
      </w:pPr>
    </w:p>
    <w:p w14:paraId="31B3D59D" w14:textId="77777777" w:rsidR="00C770DA" w:rsidRDefault="00C770DA" w:rsidP="006F6C7D">
      <w:pPr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</w:p>
    <w:p w14:paraId="5B16BBBB" w14:textId="77777777" w:rsidR="00C770DA" w:rsidRPr="00F1021A" w:rsidRDefault="00C770DA" w:rsidP="006F6C7D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F1021A">
        <w:rPr>
          <w:color w:val="auto"/>
          <w:sz w:val="28"/>
          <w:szCs w:val="28"/>
          <w:lang w:eastAsia="ru-RU"/>
        </w:rPr>
        <w:t>В прогнозируемом периоде будет увеличение к 202</w:t>
      </w:r>
      <w:r w:rsidR="00F1021A" w:rsidRPr="00F1021A">
        <w:rPr>
          <w:color w:val="auto"/>
          <w:sz w:val="28"/>
          <w:szCs w:val="28"/>
          <w:lang w:eastAsia="ru-RU"/>
        </w:rPr>
        <w:t>7</w:t>
      </w:r>
      <w:r w:rsidRPr="00F1021A">
        <w:rPr>
          <w:color w:val="auto"/>
          <w:sz w:val="28"/>
          <w:szCs w:val="28"/>
          <w:lang w:eastAsia="ru-RU"/>
        </w:rPr>
        <w:t xml:space="preserve"> году объемов в</w:t>
      </w:r>
      <w:r w:rsidRPr="00F1021A">
        <w:rPr>
          <w:color w:val="auto"/>
          <w:sz w:val="28"/>
          <w:szCs w:val="28"/>
          <w:lang w:eastAsia="ru-RU"/>
        </w:rPr>
        <w:t>ы</w:t>
      </w:r>
      <w:r w:rsidR="008F7C18" w:rsidRPr="00F1021A">
        <w:rPr>
          <w:color w:val="auto"/>
          <w:sz w:val="28"/>
          <w:szCs w:val="28"/>
          <w:lang w:eastAsia="ru-RU"/>
        </w:rPr>
        <w:t xml:space="preserve">пускаемой продукции в </w:t>
      </w:r>
      <w:r w:rsidR="00F1021A" w:rsidRPr="00F1021A">
        <w:rPr>
          <w:color w:val="auto"/>
          <w:sz w:val="28"/>
          <w:szCs w:val="28"/>
          <w:lang w:eastAsia="ru-RU"/>
        </w:rPr>
        <w:t>2</w:t>
      </w:r>
      <w:r w:rsidRPr="00F1021A">
        <w:rPr>
          <w:color w:val="auto"/>
          <w:sz w:val="28"/>
          <w:szCs w:val="28"/>
          <w:lang w:eastAsia="ru-RU"/>
        </w:rPr>
        <w:t xml:space="preserve"> раза за счет резервных возможностей оборудования предпр</w:t>
      </w:r>
      <w:r w:rsidRPr="00F1021A">
        <w:rPr>
          <w:color w:val="auto"/>
          <w:sz w:val="28"/>
          <w:szCs w:val="28"/>
          <w:lang w:eastAsia="ru-RU"/>
        </w:rPr>
        <w:t>и</w:t>
      </w:r>
      <w:r w:rsidRPr="00F1021A">
        <w:rPr>
          <w:color w:val="auto"/>
          <w:sz w:val="28"/>
          <w:szCs w:val="28"/>
          <w:lang w:eastAsia="ru-RU"/>
        </w:rPr>
        <w:t>ятия, увеличения ассортимента выпускаемой продукции и планируемой модернизации произво</w:t>
      </w:r>
      <w:r w:rsidRPr="00F1021A">
        <w:rPr>
          <w:color w:val="auto"/>
          <w:sz w:val="28"/>
          <w:szCs w:val="28"/>
          <w:lang w:eastAsia="ru-RU"/>
        </w:rPr>
        <w:t>д</w:t>
      </w:r>
      <w:r w:rsidRPr="00F1021A">
        <w:rPr>
          <w:color w:val="auto"/>
          <w:sz w:val="28"/>
          <w:szCs w:val="28"/>
          <w:lang w:eastAsia="ru-RU"/>
        </w:rPr>
        <w:t>ства.</w:t>
      </w:r>
    </w:p>
    <w:p w14:paraId="122CCAA8" w14:textId="77777777" w:rsidR="00A62A57" w:rsidRPr="000828CF" w:rsidRDefault="00C770DA" w:rsidP="000828CF">
      <w:pP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 xml:space="preserve">4. </w:t>
      </w:r>
      <w:r w:rsidRPr="00BF0D52">
        <w:rPr>
          <w:i/>
          <w:color w:val="auto"/>
          <w:sz w:val="28"/>
          <w:szCs w:val="28"/>
          <w:lang w:eastAsia="ru-RU"/>
        </w:rPr>
        <w:t>Модернизация производства на ООО «Прядильно-ткацкая фабрика».</w:t>
      </w:r>
      <w:r w:rsidRPr="00BF0D52">
        <w:rPr>
          <w:color w:val="auto"/>
          <w:sz w:val="28"/>
          <w:szCs w:val="28"/>
          <w:lang w:eastAsia="ru-RU"/>
        </w:rPr>
        <w:t xml:space="preserve"> Бол</w:t>
      </w:r>
      <w:r w:rsidRPr="00BF0D52">
        <w:rPr>
          <w:color w:val="auto"/>
          <w:sz w:val="28"/>
          <w:szCs w:val="28"/>
          <w:lang w:eastAsia="ru-RU"/>
        </w:rPr>
        <w:t>ь</w:t>
      </w:r>
      <w:r w:rsidRPr="00BF0D52">
        <w:rPr>
          <w:color w:val="auto"/>
          <w:sz w:val="28"/>
          <w:szCs w:val="28"/>
          <w:lang w:eastAsia="ru-RU"/>
        </w:rPr>
        <w:t xml:space="preserve">шим спросом у местного населения пользуется </w:t>
      </w:r>
      <w:r w:rsidR="00F638EA" w:rsidRPr="00BF0D52">
        <w:rPr>
          <w:color w:val="auto"/>
          <w:sz w:val="28"/>
          <w:szCs w:val="28"/>
          <w:lang w:eastAsia="ru-RU"/>
        </w:rPr>
        <w:t>продукция,</w:t>
      </w:r>
      <w:r w:rsidRPr="00BF0D52">
        <w:rPr>
          <w:color w:val="auto"/>
          <w:sz w:val="28"/>
          <w:szCs w:val="28"/>
          <w:lang w:eastAsia="ru-RU"/>
        </w:rPr>
        <w:t xml:space="preserve"> произведенная на ООО «Краснослободская прядильно-ткацкой фабрика» – это пледы покрывала, одеяла, скатерти и пряжа. Предприятие работает на давальческом сырье, в р</w:t>
      </w:r>
      <w:r w:rsidRPr="00BF0D52">
        <w:rPr>
          <w:color w:val="auto"/>
          <w:sz w:val="28"/>
          <w:szCs w:val="28"/>
          <w:lang w:eastAsia="ru-RU"/>
        </w:rPr>
        <w:t>е</w:t>
      </w:r>
      <w:r w:rsidRPr="00BF0D52">
        <w:rPr>
          <w:color w:val="auto"/>
          <w:sz w:val="28"/>
          <w:szCs w:val="28"/>
          <w:lang w:eastAsia="ru-RU"/>
        </w:rPr>
        <w:t>зультате объемы произведенной продукции не высокие. За 2017 год ими отгр</w:t>
      </w:r>
      <w:r w:rsidRPr="00BF0D52">
        <w:rPr>
          <w:color w:val="auto"/>
          <w:sz w:val="28"/>
          <w:szCs w:val="28"/>
          <w:lang w:eastAsia="ru-RU"/>
        </w:rPr>
        <w:t>у</w:t>
      </w:r>
      <w:r w:rsidRPr="00BF0D52">
        <w:rPr>
          <w:color w:val="auto"/>
          <w:sz w:val="28"/>
          <w:szCs w:val="28"/>
          <w:lang w:eastAsia="ru-RU"/>
        </w:rPr>
        <w:t xml:space="preserve">жено товаров на сумму 4507,6 тыс. руб. На предприятии </w:t>
      </w:r>
      <w:r w:rsidR="00F638EA" w:rsidRPr="00BF0D52">
        <w:rPr>
          <w:color w:val="auto"/>
          <w:sz w:val="28"/>
          <w:szCs w:val="28"/>
          <w:lang w:eastAsia="ru-RU"/>
        </w:rPr>
        <w:t>работает чуть</w:t>
      </w:r>
      <w:r w:rsidRPr="00BF0D52">
        <w:rPr>
          <w:color w:val="auto"/>
          <w:sz w:val="28"/>
          <w:szCs w:val="28"/>
          <w:lang w:eastAsia="ru-RU"/>
        </w:rPr>
        <w:t xml:space="preserve"> более 20 </w:t>
      </w:r>
      <w:r w:rsidRPr="00BF0D52">
        <w:rPr>
          <w:color w:val="auto"/>
          <w:sz w:val="28"/>
          <w:szCs w:val="28"/>
          <w:lang w:eastAsia="ru-RU"/>
        </w:rPr>
        <w:lastRenderedPageBreak/>
        <w:t xml:space="preserve">человек. Коллектив предприятия постоянно </w:t>
      </w:r>
      <w:r w:rsidR="00F638EA" w:rsidRPr="00BF0D52">
        <w:rPr>
          <w:color w:val="auto"/>
          <w:sz w:val="28"/>
          <w:szCs w:val="28"/>
          <w:lang w:eastAsia="ru-RU"/>
        </w:rPr>
        <w:t>обновляет ассортимент</w:t>
      </w:r>
      <w:r w:rsidRPr="00BF0D52">
        <w:rPr>
          <w:color w:val="auto"/>
          <w:sz w:val="28"/>
          <w:szCs w:val="28"/>
          <w:lang w:eastAsia="ru-RU"/>
        </w:rPr>
        <w:t xml:space="preserve"> выпу</w:t>
      </w:r>
      <w:r w:rsidRPr="00BF0D52">
        <w:rPr>
          <w:color w:val="auto"/>
          <w:sz w:val="28"/>
          <w:szCs w:val="28"/>
          <w:lang w:eastAsia="ru-RU"/>
        </w:rPr>
        <w:t>с</w:t>
      </w:r>
      <w:r w:rsidRPr="00BF0D52">
        <w:rPr>
          <w:color w:val="auto"/>
          <w:sz w:val="28"/>
          <w:szCs w:val="28"/>
          <w:lang w:eastAsia="ru-RU"/>
        </w:rPr>
        <w:t>к</w:t>
      </w:r>
      <w:r>
        <w:rPr>
          <w:color w:val="auto"/>
          <w:sz w:val="28"/>
          <w:szCs w:val="28"/>
          <w:lang w:eastAsia="ru-RU"/>
        </w:rPr>
        <w:t>аемой проду</w:t>
      </w:r>
      <w:r w:rsidR="003657D4">
        <w:rPr>
          <w:color w:val="auto"/>
          <w:sz w:val="28"/>
          <w:szCs w:val="28"/>
          <w:lang w:eastAsia="ru-RU"/>
        </w:rPr>
        <w:t>кции и расширяет его.</w:t>
      </w:r>
    </w:p>
    <w:p w14:paraId="5B673AB7" w14:textId="77777777" w:rsidR="00C770DA" w:rsidRPr="003A7907" w:rsidRDefault="00C770DA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  <w:r w:rsidRPr="003A7907">
        <w:rPr>
          <w:b/>
          <w:color w:val="auto"/>
          <w:sz w:val="22"/>
          <w:szCs w:val="22"/>
          <w:lang w:eastAsia="ru-RU"/>
        </w:rPr>
        <w:t>Основные технико-экономические показатели</w:t>
      </w:r>
    </w:p>
    <w:p w14:paraId="2244545A" w14:textId="77777777" w:rsidR="00C770DA" w:rsidRDefault="00C770DA" w:rsidP="006F6C7D">
      <w:pPr>
        <w:suppressAutoHyphens w:val="0"/>
        <w:autoSpaceDE/>
        <w:jc w:val="center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>ООО Краснослободская прядильно-ткацкая фабрика»</w:t>
      </w:r>
    </w:p>
    <w:p w14:paraId="3264BA51" w14:textId="77777777" w:rsidR="00C770DA" w:rsidRDefault="00C770DA" w:rsidP="006F6C7D">
      <w:pPr>
        <w:suppressAutoHyphens w:val="0"/>
        <w:autoSpaceDE/>
        <w:rPr>
          <w:b/>
          <w:color w:val="auto"/>
          <w:sz w:val="22"/>
          <w:szCs w:val="22"/>
          <w:lang w:eastAsia="ru-RU"/>
        </w:rPr>
      </w:pPr>
    </w:p>
    <w:tbl>
      <w:tblPr>
        <w:tblW w:w="985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66"/>
        <w:gridCol w:w="850"/>
        <w:gridCol w:w="1738"/>
        <w:gridCol w:w="992"/>
        <w:gridCol w:w="851"/>
        <w:gridCol w:w="850"/>
        <w:gridCol w:w="931"/>
        <w:gridCol w:w="766"/>
      </w:tblGrid>
      <w:tr w:rsidR="00F638EA" w:rsidRPr="00D20796" w14:paraId="3CD1ECB6" w14:textId="77777777" w:rsidTr="00F638EA">
        <w:tc>
          <w:tcPr>
            <w:tcW w:w="2115" w:type="dxa"/>
            <w:vMerge w:val="restart"/>
          </w:tcPr>
          <w:p w14:paraId="5D4C830D" w14:textId="77777777" w:rsidR="00F638EA" w:rsidRPr="00D20796" w:rsidRDefault="00F638EA" w:rsidP="006F6C7D">
            <w:pPr>
              <w:suppressAutoHyphens w:val="0"/>
              <w:autoSpaceDE/>
              <w:jc w:val="both"/>
              <w:rPr>
                <w:color w:val="auto"/>
                <w:sz w:val="26"/>
                <w:szCs w:val="26"/>
                <w:lang w:eastAsia="ru-RU"/>
              </w:rPr>
            </w:pPr>
            <w:r w:rsidRPr="00D20796">
              <w:rPr>
                <w:color w:val="auto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766" w:type="dxa"/>
            <w:vMerge w:val="restart"/>
            <w:vAlign w:val="center"/>
          </w:tcPr>
          <w:p w14:paraId="5B4C6A74" w14:textId="77777777" w:rsidR="00F638EA" w:rsidRPr="00D20796" w:rsidRDefault="00F638EA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850" w:type="dxa"/>
            <w:vMerge w:val="restart"/>
            <w:vAlign w:val="center"/>
          </w:tcPr>
          <w:p w14:paraId="1D9CD117" w14:textId="77777777" w:rsidR="00F638EA" w:rsidRPr="00D20796" w:rsidRDefault="00F638EA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Оценка</w:t>
            </w:r>
          </w:p>
          <w:p w14:paraId="240E16E1" w14:textId="77777777" w:rsidR="00F638EA" w:rsidRPr="00D20796" w:rsidRDefault="00F638EA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5362" w:type="dxa"/>
            <w:gridSpan w:val="5"/>
          </w:tcPr>
          <w:p w14:paraId="4B908011" w14:textId="77777777" w:rsidR="00F638EA" w:rsidRPr="00D20796" w:rsidRDefault="00F638EA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П р о г н о з</w:t>
            </w:r>
          </w:p>
        </w:tc>
        <w:tc>
          <w:tcPr>
            <w:tcW w:w="766" w:type="dxa"/>
          </w:tcPr>
          <w:p w14:paraId="018DED36" w14:textId="77777777" w:rsidR="00F638EA" w:rsidRPr="00D20796" w:rsidRDefault="00F638EA" w:rsidP="006F6C7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A87513" w:rsidRPr="00D20796" w14:paraId="5CA6B223" w14:textId="77777777" w:rsidTr="000828CF">
        <w:tc>
          <w:tcPr>
            <w:tcW w:w="2115" w:type="dxa"/>
            <w:vMerge/>
          </w:tcPr>
          <w:p w14:paraId="5C72CF85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vMerge/>
          </w:tcPr>
          <w:p w14:paraId="3B8FF89C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1D41439A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</w:tcPr>
          <w:p w14:paraId="6BCB36FF" w14:textId="77777777" w:rsidR="00A87513" w:rsidRPr="00D20796" w:rsidRDefault="00A87513" w:rsidP="00A87513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2019-2022 гг.</w:t>
            </w:r>
          </w:p>
        </w:tc>
        <w:tc>
          <w:tcPr>
            <w:tcW w:w="992" w:type="dxa"/>
          </w:tcPr>
          <w:p w14:paraId="6E09BC7C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2023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</w:tcPr>
          <w:p w14:paraId="0690D7F6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2024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</w:tcPr>
          <w:p w14:paraId="7DB9B608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2025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31" w:type="dxa"/>
          </w:tcPr>
          <w:p w14:paraId="58893D8D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2026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66" w:type="dxa"/>
          </w:tcPr>
          <w:p w14:paraId="240B32C0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2027г</w:t>
            </w:r>
          </w:p>
        </w:tc>
      </w:tr>
      <w:tr w:rsidR="00A87513" w:rsidRPr="00D20796" w14:paraId="2C7A2581" w14:textId="77777777" w:rsidTr="00581552">
        <w:tc>
          <w:tcPr>
            <w:tcW w:w="2115" w:type="dxa"/>
          </w:tcPr>
          <w:p w14:paraId="020CC003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Объем произво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ства, тыс.руб.</w:t>
            </w:r>
          </w:p>
        </w:tc>
        <w:tc>
          <w:tcPr>
            <w:tcW w:w="766" w:type="dxa"/>
            <w:vAlign w:val="center"/>
          </w:tcPr>
          <w:p w14:paraId="3E2ED7A8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4507.6</w:t>
            </w:r>
          </w:p>
        </w:tc>
        <w:tc>
          <w:tcPr>
            <w:tcW w:w="850" w:type="dxa"/>
            <w:vAlign w:val="center"/>
          </w:tcPr>
          <w:p w14:paraId="26141416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4600.0</w:t>
            </w:r>
          </w:p>
        </w:tc>
        <w:tc>
          <w:tcPr>
            <w:tcW w:w="1738" w:type="dxa"/>
            <w:vAlign w:val="center"/>
          </w:tcPr>
          <w:p w14:paraId="6B53687B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33445 в т.ч. </w:t>
            </w:r>
          </w:p>
          <w:p w14:paraId="79DC2460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-17934</w:t>
            </w:r>
          </w:p>
        </w:tc>
        <w:tc>
          <w:tcPr>
            <w:tcW w:w="992" w:type="dxa"/>
            <w:vAlign w:val="center"/>
          </w:tcPr>
          <w:p w14:paraId="0D6C7415" w14:textId="77777777" w:rsidR="00A87513" w:rsidRPr="00F638EA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26498</w:t>
            </w:r>
          </w:p>
        </w:tc>
        <w:tc>
          <w:tcPr>
            <w:tcW w:w="851" w:type="dxa"/>
            <w:vAlign w:val="center"/>
          </w:tcPr>
          <w:p w14:paraId="14AE1130" w14:textId="77777777" w:rsidR="00A87513" w:rsidRPr="00F638EA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10600</w:t>
            </w:r>
          </w:p>
        </w:tc>
        <w:tc>
          <w:tcPr>
            <w:tcW w:w="850" w:type="dxa"/>
            <w:vAlign w:val="center"/>
          </w:tcPr>
          <w:p w14:paraId="74D623D1" w14:textId="77777777" w:rsidR="00A87513" w:rsidRPr="00F638EA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11130</w:t>
            </w:r>
          </w:p>
        </w:tc>
        <w:tc>
          <w:tcPr>
            <w:tcW w:w="931" w:type="dxa"/>
            <w:vAlign w:val="center"/>
          </w:tcPr>
          <w:p w14:paraId="562910C5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11685</w:t>
            </w:r>
          </w:p>
        </w:tc>
        <w:tc>
          <w:tcPr>
            <w:tcW w:w="766" w:type="dxa"/>
            <w:vAlign w:val="center"/>
          </w:tcPr>
          <w:p w14:paraId="00753B8C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12387</w:t>
            </w:r>
          </w:p>
        </w:tc>
      </w:tr>
      <w:tr w:rsidR="00A87513" w:rsidRPr="00D20796" w14:paraId="31FF0455" w14:textId="77777777" w:rsidTr="00581552">
        <w:tc>
          <w:tcPr>
            <w:tcW w:w="2115" w:type="dxa"/>
          </w:tcPr>
          <w:p w14:paraId="64FD8FD1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Выручка от реализ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ции товарной пр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дукции, тыс. руб.</w:t>
            </w:r>
          </w:p>
        </w:tc>
        <w:tc>
          <w:tcPr>
            <w:tcW w:w="766" w:type="dxa"/>
            <w:vAlign w:val="center"/>
          </w:tcPr>
          <w:p w14:paraId="6E8334FB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3203</w:t>
            </w:r>
          </w:p>
        </w:tc>
        <w:tc>
          <w:tcPr>
            <w:tcW w:w="850" w:type="dxa"/>
            <w:vAlign w:val="center"/>
          </w:tcPr>
          <w:p w14:paraId="3A94607E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738" w:type="dxa"/>
            <w:vAlign w:val="center"/>
          </w:tcPr>
          <w:p w14:paraId="69469D69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30127 в т.ч. </w:t>
            </w:r>
          </w:p>
          <w:p w14:paraId="5511A49A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- 17934</w:t>
            </w:r>
          </w:p>
        </w:tc>
        <w:tc>
          <w:tcPr>
            <w:tcW w:w="992" w:type="dxa"/>
            <w:vAlign w:val="center"/>
          </w:tcPr>
          <w:p w14:paraId="20E49186" w14:textId="77777777" w:rsidR="00A87513" w:rsidRPr="00F638EA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19189</w:t>
            </w:r>
          </w:p>
        </w:tc>
        <w:tc>
          <w:tcPr>
            <w:tcW w:w="851" w:type="dxa"/>
            <w:vAlign w:val="center"/>
          </w:tcPr>
          <w:p w14:paraId="7BAF7288" w14:textId="77777777" w:rsidR="00A87513" w:rsidRPr="00F638EA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7950</w:t>
            </w:r>
          </w:p>
        </w:tc>
        <w:tc>
          <w:tcPr>
            <w:tcW w:w="850" w:type="dxa"/>
            <w:vAlign w:val="center"/>
          </w:tcPr>
          <w:p w14:paraId="14C9B5BC" w14:textId="77777777" w:rsidR="00A87513" w:rsidRPr="00F638EA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8347</w:t>
            </w:r>
          </w:p>
        </w:tc>
        <w:tc>
          <w:tcPr>
            <w:tcW w:w="931" w:type="dxa"/>
            <w:vAlign w:val="center"/>
          </w:tcPr>
          <w:p w14:paraId="194D972F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8763</w:t>
            </w:r>
          </w:p>
        </w:tc>
        <w:tc>
          <w:tcPr>
            <w:tcW w:w="766" w:type="dxa"/>
            <w:vAlign w:val="center"/>
          </w:tcPr>
          <w:p w14:paraId="50ADAE28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9290</w:t>
            </w:r>
          </w:p>
        </w:tc>
      </w:tr>
      <w:tr w:rsidR="00A87513" w:rsidRPr="00D20796" w14:paraId="7937CAEF" w14:textId="77777777" w:rsidTr="00581552">
        <w:tc>
          <w:tcPr>
            <w:tcW w:w="2115" w:type="dxa"/>
          </w:tcPr>
          <w:p w14:paraId="1F55F584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Налогооблагаемая прибыль, тыс. руб.</w:t>
            </w:r>
          </w:p>
        </w:tc>
        <w:tc>
          <w:tcPr>
            <w:tcW w:w="766" w:type="dxa"/>
            <w:vAlign w:val="center"/>
          </w:tcPr>
          <w:p w14:paraId="3FB88B1D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25BDC049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112</w:t>
            </w:r>
          </w:p>
        </w:tc>
        <w:tc>
          <w:tcPr>
            <w:tcW w:w="1738" w:type="dxa"/>
            <w:vAlign w:val="center"/>
          </w:tcPr>
          <w:p w14:paraId="7B8687CF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565 в т.ч.</w:t>
            </w:r>
          </w:p>
          <w:p w14:paraId="7315017D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 - 165</w:t>
            </w:r>
          </w:p>
        </w:tc>
        <w:tc>
          <w:tcPr>
            <w:tcW w:w="992" w:type="dxa"/>
            <w:vAlign w:val="center"/>
          </w:tcPr>
          <w:p w14:paraId="07E70AD4" w14:textId="77777777" w:rsidR="00A87513" w:rsidRPr="00A87513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851" w:type="dxa"/>
            <w:vAlign w:val="center"/>
          </w:tcPr>
          <w:p w14:paraId="45972894" w14:textId="77777777" w:rsidR="00A87513" w:rsidRPr="00A87513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850" w:type="dxa"/>
            <w:vAlign w:val="center"/>
          </w:tcPr>
          <w:p w14:paraId="52FC8D22" w14:textId="77777777" w:rsidR="00A87513" w:rsidRPr="00A87513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31" w:type="dxa"/>
            <w:vAlign w:val="center"/>
          </w:tcPr>
          <w:p w14:paraId="3DBF2340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766" w:type="dxa"/>
            <w:vAlign w:val="center"/>
          </w:tcPr>
          <w:p w14:paraId="68B8162E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428</w:t>
            </w:r>
          </w:p>
        </w:tc>
      </w:tr>
      <w:tr w:rsidR="00A87513" w:rsidRPr="00D20796" w14:paraId="7D568698" w14:textId="77777777" w:rsidTr="00581552">
        <w:tc>
          <w:tcPr>
            <w:tcW w:w="2115" w:type="dxa"/>
          </w:tcPr>
          <w:p w14:paraId="6C712610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Чистая прибыль (п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сле всех 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ы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плат), тыс. руб.</w:t>
            </w:r>
          </w:p>
        </w:tc>
        <w:tc>
          <w:tcPr>
            <w:tcW w:w="766" w:type="dxa"/>
            <w:vAlign w:val="center"/>
          </w:tcPr>
          <w:p w14:paraId="4BCE1BBD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vAlign w:val="center"/>
          </w:tcPr>
          <w:p w14:paraId="3D0AF91A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38" w:type="dxa"/>
            <w:vAlign w:val="center"/>
          </w:tcPr>
          <w:p w14:paraId="6903334F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474 в т.ч. </w:t>
            </w:r>
          </w:p>
          <w:p w14:paraId="3AD447E0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-140</w:t>
            </w:r>
          </w:p>
        </w:tc>
        <w:tc>
          <w:tcPr>
            <w:tcW w:w="992" w:type="dxa"/>
            <w:vAlign w:val="center"/>
          </w:tcPr>
          <w:p w14:paraId="7CD61E9C" w14:textId="77777777" w:rsidR="00A87513" w:rsidRPr="00A87513" w:rsidRDefault="000828CF" w:rsidP="00A87513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51" w:type="dxa"/>
            <w:vAlign w:val="center"/>
          </w:tcPr>
          <w:p w14:paraId="3D613664" w14:textId="77777777" w:rsidR="00A87513" w:rsidRPr="00A87513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850" w:type="dxa"/>
            <w:vAlign w:val="center"/>
          </w:tcPr>
          <w:p w14:paraId="55706D93" w14:textId="77777777" w:rsidR="00A87513" w:rsidRPr="00A87513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31" w:type="dxa"/>
            <w:vAlign w:val="center"/>
          </w:tcPr>
          <w:p w14:paraId="552872AC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66" w:type="dxa"/>
            <w:vAlign w:val="center"/>
          </w:tcPr>
          <w:p w14:paraId="0BC41B43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380</w:t>
            </w:r>
          </w:p>
        </w:tc>
      </w:tr>
      <w:tr w:rsidR="00A87513" w:rsidRPr="00D20796" w14:paraId="7058357F" w14:textId="77777777" w:rsidTr="00581552">
        <w:tc>
          <w:tcPr>
            <w:tcW w:w="2115" w:type="dxa"/>
          </w:tcPr>
          <w:p w14:paraId="7B766A54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Рентабельность, %</w:t>
            </w:r>
          </w:p>
        </w:tc>
        <w:tc>
          <w:tcPr>
            <w:tcW w:w="766" w:type="dxa"/>
            <w:vAlign w:val="center"/>
          </w:tcPr>
          <w:p w14:paraId="08DA1520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0" w:type="dxa"/>
            <w:vAlign w:val="center"/>
          </w:tcPr>
          <w:p w14:paraId="316922CD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0,</w:t>
            </w:r>
            <w:r w:rsidRPr="00D20796">
              <w:rPr>
                <w:color w:val="auto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738" w:type="dxa"/>
            <w:vAlign w:val="center"/>
          </w:tcPr>
          <w:p w14:paraId="2968D277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2,8 в т.ч. </w:t>
            </w:r>
          </w:p>
          <w:p w14:paraId="355ED75A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– 3,1</w:t>
            </w:r>
          </w:p>
        </w:tc>
        <w:tc>
          <w:tcPr>
            <w:tcW w:w="992" w:type="dxa"/>
            <w:vAlign w:val="center"/>
          </w:tcPr>
          <w:p w14:paraId="12787369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1" w:type="dxa"/>
            <w:vAlign w:val="center"/>
          </w:tcPr>
          <w:p w14:paraId="31F04336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50" w:type="dxa"/>
            <w:vAlign w:val="center"/>
          </w:tcPr>
          <w:p w14:paraId="694F2DB4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31" w:type="dxa"/>
            <w:vAlign w:val="center"/>
          </w:tcPr>
          <w:p w14:paraId="1D995059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66" w:type="dxa"/>
            <w:vAlign w:val="center"/>
          </w:tcPr>
          <w:p w14:paraId="1DAC26C6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3,5</w:t>
            </w:r>
          </w:p>
        </w:tc>
      </w:tr>
      <w:tr w:rsidR="00A87513" w:rsidRPr="00D20796" w14:paraId="509CE101" w14:textId="77777777" w:rsidTr="00581552">
        <w:tc>
          <w:tcPr>
            <w:tcW w:w="2115" w:type="dxa"/>
          </w:tcPr>
          <w:p w14:paraId="0309327D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Общее число рабо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т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ников предприятия</w:t>
            </w:r>
          </w:p>
        </w:tc>
        <w:tc>
          <w:tcPr>
            <w:tcW w:w="766" w:type="dxa"/>
            <w:vAlign w:val="center"/>
          </w:tcPr>
          <w:p w14:paraId="12E2A7E0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vAlign w:val="center"/>
          </w:tcPr>
          <w:p w14:paraId="1C4EF447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38" w:type="dxa"/>
            <w:vAlign w:val="center"/>
          </w:tcPr>
          <w:p w14:paraId="1BFDFF3E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28,5 в т.ч.</w:t>
            </w:r>
          </w:p>
          <w:p w14:paraId="7A35B0E1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– 30 чел.</w:t>
            </w:r>
          </w:p>
        </w:tc>
        <w:tc>
          <w:tcPr>
            <w:tcW w:w="992" w:type="dxa"/>
            <w:vAlign w:val="center"/>
          </w:tcPr>
          <w:p w14:paraId="78CFB340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14:paraId="531CA6D8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14:paraId="0D398B68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1" w:type="dxa"/>
            <w:vAlign w:val="center"/>
          </w:tcPr>
          <w:p w14:paraId="73A5CD93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66" w:type="dxa"/>
            <w:vAlign w:val="center"/>
          </w:tcPr>
          <w:p w14:paraId="3ACC7478" w14:textId="77777777" w:rsidR="00A87513" w:rsidRPr="00D20796" w:rsidRDefault="000828CF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33</w:t>
            </w:r>
          </w:p>
        </w:tc>
      </w:tr>
      <w:tr w:rsidR="00A87513" w:rsidRPr="00D20796" w14:paraId="641E1FF6" w14:textId="77777777" w:rsidTr="00581552">
        <w:tc>
          <w:tcPr>
            <w:tcW w:w="2115" w:type="dxa"/>
          </w:tcPr>
          <w:p w14:paraId="2D70D328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Среднемесячная з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работная пл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та, руб.</w:t>
            </w:r>
          </w:p>
        </w:tc>
        <w:tc>
          <w:tcPr>
            <w:tcW w:w="766" w:type="dxa"/>
            <w:vAlign w:val="center"/>
          </w:tcPr>
          <w:p w14:paraId="5C617FAB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850" w:type="dxa"/>
            <w:vAlign w:val="center"/>
          </w:tcPr>
          <w:p w14:paraId="236BB0AB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1738" w:type="dxa"/>
            <w:vAlign w:val="center"/>
          </w:tcPr>
          <w:p w14:paraId="75655906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 xml:space="preserve">13200 в т.ч. </w:t>
            </w:r>
          </w:p>
          <w:p w14:paraId="4C153144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 г. - 15500</w:t>
            </w:r>
          </w:p>
        </w:tc>
        <w:tc>
          <w:tcPr>
            <w:tcW w:w="992" w:type="dxa"/>
            <w:vAlign w:val="center"/>
          </w:tcPr>
          <w:p w14:paraId="640FE1BB" w14:textId="77777777" w:rsidR="00A87513" w:rsidRPr="00F638EA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851" w:type="dxa"/>
            <w:vAlign w:val="center"/>
          </w:tcPr>
          <w:p w14:paraId="5053AF94" w14:textId="77777777" w:rsidR="00A87513" w:rsidRPr="00F638EA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21105</w:t>
            </w:r>
          </w:p>
        </w:tc>
        <w:tc>
          <w:tcPr>
            <w:tcW w:w="850" w:type="dxa"/>
            <w:vAlign w:val="center"/>
          </w:tcPr>
          <w:p w14:paraId="3583A924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22160</w:t>
            </w:r>
          </w:p>
        </w:tc>
        <w:tc>
          <w:tcPr>
            <w:tcW w:w="931" w:type="dxa"/>
            <w:vAlign w:val="center"/>
          </w:tcPr>
          <w:p w14:paraId="16FCA4E5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23268</w:t>
            </w:r>
          </w:p>
        </w:tc>
        <w:tc>
          <w:tcPr>
            <w:tcW w:w="766" w:type="dxa"/>
            <w:vAlign w:val="center"/>
          </w:tcPr>
          <w:p w14:paraId="754E9E5C" w14:textId="77777777" w:rsidR="00A87513" w:rsidRPr="00D20796" w:rsidRDefault="00A27A30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24664</w:t>
            </w:r>
          </w:p>
        </w:tc>
      </w:tr>
      <w:tr w:rsidR="00A87513" w:rsidRPr="00D20796" w14:paraId="1824FBFA" w14:textId="77777777" w:rsidTr="00581552">
        <w:tc>
          <w:tcPr>
            <w:tcW w:w="2115" w:type="dxa"/>
          </w:tcPr>
          <w:p w14:paraId="72BD19F9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Износ оборудов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а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ния, %</w:t>
            </w:r>
          </w:p>
        </w:tc>
        <w:tc>
          <w:tcPr>
            <w:tcW w:w="766" w:type="dxa"/>
            <w:vAlign w:val="center"/>
          </w:tcPr>
          <w:p w14:paraId="5B9A5E17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C188347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38" w:type="dxa"/>
            <w:vAlign w:val="center"/>
          </w:tcPr>
          <w:p w14:paraId="63711C59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5596F35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530BF4CE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CBB77A7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31" w:type="dxa"/>
            <w:vAlign w:val="center"/>
          </w:tcPr>
          <w:p w14:paraId="0EE9FBF7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6" w:type="dxa"/>
            <w:vAlign w:val="center"/>
          </w:tcPr>
          <w:p w14:paraId="4173F258" w14:textId="77777777" w:rsidR="00A87513" w:rsidRPr="00D20796" w:rsidRDefault="00A27A30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</w:tr>
      <w:tr w:rsidR="00A87513" w:rsidRPr="00D20796" w14:paraId="0613DD95" w14:textId="77777777" w:rsidTr="00581552">
        <w:tc>
          <w:tcPr>
            <w:tcW w:w="2115" w:type="dxa"/>
          </w:tcPr>
          <w:p w14:paraId="5DE36FC6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Затраты на ремонт оборудования, тыс.руб.</w:t>
            </w:r>
          </w:p>
        </w:tc>
        <w:tc>
          <w:tcPr>
            <w:tcW w:w="766" w:type="dxa"/>
            <w:vAlign w:val="center"/>
          </w:tcPr>
          <w:p w14:paraId="7943E37B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162,3</w:t>
            </w:r>
          </w:p>
        </w:tc>
        <w:tc>
          <w:tcPr>
            <w:tcW w:w="850" w:type="dxa"/>
            <w:vAlign w:val="center"/>
          </w:tcPr>
          <w:p w14:paraId="3C7ADCBF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150.0</w:t>
            </w:r>
          </w:p>
        </w:tc>
        <w:tc>
          <w:tcPr>
            <w:tcW w:w="1738" w:type="dxa"/>
            <w:vAlign w:val="center"/>
          </w:tcPr>
          <w:p w14:paraId="507356FD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600 в т.ч.</w:t>
            </w:r>
          </w:p>
          <w:p w14:paraId="73DD0C50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2022г.- 150</w:t>
            </w:r>
          </w:p>
        </w:tc>
        <w:tc>
          <w:tcPr>
            <w:tcW w:w="992" w:type="dxa"/>
            <w:vAlign w:val="center"/>
          </w:tcPr>
          <w:p w14:paraId="022E4231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851" w:type="dxa"/>
            <w:vAlign w:val="center"/>
          </w:tcPr>
          <w:p w14:paraId="43ADFF48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850" w:type="dxa"/>
            <w:vAlign w:val="center"/>
          </w:tcPr>
          <w:p w14:paraId="052750D1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150.</w:t>
            </w:r>
            <w:r w:rsidRPr="00D20796">
              <w:rPr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1" w:type="dxa"/>
            <w:vAlign w:val="center"/>
          </w:tcPr>
          <w:p w14:paraId="50541C5F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66" w:type="dxa"/>
            <w:vAlign w:val="center"/>
          </w:tcPr>
          <w:p w14:paraId="45D13610" w14:textId="77777777" w:rsidR="00A87513" w:rsidRPr="00D20796" w:rsidRDefault="00A27A30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200,0</w:t>
            </w:r>
          </w:p>
        </w:tc>
      </w:tr>
      <w:tr w:rsidR="00A87513" w:rsidRPr="00D20796" w14:paraId="2D57AD40" w14:textId="77777777" w:rsidTr="00581552">
        <w:tc>
          <w:tcPr>
            <w:tcW w:w="2115" w:type="dxa"/>
          </w:tcPr>
          <w:p w14:paraId="43284178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Коэффициент обно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в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ления, %</w:t>
            </w:r>
          </w:p>
          <w:p w14:paraId="7A64761A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Align w:val="center"/>
          </w:tcPr>
          <w:p w14:paraId="7B13B7A8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E799DBE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8" w:type="dxa"/>
            <w:vAlign w:val="center"/>
          </w:tcPr>
          <w:p w14:paraId="5AA569A6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6D2E72A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3FAF247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D2D543A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A87513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1" w:type="dxa"/>
            <w:vAlign w:val="center"/>
          </w:tcPr>
          <w:p w14:paraId="0F050506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6" w:type="dxa"/>
            <w:vAlign w:val="center"/>
          </w:tcPr>
          <w:p w14:paraId="4E9E6363" w14:textId="77777777" w:rsidR="00A87513" w:rsidRPr="00D20796" w:rsidRDefault="00A27A30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</w:tr>
      <w:tr w:rsidR="00A87513" w:rsidRPr="00D20796" w14:paraId="5728D2A7" w14:textId="77777777" w:rsidTr="00581552">
        <w:tc>
          <w:tcPr>
            <w:tcW w:w="2115" w:type="dxa"/>
          </w:tcPr>
          <w:p w14:paraId="179E3363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Среднегодовая сто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и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мость основных фо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дов- вс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е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го, тыс. руб.</w:t>
            </w:r>
          </w:p>
        </w:tc>
        <w:tc>
          <w:tcPr>
            <w:tcW w:w="766" w:type="dxa"/>
            <w:vAlign w:val="center"/>
          </w:tcPr>
          <w:p w14:paraId="2B262D37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2A15F0F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38" w:type="dxa"/>
            <w:vAlign w:val="center"/>
          </w:tcPr>
          <w:p w14:paraId="33C8B89D" w14:textId="77777777" w:rsidR="00A87513" w:rsidRP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65F23BF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7AEB1F83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2924EF95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val="en-US" w:eastAsia="ru-RU"/>
              </w:rPr>
            </w:pPr>
            <w:r w:rsidRPr="00D20796">
              <w:rPr>
                <w:color w:val="auto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31" w:type="dxa"/>
            <w:vAlign w:val="center"/>
          </w:tcPr>
          <w:p w14:paraId="0907FEE0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6" w:type="dxa"/>
            <w:vAlign w:val="center"/>
          </w:tcPr>
          <w:p w14:paraId="12C97F64" w14:textId="77777777" w:rsidR="00A87513" w:rsidRPr="00D20796" w:rsidRDefault="00A27A30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-</w:t>
            </w:r>
          </w:p>
        </w:tc>
      </w:tr>
      <w:tr w:rsidR="00A87513" w:rsidRPr="00D20796" w14:paraId="005A927E" w14:textId="77777777" w:rsidTr="00581552">
        <w:tc>
          <w:tcPr>
            <w:tcW w:w="2115" w:type="dxa"/>
          </w:tcPr>
          <w:p w14:paraId="54263AC4" w14:textId="77777777" w:rsidR="00A87513" w:rsidRPr="00D20796" w:rsidRDefault="00A87513" w:rsidP="006F6C7D">
            <w:pPr>
              <w:suppressAutoHyphens w:val="0"/>
              <w:autoSpaceDE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D20796">
              <w:rPr>
                <w:color w:val="auto"/>
                <w:sz w:val="20"/>
                <w:szCs w:val="20"/>
                <w:lang w:eastAsia="ru-RU"/>
              </w:rPr>
              <w:t>Использование пр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изводственных мо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щ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ностей предпр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и</w:t>
            </w:r>
            <w:r w:rsidRPr="00D20796">
              <w:rPr>
                <w:color w:val="auto"/>
                <w:sz w:val="20"/>
                <w:szCs w:val="20"/>
                <w:lang w:eastAsia="ru-RU"/>
              </w:rPr>
              <w:t>ятия,%</w:t>
            </w:r>
          </w:p>
        </w:tc>
        <w:tc>
          <w:tcPr>
            <w:tcW w:w="766" w:type="dxa"/>
            <w:vAlign w:val="center"/>
          </w:tcPr>
          <w:p w14:paraId="59A952D5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14:paraId="4FDBA938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38" w:type="dxa"/>
            <w:vAlign w:val="center"/>
          </w:tcPr>
          <w:p w14:paraId="38F79C24" w14:textId="77777777" w:rsidR="00A87513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 в т.ч.</w:t>
            </w:r>
          </w:p>
          <w:p w14:paraId="0E2DDFE8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2022г. - 100</w:t>
            </w:r>
          </w:p>
        </w:tc>
        <w:tc>
          <w:tcPr>
            <w:tcW w:w="992" w:type="dxa"/>
            <w:vAlign w:val="center"/>
          </w:tcPr>
          <w:p w14:paraId="10F37E0F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6837B075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14:paraId="3B795C62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39D9FA50" w14:textId="77777777" w:rsidR="00A87513" w:rsidRPr="00D20796" w:rsidRDefault="00A87513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 w:rsidRPr="00D20796"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6" w:type="dxa"/>
            <w:vAlign w:val="center"/>
          </w:tcPr>
          <w:p w14:paraId="7A649950" w14:textId="77777777" w:rsidR="00A87513" w:rsidRPr="00D20796" w:rsidRDefault="00A27A30" w:rsidP="006F6C7D">
            <w:pPr>
              <w:suppressAutoHyphens w:val="0"/>
              <w:autoSpaceDE/>
              <w:jc w:val="center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100</w:t>
            </w:r>
          </w:p>
        </w:tc>
      </w:tr>
    </w:tbl>
    <w:p w14:paraId="2DB2AC23" w14:textId="77777777" w:rsidR="00C770DA" w:rsidRDefault="00C770DA" w:rsidP="006F6C7D">
      <w:pPr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</w:p>
    <w:p w14:paraId="3A8295AE" w14:textId="77777777" w:rsidR="00C770DA" w:rsidRPr="00BF0D52" w:rsidRDefault="00C770DA" w:rsidP="006F6C7D">
      <w:pPr>
        <w:suppressAutoHyphens w:val="0"/>
        <w:autoSpaceDE/>
        <w:ind w:firstLine="720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Основным направлением хозяйственной деятельности предприятия в прогн</w:t>
      </w:r>
      <w:r w:rsidRPr="00BF0D52">
        <w:rPr>
          <w:color w:val="auto"/>
          <w:sz w:val="28"/>
          <w:szCs w:val="28"/>
          <w:lang w:eastAsia="ru-RU"/>
        </w:rPr>
        <w:t>о</w:t>
      </w:r>
      <w:r w:rsidRPr="00BF0D52">
        <w:rPr>
          <w:color w:val="auto"/>
          <w:sz w:val="28"/>
          <w:szCs w:val="28"/>
          <w:lang w:eastAsia="ru-RU"/>
        </w:rPr>
        <w:t>зируемом</w:t>
      </w:r>
      <w:r w:rsidR="00A27A30">
        <w:rPr>
          <w:color w:val="auto"/>
          <w:sz w:val="28"/>
          <w:szCs w:val="28"/>
          <w:lang w:eastAsia="ru-RU"/>
        </w:rPr>
        <w:t xml:space="preserve"> периоде будет увеличение к 2027</w:t>
      </w:r>
      <w:r w:rsidRPr="00BF0D52">
        <w:rPr>
          <w:color w:val="auto"/>
          <w:sz w:val="28"/>
          <w:szCs w:val="28"/>
          <w:lang w:eastAsia="ru-RU"/>
        </w:rPr>
        <w:t xml:space="preserve"> году о</w:t>
      </w:r>
      <w:r w:rsidR="00F638EA">
        <w:rPr>
          <w:color w:val="auto"/>
          <w:sz w:val="28"/>
          <w:szCs w:val="28"/>
          <w:lang w:eastAsia="ru-RU"/>
        </w:rPr>
        <w:t>бъемов выпускаемой продукции в 2</w:t>
      </w:r>
      <w:r w:rsidRPr="00BF0D52">
        <w:rPr>
          <w:color w:val="auto"/>
          <w:sz w:val="28"/>
          <w:szCs w:val="28"/>
          <w:lang w:eastAsia="ru-RU"/>
        </w:rPr>
        <w:t>.</w:t>
      </w:r>
      <w:r>
        <w:rPr>
          <w:color w:val="auto"/>
          <w:sz w:val="28"/>
          <w:szCs w:val="28"/>
          <w:lang w:eastAsia="ru-RU"/>
        </w:rPr>
        <w:t>5</w:t>
      </w:r>
      <w:r w:rsidRPr="00BF0D52">
        <w:rPr>
          <w:color w:val="auto"/>
          <w:sz w:val="28"/>
          <w:szCs w:val="28"/>
          <w:lang w:eastAsia="ru-RU"/>
        </w:rPr>
        <w:t xml:space="preserve"> раза.</w:t>
      </w:r>
    </w:p>
    <w:p w14:paraId="3EB509B4" w14:textId="77777777" w:rsidR="00C770DA" w:rsidRPr="00BF0D52" w:rsidRDefault="00F638EA" w:rsidP="006F6C7D">
      <w:pPr>
        <w:suppressAutoHyphens w:val="0"/>
        <w:autoSpaceDE/>
        <w:ind w:firstLine="708"/>
        <w:jc w:val="both"/>
        <w:rPr>
          <w:color w:val="auto"/>
          <w:sz w:val="28"/>
          <w:szCs w:val="28"/>
          <w:lang w:eastAsia="ru-RU"/>
        </w:rPr>
      </w:pPr>
      <w:r w:rsidRPr="00BF0D52">
        <w:rPr>
          <w:color w:val="auto"/>
          <w:sz w:val="28"/>
          <w:szCs w:val="28"/>
          <w:lang w:eastAsia="ru-RU"/>
        </w:rPr>
        <w:t>В ближайших</w:t>
      </w:r>
      <w:r w:rsidR="00C770DA" w:rsidRPr="00BF0D52">
        <w:rPr>
          <w:color w:val="auto"/>
          <w:sz w:val="28"/>
          <w:szCs w:val="28"/>
          <w:lang w:eastAsia="ru-RU"/>
        </w:rPr>
        <w:t xml:space="preserve"> планах руководства фабрики приобрести два высокоскор</w:t>
      </w:r>
      <w:r w:rsidR="00C770DA" w:rsidRPr="00BF0D52">
        <w:rPr>
          <w:color w:val="auto"/>
          <w:sz w:val="28"/>
          <w:szCs w:val="28"/>
          <w:lang w:eastAsia="ru-RU"/>
        </w:rPr>
        <w:t>о</w:t>
      </w:r>
      <w:r w:rsidR="00C770DA" w:rsidRPr="00BF0D52">
        <w:rPr>
          <w:color w:val="auto"/>
          <w:sz w:val="28"/>
          <w:szCs w:val="28"/>
          <w:lang w:eastAsia="ru-RU"/>
        </w:rPr>
        <w:t xml:space="preserve">стных ткацких станка, перейти на выпуск пальтовой ткани и портьерной ткани.  </w:t>
      </w:r>
    </w:p>
    <w:p w14:paraId="424221E5" w14:textId="77777777" w:rsidR="00C770DA" w:rsidRPr="00D20796" w:rsidRDefault="00C770DA" w:rsidP="006F6C7D">
      <w:pPr>
        <w:tabs>
          <w:tab w:val="left" w:pos="0"/>
        </w:tabs>
        <w:suppressAutoHyphens w:val="0"/>
        <w:autoSpaceDE/>
        <w:jc w:val="both"/>
        <w:rPr>
          <w:bCs/>
          <w:color w:val="auto"/>
          <w:sz w:val="28"/>
          <w:szCs w:val="28"/>
          <w:lang w:eastAsia="ru-RU"/>
        </w:rPr>
      </w:pPr>
      <w:r w:rsidRPr="00387623">
        <w:rPr>
          <w:b/>
          <w:bCs/>
          <w:color w:val="auto"/>
          <w:sz w:val="28"/>
          <w:szCs w:val="28"/>
          <w:lang w:eastAsia="ru-RU"/>
        </w:rPr>
        <w:tab/>
        <w:t xml:space="preserve"> </w:t>
      </w:r>
      <w:r w:rsidRPr="00387623">
        <w:rPr>
          <w:bCs/>
          <w:color w:val="auto"/>
          <w:sz w:val="28"/>
          <w:szCs w:val="28"/>
          <w:lang w:eastAsia="ru-RU"/>
        </w:rPr>
        <w:t>В эпоху технического прогресса, когда у потребителя появляется мног</w:t>
      </w:r>
      <w:r w:rsidRPr="00387623">
        <w:rPr>
          <w:bCs/>
          <w:color w:val="auto"/>
          <w:sz w:val="28"/>
          <w:szCs w:val="28"/>
          <w:lang w:eastAsia="ru-RU"/>
        </w:rPr>
        <w:t>о</w:t>
      </w:r>
      <w:r w:rsidRPr="00387623">
        <w:rPr>
          <w:bCs/>
          <w:color w:val="auto"/>
          <w:sz w:val="28"/>
          <w:szCs w:val="28"/>
          <w:lang w:eastAsia="ru-RU"/>
        </w:rPr>
        <w:t>образие выбора в производственные линии</w:t>
      </w:r>
      <w:r>
        <w:rPr>
          <w:bCs/>
          <w:color w:val="auto"/>
          <w:sz w:val="28"/>
          <w:szCs w:val="28"/>
          <w:lang w:eastAsia="ru-RU"/>
        </w:rPr>
        <w:t>,</w:t>
      </w:r>
      <w:r w:rsidRPr="00387623">
        <w:rPr>
          <w:bCs/>
          <w:color w:val="auto"/>
          <w:sz w:val="28"/>
          <w:szCs w:val="28"/>
          <w:lang w:eastAsia="ru-RU"/>
        </w:rPr>
        <w:t xml:space="preserve"> позволяющие существенно улу</w:t>
      </w:r>
      <w:r w:rsidRPr="00387623">
        <w:rPr>
          <w:bCs/>
          <w:color w:val="auto"/>
          <w:sz w:val="28"/>
          <w:szCs w:val="28"/>
          <w:lang w:eastAsia="ru-RU"/>
        </w:rPr>
        <w:t>ч</w:t>
      </w:r>
      <w:r w:rsidRPr="00387623">
        <w:rPr>
          <w:bCs/>
          <w:color w:val="auto"/>
          <w:sz w:val="28"/>
          <w:szCs w:val="28"/>
          <w:lang w:eastAsia="ru-RU"/>
        </w:rPr>
        <w:t>шить качество выпускаемой продукции, сократив за счет рационального и</w:t>
      </w:r>
      <w:r w:rsidRPr="00387623">
        <w:rPr>
          <w:bCs/>
          <w:color w:val="auto"/>
          <w:sz w:val="28"/>
          <w:szCs w:val="28"/>
          <w:lang w:eastAsia="ru-RU"/>
        </w:rPr>
        <w:t>с</w:t>
      </w:r>
      <w:r w:rsidRPr="00387623">
        <w:rPr>
          <w:bCs/>
          <w:color w:val="auto"/>
          <w:sz w:val="28"/>
          <w:szCs w:val="28"/>
          <w:lang w:eastAsia="ru-RU"/>
        </w:rPr>
        <w:t>пользования расходных материалов затратную часть предприятия. Модерниз</w:t>
      </w:r>
      <w:r w:rsidRPr="00387623">
        <w:rPr>
          <w:bCs/>
          <w:color w:val="auto"/>
          <w:sz w:val="28"/>
          <w:szCs w:val="28"/>
          <w:lang w:eastAsia="ru-RU"/>
        </w:rPr>
        <w:t>а</w:t>
      </w:r>
      <w:r w:rsidRPr="00387623">
        <w:rPr>
          <w:bCs/>
          <w:color w:val="auto"/>
          <w:sz w:val="28"/>
          <w:szCs w:val="28"/>
          <w:lang w:eastAsia="ru-RU"/>
        </w:rPr>
        <w:t>ция производства – это необходимость, позволяющая сохранять лидирующие позиции в отрасли в условиях пост</w:t>
      </w:r>
      <w:r w:rsidRPr="00387623">
        <w:rPr>
          <w:bCs/>
          <w:color w:val="auto"/>
          <w:sz w:val="28"/>
          <w:szCs w:val="28"/>
          <w:lang w:eastAsia="ru-RU"/>
        </w:rPr>
        <w:t>о</w:t>
      </w:r>
      <w:r w:rsidRPr="00387623">
        <w:rPr>
          <w:bCs/>
          <w:color w:val="auto"/>
          <w:sz w:val="28"/>
          <w:szCs w:val="28"/>
          <w:lang w:eastAsia="ru-RU"/>
        </w:rPr>
        <w:t>янной конкуренции.</w:t>
      </w:r>
    </w:p>
    <w:p w14:paraId="7E1B306B" w14:textId="77777777" w:rsidR="00815739" w:rsidRPr="00E575F8" w:rsidRDefault="00815739" w:rsidP="00815739">
      <w:pPr>
        <w:tabs>
          <w:tab w:val="right" w:leader="dot" w:pos="9356"/>
        </w:tabs>
        <w:suppressAutoHyphens w:val="0"/>
        <w:autoSpaceDE/>
        <w:spacing w:line="288" w:lineRule="auto"/>
        <w:jc w:val="both"/>
        <w:rPr>
          <w:color w:val="auto"/>
          <w:sz w:val="28"/>
          <w:szCs w:val="28"/>
          <w:lang w:eastAsia="ru-RU"/>
        </w:rPr>
      </w:pPr>
      <w:r w:rsidRPr="00E575F8">
        <w:rPr>
          <w:b/>
          <w:color w:val="auto"/>
          <w:sz w:val="28"/>
          <w:szCs w:val="28"/>
          <w:lang w:eastAsia="ru-RU"/>
        </w:rPr>
        <w:t>Подраздел 3.2.</w:t>
      </w:r>
      <w:r w:rsidRPr="00E575F8">
        <w:rPr>
          <w:color w:val="auto"/>
          <w:sz w:val="28"/>
          <w:szCs w:val="28"/>
          <w:lang w:eastAsia="ru-RU"/>
        </w:rPr>
        <w:t> </w:t>
      </w:r>
      <w:r w:rsidRPr="00E575F8">
        <w:rPr>
          <w:b/>
          <w:color w:val="auto"/>
          <w:sz w:val="28"/>
          <w:szCs w:val="28"/>
          <w:lang w:eastAsia="ru-RU"/>
        </w:rPr>
        <w:t>Формирование благоприятной инвестиционной сред</w:t>
      </w:r>
      <w:r w:rsidR="00A656AD" w:rsidRPr="00E575F8">
        <w:rPr>
          <w:b/>
          <w:color w:val="auto"/>
          <w:sz w:val="28"/>
          <w:szCs w:val="28"/>
          <w:lang w:eastAsia="ru-RU"/>
        </w:rPr>
        <w:t>ы.</w:t>
      </w:r>
    </w:p>
    <w:p w14:paraId="741D7E17" w14:textId="77777777" w:rsidR="00A656AD" w:rsidRPr="00846351" w:rsidRDefault="00A656AD" w:rsidP="006F6C7D">
      <w:pPr>
        <w:tabs>
          <w:tab w:val="left" w:pos="0"/>
        </w:tabs>
        <w:suppressAutoHyphens w:val="0"/>
        <w:autoSpaceDE/>
        <w:jc w:val="both"/>
        <w:rPr>
          <w:bCs/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ab/>
      </w:r>
      <w:r w:rsidRPr="00846351">
        <w:rPr>
          <w:bCs/>
          <w:color w:val="auto"/>
          <w:sz w:val="28"/>
          <w:szCs w:val="28"/>
          <w:lang w:eastAsia="ru-RU"/>
        </w:rPr>
        <w:t>Одним из наиболее важных факторов развития экономики являются и</w:t>
      </w:r>
      <w:r w:rsidRPr="00846351">
        <w:rPr>
          <w:bCs/>
          <w:color w:val="auto"/>
          <w:sz w:val="28"/>
          <w:szCs w:val="28"/>
          <w:lang w:eastAsia="ru-RU"/>
        </w:rPr>
        <w:t>н</w:t>
      </w:r>
      <w:r w:rsidRPr="00846351">
        <w:rPr>
          <w:bCs/>
          <w:color w:val="auto"/>
          <w:sz w:val="28"/>
          <w:szCs w:val="28"/>
          <w:lang w:eastAsia="ru-RU"/>
        </w:rPr>
        <w:t>вестици</w:t>
      </w:r>
      <w:r>
        <w:rPr>
          <w:bCs/>
          <w:color w:val="auto"/>
          <w:sz w:val="28"/>
          <w:szCs w:val="28"/>
          <w:lang w:eastAsia="ru-RU"/>
        </w:rPr>
        <w:t>и. Формирование благоприятной инвестиционной среды будет спосо</w:t>
      </w:r>
      <w:r>
        <w:rPr>
          <w:bCs/>
          <w:color w:val="auto"/>
          <w:sz w:val="28"/>
          <w:szCs w:val="28"/>
          <w:lang w:eastAsia="ru-RU"/>
        </w:rPr>
        <w:t>б</w:t>
      </w:r>
      <w:r>
        <w:rPr>
          <w:bCs/>
          <w:color w:val="auto"/>
          <w:sz w:val="28"/>
          <w:szCs w:val="28"/>
          <w:lang w:eastAsia="ru-RU"/>
        </w:rPr>
        <w:lastRenderedPageBreak/>
        <w:t>ствовать как увеличению объемов инвестиций, так и их диверсификации по секторам экономики и изменению структуры экономики, улучшению инвест</w:t>
      </w:r>
      <w:r>
        <w:rPr>
          <w:bCs/>
          <w:color w:val="auto"/>
          <w:sz w:val="28"/>
          <w:szCs w:val="28"/>
          <w:lang w:eastAsia="ru-RU"/>
        </w:rPr>
        <w:t>и</w:t>
      </w:r>
      <w:r>
        <w:rPr>
          <w:bCs/>
          <w:color w:val="auto"/>
          <w:sz w:val="28"/>
          <w:szCs w:val="28"/>
          <w:lang w:eastAsia="ru-RU"/>
        </w:rPr>
        <w:t>ционной привлекательности Краснослободского муниципального района.</w:t>
      </w:r>
    </w:p>
    <w:p w14:paraId="2A7B3710" w14:textId="77777777" w:rsidR="00A656AD" w:rsidRPr="00CD71A2" w:rsidRDefault="00A656AD" w:rsidP="006F6C7D">
      <w:pPr>
        <w:suppressAutoHyphens w:val="0"/>
        <w:autoSpaceDE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CD71A2">
        <w:rPr>
          <w:sz w:val="28"/>
          <w:szCs w:val="28"/>
          <w:shd w:val="clear" w:color="auto" w:fill="FFFFFF"/>
          <w:lang w:eastAsia="ru-RU"/>
        </w:rPr>
        <w:t>Инвестиции в основной капитал – это вложения, которые способствуют прио</w:t>
      </w:r>
      <w:r w:rsidRPr="00CD71A2">
        <w:rPr>
          <w:sz w:val="28"/>
          <w:szCs w:val="28"/>
          <w:shd w:val="clear" w:color="auto" w:fill="FFFFFF"/>
          <w:lang w:eastAsia="ru-RU"/>
        </w:rPr>
        <w:t>б</w:t>
      </w:r>
      <w:r w:rsidRPr="00CD71A2">
        <w:rPr>
          <w:sz w:val="28"/>
          <w:szCs w:val="28"/>
          <w:shd w:val="clear" w:color="auto" w:fill="FFFFFF"/>
          <w:lang w:eastAsia="ru-RU"/>
        </w:rPr>
        <w:t>ретению, созданию, а также расширению основных фондов предприятия. Результатом данного процесса может стать сооружение новых объектов и м</w:t>
      </w:r>
      <w:r w:rsidRPr="00CD71A2">
        <w:rPr>
          <w:sz w:val="28"/>
          <w:szCs w:val="28"/>
          <w:shd w:val="clear" w:color="auto" w:fill="FFFFFF"/>
          <w:lang w:eastAsia="ru-RU"/>
        </w:rPr>
        <w:t>о</w:t>
      </w:r>
      <w:r w:rsidRPr="00CD71A2">
        <w:rPr>
          <w:sz w:val="28"/>
          <w:szCs w:val="28"/>
          <w:shd w:val="clear" w:color="auto" w:fill="FFFFFF"/>
          <w:lang w:eastAsia="ru-RU"/>
        </w:rPr>
        <w:t>дернизация оборудования, покупка необходимых транспортных средств и и</w:t>
      </w:r>
      <w:r w:rsidRPr="00CD71A2">
        <w:rPr>
          <w:sz w:val="28"/>
          <w:szCs w:val="28"/>
          <w:shd w:val="clear" w:color="auto" w:fill="FFFFFF"/>
          <w:lang w:eastAsia="ru-RU"/>
        </w:rPr>
        <w:t>н</w:t>
      </w:r>
      <w:r w:rsidRPr="00CD71A2">
        <w:rPr>
          <w:sz w:val="28"/>
          <w:szCs w:val="28"/>
          <w:shd w:val="clear" w:color="auto" w:fill="FFFFFF"/>
          <w:lang w:eastAsia="ru-RU"/>
        </w:rPr>
        <w:t xml:space="preserve">струментов. </w:t>
      </w:r>
    </w:p>
    <w:p w14:paraId="53FC1A48" w14:textId="77777777" w:rsidR="00A656AD" w:rsidRPr="00CD71A2" w:rsidRDefault="00A656AD" w:rsidP="006F6C7D">
      <w:pPr>
        <w:suppressAutoHyphens w:val="0"/>
        <w:autoSpaceDE/>
        <w:ind w:firstLine="540"/>
        <w:jc w:val="both"/>
        <w:rPr>
          <w:sz w:val="28"/>
          <w:szCs w:val="28"/>
          <w:lang w:eastAsia="ru-RU"/>
        </w:rPr>
      </w:pPr>
      <w:r w:rsidRPr="00CD71A2">
        <w:rPr>
          <w:sz w:val="28"/>
          <w:szCs w:val="28"/>
          <w:lang w:eastAsia="ru-RU"/>
        </w:rPr>
        <w:t>В прогнозируемом периоде необходимо проводить активную политику по привлечению инвестиций в промышленность, перерабатывающую отрасль ра</w:t>
      </w:r>
      <w:r w:rsidRPr="00CD71A2">
        <w:rPr>
          <w:sz w:val="28"/>
          <w:szCs w:val="28"/>
          <w:lang w:eastAsia="ru-RU"/>
        </w:rPr>
        <w:t>й</w:t>
      </w:r>
      <w:r w:rsidRPr="00CD71A2">
        <w:rPr>
          <w:sz w:val="28"/>
          <w:szCs w:val="28"/>
          <w:lang w:eastAsia="ru-RU"/>
        </w:rPr>
        <w:t>она, в развитие туризма и отдыха.  При</w:t>
      </w:r>
      <w:r w:rsidRPr="00CD71A2">
        <w:rPr>
          <w:sz w:val="26"/>
          <w:szCs w:val="26"/>
          <w:lang w:eastAsia="ru-RU"/>
        </w:rPr>
        <w:t xml:space="preserve"> </w:t>
      </w:r>
      <w:r w:rsidRPr="00CD71A2">
        <w:rPr>
          <w:sz w:val="28"/>
          <w:szCs w:val="28"/>
          <w:lang w:eastAsia="ru-RU"/>
        </w:rPr>
        <w:t>этом необходимо понимать, что привл</w:t>
      </w:r>
      <w:r w:rsidRPr="00CD71A2">
        <w:rPr>
          <w:sz w:val="28"/>
          <w:szCs w:val="28"/>
          <w:lang w:eastAsia="ru-RU"/>
        </w:rPr>
        <w:t>е</w:t>
      </w:r>
      <w:r w:rsidRPr="00CD71A2">
        <w:rPr>
          <w:sz w:val="28"/>
          <w:szCs w:val="28"/>
          <w:lang w:eastAsia="ru-RU"/>
        </w:rPr>
        <w:t>чение производственных инвестиций района сложная и нелёгкая задача, п</w:t>
      </w:r>
      <w:r w:rsidRPr="00CD71A2">
        <w:rPr>
          <w:sz w:val="28"/>
          <w:szCs w:val="28"/>
          <w:lang w:eastAsia="ru-RU"/>
        </w:rPr>
        <w:t>о</w:t>
      </w:r>
      <w:r w:rsidRPr="00CD71A2">
        <w:rPr>
          <w:sz w:val="28"/>
          <w:szCs w:val="28"/>
          <w:lang w:eastAsia="ru-RU"/>
        </w:rPr>
        <w:t>скольку организация новых производств на территории района носит весьма ограниченный характер, обусловленный особенностями распределения земел</w:t>
      </w:r>
      <w:r w:rsidRPr="00CD71A2">
        <w:rPr>
          <w:sz w:val="28"/>
          <w:szCs w:val="28"/>
          <w:lang w:eastAsia="ru-RU"/>
        </w:rPr>
        <w:t>ь</w:t>
      </w:r>
      <w:r w:rsidRPr="00CD71A2">
        <w:rPr>
          <w:sz w:val="28"/>
          <w:szCs w:val="28"/>
          <w:lang w:eastAsia="ru-RU"/>
        </w:rPr>
        <w:t>ного фонда, кадровым составом, качеством человеческого капитала в привл</w:t>
      </w:r>
      <w:r w:rsidRPr="00CD71A2">
        <w:rPr>
          <w:sz w:val="28"/>
          <w:szCs w:val="28"/>
          <w:lang w:eastAsia="ru-RU"/>
        </w:rPr>
        <w:t>е</w:t>
      </w:r>
      <w:r w:rsidRPr="00CD71A2">
        <w:rPr>
          <w:sz w:val="28"/>
          <w:szCs w:val="28"/>
          <w:lang w:eastAsia="ru-RU"/>
        </w:rPr>
        <w:t>каемых трудовых ресурсах, экологическими, энергетическими и прочими огр</w:t>
      </w:r>
      <w:r w:rsidRPr="00CD71A2">
        <w:rPr>
          <w:sz w:val="28"/>
          <w:szCs w:val="28"/>
          <w:lang w:eastAsia="ru-RU"/>
        </w:rPr>
        <w:t>а</w:t>
      </w:r>
      <w:r w:rsidRPr="00CD71A2">
        <w:rPr>
          <w:sz w:val="28"/>
          <w:szCs w:val="28"/>
          <w:lang w:eastAsia="ru-RU"/>
        </w:rPr>
        <w:t>ничениями. Необходимо пересмотреть основные направления инвестиционного ра</w:t>
      </w:r>
      <w:r w:rsidRPr="00CD71A2">
        <w:rPr>
          <w:sz w:val="28"/>
          <w:szCs w:val="28"/>
          <w:lang w:eastAsia="ru-RU"/>
        </w:rPr>
        <w:t>з</w:t>
      </w:r>
      <w:r w:rsidRPr="00CD71A2">
        <w:rPr>
          <w:sz w:val="28"/>
          <w:szCs w:val="28"/>
          <w:lang w:eastAsia="ru-RU"/>
        </w:rPr>
        <w:t>вития и выделить промышленные площадки и земельные участки под новые инвест</w:t>
      </w:r>
      <w:r w:rsidRPr="00CD71A2">
        <w:rPr>
          <w:sz w:val="28"/>
          <w:szCs w:val="28"/>
          <w:lang w:eastAsia="ru-RU"/>
        </w:rPr>
        <w:t>и</w:t>
      </w:r>
      <w:r w:rsidRPr="00CD71A2">
        <w:rPr>
          <w:sz w:val="28"/>
          <w:szCs w:val="28"/>
          <w:lang w:eastAsia="ru-RU"/>
        </w:rPr>
        <w:t xml:space="preserve">ционные проекты по развитию промышленности и перерабатывающей отрасли района и провести рекламно-информационные мероприятия. </w:t>
      </w:r>
    </w:p>
    <w:p w14:paraId="09892236" w14:textId="77777777" w:rsidR="00A656AD" w:rsidRDefault="00A656AD" w:rsidP="006F6C7D">
      <w:pPr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CD71A2">
        <w:rPr>
          <w:sz w:val="28"/>
          <w:szCs w:val="28"/>
          <w:lang w:eastAsia="ru-RU"/>
        </w:rPr>
        <w:t>На сегодняшний день информация о свободных промышленных площа</w:t>
      </w:r>
      <w:r w:rsidRPr="00CD71A2">
        <w:rPr>
          <w:sz w:val="28"/>
          <w:szCs w:val="28"/>
          <w:lang w:eastAsia="ru-RU"/>
        </w:rPr>
        <w:t>д</w:t>
      </w:r>
      <w:r w:rsidRPr="00CD71A2">
        <w:rPr>
          <w:sz w:val="28"/>
          <w:szCs w:val="28"/>
          <w:lang w:eastAsia="ru-RU"/>
        </w:rPr>
        <w:t xml:space="preserve">ках и земельных участках района представлена в сводном реестре и размещена на сайте «Корпорации развития Республики Мордовия». Данная </w:t>
      </w:r>
      <w:r w:rsidR="00B7531B" w:rsidRPr="00CD71A2">
        <w:rPr>
          <w:sz w:val="28"/>
          <w:szCs w:val="28"/>
          <w:lang w:eastAsia="ru-RU"/>
        </w:rPr>
        <w:t>информация регулярно</w:t>
      </w:r>
      <w:r w:rsidRPr="00CD71A2">
        <w:rPr>
          <w:sz w:val="28"/>
          <w:szCs w:val="28"/>
          <w:lang w:eastAsia="ru-RU"/>
        </w:rPr>
        <w:t xml:space="preserve"> обновляется и пополняется. </w:t>
      </w:r>
    </w:p>
    <w:p w14:paraId="6CF2343A" w14:textId="77777777" w:rsidR="00A656AD" w:rsidRDefault="00A656AD" w:rsidP="006F6C7D">
      <w:pPr>
        <w:pStyle w:val="23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Важнейшим вектором инвестиционной политики района является </w:t>
      </w:r>
      <w:r w:rsidRPr="00EF3A2F">
        <w:rPr>
          <w:i/>
          <w:sz w:val="28"/>
          <w:szCs w:val="28"/>
        </w:rPr>
        <w:t>пов</w:t>
      </w:r>
      <w:r w:rsidRPr="00EF3A2F">
        <w:rPr>
          <w:i/>
          <w:sz w:val="28"/>
          <w:szCs w:val="28"/>
        </w:rPr>
        <w:t>ы</w:t>
      </w:r>
      <w:r w:rsidRPr="00EF3A2F">
        <w:rPr>
          <w:i/>
          <w:sz w:val="28"/>
          <w:szCs w:val="28"/>
        </w:rPr>
        <w:t xml:space="preserve">шение инвестиционной привлекательности </w:t>
      </w:r>
      <w:r>
        <w:rPr>
          <w:sz w:val="28"/>
          <w:szCs w:val="28"/>
        </w:rPr>
        <w:t>территории.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поселений, которые выложены в открытый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 на официальном сайте администрации.</w:t>
      </w:r>
    </w:p>
    <w:p w14:paraId="22CA8145" w14:textId="77777777" w:rsidR="00A656AD" w:rsidRDefault="00A656AD" w:rsidP="006F6C7D">
      <w:pPr>
        <w:pStyle w:val="23"/>
        <w:rPr>
          <w:rFonts w:asciiTheme="minorHAnsi" w:hAnsiTheme="minorHAnsi"/>
          <w:sz w:val="28"/>
          <w:szCs w:val="28"/>
        </w:rPr>
      </w:pPr>
      <w:r w:rsidRPr="00EF3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71A2">
        <w:rPr>
          <w:rFonts w:ascii="Times New Roman" w:hAnsi="Times New Roman" w:cs="Times New Roman"/>
          <w:color w:val="auto"/>
          <w:sz w:val="28"/>
          <w:szCs w:val="28"/>
        </w:rPr>
        <w:t>Земля – один из важнейших ресурсов доходности местного бюджета, с</w:t>
      </w:r>
      <w:r w:rsidRPr="00CD71A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D71A2">
        <w:rPr>
          <w:rFonts w:ascii="Times New Roman" w:hAnsi="Times New Roman" w:cs="Times New Roman"/>
          <w:color w:val="auto"/>
          <w:sz w:val="28"/>
          <w:szCs w:val="28"/>
        </w:rPr>
        <w:t xml:space="preserve">циально-экономического и градостроительного развития. </w:t>
      </w:r>
      <w:r w:rsidRPr="00CD71A2">
        <w:rPr>
          <w:sz w:val="28"/>
          <w:szCs w:val="28"/>
        </w:rPr>
        <w:t>Для становления з</w:t>
      </w:r>
      <w:r w:rsidRPr="00CD71A2">
        <w:rPr>
          <w:sz w:val="28"/>
          <w:szCs w:val="28"/>
        </w:rPr>
        <w:t>е</w:t>
      </w:r>
      <w:r w:rsidRPr="00CD71A2">
        <w:rPr>
          <w:sz w:val="28"/>
          <w:szCs w:val="28"/>
        </w:rPr>
        <w:t>мельного рынка необходимо завершить процессы разграничения и регистрации прав собственности на землю. Развитие земельно-рыночных отношений увел</w:t>
      </w:r>
      <w:r w:rsidRPr="00CD71A2">
        <w:rPr>
          <w:sz w:val="28"/>
          <w:szCs w:val="28"/>
        </w:rPr>
        <w:t>и</w:t>
      </w:r>
      <w:r w:rsidRPr="00CD71A2">
        <w:rPr>
          <w:sz w:val="28"/>
          <w:szCs w:val="28"/>
        </w:rPr>
        <w:t>чат заинтересованность во вложении средств в землю и объекты недвижимости, тем самым повысят инвестиционную привлекательность Красносл</w:t>
      </w:r>
      <w:r w:rsidRPr="00CD71A2">
        <w:rPr>
          <w:sz w:val="28"/>
          <w:szCs w:val="28"/>
        </w:rPr>
        <w:t>о</w:t>
      </w:r>
      <w:r w:rsidRPr="00CD71A2">
        <w:rPr>
          <w:sz w:val="28"/>
          <w:szCs w:val="28"/>
        </w:rPr>
        <w:t xml:space="preserve">бодского муниципального района. </w:t>
      </w:r>
    </w:p>
    <w:p w14:paraId="4DCDF2A2" w14:textId="77777777" w:rsidR="00A656AD" w:rsidRPr="00112353" w:rsidRDefault="00A656AD" w:rsidP="006F6C7D">
      <w:pPr>
        <w:pStyle w:val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2353">
        <w:rPr>
          <w:rFonts w:ascii="Times New Roman" w:hAnsi="Times New Roman" w:cs="Times New Roman"/>
          <w:b/>
          <w:sz w:val="20"/>
          <w:szCs w:val="20"/>
        </w:rPr>
        <w:t>Перспективные стратегические инвестиционные проекты</w:t>
      </w:r>
    </w:p>
    <w:p w14:paraId="70E1FE06" w14:textId="77777777" w:rsidR="00A656AD" w:rsidRDefault="00A656AD" w:rsidP="006F6C7D">
      <w:pPr>
        <w:pStyle w:val="2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2353">
        <w:rPr>
          <w:rFonts w:ascii="Times New Roman" w:hAnsi="Times New Roman" w:cs="Times New Roman"/>
          <w:b/>
          <w:sz w:val="20"/>
          <w:szCs w:val="20"/>
        </w:rPr>
        <w:t>Краснослободского му</w:t>
      </w:r>
      <w:r w:rsidR="00052213">
        <w:rPr>
          <w:rFonts w:ascii="Times New Roman" w:hAnsi="Times New Roman" w:cs="Times New Roman"/>
          <w:b/>
          <w:sz w:val="20"/>
          <w:szCs w:val="20"/>
        </w:rPr>
        <w:t>ниципального района на 2019-2027</w:t>
      </w:r>
      <w:r w:rsidRPr="00112353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tbl>
      <w:tblPr>
        <w:tblW w:w="9498" w:type="dxa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872"/>
        <w:gridCol w:w="1113"/>
        <w:gridCol w:w="1228"/>
        <w:gridCol w:w="1134"/>
        <w:gridCol w:w="1276"/>
        <w:gridCol w:w="1332"/>
        <w:gridCol w:w="1078"/>
      </w:tblGrid>
      <w:tr w:rsidR="00A656AD" w14:paraId="052755AF" w14:textId="77777777" w:rsidTr="00601AF3">
        <w:trPr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B2FD5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6B765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Наименование инвестпроекта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6A6AA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Сто</w:t>
            </w:r>
            <w:r>
              <w:t>и</w:t>
            </w:r>
            <w:r>
              <w:t>мость, млн руб.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7CBC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Инвестор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1FBE2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Отрасль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8E0CC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Место ре</w:t>
            </w:r>
            <w:r>
              <w:t>а</w:t>
            </w:r>
            <w:r>
              <w:t>лизации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C7D4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Срок реал</w:t>
            </w:r>
            <w:r>
              <w:t>и</w:t>
            </w:r>
            <w:r>
              <w:t>зации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E210" w14:textId="77777777" w:rsidR="00A656AD" w:rsidRDefault="00A656AD" w:rsidP="006F6C7D">
            <w:pPr>
              <w:pStyle w:val="afe"/>
              <w:suppressAutoHyphens w:val="0"/>
              <w:snapToGrid w:val="0"/>
              <w:jc w:val="center"/>
            </w:pPr>
            <w:r>
              <w:t>Колич</w:t>
            </w:r>
            <w:r>
              <w:t>е</w:t>
            </w:r>
            <w:r>
              <w:t>ство р</w:t>
            </w:r>
            <w:r>
              <w:t>а</w:t>
            </w:r>
            <w:r>
              <w:t>бочих мест</w:t>
            </w:r>
          </w:p>
        </w:tc>
      </w:tr>
      <w:tr w:rsidR="00A656AD" w14:paraId="590ADF3F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510ED432" w14:textId="77777777" w:rsidR="00A656AD" w:rsidRPr="00007A49" w:rsidRDefault="00A656AD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1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40EF4FCA" w14:textId="77777777" w:rsidR="00A656AD" w:rsidRPr="00007A49" w:rsidRDefault="00007A49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 xml:space="preserve">Модернизация производства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37D4D91E" w14:textId="77777777" w:rsidR="00A656AD" w:rsidRPr="006970C5" w:rsidRDefault="006970C5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6970C5">
              <w:rPr>
                <w:color w:val="000000" w:themeColor="text1"/>
              </w:rPr>
              <w:t>6,45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7B9A1A7A" w14:textId="77777777" w:rsidR="00A656AD" w:rsidRPr="00007A49" w:rsidRDefault="00007A49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ОАО «Красн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слобо</w:t>
            </w:r>
            <w:r w:rsidRPr="00007A49">
              <w:rPr>
                <w:color w:val="000000" w:themeColor="text1"/>
              </w:rPr>
              <w:t>д</w:t>
            </w:r>
            <w:r w:rsidRPr="00007A49">
              <w:rPr>
                <w:color w:val="000000" w:themeColor="text1"/>
              </w:rPr>
              <w:lastRenderedPageBreak/>
              <w:t>ский р</w:t>
            </w:r>
            <w:r w:rsidRPr="00007A49">
              <w:rPr>
                <w:color w:val="000000" w:themeColor="text1"/>
              </w:rPr>
              <w:t>а</w:t>
            </w:r>
            <w:r w:rsidRPr="00007A49">
              <w:rPr>
                <w:color w:val="000000" w:themeColor="text1"/>
              </w:rPr>
              <w:t>диозавод».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1F6BE91" w14:textId="77777777" w:rsidR="00A656AD" w:rsidRPr="00007A49" w:rsidRDefault="00A656AD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lastRenderedPageBreak/>
              <w:t>Промы</w:t>
            </w:r>
            <w:r w:rsidRPr="00007A49">
              <w:rPr>
                <w:color w:val="000000" w:themeColor="text1"/>
              </w:rPr>
              <w:t>ш</w:t>
            </w:r>
            <w:r w:rsidRPr="00007A49">
              <w:rPr>
                <w:color w:val="000000" w:themeColor="text1"/>
              </w:rPr>
              <w:t>ле</w:t>
            </w:r>
            <w:r w:rsidRPr="00007A49">
              <w:rPr>
                <w:color w:val="000000" w:themeColor="text1"/>
              </w:rPr>
              <w:t>н</w:t>
            </w:r>
            <w:r w:rsidRPr="00007A49">
              <w:rPr>
                <w:color w:val="000000" w:themeColor="text1"/>
              </w:rPr>
              <w:t>ность</w:t>
            </w:r>
          </w:p>
          <w:p w14:paraId="51F9B171" w14:textId="77777777" w:rsidR="00A656AD" w:rsidRPr="00007A49" w:rsidRDefault="00A656AD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319240C" w14:textId="77777777" w:rsidR="00A656AD" w:rsidRPr="00007A49" w:rsidRDefault="00A656AD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г. Красн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слободск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2688E50F" w14:textId="77777777" w:rsidR="00A656AD" w:rsidRPr="00007A49" w:rsidRDefault="00007A49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2019-202</w:t>
            </w:r>
            <w:r w:rsidR="00052213">
              <w:rPr>
                <w:color w:val="000000" w:themeColor="text1"/>
              </w:rPr>
              <w:t>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3E4C" w14:textId="77777777" w:rsidR="00A656AD" w:rsidRPr="00F32FBC" w:rsidRDefault="00F32FBC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F32FBC">
              <w:rPr>
                <w:color w:val="000000" w:themeColor="text1"/>
              </w:rPr>
              <w:t>3</w:t>
            </w:r>
          </w:p>
        </w:tc>
      </w:tr>
      <w:tr w:rsidR="00A656AD" w:rsidRPr="00007A49" w14:paraId="4BE02BCD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1123549F" w14:textId="77777777" w:rsidR="00A656AD" w:rsidRPr="00007A49" w:rsidRDefault="00A656AD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13721E59" w14:textId="77777777" w:rsidR="00A656AD" w:rsidRPr="00007A49" w:rsidRDefault="00007A49" w:rsidP="006F6C7D">
            <w:pPr>
              <w:suppressAutoHyphens w:val="0"/>
              <w:snapToGrid w:val="0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Модернизация производства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1C02F3DB" w14:textId="77777777" w:rsidR="00A656AD" w:rsidRPr="006970C5" w:rsidRDefault="006970C5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6970C5">
              <w:rPr>
                <w:color w:val="000000" w:themeColor="text1"/>
              </w:rPr>
              <w:t>17,63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3851E2E3" w14:textId="77777777" w:rsidR="00A656AD" w:rsidRPr="00007A49" w:rsidRDefault="00007A49" w:rsidP="006F6C7D">
            <w:pPr>
              <w:suppressAutoHyphens w:val="0"/>
              <w:snapToGrid w:val="0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ООО Завод «ПромМ</w:t>
            </w:r>
            <w:r w:rsidRPr="00007A49">
              <w:rPr>
                <w:color w:val="000000" w:themeColor="text1"/>
              </w:rPr>
              <w:t>е</w:t>
            </w:r>
            <w:r w:rsidRPr="00007A49">
              <w:rPr>
                <w:color w:val="000000" w:themeColor="text1"/>
              </w:rPr>
              <w:t>тИзд</w:t>
            </w:r>
            <w:r w:rsidRPr="00007A49">
              <w:rPr>
                <w:color w:val="000000" w:themeColor="text1"/>
              </w:rPr>
              <w:t>е</w:t>
            </w:r>
            <w:r w:rsidRPr="00007A49">
              <w:rPr>
                <w:color w:val="000000" w:themeColor="text1"/>
              </w:rPr>
              <w:t>лий».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879FF7F" w14:textId="77777777" w:rsidR="00A656AD" w:rsidRPr="00007A49" w:rsidRDefault="00A656AD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Промы</w:t>
            </w:r>
            <w:r w:rsidRPr="00007A49">
              <w:rPr>
                <w:color w:val="000000" w:themeColor="text1"/>
              </w:rPr>
              <w:t>ш</w:t>
            </w:r>
            <w:r w:rsidRPr="00007A49">
              <w:rPr>
                <w:color w:val="000000" w:themeColor="text1"/>
              </w:rPr>
              <w:t>ле</w:t>
            </w:r>
            <w:r w:rsidRPr="00007A49">
              <w:rPr>
                <w:color w:val="000000" w:themeColor="text1"/>
              </w:rPr>
              <w:t>н</w:t>
            </w:r>
            <w:r w:rsidRPr="00007A49">
              <w:rPr>
                <w:color w:val="000000" w:themeColor="text1"/>
              </w:rPr>
              <w:t>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4B8D98" w14:textId="77777777" w:rsidR="00A656AD" w:rsidRPr="00007A49" w:rsidRDefault="00A656AD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г. Красн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слободск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5C83CD9E" w14:textId="77777777" w:rsidR="00A656AD" w:rsidRPr="00007A49" w:rsidRDefault="00007A49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2019-202</w:t>
            </w:r>
            <w:r w:rsidR="00052213">
              <w:rPr>
                <w:color w:val="000000" w:themeColor="text1"/>
              </w:rPr>
              <w:t>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897" w14:textId="77777777" w:rsidR="00A656AD" w:rsidRPr="00007A49" w:rsidRDefault="00F32FBC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656AD" w14:paraId="7BFAE9AF" w14:textId="77777777" w:rsidTr="006F6C7D">
        <w:trPr>
          <w:trHeight w:val="1738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71FD343B" w14:textId="77777777" w:rsidR="00A656AD" w:rsidRPr="00007A49" w:rsidRDefault="00A656AD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19C9B6B1" w14:textId="77777777" w:rsidR="00A656AD" w:rsidRPr="00007A49" w:rsidRDefault="00A656AD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Модернизация производства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6A72767F" w14:textId="77777777" w:rsidR="00A656AD" w:rsidRPr="006970C5" w:rsidRDefault="006970C5" w:rsidP="006D3471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6970C5">
              <w:rPr>
                <w:color w:val="000000" w:themeColor="text1"/>
              </w:rPr>
              <w:t>4,09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4438C9F1" w14:textId="77777777" w:rsidR="00A656AD" w:rsidRPr="00007A49" w:rsidRDefault="00A656AD" w:rsidP="006F6C7D">
            <w:pPr>
              <w:suppressAutoHyphens w:val="0"/>
              <w:snapToGrid w:val="0"/>
              <w:jc w:val="both"/>
              <w:rPr>
                <w:color w:val="000000" w:themeColor="text1"/>
                <w:lang w:val="en-US"/>
              </w:rPr>
            </w:pPr>
            <w:r w:rsidRPr="00007A49">
              <w:rPr>
                <w:color w:val="000000" w:themeColor="text1"/>
              </w:rPr>
              <w:t>ООО «Красн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слобо</w:t>
            </w:r>
            <w:r w:rsidRPr="00007A49">
              <w:rPr>
                <w:color w:val="000000" w:themeColor="text1"/>
              </w:rPr>
              <w:t>д</w:t>
            </w:r>
            <w:r w:rsidRPr="00007A49">
              <w:rPr>
                <w:color w:val="000000" w:themeColor="text1"/>
              </w:rPr>
              <w:t>ский м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лочный завод»</w:t>
            </w:r>
          </w:p>
          <w:p w14:paraId="51A7FA4B" w14:textId="77777777" w:rsidR="00A656AD" w:rsidRPr="00007A49" w:rsidRDefault="00A656AD" w:rsidP="006F6C7D">
            <w:pPr>
              <w:suppressAutoHyphens w:val="0"/>
              <w:snapToGrid w:val="0"/>
              <w:jc w:val="both"/>
              <w:rPr>
                <w:color w:val="000000" w:themeColor="text1"/>
                <w:lang w:val="en-US"/>
              </w:rPr>
            </w:pPr>
          </w:p>
          <w:p w14:paraId="3439DD9F" w14:textId="77777777" w:rsidR="00A656AD" w:rsidRPr="00007A49" w:rsidRDefault="00A656AD" w:rsidP="006F6C7D">
            <w:pPr>
              <w:suppressAutoHyphens w:val="0"/>
              <w:snapToGrid w:val="0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AF7F674" w14:textId="77777777" w:rsidR="00A656AD" w:rsidRPr="00007A49" w:rsidRDefault="00A656AD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АПК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5B683E1" w14:textId="77777777" w:rsidR="00A656AD" w:rsidRPr="00007A49" w:rsidRDefault="00A656AD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г. Красн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слободск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45EE0A02" w14:textId="77777777" w:rsidR="00A656AD" w:rsidRPr="00007A49" w:rsidRDefault="00007A49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2019-202</w:t>
            </w:r>
            <w:r w:rsidR="00052213">
              <w:rPr>
                <w:color w:val="000000" w:themeColor="text1"/>
              </w:rPr>
              <w:t>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C34" w14:textId="77777777" w:rsidR="00A656AD" w:rsidRPr="00B6241F" w:rsidRDefault="00007A49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-</w:t>
            </w:r>
          </w:p>
        </w:tc>
      </w:tr>
      <w:tr w:rsidR="00B6241F" w14:paraId="016F3D31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63E3D3C3" w14:textId="77777777" w:rsidR="00B6241F" w:rsidRPr="00007A49" w:rsidRDefault="00B6241F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363FBCFA" w14:textId="77777777" w:rsidR="00B6241F" w:rsidRPr="00007A49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Модернизация производства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46419431" w14:textId="77777777" w:rsidR="00B6241F" w:rsidRPr="006970C5" w:rsidRDefault="006970C5" w:rsidP="006D3471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6970C5">
              <w:rPr>
                <w:color w:val="000000" w:themeColor="text1"/>
              </w:rPr>
              <w:t>1,87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5CDEFFAE" w14:textId="77777777" w:rsidR="00B6241F" w:rsidRPr="00007A49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ООО «Прядил</w:t>
            </w:r>
            <w:r w:rsidRPr="00B6241F">
              <w:rPr>
                <w:color w:val="000000" w:themeColor="text1"/>
              </w:rPr>
              <w:t>ь</w:t>
            </w:r>
            <w:r w:rsidRPr="00B6241F">
              <w:rPr>
                <w:color w:val="000000" w:themeColor="text1"/>
              </w:rPr>
              <w:t>но-ткацкая фабрика»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20394EB" w14:textId="77777777" w:rsidR="00B6241F" w:rsidRPr="00007A49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Промы</w:t>
            </w:r>
            <w:r w:rsidRPr="00007A49">
              <w:rPr>
                <w:color w:val="000000" w:themeColor="text1"/>
              </w:rPr>
              <w:t>ш</w:t>
            </w:r>
            <w:r w:rsidRPr="00007A49">
              <w:rPr>
                <w:color w:val="000000" w:themeColor="text1"/>
              </w:rPr>
              <w:t>ле</w:t>
            </w:r>
            <w:r w:rsidRPr="00007A49">
              <w:rPr>
                <w:color w:val="000000" w:themeColor="text1"/>
              </w:rPr>
              <w:t>н</w:t>
            </w:r>
            <w:r w:rsidRPr="00007A49">
              <w:rPr>
                <w:color w:val="000000" w:themeColor="text1"/>
              </w:rPr>
              <w:t>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74EBFE" w14:textId="77777777" w:rsidR="00B6241F" w:rsidRPr="00007A49" w:rsidRDefault="00B6241F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007A49">
              <w:rPr>
                <w:color w:val="000000" w:themeColor="text1"/>
              </w:rPr>
              <w:t>г. Красн</w:t>
            </w:r>
            <w:r w:rsidRPr="00007A49">
              <w:rPr>
                <w:color w:val="000000" w:themeColor="text1"/>
              </w:rPr>
              <w:t>о</w:t>
            </w:r>
            <w:r w:rsidRPr="00007A49">
              <w:rPr>
                <w:color w:val="000000" w:themeColor="text1"/>
              </w:rPr>
              <w:t>слободск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368E230D" w14:textId="77777777" w:rsidR="00B6241F" w:rsidRPr="00007A49" w:rsidRDefault="00F638EA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</w:t>
            </w:r>
            <w:r w:rsidR="00052213">
              <w:rPr>
                <w:color w:val="000000" w:themeColor="text1"/>
              </w:rPr>
              <w:t>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0E9" w14:textId="77777777" w:rsidR="00B6241F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-</w:t>
            </w:r>
          </w:p>
        </w:tc>
      </w:tr>
      <w:tr w:rsidR="00A656AD" w:rsidRPr="00B6241F" w14:paraId="003EA22C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238B2A2A" w14:textId="77777777" w:rsidR="00A656AD" w:rsidRPr="00B6241F" w:rsidRDefault="00B6241F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2CDD4AED" w14:textId="77777777" w:rsidR="00A656AD" w:rsidRPr="00B6241F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Реконструкция предприятия  общественного п</w:t>
            </w:r>
            <w:r w:rsidRPr="00B6241F">
              <w:rPr>
                <w:color w:val="000000" w:themeColor="text1"/>
              </w:rPr>
              <w:t>и</w:t>
            </w:r>
            <w:r w:rsidRPr="00B6241F">
              <w:rPr>
                <w:color w:val="000000" w:themeColor="text1"/>
              </w:rPr>
              <w:t xml:space="preserve">тания ( кафе)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409037E2" w14:textId="77777777" w:rsidR="00A656AD" w:rsidRPr="00B6241F" w:rsidRDefault="006D3471" w:rsidP="00C37036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C37036">
              <w:rPr>
                <w:color w:val="000000" w:themeColor="text1"/>
              </w:rPr>
              <w:t>7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77BCA9C2" w14:textId="77777777" w:rsidR="00A656AD" w:rsidRPr="00B6241F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ООО "Ст</w:t>
            </w:r>
            <w:r w:rsidRPr="00B6241F">
              <w:rPr>
                <w:color w:val="000000" w:themeColor="text1"/>
              </w:rPr>
              <w:t>а</w:t>
            </w:r>
            <w:r w:rsidRPr="00B6241F">
              <w:rPr>
                <w:color w:val="000000" w:themeColor="text1"/>
              </w:rPr>
              <w:t>росин</w:t>
            </w:r>
            <w:r w:rsidRPr="00B6241F">
              <w:rPr>
                <w:color w:val="000000" w:themeColor="text1"/>
              </w:rPr>
              <w:t>д</w:t>
            </w:r>
            <w:r w:rsidRPr="00B6241F">
              <w:rPr>
                <w:color w:val="000000" w:themeColor="text1"/>
              </w:rPr>
              <w:t>ровское"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BC9791B" w14:textId="77777777" w:rsidR="00A656AD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Общес</w:t>
            </w:r>
            <w:r w:rsidRPr="00B6241F">
              <w:rPr>
                <w:color w:val="000000" w:themeColor="text1"/>
              </w:rPr>
              <w:t>т</w:t>
            </w:r>
            <w:r w:rsidRPr="00B6241F">
              <w:rPr>
                <w:color w:val="000000" w:themeColor="text1"/>
              </w:rPr>
              <w:t>венное питание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B37BD94" w14:textId="77777777" w:rsidR="00A656AD" w:rsidRPr="00B6241F" w:rsidRDefault="00B6241F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с. Старое Син</w:t>
            </w:r>
            <w:r w:rsidRPr="00B6241F">
              <w:rPr>
                <w:color w:val="000000" w:themeColor="text1"/>
              </w:rPr>
              <w:t>д</w:t>
            </w:r>
            <w:r w:rsidRPr="00B6241F">
              <w:rPr>
                <w:color w:val="000000" w:themeColor="text1"/>
              </w:rPr>
              <w:t>рово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44709628" w14:textId="77777777" w:rsidR="00A656AD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 xml:space="preserve">2019-2020 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49A2" w14:textId="77777777" w:rsidR="00A656AD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56AD" w:rsidRPr="00B6241F" w14:paraId="08F3379F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7DE02F0C" w14:textId="77777777" w:rsidR="00A656AD" w:rsidRPr="00B6241F" w:rsidRDefault="00B6241F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6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1C79E0FD" w14:textId="77777777" w:rsidR="00A656AD" w:rsidRPr="00B6241F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 xml:space="preserve">Строительство кафе-гостиницы, мини-турбазы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0AB914EB" w14:textId="77777777" w:rsidR="00A656AD" w:rsidRPr="00B6241F" w:rsidRDefault="006D3471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B6241F" w:rsidRPr="00B6241F">
              <w:rPr>
                <w:color w:val="000000" w:themeColor="text1"/>
              </w:rPr>
              <w:t>,0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79642806" w14:textId="77777777" w:rsidR="00A656AD" w:rsidRPr="00B6241F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ИП Кр</w:t>
            </w:r>
            <w:r w:rsidRPr="00B6241F">
              <w:rPr>
                <w:color w:val="000000" w:themeColor="text1"/>
              </w:rPr>
              <w:t>и</w:t>
            </w:r>
            <w:r w:rsidRPr="00B6241F">
              <w:rPr>
                <w:color w:val="000000" w:themeColor="text1"/>
              </w:rPr>
              <w:t>вошеева И.Н.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2607847" w14:textId="77777777" w:rsidR="00A656AD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Общес</w:t>
            </w:r>
            <w:r w:rsidRPr="00B6241F">
              <w:rPr>
                <w:color w:val="000000" w:themeColor="text1"/>
              </w:rPr>
              <w:t>т</w:t>
            </w:r>
            <w:r w:rsidRPr="00B6241F">
              <w:rPr>
                <w:color w:val="000000" w:themeColor="text1"/>
              </w:rPr>
              <w:t>венное питание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9F2E648" w14:textId="77777777" w:rsidR="00A656AD" w:rsidRPr="00B6241F" w:rsidRDefault="00B6241F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с. Новая Авгура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16790B43" w14:textId="77777777" w:rsidR="00A656AD" w:rsidRPr="00B6241F" w:rsidRDefault="00B6241F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2019-2023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B82C" w14:textId="77777777" w:rsidR="00A656AD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5</w:t>
            </w:r>
          </w:p>
        </w:tc>
      </w:tr>
      <w:tr w:rsidR="00B6241F" w:rsidRPr="00B6241F" w14:paraId="30F9ACEF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75A974BF" w14:textId="77777777" w:rsidR="00B6241F" w:rsidRDefault="00C64CDB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00F0C71D" w14:textId="77777777" w:rsidR="00B6241F" w:rsidRPr="00B6241F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 xml:space="preserve">Модернизация хлебопекарного  производства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3013639A" w14:textId="77777777" w:rsidR="00B6241F" w:rsidRDefault="006D3471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C37036">
              <w:rPr>
                <w:color w:val="000000" w:themeColor="text1"/>
              </w:rPr>
              <w:t>8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72E0CA09" w14:textId="77777777" w:rsidR="00B6241F" w:rsidRPr="00B6241F" w:rsidRDefault="00B6241F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ООО "Сервис</w:t>
            </w:r>
            <w:r>
              <w:rPr>
                <w:color w:val="000000" w:themeColor="text1"/>
              </w:rPr>
              <w:t>-</w:t>
            </w:r>
            <w:r w:rsidRPr="00B6241F">
              <w:rPr>
                <w:color w:val="000000" w:themeColor="text1"/>
              </w:rPr>
              <w:t>п</w:t>
            </w:r>
            <w:r w:rsidRPr="00B6241F">
              <w:rPr>
                <w:color w:val="000000" w:themeColor="text1"/>
              </w:rPr>
              <w:t>люс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B39E5D" w14:textId="77777777" w:rsidR="00B6241F" w:rsidRPr="00B6241F" w:rsidRDefault="00B6241F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Промы</w:t>
            </w:r>
            <w:r>
              <w:rPr>
                <w:color w:val="000000" w:themeColor="text1"/>
              </w:rPr>
              <w:t>ш</w:t>
            </w:r>
            <w:r>
              <w:rPr>
                <w:color w:val="000000" w:themeColor="text1"/>
              </w:rPr>
              <w:t>ленн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 xml:space="preserve">сть.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9CF24FB" w14:textId="77777777" w:rsidR="00B6241F" w:rsidRPr="00B6241F" w:rsidRDefault="00B6241F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слободск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4ACAB129" w14:textId="77777777" w:rsidR="00B6241F" w:rsidRDefault="00B6241F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506" w14:textId="77777777" w:rsidR="00B6241F" w:rsidRDefault="00F32FBC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B6241F" w:rsidRPr="00B6241F" w14:paraId="6117EBB5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756C19EC" w14:textId="77777777" w:rsidR="00B6241F" w:rsidRPr="006F1780" w:rsidRDefault="00C64CDB" w:rsidP="006F6C7D">
            <w:pPr>
              <w:suppressAutoHyphens w:val="0"/>
              <w:snapToGrid w:val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4F2B6F6A" w14:textId="77777777" w:rsidR="00B6241F" w:rsidRPr="006F1780" w:rsidRDefault="006F1780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6F1780">
              <w:rPr>
                <w:color w:val="000000" w:themeColor="text1"/>
              </w:rPr>
              <w:t>Реконструкция</w:t>
            </w:r>
            <w:r w:rsidR="00B6241F" w:rsidRPr="006F1780">
              <w:rPr>
                <w:color w:val="000000" w:themeColor="text1"/>
              </w:rPr>
              <w:t xml:space="preserve"> к</w:t>
            </w:r>
            <w:r w:rsidR="00B6241F" w:rsidRPr="006F1780">
              <w:rPr>
                <w:color w:val="000000" w:themeColor="text1"/>
              </w:rPr>
              <w:t>а</w:t>
            </w:r>
            <w:r w:rsidR="00B6241F" w:rsidRPr="006F1780">
              <w:rPr>
                <w:color w:val="000000" w:themeColor="text1"/>
              </w:rPr>
              <w:t xml:space="preserve">фе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505E18F0" w14:textId="77777777" w:rsidR="00B6241F" w:rsidRPr="006F1780" w:rsidRDefault="00C37036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44EF8A73" w14:textId="77777777" w:rsidR="00B6241F" w:rsidRPr="006F1780" w:rsidRDefault="006F1780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6F1780">
              <w:rPr>
                <w:color w:val="000000" w:themeColor="text1"/>
              </w:rPr>
              <w:t>ИП Кос</w:t>
            </w:r>
            <w:r w:rsidRPr="006F1780">
              <w:rPr>
                <w:color w:val="000000" w:themeColor="text1"/>
              </w:rPr>
              <w:t>и</w:t>
            </w:r>
            <w:r w:rsidRPr="006F1780">
              <w:rPr>
                <w:color w:val="000000" w:themeColor="text1"/>
              </w:rPr>
              <w:t>хина Л. 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9F40C2" w14:textId="77777777" w:rsidR="00B6241F" w:rsidRDefault="006F1780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общес</w:t>
            </w:r>
            <w:r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венное питание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C842A4B" w14:textId="77777777" w:rsidR="00B6241F" w:rsidRDefault="006F1780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г. Красн</w:t>
            </w:r>
            <w:r w:rsidRPr="00B6241F">
              <w:rPr>
                <w:color w:val="000000" w:themeColor="text1"/>
              </w:rPr>
              <w:t>о</w:t>
            </w:r>
            <w:r w:rsidRPr="00B6241F">
              <w:rPr>
                <w:color w:val="000000" w:themeColor="text1"/>
              </w:rPr>
              <w:t>слобо</w:t>
            </w:r>
            <w:r w:rsidRPr="00B6241F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ск</w:t>
            </w:r>
            <w:r w:rsidRPr="00B6241F">
              <w:rPr>
                <w:color w:val="000000" w:themeColor="text1"/>
              </w:rPr>
              <w:t xml:space="preserve">                                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55575497" w14:textId="77777777" w:rsidR="00B6241F" w:rsidRDefault="006F1780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FA6D" w14:textId="77777777" w:rsidR="00B6241F" w:rsidRDefault="006F1780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F1780" w:rsidRPr="00B6241F" w14:paraId="4AE4F6DA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6DBA5CDD" w14:textId="77777777" w:rsidR="006F1780" w:rsidRPr="006F1780" w:rsidRDefault="00C64CDB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21896985" w14:textId="77777777" w:rsidR="006F1780" w:rsidRPr="006F1780" w:rsidRDefault="006F1780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6F1780">
              <w:rPr>
                <w:color w:val="000000" w:themeColor="text1"/>
              </w:rPr>
              <w:t>Реконструкция и открытие це</w:t>
            </w:r>
            <w:r>
              <w:rPr>
                <w:color w:val="000000" w:themeColor="text1"/>
              </w:rPr>
              <w:t>ха по производству лимонада</w:t>
            </w:r>
            <w:r w:rsidRPr="006F1780">
              <w:rPr>
                <w:color w:val="000000" w:themeColor="text1"/>
              </w:rPr>
              <w:t xml:space="preserve">                  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2FA1E810" w14:textId="77777777" w:rsidR="006F1780" w:rsidRPr="006F1780" w:rsidRDefault="006F1780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715071FF" w14:textId="77777777" w:rsidR="006F1780" w:rsidRPr="006F1780" w:rsidRDefault="006F1780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6F1780">
              <w:rPr>
                <w:color w:val="000000" w:themeColor="text1"/>
              </w:rPr>
              <w:t>ИП Кос</w:t>
            </w:r>
            <w:r w:rsidRPr="006F1780">
              <w:rPr>
                <w:color w:val="000000" w:themeColor="text1"/>
              </w:rPr>
              <w:t>и</w:t>
            </w:r>
            <w:r w:rsidRPr="006F1780">
              <w:rPr>
                <w:color w:val="000000" w:themeColor="text1"/>
              </w:rPr>
              <w:t>хина Л. 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63228B7" w14:textId="77777777" w:rsidR="006F1780" w:rsidRDefault="006F1780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промы</w:t>
            </w:r>
            <w:r>
              <w:rPr>
                <w:color w:val="000000" w:themeColor="text1"/>
              </w:rPr>
              <w:t>ш</w:t>
            </w:r>
            <w:r>
              <w:rPr>
                <w:color w:val="000000" w:themeColor="text1"/>
              </w:rPr>
              <w:t>ленность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D50CFAB" w14:textId="77777777" w:rsidR="006F1780" w:rsidRPr="00B6241F" w:rsidRDefault="006F1780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г. Красн</w:t>
            </w:r>
            <w:r w:rsidRPr="00B6241F">
              <w:rPr>
                <w:color w:val="000000" w:themeColor="text1"/>
              </w:rPr>
              <w:t>о</w:t>
            </w:r>
            <w:r w:rsidRPr="00B6241F">
              <w:rPr>
                <w:color w:val="000000" w:themeColor="text1"/>
              </w:rPr>
              <w:t>слобо</w:t>
            </w:r>
            <w:r w:rsidRPr="00B6241F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ск</w:t>
            </w:r>
            <w:r w:rsidRPr="00B6241F">
              <w:rPr>
                <w:color w:val="000000" w:themeColor="text1"/>
              </w:rPr>
              <w:t xml:space="preserve">                                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603BAF22" w14:textId="77777777" w:rsidR="006F1780" w:rsidRDefault="006F1780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8749" w14:textId="77777777" w:rsidR="006F1780" w:rsidRDefault="006F1780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37036" w:rsidRPr="00B6241F" w14:paraId="1800F6B4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4CDEE26F" w14:textId="77777777" w:rsidR="00C37036" w:rsidRDefault="00C37036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1DA1A2FA" w14:textId="77777777" w:rsidR="00C37036" w:rsidRPr="006F1780" w:rsidRDefault="00911202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Строительство торгового комплекса в г. Краснослободск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5CF624D0" w14:textId="77777777" w:rsidR="00C37036" w:rsidRDefault="00911202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18,0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69EF3127" w14:textId="77777777" w:rsidR="00C37036" w:rsidRPr="006F1780" w:rsidRDefault="00911202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Ефимов А.Г.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83D8D19" w14:textId="77777777" w:rsidR="00C37036" w:rsidRDefault="00911202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Торговля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C5AA917" w14:textId="77777777" w:rsidR="00C37036" w:rsidRPr="00B6241F" w:rsidRDefault="00911202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911202">
              <w:rPr>
                <w:color w:val="000000"/>
              </w:rPr>
              <w:t xml:space="preserve">г. Красно-слободск                                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0D1582E4" w14:textId="77777777" w:rsidR="00C37036" w:rsidRDefault="00911202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911202">
              <w:t>2019-2022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CC3" w14:textId="77777777" w:rsidR="00C37036" w:rsidRDefault="00911202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F1780" w:rsidRPr="00B6241F" w14:paraId="4855A475" w14:textId="77777777" w:rsidTr="00C37036">
        <w:tc>
          <w:tcPr>
            <w:tcW w:w="465" w:type="dxa"/>
            <w:tcBorders>
              <w:left w:val="single" w:sz="4" w:space="0" w:color="000000"/>
            </w:tcBorders>
          </w:tcPr>
          <w:p w14:paraId="78052444" w14:textId="77777777" w:rsidR="006F1780" w:rsidRDefault="009E2B50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11202">
              <w:rPr>
                <w:color w:val="000000" w:themeColor="text1"/>
              </w:rPr>
              <w:t>1</w:t>
            </w:r>
          </w:p>
        </w:tc>
        <w:tc>
          <w:tcPr>
            <w:tcW w:w="1872" w:type="dxa"/>
            <w:tcBorders>
              <w:left w:val="single" w:sz="4" w:space="0" w:color="000000"/>
            </w:tcBorders>
          </w:tcPr>
          <w:p w14:paraId="784D2C7A" w14:textId="77777777" w:rsidR="006F1780" w:rsidRPr="006F1780" w:rsidRDefault="009E2B50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9E2B50">
              <w:rPr>
                <w:color w:val="000000" w:themeColor="text1"/>
              </w:rPr>
              <w:t>Модернизация и реконструкция цеха по прои</w:t>
            </w:r>
            <w:r w:rsidRPr="009E2B50">
              <w:rPr>
                <w:color w:val="000000" w:themeColor="text1"/>
              </w:rPr>
              <w:t>з</w:t>
            </w:r>
            <w:r w:rsidRPr="009E2B50">
              <w:rPr>
                <w:color w:val="000000" w:themeColor="text1"/>
              </w:rPr>
              <w:t>водству хлеба и хлебобулочных изделий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14:paraId="43B03430" w14:textId="77777777" w:rsidR="006F1780" w:rsidRDefault="009E2B50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</w:t>
            </w:r>
          </w:p>
        </w:tc>
        <w:tc>
          <w:tcPr>
            <w:tcW w:w="1228" w:type="dxa"/>
            <w:tcBorders>
              <w:left w:val="single" w:sz="4" w:space="0" w:color="000000"/>
            </w:tcBorders>
          </w:tcPr>
          <w:p w14:paraId="59CEF69E" w14:textId="77777777" w:rsidR="006F1780" w:rsidRPr="006F1780" w:rsidRDefault="009E2B50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  <w:r w:rsidRPr="009E2B50">
              <w:rPr>
                <w:color w:val="000000" w:themeColor="text1"/>
              </w:rPr>
              <w:t>ИП Кол</w:t>
            </w:r>
            <w:r w:rsidRPr="009E2B50">
              <w:rPr>
                <w:color w:val="000000" w:themeColor="text1"/>
              </w:rPr>
              <w:t>у</w:t>
            </w:r>
            <w:r w:rsidRPr="009E2B50">
              <w:rPr>
                <w:color w:val="000000" w:themeColor="text1"/>
              </w:rPr>
              <w:t>шов А.Л.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3D7FBCA" w14:textId="77777777" w:rsidR="006F1780" w:rsidRDefault="009E2B50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промы</w:t>
            </w:r>
            <w:r>
              <w:rPr>
                <w:color w:val="000000" w:themeColor="text1"/>
              </w:rPr>
              <w:t>ш</w:t>
            </w:r>
            <w:r>
              <w:rPr>
                <w:color w:val="000000" w:themeColor="text1"/>
              </w:rPr>
              <w:t>ленность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FE35FE8" w14:textId="77777777" w:rsidR="006F1780" w:rsidRPr="00B6241F" w:rsidRDefault="009E2B50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B6241F">
              <w:rPr>
                <w:color w:val="000000" w:themeColor="text1"/>
              </w:rPr>
              <w:t>г. Красн</w:t>
            </w:r>
            <w:r w:rsidRPr="00B6241F">
              <w:rPr>
                <w:color w:val="000000" w:themeColor="text1"/>
              </w:rPr>
              <w:t>о</w:t>
            </w:r>
            <w:r w:rsidRPr="00B6241F">
              <w:rPr>
                <w:color w:val="000000" w:themeColor="text1"/>
              </w:rPr>
              <w:t>слобо</w:t>
            </w:r>
            <w:r w:rsidRPr="00B6241F">
              <w:rPr>
                <w:color w:val="000000" w:themeColor="text1"/>
              </w:rPr>
              <w:t>д</w:t>
            </w:r>
            <w:r>
              <w:rPr>
                <w:color w:val="000000" w:themeColor="text1"/>
              </w:rPr>
              <w:t>ск</w:t>
            </w:r>
            <w:r w:rsidRPr="00B6241F">
              <w:rPr>
                <w:color w:val="000000" w:themeColor="text1"/>
              </w:rPr>
              <w:t xml:space="preserve">                                </w:t>
            </w:r>
          </w:p>
        </w:tc>
        <w:tc>
          <w:tcPr>
            <w:tcW w:w="1332" w:type="dxa"/>
            <w:tcBorders>
              <w:left w:val="single" w:sz="4" w:space="0" w:color="000000"/>
            </w:tcBorders>
          </w:tcPr>
          <w:p w14:paraId="10E313F0" w14:textId="77777777" w:rsidR="006F1780" w:rsidRDefault="009E2B50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2019-2025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 w14:paraId="72808AB1" w14:textId="77777777" w:rsidR="006F1780" w:rsidRDefault="00F32FBC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C37036" w:rsidRPr="00B6241F" w14:paraId="3B4BD7A9" w14:textId="77777777" w:rsidTr="00601AF3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1892F599" w14:textId="77777777" w:rsidR="00C37036" w:rsidRDefault="00C37036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58E4A0EF" w14:textId="77777777" w:rsidR="00C37036" w:rsidRPr="009E2B50" w:rsidRDefault="00C37036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14:paraId="55FECD0F" w14:textId="77777777" w:rsidR="00C37036" w:rsidRDefault="00C37036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14:paraId="2B0DA94B" w14:textId="77777777" w:rsidR="00C37036" w:rsidRPr="009E2B50" w:rsidRDefault="00C37036" w:rsidP="006F6C7D">
            <w:pPr>
              <w:suppressAutoHyphens w:val="0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6246ADA" w14:textId="77777777" w:rsidR="00C37036" w:rsidRDefault="00C37036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E240768" w14:textId="77777777" w:rsidR="00C37036" w:rsidRPr="00B6241F" w:rsidRDefault="00C37036" w:rsidP="006F6C7D">
            <w:pPr>
              <w:pStyle w:val="afe"/>
              <w:suppressAutoHyphens w:val="0"/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14:paraId="473D154B" w14:textId="77777777" w:rsidR="00C37036" w:rsidRDefault="00C37036" w:rsidP="006F6C7D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C979" w14:textId="77777777" w:rsidR="00C37036" w:rsidRDefault="00C37036" w:rsidP="006F6C7D">
            <w:pPr>
              <w:pStyle w:val="afe"/>
              <w:suppressAutoHyphens w:val="0"/>
              <w:snapToGrid w:val="0"/>
              <w:jc w:val="center"/>
              <w:rPr>
                <w:color w:val="000000" w:themeColor="text1"/>
              </w:rPr>
            </w:pPr>
          </w:p>
        </w:tc>
      </w:tr>
    </w:tbl>
    <w:p w14:paraId="679D4AC7" w14:textId="77777777" w:rsidR="00A656AD" w:rsidRPr="00112353" w:rsidRDefault="00A656AD" w:rsidP="006F6C7D">
      <w:pPr>
        <w:pStyle w:val="23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84AB313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 w:rsidRPr="00846351">
        <w:rPr>
          <w:b/>
          <w:bCs/>
          <w:color w:val="auto"/>
          <w:sz w:val="28"/>
          <w:szCs w:val="28"/>
          <w:lang w:eastAsia="ru-RU"/>
        </w:rPr>
        <w:lastRenderedPageBreak/>
        <w:t>Содержание предлагаемых мероприятий.</w:t>
      </w:r>
      <w:r w:rsidRPr="003C4115">
        <w:rPr>
          <w:rFonts w:cs="ABCDEF+TimesNewRomanPSMT"/>
          <w:sz w:val="28"/>
          <w:szCs w:val="28"/>
        </w:rPr>
        <w:t xml:space="preserve"> </w:t>
      </w:r>
      <w:r>
        <w:rPr>
          <w:rFonts w:cs="ABCDEF+TimesNewRomanPSMT"/>
          <w:sz w:val="28"/>
          <w:szCs w:val="28"/>
        </w:rPr>
        <w:t>Администрацией Красносл</w:t>
      </w:r>
      <w:r>
        <w:rPr>
          <w:rFonts w:cs="ABCDEF+TimesNewRomanPSMT"/>
          <w:sz w:val="28"/>
          <w:szCs w:val="28"/>
        </w:rPr>
        <w:t>о</w:t>
      </w:r>
      <w:r>
        <w:rPr>
          <w:rFonts w:cs="ABCDEF+TimesNewRomanPSMT"/>
          <w:sz w:val="28"/>
          <w:szCs w:val="28"/>
        </w:rPr>
        <w:t>бодского муниципального района во взаимодействии с бизнес-сообществом, в рамках муниципальной программы будет реализован комплекс мероприятий,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</w:t>
      </w:r>
      <w:r>
        <w:rPr>
          <w:rFonts w:cs="ABCDEF+TimesNewRomanPSMT"/>
          <w:sz w:val="28"/>
          <w:szCs w:val="28"/>
        </w:rPr>
        <w:t>и</w:t>
      </w:r>
      <w:r>
        <w:rPr>
          <w:rFonts w:cs="ABCDEF+TimesNewRomanPSMT"/>
          <w:sz w:val="28"/>
          <w:szCs w:val="28"/>
        </w:rPr>
        <w:t>пального района.</w:t>
      </w:r>
    </w:p>
    <w:p w14:paraId="04C4A045" w14:textId="77777777" w:rsidR="00A656AD" w:rsidRDefault="00A656AD" w:rsidP="006F6C7D">
      <w:pPr>
        <w:suppressAutoHyphens w:val="0"/>
        <w:jc w:val="both"/>
        <w:rPr>
          <w:rFonts w:cs="Andale Sans UI"/>
          <w:spacing w:val="-4"/>
          <w:sz w:val="28"/>
          <w:szCs w:val="28"/>
          <w:shd w:val="clear" w:color="auto" w:fill="FFFFFF"/>
          <w:lang w:eastAsia="he-IL" w:bidi="he-IL"/>
        </w:rPr>
      </w:pPr>
      <w:r>
        <w:rPr>
          <w:rFonts w:cs="Andale Sans UI"/>
          <w:spacing w:val="-4"/>
          <w:sz w:val="28"/>
          <w:szCs w:val="28"/>
          <w:shd w:val="clear" w:color="auto" w:fill="FFFFFF"/>
          <w:lang w:eastAsia="he-IL" w:bidi="he-IL"/>
        </w:rPr>
        <w:t xml:space="preserve">Для решения </w:t>
      </w:r>
      <w:r w:rsidRPr="00ED77E6">
        <w:rPr>
          <w:rFonts w:cs="Andale Sans UI"/>
          <w:i/>
          <w:spacing w:val="-4"/>
          <w:sz w:val="28"/>
          <w:szCs w:val="28"/>
          <w:shd w:val="clear" w:color="auto" w:fill="FFFFFF"/>
          <w:lang w:eastAsia="he-IL" w:bidi="he-IL"/>
        </w:rPr>
        <w:t>задачи № 1</w:t>
      </w:r>
      <w:r>
        <w:rPr>
          <w:rFonts w:cs="Andale Sans UI"/>
          <w:spacing w:val="-4"/>
          <w:sz w:val="28"/>
          <w:szCs w:val="28"/>
          <w:shd w:val="clear" w:color="auto" w:fill="FFFFFF"/>
          <w:lang w:eastAsia="he-IL" w:bidi="he-IL"/>
        </w:rPr>
        <w:t xml:space="preserve"> </w:t>
      </w:r>
      <w:r>
        <w:rPr>
          <w:rFonts w:cs="ABCDEF+TimesNewRomanPSMT"/>
          <w:spacing w:val="-4"/>
          <w:sz w:val="28"/>
          <w:szCs w:val="28"/>
          <w:lang w:eastAsia="he-IL" w:bidi="he-IL"/>
        </w:rPr>
        <w:t>«Регулирование правовых основ инновационно-инвестиционной деятельности»</w:t>
      </w:r>
      <w:r>
        <w:rPr>
          <w:rFonts w:cs="Andale Sans UI"/>
          <w:spacing w:val="-4"/>
          <w:sz w:val="28"/>
          <w:szCs w:val="28"/>
          <w:shd w:val="clear" w:color="auto" w:fill="FFFFFF"/>
          <w:lang w:eastAsia="he-IL" w:bidi="he-IL"/>
        </w:rPr>
        <w:t xml:space="preserve"> предполагается реализация следующих меропри</w:t>
      </w:r>
      <w:r>
        <w:rPr>
          <w:rFonts w:cs="Andale Sans UI"/>
          <w:spacing w:val="-4"/>
          <w:sz w:val="28"/>
          <w:szCs w:val="28"/>
          <w:shd w:val="clear" w:color="auto" w:fill="FFFFFF"/>
          <w:lang w:eastAsia="he-IL" w:bidi="he-IL"/>
        </w:rPr>
        <w:t>я</w:t>
      </w:r>
      <w:r>
        <w:rPr>
          <w:rFonts w:cs="Andale Sans UI"/>
          <w:spacing w:val="-4"/>
          <w:sz w:val="28"/>
          <w:szCs w:val="28"/>
          <w:shd w:val="clear" w:color="auto" w:fill="FFFFFF"/>
          <w:lang w:eastAsia="he-IL" w:bidi="he-IL"/>
        </w:rPr>
        <w:t>тий:</w:t>
      </w:r>
    </w:p>
    <w:p w14:paraId="06452BAB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разработка регламента взаимодействия органов местного самоуправл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>ния и хозяйствующих субъектов при подготовке и реализации инвестиц</w:t>
      </w:r>
      <w:r>
        <w:rPr>
          <w:rFonts w:cs="ABCDEF+TimesNewRomanPSMT"/>
          <w:sz w:val="28"/>
          <w:szCs w:val="28"/>
        </w:rPr>
        <w:t>и</w:t>
      </w:r>
      <w:r>
        <w:rPr>
          <w:rFonts w:cs="ABCDEF+TimesNewRomanPSMT"/>
          <w:sz w:val="28"/>
          <w:szCs w:val="28"/>
        </w:rPr>
        <w:t>онных проектов на территории района;</w:t>
      </w:r>
    </w:p>
    <w:p w14:paraId="26A9063B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создание коллегиального органа — координационного научно-технического Совета (НТС), способного внедрять научно-технические разр</w:t>
      </w:r>
      <w:r>
        <w:rPr>
          <w:rFonts w:cs="ABCDEF+TimesNewRomanPSMT"/>
          <w:sz w:val="28"/>
          <w:szCs w:val="28"/>
        </w:rPr>
        <w:t>а</w:t>
      </w:r>
      <w:r>
        <w:rPr>
          <w:rFonts w:cs="ABCDEF+TimesNewRomanPSMT"/>
          <w:sz w:val="28"/>
          <w:szCs w:val="28"/>
        </w:rPr>
        <w:t xml:space="preserve">ботки и инновационные технологии в реальном секторе экономики района. </w:t>
      </w:r>
    </w:p>
    <w:p w14:paraId="3D60C75F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 xml:space="preserve">В рамках реализации </w:t>
      </w:r>
      <w:r w:rsidRPr="00ED77E6">
        <w:rPr>
          <w:rFonts w:cs="ABCDEF+TimesNewRomanPSMT"/>
          <w:i/>
          <w:sz w:val="28"/>
          <w:szCs w:val="28"/>
        </w:rPr>
        <w:t>задачи № 2</w:t>
      </w:r>
      <w:r>
        <w:rPr>
          <w:rFonts w:cs="ABCDEF+TimesNewRomanPSMT"/>
          <w:sz w:val="28"/>
          <w:szCs w:val="28"/>
        </w:rPr>
        <w:t xml:space="preserve"> «Активизация инвестиционной деятел</w:t>
      </w:r>
      <w:r>
        <w:rPr>
          <w:rFonts w:cs="ABCDEF+TimesNewRomanPSMT"/>
          <w:sz w:val="28"/>
          <w:szCs w:val="28"/>
        </w:rPr>
        <w:t>ь</w:t>
      </w:r>
      <w:r>
        <w:rPr>
          <w:rFonts w:cs="ABCDEF+TimesNewRomanPSMT"/>
          <w:sz w:val="28"/>
          <w:szCs w:val="28"/>
        </w:rPr>
        <w:t xml:space="preserve">ности на территории муниципального района» будут проведены:  </w:t>
      </w:r>
    </w:p>
    <w:p w14:paraId="44CD5B5B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подготовка бюджетных заявок для включения инвестиционных прое</w:t>
      </w:r>
      <w:r>
        <w:rPr>
          <w:rFonts w:cs="ABCDEF+TimesNewRomanPSMT"/>
          <w:sz w:val="28"/>
          <w:szCs w:val="28"/>
        </w:rPr>
        <w:t>к</w:t>
      </w:r>
      <w:r>
        <w:rPr>
          <w:rFonts w:cs="ABCDEF+TimesNewRomanPSMT"/>
          <w:sz w:val="28"/>
          <w:szCs w:val="28"/>
        </w:rPr>
        <w:t>тов Краснослободского муниципального района в перечень федеральных, ре</w:t>
      </w:r>
      <w:r>
        <w:rPr>
          <w:rFonts w:cs="ABCDEF+TimesNewRomanPSMT"/>
          <w:sz w:val="28"/>
          <w:szCs w:val="28"/>
        </w:rPr>
        <w:t>с</w:t>
      </w:r>
      <w:r>
        <w:rPr>
          <w:rFonts w:cs="ABCDEF+TimesNewRomanPSMT"/>
          <w:sz w:val="28"/>
          <w:szCs w:val="28"/>
        </w:rPr>
        <w:t xml:space="preserve">публиканских целевых и адресных программ; </w:t>
      </w:r>
    </w:p>
    <w:p w14:paraId="153695B7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оказание консультационной помощи субъектам инвестиционной де</w:t>
      </w:r>
      <w:r>
        <w:rPr>
          <w:rFonts w:cs="ABCDEF+TimesNewRomanPSMT"/>
          <w:sz w:val="28"/>
          <w:szCs w:val="28"/>
        </w:rPr>
        <w:t>я</w:t>
      </w:r>
      <w:r>
        <w:rPr>
          <w:rFonts w:cs="ABCDEF+TimesNewRomanPSMT"/>
          <w:sz w:val="28"/>
          <w:szCs w:val="28"/>
        </w:rPr>
        <w:t>тельности по формированию пакета документов на получение льгот и субс</w:t>
      </w:r>
      <w:r>
        <w:rPr>
          <w:rFonts w:cs="ABCDEF+TimesNewRomanPSMT"/>
          <w:sz w:val="28"/>
          <w:szCs w:val="28"/>
        </w:rPr>
        <w:t>и</w:t>
      </w:r>
      <w:r>
        <w:rPr>
          <w:rFonts w:cs="ABCDEF+TimesNewRomanPSMT"/>
          <w:sz w:val="28"/>
          <w:szCs w:val="28"/>
        </w:rPr>
        <w:t>дий;</w:t>
      </w:r>
    </w:p>
    <w:p w14:paraId="6A1A5748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оказание консультационной поддержки по разработке бизнес-планов инвестиционных проектов для реализации на территории муниципального ра</w:t>
      </w:r>
      <w:r>
        <w:rPr>
          <w:rFonts w:cs="ABCDEF+TimesNewRomanPSMT"/>
          <w:sz w:val="28"/>
          <w:szCs w:val="28"/>
        </w:rPr>
        <w:t>й</w:t>
      </w:r>
      <w:r>
        <w:rPr>
          <w:rFonts w:cs="ABCDEF+TimesNewRomanPSMT"/>
          <w:sz w:val="28"/>
          <w:szCs w:val="28"/>
        </w:rPr>
        <w:t>она;</w:t>
      </w:r>
    </w:p>
    <w:p w14:paraId="0F936224" w14:textId="77777777" w:rsidR="00A656AD" w:rsidRDefault="00A656AD" w:rsidP="006F6C7D">
      <w:pPr>
        <w:pStyle w:val="a6"/>
        <w:spacing w:after="0"/>
        <w:ind w:firstLine="567"/>
        <w:jc w:val="both"/>
        <w:rPr>
          <w:rFonts w:cs="ABCDEF+TimesNewRomanPSMT"/>
          <w:color w:val="000000"/>
          <w:sz w:val="28"/>
          <w:szCs w:val="28"/>
        </w:rPr>
      </w:pPr>
      <w:r>
        <w:rPr>
          <w:rFonts w:cs="ABCDEF+TimesNewRomanPSMT"/>
          <w:color w:val="000000"/>
          <w:sz w:val="28"/>
          <w:szCs w:val="28"/>
        </w:rPr>
        <w:t>— вовлечение в инвестиционный процесс временно приостановленных и законсервированных строек и объектов, находящихся в муниципальной собс</w:t>
      </w:r>
      <w:r>
        <w:rPr>
          <w:rFonts w:cs="ABCDEF+TimesNewRomanPSMT"/>
          <w:color w:val="000000"/>
          <w:sz w:val="28"/>
          <w:szCs w:val="28"/>
        </w:rPr>
        <w:t>т</w:t>
      </w:r>
      <w:r>
        <w:rPr>
          <w:rFonts w:cs="ABCDEF+TimesNewRomanPSMT"/>
          <w:color w:val="000000"/>
          <w:sz w:val="28"/>
          <w:szCs w:val="28"/>
        </w:rPr>
        <w:t>венности (формирование реестра инвестиционных площадок);</w:t>
      </w:r>
    </w:p>
    <w:p w14:paraId="2428B1A8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мониторинг инвестиционных процессов в разрезе видов экономич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>ской деятельности, в том числе мониторинг реализации инвестиционных проектов.</w:t>
      </w:r>
    </w:p>
    <w:p w14:paraId="483444CF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bookmarkStart w:id="2" w:name="redstr25"/>
      <w:bookmarkStart w:id="3" w:name="redstr24"/>
      <w:bookmarkStart w:id="4" w:name="redstr23"/>
      <w:r>
        <w:rPr>
          <w:rFonts w:cs="ABCDEF+TimesNewRomanPSMT"/>
          <w:sz w:val="28"/>
          <w:szCs w:val="28"/>
        </w:rPr>
        <w:t xml:space="preserve">В рамках реализации </w:t>
      </w:r>
      <w:r w:rsidRPr="00ED77E6">
        <w:rPr>
          <w:rFonts w:cs="ABCDEF+TimesNewRomanPSMT"/>
          <w:i/>
          <w:sz w:val="28"/>
          <w:szCs w:val="28"/>
        </w:rPr>
        <w:t>задачи № </w:t>
      </w:r>
      <w:bookmarkEnd w:id="2"/>
      <w:bookmarkEnd w:id="3"/>
      <w:bookmarkEnd w:id="4"/>
      <w:r w:rsidRPr="00ED77E6">
        <w:rPr>
          <w:rFonts w:cs="ABCDEF+TimesNewRomanPSMT"/>
          <w:i/>
          <w:sz w:val="28"/>
          <w:szCs w:val="28"/>
        </w:rPr>
        <w:t>3</w:t>
      </w:r>
      <w:r>
        <w:rPr>
          <w:rFonts w:cs="ABCDEF+TimesNewRomanPSMT"/>
          <w:sz w:val="28"/>
          <w:szCs w:val="28"/>
        </w:rPr>
        <w:t xml:space="preserve"> «Информационное обеспечение инвест</w:t>
      </w:r>
      <w:r>
        <w:rPr>
          <w:rFonts w:cs="ABCDEF+TimesNewRomanPSMT"/>
          <w:sz w:val="28"/>
          <w:szCs w:val="28"/>
        </w:rPr>
        <w:t>о</w:t>
      </w:r>
      <w:r>
        <w:rPr>
          <w:rFonts w:cs="ABCDEF+TimesNewRomanPSMT"/>
          <w:sz w:val="28"/>
          <w:szCs w:val="28"/>
        </w:rPr>
        <w:t xml:space="preserve">ров» будет осуществлено: </w:t>
      </w:r>
    </w:p>
    <w:p w14:paraId="18409DAE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ведение и обновление электронного реестра инвестиционных проектов, реализуемых в муниципальном районе (на официальном сайте админ</w:t>
      </w:r>
      <w:r>
        <w:rPr>
          <w:rFonts w:cs="ABCDEF+TimesNewRomanPSMT"/>
          <w:sz w:val="28"/>
          <w:szCs w:val="28"/>
        </w:rPr>
        <w:t>и</w:t>
      </w:r>
      <w:r>
        <w:rPr>
          <w:rFonts w:cs="ABCDEF+TimesNewRomanPSMT"/>
          <w:sz w:val="28"/>
          <w:szCs w:val="28"/>
        </w:rPr>
        <w:t xml:space="preserve">страции района); </w:t>
      </w:r>
    </w:p>
    <w:p w14:paraId="01EDE5F2" w14:textId="77777777" w:rsidR="00A656AD" w:rsidRDefault="00A656AD" w:rsidP="006F6C7D">
      <w:pPr>
        <w:suppressAutoHyphens w:val="0"/>
        <w:ind w:firstLine="567"/>
        <w:jc w:val="both"/>
        <w:rPr>
          <w:sz w:val="28"/>
          <w:szCs w:val="28"/>
        </w:rPr>
      </w:pPr>
      <w:r>
        <w:rPr>
          <w:rFonts w:cs="ABCDEF+TimesNewRomanPSMT"/>
          <w:sz w:val="28"/>
          <w:szCs w:val="28"/>
        </w:rPr>
        <w:t xml:space="preserve">— ежемесячное обновление реестра инвестиционных </w:t>
      </w:r>
      <w:r w:rsidR="006D3471">
        <w:rPr>
          <w:rFonts w:cs="ABCDEF+TimesNewRomanPSMT"/>
          <w:sz w:val="28"/>
          <w:szCs w:val="28"/>
        </w:rPr>
        <w:t>площадок района</w:t>
      </w:r>
      <w:r>
        <w:rPr>
          <w:rFonts w:cs="ABCDEF+TimesNewRomanPSMT"/>
          <w:sz w:val="28"/>
          <w:szCs w:val="28"/>
        </w:rPr>
        <w:t xml:space="preserve">, в котором будут отражены: </w:t>
      </w:r>
      <w:r>
        <w:rPr>
          <w:sz w:val="28"/>
          <w:szCs w:val="28"/>
        </w:rPr>
        <w:t>свободные производственные площади по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нию на начало текущего месяца;</w:t>
      </w:r>
    </w:p>
    <w:p w14:paraId="1E9B1E34" w14:textId="77777777" w:rsidR="00A656AD" w:rsidRDefault="00A656AD" w:rsidP="006F6C7D">
      <w:pPr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</w:t>
      </w:r>
      <w:bookmarkStart w:id="5" w:name="redstr11"/>
      <w:r>
        <w:rPr>
          <w:rFonts w:cs="ABCDEF+TimesNewRomanPSMT"/>
          <w:sz w:val="28"/>
          <w:szCs w:val="28"/>
        </w:rPr>
        <w:t> </w:t>
      </w:r>
      <w:bookmarkEnd w:id="5"/>
      <w:r>
        <w:rPr>
          <w:rFonts w:cs="ABCDEF+TimesNewRomanPSMT"/>
          <w:sz w:val="28"/>
          <w:szCs w:val="28"/>
        </w:rPr>
        <w:t>организация и проведение тематических выст</w:t>
      </w:r>
      <w:r>
        <w:rPr>
          <w:rFonts w:cs="ABCDEF+TimesNewRomanPSMT"/>
          <w:sz w:val="28"/>
          <w:szCs w:val="28"/>
        </w:rPr>
        <w:t>а</w:t>
      </w:r>
      <w:r>
        <w:rPr>
          <w:rFonts w:cs="ABCDEF+TimesNewRomanPSMT"/>
          <w:sz w:val="28"/>
          <w:szCs w:val="28"/>
        </w:rPr>
        <w:t>вок, ярмарок-презентаций инвестиционных проектов в муниципальном районе.</w:t>
      </w:r>
    </w:p>
    <w:p w14:paraId="3FE26797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bookmarkStart w:id="6" w:name="redstr251"/>
      <w:bookmarkStart w:id="7" w:name="redstr241"/>
      <w:bookmarkStart w:id="8" w:name="redstr231"/>
      <w:r>
        <w:rPr>
          <w:rFonts w:cs="ABCDEF+TimesNewRomanPSMT"/>
          <w:sz w:val="28"/>
          <w:szCs w:val="28"/>
        </w:rPr>
        <w:t xml:space="preserve">В рамках реализации </w:t>
      </w:r>
      <w:r w:rsidRPr="00ED77E6">
        <w:rPr>
          <w:rFonts w:cs="ABCDEF+TimesNewRomanPSMT"/>
          <w:i/>
          <w:sz w:val="28"/>
          <w:szCs w:val="28"/>
        </w:rPr>
        <w:t>задачи № </w:t>
      </w:r>
      <w:bookmarkEnd w:id="6"/>
      <w:bookmarkEnd w:id="7"/>
      <w:bookmarkEnd w:id="8"/>
      <w:r w:rsidRPr="00ED77E6">
        <w:rPr>
          <w:rFonts w:cs="ABCDEF+TimesNewRomanPSMT"/>
          <w:i/>
          <w:sz w:val="28"/>
          <w:szCs w:val="28"/>
        </w:rPr>
        <w:t>4</w:t>
      </w:r>
      <w:r>
        <w:rPr>
          <w:rFonts w:cs="ABCDEF+TimesNewRomanPSMT"/>
          <w:sz w:val="28"/>
          <w:szCs w:val="28"/>
        </w:rPr>
        <w:t xml:space="preserve"> «Формирование положительного инв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>стиционного имиджа» целесообразно формировать имидж региона как благ</w:t>
      </w:r>
      <w:r>
        <w:rPr>
          <w:rFonts w:cs="ABCDEF+TimesNewRomanPSMT"/>
          <w:sz w:val="28"/>
          <w:szCs w:val="28"/>
        </w:rPr>
        <w:t>о</w:t>
      </w:r>
      <w:r>
        <w:rPr>
          <w:rFonts w:cs="ABCDEF+TimesNewRomanPSMT"/>
          <w:sz w:val="28"/>
          <w:szCs w:val="28"/>
        </w:rPr>
        <w:t>приятной площадки для открытия четко определенного вида производств (о</w:t>
      </w:r>
      <w:r>
        <w:rPr>
          <w:rFonts w:cs="ABCDEF+TimesNewRomanPSMT"/>
          <w:sz w:val="28"/>
          <w:szCs w:val="28"/>
        </w:rPr>
        <w:t>т</w:t>
      </w:r>
      <w:r>
        <w:rPr>
          <w:rFonts w:cs="ABCDEF+TimesNewRomanPSMT"/>
          <w:sz w:val="28"/>
          <w:szCs w:val="28"/>
        </w:rPr>
        <w:lastRenderedPageBreak/>
        <w:t>раслевого кластера). Определив базовые направления развития территории, н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 xml:space="preserve">обходимо провести: </w:t>
      </w:r>
    </w:p>
    <w:p w14:paraId="6BACED43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</w:t>
      </w:r>
      <w:bookmarkStart w:id="9" w:name="redstr111"/>
      <w:r>
        <w:rPr>
          <w:rFonts w:cs="ABCDEF+TimesNewRomanPSMT"/>
          <w:sz w:val="28"/>
          <w:szCs w:val="28"/>
        </w:rPr>
        <w:t> </w:t>
      </w:r>
      <w:bookmarkEnd w:id="9"/>
      <w:r>
        <w:rPr>
          <w:rFonts w:cs="ABCDEF+TimesNewRomanPSMT"/>
          <w:sz w:val="28"/>
          <w:szCs w:val="28"/>
        </w:rPr>
        <w:t>подготовку и размещение в СМИ, на сайтах ведущих информацио</w:t>
      </w:r>
      <w:r>
        <w:rPr>
          <w:rFonts w:cs="ABCDEF+TimesNewRomanPSMT"/>
          <w:sz w:val="28"/>
          <w:szCs w:val="28"/>
        </w:rPr>
        <w:t>н</w:t>
      </w:r>
      <w:r>
        <w:rPr>
          <w:rFonts w:cs="ABCDEF+TimesNewRomanPSMT"/>
          <w:sz w:val="28"/>
          <w:szCs w:val="28"/>
        </w:rPr>
        <w:t>ных агентств материалов об экономических процессах и инвестиционных возмо</w:t>
      </w:r>
      <w:r>
        <w:rPr>
          <w:rFonts w:cs="ABCDEF+TimesNewRomanPSMT"/>
          <w:sz w:val="28"/>
          <w:szCs w:val="28"/>
        </w:rPr>
        <w:t>ж</w:t>
      </w:r>
      <w:r>
        <w:rPr>
          <w:rFonts w:cs="ABCDEF+TimesNewRomanPSMT"/>
          <w:sz w:val="28"/>
          <w:szCs w:val="28"/>
        </w:rPr>
        <w:t xml:space="preserve">ностях муниципального района; </w:t>
      </w:r>
    </w:p>
    <w:p w14:paraId="64170246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</w:t>
      </w:r>
      <w:bookmarkStart w:id="10" w:name="redstr112"/>
      <w:r>
        <w:rPr>
          <w:rFonts w:cs="ABCDEF+TimesNewRomanPSMT"/>
          <w:sz w:val="28"/>
          <w:szCs w:val="28"/>
        </w:rPr>
        <w:t> </w:t>
      </w:r>
      <w:bookmarkEnd w:id="10"/>
      <w:r>
        <w:rPr>
          <w:rFonts w:cs="ABCDEF+TimesNewRomanPSMT"/>
          <w:sz w:val="28"/>
          <w:szCs w:val="28"/>
        </w:rPr>
        <w:t>объявления об инвестиционных проектах или конкурсах, об измен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 xml:space="preserve">ниях в инвестиционном муниципальном и региональном законодательстве; </w:t>
      </w:r>
    </w:p>
    <w:p w14:paraId="61BF16A9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 изготовление презентационного фильма, флеш-презентации.</w:t>
      </w:r>
    </w:p>
    <w:p w14:paraId="7AD54C6C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sz w:val="28"/>
          <w:szCs w:val="28"/>
        </w:rPr>
      </w:pPr>
      <w:bookmarkStart w:id="11" w:name="redstr2511"/>
      <w:bookmarkStart w:id="12" w:name="redstr2411"/>
      <w:bookmarkStart w:id="13" w:name="redstr2311"/>
      <w:r>
        <w:rPr>
          <w:rFonts w:cs="ABCDEF+TimesNewRomanPSMT"/>
          <w:sz w:val="28"/>
          <w:szCs w:val="28"/>
        </w:rPr>
        <w:t xml:space="preserve">В целях реализации </w:t>
      </w:r>
      <w:r w:rsidRPr="00ED77E6">
        <w:rPr>
          <w:rFonts w:cs="ABCDEF+TimesNewRomanPSMT"/>
          <w:i/>
          <w:sz w:val="28"/>
          <w:szCs w:val="28"/>
        </w:rPr>
        <w:t>задачи № </w:t>
      </w:r>
      <w:bookmarkEnd w:id="11"/>
      <w:bookmarkEnd w:id="12"/>
      <w:bookmarkEnd w:id="13"/>
      <w:r w:rsidRPr="00ED77E6">
        <w:rPr>
          <w:rFonts w:cs="ABCDEF+TimesNewRomanPSMT"/>
          <w:i/>
          <w:sz w:val="28"/>
          <w:szCs w:val="28"/>
        </w:rPr>
        <w:t>5</w:t>
      </w:r>
      <w:r>
        <w:rPr>
          <w:rFonts w:cs="ABCDEF+TimesNewRomanPSMT"/>
          <w:sz w:val="28"/>
          <w:szCs w:val="28"/>
        </w:rPr>
        <w:t xml:space="preserve"> «Стимулирование эффективного испол</w:t>
      </w:r>
      <w:r>
        <w:rPr>
          <w:rFonts w:cs="ABCDEF+TimesNewRomanPSMT"/>
          <w:sz w:val="28"/>
          <w:szCs w:val="28"/>
        </w:rPr>
        <w:t>ь</w:t>
      </w:r>
      <w:r>
        <w:rPr>
          <w:rFonts w:cs="ABCDEF+TimesNewRomanPSMT"/>
          <w:sz w:val="28"/>
          <w:szCs w:val="28"/>
        </w:rPr>
        <w:t>зования ресурсного блока инновационного потенциала района: производстве</w:t>
      </w:r>
      <w:r>
        <w:rPr>
          <w:rFonts w:cs="ABCDEF+TimesNewRomanPSMT"/>
          <w:sz w:val="28"/>
          <w:szCs w:val="28"/>
        </w:rPr>
        <w:t>н</w:t>
      </w:r>
      <w:r>
        <w:rPr>
          <w:rFonts w:cs="ABCDEF+TimesNewRomanPSMT"/>
          <w:sz w:val="28"/>
          <w:szCs w:val="28"/>
        </w:rPr>
        <w:t>но-технологической базы, кадрового потенциала, информации и финансов</w:t>
      </w:r>
      <w:r>
        <w:rPr>
          <w:sz w:val="28"/>
          <w:szCs w:val="28"/>
        </w:rPr>
        <w:t>»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обходимы следующие мероприятия: </w:t>
      </w:r>
    </w:p>
    <w:p w14:paraId="63E1D52D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</w:t>
      </w:r>
      <w:bookmarkStart w:id="14" w:name="redstr1121"/>
      <w:r>
        <w:rPr>
          <w:rFonts w:cs="ABCDEF+TimesNewRomanPSMT"/>
          <w:sz w:val="28"/>
          <w:szCs w:val="28"/>
        </w:rPr>
        <w:t> </w:t>
      </w:r>
      <w:bookmarkEnd w:id="14"/>
      <w:r>
        <w:rPr>
          <w:rFonts w:cs="ABCDEF+TimesNewRomanPSMT"/>
          <w:sz w:val="28"/>
          <w:szCs w:val="28"/>
        </w:rPr>
        <w:t>сформировать и регулярно обновлять базу данных с внесением в нее как наиболее перспективных компаний и предприятий, обладающих высоким п</w:t>
      </w:r>
      <w:r>
        <w:rPr>
          <w:rFonts w:cs="ABCDEF+TimesNewRomanPSMT"/>
          <w:sz w:val="28"/>
          <w:szCs w:val="28"/>
        </w:rPr>
        <w:t>о</w:t>
      </w:r>
      <w:r>
        <w:rPr>
          <w:rFonts w:cs="ABCDEF+TimesNewRomanPSMT"/>
          <w:sz w:val="28"/>
          <w:szCs w:val="28"/>
        </w:rPr>
        <w:t>тенциалом развития, так и компаний, не занимающихся инновационной де</w:t>
      </w:r>
      <w:r>
        <w:rPr>
          <w:rFonts w:cs="ABCDEF+TimesNewRomanPSMT"/>
          <w:sz w:val="28"/>
          <w:szCs w:val="28"/>
        </w:rPr>
        <w:t>я</w:t>
      </w:r>
      <w:r>
        <w:rPr>
          <w:rFonts w:cs="ABCDEF+TimesNewRomanPSMT"/>
          <w:sz w:val="28"/>
          <w:szCs w:val="28"/>
        </w:rPr>
        <w:t>тельностью, аутсайдеров, а также проанализировать сложившуюся в компаниях ситуацию, потребности, проблемы, основные причины, препятствующие разв</w:t>
      </w:r>
      <w:r>
        <w:rPr>
          <w:rFonts w:cs="ABCDEF+TimesNewRomanPSMT"/>
          <w:sz w:val="28"/>
          <w:szCs w:val="28"/>
        </w:rPr>
        <w:t>и</w:t>
      </w:r>
      <w:r>
        <w:rPr>
          <w:rFonts w:cs="ABCDEF+TimesNewRomanPSMT"/>
          <w:sz w:val="28"/>
          <w:szCs w:val="28"/>
        </w:rPr>
        <w:t>тию;</w:t>
      </w:r>
    </w:p>
    <w:p w14:paraId="69BC089F" w14:textId="77777777" w:rsidR="00A656A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</w:t>
      </w:r>
      <w:bookmarkStart w:id="15" w:name="redstr11221"/>
      <w:r>
        <w:rPr>
          <w:rFonts w:cs="ABCDEF+TimesNewRomanPSMT"/>
          <w:sz w:val="28"/>
          <w:szCs w:val="28"/>
        </w:rPr>
        <w:t> </w:t>
      </w:r>
      <w:bookmarkEnd w:id="15"/>
      <w:r>
        <w:rPr>
          <w:rFonts w:cs="ABCDEF+TimesNewRomanPSMT"/>
          <w:sz w:val="28"/>
          <w:szCs w:val="28"/>
        </w:rPr>
        <w:t>сформировать банк данных о разработках, проводимых и заверше</w:t>
      </w:r>
      <w:r>
        <w:rPr>
          <w:rFonts w:cs="ABCDEF+TimesNewRomanPSMT"/>
          <w:sz w:val="28"/>
          <w:szCs w:val="28"/>
        </w:rPr>
        <w:t>н</w:t>
      </w:r>
      <w:r>
        <w:rPr>
          <w:rFonts w:cs="ABCDEF+TimesNewRomanPSMT"/>
          <w:sz w:val="28"/>
          <w:szCs w:val="28"/>
        </w:rPr>
        <w:t>ных на предприятиях, о полученных патентах, свидетельствах.</w:t>
      </w:r>
    </w:p>
    <w:p w14:paraId="6DA39D77" w14:textId="77777777" w:rsidR="00701EB6" w:rsidRPr="006F6C7D" w:rsidRDefault="00A656AD" w:rsidP="006F6C7D">
      <w:pPr>
        <w:tabs>
          <w:tab w:val="left" w:pos="1591"/>
        </w:tabs>
        <w:suppressAutoHyphens w:val="0"/>
        <w:ind w:firstLine="567"/>
        <w:jc w:val="both"/>
        <w:rPr>
          <w:rFonts w:cs="ABCDEF+TimesNewRomanPSMT"/>
          <w:sz w:val="28"/>
          <w:szCs w:val="28"/>
        </w:rPr>
      </w:pPr>
      <w:r>
        <w:rPr>
          <w:rFonts w:cs="ABCDEF+TimesNewRomanPSMT"/>
          <w:sz w:val="28"/>
          <w:szCs w:val="28"/>
        </w:rPr>
        <w:t>—</w:t>
      </w:r>
      <w:bookmarkStart w:id="16" w:name="redstr1122"/>
      <w:r>
        <w:rPr>
          <w:rFonts w:cs="ABCDEF+TimesNewRomanPSMT"/>
          <w:sz w:val="28"/>
          <w:szCs w:val="28"/>
        </w:rPr>
        <w:t> </w:t>
      </w:r>
      <w:bookmarkEnd w:id="16"/>
      <w:r>
        <w:rPr>
          <w:rFonts w:cs="ABCDEF+TimesNewRomanPSMT"/>
          <w:sz w:val="28"/>
          <w:szCs w:val="28"/>
        </w:rPr>
        <w:t>выбрать наиболее эффективное направление работы района (создание специализированных сельскохозяйственных кооперативов;  производства, н</w:t>
      </w:r>
      <w:r>
        <w:rPr>
          <w:rFonts w:cs="ABCDEF+TimesNewRomanPSMT"/>
          <w:sz w:val="28"/>
          <w:szCs w:val="28"/>
        </w:rPr>
        <w:t>а</w:t>
      </w:r>
      <w:r>
        <w:rPr>
          <w:rFonts w:cs="ABCDEF+TimesNewRomanPSMT"/>
          <w:sz w:val="28"/>
          <w:szCs w:val="28"/>
        </w:rPr>
        <w:t>правленные на переработку сельскохозяйственной продукции;  произво</w:t>
      </w:r>
      <w:r>
        <w:rPr>
          <w:rFonts w:cs="ABCDEF+TimesNewRomanPSMT"/>
          <w:sz w:val="28"/>
          <w:szCs w:val="28"/>
        </w:rPr>
        <w:t>д</w:t>
      </w:r>
      <w:r>
        <w:rPr>
          <w:rFonts w:cs="ABCDEF+TimesNewRomanPSMT"/>
          <w:sz w:val="28"/>
          <w:szCs w:val="28"/>
        </w:rPr>
        <w:t>ство строительных материалов; формирование  специализированной сбытовой с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>ти с учетом особенностей производимой продукции) и основные предприятия, к</w:t>
      </w:r>
      <w:r>
        <w:rPr>
          <w:rFonts w:cs="ABCDEF+TimesNewRomanPSMT"/>
          <w:sz w:val="28"/>
          <w:szCs w:val="28"/>
        </w:rPr>
        <w:t>о</w:t>
      </w:r>
      <w:r>
        <w:rPr>
          <w:rFonts w:cs="ABCDEF+TimesNewRomanPSMT"/>
          <w:sz w:val="28"/>
          <w:szCs w:val="28"/>
        </w:rPr>
        <w:t>торым будет обеспечена постоянная поддержка со стороны нау</w:t>
      </w:r>
      <w:r>
        <w:rPr>
          <w:rFonts w:cs="ABCDEF+TimesNewRomanPSMT"/>
          <w:sz w:val="28"/>
          <w:szCs w:val="28"/>
        </w:rPr>
        <w:t>ч</w:t>
      </w:r>
      <w:r>
        <w:rPr>
          <w:rFonts w:cs="ABCDEF+TimesNewRomanPSMT"/>
          <w:sz w:val="28"/>
          <w:szCs w:val="28"/>
        </w:rPr>
        <w:t>но-технического, образовательного комплекса, органов местного самоуправл</w:t>
      </w:r>
      <w:r>
        <w:rPr>
          <w:rFonts w:cs="ABCDEF+TimesNewRomanPSMT"/>
          <w:sz w:val="28"/>
          <w:szCs w:val="28"/>
        </w:rPr>
        <w:t>е</w:t>
      </w:r>
      <w:r>
        <w:rPr>
          <w:rFonts w:cs="ABCDEF+TimesNewRomanPSMT"/>
          <w:sz w:val="28"/>
          <w:szCs w:val="28"/>
        </w:rPr>
        <w:t>ния по всем видам ресурсов: финансам, квалифицированным кадрам, поиску пар</w:t>
      </w:r>
      <w:r>
        <w:rPr>
          <w:rFonts w:cs="ABCDEF+TimesNewRomanPSMT"/>
          <w:sz w:val="28"/>
          <w:szCs w:val="28"/>
        </w:rPr>
        <w:t>т</w:t>
      </w:r>
      <w:r>
        <w:rPr>
          <w:rFonts w:cs="ABCDEF+TimesNewRomanPSMT"/>
          <w:sz w:val="28"/>
          <w:szCs w:val="28"/>
        </w:rPr>
        <w:t>нер</w:t>
      </w:r>
      <w:r w:rsidR="00912D5E">
        <w:rPr>
          <w:rFonts w:cs="ABCDEF+TimesNewRomanPSMT"/>
          <w:sz w:val="28"/>
          <w:szCs w:val="28"/>
        </w:rPr>
        <w:t>ов, по спросу на продукцию и др.</w:t>
      </w:r>
    </w:p>
    <w:p w14:paraId="38DCD90A" w14:textId="77777777" w:rsidR="00815739" w:rsidRPr="00E575F8" w:rsidRDefault="00815739" w:rsidP="006F6C7D">
      <w:pPr>
        <w:tabs>
          <w:tab w:val="right" w:leader="dot" w:pos="9356"/>
        </w:tabs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E575F8">
        <w:rPr>
          <w:b/>
          <w:color w:val="auto"/>
          <w:sz w:val="28"/>
          <w:szCs w:val="28"/>
          <w:lang w:eastAsia="ru-RU"/>
        </w:rPr>
        <w:t>Подраздел 3.3.</w:t>
      </w:r>
      <w:r w:rsidRPr="00E575F8">
        <w:rPr>
          <w:color w:val="auto"/>
          <w:sz w:val="28"/>
          <w:szCs w:val="28"/>
          <w:lang w:eastAsia="ru-RU"/>
        </w:rPr>
        <w:t> </w:t>
      </w:r>
      <w:r w:rsidRPr="00E575F8">
        <w:rPr>
          <w:b/>
          <w:bCs/>
          <w:sz w:val="28"/>
          <w:szCs w:val="28"/>
          <w:lang w:eastAsia="ru-RU"/>
        </w:rPr>
        <w:t xml:space="preserve">Развитие инфраструктуры потребительского рынка </w:t>
      </w:r>
    </w:p>
    <w:p w14:paraId="0B7F2363" w14:textId="77777777" w:rsidR="00815739" w:rsidRPr="00E575F8" w:rsidRDefault="00815739" w:rsidP="006F6C7D">
      <w:pPr>
        <w:tabs>
          <w:tab w:val="right" w:leader="dot" w:pos="9356"/>
        </w:tabs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E575F8">
        <w:rPr>
          <w:b/>
          <w:bCs/>
          <w:sz w:val="28"/>
          <w:szCs w:val="28"/>
          <w:lang w:eastAsia="ru-RU"/>
        </w:rPr>
        <w:t>товаров, р</w:t>
      </w:r>
      <w:r w:rsidRPr="00E575F8">
        <w:rPr>
          <w:b/>
          <w:bCs/>
          <w:sz w:val="28"/>
          <w:szCs w:val="28"/>
          <w:lang w:eastAsia="ru-RU"/>
        </w:rPr>
        <w:t>а</w:t>
      </w:r>
      <w:r w:rsidRPr="00E575F8">
        <w:rPr>
          <w:b/>
          <w:bCs/>
          <w:sz w:val="28"/>
          <w:szCs w:val="28"/>
          <w:lang w:eastAsia="ru-RU"/>
        </w:rPr>
        <w:t xml:space="preserve">бот и услуг </w:t>
      </w:r>
    </w:p>
    <w:p w14:paraId="277D3CC5" w14:textId="77777777" w:rsidR="002709CB" w:rsidRDefault="002329CD" w:rsidP="006F6C7D">
      <w:pPr>
        <w:tabs>
          <w:tab w:val="right" w:leader="dot" w:pos="9356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2329CD">
        <w:rPr>
          <w:color w:val="auto"/>
          <w:sz w:val="28"/>
          <w:szCs w:val="28"/>
          <w:lang w:eastAsia="ru-RU"/>
        </w:rPr>
        <w:t xml:space="preserve">          </w:t>
      </w:r>
      <w:r w:rsidRPr="002329CD">
        <w:rPr>
          <w:color w:val="auto"/>
          <w:sz w:val="28"/>
          <w:szCs w:val="28"/>
          <w:lang w:eastAsia="ru-RU"/>
        </w:rPr>
        <w:tab/>
        <w:t>Вопросам потребительского рынка уделяется большое внимание, так как это одна из важнейших сфер экономической деятельности, обеспечивающая жизнедеятельность жителей, своего рода, индикатор благополучия населения.</w:t>
      </w:r>
    </w:p>
    <w:p w14:paraId="0A912710" w14:textId="77777777" w:rsidR="007A2077" w:rsidRPr="002709CB" w:rsidRDefault="002329CD" w:rsidP="006F6C7D">
      <w:pPr>
        <w:tabs>
          <w:tab w:val="right" w:leader="dot" w:pos="9356"/>
        </w:tabs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 w:rsidRPr="002329CD">
        <w:rPr>
          <w:color w:val="auto"/>
          <w:sz w:val="28"/>
          <w:szCs w:val="28"/>
          <w:lang w:eastAsia="ru-RU"/>
        </w:rPr>
        <w:t>В целях привлечения покупателей и увеличения товарооборота предпр</w:t>
      </w:r>
      <w:r w:rsidRPr="002329CD">
        <w:rPr>
          <w:color w:val="auto"/>
          <w:sz w:val="28"/>
          <w:szCs w:val="28"/>
          <w:lang w:eastAsia="ru-RU"/>
        </w:rPr>
        <w:t>и</w:t>
      </w:r>
      <w:r w:rsidRPr="002329CD">
        <w:rPr>
          <w:color w:val="auto"/>
          <w:sz w:val="28"/>
          <w:szCs w:val="28"/>
          <w:lang w:eastAsia="ru-RU"/>
        </w:rPr>
        <w:t>ятиями торговли принимаются меры по проведению реконструкции торговых площ</w:t>
      </w:r>
      <w:r w:rsidRPr="002329CD">
        <w:rPr>
          <w:color w:val="auto"/>
          <w:sz w:val="28"/>
          <w:szCs w:val="28"/>
          <w:lang w:eastAsia="ru-RU"/>
        </w:rPr>
        <w:t>а</w:t>
      </w:r>
      <w:r w:rsidRPr="002329CD">
        <w:rPr>
          <w:color w:val="auto"/>
          <w:sz w:val="28"/>
          <w:szCs w:val="28"/>
          <w:lang w:eastAsia="ru-RU"/>
        </w:rPr>
        <w:t xml:space="preserve">дей, улучшению эстетического вида, </w:t>
      </w:r>
      <w:r w:rsidR="00B7531B" w:rsidRPr="002329CD">
        <w:rPr>
          <w:color w:val="auto"/>
          <w:sz w:val="28"/>
          <w:szCs w:val="28"/>
          <w:lang w:eastAsia="ru-RU"/>
        </w:rPr>
        <w:t>приданию торговым</w:t>
      </w:r>
      <w:r w:rsidRPr="002329CD">
        <w:rPr>
          <w:color w:val="auto"/>
          <w:sz w:val="28"/>
          <w:szCs w:val="28"/>
          <w:lang w:eastAsia="ru-RU"/>
        </w:rPr>
        <w:t xml:space="preserve"> точкам облика с</w:t>
      </w:r>
      <w:r w:rsidRPr="002329CD">
        <w:rPr>
          <w:color w:val="auto"/>
          <w:sz w:val="28"/>
          <w:szCs w:val="28"/>
          <w:lang w:eastAsia="ru-RU"/>
        </w:rPr>
        <w:t>о</w:t>
      </w:r>
      <w:r w:rsidRPr="002329CD">
        <w:rPr>
          <w:color w:val="auto"/>
          <w:sz w:val="28"/>
          <w:szCs w:val="28"/>
          <w:lang w:eastAsia="ru-RU"/>
        </w:rPr>
        <w:t xml:space="preserve">временных торговых предприятий. Укрепление материально-технической базы торговли осуществляется за счет частного капитала. </w:t>
      </w:r>
    </w:p>
    <w:p w14:paraId="7D944DF3" w14:textId="77777777" w:rsidR="002709CB" w:rsidRPr="00CD71A2" w:rsidRDefault="002709CB" w:rsidP="006F6C7D">
      <w:pPr>
        <w:suppressAutoHyphens w:val="0"/>
        <w:autoSpaceDE/>
        <w:ind w:firstLine="709"/>
        <w:jc w:val="both"/>
        <w:rPr>
          <w:color w:val="auto"/>
          <w:sz w:val="28"/>
          <w:szCs w:val="28"/>
          <w:lang w:eastAsia="ru-RU"/>
        </w:rPr>
      </w:pPr>
      <w:r w:rsidRPr="00CD71A2">
        <w:rPr>
          <w:color w:val="auto"/>
          <w:sz w:val="28"/>
          <w:szCs w:val="28"/>
          <w:lang w:eastAsia="ru-RU"/>
        </w:rPr>
        <w:t>Несмотря на благополучное развитие сферы потребительского рынка, в этой сфере имеются следующие недостатки:</w:t>
      </w:r>
    </w:p>
    <w:p w14:paraId="3D7F6BDF" w14:textId="77777777" w:rsidR="007A2077" w:rsidRPr="007A2077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  <w:sz w:val="28"/>
          <w:szCs w:val="28"/>
        </w:rPr>
        <w:t>нарушения</w:t>
      </w:r>
      <w:r w:rsidRPr="007A2077">
        <w:rPr>
          <w:color w:val="000000"/>
          <w:sz w:val="28"/>
          <w:szCs w:val="28"/>
        </w:rPr>
        <w:t xml:space="preserve"> прав потребителей, особенно в части продажи и гарантийного р</w:t>
      </w:r>
      <w:r w:rsidRPr="007A2077">
        <w:rPr>
          <w:color w:val="000000"/>
          <w:sz w:val="28"/>
          <w:szCs w:val="28"/>
        </w:rPr>
        <w:t>е</w:t>
      </w:r>
      <w:r w:rsidRPr="007A2077">
        <w:rPr>
          <w:color w:val="000000"/>
          <w:sz w:val="28"/>
          <w:szCs w:val="28"/>
        </w:rPr>
        <w:t>монта товаров ненадлежащего качества (обувь, сложная бытовая техника, м</w:t>
      </w:r>
      <w:r w:rsidRPr="007A2077">
        <w:rPr>
          <w:color w:val="000000"/>
          <w:sz w:val="28"/>
          <w:szCs w:val="28"/>
        </w:rPr>
        <w:t>е</w:t>
      </w:r>
      <w:r w:rsidRPr="007A2077">
        <w:rPr>
          <w:color w:val="000000"/>
          <w:sz w:val="28"/>
          <w:szCs w:val="28"/>
        </w:rPr>
        <w:t>бель и др.), предоставления жилищно-коммунальных, образовательных и мед</w:t>
      </w:r>
      <w:r w:rsidRPr="007A2077">
        <w:rPr>
          <w:color w:val="000000"/>
          <w:sz w:val="28"/>
          <w:szCs w:val="28"/>
        </w:rPr>
        <w:t>и</w:t>
      </w:r>
      <w:r w:rsidRPr="007A2077">
        <w:rPr>
          <w:color w:val="000000"/>
          <w:sz w:val="28"/>
          <w:szCs w:val="28"/>
        </w:rPr>
        <w:t>цинских у</w:t>
      </w:r>
      <w:r w:rsidRPr="007A2077">
        <w:rPr>
          <w:color w:val="000000"/>
          <w:sz w:val="28"/>
          <w:szCs w:val="28"/>
        </w:rPr>
        <w:t>с</w:t>
      </w:r>
      <w:r w:rsidRPr="007A2077">
        <w:rPr>
          <w:color w:val="000000"/>
          <w:sz w:val="28"/>
          <w:szCs w:val="28"/>
        </w:rPr>
        <w:t>луг.</w:t>
      </w:r>
    </w:p>
    <w:p w14:paraId="5C5A28F2" w14:textId="77777777" w:rsidR="007A2077" w:rsidRPr="007A2077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077">
        <w:rPr>
          <w:color w:val="000000"/>
          <w:sz w:val="28"/>
          <w:szCs w:val="28"/>
        </w:rPr>
        <w:lastRenderedPageBreak/>
        <w:t>- недостаточная инфор</w:t>
      </w:r>
      <w:r>
        <w:rPr>
          <w:color w:val="000000"/>
          <w:sz w:val="28"/>
          <w:szCs w:val="28"/>
        </w:rPr>
        <w:t>миро</w:t>
      </w:r>
      <w:r w:rsidRPr="007A2077">
        <w:rPr>
          <w:color w:val="000000"/>
          <w:sz w:val="28"/>
          <w:szCs w:val="28"/>
        </w:rPr>
        <w:t>ванность и правовая слабость потребителей, ос</w:t>
      </w:r>
      <w:r w:rsidRPr="007A2077">
        <w:rPr>
          <w:color w:val="000000"/>
          <w:sz w:val="28"/>
          <w:szCs w:val="28"/>
        </w:rPr>
        <w:t>о</w:t>
      </w:r>
      <w:r w:rsidRPr="007A2077">
        <w:rPr>
          <w:color w:val="000000"/>
          <w:sz w:val="28"/>
          <w:szCs w:val="28"/>
        </w:rPr>
        <w:t>бенно пожилых и мал</w:t>
      </w:r>
      <w:r w:rsidRPr="007A2077">
        <w:rPr>
          <w:color w:val="000000"/>
          <w:sz w:val="28"/>
          <w:szCs w:val="28"/>
        </w:rPr>
        <w:t>о</w:t>
      </w:r>
      <w:r w:rsidRPr="007A2077">
        <w:rPr>
          <w:color w:val="000000"/>
          <w:sz w:val="28"/>
          <w:szCs w:val="28"/>
        </w:rPr>
        <w:t>обеспеченных.</w:t>
      </w:r>
    </w:p>
    <w:p w14:paraId="09E1AB14" w14:textId="77777777" w:rsidR="007A2077" w:rsidRPr="007A2077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077">
        <w:rPr>
          <w:color w:val="000000"/>
          <w:sz w:val="28"/>
          <w:szCs w:val="28"/>
        </w:rPr>
        <w:t>- дефицит подготовленных кадров в сферах торговли, общественного питания, бытового обсл</w:t>
      </w:r>
      <w:r w:rsidRPr="007A2077">
        <w:rPr>
          <w:color w:val="000000"/>
          <w:sz w:val="28"/>
          <w:szCs w:val="28"/>
        </w:rPr>
        <w:t>у</w:t>
      </w:r>
      <w:r w:rsidRPr="007A2077">
        <w:rPr>
          <w:color w:val="000000"/>
          <w:sz w:val="28"/>
          <w:szCs w:val="28"/>
        </w:rPr>
        <w:t>живания;</w:t>
      </w:r>
    </w:p>
    <w:p w14:paraId="316CC59B" w14:textId="77777777" w:rsidR="007A2077" w:rsidRPr="007A2077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077">
        <w:rPr>
          <w:color w:val="000000"/>
          <w:sz w:val="28"/>
          <w:szCs w:val="28"/>
        </w:rPr>
        <w:t>- недостаточная территориальная доступность объектов торговли и б</w:t>
      </w:r>
      <w:r w:rsidRPr="007A2077">
        <w:rPr>
          <w:color w:val="000000"/>
          <w:sz w:val="28"/>
          <w:szCs w:val="28"/>
        </w:rPr>
        <w:t>ы</w:t>
      </w:r>
      <w:r w:rsidRPr="007A2077">
        <w:rPr>
          <w:color w:val="000000"/>
          <w:sz w:val="28"/>
          <w:szCs w:val="28"/>
        </w:rPr>
        <w:t>тового обслуживания, особенно в сельской местности;</w:t>
      </w:r>
    </w:p>
    <w:p w14:paraId="34E58CA6" w14:textId="77777777" w:rsidR="007A2077" w:rsidRPr="007A2077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077">
        <w:rPr>
          <w:color w:val="000000"/>
          <w:sz w:val="28"/>
          <w:szCs w:val="28"/>
        </w:rPr>
        <w:t>- вытеснение малого торгового бизнеса торговыми сетями;</w:t>
      </w:r>
    </w:p>
    <w:p w14:paraId="65517EC4" w14:textId="77777777" w:rsidR="007A2077" w:rsidRPr="007A2077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2077">
        <w:rPr>
          <w:color w:val="000000"/>
          <w:sz w:val="28"/>
          <w:szCs w:val="28"/>
        </w:rPr>
        <w:t>-высокие затраты организаций малого бизнеса, работающих на условиях ЕНВД, на ко</w:t>
      </w:r>
      <w:r w:rsidRPr="007A2077">
        <w:rPr>
          <w:color w:val="000000"/>
          <w:sz w:val="28"/>
          <w:szCs w:val="28"/>
        </w:rPr>
        <w:t>н</w:t>
      </w:r>
      <w:r w:rsidRPr="007A2077">
        <w:rPr>
          <w:color w:val="000000"/>
          <w:sz w:val="28"/>
          <w:szCs w:val="28"/>
        </w:rPr>
        <w:t>трольно-кассовую технику, особенно на ее обслуживание и обновление.</w:t>
      </w:r>
    </w:p>
    <w:p w14:paraId="02790378" w14:textId="77777777" w:rsidR="007A2077" w:rsidRPr="002709CB" w:rsidRDefault="007A2077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09CB">
        <w:rPr>
          <w:color w:val="000000"/>
          <w:sz w:val="28"/>
          <w:szCs w:val="28"/>
        </w:rPr>
        <w:t>-дискриминация крупными торговыми сетями поставщиков продукции, ос</w:t>
      </w:r>
      <w:r w:rsidRPr="002709CB">
        <w:rPr>
          <w:color w:val="000000"/>
          <w:sz w:val="28"/>
          <w:szCs w:val="28"/>
        </w:rPr>
        <w:t>о</w:t>
      </w:r>
      <w:r w:rsidRPr="002709CB">
        <w:rPr>
          <w:color w:val="000000"/>
          <w:sz w:val="28"/>
          <w:szCs w:val="28"/>
        </w:rPr>
        <w:t>бенно отечес</w:t>
      </w:r>
      <w:r w:rsidRPr="002709CB">
        <w:rPr>
          <w:color w:val="000000"/>
          <w:sz w:val="28"/>
          <w:szCs w:val="28"/>
        </w:rPr>
        <w:t>т</w:t>
      </w:r>
      <w:r w:rsidRPr="002709CB">
        <w:rPr>
          <w:color w:val="000000"/>
          <w:sz w:val="28"/>
          <w:szCs w:val="28"/>
        </w:rPr>
        <w:t>венных производителей.</w:t>
      </w:r>
    </w:p>
    <w:p w14:paraId="7786B309" w14:textId="77777777" w:rsidR="002329CD" w:rsidRPr="002709CB" w:rsidRDefault="002709CB" w:rsidP="006F6C7D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09CB">
        <w:rPr>
          <w:color w:val="000000"/>
          <w:sz w:val="28"/>
          <w:szCs w:val="28"/>
        </w:rPr>
        <w:t>-н</w:t>
      </w:r>
      <w:r w:rsidR="007A2077" w:rsidRPr="002709CB">
        <w:rPr>
          <w:color w:val="000000"/>
          <w:sz w:val="28"/>
          <w:szCs w:val="28"/>
        </w:rPr>
        <w:t>еразвитость механизмов взаимодействия производителей, продавцов и потр</w:t>
      </w:r>
      <w:r w:rsidR="007A2077" w:rsidRPr="002709CB">
        <w:rPr>
          <w:color w:val="000000"/>
          <w:sz w:val="28"/>
          <w:szCs w:val="28"/>
        </w:rPr>
        <w:t>е</w:t>
      </w:r>
      <w:r w:rsidR="007A2077" w:rsidRPr="002709CB">
        <w:rPr>
          <w:color w:val="000000"/>
          <w:sz w:val="28"/>
          <w:szCs w:val="28"/>
        </w:rPr>
        <w:t>бителей в целях выработки единой позиции по актуальным проблемам потр</w:t>
      </w:r>
      <w:r w:rsidR="007A2077" w:rsidRPr="002709CB">
        <w:rPr>
          <w:color w:val="000000"/>
          <w:sz w:val="28"/>
          <w:szCs w:val="28"/>
        </w:rPr>
        <w:t>е</w:t>
      </w:r>
      <w:r w:rsidR="007A2077" w:rsidRPr="002709CB">
        <w:rPr>
          <w:color w:val="000000"/>
          <w:sz w:val="28"/>
          <w:szCs w:val="28"/>
        </w:rPr>
        <w:t>бительского рынка и ее продвижению в органах госуда</w:t>
      </w:r>
      <w:r w:rsidR="007A2077" w:rsidRPr="002709CB">
        <w:rPr>
          <w:color w:val="000000"/>
          <w:sz w:val="28"/>
          <w:szCs w:val="28"/>
        </w:rPr>
        <w:t>р</w:t>
      </w:r>
      <w:r w:rsidR="007A2077" w:rsidRPr="002709CB">
        <w:rPr>
          <w:color w:val="000000"/>
          <w:sz w:val="28"/>
          <w:szCs w:val="28"/>
        </w:rPr>
        <w:t>ственной власти.</w:t>
      </w:r>
    </w:p>
    <w:p w14:paraId="058F5311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</w:t>
      </w:r>
      <w:r w:rsidRPr="008420CD">
        <w:rPr>
          <w:b/>
          <w:bCs/>
          <w:sz w:val="28"/>
          <w:szCs w:val="28"/>
          <w:lang w:eastAsia="ru-RU"/>
        </w:rPr>
        <w:t>Содержание предлагаемых мероприятий.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8420CD">
        <w:rPr>
          <w:bCs/>
          <w:sz w:val="28"/>
          <w:szCs w:val="28"/>
          <w:lang w:eastAsia="ru-RU"/>
        </w:rPr>
        <w:t>Для повышения социально-экономической эффективности функционирования торгово-бытового обслуж</w:t>
      </w:r>
      <w:r w:rsidRPr="008420CD">
        <w:rPr>
          <w:bCs/>
          <w:sz w:val="28"/>
          <w:szCs w:val="28"/>
          <w:lang w:eastAsia="ru-RU"/>
        </w:rPr>
        <w:t>и</w:t>
      </w:r>
      <w:r w:rsidRPr="008420CD">
        <w:rPr>
          <w:bCs/>
          <w:sz w:val="28"/>
          <w:szCs w:val="28"/>
          <w:lang w:eastAsia="ru-RU"/>
        </w:rPr>
        <w:t>вания населения Краснослободского муниципального района необходимо р</w:t>
      </w:r>
      <w:r w:rsidRPr="008420CD">
        <w:rPr>
          <w:bCs/>
          <w:sz w:val="28"/>
          <w:szCs w:val="28"/>
          <w:lang w:eastAsia="ru-RU"/>
        </w:rPr>
        <w:t>е</w:t>
      </w:r>
      <w:r w:rsidRPr="008420CD">
        <w:rPr>
          <w:bCs/>
          <w:sz w:val="28"/>
          <w:szCs w:val="28"/>
          <w:lang w:eastAsia="ru-RU"/>
        </w:rPr>
        <w:t>шение</w:t>
      </w:r>
      <w:r>
        <w:rPr>
          <w:bCs/>
          <w:sz w:val="28"/>
          <w:szCs w:val="28"/>
          <w:lang w:eastAsia="ru-RU"/>
        </w:rPr>
        <w:t xml:space="preserve"> следующих основных задач.</w:t>
      </w:r>
    </w:p>
    <w:p w14:paraId="667261DB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411CCB">
        <w:rPr>
          <w:bCs/>
          <w:i/>
          <w:sz w:val="28"/>
          <w:szCs w:val="28"/>
          <w:lang w:eastAsia="ru-RU"/>
        </w:rPr>
        <w:t>Задача № 1</w:t>
      </w:r>
      <w:r>
        <w:rPr>
          <w:bCs/>
          <w:sz w:val="28"/>
          <w:szCs w:val="28"/>
          <w:lang w:eastAsia="ru-RU"/>
        </w:rPr>
        <w:t xml:space="preserve"> «Совершенствование системы социально ориентированных пре</w:t>
      </w:r>
      <w:r>
        <w:rPr>
          <w:bCs/>
          <w:sz w:val="28"/>
          <w:szCs w:val="28"/>
          <w:lang w:eastAsia="ru-RU"/>
        </w:rPr>
        <w:t>д</w:t>
      </w:r>
      <w:r>
        <w:rPr>
          <w:bCs/>
          <w:sz w:val="28"/>
          <w:szCs w:val="28"/>
          <w:lang w:eastAsia="ru-RU"/>
        </w:rPr>
        <w:t>приятий розничной торговли и бытового обслуживания населения» планируе</w:t>
      </w:r>
      <w:r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>ся реконструкция и техническое перевооружение действующих предприятий Краснослободского райпо:</w:t>
      </w:r>
    </w:p>
    <w:p w14:paraId="4D20EE9E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-приобретение спецтранспорта в количестве 2 единицы для перевозки товаров;</w:t>
      </w:r>
    </w:p>
    <w:p w14:paraId="036EF7FF" w14:textId="77777777" w:rsidR="00ED77E6" w:rsidRPr="008420CD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 w:rsidRPr="00411CCB">
        <w:t xml:space="preserve"> </w:t>
      </w:r>
      <w:r>
        <w:rPr>
          <w:bCs/>
          <w:sz w:val="28"/>
          <w:szCs w:val="28"/>
          <w:lang w:eastAsia="ru-RU"/>
        </w:rPr>
        <w:t>о</w:t>
      </w:r>
      <w:r w:rsidRPr="00411CCB">
        <w:rPr>
          <w:bCs/>
          <w:sz w:val="28"/>
          <w:szCs w:val="28"/>
          <w:lang w:eastAsia="ru-RU"/>
        </w:rPr>
        <w:t xml:space="preserve">ткрытие </w:t>
      </w:r>
      <w:r w:rsidR="006D3471" w:rsidRPr="00411CCB">
        <w:rPr>
          <w:bCs/>
          <w:sz w:val="28"/>
          <w:szCs w:val="28"/>
          <w:lang w:eastAsia="ru-RU"/>
        </w:rPr>
        <w:t>предприятия общественного</w:t>
      </w:r>
      <w:r w:rsidRPr="00411CCB">
        <w:rPr>
          <w:bCs/>
          <w:sz w:val="28"/>
          <w:szCs w:val="28"/>
          <w:lang w:eastAsia="ru-RU"/>
        </w:rPr>
        <w:t xml:space="preserve"> питания </w:t>
      </w:r>
      <w:r w:rsidR="006D3471" w:rsidRPr="00411CCB">
        <w:rPr>
          <w:bCs/>
          <w:sz w:val="28"/>
          <w:szCs w:val="28"/>
          <w:lang w:eastAsia="ru-RU"/>
        </w:rPr>
        <w:t>(кафе</w:t>
      </w:r>
      <w:r w:rsidRPr="00411CCB">
        <w:rPr>
          <w:bCs/>
          <w:sz w:val="28"/>
          <w:szCs w:val="28"/>
          <w:lang w:eastAsia="ru-RU"/>
        </w:rPr>
        <w:t>) в с. Старое Синдрово ООО "Старосиндровское"</w:t>
      </w:r>
      <w:r>
        <w:rPr>
          <w:bCs/>
          <w:sz w:val="28"/>
          <w:szCs w:val="28"/>
          <w:lang w:eastAsia="ru-RU"/>
        </w:rPr>
        <w:t>.</w:t>
      </w:r>
    </w:p>
    <w:p w14:paraId="532CA7E2" w14:textId="77777777" w:rsidR="00ED77E6" w:rsidRPr="00411CCB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 w:rsidRPr="00411CCB">
        <w:rPr>
          <w:bCs/>
          <w:i/>
          <w:sz w:val="28"/>
          <w:szCs w:val="28"/>
          <w:lang w:eastAsia="ru-RU"/>
        </w:rPr>
        <w:t>Задача №2</w:t>
      </w:r>
      <w:r w:rsidRPr="00411CCB">
        <w:rPr>
          <w:bCs/>
          <w:sz w:val="28"/>
          <w:szCs w:val="28"/>
          <w:lang w:eastAsia="ru-RU"/>
        </w:rPr>
        <w:t>. «Создание условий для реализации в районном центре сельскох</w:t>
      </w:r>
      <w:r w:rsidRPr="00411CCB">
        <w:rPr>
          <w:bCs/>
          <w:sz w:val="28"/>
          <w:szCs w:val="28"/>
          <w:lang w:eastAsia="ru-RU"/>
        </w:rPr>
        <w:t>о</w:t>
      </w:r>
      <w:r w:rsidRPr="00411CCB">
        <w:rPr>
          <w:bCs/>
          <w:sz w:val="28"/>
          <w:szCs w:val="28"/>
          <w:lang w:eastAsia="ru-RU"/>
        </w:rPr>
        <w:t xml:space="preserve">зяйственной продукции, производимой гражданами, ведущими крестьянское </w:t>
      </w:r>
      <w:r w:rsidR="006D3471" w:rsidRPr="00411CCB">
        <w:rPr>
          <w:bCs/>
          <w:sz w:val="28"/>
          <w:szCs w:val="28"/>
          <w:lang w:eastAsia="ru-RU"/>
        </w:rPr>
        <w:t>(фермерское</w:t>
      </w:r>
      <w:r w:rsidRPr="00411CCB">
        <w:rPr>
          <w:bCs/>
          <w:sz w:val="28"/>
          <w:szCs w:val="28"/>
          <w:lang w:eastAsia="ru-RU"/>
        </w:rPr>
        <w:t>) хозяйство, личное подсобное хозяйство или занимающихся сад</w:t>
      </w:r>
      <w:r w:rsidRPr="00411CCB">
        <w:rPr>
          <w:bCs/>
          <w:sz w:val="28"/>
          <w:szCs w:val="28"/>
          <w:lang w:eastAsia="ru-RU"/>
        </w:rPr>
        <w:t>о</w:t>
      </w:r>
      <w:r w:rsidRPr="00411CCB">
        <w:rPr>
          <w:bCs/>
          <w:sz w:val="28"/>
          <w:szCs w:val="28"/>
          <w:lang w:eastAsia="ru-RU"/>
        </w:rPr>
        <w:t>водством, огородническом, животноводством»:</w:t>
      </w:r>
    </w:p>
    <w:p w14:paraId="7331766B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-организация и проведение выставок товаров и услуг товаропроизводителей Краснослободского муниципального района.</w:t>
      </w:r>
    </w:p>
    <w:p w14:paraId="4B98E799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Задача № 3</w:t>
      </w:r>
      <w:r w:rsidR="006D3471">
        <w:rPr>
          <w:bCs/>
          <w:sz w:val="28"/>
          <w:szCs w:val="28"/>
          <w:lang w:eastAsia="ru-RU"/>
        </w:rPr>
        <w:t>. «Создание</w:t>
      </w:r>
      <w:r>
        <w:rPr>
          <w:bCs/>
          <w:sz w:val="28"/>
          <w:szCs w:val="28"/>
          <w:lang w:eastAsia="ru-RU"/>
        </w:rPr>
        <w:t xml:space="preserve"> современной инфраструктуры сферы обслуживания, удовлетворяющей запросам населения»:</w:t>
      </w:r>
    </w:p>
    <w:p w14:paraId="43F9B4D2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открытие кафе в </w:t>
      </w:r>
      <w:r w:rsidRPr="00657F14">
        <w:rPr>
          <w:bCs/>
          <w:sz w:val="28"/>
          <w:szCs w:val="28"/>
          <w:lang w:eastAsia="ru-RU"/>
        </w:rPr>
        <w:t>г. Краснослободске,</w:t>
      </w:r>
      <w:r>
        <w:rPr>
          <w:bCs/>
          <w:sz w:val="28"/>
          <w:szCs w:val="28"/>
          <w:lang w:eastAsia="ru-RU"/>
        </w:rPr>
        <w:t xml:space="preserve"> </w:t>
      </w:r>
      <w:r w:rsidRPr="00657F14">
        <w:rPr>
          <w:bCs/>
          <w:sz w:val="28"/>
          <w:szCs w:val="28"/>
          <w:lang w:eastAsia="ru-RU"/>
        </w:rPr>
        <w:t>ИП Косих</w:t>
      </w:r>
      <w:r w:rsidRPr="00657F14">
        <w:rPr>
          <w:bCs/>
          <w:sz w:val="28"/>
          <w:szCs w:val="28"/>
          <w:lang w:eastAsia="ru-RU"/>
        </w:rPr>
        <w:t>и</w:t>
      </w:r>
      <w:r w:rsidRPr="00657F14">
        <w:rPr>
          <w:bCs/>
          <w:sz w:val="28"/>
          <w:szCs w:val="28"/>
          <w:lang w:eastAsia="ru-RU"/>
        </w:rPr>
        <w:t>на Л. Н.</w:t>
      </w:r>
      <w:r>
        <w:rPr>
          <w:bCs/>
          <w:sz w:val="28"/>
          <w:szCs w:val="28"/>
          <w:lang w:eastAsia="ru-RU"/>
        </w:rPr>
        <w:t>;</w:t>
      </w:r>
    </w:p>
    <w:p w14:paraId="5D9AA6C4" w14:textId="77777777" w:rsidR="00ED77E6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 w:rsidRPr="00657F14">
        <w:t xml:space="preserve"> </w:t>
      </w:r>
      <w:r>
        <w:rPr>
          <w:bCs/>
          <w:sz w:val="28"/>
          <w:szCs w:val="28"/>
          <w:lang w:eastAsia="ru-RU"/>
        </w:rPr>
        <w:t>с</w:t>
      </w:r>
      <w:r w:rsidRPr="00657F14">
        <w:rPr>
          <w:bCs/>
          <w:sz w:val="28"/>
          <w:szCs w:val="28"/>
          <w:lang w:eastAsia="ru-RU"/>
        </w:rPr>
        <w:t>троительство торгового комплекса в г. Краснослободске, ИП Ефимов А.Г.</w:t>
      </w:r>
      <w:r>
        <w:rPr>
          <w:bCs/>
          <w:sz w:val="28"/>
          <w:szCs w:val="28"/>
          <w:lang w:eastAsia="ru-RU"/>
        </w:rPr>
        <w:t>;</w:t>
      </w:r>
    </w:p>
    <w:p w14:paraId="10FC9C2D" w14:textId="77777777" w:rsidR="002329CD" w:rsidRPr="006F6C7D" w:rsidRDefault="00ED77E6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 w:rsidRPr="00657F14">
        <w:rPr>
          <w:bCs/>
          <w:i/>
          <w:sz w:val="28"/>
          <w:szCs w:val="28"/>
          <w:lang w:eastAsia="ru-RU"/>
        </w:rPr>
        <w:t>Задача № 4</w:t>
      </w:r>
      <w:r>
        <w:rPr>
          <w:bCs/>
          <w:sz w:val="28"/>
          <w:szCs w:val="28"/>
          <w:lang w:eastAsia="ru-RU"/>
        </w:rPr>
        <w:t xml:space="preserve"> «Содействие в подготовке </w:t>
      </w:r>
      <w:r w:rsidR="005B785F">
        <w:rPr>
          <w:bCs/>
          <w:sz w:val="28"/>
          <w:szCs w:val="28"/>
          <w:lang w:eastAsia="ru-RU"/>
        </w:rPr>
        <w:t>кадров в сфере розничной торговл</w:t>
      </w:r>
      <w:r>
        <w:rPr>
          <w:bCs/>
          <w:sz w:val="28"/>
          <w:szCs w:val="28"/>
          <w:lang w:eastAsia="ru-RU"/>
        </w:rPr>
        <w:t>и и бытового обслуживания» планируется участие предприятий и организаций Краснослободского муниципального района в республиканских конкурсах профессионального мастерства среди работников сферы потребительсткого рынка и услуг.</w:t>
      </w:r>
    </w:p>
    <w:p w14:paraId="46001E33" w14:textId="77777777" w:rsidR="00815739" w:rsidRPr="00E575F8" w:rsidRDefault="00815739" w:rsidP="006F6C7D">
      <w:pPr>
        <w:tabs>
          <w:tab w:val="right" w:leader="dot" w:pos="9356"/>
        </w:tabs>
        <w:suppressAutoHyphens w:val="0"/>
        <w:autoSpaceDE/>
        <w:jc w:val="both"/>
        <w:rPr>
          <w:bCs/>
          <w:sz w:val="28"/>
          <w:szCs w:val="28"/>
          <w:lang w:eastAsia="ru-RU"/>
        </w:rPr>
      </w:pPr>
      <w:r w:rsidRPr="00E575F8">
        <w:rPr>
          <w:b/>
          <w:color w:val="auto"/>
          <w:sz w:val="28"/>
          <w:szCs w:val="28"/>
          <w:lang w:eastAsia="ru-RU"/>
        </w:rPr>
        <w:t>Подраздел 3.4.</w:t>
      </w:r>
      <w:r w:rsidRPr="00E575F8">
        <w:rPr>
          <w:color w:val="auto"/>
          <w:sz w:val="28"/>
          <w:szCs w:val="28"/>
          <w:lang w:eastAsia="ru-RU"/>
        </w:rPr>
        <w:t> </w:t>
      </w:r>
      <w:r w:rsidRPr="00E575F8">
        <w:rPr>
          <w:b/>
          <w:bCs/>
          <w:sz w:val="28"/>
          <w:szCs w:val="28"/>
          <w:lang w:eastAsia="ru-RU"/>
        </w:rPr>
        <w:t>Развитие конкуренции</w:t>
      </w:r>
      <w:r w:rsidR="005151A0" w:rsidRPr="00E575F8">
        <w:rPr>
          <w:b/>
          <w:bCs/>
          <w:sz w:val="28"/>
          <w:szCs w:val="28"/>
          <w:lang w:eastAsia="ru-RU"/>
        </w:rPr>
        <w:t>.</w:t>
      </w:r>
    </w:p>
    <w:p w14:paraId="0D9358AE" w14:textId="77777777" w:rsidR="00A656AD" w:rsidRDefault="00A656AD" w:rsidP="006F6C7D">
      <w:pPr>
        <w:ind w:firstLine="708"/>
        <w:contextualSpacing/>
        <w:jc w:val="both"/>
        <w:rPr>
          <w:sz w:val="28"/>
          <w:szCs w:val="28"/>
          <w:highlight w:val="yellow"/>
        </w:rPr>
      </w:pPr>
      <w:r w:rsidRPr="00957771">
        <w:rPr>
          <w:sz w:val="28"/>
          <w:szCs w:val="28"/>
        </w:rPr>
        <w:t>Развитая конкурентная среда,</w:t>
      </w:r>
      <w:r w:rsidRPr="00523C0C">
        <w:rPr>
          <w:sz w:val="28"/>
          <w:szCs w:val="28"/>
        </w:rPr>
        <w:t xml:space="preserve"> в которой преобладают положительные факторы, обеспечивает сочетание конкурентоспособного, эффективного и инновационного бизнеса с защитой экономических интересов потребителей, установление минимально возможных рыночных цен, обеспечивающих, вместе </w:t>
      </w:r>
      <w:r w:rsidRPr="00523C0C">
        <w:rPr>
          <w:sz w:val="28"/>
          <w:szCs w:val="28"/>
        </w:rPr>
        <w:lastRenderedPageBreak/>
        <w:t xml:space="preserve">с тем, долгосрочную финансовую стабильность наиболее эффективных предприятий.  </w:t>
      </w:r>
    </w:p>
    <w:p w14:paraId="68BDCFFE" w14:textId="77777777" w:rsidR="00A656AD" w:rsidRPr="00523C0C" w:rsidRDefault="00A656AD" w:rsidP="006F6C7D">
      <w:pPr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C0C">
        <w:rPr>
          <w:sz w:val="28"/>
          <w:szCs w:val="28"/>
        </w:rPr>
        <w:t>олитика в области конкуренции является ключевым фактором, определяющим конкурентоспособность и эффективность предприятий с одной стороны, и уровень жизни граждан, с другой.</w:t>
      </w:r>
    </w:p>
    <w:p w14:paraId="54E139BC" w14:textId="77777777" w:rsidR="00A656AD" w:rsidRPr="00C9222D" w:rsidRDefault="00A656AD" w:rsidP="006F6C7D">
      <w:pPr>
        <w:ind w:firstLine="709"/>
        <w:jc w:val="both"/>
        <w:rPr>
          <w:sz w:val="28"/>
          <w:szCs w:val="28"/>
          <w:highlight w:val="yellow"/>
        </w:rPr>
      </w:pPr>
      <w:r w:rsidRPr="00523C0C">
        <w:rPr>
          <w:sz w:val="28"/>
          <w:szCs w:val="28"/>
        </w:rPr>
        <w:t xml:space="preserve">Конкурентная политика представляет собой комплекс последовательных мер, осуществляемых </w:t>
      </w:r>
      <w:r>
        <w:rPr>
          <w:sz w:val="28"/>
          <w:szCs w:val="28"/>
        </w:rPr>
        <w:t>органом местного самоуправления</w:t>
      </w:r>
      <w:r w:rsidRPr="00523C0C">
        <w:rPr>
          <w:sz w:val="28"/>
          <w:szCs w:val="28"/>
        </w:rPr>
        <w:t xml:space="preserve"> и направленных на обеспечение условий для состязательности хозяйствующих субъектов.</w:t>
      </w:r>
    </w:p>
    <w:p w14:paraId="5F70C1CE" w14:textId="77777777" w:rsidR="002A2427" w:rsidRPr="00CD6A8E" w:rsidRDefault="00A656AD" w:rsidP="006F6C7D">
      <w:pPr>
        <w:ind w:firstLine="709"/>
        <w:contextualSpacing/>
        <w:jc w:val="both"/>
        <w:rPr>
          <w:sz w:val="28"/>
          <w:szCs w:val="28"/>
        </w:rPr>
      </w:pPr>
      <w:r w:rsidRPr="00F14A6E">
        <w:rPr>
          <w:sz w:val="28"/>
          <w:szCs w:val="28"/>
        </w:rPr>
        <w:t xml:space="preserve">За основу формирования мероприятий были взяты принципы, направленные на увеличение количества участников рынка товаров и </w:t>
      </w:r>
      <w:r w:rsidR="006D3471" w:rsidRPr="00F14A6E">
        <w:rPr>
          <w:sz w:val="28"/>
          <w:szCs w:val="28"/>
        </w:rPr>
        <w:t>услуг, выпуск</w:t>
      </w:r>
      <w:r w:rsidRPr="00F14A6E">
        <w:rPr>
          <w:sz w:val="28"/>
          <w:szCs w:val="28"/>
        </w:rPr>
        <w:t xml:space="preserve"> новых видов продукции, расширение ассортимента и улучшение качественных характеристик. Значительная часть мероприятий направлена на создание и освоение в производстве новой продукции (строительных материалов, сыров широкого ассортимента), развития новых технологий в перерабатывающих отраслях.</w:t>
      </w:r>
    </w:p>
    <w:p w14:paraId="03C7D3E1" w14:textId="77777777" w:rsidR="00E63474" w:rsidRDefault="00A656AD" w:rsidP="006F6C7D">
      <w:pPr>
        <w:pBdr>
          <w:bottom w:val="single" w:sz="4" w:space="30" w:color="FFFFFF"/>
        </w:pBdr>
        <w:suppressAutoHyphens w:val="0"/>
        <w:autoSpaceDE/>
        <w:jc w:val="both"/>
        <w:rPr>
          <w:rStyle w:val="14"/>
          <w:sz w:val="28"/>
          <w:szCs w:val="28"/>
          <w:shd w:val="clear" w:color="auto" w:fill="FFFFFF"/>
        </w:rPr>
      </w:pPr>
      <w:r w:rsidRPr="005D6D3D">
        <w:rPr>
          <w:b/>
          <w:sz w:val="28"/>
          <w:szCs w:val="28"/>
        </w:rPr>
        <w:t>Содержание мероприятий:</w:t>
      </w:r>
      <w:r w:rsidR="009B745B" w:rsidRPr="009B745B">
        <w:rPr>
          <w:rStyle w:val="14"/>
          <w:sz w:val="28"/>
          <w:szCs w:val="28"/>
          <w:shd w:val="clear" w:color="auto" w:fill="FFFFFF"/>
        </w:rPr>
        <w:t xml:space="preserve"> </w:t>
      </w:r>
      <w:r w:rsidR="009B745B">
        <w:rPr>
          <w:rStyle w:val="14"/>
          <w:sz w:val="28"/>
          <w:szCs w:val="28"/>
          <w:shd w:val="clear" w:color="auto" w:fill="FFFFFF"/>
        </w:rPr>
        <w:t xml:space="preserve">для реализации государственной конкурентной политики, направленной на улучшение конкурентоспособности </w:t>
      </w:r>
      <w:r w:rsidR="006D3471">
        <w:rPr>
          <w:rStyle w:val="14"/>
          <w:sz w:val="28"/>
          <w:szCs w:val="28"/>
          <w:shd w:val="clear" w:color="auto" w:fill="FFFFFF"/>
        </w:rPr>
        <w:t>предприятий, создание</w:t>
      </w:r>
      <w:r w:rsidR="009B745B">
        <w:rPr>
          <w:rStyle w:val="14"/>
          <w:sz w:val="28"/>
          <w:szCs w:val="28"/>
          <w:shd w:val="clear" w:color="auto" w:fill="FFFFFF"/>
        </w:rPr>
        <w:t xml:space="preserve"> условий для появления новых участников рынках района необходимо решение следующих задач:</w:t>
      </w:r>
    </w:p>
    <w:p w14:paraId="241822A0" w14:textId="77777777" w:rsidR="00E63474" w:rsidRPr="00CF69C7" w:rsidRDefault="009B745B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CF69C7">
        <w:rPr>
          <w:rStyle w:val="14"/>
          <w:i/>
          <w:sz w:val="28"/>
          <w:szCs w:val="28"/>
          <w:shd w:val="clear" w:color="auto" w:fill="FFFFFF"/>
        </w:rPr>
        <w:t>Задача № 1</w:t>
      </w:r>
      <w:r w:rsidRPr="00CF69C7">
        <w:rPr>
          <w:rStyle w:val="14"/>
          <w:sz w:val="28"/>
          <w:szCs w:val="28"/>
          <w:shd w:val="clear" w:color="auto" w:fill="FFFFFF"/>
        </w:rPr>
        <w:t xml:space="preserve"> </w:t>
      </w:r>
      <w:r w:rsidR="00E63474" w:rsidRPr="00CF69C7">
        <w:rPr>
          <w:rStyle w:val="14"/>
          <w:sz w:val="28"/>
          <w:szCs w:val="28"/>
          <w:shd w:val="clear" w:color="auto" w:fill="FFFFFF"/>
        </w:rPr>
        <w:t>«</w:t>
      </w:r>
      <w:r w:rsidR="00E63474" w:rsidRPr="00CF69C7">
        <w:rPr>
          <w:sz w:val="28"/>
          <w:szCs w:val="28"/>
        </w:rPr>
        <w:t>Развитие сферы муниципальных закупок на территории Красн</w:t>
      </w:r>
      <w:r w:rsidR="00E63474" w:rsidRPr="00CF69C7">
        <w:rPr>
          <w:sz w:val="28"/>
          <w:szCs w:val="28"/>
        </w:rPr>
        <w:t>о</w:t>
      </w:r>
      <w:r w:rsidR="00E63474" w:rsidRPr="00CF69C7">
        <w:rPr>
          <w:sz w:val="28"/>
          <w:szCs w:val="28"/>
        </w:rPr>
        <w:t>слободского муниципального района»:</w:t>
      </w:r>
    </w:p>
    <w:p w14:paraId="4CF51D54" w14:textId="77777777" w:rsidR="00E63474" w:rsidRPr="00CF69C7" w:rsidRDefault="00E63474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  <w:shd w:val="clear" w:color="auto" w:fill="FFFFFF"/>
        </w:rPr>
      </w:pPr>
      <w:r w:rsidRPr="00CF69C7">
        <w:rPr>
          <w:sz w:val="28"/>
          <w:szCs w:val="28"/>
        </w:rPr>
        <w:t xml:space="preserve">- увеличить </w:t>
      </w:r>
      <w:r w:rsidRPr="00CF69C7">
        <w:rPr>
          <w:sz w:val="28"/>
          <w:szCs w:val="28"/>
          <w:shd w:val="clear" w:color="auto" w:fill="FFFFFF"/>
        </w:rPr>
        <w:t>Среднее количество участков на торгах;</w:t>
      </w:r>
    </w:p>
    <w:p w14:paraId="72730B1C" w14:textId="77777777" w:rsidR="00E63474" w:rsidRPr="00CF69C7" w:rsidRDefault="00E63474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  <w:shd w:val="clear" w:color="auto" w:fill="FFFFFF"/>
        </w:rPr>
      </w:pPr>
      <w:r w:rsidRPr="00CF69C7">
        <w:rPr>
          <w:sz w:val="28"/>
          <w:szCs w:val="28"/>
          <w:shd w:val="clear" w:color="auto" w:fill="FFFFFF"/>
        </w:rPr>
        <w:t xml:space="preserve">- </w:t>
      </w:r>
      <w:r w:rsidR="006D3471" w:rsidRPr="00CF69C7">
        <w:rPr>
          <w:sz w:val="28"/>
          <w:szCs w:val="28"/>
          <w:shd w:val="clear" w:color="auto" w:fill="FFFFFF"/>
        </w:rPr>
        <w:t xml:space="preserve">сократить </w:t>
      </w:r>
      <w:r w:rsidR="006D3471" w:rsidRPr="00CF69C7">
        <w:rPr>
          <w:sz w:val="28"/>
          <w:szCs w:val="28"/>
        </w:rPr>
        <w:t>долю</w:t>
      </w:r>
      <w:r w:rsidRPr="00CF69C7">
        <w:rPr>
          <w:sz w:val="28"/>
          <w:szCs w:val="28"/>
          <w:shd w:val="clear" w:color="auto" w:fill="FFFFFF"/>
        </w:rPr>
        <w:t xml:space="preserve"> несостоявшихся торгов от общего количества объя</w:t>
      </w:r>
      <w:r w:rsidRPr="00CF69C7">
        <w:rPr>
          <w:sz w:val="28"/>
          <w:szCs w:val="28"/>
          <w:shd w:val="clear" w:color="auto" w:fill="FFFFFF"/>
        </w:rPr>
        <w:t>в</w:t>
      </w:r>
      <w:r w:rsidRPr="00CF69C7">
        <w:rPr>
          <w:sz w:val="28"/>
          <w:szCs w:val="28"/>
          <w:shd w:val="clear" w:color="auto" w:fill="FFFFFF"/>
        </w:rPr>
        <w:t>ленных торгов;</w:t>
      </w:r>
    </w:p>
    <w:p w14:paraId="427E2B15" w14:textId="77777777" w:rsidR="002A2427" w:rsidRPr="00CF69C7" w:rsidRDefault="00E63474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CF69C7">
        <w:rPr>
          <w:i/>
          <w:sz w:val="28"/>
          <w:szCs w:val="28"/>
          <w:shd w:val="clear" w:color="auto" w:fill="FFFFFF"/>
        </w:rPr>
        <w:t>Задача № 2</w:t>
      </w:r>
      <w:r w:rsidRPr="00CF69C7">
        <w:rPr>
          <w:sz w:val="28"/>
          <w:szCs w:val="28"/>
          <w:shd w:val="clear" w:color="auto" w:fill="FFFFFF"/>
        </w:rPr>
        <w:t xml:space="preserve"> «</w:t>
      </w:r>
      <w:r w:rsidR="00A656AD" w:rsidRPr="00CF69C7">
        <w:rPr>
          <w:sz w:val="28"/>
          <w:szCs w:val="28"/>
        </w:rPr>
        <w:t>Проведение мониторинга состояния и развития конкурентной ср</w:t>
      </w:r>
      <w:r w:rsidR="00A656AD" w:rsidRPr="00CF69C7">
        <w:rPr>
          <w:sz w:val="28"/>
          <w:szCs w:val="28"/>
        </w:rPr>
        <w:t>е</w:t>
      </w:r>
      <w:r w:rsidR="00A656AD" w:rsidRPr="00CF69C7">
        <w:rPr>
          <w:sz w:val="28"/>
          <w:szCs w:val="28"/>
        </w:rPr>
        <w:t>ды на территории муниципального</w:t>
      </w:r>
      <w:r w:rsidR="00925915" w:rsidRPr="00CF69C7">
        <w:rPr>
          <w:sz w:val="28"/>
          <w:szCs w:val="28"/>
        </w:rPr>
        <w:t xml:space="preserve"> образования</w:t>
      </w:r>
      <w:r w:rsidRPr="00CF69C7">
        <w:rPr>
          <w:sz w:val="28"/>
          <w:szCs w:val="28"/>
        </w:rPr>
        <w:t>»:</w:t>
      </w:r>
    </w:p>
    <w:p w14:paraId="7D478C7B" w14:textId="77777777" w:rsidR="00E63474" w:rsidRPr="00CF69C7" w:rsidRDefault="00E63474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  <w:shd w:val="clear" w:color="auto" w:fill="FFFFFF"/>
        </w:rPr>
      </w:pPr>
      <w:r w:rsidRPr="00CF69C7">
        <w:rPr>
          <w:sz w:val="28"/>
          <w:szCs w:val="28"/>
        </w:rPr>
        <w:t xml:space="preserve">- </w:t>
      </w:r>
      <w:r w:rsidR="00CF69C7" w:rsidRPr="00CF69C7">
        <w:rPr>
          <w:sz w:val="28"/>
          <w:szCs w:val="28"/>
          <w:shd w:val="clear" w:color="auto" w:fill="FFFFFF"/>
        </w:rPr>
        <w:t>создание необходимых условий для активизации деятельности сущес</w:t>
      </w:r>
      <w:r w:rsidR="00CF69C7" w:rsidRPr="00CF69C7">
        <w:rPr>
          <w:sz w:val="28"/>
          <w:szCs w:val="28"/>
          <w:shd w:val="clear" w:color="auto" w:fill="FFFFFF"/>
        </w:rPr>
        <w:t>т</w:t>
      </w:r>
      <w:r w:rsidR="00CF69C7" w:rsidRPr="00CF69C7">
        <w:rPr>
          <w:sz w:val="28"/>
          <w:szCs w:val="28"/>
          <w:shd w:val="clear" w:color="auto" w:fill="FFFFFF"/>
        </w:rPr>
        <w:t>вующих участников рынка и для появления новых хозяйствующих суб</w:t>
      </w:r>
      <w:r w:rsidR="00CF69C7" w:rsidRPr="00CF69C7">
        <w:rPr>
          <w:sz w:val="28"/>
          <w:szCs w:val="28"/>
          <w:shd w:val="clear" w:color="auto" w:fill="FFFFFF"/>
        </w:rPr>
        <w:t>ъ</w:t>
      </w:r>
      <w:r w:rsidR="00CF69C7" w:rsidRPr="00CF69C7">
        <w:rPr>
          <w:sz w:val="28"/>
          <w:szCs w:val="28"/>
          <w:shd w:val="clear" w:color="auto" w:fill="FFFFFF"/>
        </w:rPr>
        <w:t>ектов на рынке Краснослободского муниципального района.</w:t>
      </w:r>
    </w:p>
    <w:p w14:paraId="3CE5524E" w14:textId="77777777" w:rsidR="00A656AD" w:rsidRPr="00CF69C7" w:rsidRDefault="00CF69C7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CF69C7">
        <w:rPr>
          <w:sz w:val="28"/>
          <w:szCs w:val="28"/>
          <w:shd w:val="clear" w:color="auto" w:fill="FFFFFF"/>
        </w:rPr>
        <w:t xml:space="preserve">Задача № 3 </w:t>
      </w:r>
      <w:r w:rsidR="006D3471" w:rsidRPr="00CF69C7">
        <w:rPr>
          <w:sz w:val="28"/>
          <w:szCs w:val="28"/>
          <w:shd w:val="clear" w:color="auto" w:fill="FFFFFF"/>
        </w:rPr>
        <w:t>«</w:t>
      </w:r>
      <w:r w:rsidR="006D3471" w:rsidRPr="00CF69C7">
        <w:rPr>
          <w:sz w:val="28"/>
          <w:szCs w:val="28"/>
        </w:rPr>
        <w:t>Повышение</w:t>
      </w:r>
      <w:r w:rsidR="00925915" w:rsidRPr="00CF69C7">
        <w:rPr>
          <w:sz w:val="28"/>
          <w:szCs w:val="28"/>
        </w:rPr>
        <w:t xml:space="preserve"> уровня информированности субъектов предприним</w:t>
      </w:r>
      <w:r w:rsidR="00925915" w:rsidRPr="00CF69C7">
        <w:rPr>
          <w:sz w:val="28"/>
          <w:szCs w:val="28"/>
        </w:rPr>
        <w:t>а</w:t>
      </w:r>
      <w:r w:rsidR="00925915" w:rsidRPr="00CF69C7">
        <w:rPr>
          <w:sz w:val="28"/>
          <w:szCs w:val="28"/>
        </w:rPr>
        <w:t>тель</w:t>
      </w:r>
      <w:r w:rsidR="00A656AD" w:rsidRPr="00CF69C7">
        <w:rPr>
          <w:sz w:val="28"/>
          <w:szCs w:val="28"/>
        </w:rPr>
        <w:t>ской деятельности и потребителей товаров и услуг о состоянии конкурен</w:t>
      </w:r>
      <w:r w:rsidR="00A656AD" w:rsidRPr="00CF69C7">
        <w:rPr>
          <w:sz w:val="28"/>
          <w:szCs w:val="28"/>
        </w:rPr>
        <w:t>т</w:t>
      </w:r>
      <w:r w:rsidR="00A656AD" w:rsidRPr="00CF69C7">
        <w:rPr>
          <w:sz w:val="28"/>
          <w:szCs w:val="28"/>
        </w:rPr>
        <w:t>ной среды и деятельности по развитию конкуренции в муниципальном образ</w:t>
      </w:r>
      <w:r w:rsidR="00A656AD" w:rsidRPr="00CF69C7">
        <w:rPr>
          <w:sz w:val="28"/>
          <w:szCs w:val="28"/>
        </w:rPr>
        <w:t>о</w:t>
      </w:r>
      <w:r w:rsidR="00A656AD" w:rsidRPr="00CF69C7">
        <w:rPr>
          <w:sz w:val="28"/>
          <w:szCs w:val="28"/>
        </w:rPr>
        <w:t>вании</w:t>
      </w:r>
      <w:r w:rsidRPr="00CF69C7">
        <w:rPr>
          <w:sz w:val="28"/>
          <w:szCs w:val="28"/>
        </w:rPr>
        <w:t>»:</w:t>
      </w:r>
    </w:p>
    <w:p w14:paraId="44934B7C" w14:textId="77777777" w:rsidR="00CF69C7" w:rsidRPr="00CF69C7" w:rsidRDefault="00CF69C7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CF69C7">
        <w:rPr>
          <w:sz w:val="28"/>
          <w:szCs w:val="28"/>
        </w:rPr>
        <w:t>- сокращение административных барьеров для ведения предпринимательской деятельности;</w:t>
      </w:r>
    </w:p>
    <w:p w14:paraId="61C3A305" w14:textId="77777777" w:rsidR="00CF69C7" w:rsidRPr="00CF69C7" w:rsidRDefault="00CF69C7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CF69C7">
        <w:rPr>
          <w:sz w:val="28"/>
          <w:szCs w:val="28"/>
        </w:rPr>
        <w:t>- повышение информационной прозрачности деятельности органов местного самоуправления, включая публикацию основных процедур и результатов их деятельности;</w:t>
      </w:r>
    </w:p>
    <w:p w14:paraId="2951E1E4" w14:textId="77777777" w:rsidR="005151A0" w:rsidRPr="007779F1" w:rsidRDefault="00CF69C7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CF69C7">
        <w:rPr>
          <w:sz w:val="28"/>
          <w:szCs w:val="28"/>
        </w:rPr>
        <w:t>-создание условий для равного доступа потребителей и производителей к и</w:t>
      </w:r>
      <w:r w:rsidRPr="00CF69C7">
        <w:rPr>
          <w:sz w:val="28"/>
          <w:szCs w:val="28"/>
        </w:rPr>
        <w:t>н</w:t>
      </w:r>
      <w:r w:rsidR="003559EE">
        <w:rPr>
          <w:sz w:val="28"/>
          <w:szCs w:val="28"/>
        </w:rPr>
        <w:t>формации о ведении бизнеса</w:t>
      </w:r>
      <w:r w:rsidR="007779F1">
        <w:rPr>
          <w:sz w:val="28"/>
          <w:szCs w:val="28"/>
        </w:rPr>
        <w:t>.</w:t>
      </w:r>
    </w:p>
    <w:p w14:paraId="4553B0F5" w14:textId="77777777" w:rsidR="00491625" w:rsidRPr="00E575F8" w:rsidRDefault="00815739" w:rsidP="006F6C7D">
      <w:pPr>
        <w:pBdr>
          <w:bottom w:val="single" w:sz="4" w:space="30" w:color="FFFFFF"/>
        </w:pBdr>
        <w:suppressAutoHyphens w:val="0"/>
        <w:autoSpaceDE/>
        <w:jc w:val="both"/>
        <w:rPr>
          <w:rFonts w:ascii="Georgia" w:hAnsi="Georgia"/>
          <w:b/>
          <w:color w:val="FF0000"/>
          <w:sz w:val="27"/>
          <w:szCs w:val="27"/>
          <w:shd w:val="clear" w:color="auto" w:fill="FFFFFF"/>
        </w:rPr>
      </w:pPr>
      <w:r w:rsidRPr="00E575F8">
        <w:rPr>
          <w:b/>
          <w:bCs/>
          <w:sz w:val="28"/>
          <w:szCs w:val="28"/>
          <w:lang w:eastAsia="ru-RU"/>
        </w:rPr>
        <w:t>Подраздел 3.5. Стратегическое планирование</w:t>
      </w:r>
      <w:r w:rsidR="005151A0" w:rsidRPr="00E575F8">
        <w:rPr>
          <w:b/>
          <w:bCs/>
          <w:sz w:val="28"/>
          <w:szCs w:val="28"/>
          <w:lang w:eastAsia="ru-RU"/>
        </w:rPr>
        <w:t>.</w:t>
      </w:r>
    </w:p>
    <w:p w14:paraId="36B88BA2" w14:textId="77777777" w:rsidR="00F474C3" w:rsidRDefault="00126D06" w:rsidP="006F6C7D">
      <w:pPr>
        <w:pBdr>
          <w:bottom w:val="single" w:sz="4" w:space="30" w:color="FFFFFF"/>
        </w:pBdr>
        <w:suppressAutoHyphens w:val="0"/>
        <w:autoSpaceDE/>
        <w:ind w:firstLine="708"/>
        <w:jc w:val="both"/>
        <w:rPr>
          <w:rFonts w:ascii="Georgia" w:hAnsi="Georgia"/>
          <w:color w:val="auto"/>
          <w:sz w:val="27"/>
          <w:szCs w:val="27"/>
          <w:shd w:val="clear" w:color="auto" w:fill="FFFFFF"/>
        </w:rPr>
      </w:pP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>Формирование системы стратегического планирования на муниц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>и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>пальном уровне является одним из приоритетных направлений развития экономики района. Преодоление кризисной ситуации, повышение конк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>у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 xml:space="preserve">рентоспособности напрямую связано с </w:t>
      </w:r>
      <w:r w:rsidR="006D3471"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>разработкой и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 xml:space="preserve"> последующей реал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t>и</w:t>
      </w:r>
      <w:r w:rsidRPr="003559EE">
        <w:rPr>
          <w:rFonts w:ascii="Georgia" w:hAnsi="Georgia"/>
          <w:color w:val="auto"/>
          <w:sz w:val="27"/>
          <w:szCs w:val="27"/>
          <w:shd w:val="clear" w:color="auto" w:fill="FFFFFF"/>
        </w:rPr>
        <w:lastRenderedPageBreak/>
        <w:t>зацией эффективных долгосрочных стратегий социально-экономического развития как на государственном, региональном так и на муниципальном уровнях. </w:t>
      </w:r>
    </w:p>
    <w:p w14:paraId="60D19D84" w14:textId="77777777" w:rsidR="00903E50" w:rsidRPr="008D1438" w:rsidRDefault="00924201" w:rsidP="006F6C7D">
      <w:pPr>
        <w:pBdr>
          <w:bottom w:val="single" w:sz="4" w:space="30" w:color="FFFFFF"/>
        </w:pBdr>
        <w:suppressAutoHyphens w:val="0"/>
        <w:autoSpaceDE/>
        <w:ind w:firstLine="708"/>
        <w:jc w:val="both"/>
        <w:rPr>
          <w:rStyle w:val="14"/>
          <w:sz w:val="28"/>
          <w:szCs w:val="28"/>
        </w:rPr>
      </w:pPr>
      <w:r w:rsidRPr="008D1438">
        <w:rPr>
          <w:sz w:val="28"/>
          <w:szCs w:val="28"/>
        </w:rPr>
        <w:t xml:space="preserve">Полномочия органов местного самоуправления в сфере стратегического </w:t>
      </w:r>
      <w:r w:rsidR="006D3471" w:rsidRPr="008D1438">
        <w:rPr>
          <w:sz w:val="28"/>
          <w:szCs w:val="28"/>
        </w:rPr>
        <w:t>планирования -</w:t>
      </w:r>
      <w:r w:rsidR="00150C94" w:rsidRPr="008D1438">
        <w:rPr>
          <w:sz w:val="28"/>
          <w:szCs w:val="28"/>
        </w:rPr>
        <w:t xml:space="preserve"> </w:t>
      </w:r>
      <w:r w:rsidR="00F474C3" w:rsidRPr="008D1438">
        <w:rPr>
          <w:sz w:val="28"/>
          <w:szCs w:val="28"/>
        </w:rPr>
        <w:t>определение</w:t>
      </w:r>
      <w:r w:rsidRPr="008D1438">
        <w:rPr>
          <w:sz w:val="28"/>
          <w:szCs w:val="28"/>
        </w:rPr>
        <w:t xml:space="preserve"> долгосрочных целей и задач муниципального управления и социально</w:t>
      </w:r>
      <w:r w:rsidR="00F474C3" w:rsidRPr="008D1438">
        <w:rPr>
          <w:sz w:val="28"/>
          <w:szCs w:val="28"/>
        </w:rPr>
        <w:t>-</w:t>
      </w:r>
      <w:r w:rsidRPr="008D1438">
        <w:rPr>
          <w:sz w:val="28"/>
          <w:szCs w:val="28"/>
        </w:rPr>
        <w:t>экономического развития муниципальных образов</w:t>
      </w:r>
      <w:r w:rsidRPr="008D1438">
        <w:rPr>
          <w:sz w:val="28"/>
          <w:szCs w:val="28"/>
        </w:rPr>
        <w:t>а</w:t>
      </w:r>
      <w:r w:rsidRPr="008D1438">
        <w:rPr>
          <w:sz w:val="28"/>
          <w:szCs w:val="28"/>
        </w:rPr>
        <w:t>ний, согласованных с приоритетами и целями социально-экономического ра</w:t>
      </w:r>
      <w:r w:rsidRPr="008D1438">
        <w:rPr>
          <w:sz w:val="28"/>
          <w:szCs w:val="28"/>
        </w:rPr>
        <w:t>з</w:t>
      </w:r>
      <w:r w:rsidRPr="008D1438">
        <w:rPr>
          <w:sz w:val="28"/>
          <w:szCs w:val="28"/>
        </w:rPr>
        <w:t xml:space="preserve">вития РФ и субъектов </w:t>
      </w:r>
      <w:r w:rsidR="006D3471" w:rsidRPr="008D1438">
        <w:rPr>
          <w:sz w:val="28"/>
          <w:szCs w:val="28"/>
        </w:rPr>
        <w:t>РФ, разработка</w:t>
      </w:r>
      <w:r w:rsidRPr="008D1438">
        <w:rPr>
          <w:sz w:val="28"/>
          <w:szCs w:val="28"/>
        </w:rPr>
        <w:t>, рассмот</w:t>
      </w:r>
      <w:r w:rsidR="008D1438" w:rsidRPr="008D1438">
        <w:rPr>
          <w:sz w:val="28"/>
          <w:szCs w:val="28"/>
        </w:rPr>
        <w:t>рение</w:t>
      </w:r>
      <w:r w:rsidRPr="008D1438">
        <w:rPr>
          <w:sz w:val="28"/>
          <w:szCs w:val="28"/>
        </w:rPr>
        <w:t>, ут</w:t>
      </w:r>
      <w:r w:rsidR="008D1438" w:rsidRPr="008D1438">
        <w:rPr>
          <w:sz w:val="28"/>
          <w:szCs w:val="28"/>
        </w:rPr>
        <w:t>верждение</w:t>
      </w:r>
      <w:r w:rsidRPr="008D1438">
        <w:rPr>
          <w:sz w:val="28"/>
          <w:szCs w:val="28"/>
        </w:rPr>
        <w:t xml:space="preserve"> (одобрение) и реализации документов стратегического планирования</w:t>
      </w:r>
      <w:r w:rsidR="00F474C3" w:rsidRPr="008D1438">
        <w:rPr>
          <w:sz w:val="28"/>
          <w:szCs w:val="28"/>
        </w:rPr>
        <w:t>, а также мониторинг и контроль документов стратегического планирования.</w:t>
      </w:r>
    </w:p>
    <w:p w14:paraId="6494BEB9" w14:textId="77777777" w:rsidR="00E53C0D" w:rsidRDefault="00924201" w:rsidP="006F6C7D">
      <w:pPr>
        <w:pBdr>
          <w:bottom w:val="single" w:sz="4" w:space="30" w:color="FFFFFF"/>
        </w:pBdr>
        <w:suppressAutoHyphens w:val="0"/>
        <w:autoSpaceDE/>
        <w:jc w:val="both"/>
        <w:rPr>
          <w:b/>
          <w:sz w:val="28"/>
          <w:szCs w:val="28"/>
        </w:rPr>
      </w:pPr>
      <w:r w:rsidRPr="005D6D3D">
        <w:rPr>
          <w:b/>
          <w:sz w:val="28"/>
          <w:szCs w:val="28"/>
        </w:rPr>
        <w:t>Содержание мероприятий:</w:t>
      </w:r>
    </w:p>
    <w:p w14:paraId="39659D05" w14:textId="77777777" w:rsidR="008D1438" w:rsidRDefault="008D1438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8D1438">
        <w:rPr>
          <w:sz w:val="28"/>
          <w:szCs w:val="28"/>
        </w:rPr>
        <w:t>-повышение эффективности стратегического планирования на муниципальном уровне</w:t>
      </w:r>
      <w:r>
        <w:rPr>
          <w:sz w:val="28"/>
          <w:szCs w:val="28"/>
        </w:rPr>
        <w:t>;</w:t>
      </w:r>
    </w:p>
    <w:p w14:paraId="0A458C2E" w14:textId="77777777" w:rsidR="008D1438" w:rsidRPr="008D1438" w:rsidRDefault="008D1438" w:rsidP="006F6C7D">
      <w:pPr>
        <w:pBdr>
          <w:bottom w:val="single" w:sz="4" w:space="30" w:color="FFFFFF"/>
        </w:pBdr>
        <w:suppressAutoHyphens w:val="0"/>
        <w:autoSpaceDE/>
        <w:jc w:val="both"/>
        <w:rPr>
          <w:sz w:val="28"/>
          <w:szCs w:val="28"/>
        </w:rPr>
      </w:pPr>
      <w:r w:rsidRPr="008D1438">
        <w:rPr>
          <w:sz w:val="28"/>
          <w:szCs w:val="28"/>
        </w:rPr>
        <w:t xml:space="preserve">- разработка и реализация муниципальных стратегий на уровне </w:t>
      </w:r>
      <w:r w:rsidR="006D3471" w:rsidRPr="008D1438">
        <w:rPr>
          <w:sz w:val="28"/>
          <w:szCs w:val="28"/>
        </w:rPr>
        <w:t>сельских поселений</w:t>
      </w:r>
      <w:r w:rsidRPr="008D1438">
        <w:rPr>
          <w:sz w:val="28"/>
          <w:szCs w:val="28"/>
        </w:rPr>
        <w:t xml:space="preserve">; </w:t>
      </w:r>
    </w:p>
    <w:p w14:paraId="291F7F81" w14:textId="77777777" w:rsidR="000C4D08" w:rsidRDefault="008D143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 w:rsidRPr="008D1438">
        <w:rPr>
          <w:sz w:val="28"/>
          <w:szCs w:val="28"/>
        </w:rPr>
        <w:t>- мониторинг и своевременное внесение изменений в документы стратегич</w:t>
      </w:r>
      <w:r w:rsidRPr="008D1438">
        <w:rPr>
          <w:sz w:val="28"/>
          <w:szCs w:val="28"/>
        </w:rPr>
        <w:t>е</w:t>
      </w:r>
      <w:r w:rsidRPr="008D1438">
        <w:rPr>
          <w:sz w:val="28"/>
          <w:szCs w:val="28"/>
        </w:rPr>
        <w:t>ского планирования</w:t>
      </w:r>
      <w:bookmarkEnd w:id="0"/>
      <w:bookmarkEnd w:id="1"/>
      <w:r w:rsidR="00245575">
        <w:rPr>
          <w:sz w:val="28"/>
          <w:szCs w:val="28"/>
        </w:rPr>
        <w:t>.</w:t>
      </w:r>
    </w:p>
    <w:p w14:paraId="386B3395" w14:textId="77777777" w:rsidR="007779F1" w:rsidRDefault="007779F1" w:rsidP="006F6C7D">
      <w:pPr>
        <w:pBdr>
          <w:bottom w:val="single" w:sz="4" w:space="30" w:color="FFFFFF"/>
        </w:pBdr>
        <w:suppressAutoHyphens w:val="0"/>
        <w:autoSpaceDE/>
        <w:jc w:val="both"/>
        <w:rPr>
          <w:b/>
          <w:color w:val="auto"/>
          <w:sz w:val="28"/>
          <w:szCs w:val="28"/>
          <w:lang w:eastAsia="ru-RU"/>
        </w:rPr>
      </w:pPr>
    </w:p>
    <w:p w14:paraId="03A6AC0E" w14:textId="77777777" w:rsidR="007779F1" w:rsidRDefault="007779F1" w:rsidP="006F6C7D">
      <w:pPr>
        <w:pBdr>
          <w:bottom w:val="single" w:sz="4" w:space="30" w:color="FFFFFF"/>
        </w:pBdr>
        <w:suppressAutoHyphens w:val="0"/>
        <w:autoSpaceDE/>
        <w:jc w:val="both"/>
        <w:rPr>
          <w:b/>
          <w:color w:val="auto"/>
          <w:sz w:val="28"/>
          <w:szCs w:val="28"/>
          <w:lang w:eastAsia="ru-RU"/>
        </w:rPr>
      </w:pPr>
    </w:p>
    <w:p w14:paraId="2C234F28" w14:textId="77777777" w:rsidR="007779F1" w:rsidRDefault="007779F1" w:rsidP="007779F1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8"/>
          <w:szCs w:val="28"/>
          <w:lang w:eastAsia="ru-RU"/>
        </w:rPr>
      </w:pPr>
    </w:p>
    <w:p w14:paraId="61A0829A" w14:textId="77777777" w:rsidR="007779F1" w:rsidRDefault="007779F1" w:rsidP="007779F1">
      <w:pPr>
        <w:pBdr>
          <w:bottom w:val="single" w:sz="4" w:space="30" w:color="FFFFFF"/>
        </w:pBdr>
        <w:suppressAutoHyphens w:val="0"/>
        <w:autoSpaceDE/>
        <w:jc w:val="center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РАЗДЕЛ 4</w:t>
      </w:r>
      <w:r w:rsidR="00D9675C" w:rsidRPr="00CD71A2">
        <w:rPr>
          <w:b/>
          <w:color w:val="auto"/>
          <w:sz w:val="28"/>
          <w:szCs w:val="28"/>
          <w:lang w:eastAsia="ru-RU"/>
        </w:rPr>
        <w:t xml:space="preserve">. Ожидаемые результаты реализации </w:t>
      </w:r>
      <w:r w:rsidR="00164925">
        <w:rPr>
          <w:b/>
          <w:color w:val="auto"/>
          <w:sz w:val="28"/>
          <w:szCs w:val="28"/>
          <w:lang w:eastAsia="ru-RU"/>
        </w:rPr>
        <w:t>муниципальной</w:t>
      </w:r>
    </w:p>
    <w:p w14:paraId="65BF3C50" w14:textId="77777777" w:rsidR="000C4D08" w:rsidRDefault="00164925" w:rsidP="007779F1">
      <w:pPr>
        <w:pBdr>
          <w:bottom w:val="single" w:sz="4" w:space="30" w:color="FFFFFF"/>
        </w:pBdr>
        <w:suppressAutoHyphens w:val="0"/>
        <w:autoSpaceDE/>
        <w:jc w:val="center"/>
        <w:rPr>
          <w:color w:val="FF0000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 програ</w:t>
      </w:r>
      <w:r>
        <w:rPr>
          <w:b/>
          <w:color w:val="auto"/>
          <w:sz w:val="28"/>
          <w:szCs w:val="28"/>
          <w:lang w:eastAsia="ru-RU"/>
        </w:rPr>
        <w:t>м</w:t>
      </w:r>
      <w:r>
        <w:rPr>
          <w:b/>
          <w:color w:val="auto"/>
          <w:sz w:val="28"/>
          <w:szCs w:val="28"/>
          <w:lang w:eastAsia="ru-RU"/>
        </w:rPr>
        <w:t>мы</w:t>
      </w:r>
      <w:r w:rsidR="00925915">
        <w:rPr>
          <w:b/>
          <w:color w:val="auto"/>
          <w:sz w:val="28"/>
          <w:szCs w:val="28"/>
          <w:lang w:eastAsia="ru-RU"/>
        </w:rPr>
        <w:t>.</w:t>
      </w:r>
    </w:p>
    <w:p w14:paraId="7479B841" w14:textId="77777777" w:rsidR="000C4D08" w:rsidRDefault="00D9675C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 w:rsidRPr="00CD71A2">
        <w:rPr>
          <w:color w:val="auto"/>
          <w:sz w:val="28"/>
          <w:szCs w:val="28"/>
          <w:lang w:eastAsia="ru-RU"/>
        </w:rPr>
        <w:t>Увеличение объемов производства на ООО «Краснослободский молочный з</w:t>
      </w:r>
      <w:r w:rsidRPr="00CD71A2">
        <w:rPr>
          <w:color w:val="auto"/>
          <w:sz w:val="28"/>
          <w:szCs w:val="28"/>
          <w:lang w:eastAsia="ru-RU"/>
        </w:rPr>
        <w:t>а</w:t>
      </w:r>
      <w:r w:rsidRPr="00CD71A2">
        <w:rPr>
          <w:color w:val="auto"/>
          <w:sz w:val="28"/>
          <w:szCs w:val="28"/>
          <w:lang w:eastAsia="ru-RU"/>
        </w:rPr>
        <w:t xml:space="preserve">вод» в </w:t>
      </w:r>
      <w:r w:rsidR="006307D4">
        <w:rPr>
          <w:color w:val="auto"/>
          <w:sz w:val="28"/>
          <w:szCs w:val="28"/>
          <w:lang w:eastAsia="ru-RU"/>
        </w:rPr>
        <w:t>2</w:t>
      </w:r>
      <w:r w:rsidRPr="00CD71A2">
        <w:rPr>
          <w:color w:val="auto"/>
          <w:sz w:val="28"/>
          <w:szCs w:val="28"/>
          <w:lang w:eastAsia="ru-RU"/>
        </w:rPr>
        <w:t xml:space="preserve"> раза;</w:t>
      </w:r>
    </w:p>
    <w:p w14:paraId="7C9E84BB" w14:textId="77777777" w:rsidR="006D3471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</w:t>
      </w:r>
      <w:r w:rsidR="00D9675C" w:rsidRPr="00CD71A2">
        <w:rPr>
          <w:color w:val="auto"/>
          <w:sz w:val="28"/>
          <w:szCs w:val="28"/>
          <w:lang w:eastAsia="ru-RU"/>
        </w:rPr>
        <w:t>обновление производственных мощн</w:t>
      </w:r>
      <w:r w:rsidR="00D9675C" w:rsidRPr="00CD71A2">
        <w:rPr>
          <w:color w:val="auto"/>
          <w:sz w:val="28"/>
          <w:szCs w:val="28"/>
          <w:lang w:eastAsia="ru-RU"/>
        </w:rPr>
        <w:t>о</w:t>
      </w:r>
      <w:r w:rsidR="00D9675C" w:rsidRPr="00CD71A2">
        <w:rPr>
          <w:color w:val="auto"/>
          <w:sz w:val="28"/>
          <w:szCs w:val="28"/>
          <w:lang w:eastAsia="ru-RU"/>
        </w:rPr>
        <w:t>стей на всех предприятиях;</w:t>
      </w:r>
    </w:p>
    <w:p w14:paraId="6856E228" w14:textId="77777777" w:rsidR="000C4D08" w:rsidRDefault="006D3471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рост объемов отгруженной продукции собственного производства на ОАО «Краснослоб</w:t>
      </w:r>
      <w:r>
        <w:rPr>
          <w:color w:val="auto"/>
          <w:sz w:val="28"/>
          <w:szCs w:val="28"/>
          <w:lang w:eastAsia="ru-RU"/>
        </w:rPr>
        <w:t>одск</w:t>
      </w:r>
      <w:r w:rsidR="006307D4">
        <w:rPr>
          <w:color w:val="auto"/>
          <w:sz w:val="28"/>
          <w:szCs w:val="28"/>
          <w:lang w:eastAsia="ru-RU"/>
        </w:rPr>
        <w:t>ий радиозавод» в 2,4 раза к 2027</w:t>
      </w:r>
      <w:r w:rsidR="00D9675C" w:rsidRPr="00CD71A2">
        <w:rPr>
          <w:color w:val="auto"/>
          <w:sz w:val="28"/>
          <w:szCs w:val="28"/>
          <w:lang w:eastAsia="ru-RU"/>
        </w:rPr>
        <w:t xml:space="preserve"> году</w:t>
      </w:r>
      <w:r>
        <w:rPr>
          <w:color w:val="auto"/>
          <w:sz w:val="28"/>
          <w:szCs w:val="28"/>
          <w:lang w:eastAsia="ru-RU"/>
        </w:rPr>
        <w:t xml:space="preserve"> по сравнению с 2019 годом</w:t>
      </w:r>
      <w:r w:rsidR="00D9675C" w:rsidRPr="00CD71A2">
        <w:rPr>
          <w:color w:val="auto"/>
          <w:sz w:val="28"/>
          <w:szCs w:val="28"/>
          <w:lang w:eastAsia="ru-RU"/>
        </w:rPr>
        <w:t>;</w:t>
      </w:r>
    </w:p>
    <w:p w14:paraId="682F0BD8" w14:textId="77777777" w:rsidR="000C4D08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</w:t>
      </w:r>
      <w:r w:rsidR="00D9675C" w:rsidRPr="00CD71A2">
        <w:rPr>
          <w:color w:val="auto"/>
          <w:sz w:val="28"/>
          <w:szCs w:val="28"/>
          <w:lang w:eastAsia="ru-RU"/>
        </w:rPr>
        <w:t>организация участка х</w:t>
      </w:r>
      <w:r w:rsidR="00D9675C" w:rsidRPr="00CD71A2">
        <w:rPr>
          <w:color w:val="auto"/>
          <w:sz w:val="28"/>
          <w:szCs w:val="28"/>
          <w:lang w:eastAsia="ru-RU"/>
        </w:rPr>
        <w:t>у</w:t>
      </w:r>
      <w:r w:rsidR="00D9675C" w:rsidRPr="00CD71A2">
        <w:rPr>
          <w:color w:val="auto"/>
          <w:sz w:val="28"/>
          <w:szCs w:val="28"/>
          <w:lang w:eastAsia="ru-RU"/>
        </w:rPr>
        <w:t>дожественной росписи пластмассовых изделий на ОАО «Краснослободский р</w:t>
      </w:r>
      <w:r w:rsidR="00D9675C" w:rsidRPr="00CD71A2">
        <w:rPr>
          <w:color w:val="auto"/>
          <w:sz w:val="28"/>
          <w:szCs w:val="28"/>
          <w:lang w:eastAsia="ru-RU"/>
        </w:rPr>
        <w:t>а</w:t>
      </w:r>
      <w:r w:rsidR="00D9675C" w:rsidRPr="00CD71A2">
        <w:rPr>
          <w:color w:val="auto"/>
          <w:sz w:val="28"/>
          <w:szCs w:val="28"/>
          <w:lang w:eastAsia="ru-RU"/>
        </w:rPr>
        <w:t>диозавод» и создание 7 рабочих мест;</w:t>
      </w:r>
    </w:p>
    <w:p w14:paraId="6FE64C36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-</w:t>
      </w:r>
      <w:r w:rsidR="00D9675C" w:rsidRPr="00CD71A2">
        <w:rPr>
          <w:b/>
          <w:bCs/>
          <w:sz w:val="28"/>
          <w:szCs w:val="28"/>
        </w:rPr>
        <w:t xml:space="preserve"> </w:t>
      </w:r>
      <w:r w:rsidR="00D9675C" w:rsidRPr="000C4D08">
        <w:rPr>
          <w:bCs/>
          <w:sz w:val="28"/>
          <w:szCs w:val="28"/>
        </w:rPr>
        <w:t xml:space="preserve">удовлетворение </w:t>
      </w:r>
      <w:r w:rsidR="006307D4" w:rsidRPr="000C4D08">
        <w:rPr>
          <w:bCs/>
          <w:sz w:val="28"/>
          <w:szCs w:val="28"/>
        </w:rPr>
        <w:t>потребности торговых</w:t>
      </w:r>
      <w:r w:rsidR="00D9675C" w:rsidRPr="000C4D08">
        <w:rPr>
          <w:bCs/>
          <w:sz w:val="28"/>
          <w:szCs w:val="28"/>
        </w:rPr>
        <w:t xml:space="preserve"> предприятий района и республики </w:t>
      </w:r>
      <w:r w:rsidR="006307D4" w:rsidRPr="000C4D08">
        <w:rPr>
          <w:bCs/>
          <w:sz w:val="28"/>
          <w:szCs w:val="28"/>
        </w:rPr>
        <w:t>Мордовия в</w:t>
      </w:r>
      <w:r w:rsidR="00D9675C" w:rsidRPr="000C4D08">
        <w:rPr>
          <w:bCs/>
          <w:sz w:val="28"/>
          <w:szCs w:val="28"/>
        </w:rPr>
        <w:t xml:space="preserve"> продукции народно-художественного промысла;</w:t>
      </w:r>
    </w:p>
    <w:p w14:paraId="71069F49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307D4" w:rsidRPr="00CD71A2">
        <w:rPr>
          <w:color w:val="auto"/>
          <w:sz w:val="28"/>
          <w:szCs w:val="28"/>
          <w:lang w:eastAsia="ru-RU"/>
        </w:rPr>
        <w:t>обеспечение достойных</w:t>
      </w:r>
      <w:r w:rsidR="00D9675C" w:rsidRPr="00CD71A2">
        <w:rPr>
          <w:color w:val="auto"/>
          <w:sz w:val="28"/>
          <w:szCs w:val="28"/>
          <w:lang w:eastAsia="ru-RU"/>
        </w:rPr>
        <w:t xml:space="preserve"> </w:t>
      </w:r>
      <w:r w:rsidR="006307D4" w:rsidRPr="00CD71A2">
        <w:rPr>
          <w:color w:val="auto"/>
          <w:sz w:val="28"/>
          <w:szCs w:val="28"/>
          <w:lang w:eastAsia="ru-RU"/>
        </w:rPr>
        <w:t>условий и</w:t>
      </w:r>
      <w:r w:rsidR="00D9675C" w:rsidRPr="00CD71A2">
        <w:rPr>
          <w:color w:val="auto"/>
          <w:sz w:val="28"/>
          <w:szCs w:val="28"/>
          <w:lang w:eastAsia="ru-RU"/>
        </w:rPr>
        <w:t xml:space="preserve"> </w:t>
      </w:r>
      <w:r w:rsidR="006307D4" w:rsidRPr="00CD71A2">
        <w:rPr>
          <w:color w:val="auto"/>
          <w:sz w:val="28"/>
          <w:szCs w:val="28"/>
          <w:lang w:eastAsia="ru-RU"/>
        </w:rPr>
        <w:t>оплаты работников</w:t>
      </w:r>
      <w:r w:rsidR="00D9675C" w:rsidRPr="00CD71A2">
        <w:rPr>
          <w:color w:val="auto"/>
          <w:sz w:val="28"/>
          <w:szCs w:val="28"/>
          <w:lang w:eastAsia="ru-RU"/>
        </w:rPr>
        <w:t>, занятых на произво</w:t>
      </w:r>
      <w:r w:rsidR="00D9675C" w:rsidRPr="00CD71A2">
        <w:rPr>
          <w:color w:val="auto"/>
          <w:sz w:val="28"/>
          <w:szCs w:val="28"/>
          <w:lang w:eastAsia="ru-RU"/>
        </w:rPr>
        <w:t>д</w:t>
      </w:r>
      <w:r w:rsidR="00D9675C" w:rsidRPr="00CD71A2">
        <w:rPr>
          <w:color w:val="auto"/>
          <w:sz w:val="28"/>
          <w:szCs w:val="28"/>
          <w:lang w:eastAsia="ru-RU"/>
        </w:rPr>
        <w:t>стве;</w:t>
      </w:r>
    </w:p>
    <w:p w14:paraId="2619B479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 w:rsidRPr="00CD6A8E">
        <w:rPr>
          <w:bCs/>
          <w:sz w:val="28"/>
          <w:szCs w:val="28"/>
        </w:rPr>
        <w:t xml:space="preserve">- </w:t>
      </w:r>
      <w:r w:rsidR="00D9675C" w:rsidRPr="00CD6A8E">
        <w:rPr>
          <w:bCs/>
          <w:sz w:val="28"/>
          <w:szCs w:val="28"/>
        </w:rPr>
        <w:t>увеличение объемов производства на ООО «Прядильно-ткацкая фабр</w:t>
      </w:r>
      <w:r w:rsidR="00D9675C" w:rsidRPr="00CD6A8E">
        <w:rPr>
          <w:bCs/>
          <w:sz w:val="28"/>
          <w:szCs w:val="28"/>
        </w:rPr>
        <w:t>и</w:t>
      </w:r>
      <w:r w:rsidR="006307D4">
        <w:rPr>
          <w:bCs/>
          <w:sz w:val="28"/>
          <w:szCs w:val="28"/>
        </w:rPr>
        <w:t>ка» в 2027</w:t>
      </w:r>
      <w:r w:rsidR="00D9675C" w:rsidRPr="00CD6A8E">
        <w:rPr>
          <w:bCs/>
          <w:sz w:val="28"/>
          <w:szCs w:val="28"/>
        </w:rPr>
        <w:t xml:space="preserve"> </w:t>
      </w:r>
      <w:r w:rsidR="006307D4" w:rsidRPr="00CD6A8E">
        <w:rPr>
          <w:bCs/>
          <w:sz w:val="28"/>
          <w:szCs w:val="28"/>
        </w:rPr>
        <w:t>году в</w:t>
      </w:r>
      <w:r w:rsidR="00D9675C" w:rsidRPr="00CD6A8E">
        <w:rPr>
          <w:bCs/>
          <w:sz w:val="28"/>
          <w:szCs w:val="28"/>
        </w:rPr>
        <w:t xml:space="preserve"> </w:t>
      </w:r>
      <w:r w:rsidR="006307D4">
        <w:rPr>
          <w:bCs/>
          <w:sz w:val="28"/>
          <w:szCs w:val="28"/>
        </w:rPr>
        <w:t>2,5</w:t>
      </w:r>
      <w:r w:rsidR="00D9675C" w:rsidRPr="00CD6A8E">
        <w:rPr>
          <w:bCs/>
          <w:sz w:val="28"/>
          <w:szCs w:val="28"/>
        </w:rPr>
        <w:t xml:space="preserve"> раза</w:t>
      </w:r>
      <w:r w:rsidR="006D3471">
        <w:rPr>
          <w:bCs/>
          <w:sz w:val="28"/>
          <w:szCs w:val="28"/>
        </w:rPr>
        <w:t xml:space="preserve"> в 2019 году </w:t>
      </w:r>
      <w:r w:rsidR="00D9675C" w:rsidRPr="00CD6A8E">
        <w:rPr>
          <w:bCs/>
          <w:sz w:val="28"/>
          <w:szCs w:val="28"/>
        </w:rPr>
        <w:t xml:space="preserve"> за счет выпуска новой продукции (пальт</w:t>
      </w:r>
      <w:r w:rsidR="00D9675C" w:rsidRPr="00CD6A8E">
        <w:rPr>
          <w:bCs/>
          <w:sz w:val="28"/>
          <w:szCs w:val="28"/>
        </w:rPr>
        <w:t>о</w:t>
      </w:r>
      <w:r w:rsidR="00D9675C" w:rsidRPr="00CD6A8E">
        <w:rPr>
          <w:bCs/>
          <w:sz w:val="28"/>
          <w:szCs w:val="28"/>
        </w:rPr>
        <w:t>вой и портьерной ткани)</w:t>
      </w:r>
      <w:r w:rsidR="00CD6A8E">
        <w:rPr>
          <w:bCs/>
          <w:sz w:val="28"/>
          <w:szCs w:val="28"/>
        </w:rPr>
        <w:t>;</w:t>
      </w:r>
    </w:p>
    <w:p w14:paraId="432D50A9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рост объемов производства на ООО Завод «ПромМетИздели</w:t>
      </w:r>
      <w:r w:rsidR="006307D4">
        <w:rPr>
          <w:color w:val="auto"/>
          <w:sz w:val="28"/>
          <w:szCs w:val="28"/>
          <w:lang w:eastAsia="ru-RU"/>
        </w:rPr>
        <w:t>е» к 2027</w:t>
      </w:r>
      <w:r w:rsidR="00365407">
        <w:rPr>
          <w:color w:val="auto"/>
          <w:sz w:val="28"/>
          <w:szCs w:val="28"/>
          <w:lang w:eastAsia="ru-RU"/>
        </w:rPr>
        <w:t xml:space="preserve">году в </w:t>
      </w:r>
      <w:r w:rsidR="006307D4">
        <w:rPr>
          <w:color w:val="auto"/>
          <w:sz w:val="28"/>
          <w:szCs w:val="28"/>
          <w:lang w:eastAsia="ru-RU"/>
        </w:rPr>
        <w:t>3,3</w:t>
      </w:r>
      <w:r w:rsidR="00D9675C" w:rsidRPr="00CD71A2">
        <w:rPr>
          <w:color w:val="auto"/>
          <w:sz w:val="28"/>
          <w:szCs w:val="28"/>
          <w:lang w:eastAsia="ru-RU"/>
        </w:rPr>
        <w:t xml:space="preserve"> раза, за счет реализации 2 этапа инвестиционного проекта «Техническое п</w:t>
      </w:r>
      <w:r w:rsidR="00D9675C" w:rsidRPr="00CD71A2">
        <w:rPr>
          <w:color w:val="auto"/>
          <w:sz w:val="28"/>
          <w:szCs w:val="28"/>
          <w:lang w:eastAsia="ru-RU"/>
        </w:rPr>
        <w:t>е</w:t>
      </w:r>
      <w:r w:rsidR="00D9675C" w:rsidRPr="00CD71A2">
        <w:rPr>
          <w:color w:val="auto"/>
          <w:sz w:val="28"/>
          <w:szCs w:val="28"/>
          <w:lang w:eastAsia="ru-RU"/>
        </w:rPr>
        <w:t>ревооружение предприятия для выпуска новой продукции по импортозамещнию»</w:t>
      </w:r>
      <w:r w:rsidR="00CD6A8E">
        <w:rPr>
          <w:color w:val="auto"/>
          <w:sz w:val="28"/>
          <w:szCs w:val="28"/>
          <w:lang w:eastAsia="ru-RU"/>
        </w:rPr>
        <w:t>;</w:t>
      </w:r>
    </w:p>
    <w:p w14:paraId="3C7C40E8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925915">
        <w:rPr>
          <w:color w:val="auto"/>
          <w:sz w:val="28"/>
          <w:szCs w:val="28"/>
          <w:lang w:eastAsia="ru-RU"/>
        </w:rPr>
        <w:t>п</w:t>
      </w:r>
      <w:r w:rsidR="00D9675C" w:rsidRPr="00CD71A2">
        <w:rPr>
          <w:color w:val="auto"/>
          <w:sz w:val="28"/>
          <w:szCs w:val="28"/>
          <w:lang w:eastAsia="ru-RU"/>
        </w:rPr>
        <w:t>овышение инвестиционной активности организаций малого и среднего би</w:t>
      </w:r>
      <w:r w:rsidR="00D9675C" w:rsidRPr="00CD71A2">
        <w:rPr>
          <w:color w:val="auto"/>
          <w:sz w:val="28"/>
          <w:szCs w:val="28"/>
          <w:lang w:eastAsia="ru-RU"/>
        </w:rPr>
        <w:t>з</w:t>
      </w:r>
      <w:r w:rsidR="00D9675C" w:rsidRPr="00CD71A2">
        <w:rPr>
          <w:color w:val="auto"/>
          <w:sz w:val="28"/>
          <w:szCs w:val="28"/>
          <w:lang w:eastAsia="ru-RU"/>
        </w:rPr>
        <w:t>неса;</w:t>
      </w:r>
    </w:p>
    <w:p w14:paraId="05D2D223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создание новых и сохранение имеющихся производственных мощностей;</w:t>
      </w:r>
    </w:p>
    <w:p w14:paraId="03D431A1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повышение роли малого и среднего предпринимательства в формировании доходов бюджетов различных уровней и обеспечении занятости населения;</w:t>
      </w:r>
    </w:p>
    <w:p w14:paraId="7E80A7B4" w14:textId="77777777" w:rsidR="00CD6A8E" w:rsidRDefault="000C4D08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сокращение предельного срока прохождения процедур по предоставлению инв</w:t>
      </w:r>
      <w:r w:rsidR="00D9675C" w:rsidRPr="00CD71A2">
        <w:rPr>
          <w:color w:val="auto"/>
          <w:sz w:val="28"/>
          <w:szCs w:val="28"/>
          <w:lang w:eastAsia="ru-RU"/>
        </w:rPr>
        <w:t>е</w:t>
      </w:r>
      <w:r w:rsidR="00D9675C" w:rsidRPr="00CD71A2">
        <w:rPr>
          <w:color w:val="auto"/>
          <w:sz w:val="28"/>
          <w:szCs w:val="28"/>
          <w:lang w:eastAsia="ru-RU"/>
        </w:rPr>
        <w:t>сторам земельных участков;</w:t>
      </w:r>
    </w:p>
    <w:p w14:paraId="28AEA9C4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сокращение количества и предельного срока прохождения процедур, необх</w:t>
      </w:r>
      <w:r w:rsidR="00D9675C" w:rsidRPr="00CD71A2">
        <w:rPr>
          <w:color w:val="auto"/>
          <w:sz w:val="28"/>
          <w:szCs w:val="28"/>
          <w:lang w:eastAsia="ru-RU"/>
        </w:rPr>
        <w:t>о</w:t>
      </w:r>
      <w:r w:rsidR="00D9675C" w:rsidRPr="00CD71A2">
        <w:rPr>
          <w:color w:val="auto"/>
          <w:sz w:val="28"/>
          <w:szCs w:val="28"/>
          <w:lang w:eastAsia="ru-RU"/>
        </w:rPr>
        <w:t>димых для получения разрешения на строительство объектов капитального строительства промышленного и непроизводственного назначения;</w:t>
      </w:r>
    </w:p>
    <w:p w14:paraId="4FB383F7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обеспечение канала прямой связи инвесторов с органами власти Краснослбодского муниципального района и гарантий соблюдения прав инвесторов;</w:t>
      </w:r>
    </w:p>
    <w:p w14:paraId="34DA8AAD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подготовка полного комплекта градостроительной документации, необход</w:t>
      </w:r>
      <w:r w:rsidR="00D9675C" w:rsidRPr="00CD71A2">
        <w:rPr>
          <w:color w:val="auto"/>
          <w:sz w:val="28"/>
          <w:szCs w:val="28"/>
          <w:lang w:eastAsia="ru-RU"/>
        </w:rPr>
        <w:t>и</w:t>
      </w:r>
      <w:r w:rsidR="00D9675C" w:rsidRPr="00CD71A2">
        <w:rPr>
          <w:color w:val="auto"/>
          <w:sz w:val="28"/>
          <w:szCs w:val="28"/>
          <w:lang w:eastAsia="ru-RU"/>
        </w:rPr>
        <w:t>мой для оперативного выделения земельных участков инвесторам;</w:t>
      </w:r>
    </w:p>
    <w:p w14:paraId="3F06D08F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925915">
        <w:rPr>
          <w:color w:val="auto"/>
          <w:sz w:val="28"/>
          <w:szCs w:val="28"/>
          <w:lang w:eastAsia="ru-RU"/>
        </w:rPr>
        <w:t>э</w:t>
      </w:r>
      <w:r w:rsidR="00D9675C" w:rsidRPr="00CD71A2">
        <w:rPr>
          <w:color w:val="auto"/>
          <w:sz w:val="28"/>
          <w:szCs w:val="28"/>
          <w:lang w:eastAsia="ru-RU"/>
        </w:rPr>
        <w:t>ффективное использование и вовлечение земель в рыночный оборот;</w:t>
      </w:r>
    </w:p>
    <w:p w14:paraId="037BE342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D9675C" w:rsidRPr="00CD71A2">
        <w:rPr>
          <w:color w:val="auto"/>
          <w:sz w:val="28"/>
          <w:szCs w:val="28"/>
          <w:lang w:eastAsia="ru-RU"/>
        </w:rPr>
        <w:t>пов</w:t>
      </w:r>
      <w:r w:rsidR="00D9675C" w:rsidRPr="00CD71A2">
        <w:rPr>
          <w:color w:val="auto"/>
          <w:sz w:val="28"/>
          <w:szCs w:val="28"/>
          <w:lang w:eastAsia="ru-RU"/>
        </w:rPr>
        <w:t>ы</w:t>
      </w:r>
      <w:r w:rsidR="00D9675C" w:rsidRPr="00CD71A2">
        <w:rPr>
          <w:color w:val="auto"/>
          <w:sz w:val="28"/>
          <w:szCs w:val="28"/>
          <w:lang w:eastAsia="ru-RU"/>
        </w:rPr>
        <w:t>шение инвестиционной привлекательности района;</w:t>
      </w:r>
    </w:p>
    <w:p w14:paraId="42C9FE45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>
        <w:rPr>
          <w:color w:val="auto"/>
          <w:sz w:val="28"/>
          <w:szCs w:val="28"/>
          <w:lang w:eastAsia="ru-RU"/>
        </w:rPr>
        <w:t>обеспечение роста объема товарооборота и общественного питания во всех каналах;</w:t>
      </w:r>
    </w:p>
    <w:p w14:paraId="5A2C65BF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>
        <w:rPr>
          <w:color w:val="auto"/>
          <w:sz w:val="28"/>
          <w:szCs w:val="28"/>
          <w:lang w:eastAsia="ru-RU"/>
        </w:rPr>
        <w:t>обеспечение населения района торговыми площадями, посадочными ме</w:t>
      </w:r>
      <w:r w:rsidR="00685E65">
        <w:rPr>
          <w:color w:val="auto"/>
          <w:sz w:val="28"/>
          <w:szCs w:val="28"/>
          <w:lang w:eastAsia="ru-RU"/>
        </w:rPr>
        <w:t>с</w:t>
      </w:r>
      <w:r w:rsidR="00685E65">
        <w:rPr>
          <w:color w:val="auto"/>
          <w:sz w:val="28"/>
          <w:szCs w:val="28"/>
          <w:lang w:eastAsia="ru-RU"/>
        </w:rPr>
        <w:t>тами в организациях общественного питания общедоступной сети;</w:t>
      </w:r>
    </w:p>
    <w:p w14:paraId="74483191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 w:rsidRPr="00685E65">
        <w:rPr>
          <w:color w:val="auto"/>
          <w:sz w:val="28"/>
          <w:szCs w:val="28"/>
          <w:lang w:eastAsia="ru-RU"/>
        </w:rPr>
        <w:t>создание развитой конкурентной среды на территории района;</w:t>
      </w:r>
    </w:p>
    <w:p w14:paraId="10A27812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>
        <w:rPr>
          <w:color w:val="auto"/>
          <w:sz w:val="28"/>
          <w:szCs w:val="28"/>
          <w:lang w:eastAsia="ru-RU"/>
        </w:rPr>
        <w:t>создание условий для оперативного пресечения фактов недобросовестной конкуренции;</w:t>
      </w:r>
    </w:p>
    <w:p w14:paraId="43E50FB3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>
        <w:rPr>
          <w:color w:val="auto"/>
          <w:sz w:val="28"/>
          <w:szCs w:val="28"/>
          <w:lang w:eastAsia="ru-RU"/>
        </w:rPr>
        <w:t>расширение рынка сбыта и насыщение его качественными товарами;</w:t>
      </w:r>
    </w:p>
    <w:p w14:paraId="4598129B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>
        <w:rPr>
          <w:color w:val="auto"/>
          <w:sz w:val="28"/>
          <w:szCs w:val="28"/>
          <w:lang w:eastAsia="ru-RU"/>
        </w:rPr>
        <w:t>ежегодное увеличение объемов производства и реализации продукции хозя</w:t>
      </w:r>
      <w:r w:rsidR="00685E65">
        <w:rPr>
          <w:color w:val="auto"/>
          <w:sz w:val="28"/>
          <w:szCs w:val="28"/>
          <w:lang w:eastAsia="ru-RU"/>
        </w:rPr>
        <w:t>й</w:t>
      </w:r>
      <w:r w:rsidR="00685E65">
        <w:rPr>
          <w:color w:val="auto"/>
          <w:sz w:val="28"/>
          <w:szCs w:val="28"/>
          <w:lang w:eastAsia="ru-RU"/>
        </w:rPr>
        <w:t>ству</w:t>
      </w:r>
      <w:r w:rsidR="00685E65">
        <w:rPr>
          <w:color w:val="auto"/>
          <w:sz w:val="28"/>
          <w:szCs w:val="28"/>
          <w:lang w:eastAsia="ru-RU"/>
        </w:rPr>
        <w:t>ю</w:t>
      </w:r>
      <w:r w:rsidR="00685E65">
        <w:rPr>
          <w:color w:val="auto"/>
          <w:sz w:val="28"/>
          <w:szCs w:val="28"/>
          <w:lang w:eastAsia="ru-RU"/>
        </w:rPr>
        <w:t>щими субъектами;</w:t>
      </w:r>
    </w:p>
    <w:p w14:paraId="760E9035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</w:t>
      </w:r>
      <w:r w:rsidR="00685E65">
        <w:rPr>
          <w:color w:val="auto"/>
          <w:sz w:val="28"/>
          <w:szCs w:val="28"/>
          <w:lang w:eastAsia="ru-RU"/>
        </w:rPr>
        <w:t>снижение количества нарушений на потребительском рынке района;</w:t>
      </w:r>
    </w:p>
    <w:p w14:paraId="27BF4188" w14:textId="77777777" w:rsidR="00CD6A8E" w:rsidRDefault="00524643" w:rsidP="006F6C7D">
      <w:pPr>
        <w:pBdr>
          <w:bottom w:val="single" w:sz="4" w:space="30" w:color="FFFFFF"/>
        </w:pBdr>
        <w:suppressAutoHyphens w:val="0"/>
        <w:autoSpaceDE/>
        <w:jc w:val="both"/>
        <w:rPr>
          <w:color w:val="FF0000"/>
          <w:sz w:val="28"/>
          <w:szCs w:val="28"/>
          <w:lang w:eastAsia="ru-RU"/>
        </w:rPr>
      </w:pPr>
      <w:r>
        <w:rPr>
          <w:rFonts w:ascii="Georgia" w:hAnsi="Georgia"/>
          <w:color w:val="auto"/>
          <w:sz w:val="27"/>
          <w:szCs w:val="27"/>
          <w:shd w:val="clear" w:color="auto" w:fill="FFFFFF"/>
        </w:rPr>
        <w:t xml:space="preserve">- </w:t>
      </w:r>
      <w:r w:rsidR="00925915" w:rsidRPr="00925915">
        <w:rPr>
          <w:rFonts w:ascii="Georgia" w:hAnsi="Georgia"/>
          <w:color w:val="auto"/>
          <w:sz w:val="27"/>
          <w:szCs w:val="27"/>
          <w:shd w:val="clear" w:color="auto" w:fill="FFFFFF"/>
        </w:rPr>
        <w:t>формирование системы стратегического планирования на муниципал</w:t>
      </w:r>
      <w:r w:rsidR="00925915" w:rsidRPr="00925915">
        <w:rPr>
          <w:rFonts w:ascii="Georgia" w:hAnsi="Georgia"/>
          <w:color w:val="auto"/>
          <w:sz w:val="27"/>
          <w:szCs w:val="27"/>
          <w:shd w:val="clear" w:color="auto" w:fill="FFFFFF"/>
        </w:rPr>
        <w:t>ь</w:t>
      </w:r>
      <w:r w:rsidR="00925915" w:rsidRPr="00925915">
        <w:rPr>
          <w:rFonts w:ascii="Georgia" w:hAnsi="Georgia"/>
          <w:color w:val="auto"/>
          <w:sz w:val="27"/>
          <w:szCs w:val="27"/>
          <w:shd w:val="clear" w:color="auto" w:fill="FFFFFF"/>
        </w:rPr>
        <w:t>ном уро</w:t>
      </w:r>
      <w:r w:rsidR="00925915" w:rsidRPr="00925915">
        <w:rPr>
          <w:rFonts w:ascii="Georgia" w:hAnsi="Georgia"/>
          <w:color w:val="auto"/>
          <w:sz w:val="27"/>
          <w:szCs w:val="27"/>
          <w:shd w:val="clear" w:color="auto" w:fill="FFFFFF"/>
        </w:rPr>
        <w:t>в</w:t>
      </w:r>
      <w:r w:rsidR="00925915" w:rsidRPr="00925915">
        <w:rPr>
          <w:rFonts w:ascii="Georgia" w:hAnsi="Georgia"/>
          <w:color w:val="auto"/>
          <w:sz w:val="27"/>
          <w:szCs w:val="27"/>
          <w:shd w:val="clear" w:color="auto" w:fill="FFFFFF"/>
        </w:rPr>
        <w:t>не</w:t>
      </w:r>
      <w:r w:rsidR="00925915" w:rsidRPr="00CD6A8E">
        <w:rPr>
          <w:rFonts w:ascii="Georgia" w:hAnsi="Georgia"/>
          <w:color w:val="000000" w:themeColor="text1"/>
          <w:sz w:val="27"/>
          <w:szCs w:val="27"/>
          <w:shd w:val="clear" w:color="auto" w:fill="FFFFFF"/>
        </w:rPr>
        <w:t>.</w:t>
      </w:r>
    </w:p>
    <w:p w14:paraId="6F41D70B" w14:textId="77777777" w:rsidR="00CD6A8E" w:rsidRDefault="00772DC3" w:rsidP="007779F1">
      <w:pPr>
        <w:pBdr>
          <w:bottom w:val="single" w:sz="4" w:space="30" w:color="FFFFFF"/>
        </w:pBdr>
        <w:suppressAutoHyphens w:val="0"/>
        <w:autoSpaceDE/>
        <w:jc w:val="center"/>
        <w:rPr>
          <w:color w:val="FF0000"/>
          <w:sz w:val="28"/>
          <w:szCs w:val="28"/>
          <w:lang w:eastAsia="ru-RU"/>
        </w:rPr>
      </w:pPr>
      <w:r>
        <w:rPr>
          <w:b/>
          <w:color w:val="auto"/>
          <w:sz w:val="26"/>
          <w:szCs w:val="26"/>
          <w:lang w:eastAsia="ru-RU"/>
        </w:rPr>
        <w:t>РАЗДЕЛ 5. Анализ рисков реализации муниципальной программы и опис</w:t>
      </w:r>
      <w:r>
        <w:rPr>
          <w:b/>
          <w:color w:val="auto"/>
          <w:sz w:val="26"/>
          <w:szCs w:val="26"/>
          <w:lang w:eastAsia="ru-RU"/>
        </w:rPr>
        <w:t>а</w:t>
      </w:r>
      <w:r>
        <w:rPr>
          <w:b/>
          <w:color w:val="auto"/>
          <w:sz w:val="26"/>
          <w:szCs w:val="26"/>
          <w:lang w:eastAsia="ru-RU"/>
        </w:rPr>
        <w:t>ние мер по управлению рисками с целью минимизации их влияния на достиж</w:t>
      </w:r>
      <w:r>
        <w:rPr>
          <w:b/>
          <w:color w:val="auto"/>
          <w:sz w:val="26"/>
          <w:szCs w:val="26"/>
          <w:lang w:eastAsia="ru-RU"/>
        </w:rPr>
        <w:t>е</w:t>
      </w:r>
      <w:r>
        <w:rPr>
          <w:b/>
          <w:color w:val="auto"/>
          <w:sz w:val="26"/>
          <w:szCs w:val="26"/>
          <w:lang w:eastAsia="ru-RU"/>
        </w:rPr>
        <w:t>ние целей программы.</w:t>
      </w:r>
    </w:p>
    <w:p w14:paraId="4BE3BCA1" w14:textId="77777777" w:rsidR="00CD6A8E" w:rsidRDefault="00772DC3" w:rsidP="006F6C7D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На эффективность реализации муниципальной программы могут оказать вли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ние внутренние и внешние риски, способные повлиять на ход выполнения о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новных мероприятий. </w:t>
      </w:r>
    </w:p>
    <w:p w14:paraId="7AC83B3C" w14:textId="77777777" w:rsidR="00CD6A8E" w:rsidRDefault="00772DC3" w:rsidP="006F6C7D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К внутренним рискам относятся несоблюдение сроков реализации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граммы, неэффективное расходование денежных средств, не освоение выд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ленных денежных средств.</w:t>
      </w:r>
      <w:r w:rsidRPr="00D351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Их реализация может привести к не достижению целевых значений показателей и ожидаемых результатов муниципальной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граммы. Однако ответственный исполнитель может управлять эт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ми рисками, минимиз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руя возможные отклонения в выполнении программных мероприятий и искл</w:t>
      </w:r>
      <w:r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чая негативные последствия, что позволит осуществить рациональное управление реализацией программы. Меры по управлению этими рисками пр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ны в таблице.</w:t>
      </w:r>
      <w:r>
        <w:rPr>
          <w:shd w:val="clear" w:color="auto" w:fill="FFFFFF"/>
        </w:rPr>
        <w:t xml:space="preserve"> </w:t>
      </w:r>
    </w:p>
    <w:p w14:paraId="6E956953" w14:textId="77777777" w:rsidR="00772DC3" w:rsidRPr="00CD6A8E" w:rsidRDefault="00CD6A8E" w:rsidP="006F6C7D">
      <w:pPr>
        <w:pBdr>
          <w:bottom w:val="single" w:sz="4" w:space="30" w:color="FFFFFF"/>
        </w:pBdr>
        <w:suppressAutoHyphens w:val="0"/>
        <w:autoSpaceDE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b/>
          <w:bCs/>
          <w:shd w:val="clear" w:color="auto" w:fill="FFFFFF"/>
        </w:rPr>
        <w:t>Р</w:t>
      </w:r>
      <w:r w:rsidR="00524643">
        <w:rPr>
          <w:b/>
          <w:bCs/>
          <w:shd w:val="clear" w:color="auto" w:fill="FFFFFF"/>
        </w:rPr>
        <w:t>иски реализации м</w:t>
      </w:r>
      <w:r w:rsidR="00772DC3">
        <w:rPr>
          <w:b/>
          <w:bCs/>
          <w:shd w:val="clear" w:color="auto" w:fill="FFFFFF"/>
        </w:rPr>
        <w:t>униципальной программы и меры управления рисками</w:t>
      </w:r>
    </w:p>
    <w:tbl>
      <w:tblPr>
        <w:tblW w:w="0" w:type="auto"/>
        <w:tblInd w:w="50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3"/>
        <w:gridCol w:w="4693"/>
      </w:tblGrid>
      <w:tr w:rsidR="00772DC3" w14:paraId="4E34B664" w14:textId="77777777" w:rsidTr="00E53C0D">
        <w:trPr>
          <w:trHeight w:val="154"/>
          <w:tblHeader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9128" w14:textId="77777777" w:rsidR="00772DC3" w:rsidRDefault="00772DC3" w:rsidP="006F6C7D">
            <w:pPr>
              <w:suppressLineNumbers/>
              <w:suppressAutoHyphens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Вид риска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9D0C" w14:textId="77777777" w:rsidR="00772DC3" w:rsidRDefault="00772DC3" w:rsidP="006F6C7D">
            <w:pPr>
              <w:suppressLineNumbers/>
              <w:suppressAutoHyphens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Меры по управлению рисками</w:t>
            </w:r>
          </w:p>
        </w:tc>
      </w:tr>
      <w:tr w:rsidR="00772DC3" w14:paraId="0DBB9311" w14:textId="77777777" w:rsidTr="00E53C0D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5FCC8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Отсутствие финансирования либо финанс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рование в недостаточном объеме меропри</w:t>
            </w:r>
            <w:r>
              <w:rPr>
                <w:shd w:val="clear" w:color="auto" w:fill="FFFFFF"/>
              </w:rPr>
              <w:t>я</w:t>
            </w:r>
            <w:r>
              <w:rPr>
                <w:shd w:val="clear" w:color="auto" w:fill="FFFFFF"/>
              </w:rPr>
              <w:t>тий муниципальной программы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86C" w14:textId="77777777" w:rsidR="00772DC3" w:rsidRDefault="00772DC3" w:rsidP="006F6C7D">
            <w:pPr>
              <w:suppressLineNumbers/>
              <w:suppressAutoHyphens w:val="0"/>
              <w:snapToGrid w:val="0"/>
              <w:rPr>
                <w:spacing w:val="-4"/>
                <w:shd w:val="clear" w:color="auto" w:fill="FFFFFF"/>
              </w:rPr>
            </w:pPr>
            <w:r>
              <w:rPr>
                <w:spacing w:val="-4"/>
                <w:shd w:val="clear" w:color="auto" w:fill="FFFFFF"/>
              </w:rPr>
              <w:t>Определение приоритетных направлений ре</w:t>
            </w:r>
            <w:r>
              <w:rPr>
                <w:spacing w:val="-4"/>
                <w:shd w:val="clear" w:color="auto" w:fill="FFFFFF"/>
              </w:rPr>
              <w:t>а</w:t>
            </w:r>
            <w:r>
              <w:rPr>
                <w:spacing w:val="-4"/>
                <w:shd w:val="clear" w:color="auto" w:fill="FFFFFF"/>
              </w:rPr>
              <w:t>лизации муниципальной программы, опер</w:t>
            </w:r>
            <w:r>
              <w:rPr>
                <w:spacing w:val="-4"/>
                <w:shd w:val="clear" w:color="auto" w:fill="FFFFFF"/>
              </w:rPr>
              <w:t>а</w:t>
            </w:r>
            <w:r>
              <w:rPr>
                <w:spacing w:val="-4"/>
                <w:shd w:val="clear" w:color="auto" w:fill="FFFFFF"/>
              </w:rPr>
              <w:t>тивное внесение соответствующих коррект</w:t>
            </w:r>
            <w:r>
              <w:rPr>
                <w:spacing w:val="-4"/>
                <w:shd w:val="clear" w:color="auto" w:fill="FFFFFF"/>
              </w:rPr>
              <w:t>и</w:t>
            </w:r>
            <w:r>
              <w:rPr>
                <w:spacing w:val="-4"/>
                <w:shd w:val="clear" w:color="auto" w:fill="FFFFFF"/>
              </w:rPr>
              <w:t>ровок в муниципальную программу</w:t>
            </w:r>
          </w:p>
        </w:tc>
      </w:tr>
      <w:tr w:rsidR="00772DC3" w14:paraId="6E98A334" w14:textId="77777777" w:rsidTr="00E53C0D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9FC1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Организационные риски, связанные с оши</w:t>
            </w:r>
            <w:r>
              <w:rPr>
                <w:shd w:val="clear" w:color="auto" w:fill="FFFFFF"/>
              </w:rPr>
              <w:t>б</w:t>
            </w:r>
            <w:r>
              <w:rPr>
                <w:shd w:val="clear" w:color="auto" w:fill="FFFFFF"/>
              </w:rPr>
              <w:t>ками управления реализацией муниципал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ной программы, в том числе отдельных ее исполнителей, неготовностью организац</w:t>
            </w:r>
            <w:r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онной инфраструктуры</w:t>
            </w:r>
            <w:r w:rsidR="00524643">
              <w:rPr>
                <w:shd w:val="clear" w:color="auto" w:fill="FFFFFF"/>
              </w:rPr>
              <w:t xml:space="preserve"> к решению задач, поставленных </w:t>
            </w:r>
            <w:r>
              <w:rPr>
                <w:shd w:val="clear" w:color="auto" w:fill="FFFFFF"/>
              </w:rPr>
              <w:t>муниципальной програ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мой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23D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Организационно-методическая поддержка подведомственных учреждений, участву</w:t>
            </w:r>
            <w:r>
              <w:rPr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щих в реализации муниципальной програ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мы</w:t>
            </w:r>
          </w:p>
        </w:tc>
      </w:tr>
      <w:tr w:rsidR="00772DC3" w14:paraId="0AE752BD" w14:textId="77777777" w:rsidTr="00E53C0D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9E1F2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Возможное изменение федерального и ре</w:t>
            </w:r>
            <w:r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публиканского законодательства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C06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Оперативное внесение изменений в дейс</w:t>
            </w:r>
            <w:r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вующие правовые акты и (или) принятие 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вых правовых актов Краснослободского м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ниципального района, касающихся сферы действия данной муниципальной програ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мы</w:t>
            </w:r>
          </w:p>
          <w:p w14:paraId="675A3670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</w:p>
        </w:tc>
      </w:tr>
      <w:tr w:rsidR="00772DC3" w14:paraId="5BD01782" w14:textId="77777777" w:rsidTr="00E53C0D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CD49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Возникновение социально-экономической напряженности в муниципальном образов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нии из-за неполной или недостоверной и</w:t>
            </w:r>
            <w:r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формации о реализуемых мероприятиях, субъективные факторы в социальной и эк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номической сферах (изменение числа и</w:t>
            </w:r>
            <w:r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полнителей и участников муниципальной программы, изменение демографической ситуации, уровня жизни населения района)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654E" w14:textId="77777777" w:rsidR="00772DC3" w:rsidRDefault="00772DC3" w:rsidP="006F6C7D">
            <w:pPr>
              <w:suppressLineNumbers/>
              <w:suppressAutoHyphens w:val="0"/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Открытость и прозрачность планов мер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приятий и практических действий, инфо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мационное сопровождение муниципальной программы</w:t>
            </w:r>
          </w:p>
        </w:tc>
      </w:tr>
    </w:tbl>
    <w:p w14:paraId="5922BC94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целях минимизации указанных рисков в процессе реализации муниц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пальной программы предусматривается создание эффективной системы упра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ления на основе четкого распределения функций, полномочий и ответственн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сти исполнителей и соисполнителей муниципальной программы, применения технологии решения актуальных проблем в социальной и экономической сф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рах Краснослободского муниципального района.</w:t>
      </w:r>
    </w:p>
    <w:p w14:paraId="24A95841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Внешние риски могут быть связаны с ухудшением макроэкономических условий в Республике Мордовия и России, с возможным наступлением миров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го экономического кризиса, природными и техногенными катастрофами. Да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ные риски являются неуправляемыми. Они могут возникнуть при:</w:t>
      </w:r>
    </w:p>
    <w:p w14:paraId="0FAB6AF7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ухудшении внутренней и внешней конъюнктуры, затрудняющем реал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зацию дополнительных объемов продукции, сырья и продовольствия местного производства;</w:t>
      </w:r>
    </w:p>
    <w:p w14:paraId="3E3345CB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росте цен на энергоресурсы и другие материально-технические средс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ва, что снижает уровень инвестиционной активности значительной части тов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ропроизводителей;</w:t>
      </w:r>
    </w:p>
    <w:p w14:paraId="50096233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ухудшении состояния экономики, что может привести к снижению бюджетных доходов, ухудшению динамики основных макроэкономических п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казателей, в том числе повышению инфляции, снижению темпов экономич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ского роста и доходов населения;</w:t>
      </w:r>
    </w:p>
    <w:p w14:paraId="1309161F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росте конкуренции на рынках высокотехнологичной продукции, св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занным с динамичным развитием инновационных секторов экономики в реги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lastRenderedPageBreak/>
        <w:t>нах с относительными конкурентными преимуществами в сфере рынка труда и условий ведения бизнеса, что может ограничить эффект от реализации мер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приятий муниципальной программы, направленных на стимулирование вн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дрения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новаций в экономику;</w:t>
      </w:r>
    </w:p>
    <w:p w14:paraId="5EA263B3" w14:textId="77777777" w:rsidR="00772DC3" w:rsidRDefault="00772DC3" w:rsidP="006F6C7D">
      <w:pPr>
        <w:suppressAutoHyphens w:val="0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  <w:shd w:val="clear" w:color="auto" w:fill="FFFFFF"/>
        </w:rPr>
        <w:t>— сокращении уровня бюджетного финансирования, а также сокращении уровня финансирования из внебюджетных источников, по причине значител</w:t>
      </w:r>
      <w:r>
        <w:rPr>
          <w:spacing w:val="-4"/>
          <w:sz w:val="28"/>
          <w:szCs w:val="28"/>
          <w:shd w:val="clear" w:color="auto" w:fill="FFFFFF"/>
        </w:rPr>
        <w:t>ь</w:t>
      </w:r>
      <w:r>
        <w:rPr>
          <w:spacing w:val="-4"/>
          <w:sz w:val="28"/>
          <w:szCs w:val="28"/>
          <w:shd w:val="clear" w:color="auto" w:fill="FFFFFF"/>
        </w:rPr>
        <w:t>ной продолжительности муниципальной программы, а также высокой завис</w:t>
      </w:r>
      <w:r>
        <w:rPr>
          <w:spacing w:val="-4"/>
          <w:sz w:val="28"/>
          <w:szCs w:val="28"/>
          <w:shd w:val="clear" w:color="auto" w:fill="FFFFFF"/>
        </w:rPr>
        <w:t>и</w:t>
      </w:r>
      <w:r>
        <w:rPr>
          <w:spacing w:val="-4"/>
          <w:sz w:val="28"/>
          <w:szCs w:val="28"/>
          <w:shd w:val="clear" w:color="auto" w:fill="FFFFFF"/>
        </w:rPr>
        <w:t>мости ее успешной реализации от привлечения внебюджетных источников;</w:t>
      </w:r>
    </w:p>
    <w:p w14:paraId="16D7ABF6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несоответствии квалификации работников потребностям экономики, оттоком квалифицированных кадров в другие регионы, в том числе по прич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нам социально-экономического характера;</w:t>
      </w:r>
    </w:p>
    <w:p w14:paraId="6AECBF5A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недостаточном уровне развития транспортной и социальной инфр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структуры;</w:t>
      </w:r>
    </w:p>
    <w:p w14:paraId="1775C85F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Инертность органов местного самоуправления, распространенность фо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мального подхода к внедрению управленческих новаций могут привести к 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полному достижению цели муниципальной программы по повышению эффе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тивности муниципального управления, а также снизить эффект от реализации других направлений программы.</w:t>
      </w:r>
    </w:p>
    <w:p w14:paraId="1C94B4EA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Минимизация указанных рисков может быть обеспечена за счет:</w:t>
      </w:r>
    </w:p>
    <w:p w14:paraId="0FED24AA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реализации мероприятий по улучшению инвестиционного климата;</w:t>
      </w:r>
    </w:p>
    <w:p w14:paraId="17A45551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— совершенствования муниципального управления; </w:t>
      </w:r>
    </w:p>
    <w:p w14:paraId="1669C9D0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повышения доступности и качества муниципальных услуг;</w:t>
      </w:r>
    </w:p>
    <w:p w14:paraId="736FEBAE" w14:textId="77777777" w:rsidR="0052464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механизмов государственной поддержки развития отраслей реального сектора экономики на основе частно-</w:t>
      </w:r>
      <w:r w:rsidR="004B7A13">
        <w:rPr>
          <w:sz w:val="28"/>
          <w:szCs w:val="28"/>
          <w:shd w:val="clear" w:color="auto" w:fill="FFFFFF"/>
        </w:rPr>
        <w:t>муниципального</w:t>
      </w:r>
      <w:r>
        <w:rPr>
          <w:sz w:val="28"/>
          <w:szCs w:val="28"/>
          <w:shd w:val="clear" w:color="auto" w:fill="FFFFFF"/>
        </w:rPr>
        <w:t xml:space="preserve"> партнерства, рационал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ного использования бюджетных средств, в том числе приоритетных, наиболее перспективных направлений инноваций и стимулирования их внедрения. </w:t>
      </w:r>
    </w:p>
    <w:p w14:paraId="27B1581D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Важными направлениями являются создание инновационной инфрастру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туры для развития новых отраслей, поддержка высокотехнологичных отраслей, ориент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рованных на инвестиционный спрос, обновление технологической базы традиционных секторов экономики, выявление рыночных ниш, в которых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изводимая в районе продукция может успешно конкурировать с наиболее ра</w:t>
      </w:r>
      <w:r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витыми анал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гами, производимыми в республике и в</w:t>
      </w:r>
      <w:r w:rsidR="00524643">
        <w:rPr>
          <w:sz w:val="28"/>
          <w:szCs w:val="28"/>
          <w:shd w:val="clear" w:color="auto" w:fill="FFFFFF"/>
        </w:rPr>
        <w:t xml:space="preserve"> целом по стране:</w:t>
      </w:r>
    </w:p>
    <w:p w14:paraId="598E2B92" w14:textId="77777777" w:rsidR="00772DC3" w:rsidRDefault="0052464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создание</w:t>
      </w:r>
      <w:r w:rsidR="00772DC3">
        <w:rPr>
          <w:sz w:val="28"/>
          <w:szCs w:val="28"/>
          <w:shd w:val="clear" w:color="auto" w:fill="FFFFFF"/>
        </w:rPr>
        <w:t xml:space="preserve"> условий для повышения предпринимательской активности и развития малого и среднего предпринимательства, снижения администрати</w:t>
      </w:r>
      <w:r w:rsidR="00772DC3">
        <w:rPr>
          <w:sz w:val="28"/>
          <w:szCs w:val="28"/>
          <w:shd w:val="clear" w:color="auto" w:fill="FFFFFF"/>
        </w:rPr>
        <w:t>в</w:t>
      </w:r>
      <w:r w:rsidR="00772DC3">
        <w:rPr>
          <w:sz w:val="28"/>
          <w:szCs w:val="28"/>
          <w:shd w:val="clear" w:color="auto" w:fill="FFFFFF"/>
        </w:rPr>
        <w:t>ных барьеров, препятствующих развитию бизнеса;</w:t>
      </w:r>
    </w:p>
    <w:p w14:paraId="3E2A747A" w14:textId="77777777" w:rsidR="00772DC3" w:rsidRDefault="0052464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совершенствование</w:t>
      </w:r>
      <w:r w:rsidR="00772DC3">
        <w:rPr>
          <w:sz w:val="28"/>
          <w:szCs w:val="28"/>
          <w:shd w:val="clear" w:color="auto" w:fill="FFFFFF"/>
        </w:rPr>
        <w:t xml:space="preserve"> методов прогнозирования социально-экономического развития, повышения надежности и оперативности предоста</w:t>
      </w:r>
      <w:r w:rsidR="00772DC3">
        <w:rPr>
          <w:sz w:val="28"/>
          <w:szCs w:val="28"/>
          <w:shd w:val="clear" w:color="auto" w:fill="FFFFFF"/>
        </w:rPr>
        <w:t>в</w:t>
      </w:r>
      <w:r w:rsidR="00772DC3">
        <w:rPr>
          <w:sz w:val="28"/>
          <w:szCs w:val="28"/>
          <w:shd w:val="clear" w:color="auto" w:fill="FFFFFF"/>
        </w:rPr>
        <w:t>ления статистических данных для формирования краткосрочных и среднесро</w:t>
      </w:r>
      <w:r w:rsidR="00772DC3">
        <w:rPr>
          <w:sz w:val="28"/>
          <w:szCs w:val="28"/>
          <w:shd w:val="clear" w:color="auto" w:fill="FFFFFF"/>
        </w:rPr>
        <w:t>ч</w:t>
      </w:r>
      <w:r w:rsidR="00772DC3">
        <w:rPr>
          <w:sz w:val="28"/>
          <w:szCs w:val="28"/>
          <w:shd w:val="clear" w:color="auto" w:fill="FFFFFF"/>
        </w:rPr>
        <w:t>ных прогнозов социально-экономического развития;</w:t>
      </w:r>
    </w:p>
    <w:p w14:paraId="7DC3507F" w14:textId="77777777" w:rsidR="00772DC3" w:rsidRDefault="0052464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внедрение</w:t>
      </w:r>
      <w:r w:rsidR="00772DC3">
        <w:rPr>
          <w:sz w:val="28"/>
          <w:szCs w:val="28"/>
          <w:shd w:val="clear" w:color="auto" w:fill="FFFFFF"/>
        </w:rPr>
        <w:t xml:space="preserve"> механизмов мониторинга и корректировок планов реализ</w:t>
      </w:r>
      <w:r w:rsidR="00772DC3">
        <w:rPr>
          <w:sz w:val="28"/>
          <w:szCs w:val="28"/>
          <w:shd w:val="clear" w:color="auto" w:fill="FFFFFF"/>
        </w:rPr>
        <w:t>а</w:t>
      </w:r>
      <w:r w:rsidR="004B7A13">
        <w:rPr>
          <w:sz w:val="28"/>
          <w:szCs w:val="28"/>
          <w:shd w:val="clear" w:color="auto" w:fill="FFFFFF"/>
        </w:rPr>
        <w:t>ции м</w:t>
      </w:r>
      <w:r w:rsidR="00772DC3">
        <w:rPr>
          <w:sz w:val="28"/>
          <w:szCs w:val="28"/>
          <w:shd w:val="clear" w:color="auto" w:fill="FFFFFF"/>
        </w:rPr>
        <w:t>униципальной программы с учетом параметров краткосрочного прогноза социально-экономического развития с целью принятия мер, упреждающих во</w:t>
      </w:r>
      <w:r w:rsidR="00772DC3">
        <w:rPr>
          <w:sz w:val="28"/>
          <w:szCs w:val="28"/>
          <w:shd w:val="clear" w:color="auto" w:fill="FFFFFF"/>
        </w:rPr>
        <w:t>з</w:t>
      </w:r>
      <w:r w:rsidR="00772DC3">
        <w:rPr>
          <w:sz w:val="28"/>
          <w:szCs w:val="28"/>
          <w:shd w:val="clear" w:color="auto" w:fill="FFFFFF"/>
        </w:rPr>
        <w:t>никновение кризисных явлений в экономике и социальной сфере.</w:t>
      </w:r>
    </w:p>
    <w:p w14:paraId="48F412B8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Управление рисками будет осуществляться на основе:</w:t>
      </w:r>
    </w:p>
    <w:p w14:paraId="567EFCFA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— системати</w:t>
      </w:r>
      <w:r w:rsidR="004B7A13">
        <w:rPr>
          <w:sz w:val="28"/>
          <w:szCs w:val="28"/>
          <w:shd w:val="clear" w:color="auto" w:fill="FFFFFF"/>
        </w:rPr>
        <w:t>ческого мониторинга реализации м</w:t>
      </w:r>
      <w:r>
        <w:rPr>
          <w:sz w:val="28"/>
          <w:szCs w:val="28"/>
          <w:shd w:val="clear" w:color="auto" w:fill="FFFFFF"/>
        </w:rPr>
        <w:t>униципальной программы, осуществления оперативных мер по их предупреждению и снижению негати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ного воздействия на экономику района;</w:t>
      </w:r>
    </w:p>
    <w:p w14:paraId="60BBDE62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— подготовки для </w:t>
      </w:r>
      <w:r w:rsidR="004B7A13">
        <w:rPr>
          <w:sz w:val="28"/>
          <w:szCs w:val="28"/>
          <w:shd w:val="clear" w:color="auto" w:fill="FFFFFF"/>
        </w:rPr>
        <w:t>главы</w:t>
      </w:r>
      <w:r>
        <w:rPr>
          <w:sz w:val="28"/>
          <w:szCs w:val="28"/>
          <w:shd w:val="clear" w:color="auto" w:fill="FFFFFF"/>
        </w:rPr>
        <w:t xml:space="preserve"> Краснослободского муниципального ра</w:t>
      </w:r>
      <w:r w:rsidR="004B7A13">
        <w:rPr>
          <w:sz w:val="28"/>
          <w:szCs w:val="28"/>
          <w:shd w:val="clear" w:color="auto" w:fill="FFFFFF"/>
        </w:rPr>
        <w:t>йона до</w:t>
      </w:r>
      <w:r w:rsidR="004B7A13">
        <w:rPr>
          <w:sz w:val="28"/>
          <w:szCs w:val="28"/>
          <w:shd w:val="clear" w:color="auto" w:fill="FFFFFF"/>
        </w:rPr>
        <w:t>к</w:t>
      </w:r>
      <w:r w:rsidR="004B7A13">
        <w:rPr>
          <w:sz w:val="28"/>
          <w:szCs w:val="28"/>
          <w:shd w:val="clear" w:color="auto" w:fill="FFFFFF"/>
        </w:rPr>
        <w:t>лада о ходе реализации м</w:t>
      </w:r>
      <w:r>
        <w:rPr>
          <w:sz w:val="28"/>
          <w:szCs w:val="28"/>
          <w:shd w:val="clear" w:color="auto" w:fill="FFFFFF"/>
        </w:rPr>
        <w:t>униципальной программы, в который будут включат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ся в необходимых случаях предложения о ее коррект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ровке;</w:t>
      </w:r>
    </w:p>
    <w:p w14:paraId="224F2E18" w14:textId="77777777" w:rsidR="00772DC3" w:rsidRDefault="00772DC3" w:rsidP="006F6C7D">
      <w:pPr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— кадровой политики, включающей подготовку квалифицированных сп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циалистов д</w:t>
      </w:r>
      <w:r w:rsidR="004B7A13">
        <w:rPr>
          <w:sz w:val="28"/>
          <w:szCs w:val="28"/>
          <w:shd w:val="clear" w:color="auto" w:fill="FFFFFF"/>
        </w:rPr>
        <w:t>ля всех направлений реализации м</w:t>
      </w:r>
      <w:r>
        <w:rPr>
          <w:sz w:val="28"/>
          <w:szCs w:val="28"/>
          <w:shd w:val="clear" w:color="auto" w:fill="FFFFFF"/>
        </w:rPr>
        <w:t>униципальной программы.</w:t>
      </w:r>
    </w:p>
    <w:p w14:paraId="52A8160D" w14:textId="77777777" w:rsidR="00772DC3" w:rsidRDefault="00772DC3" w:rsidP="006F6C7D">
      <w:pPr>
        <w:suppressAutoHyphens w:val="0"/>
        <w:autoSpaceDE/>
        <w:rPr>
          <w:b/>
          <w:color w:val="auto"/>
          <w:sz w:val="26"/>
          <w:szCs w:val="26"/>
          <w:lang w:eastAsia="ru-RU"/>
        </w:rPr>
      </w:pPr>
    </w:p>
    <w:p w14:paraId="1562C791" w14:textId="77777777" w:rsidR="007779F1" w:rsidRDefault="007779F1" w:rsidP="006F6C7D">
      <w:pPr>
        <w:suppressAutoHyphens w:val="0"/>
        <w:autoSpaceDE/>
        <w:rPr>
          <w:b/>
          <w:color w:val="auto"/>
          <w:sz w:val="26"/>
          <w:szCs w:val="26"/>
          <w:lang w:eastAsia="ru-RU"/>
        </w:rPr>
      </w:pPr>
    </w:p>
    <w:p w14:paraId="098ECD29" w14:textId="77777777" w:rsidR="007779F1" w:rsidRDefault="007779F1" w:rsidP="006F6C7D">
      <w:pPr>
        <w:suppressAutoHyphens w:val="0"/>
        <w:autoSpaceDE/>
        <w:rPr>
          <w:b/>
          <w:color w:val="auto"/>
          <w:sz w:val="26"/>
          <w:szCs w:val="26"/>
          <w:lang w:eastAsia="ru-RU"/>
        </w:rPr>
      </w:pPr>
    </w:p>
    <w:p w14:paraId="46615C4F" w14:textId="77777777" w:rsidR="00D9675C" w:rsidRPr="007779F1" w:rsidRDefault="00D9675C" w:rsidP="007779F1">
      <w:pPr>
        <w:suppressAutoHyphens w:val="0"/>
        <w:autoSpaceDE/>
        <w:rPr>
          <w:b/>
          <w:color w:val="auto"/>
          <w:sz w:val="28"/>
          <w:szCs w:val="28"/>
          <w:lang w:eastAsia="ru-RU"/>
        </w:rPr>
      </w:pPr>
      <w:r w:rsidRPr="00CD71A2">
        <w:rPr>
          <w:b/>
          <w:color w:val="auto"/>
          <w:sz w:val="26"/>
          <w:szCs w:val="26"/>
          <w:lang w:eastAsia="ru-RU"/>
        </w:rPr>
        <w:t xml:space="preserve">РАЗДЕЛ </w:t>
      </w:r>
      <w:r w:rsidRPr="00CD71A2">
        <w:rPr>
          <w:b/>
          <w:color w:val="auto"/>
          <w:sz w:val="28"/>
          <w:szCs w:val="28"/>
          <w:lang w:eastAsia="ru-RU"/>
        </w:rPr>
        <w:t xml:space="preserve">6. Механизм реализации </w:t>
      </w:r>
      <w:r w:rsidR="007B15E5">
        <w:rPr>
          <w:b/>
          <w:color w:val="auto"/>
          <w:sz w:val="28"/>
          <w:szCs w:val="28"/>
          <w:lang w:eastAsia="ru-RU"/>
        </w:rPr>
        <w:t>муниципальной программы экономич</w:t>
      </w:r>
      <w:r w:rsidR="007B15E5">
        <w:rPr>
          <w:b/>
          <w:color w:val="auto"/>
          <w:sz w:val="28"/>
          <w:szCs w:val="28"/>
          <w:lang w:eastAsia="ru-RU"/>
        </w:rPr>
        <w:t>е</w:t>
      </w:r>
      <w:r w:rsidR="007B15E5">
        <w:rPr>
          <w:b/>
          <w:color w:val="auto"/>
          <w:sz w:val="28"/>
          <w:szCs w:val="28"/>
          <w:lang w:eastAsia="ru-RU"/>
        </w:rPr>
        <w:t xml:space="preserve">ского </w:t>
      </w:r>
      <w:r w:rsidRPr="00CD71A2">
        <w:rPr>
          <w:b/>
          <w:color w:val="auto"/>
          <w:sz w:val="28"/>
          <w:szCs w:val="28"/>
          <w:lang w:eastAsia="ru-RU"/>
        </w:rPr>
        <w:t xml:space="preserve">развития, </w:t>
      </w:r>
      <w:r w:rsidR="00B7531B" w:rsidRPr="00CD71A2">
        <w:rPr>
          <w:b/>
          <w:color w:val="auto"/>
          <w:sz w:val="28"/>
          <w:szCs w:val="28"/>
          <w:lang w:eastAsia="ru-RU"/>
        </w:rPr>
        <w:t>мониторинг и</w:t>
      </w:r>
      <w:r w:rsidRPr="00CD71A2">
        <w:rPr>
          <w:b/>
          <w:color w:val="auto"/>
          <w:sz w:val="28"/>
          <w:szCs w:val="28"/>
          <w:lang w:eastAsia="ru-RU"/>
        </w:rPr>
        <w:t xml:space="preserve"> организация управления </w:t>
      </w:r>
      <w:r w:rsidR="007B15E5">
        <w:rPr>
          <w:b/>
          <w:color w:val="auto"/>
          <w:sz w:val="28"/>
          <w:szCs w:val="28"/>
          <w:lang w:eastAsia="ru-RU"/>
        </w:rPr>
        <w:t>программой</w:t>
      </w:r>
    </w:p>
    <w:p w14:paraId="201F284E" w14:textId="77777777" w:rsidR="007B15E5" w:rsidRDefault="007B15E5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Базовым принципом построения механизма реализации муниципальной программы является принцип баланса интересов, подразумевающий обеспеч</w:t>
      </w:r>
      <w:r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>ние соблюдения интересов всех участников.</w:t>
      </w:r>
    </w:p>
    <w:p w14:paraId="6659F780" w14:textId="77777777" w:rsidR="007B15E5" w:rsidRDefault="007B15E5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Формы и методы организации управления муниципальной программы о</w:t>
      </w:r>
      <w:r>
        <w:rPr>
          <w:color w:val="auto"/>
          <w:sz w:val="28"/>
          <w:szCs w:val="28"/>
          <w:lang w:eastAsia="ru-RU"/>
        </w:rPr>
        <w:t>п</w:t>
      </w:r>
      <w:r w:rsidR="00524643">
        <w:rPr>
          <w:color w:val="auto"/>
          <w:sz w:val="28"/>
          <w:szCs w:val="28"/>
          <w:lang w:eastAsia="ru-RU"/>
        </w:rPr>
        <w:t>ределяютс</w:t>
      </w:r>
      <w:r>
        <w:rPr>
          <w:color w:val="auto"/>
          <w:sz w:val="28"/>
          <w:szCs w:val="28"/>
          <w:lang w:eastAsia="ru-RU"/>
        </w:rPr>
        <w:t>я заказчиком – администрацией Краснослободского муниципального района Республики Мордовия и обеспечивают эффективное целевое использ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вание выделяемых средств на реализацию муниципальной программы.</w:t>
      </w:r>
    </w:p>
    <w:p w14:paraId="2478C810" w14:textId="77777777" w:rsidR="007B15E5" w:rsidRDefault="007B15E5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Элементы механизма реализации муниципальной программы - постано</w:t>
      </w:r>
      <w:r>
        <w:rPr>
          <w:color w:val="auto"/>
          <w:sz w:val="28"/>
          <w:szCs w:val="28"/>
          <w:lang w:eastAsia="ru-RU"/>
        </w:rPr>
        <w:t>в</w:t>
      </w:r>
      <w:r>
        <w:rPr>
          <w:color w:val="auto"/>
          <w:sz w:val="28"/>
          <w:szCs w:val="28"/>
          <w:lang w:eastAsia="ru-RU"/>
        </w:rPr>
        <w:t>ления (распоряжения) Правительства Республики Мордовия по отдельным в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просам, постановления (распоряжения) Совета депутатов Краснослободского муниципального района Республики Мордовия, администрации Краснослобо</w:t>
      </w:r>
      <w:r>
        <w:rPr>
          <w:color w:val="auto"/>
          <w:sz w:val="28"/>
          <w:szCs w:val="28"/>
          <w:lang w:eastAsia="ru-RU"/>
        </w:rPr>
        <w:t>д</w:t>
      </w:r>
      <w:r>
        <w:rPr>
          <w:color w:val="auto"/>
          <w:sz w:val="28"/>
          <w:szCs w:val="28"/>
          <w:lang w:eastAsia="ru-RU"/>
        </w:rPr>
        <w:t>ского муниципального района Республики Мордовия, включение государс</w:t>
      </w:r>
      <w:r>
        <w:rPr>
          <w:color w:val="auto"/>
          <w:sz w:val="28"/>
          <w:szCs w:val="28"/>
          <w:lang w:eastAsia="ru-RU"/>
        </w:rPr>
        <w:t>т</w:t>
      </w:r>
      <w:r>
        <w:rPr>
          <w:color w:val="auto"/>
          <w:sz w:val="28"/>
          <w:szCs w:val="28"/>
          <w:lang w:eastAsia="ru-RU"/>
        </w:rPr>
        <w:t>венных ассигнований на реализацию муниципальной программы отдельной строкой в консолидированный бюджет Республики Мордовия, заключение ко</w:t>
      </w:r>
      <w:r>
        <w:rPr>
          <w:color w:val="auto"/>
          <w:sz w:val="28"/>
          <w:szCs w:val="28"/>
          <w:lang w:eastAsia="ru-RU"/>
        </w:rPr>
        <w:t>н</w:t>
      </w:r>
      <w:r>
        <w:rPr>
          <w:color w:val="auto"/>
          <w:sz w:val="28"/>
          <w:szCs w:val="28"/>
          <w:lang w:eastAsia="ru-RU"/>
        </w:rPr>
        <w:t>трактов между сторонами, заинтересованными в реализации муниципальной программы, использование властными и управленческими структурами рыч</w:t>
      </w:r>
      <w:r>
        <w:rPr>
          <w:color w:val="auto"/>
          <w:sz w:val="28"/>
          <w:szCs w:val="28"/>
          <w:lang w:eastAsia="ru-RU"/>
        </w:rPr>
        <w:t>а</w:t>
      </w:r>
      <w:r>
        <w:rPr>
          <w:color w:val="auto"/>
          <w:sz w:val="28"/>
          <w:szCs w:val="28"/>
          <w:lang w:eastAsia="ru-RU"/>
        </w:rPr>
        <w:t>гов экономического стимулирования и материальной ( финансовой) заинтер</w:t>
      </w:r>
      <w:r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>сованности хозяйствующих субъектов.</w:t>
      </w:r>
    </w:p>
    <w:p w14:paraId="489FCA21" w14:textId="77777777" w:rsidR="00863EBB" w:rsidRDefault="007B15E5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Реализация муниципальной программы осуществляется на основе муниц</w:t>
      </w:r>
      <w:r>
        <w:rPr>
          <w:color w:val="auto"/>
          <w:sz w:val="28"/>
          <w:szCs w:val="28"/>
          <w:lang w:eastAsia="ru-RU"/>
        </w:rPr>
        <w:t>и</w:t>
      </w:r>
      <w:r>
        <w:rPr>
          <w:color w:val="auto"/>
          <w:sz w:val="28"/>
          <w:szCs w:val="28"/>
          <w:lang w:eastAsia="ru-RU"/>
        </w:rPr>
        <w:t>пальных контрактов (договоров) на поставку продукции, выполнение работ, оказание услуг для муниципальных нужд, заключаемых администрацией Кра</w:t>
      </w:r>
      <w:r>
        <w:rPr>
          <w:color w:val="auto"/>
          <w:sz w:val="28"/>
          <w:szCs w:val="28"/>
          <w:lang w:eastAsia="ru-RU"/>
        </w:rPr>
        <w:t>с</w:t>
      </w:r>
      <w:r>
        <w:rPr>
          <w:color w:val="auto"/>
          <w:sz w:val="28"/>
          <w:szCs w:val="28"/>
          <w:lang w:eastAsia="ru-RU"/>
        </w:rPr>
        <w:t>нослободского муниципального района со всеми исполнителями программных мероприятий. Муниципальный контракт определяет права и обязанности мун</w:t>
      </w:r>
      <w:r>
        <w:rPr>
          <w:color w:val="auto"/>
          <w:sz w:val="28"/>
          <w:szCs w:val="28"/>
          <w:lang w:eastAsia="ru-RU"/>
        </w:rPr>
        <w:t>и</w:t>
      </w:r>
      <w:r>
        <w:rPr>
          <w:color w:val="auto"/>
          <w:sz w:val="28"/>
          <w:szCs w:val="28"/>
          <w:lang w:eastAsia="ru-RU"/>
        </w:rPr>
        <w:t>ципального заказчика и поставщика по обеспечению муниципальных нужд, в том числе предусматривает контроль за ходом работ по выполнению муниц</w:t>
      </w:r>
      <w:r>
        <w:rPr>
          <w:color w:val="auto"/>
          <w:sz w:val="28"/>
          <w:szCs w:val="28"/>
          <w:lang w:eastAsia="ru-RU"/>
        </w:rPr>
        <w:t>и</w:t>
      </w:r>
      <w:r>
        <w:rPr>
          <w:color w:val="auto"/>
          <w:sz w:val="28"/>
          <w:szCs w:val="28"/>
          <w:lang w:eastAsia="ru-RU"/>
        </w:rPr>
        <w:t>пального контракта.</w:t>
      </w:r>
    </w:p>
    <w:p w14:paraId="351A364C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Ответственный исполнитель, в лице отдела социально-экономического развития, планирования, анализа и прогнозирования администрации Красн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слободского муниципального района:</w:t>
      </w:r>
    </w:p>
    <w:p w14:paraId="49A1C113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-организует реализацию муниципальной программы, координирует де</w:t>
      </w:r>
      <w:r>
        <w:rPr>
          <w:color w:val="auto"/>
          <w:sz w:val="28"/>
          <w:szCs w:val="28"/>
          <w:lang w:eastAsia="ru-RU"/>
        </w:rPr>
        <w:t>я</w:t>
      </w:r>
      <w:r>
        <w:rPr>
          <w:color w:val="auto"/>
          <w:sz w:val="28"/>
          <w:szCs w:val="28"/>
          <w:lang w:eastAsia="ru-RU"/>
        </w:rPr>
        <w:t>тельность ее соисполнителей и участников, несет ответственность за достиж</w:t>
      </w:r>
      <w:r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lastRenderedPageBreak/>
        <w:t>ние целевых показателей муниципальной программы, а та</w:t>
      </w:r>
      <w:r w:rsidR="00524643">
        <w:rPr>
          <w:color w:val="auto"/>
          <w:sz w:val="28"/>
          <w:szCs w:val="28"/>
          <w:lang w:eastAsia="ru-RU"/>
        </w:rPr>
        <w:t>к</w:t>
      </w:r>
      <w:r>
        <w:rPr>
          <w:color w:val="auto"/>
          <w:sz w:val="28"/>
          <w:szCs w:val="28"/>
          <w:lang w:eastAsia="ru-RU"/>
        </w:rPr>
        <w:t>же за достижение ожидаемых конечных результатов ее реализации;</w:t>
      </w:r>
    </w:p>
    <w:p w14:paraId="5D78C9F8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14:paraId="7DE927A6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-осуществляет мониторинг реализации муниципальной программы;</w:t>
      </w:r>
    </w:p>
    <w:p w14:paraId="74A31578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-проводит оценку эффективности реализации муниципальной программы;</w:t>
      </w:r>
    </w:p>
    <w:p w14:paraId="2F7B9AB3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-запрашивает у соисполнителей и </w:t>
      </w:r>
      <w:r w:rsidR="00B7531B">
        <w:rPr>
          <w:color w:val="auto"/>
          <w:sz w:val="28"/>
          <w:szCs w:val="28"/>
          <w:lang w:eastAsia="ru-RU"/>
        </w:rPr>
        <w:t>участников муниципальной</w:t>
      </w:r>
      <w:r>
        <w:rPr>
          <w:color w:val="auto"/>
          <w:sz w:val="28"/>
          <w:szCs w:val="28"/>
          <w:lang w:eastAsia="ru-RU"/>
        </w:rPr>
        <w:t xml:space="preserve"> программы информацию о ходе реализации муниципальной программы;</w:t>
      </w:r>
    </w:p>
    <w:p w14:paraId="33EA937A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-готовит отчеты о реализации муниципальной программы;</w:t>
      </w:r>
    </w:p>
    <w:p w14:paraId="49288FFA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-разрабатывает меры по привлечению средств федерального, республика</w:t>
      </w:r>
      <w:r>
        <w:rPr>
          <w:color w:val="auto"/>
          <w:sz w:val="28"/>
          <w:szCs w:val="28"/>
          <w:lang w:eastAsia="ru-RU"/>
        </w:rPr>
        <w:t>н</w:t>
      </w:r>
      <w:r>
        <w:rPr>
          <w:color w:val="auto"/>
          <w:sz w:val="28"/>
          <w:szCs w:val="28"/>
          <w:lang w:eastAsia="ru-RU"/>
        </w:rPr>
        <w:t>ского и местного бюджетов и иных источников в соответствии с законодател</w:t>
      </w:r>
      <w:r>
        <w:rPr>
          <w:color w:val="auto"/>
          <w:sz w:val="28"/>
          <w:szCs w:val="28"/>
          <w:lang w:eastAsia="ru-RU"/>
        </w:rPr>
        <w:t>ь</w:t>
      </w:r>
      <w:r>
        <w:rPr>
          <w:color w:val="auto"/>
          <w:sz w:val="28"/>
          <w:szCs w:val="28"/>
          <w:lang w:eastAsia="ru-RU"/>
        </w:rPr>
        <w:t>ством для реализации мероприятий муниципальной программы.</w:t>
      </w:r>
    </w:p>
    <w:p w14:paraId="34284FCC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Соисполнители и участники муниципальной программы:</w:t>
      </w:r>
    </w:p>
    <w:p w14:paraId="098A271F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-осуществляют реализацию основных мероприятий, распределение пр</w:t>
      </w:r>
      <w:r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>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14:paraId="140B73DB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-формируют предложения по внесению изменений в муниципальную пр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грамму;</w:t>
      </w:r>
    </w:p>
    <w:p w14:paraId="166856C0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-разрабатывают и представляют ответственному исполнителю отчеты о реализации основных мероприятий.</w:t>
      </w:r>
    </w:p>
    <w:p w14:paraId="3BD4D473" w14:textId="77777777" w:rsidR="00863EBB" w:rsidRDefault="00863EBB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Участники мероприятий муниципальной </w:t>
      </w:r>
      <w:r w:rsidR="00B7531B">
        <w:rPr>
          <w:color w:val="auto"/>
          <w:sz w:val="28"/>
          <w:szCs w:val="28"/>
          <w:lang w:eastAsia="ru-RU"/>
        </w:rPr>
        <w:t>программы участвуют</w:t>
      </w:r>
      <w:r w:rsidR="00205321">
        <w:rPr>
          <w:color w:val="auto"/>
          <w:sz w:val="28"/>
          <w:szCs w:val="28"/>
          <w:lang w:eastAsia="ru-RU"/>
        </w:rPr>
        <w:t xml:space="preserve"> в реализ</w:t>
      </w:r>
      <w:r w:rsidR="00205321">
        <w:rPr>
          <w:color w:val="auto"/>
          <w:sz w:val="28"/>
          <w:szCs w:val="28"/>
          <w:lang w:eastAsia="ru-RU"/>
        </w:rPr>
        <w:t>а</w:t>
      </w:r>
      <w:r w:rsidR="00205321">
        <w:rPr>
          <w:color w:val="auto"/>
          <w:sz w:val="28"/>
          <w:szCs w:val="28"/>
          <w:lang w:eastAsia="ru-RU"/>
        </w:rPr>
        <w:t>ции ее мероприятий. Реализация муниципальной программы осуществляется в соответствии с планом ее реализации.</w:t>
      </w:r>
    </w:p>
    <w:p w14:paraId="6EE70B4D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Соисполнители муниципальной программы в срок до 1 марта, следующего за отчетным, формируют и представляют в отдел социально-экономического развития, планирования, анализа и прогнозирования ежегодный отчет о реал</w:t>
      </w:r>
      <w:r>
        <w:rPr>
          <w:color w:val="auto"/>
          <w:sz w:val="28"/>
          <w:szCs w:val="28"/>
          <w:lang w:eastAsia="ru-RU"/>
        </w:rPr>
        <w:t>и</w:t>
      </w:r>
      <w:r>
        <w:rPr>
          <w:color w:val="auto"/>
          <w:sz w:val="28"/>
          <w:szCs w:val="28"/>
          <w:lang w:eastAsia="ru-RU"/>
        </w:rPr>
        <w:t>зации мероприятий за отчетный год для составления сводного отчета эффе</w:t>
      </w:r>
      <w:r>
        <w:rPr>
          <w:color w:val="auto"/>
          <w:sz w:val="28"/>
          <w:szCs w:val="28"/>
          <w:lang w:eastAsia="ru-RU"/>
        </w:rPr>
        <w:t>к</w:t>
      </w:r>
      <w:r>
        <w:rPr>
          <w:color w:val="auto"/>
          <w:sz w:val="28"/>
          <w:szCs w:val="28"/>
          <w:lang w:eastAsia="ru-RU"/>
        </w:rPr>
        <w:t>тивности реализации муниципальной программы.</w:t>
      </w:r>
    </w:p>
    <w:p w14:paraId="30A98CC6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Ежегодный (итоговый) отчет о реализации муниципальной программы должен содержать:</w:t>
      </w:r>
    </w:p>
    <w:p w14:paraId="738A4EE2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-отчет об исполнении мероприятий муниципальной программы, отчет об исполнении целевых показателей муниципальной программы, отчет о фина</w:t>
      </w:r>
      <w:r>
        <w:rPr>
          <w:color w:val="auto"/>
          <w:sz w:val="28"/>
          <w:szCs w:val="28"/>
          <w:lang w:eastAsia="ru-RU"/>
        </w:rPr>
        <w:t>н</w:t>
      </w:r>
      <w:r>
        <w:rPr>
          <w:color w:val="auto"/>
          <w:sz w:val="28"/>
          <w:szCs w:val="28"/>
          <w:lang w:eastAsia="ru-RU"/>
        </w:rPr>
        <w:t>сировании муниципальной программы;</w:t>
      </w:r>
    </w:p>
    <w:p w14:paraId="1C0134D5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-сведения об оценке эффективности реализации программы;</w:t>
      </w:r>
    </w:p>
    <w:p w14:paraId="75548540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-пояснительную записку, содержащую анализ факторов, повлиявших на ход реализации муниципальной программы.</w:t>
      </w:r>
    </w:p>
    <w:p w14:paraId="4688D918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Ежегодный (итоговый) отчет о реализации муниципальной программы представляется ответственным исполнителем в качестве информации </w:t>
      </w:r>
      <w:r w:rsidR="00B7531B">
        <w:rPr>
          <w:color w:val="auto"/>
          <w:sz w:val="28"/>
          <w:szCs w:val="28"/>
          <w:lang w:eastAsia="ru-RU"/>
        </w:rPr>
        <w:t>главе Краснослободского</w:t>
      </w:r>
      <w:r>
        <w:rPr>
          <w:color w:val="auto"/>
          <w:sz w:val="28"/>
          <w:szCs w:val="28"/>
          <w:lang w:eastAsia="ru-RU"/>
        </w:rPr>
        <w:t xml:space="preserve"> муниципального района, подлежит размещению на офиц</w:t>
      </w:r>
      <w:r>
        <w:rPr>
          <w:color w:val="auto"/>
          <w:sz w:val="28"/>
          <w:szCs w:val="28"/>
          <w:lang w:eastAsia="ru-RU"/>
        </w:rPr>
        <w:t>и</w:t>
      </w:r>
      <w:r>
        <w:rPr>
          <w:color w:val="auto"/>
          <w:sz w:val="28"/>
          <w:szCs w:val="28"/>
          <w:lang w:eastAsia="ru-RU"/>
        </w:rPr>
        <w:t>альном сайте администрации Краснослободского муниципального района.</w:t>
      </w:r>
    </w:p>
    <w:p w14:paraId="0AFD367A" w14:textId="77777777" w:rsidR="00205321" w:rsidRDefault="00205321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Отдел социально-экономического развития, планирования, анализа и пр</w:t>
      </w:r>
      <w:r>
        <w:rPr>
          <w:color w:val="auto"/>
          <w:sz w:val="28"/>
          <w:szCs w:val="28"/>
          <w:lang w:eastAsia="ru-RU"/>
        </w:rPr>
        <w:t>о</w:t>
      </w:r>
      <w:r>
        <w:rPr>
          <w:color w:val="auto"/>
          <w:sz w:val="28"/>
          <w:szCs w:val="28"/>
          <w:lang w:eastAsia="ru-RU"/>
        </w:rPr>
        <w:t>гнозирования по ре</w:t>
      </w:r>
      <w:r w:rsidR="00004ED4">
        <w:rPr>
          <w:color w:val="auto"/>
          <w:sz w:val="28"/>
          <w:szCs w:val="28"/>
          <w:lang w:eastAsia="ru-RU"/>
        </w:rPr>
        <w:t>зульта</w:t>
      </w:r>
      <w:r>
        <w:rPr>
          <w:color w:val="auto"/>
          <w:sz w:val="28"/>
          <w:szCs w:val="28"/>
          <w:lang w:eastAsia="ru-RU"/>
        </w:rPr>
        <w:t xml:space="preserve">там оценки эффективности реализации </w:t>
      </w:r>
      <w:r w:rsidR="00004ED4">
        <w:rPr>
          <w:color w:val="auto"/>
          <w:sz w:val="28"/>
          <w:szCs w:val="28"/>
          <w:lang w:eastAsia="ru-RU"/>
        </w:rPr>
        <w:t>муниципал</w:t>
      </w:r>
      <w:r w:rsidR="00004ED4">
        <w:rPr>
          <w:color w:val="auto"/>
          <w:sz w:val="28"/>
          <w:szCs w:val="28"/>
          <w:lang w:eastAsia="ru-RU"/>
        </w:rPr>
        <w:t>ь</w:t>
      </w:r>
      <w:r w:rsidR="00004ED4">
        <w:rPr>
          <w:color w:val="auto"/>
          <w:sz w:val="28"/>
          <w:szCs w:val="28"/>
          <w:lang w:eastAsia="ru-RU"/>
        </w:rPr>
        <w:t>ной</w:t>
      </w:r>
      <w:r>
        <w:rPr>
          <w:color w:val="auto"/>
          <w:sz w:val="28"/>
          <w:szCs w:val="28"/>
          <w:lang w:eastAsia="ru-RU"/>
        </w:rPr>
        <w:t xml:space="preserve"> программы н</w:t>
      </w:r>
      <w:r w:rsidR="00004ED4">
        <w:rPr>
          <w:color w:val="auto"/>
          <w:sz w:val="28"/>
          <w:szCs w:val="28"/>
          <w:lang w:eastAsia="ru-RU"/>
        </w:rPr>
        <w:t>е позднее, чем за один месяц до внесения проекта решения о бюджете Краснослободского муниципального района на очередной финанс</w:t>
      </w:r>
      <w:r w:rsidR="00004ED4">
        <w:rPr>
          <w:color w:val="auto"/>
          <w:sz w:val="28"/>
          <w:szCs w:val="28"/>
          <w:lang w:eastAsia="ru-RU"/>
        </w:rPr>
        <w:t>о</w:t>
      </w:r>
      <w:r w:rsidR="00004ED4">
        <w:rPr>
          <w:color w:val="auto"/>
          <w:sz w:val="28"/>
          <w:szCs w:val="28"/>
          <w:lang w:eastAsia="ru-RU"/>
        </w:rPr>
        <w:lastRenderedPageBreak/>
        <w:t xml:space="preserve">вый год вносит предложение Главе района о сокращении, начиная с очередного финансового года бюджетных ассигнований на реализацию муниципальной </w:t>
      </w:r>
      <w:r w:rsidR="00B7531B">
        <w:rPr>
          <w:color w:val="auto"/>
          <w:sz w:val="28"/>
          <w:szCs w:val="28"/>
          <w:lang w:eastAsia="ru-RU"/>
        </w:rPr>
        <w:t>программы или</w:t>
      </w:r>
      <w:r w:rsidR="00004ED4">
        <w:rPr>
          <w:color w:val="auto"/>
          <w:sz w:val="28"/>
          <w:szCs w:val="28"/>
          <w:lang w:eastAsia="ru-RU"/>
        </w:rPr>
        <w:t xml:space="preserve"> о досрочном прекращении реализации муниципальной пр</w:t>
      </w:r>
      <w:r w:rsidR="00004ED4">
        <w:rPr>
          <w:color w:val="auto"/>
          <w:sz w:val="28"/>
          <w:szCs w:val="28"/>
          <w:lang w:eastAsia="ru-RU"/>
        </w:rPr>
        <w:t>о</w:t>
      </w:r>
      <w:r w:rsidR="00004ED4">
        <w:rPr>
          <w:color w:val="auto"/>
          <w:sz w:val="28"/>
          <w:szCs w:val="28"/>
          <w:lang w:eastAsia="ru-RU"/>
        </w:rPr>
        <w:t>граммы. Указанное решение оформляется постановлением администрации Краснослободского муниципального района.</w:t>
      </w:r>
    </w:p>
    <w:p w14:paraId="2F1FA81C" w14:textId="77777777" w:rsidR="00863EBB" w:rsidRDefault="00004ED4" w:rsidP="006F6C7D">
      <w:pPr>
        <w:suppressAutoHyphens w:val="0"/>
        <w:autoSpaceDN w:val="0"/>
        <w:adjustRightInd w:val="0"/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</w:t>
      </w:r>
      <w:r>
        <w:rPr>
          <w:color w:val="auto"/>
          <w:sz w:val="28"/>
          <w:szCs w:val="28"/>
          <w:lang w:eastAsia="ru-RU"/>
        </w:rPr>
        <w:t>а</w:t>
      </w:r>
      <w:r>
        <w:rPr>
          <w:color w:val="auto"/>
          <w:sz w:val="28"/>
          <w:szCs w:val="28"/>
          <w:lang w:eastAsia="ru-RU"/>
        </w:rPr>
        <w:t>тельств, вытекающих из указанных контрактов, по которым сторонами не до</w:t>
      </w:r>
      <w:r>
        <w:rPr>
          <w:color w:val="auto"/>
          <w:sz w:val="28"/>
          <w:szCs w:val="28"/>
          <w:lang w:eastAsia="ru-RU"/>
        </w:rPr>
        <w:t>с</w:t>
      </w:r>
      <w:r w:rsidR="00524643">
        <w:rPr>
          <w:color w:val="auto"/>
          <w:sz w:val="28"/>
          <w:szCs w:val="28"/>
          <w:lang w:eastAsia="ru-RU"/>
        </w:rPr>
        <w:t>тигнуто согла</w:t>
      </w:r>
      <w:r>
        <w:rPr>
          <w:color w:val="auto"/>
          <w:sz w:val="28"/>
          <w:szCs w:val="28"/>
          <w:lang w:eastAsia="ru-RU"/>
        </w:rPr>
        <w:t>шение об их прекращении.</w:t>
      </w:r>
    </w:p>
    <w:p w14:paraId="6C810014" w14:textId="77777777" w:rsidR="00D9675C" w:rsidRPr="00CD71A2" w:rsidRDefault="00D9675C" w:rsidP="006F6C7D">
      <w:pPr>
        <w:suppressAutoHyphens w:val="0"/>
        <w:autoSpaceDE/>
        <w:rPr>
          <w:b/>
          <w:color w:val="auto"/>
          <w:sz w:val="26"/>
          <w:szCs w:val="26"/>
          <w:lang w:eastAsia="ru-RU"/>
        </w:rPr>
      </w:pPr>
    </w:p>
    <w:p w14:paraId="2BECEB2A" w14:textId="77777777" w:rsidR="00D9675C" w:rsidRPr="00CD71A2" w:rsidRDefault="00D9675C" w:rsidP="007779F1">
      <w:pPr>
        <w:suppressAutoHyphens w:val="0"/>
        <w:autoSpaceDE/>
        <w:jc w:val="center"/>
        <w:rPr>
          <w:b/>
          <w:color w:val="auto"/>
          <w:sz w:val="28"/>
          <w:szCs w:val="28"/>
          <w:lang w:eastAsia="ru-RU"/>
        </w:rPr>
      </w:pPr>
      <w:r w:rsidRPr="00CD71A2">
        <w:rPr>
          <w:b/>
          <w:color w:val="auto"/>
          <w:sz w:val="28"/>
          <w:szCs w:val="28"/>
          <w:lang w:eastAsia="ru-RU"/>
        </w:rPr>
        <w:t xml:space="preserve">РАЗДЕЛ 7. </w:t>
      </w:r>
      <w:r w:rsidR="00BE51A6">
        <w:rPr>
          <w:b/>
          <w:color w:val="auto"/>
          <w:sz w:val="28"/>
          <w:szCs w:val="28"/>
          <w:lang w:eastAsia="ru-RU"/>
        </w:rPr>
        <w:t>Методика о</w:t>
      </w:r>
      <w:r w:rsidR="00C14A4E">
        <w:rPr>
          <w:b/>
          <w:color w:val="auto"/>
          <w:sz w:val="28"/>
          <w:szCs w:val="28"/>
          <w:lang w:eastAsia="ru-RU"/>
        </w:rPr>
        <w:t>ценк</w:t>
      </w:r>
      <w:r w:rsidR="00BE51A6">
        <w:rPr>
          <w:b/>
          <w:color w:val="auto"/>
          <w:sz w:val="28"/>
          <w:szCs w:val="28"/>
          <w:lang w:eastAsia="ru-RU"/>
        </w:rPr>
        <w:t>и</w:t>
      </w:r>
      <w:r w:rsidR="008B77A1">
        <w:rPr>
          <w:b/>
          <w:color w:val="auto"/>
          <w:sz w:val="28"/>
          <w:szCs w:val="28"/>
          <w:lang w:eastAsia="ru-RU"/>
        </w:rPr>
        <w:t xml:space="preserve"> эффективности реализации муниципальной программы</w:t>
      </w:r>
    </w:p>
    <w:p w14:paraId="3B067350" w14:textId="77777777" w:rsidR="00F84D87" w:rsidRDefault="008F6E18" w:rsidP="006F6C7D">
      <w:pPr>
        <w:suppressAutoHyphens w:val="0"/>
        <w:ind w:firstLine="567"/>
        <w:jc w:val="both"/>
        <w:rPr>
          <w:rFonts w:cs="Arial"/>
          <w:sz w:val="28"/>
          <w:szCs w:val="28"/>
          <w:shd w:val="clear" w:color="auto" w:fill="FFFFFF"/>
          <w:lang w:eastAsia="ru-RU"/>
        </w:rPr>
      </w:pPr>
      <w:r>
        <w:rPr>
          <w:rFonts w:cs="Arial"/>
          <w:sz w:val="28"/>
          <w:szCs w:val="28"/>
          <w:shd w:val="clear" w:color="auto" w:fill="FFFFFF"/>
          <w:lang w:eastAsia="ru-RU"/>
        </w:rPr>
        <w:t>Разработка и принятие м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униципальной программы экономического разв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и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 xml:space="preserve">тия Краснослободского </w:t>
      </w:r>
      <w:r w:rsidR="005B785F">
        <w:rPr>
          <w:rFonts w:cs="Arial"/>
          <w:sz w:val="28"/>
          <w:szCs w:val="28"/>
          <w:shd w:val="clear" w:color="auto" w:fill="FFFFFF"/>
          <w:lang w:eastAsia="ru-RU"/>
        </w:rPr>
        <w:t>муниципального района до 2027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 xml:space="preserve"> года способствуют з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а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креплению приоритетов социальной, финансовой, инвестиционной, экономич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е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ской политики; определению последовательности и сроков решения сущес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т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вующих пр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>о</w:t>
      </w:r>
      <w:r w:rsidR="00F84D87">
        <w:rPr>
          <w:rFonts w:cs="Arial"/>
          <w:sz w:val="28"/>
          <w:szCs w:val="28"/>
          <w:shd w:val="clear" w:color="auto" w:fill="FFFFFF"/>
          <w:lang w:eastAsia="ru-RU"/>
        </w:rPr>
        <w:t xml:space="preserve">блем. </w:t>
      </w:r>
    </w:p>
    <w:p w14:paraId="0182A1BA" w14:textId="77777777" w:rsidR="00F84D87" w:rsidRDefault="00F84D87" w:rsidP="00701EB6">
      <w:pPr>
        <w:suppressAutoHyphens w:val="0"/>
        <w:spacing w:line="240" w:lineRule="atLeast"/>
        <w:ind w:firstLine="567"/>
        <w:jc w:val="both"/>
        <w:rPr>
          <w:rFonts w:cs="Arial"/>
          <w:sz w:val="28"/>
          <w:szCs w:val="28"/>
          <w:shd w:val="clear" w:color="auto" w:fill="FFFFFF"/>
          <w:lang w:eastAsia="ru-RU"/>
        </w:rPr>
      </w:pPr>
      <w:r>
        <w:rPr>
          <w:rFonts w:cs="Arial"/>
          <w:sz w:val="28"/>
          <w:szCs w:val="28"/>
          <w:shd w:val="clear" w:color="auto" w:fill="FFFFFF"/>
          <w:lang w:eastAsia="ru-RU"/>
        </w:rPr>
        <w:t>В процессе реализации программных мероприятий по решению данных проблем важное значение имеет систематическая оценка положительного и о</w:t>
      </w:r>
      <w:r>
        <w:rPr>
          <w:rFonts w:cs="Arial"/>
          <w:sz w:val="28"/>
          <w:szCs w:val="28"/>
          <w:shd w:val="clear" w:color="auto" w:fill="FFFFFF"/>
          <w:lang w:eastAsia="ru-RU"/>
        </w:rPr>
        <w:t>т</w:t>
      </w:r>
      <w:r>
        <w:rPr>
          <w:rFonts w:cs="Arial"/>
          <w:sz w:val="28"/>
          <w:szCs w:val="28"/>
          <w:shd w:val="clear" w:color="auto" w:fill="FFFFFF"/>
          <w:lang w:eastAsia="ru-RU"/>
        </w:rPr>
        <w:t>рицательного воздействия с целью повышения качества принимаемых реш</w:t>
      </w:r>
      <w:r>
        <w:rPr>
          <w:rFonts w:cs="Arial"/>
          <w:sz w:val="28"/>
          <w:szCs w:val="28"/>
          <w:shd w:val="clear" w:color="auto" w:fill="FFFFFF"/>
          <w:lang w:eastAsia="ru-RU"/>
        </w:rPr>
        <w:t>е</w:t>
      </w:r>
      <w:r>
        <w:rPr>
          <w:rFonts w:cs="Arial"/>
          <w:sz w:val="28"/>
          <w:szCs w:val="28"/>
          <w:shd w:val="clear" w:color="auto" w:fill="FFFFFF"/>
          <w:lang w:eastAsia="ru-RU"/>
        </w:rPr>
        <w:t>ний. Такая оценка позволяет обеспечить структурную последовательность и целенаправленный характер программных мероприятий. В основе оценки их эффективности лежат пять основных принципов: целенаправленность, соотве</w:t>
      </w:r>
      <w:r>
        <w:rPr>
          <w:rFonts w:cs="Arial"/>
          <w:sz w:val="28"/>
          <w:szCs w:val="28"/>
          <w:shd w:val="clear" w:color="auto" w:fill="FFFFFF"/>
          <w:lang w:eastAsia="ru-RU"/>
        </w:rPr>
        <w:t>т</w:t>
      </w:r>
      <w:r>
        <w:rPr>
          <w:rFonts w:cs="Arial"/>
          <w:sz w:val="28"/>
          <w:szCs w:val="28"/>
          <w:shd w:val="clear" w:color="auto" w:fill="FFFFFF"/>
          <w:lang w:eastAsia="ru-RU"/>
        </w:rPr>
        <w:t>ствие, пропорциональность, ответственность, прозрачность.</w:t>
      </w:r>
    </w:p>
    <w:p w14:paraId="0B8311FF" w14:textId="77777777" w:rsidR="00BE51A6" w:rsidRPr="00E11531" w:rsidRDefault="00BE51A6" w:rsidP="00701EB6">
      <w:pPr>
        <w:spacing w:line="240" w:lineRule="atLeast"/>
        <w:ind w:firstLine="709"/>
        <w:jc w:val="both"/>
        <w:rPr>
          <w:sz w:val="28"/>
          <w:szCs w:val="28"/>
        </w:rPr>
      </w:pPr>
      <w:bookmarkStart w:id="17" w:name="sub_1022336"/>
      <w:r w:rsidRPr="00E11531">
        <w:rPr>
          <w:sz w:val="28"/>
          <w:szCs w:val="28"/>
        </w:rPr>
        <w:t>Методика оценки эффект</w:t>
      </w:r>
      <w:r>
        <w:rPr>
          <w:sz w:val="28"/>
          <w:szCs w:val="28"/>
        </w:rPr>
        <w:t xml:space="preserve">ивности муниципальной программы </w:t>
      </w:r>
      <w:r w:rsidRPr="00E11531">
        <w:rPr>
          <w:sz w:val="28"/>
          <w:szCs w:val="28"/>
        </w:rPr>
        <w:t>представляет собой алгоритм оценки фактической эффективности в процессе и по итогам реализа</w:t>
      </w:r>
      <w:r>
        <w:rPr>
          <w:sz w:val="28"/>
          <w:szCs w:val="28"/>
        </w:rPr>
        <w:t xml:space="preserve">ции муниципальной программы и </w:t>
      </w:r>
      <w:r w:rsidRPr="00E11531">
        <w:rPr>
          <w:sz w:val="28"/>
          <w:szCs w:val="28"/>
        </w:rPr>
        <w:t xml:space="preserve">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>
        <w:rPr>
          <w:sz w:val="28"/>
          <w:szCs w:val="28"/>
        </w:rPr>
        <w:t>Краснослободского муниципального района Республики Мордовия</w:t>
      </w:r>
      <w:r w:rsidRPr="00E11531">
        <w:rPr>
          <w:sz w:val="28"/>
          <w:szCs w:val="28"/>
        </w:rPr>
        <w:t>.</w:t>
      </w:r>
    </w:p>
    <w:p w14:paraId="3E562AAC" w14:textId="77777777" w:rsidR="00BE51A6" w:rsidRDefault="00BE51A6" w:rsidP="00701EB6">
      <w:pPr>
        <w:spacing w:line="240" w:lineRule="atLeast"/>
        <w:ind w:firstLine="709"/>
        <w:jc w:val="both"/>
        <w:rPr>
          <w:sz w:val="28"/>
          <w:szCs w:val="28"/>
        </w:rPr>
      </w:pPr>
      <w:bookmarkStart w:id="18" w:name="sub_1022338"/>
      <w:bookmarkEnd w:id="17"/>
      <w:r>
        <w:rPr>
          <w:sz w:val="28"/>
          <w:szCs w:val="28"/>
        </w:rPr>
        <w:t>Методика</w:t>
      </w:r>
      <w:r w:rsidRPr="00E11531">
        <w:rPr>
          <w:sz w:val="28"/>
          <w:szCs w:val="28"/>
        </w:rPr>
        <w:t xml:space="preserve"> оценки эффективности муниципальной программы </w:t>
      </w:r>
      <w:r>
        <w:rPr>
          <w:sz w:val="28"/>
          <w:szCs w:val="28"/>
        </w:rPr>
        <w:t>предусматривает</w:t>
      </w:r>
      <w:r w:rsidRPr="00E11531">
        <w:rPr>
          <w:sz w:val="28"/>
          <w:szCs w:val="28"/>
        </w:rPr>
        <w:t xml:space="preserve"> алгоритм установления пороговых значений целевых показателей (индикаторов) муниципальной программы. </w:t>
      </w:r>
      <w:r w:rsidR="00B7531B" w:rsidRPr="00E11531">
        <w:rPr>
          <w:sz w:val="28"/>
          <w:szCs w:val="28"/>
        </w:rPr>
        <w:t xml:space="preserve">Превышение </w:t>
      </w:r>
      <w:r w:rsidR="00B7531B">
        <w:rPr>
          <w:sz w:val="28"/>
          <w:szCs w:val="28"/>
        </w:rPr>
        <w:t>(</w:t>
      </w:r>
      <w:r w:rsidRPr="00E11531">
        <w:rPr>
          <w:sz w:val="28"/>
          <w:szCs w:val="28"/>
        </w:rPr>
        <w:t>не достижение) таких пороговых значений свидетельствует об эффективной (неэффективной) реализации муниципальной программы.</w:t>
      </w:r>
      <w:bookmarkStart w:id="19" w:name="sub_1022339"/>
      <w:bookmarkEnd w:id="18"/>
      <w:r>
        <w:rPr>
          <w:sz w:val="28"/>
          <w:szCs w:val="28"/>
        </w:rPr>
        <w:tab/>
      </w:r>
    </w:p>
    <w:p w14:paraId="0AAFCEF5" w14:textId="77777777" w:rsidR="00BE51A6" w:rsidRDefault="00BE51A6" w:rsidP="00701EB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Оценка</w:t>
      </w:r>
      <w:r w:rsidRPr="00E11531">
        <w:rPr>
          <w:sz w:val="28"/>
          <w:szCs w:val="28"/>
        </w:rPr>
        <w:t xml:space="preserve"> эффективности муниципальной программы предусматривает возможность проведения оценки эффективности муниципальной программы в течение </w:t>
      </w:r>
      <w:r>
        <w:rPr>
          <w:sz w:val="28"/>
          <w:szCs w:val="28"/>
        </w:rPr>
        <w:t xml:space="preserve">периода </w:t>
      </w:r>
      <w:r w:rsidRPr="00E11531">
        <w:rPr>
          <w:sz w:val="28"/>
          <w:szCs w:val="28"/>
        </w:rPr>
        <w:t>реализации муниципальной программы не реже чем один раз в год.</w:t>
      </w:r>
    </w:p>
    <w:p w14:paraId="15A34D4C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 xml:space="preserve">Методика оценки эффективности реализации муниципальной программы учитывает необходимость проведения </w:t>
      </w:r>
      <w:r>
        <w:rPr>
          <w:sz w:val="28"/>
          <w:szCs w:val="28"/>
        </w:rPr>
        <w:t xml:space="preserve">следующих </w:t>
      </w:r>
      <w:r w:rsidRPr="00A9380F">
        <w:rPr>
          <w:sz w:val="28"/>
          <w:szCs w:val="28"/>
        </w:rPr>
        <w:t>оценок:</w:t>
      </w:r>
    </w:p>
    <w:p w14:paraId="34D90A3E" w14:textId="77777777" w:rsidR="00BE51A6" w:rsidRDefault="00BE51A6" w:rsidP="00701EB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оценка </w:t>
      </w:r>
      <w:r w:rsidRPr="0078522D">
        <w:rPr>
          <w:sz w:val="28"/>
          <w:szCs w:val="28"/>
        </w:rPr>
        <w:t xml:space="preserve">степени реализации основных мероприятий </w:t>
      </w:r>
      <w:r>
        <w:rPr>
          <w:sz w:val="28"/>
          <w:szCs w:val="28"/>
        </w:rPr>
        <w:t xml:space="preserve">программы </w:t>
      </w:r>
      <w:r w:rsidRPr="0078522D">
        <w:rPr>
          <w:sz w:val="28"/>
          <w:szCs w:val="28"/>
        </w:rPr>
        <w:t>(достижения ожидаемых непосредстве</w:t>
      </w:r>
      <w:r>
        <w:rPr>
          <w:sz w:val="28"/>
          <w:szCs w:val="28"/>
        </w:rPr>
        <w:t>нных результатов их реализации), рассчитываемой как долю мероприятий, выполненных в полном объеме, по следующей формуле:</w:t>
      </w:r>
    </w:p>
    <w:p w14:paraId="056AB7C1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СРМ = МВ/М, где:</w:t>
      </w:r>
    </w:p>
    <w:p w14:paraId="6A1828AC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СРМ – степень реализации основных мероприятий;</w:t>
      </w:r>
    </w:p>
    <w:p w14:paraId="3BDD4C37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14:paraId="33C1ABE1" w14:textId="77777777" w:rsidR="00BE51A6" w:rsidRDefault="00BE51A6" w:rsidP="00701E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 – общее количество мероприятий, запланированных к реализации в отчетном году;</w:t>
      </w:r>
    </w:p>
    <w:p w14:paraId="27EB9EAC" w14:textId="77777777" w:rsidR="00BE51A6" w:rsidRPr="00A9380F" w:rsidRDefault="00BE51A6" w:rsidP="00701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380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оценка </w:t>
      </w:r>
      <w:r w:rsidRPr="00A9380F">
        <w:rPr>
          <w:sz w:val="28"/>
          <w:szCs w:val="28"/>
        </w:rPr>
        <w:t xml:space="preserve">степени соответствия запланированному уровню затрат и </w:t>
      </w:r>
      <w:r>
        <w:rPr>
          <w:sz w:val="28"/>
          <w:szCs w:val="28"/>
        </w:rPr>
        <w:t xml:space="preserve">оценки </w:t>
      </w:r>
      <w:r w:rsidRPr="00A9380F">
        <w:rPr>
          <w:sz w:val="28"/>
          <w:szCs w:val="28"/>
        </w:rPr>
        <w:t>эффективности использования средств, направленных на реализацию муници</w:t>
      </w:r>
      <w:r>
        <w:rPr>
          <w:sz w:val="28"/>
          <w:szCs w:val="28"/>
        </w:rPr>
        <w:t>пальной программы</w:t>
      </w:r>
      <w:r w:rsidRPr="00A9380F">
        <w:rPr>
          <w:sz w:val="28"/>
          <w:szCs w:val="28"/>
        </w:rPr>
        <w:t>.</w:t>
      </w:r>
    </w:p>
    <w:p w14:paraId="1532EE59" w14:textId="77777777" w:rsidR="00BE51A6" w:rsidRPr="00A9380F" w:rsidRDefault="00BE51A6" w:rsidP="00701EB6">
      <w:pPr>
        <w:ind w:firstLine="709"/>
        <w:jc w:val="both"/>
        <w:rPr>
          <w:sz w:val="28"/>
          <w:szCs w:val="28"/>
        </w:rPr>
      </w:pPr>
      <w:r w:rsidRPr="00A9380F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формуле:</w:t>
      </w:r>
    </w:p>
    <w:p w14:paraId="5DEE9935" w14:textId="77777777" w:rsidR="00BE51A6" w:rsidRDefault="00BE51A6" w:rsidP="00701E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ССУЗ</w:t>
      </w:r>
      <w:r w:rsidRPr="00A9380F">
        <w:rPr>
          <w:sz w:val="28"/>
          <w:szCs w:val="28"/>
        </w:rPr>
        <w:t xml:space="preserve"> = ФФ/ ФП, где:</w:t>
      </w:r>
    </w:p>
    <w:p w14:paraId="25786E08" w14:textId="77777777" w:rsidR="00BE51A6" w:rsidRPr="00A9380F" w:rsidRDefault="00BE51A6" w:rsidP="00701E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ССУЗ</w:t>
      </w:r>
      <w:r w:rsidRPr="00A9380F">
        <w:rPr>
          <w:sz w:val="28"/>
          <w:szCs w:val="28"/>
        </w:rPr>
        <w:t xml:space="preserve"> </w:t>
      </w:r>
      <w:r w:rsidRPr="00702166">
        <w:rPr>
          <w:sz w:val="28"/>
          <w:szCs w:val="28"/>
        </w:rPr>
        <w:t>–</w:t>
      </w:r>
      <w:r w:rsidRPr="00A9380F">
        <w:rPr>
          <w:sz w:val="28"/>
          <w:szCs w:val="28"/>
        </w:rPr>
        <w:t xml:space="preserve"> уровень финансирования реализации муниципальной программы (подпрограммы);</w:t>
      </w:r>
    </w:p>
    <w:p w14:paraId="1821F257" w14:textId="77777777" w:rsidR="00BE51A6" w:rsidRPr="00A9380F" w:rsidRDefault="00BE51A6" w:rsidP="00701EB6">
      <w:pPr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 xml:space="preserve">ФФ </w:t>
      </w:r>
      <w:r w:rsidRPr="00702166">
        <w:rPr>
          <w:sz w:val="28"/>
          <w:szCs w:val="28"/>
        </w:rPr>
        <w:t>–</w:t>
      </w:r>
      <w:r w:rsidRPr="00A9380F">
        <w:rPr>
          <w:sz w:val="28"/>
          <w:szCs w:val="28"/>
        </w:rPr>
        <w:t xml:space="preserve"> фактический объем финансовых ресурсов, направленный на реализацию муниципальной программы (подпрограммы);</w:t>
      </w:r>
    </w:p>
    <w:p w14:paraId="695AA761" w14:textId="77777777" w:rsidR="00BE51A6" w:rsidRDefault="00BE51A6" w:rsidP="00701EB6">
      <w:pPr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 xml:space="preserve">ФП </w:t>
      </w:r>
      <w:r w:rsidRPr="00702166">
        <w:rPr>
          <w:sz w:val="28"/>
          <w:szCs w:val="28"/>
        </w:rPr>
        <w:t>–</w:t>
      </w:r>
      <w:r w:rsidRPr="00A9380F">
        <w:rPr>
          <w:sz w:val="28"/>
          <w:szCs w:val="28"/>
        </w:rPr>
        <w:t xml:space="preserve"> плановый объем финансовых ресурсов на </w:t>
      </w:r>
      <w:r>
        <w:rPr>
          <w:sz w:val="28"/>
          <w:szCs w:val="28"/>
        </w:rPr>
        <w:t>соответствующий отчетный период;</w:t>
      </w:r>
    </w:p>
    <w:p w14:paraId="55D421C8" w14:textId="77777777" w:rsidR="00BE51A6" w:rsidRDefault="00BE51A6" w:rsidP="00701EB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средств, направленных на реализацию муниципальной программы (подпрограммы), определяется по формуле:</w:t>
      </w:r>
    </w:p>
    <w:p w14:paraId="4620E4ED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ЭС = СРМ/ССУЗ</w:t>
      </w:r>
    </w:p>
    <w:p w14:paraId="76FB27D1" w14:textId="77777777" w:rsidR="00BE51A6" w:rsidRPr="00A9380F" w:rsidRDefault="00BE51A6" w:rsidP="00701EB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A9380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оценка </w:t>
      </w:r>
      <w:r w:rsidRPr="00A9380F">
        <w:rPr>
          <w:sz w:val="28"/>
          <w:szCs w:val="28"/>
        </w:rPr>
        <w:t>степени достижения целей и решения задач муници</w:t>
      </w:r>
      <w:r>
        <w:rPr>
          <w:sz w:val="28"/>
          <w:szCs w:val="28"/>
        </w:rPr>
        <w:t>пальной программы</w:t>
      </w:r>
      <w:r w:rsidRPr="00A9380F">
        <w:rPr>
          <w:sz w:val="28"/>
          <w:szCs w:val="28"/>
        </w:rPr>
        <w:t xml:space="preserve">. </w:t>
      </w:r>
    </w:p>
    <w:p w14:paraId="1C338752" w14:textId="77777777" w:rsidR="00BE51A6" w:rsidRDefault="00BE51A6" w:rsidP="00701EB6">
      <w:pPr>
        <w:spacing w:line="240" w:lineRule="atLeast"/>
        <w:ind w:firstLine="709"/>
        <w:jc w:val="both"/>
        <w:rPr>
          <w:sz w:val="28"/>
          <w:szCs w:val="28"/>
        </w:rPr>
      </w:pPr>
      <w:r w:rsidRPr="00A9380F">
        <w:rPr>
          <w:sz w:val="28"/>
          <w:szCs w:val="28"/>
        </w:rPr>
        <w:t>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14:paraId="7FDB1B25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СДЦ = (СДП1 + СДП2 + СДП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/ </w:t>
      </w:r>
      <w:r>
        <w:rPr>
          <w:sz w:val="28"/>
          <w:szCs w:val="28"/>
          <w:lang w:val="en-US"/>
        </w:rPr>
        <w:t>n</w:t>
      </w:r>
      <w:r w:rsidRPr="00A9380F">
        <w:rPr>
          <w:sz w:val="28"/>
          <w:szCs w:val="28"/>
        </w:rPr>
        <w:t>, где:</w:t>
      </w:r>
    </w:p>
    <w:p w14:paraId="13AD49CA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A9380F">
        <w:rPr>
          <w:sz w:val="28"/>
          <w:szCs w:val="28"/>
        </w:rPr>
        <w:t>ДЦ - степень достижения целей (решения задач);</w:t>
      </w:r>
    </w:p>
    <w:p w14:paraId="79F47ADC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>СДП - степень достижения показателя (индикатора) муници</w:t>
      </w:r>
      <w:r>
        <w:rPr>
          <w:sz w:val="28"/>
          <w:szCs w:val="28"/>
        </w:rPr>
        <w:t>пальной программы</w:t>
      </w:r>
      <w:r w:rsidRPr="00A9380F">
        <w:rPr>
          <w:sz w:val="28"/>
          <w:szCs w:val="28"/>
        </w:rPr>
        <w:t>;</w:t>
      </w:r>
    </w:p>
    <w:p w14:paraId="331A37C5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9380F">
        <w:rPr>
          <w:sz w:val="28"/>
          <w:szCs w:val="28"/>
        </w:rPr>
        <w:t xml:space="preserve"> - количество показателей (индикаторов) муници</w:t>
      </w:r>
      <w:r>
        <w:rPr>
          <w:sz w:val="28"/>
          <w:szCs w:val="28"/>
        </w:rPr>
        <w:t>пальной программы</w:t>
      </w:r>
      <w:r w:rsidRPr="00A9380F">
        <w:rPr>
          <w:sz w:val="28"/>
          <w:szCs w:val="28"/>
        </w:rPr>
        <w:t>.</w:t>
      </w:r>
    </w:p>
    <w:p w14:paraId="0FDA3F23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>Степень достижения показателя (индикатора) муниципальной программы (СДП) может рассчитываться по формуле:</w:t>
      </w:r>
    </w:p>
    <w:p w14:paraId="42B4C887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A9380F">
        <w:rPr>
          <w:sz w:val="28"/>
          <w:szCs w:val="28"/>
        </w:rPr>
        <w:t>ДП = ЗФ/ЗП, где:</w:t>
      </w:r>
    </w:p>
    <w:p w14:paraId="2C7DC055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>ЗФ - фактическое значение показателя (индикатора) муници</w:t>
      </w:r>
      <w:r>
        <w:rPr>
          <w:sz w:val="28"/>
          <w:szCs w:val="28"/>
        </w:rPr>
        <w:t>пальной программы</w:t>
      </w:r>
      <w:r w:rsidRPr="00A9380F">
        <w:rPr>
          <w:sz w:val="28"/>
          <w:szCs w:val="28"/>
        </w:rPr>
        <w:t>;</w:t>
      </w:r>
    </w:p>
    <w:p w14:paraId="6F4835D2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lastRenderedPageBreak/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значений) или,</w:t>
      </w:r>
    </w:p>
    <w:p w14:paraId="4045BB4A" w14:textId="77777777" w:rsidR="00BE51A6" w:rsidRPr="00A9380F" w:rsidRDefault="00BE51A6" w:rsidP="00701EB6">
      <w:pPr>
        <w:spacing w:line="240" w:lineRule="atLeast"/>
        <w:ind w:firstLine="709"/>
        <w:rPr>
          <w:sz w:val="28"/>
          <w:szCs w:val="28"/>
        </w:rPr>
      </w:pPr>
      <w:r w:rsidRPr="00A9380F">
        <w:rPr>
          <w:sz w:val="28"/>
          <w:szCs w:val="28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14:paraId="4E2EE56A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4) общей оценки э</w:t>
      </w:r>
      <w:r w:rsidRPr="0078522D">
        <w:rPr>
          <w:sz w:val="28"/>
          <w:szCs w:val="28"/>
        </w:rPr>
        <w:t>ффективност</w:t>
      </w:r>
      <w:r>
        <w:rPr>
          <w:sz w:val="28"/>
          <w:szCs w:val="28"/>
        </w:rPr>
        <w:t>и</w:t>
      </w:r>
      <w:r w:rsidRPr="0078522D">
        <w:rPr>
          <w:sz w:val="28"/>
          <w:szCs w:val="28"/>
        </w:rPr>
        <w:t xml:space="preserve"> реализации муниципальной программы (подпрограммы) (ЭГП) рассчитывае</w:t>
      </w:r>
      <w:r>
        <w:rPr>
          <w:sz w:val="28"/>
          <w:szCs w:val="28"/>
        </w:rPr>
        <w:t>мой</w:t>
      </w:r>
      <w:r w:rsidRPr="0078522D">
        <w:rPr>
          <w:sz w:val="28"/>
          <w:szCs w:val="28"/>
        </w:rPr>
        <w:t xml:space="preserve"> по следующей формуле:</w:t>
      </w:r>
    </w:p>
    <w:p w14:paraId="7824040C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ЭГП = СДЦ x ЭС</w:t>
      </w:r>
      <w:r w:rsidRPr="0078522D">
        <w:rPr>
          <w:sz w:val="28"/>
          <w:szCs w:val="28"/>
        </w:rPr>
        <w:t>.</w:t>
      </w:r>
    </w:p>
    <w:p w14:paraId="18BC39D2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53</w:t>
      </w:r>
      <w:r w:rsidRPr="00A9380F">
        <w:rPr>
          <w:sz w:val="28"/>
          <w:szCs w:val="28"/>
        </w:rPr>
        <w:t>. 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0802F1B4" w14:textId="77777777" w:rsidR="00BE51A6" w:rsidRDefault="00BE51A6" w:rsidP="00701EB6">
      <w:pPr>
        <w:spacing w:line="240" w:lineRule="atLeast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4"/>
        <w:gridCol w:w="3162"/>
      </w:tblGrid>
      <w:tr w:rsidR="00BE51A6" w:rsidRPr="00BE51A6" w14:paraId="18BF8D55" w14:textId="77777777" w:rsidTr="00BE51A6">
        <w:tc>
          <w:tcPr>
            <w:tcW w:w="6194" w:type="dxa"/>
          </w:tcPr>
          <w:p w14:paraId="73FF33A5" w14:textId="77777777" w:rsidR="00BE51A6" w:rsidRPr="00C822C5" w:rsidRDefault="00BE51A6" w:rsidP="00701EB6">
            <w:pPr>
              <w:autoSpaceDE/>
              <w:spacing w:line="240" w:lineRule="atLeast"/>
              <w:jc w:val="center"/>
            </w:pPr>
            <w:r w:rsidRPr="00C822C5"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</w:tcPr>
          <w:p w14:paraId="206D360E" w14:textId="77777777" w:rsidR="00BE51A6" w:rsidRPr="00C822C5" w:rsidRDefault="00BE51A6" w:rsidP="00701EB6">
            <w:pPr>
              <w:autoSpaceDE/>
              <w:spacing w:line="240" w:lineRule="atLeast"/>
              <w:jc w:val="center"/>
            </w:pPr>
            <w:r w:rsidRPr="00C822C5">
              <w:t>Критерий оценки эффективности ЭГП</w:t>
            </w:r>
          </w:p>
        </w:tc>
      </w:tr>
      <w:tr w:rsidR="00BE51A6" w:rsidRPr="00BE51A6" w14:paraId="6C2C2E7E" w14:textId="77777777" w:rsidTr="00BE51A6">
        <w:tc>
          <w:tcPr>
            <w:tcW w:w="6194" w:type="dxa"/>
          </w:tcPr>
          <w:p w14:paraId="079DABFB" w14:textId="77777777" w:rsidR="00BE51A6" w:rsidRPr="00C822C5" w:rsidRDefault="00BE51A6" w:rsidP="00701EB6">
            <w:pPr>
              <w:autoSpaceDE/>
              <w:spacing w:line="240" w:lineRule="atLeast"/>
            </w:pPr>
            <w:r w:rsidRPr="00C822C5">
              <w:t>Неэффективная</w:t>
            </w:r>
          </w:p>
        </w:tc>
        <w:tc>
          <w:tcPr>
            <w:tcW w:w="3162" w:type="dxa"/>
          </w:tcPr>
          <w:p w14:paraId="46DB7534" w14:textId="77777777" w:rsidR="00BE51A6" w:rsidRPr="00C822C5" w:rsidRDefault="00BE51A6" w:rsidP="00701EB6">
            <w:pPr>
              <w:autoSpaceDE/>
              <w:spacing w:line="240" w:lineRule="atLeast"/>
              <w:jc w:val="center"/>
            </w:pPr>
            <w:r w:rsidRPr="00C822C5">
              <w:t>менее 0,5</w:t>
            </w:r>
          </w:p>
        </w:tc>
      </w:tr>
      <w:tr w:rsidR="00BE51A6" w:rsidRPr="00BE51A6" w14:paraId="4F8897EC" w14:textId="77777777" w:rsidTr="00BE51A6">
        <w:tc>
          <w:tcPr>
            <w:tcW w:w="6194" w:type="dxa"/>
          </w:tcPr>
          <w:p w14:paraId="76009979" w14:textId="77777777" w:rsidR="00BE51A6" w:rsidRPr="00C822C5" w:rsidRDefault="00BE51A6" w:rsidP="00701EB6">
            <w:pPr>
              <w:autoSpaceDE/>
              <w:spacing w:line="240" w:lineRule="atLeast"/>
            </w:pPr>
            <w:r w:rsidRPr="00C822C5">
              <w:t>Уровень эффективности удовлетворительный</w:t>
            </w:r>
          </w:p>
        </w:tc>
        <w:tc>
          <w:tcPr>
            <w:tcW w:w="3162" w:type="dxa"/>
          </w:tcPr>
          <w:p w14:paraId="100CA0FC" w14:textId="77777777" w:rsidR="00BE51A6" w:rsidRPr="00C822C5" w:rsidRDefault="00BE51A6" w:rsidP="00701EB6">
            <w:pPr>
              <w:autoSpaceDE/>
              <w:spacing w:line="240" w:lineRule="atLeast"/>
              <w:jc w:val="center"/>
            </w:pPr>
            <w:r w:rsidRPr="00C822C5">
              <w:t>0,5 - 0,79</w:t>
            </w:r>
          </w:p>
        </w:tc>
      </w:tr>
      <w:tr w:rsidR="00BE51A6" w:rsidRPr="00BE51A6" w14:paraId="035AA128" w14:textId="77777777" w:rsidTr="00BE51A6">
        <w:tc>
          <w:tcPr>
            <w:tcW w:w="6194" w:type="dxa"/>
          </w:tcPr>
          <w:p w14:paraId="4639114D" w14:textId="77777777" w:rsidR="00BE51A6" w:rsidRPr="00C822C5" w:rsidRDefault="00BE51A6" w:rsidP="00701EB6">
            <w:pPr>
              <w:autoSpaceDE/>
              <w:spacing w:line="240" w:lineRule="atLeast"/>
            </w:pPr>
            <w:r w:rsidRPr="00C822C5">
              <w:t>Эффективная</w:t>
            </w:r>
          </w:p>
        </w:tc>
        <w:tc>
          <w:tcPr>
            <w:tcW w:w="3162" w:type="dxa"/>
          </w:tcPr>
          <w:p w14:paraId="16598547" w14:textId="77777777" w:rsidR="00BE51A6" w:rsidRPr="00C822C5" w:rsidRDefault="00BE51A6" w:rsidP="00701EB6">
            <w:pPr>
              <w:autoSpaceDE/>
              <w:spacing w:line="240" w:lineRule="atLeast"/>
              <w:jc w:val="center"/>
            </w:pPr>
            <w:r w:rsidRPr="00C822C5">
              <w:t>0,8 - 1</w:t>
            </w:r>
          </w:p>
        </w:tc>
      </w:tr>
      <w:tr w:rsidR="00BE51A6" w:rsidRPr="00BE51A6" w14:paraId="6DF5A9AF" w14:textId="77777777" w:rsidTr="00BE51A6">
        <w:tc>
          <w:tcPr>
            <w:tcW w:w="6194" w:type="dxa"/>
          </w:tcPr>
          <w:p w14:paraId="46E51D06" w14:textId="77777777" w:rsidR="00BE51A6" w:rsidRPr="00C822C5" w:rsidRDefault="00BE51A6" w:rsidP="00701EB6">
            <w:pPr>
              <w:autoSpaceDE/>
              <w:spacing w:line="240" w:lineRule="atLeast"/>
            </w:pPr>
            <w:r w:rsidRPr="00C822C5">
              <w:t>Высокоэффективная</w:t>
            </w:r>
          </w:p>
        </w:tc>
        <w:tc>
          <w:tcPr>
            <w:tcW w:w="3162" w:type="dxa"/>
          </w:tcPr>
          <w:p w14:paraId="5E97506F" w14:textId="77777777" w:rsidR="00BE51A6" w:rsidRPr="00C822C5" w:rsidRDefault="00BE51A6" w:rsidP="00701EB6">
            <w:pPr>
              <w:autoSpaceDE/>
              <w:spacing w:line="240" w:lineRule="atLeast"/>
              <w:jc w:val="center"/>
            </w:pPr>
            <w:r w:rsidRPr="00C822C5">
              <w:t>более 1</w:t>
            </w:r>
          </w:p>
        </w:tc>
      </w:tr>
    </w:tbl>
    <w:bookmarkEnd w:id="19"/>
    <w:p w14:paraId="047B85FB" w14:textId="77777777" w:rsidR="00F84D87" w:rsidRDefault="000843B7" w:rsidP="00701EB6">
      <w:pPr>
        <w:suppressAutoHyphens w:val="0"/>
        <w:autoSpaceDE/>
        <w:spacing w:line="24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эффективности м</w:t>
      </w:r>
      <w:r w:rsidR="00F84D87">
        <w:rPr>
          <w:sz w:val="28"/>
          <w:szCs w:val="28"/>
          <w:lang w:eastAsia="ru-RU"/>
        </w:rPr>
        <w:t>униципальной программы осуществляется отве</w:t>
      </w:r>
      <w:r w:rsidR="00F84D87">
        <w:rPr>
          <w:sz w:val="28"/>
          <w:szCs w:val="28"/>
          <w:lang w:eastAsia="ru-RU"/>
        </w:rPr>
        <w:t>т</w:t>
      </w:r>
      <w:r w:rsidR="00F84D87">
        <w:rPr>
          <w:sz w:val="28"/>
          <w:szCs w:val="28"/>
          <w:lang w:eastAsia="ru-RU"/>
        </w:rPr>
        <w:t>ственным и</w:t>
      </w:r>
      <w:r w:rsidR="00303D50">
        <w:rPr>
          <w:sz w:val="28"/>
          <w:szCs w:val="28"/>
          <w:lang w:eastAsia="ru-RU"/>
        </w:rPr>
        <w:t>сполнителем ежегодно, до 1 апреля</w:t>
      </w:r>
      <w:r w:rsidR="00F84D87">
        <w:rPr>
          <w:sz w:val="28"/>
          <w:szCs w:val="28"/>
          <w:lang w:eastAsia="ru-RU"/>
        </w:rPr>
        <w:t xml:space="preserve"> года, следующего за отчетным. Ре</w:t>
      </w:r>
      <w:r>
        <w:rPr>
          <w:sz w:val="28"/>
          <w:szCs w:val="28"/>
          <w:lang w:eastAsia="ru-RU"/>
        </w:rPr>
        <w:t>зультаты оценки м</w:t>
      </w:r>
      <w:r w:rsidR="00F84D87">
        <w:rPr>
          <w:sz w:val="28"/>
          <w:szCs w:val="28"/>
          <w:lang w:eastAsia="ru-RU"/>
        </w:rPr>
        <w:t>униципальной программы предоставляются ответстве</w:t>
      </w:r>
      <w:r w:rsidR="00F84D87">
        <w:rPr>
          <w:sz w:val="28"/>
          <w:szCs w:val="28"/>
          <w:lang w:eastAsia="ru-RU"/>
        </w:rPr>
        <w:t>н</w:t>
      </w:r>
      <w:r w:rsidR="00F84D87">
        <w:rPr>
          <w:sz w:val="28"/>
          <w:szCs w:val="28"/>
          <w:lang w:eastAsia="ru-RU"/>
        </w:rPr>
        <w:t>ным исполнителем главе Краснослободского муниципального района в составе годового отчета о ходе реализа</w:t>
      </w:r>
      <w:r>
        <w:rPr>
          <w:sz w:val="28"/>
          <w:szCs w:val="28"/>
          <w:lang w:eastAsia="ru-RU"/>
        </w:rPr>
        <w:t>ции и оценке эффективности м</w:t>
      </w:r>
      <w:r w:rsidR="00F84D87">
        <w:rPr>
          <w:sz w:val="28"/>
          <w:szCs w:val="28"/>
          <w:lang w:eastAsia="ru-RU"/>
        </w:rPr>
        <w:t>униципальной программы.</w:t>
      </w:r>
    </w:p>
    <w:p w14:paraId="11CF94C6" w14:textId="77777777" w:rsidR="006102F6" w:rsidRPr="00B04EF0" w:rsidRDefault="00F84D87" w:rsidP="00701EB6">
      <w:pPr>
        <w:suppressAutoHyphens w:val="0"/>
        <w:spacing w:line="240" w:lineRule="atLeast"/>
        <w:ind w:firstLine="567"/>
        <w:jc w:val="both"/>
        <w:rPr>
          <w:color w:val="auto"/>
          <w:lang w:eastAsia="ru-RU"/>
        </w:rPr>
        <w:sectPr w:rsidR="006102F6" w:rsidRPr="00B04EF0" w:rsidSect="006029D3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cs="Arial"/>
          <w:sz w:val="28"/>
          <w:szCs w:val="28"/>
          <w:shd w:val="clear" w:color="auto" w:fill="FFFFFF"/>
          <w:lang w:eastAsia="ru-RU"/>
        </w:rPr>
        <w:t>При необходим</w:t>
      </w:r>
      <w:r w:rsidR="000843B7">
        <w:rPr>
          <w:rFonts w:cs="Arial"/>
          <w:sz w:val="28"/>
          <w:szCs w:val="28"/>
          <w:shd w:val="clear" w:color="auto" w:fill="FFFFFF"/>
          <w:lang w:eastAsia="ru-RU"/>
        </w:rPr>
        <w:t>ости ответственный исполнитель м</w:t>
      </w:r>
      <w:r>
        <w:rPr>
          <w:rFonts w:cs="Arial"/>
          <w:sz w:val="28"/>
          <w:szCs w:val="28"/>
          <w:shd w:val="clear" w:color="auto" w:fill="FFFFFF"/>
          <w:lang w:eastAsia="ru-RU"/>
        </w:rPr>
        <w:t>униципальной програ</w:t>
      </w:r>
      <w:r>
        <w:rPr>
          <w:rFonts w:cs="Arial"/>
          <w:sz w:val="28"/>
          <w:szCs w:val="28"/>
          <w:shd w:val="clear" w:color="auto" w:fill="FFFFFF"/>
          <w:lang w:eastAsia="ru-RU"/>
        </w:rPr>
        <w:t>м</w:t>
      </w:r>
      <w:r>
        <w:rPr>
          <w:rFonts w:cs="Arial"/>
          <w:sz w:val="28"/>
          <w:szCs w:val="28"/>
          <w:shd w:val="clear" w:color="auto" w:fill="FFFFFF"/>
          <w:lang w:eastAsia="ru-RU"/>
        </w:rPr>
        <w:t>мы может привлекать независимых экспертов для проведения анализа хода реали</w:t>
      </w:r>
      <w:r w:rsidR="000843B7">
        <w:rPr>
          <w:rFonts w:cs="Arial"/>
          <w:sz w:val="28"/>
          <w:szCs w:val="28"/>
          <w:shd w:val="clear" w:color="auto" w:fill="FFFFFF"/>
          <w:lang w:eastAsia="ru-RU"/>
        </w:rPr>
        <w:t>зации м</w:t>
      </w:r>
      <w:r>
        <w:rPr>
          <w:rFonts w:cs="Arial"/>
          <w:sz w:val="28"/>
          <w:szCs w:val="28"/>
          <w:shd w:val="clear" w:color="auto" w:fill="FFFFFF"/>
          <w:lang w:eastAsia="ru-RU"/>
        </w:rPr>
        <w:t>униципальной программы и подготовки предложений по повыш</w:t>
      </w:r>
      <w:r>
        <w:rPr>
          <w:rFonts w:cs="Arial"/>
          <w:sz w:val="28"/>
          <w:szCs w:val="28"/>
          <w:shd w:val="clear" w:color="auto" w:fill="FFFFFF"/>
          <w:lang w:eastAsia="ru-RU"/>
        </w:rPr>
        <w:t>е</w:t>
      </w:r>
      <w:r w:rsidR="000843B7">
        <w:rPr>
          <w:rFonts w:cs="Arial"/>
          <w:sz w:val="28"/>
          <w:szCs w:val="28"/>
          <w:shd w:val="clear" w:color="auto" w:fill="FFFFFF"/>
          <w:lang w:eastAsia="ru-RU"/>
        </w:rPr>
        <w:t>нию эффективности реализации м</w:t>
      </w:r>
      <w:r>
        <w:rPr>
          <w:rFonts w:cs="Arial"/>
          <w:sz w:val="28"/>
          <w:szCs w:val="28"/>
          <w:shd w:val="clear" w:color="auto" w:fill="FFFFFF"/>
          <w:lang w:eastAsia="ru-RU"/>
        </w:rPr>
        <w:t>униципальной программ</w:t>
      </w:r>
      <w:r w:rsidR="000843B7">
        <w:rPr>
          <w:rFonts w:cs="Arial"/>
          <w:sz w:val="28"/>
          <w:szCs w:val="28"/>
          <w:shd w:val="clear" w:color="auto" w:fill="FFFFFF"/>
          <w:lang w:eastAsia="ru-RU"/>
        </w:rPr>
        <w:t>ы</w:t>
      </w:r>
      <w:r w:rsidR="00961F91">
        <w:rPr>
          <w:rFonts w:cs="Arial"/>
          <w:sz w:val="28"/>
          <w:szCs w:val="28"/>
          <w:shd w:val="clear" w:color="auto" w:fill="FFFFFF"/>
          <w:lang w:eastAsia="ru-RU"/>
        </w:rPr>
        <w:t>.</w:t>
      </w:r>
    </w:p>
    <w:p w14:paraId="638B384F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color w:val="auto"/>
          <w:lang w:eastAsia="ru-RU"/>
        </w:rPr>
      </w:pPr>
      <w:r w:rsidRPr="00365407">
        <w:rPr>
          <w:b/>
          <w:bCs/>
          <w:color w:val="auto"/>
          <w:lang w:eastAsia="ru-RU"/>
        </w:rPr>
        <w:lastRenderedPageBreak/>
        <w:t>ПРИЛОЖЕНИЕ 1</w:t>
      </w:r>
    </w:p>
    <w:p w14:paraId="6EFC1A5E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b/>
          <w:color w:val="auto"/>
          <w:lang w:eastAsia="ru-RU"/>
        </w:rPr>
      </w:pPr>
      <w:r w:rsidRPr="00365407">
        <w:rPr>
          <w:bCs/>
          <w:color w:val="auto"/>
          <w:lang w:eastAsia="ru-RU"/>
        </w:rPr>
        <w:t>к муниципальной программе «Экономическое развитие</w:t>
      </w:r>
    </w:p>
    <w:p w14:paraId="588C8906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color w:val="auto"/>
          <w:lang w:eastAsia="ru-RU"/>
        </w:rPr>
      </w:pPr>
      <w:r w:rsidRPr="00365407">
        <w:rPr>
          <w:bCs/>
          <w:color w:val="auto"/>
          <w:lang w:eastAsia="ru-RU"/>
        </w:rPr>
        <w:t>Краснослободского муниципального района</w:t>
      </w:r>
    </w:p>
    <w:p w14:paraId="22719535" w14:textId="77777777" w:rsidR="00365407" w:rsidRPr="00365407" w:rsidRDefault="009E258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>Республики Мордовия до 2027</w:t>
      </w:r>
      <w:r w:rsidR="00365407" w:rsidRPr="00365407">
        <w:rPr>
          <w:bCs/>
          <w:color w:val="auto"/>
          <w:lang w:eastAsia="ru-RU"/>
        </w:rPr>
        <w:t xml:space="preserve"> года»</w:t>
      </w:r>
    </w:p>
    <w:p w14:paraId="7A75C68D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firstLine="720"/>
        <w:jc w:val="both"/>
        <w:rPr>
          <w:color w:val="auto"/>
          <w:sz w:val="28"/>
          <w:lang w:eastAsia="ru-RU"/>
        </w:rPr>
      </w:pPr>
    </w:p>
    <w:p w14:paraId="134F0730" w14:textId="77777777" w:rsidR="00365407" w:rsidRPr="00365407" w:rsidRDefault="00365407" w:rsidP="00365407">
      <w:pPr>
        <w:widowControl w:val="0"/>
        <w:numPr>
          <w:ilvl w:val="0"/>
          <w:numId w:val="33"/>
        </w:numPr>
        <w:suppressAutoHyphens w:val="0"/>
        <w:autoSpaceDN w:val="0"/>
        <w:adjustRightInd w:val="0"/>
        <w:spacing w:before="108" w:after="108"/>
        <w:ind w:left="0" w:firstLine="0"/>
        <w:jc w:val="center"/>
        <w:outlineLvl w:val="0"/>
        <w:rPr>
          <w:b/>
          <w:bCs/>
          <w:color w:val="auto"/>
          <w:lang w:eastAsia="ru-RU"/>
        </w:rPr>
      </w:pPr>
      <w:r w:rsidRPr="00365407">
        <w:rPr>
          <w:b/>
          <w:bCs/>
          <w:color w:val="auto"/>
          <w:lang w:eastAsia="ru-RU"/>
        </w:rPr>
        <w:t>Сведения</w:t>
      </w:r>
      <w:r w:rsidRPr="00365407">
        <w:rPr>
          <w:b/>
          <w:bCs/>
          <w:color w:val="auto"/>
          <w:lang w:eastAsia="ru-RU"/>
        </w:rPr>
        <w:br/>
        <w:t>о целевых показателях (индикаторах) муниципальной программы и их значениях</w:t>
      </w:r>
    </w:p>
    <w:tbl>
      <w:tblPr>
        <w:tblStyle w:val="1b"/>
        <w:tblW w:w="0" w:type="auto"/>
        <w:tblInd w:w="-459" w:type="dxa"/>
        <w:tblLook w:val="04A0" w:firstRow="1" w:lastRow="0" w:firstColumn="1" w:lastColumn="0" w:noHBand="0" w:noVBand="1"/>
      </w:tblPr>
      <w:tblGrid>
        <w:gridCol w:w="1057"/>
        <w:gridCol w:w="2289"/>
        <w:gridCol w:w="1423"/>
        <w:gridCol w:w="1116"/>
        <w:gridCol w:w="1056"/>
        <w:gridCol w:w="1056"/>
        <w:gridCol w:w="1078"/>
        <w:gridCol w:w="1056"/>
        <w:gridCol w:w="1080"/>
        <w:gridCol w:w="1245"/>
        <w:gridCol w:w="1150"/>
        <w:gridCol w:w="1129"/>
      </w:tblGrid>
      <w:tr w:rsidR="009E2587" w:rsidRPr="00365407" w14:paraId="60A76093" w14:textId="77777777" w:rsidTr="00C05914">
        <w:tc>
          <w:tcPr>
            <w:tcW w:w="691" w:type="dxa"/>
            <w:vMerge w:val="restart"/>
          </w:tcPr>
          <w:p w14:paraId="59D3689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№№ п/п</w:t>
            </w:r>
          </w:p>
        </w:tc>
        <w:tc>
          <w:tcPr>
            <w:tcW w:w="2812" w:type="dxa"/>
            <w:vMerge w:val="restart"/>
          </w:tcPr>
          <w:p w14:paraId="1E5F825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Показатель ( индикатор)</w:t>
            </w:r>
          </w:p>
        </w:tc>
        <w:tc>
          <w:tcPr>
            <w:tcW w:w="1562" w:type="dxa"/>
            <w:vMerge w:val="restart"/>
          </w:tcPr>
          <w:p w14:paraId="5118A45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Един. измер.</w:t>
            </w:r>
          </w:p>
        </w:tc>
        <w:tc>
          <w:tcPr>
            <w:tcW w:w="9896" w:type="dxa"/>
            <w:gridSpan w:val="9"/>
          </w:tcPr>
          <w:p w14:paraId="3964874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Значение показателей</w:t>
            </w:r>
          </w:p>
        </w:tc>
      </w:tr>
      <w:tr w:rsidR="009548A2" w:rsidRPr="00365407" w14:paraId="4970CA72" w14:textId="77777777" w:rsidTr="009E2587">
        <w:tc>
          <w:tcPr>
            <w:tcW w:w="691" w:type="dxa"/>
            <w:vMerge/>
          </w:tcPr>
          <w:p w14:paraId="1030CBC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color w:val="auto"/>
                <w:lang w:eastAsia="ru-RU"/>
              </w:rPr>
            </w:pPr>
          </w:p>
        </w:tc>
        <w:tc>
          <w:tcPr>
            <w:tcW w:w="2812" w:type="dxa"/>
            <w:vMerge/>
          </w:tcPr>
          <w:p w14:paraId="3B0786F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color w:val="auto"/>
                <w:lang w:eastAsia="ru-RU"/>
              </w:rPr>
            </w:pPr>
          </w:p>
        </w:tc>
        <w:tc>
          <w:tcPr>
            <w:tcW w:w="1562" w:type="dxa"/>
            <w:vMerge/>
          </w:tcPr>
          <w:p w14:paraId="2AD15F2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color w:val="auto"/>
                <w:lang w:eastAsia="ru-RU"/>
              </w:rPr>
            </w:pPr>
          </w:p>
        </w:tc>
        <w:tc>
          <w:tcPr>
            <w:tcW w:w="1041" w:type="dxa"/>
          </w:tcPr>
          <w:p w14:paraId="3D3B9E6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год</w:t>
            </w:r>
          </w:p>
        </w:tc>
        <w:tc>
          <w:tcPr>
            <w:tcW w:w="986" w:type="dxa"/>
          </w:tcPr>
          <w:p w14:paraId="3338A35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2020 год</w:t>
            </w:r>
          </w:p>
        </w:tc>
        <w:tc>
          <w:tcPr>
            <w:tcW w:w="1035" w:type="dxa"/>
          </w:tcPr>
          <w:p w14:paraId="1EDF3D3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2021 год</w:t>
            </w:r>
          </w:p>
        </w:tc>
        <w:tc>
          <w:tcPr>
            <w:tcW w:w="1087" w:type="dxa"/>
          </w:tcPr>
          <w:p w14:paraId="753C1D1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2022 год</w:t>
            </w:r>
          </w:p>
        </w:tc>
        <w:tc>
          <w:tcPr>
            <w:tcW w:w="992" w:type="dxa"/>
          </w:tcPr>
          <w:p w14:paraId="1E3467A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2023 год</w:t>
            </w:r>
          </w:p>
        </w:tc>
        <w:tc>
          <w:tcPr>
            <w:tcW w:w="1090" w:type="dxa"/>
          </w:tcPr>
          <w:p w14:paraId="5B792DF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2024 год</w:t>
            </w:r>
          </w:p>
        </w:tc>
        <w:tc>
          <w:tcPr>
            <w:tcW w:w="1320" w:type="dxa"/>
          </w:tcPr>
          <w:p w14:paraId="52E5FED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2025 год</w:t>
            </w:r>
          </w:p>
        </w:tc>
        <w:tc>
          <w:tcPr>
            <w:tcW w:w="1187" w:type="dxa"/>
          </w:tcPr>
          <w:p w14:paraId="5C6ED70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2026 год</w:t>
            </w:r>
          </w:p>
        </w:tc>
        <w:tc>
          <w:tcPr>
            <w:tcW w:w="1158" w:type="dxa"/>
          </w:tcPr>
          <w:p w14:paraId="233BD54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 год</w:t>
            </w:r>
          </w:p>
        </w:tc>
      </w:tr>
      <w:tr w:rsidR="009548A2" w:rsidRPr="00365407" w14:paraId="282624C6" w14:textId="77777777" w:rsidTr="009E2587">
        <w:tc>
          <w:tcPr>
            <w:tcW w:w="691" w:type="dxa"/>
          </w:tcPr>
          <w:p w14:paraId="07135B3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1.</w:t>
            </w:r>
          </w:p>
        </w:tc>
        <w:tc>
          <w:tcPr>
            <w:tcW w:w="2812" w:type="dxa"/>
          </w:tcPr>
          <w:p w14:paraId="0C9F4B1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2</w:t>
            </w:r>
          </w:p>
        </w:tc>
        <w:tc>
          <w:tcPr>
            <w:tcW w:w="1562" w:type="dxa"/>
          </w:tcPr>
          <w:p w14:paraId="5610595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3</w:t>
            </w:r>
          </w:p>
        </w:tc>
        <w:tc>
          <w:tcPr>
            <w:tcW w:w="1041" w:type="dxa"/>
          </w:tcPr>
          <w:p w14:paraId="4C4144D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4</w:t>
            </w:r>
          </w:p>
        </w:tc>
        <w:tc>
          <w:tcPr>
            <w:tcW w:w="986" w:type="dxa"/>
          </w:tcPr>
          <w:p w14:paraId="7EFAAFD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5</w:t>
            </w:r>
          </w:p>
        </w:tc>
        <w:tc>
          <w:tcPr>
            <w:tcW w:w="1035" w:type="dxa"/>
          </w:tcPr>
          <w:p w14:paraId="7238ACB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6</w:t>
            </w:r>
          </w:p>
        </w:tc>
        <w:tc>
          <w:tcPr>
            <w:tcW w:w="1087" w:type="dxa"/>
          </w:tcPr>
          <w:p w14:paraId="03479C3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7</w:t>
            </w:r>
          </w:p>
        </w:tc>
        <w:tc>
          <w:tcPr>
            <w:tcW w:w="992" w:type="dxa"/>
          </w:tcPr>
          <w:p w14:paraId="6D409D7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8</w:t>
            </w:r>
          </w:p>
        </w:tc>
        <w:tc>
          <w:tcPr>
            <w:tcW w:w="1090" w:type="dxa"/>
          </w:tcPr>
          <w:p w14:paraId="62E5632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9</w:t>
            </w:r>
          </w:p>
        </w:tc>
        <w:tc>
          <w:tcPr>
            <w:tcW w:w="1320" w:type="dxa"/>
          </w:tcPr>
          <w:p w14:paraId="151AA5D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10</w:t>
            </w:r>
          </w:p>
        </w:tc>
        <w:tc>
          <w:tcPr>
            <w:tcW w:w="1187" w:type="dxa"/>
          </w:tcPr>
          <w:p w14:paraId="3A580F0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11</w:t>
            </w:r>
          </w:p>
        </w:tc>
        <w:tc>
          <w:tcPr>
            <w:tcW w:w="1158" w:type="dxa"/>
          </w:tcPr>
          <w:p w14:paraId="5F46548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</w:p>
        </w:tc>
      </w:tr>
      <w:tr w:rsidR="009548A2" w:rsidRPr="00365407" w14:paraId="54FB85BC" w14:textId="77777777" w:rsidTr="009E2587">
        <w:tc>
          <w:tcPr>
            <w:tcW w:w="691" w:type="dxa"/>
          </w:tcPr>
          <w:p w14:paraId="5A5D965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1.</w:t>
            </w:r>
          </w:p>
        </w:tc>
        <w:tc>
          <w:tcPr>
            <w:tcW w:w="2812" w:type="dxa"/>
          </w:tcPr>
          <w:p w14:paraId="535CB23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365407">
              <w:rPr>
                <w:color w:val="auto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паром» кондиционирование воздуха», 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562" w:type="dxa"/>
          </w:tcPr>
          <w:p w14:paraId="262CB29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тыс.руб.</w:t>
            </w:r>
          </w:p>
        </w:tc>
        <w:tc>
          <w:tcPr>
            <w:tcW w:w="1041" w:type="dxa"/>
          </w:tcPr>
          <w:p w14:paraId="1BCBBB2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336743</w:t>
            </w:r>
          </w:p>
        </w:tc>
        <w:tc>
          <w:tcPr>
            <w:tcW w:w="986" w:type="dxa"/>
          </w:tcPr>
          <w:p w14:paraId="71D6688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356948</w:t>
            </w:r>
          </w:p>
        </w:tc>
        <w:tc>
          <w:tcPr>
            <w:tcW w:w="1035" w:type="dxa"/>
          </w:tcPr>
          <w:p w14:paraId="4975F6B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386852</w:t>
            </w:r>
          </w:p>
        </w:tc>
        <w:tc>
          <w:tcPr>
            <w:tcW w:w="1087" w:type="dxa"/>
          </w:tcPr>
          <w:p w14:paraId="4D85956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410066</w:t>
            </w:r>
          </w:p>
        </w:tc>
        <w:tc>
          <w:tcPr>
            <w:tcW w:w="992" w:type="dxa"/>
          </w:tcPr>
          <w:p w14:paraId="18C0831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530650</w:t>
            </w:r>
          </w:p>
        </w:tc>
        <w:tc>
          <w:tcPr>
            <w:tcW w:w="1090" w:type="dxa"/>
          </w:tcPr>
          <w:p w14:paraId="2C72669F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796038</w:t>
            </w:r>
          </w:p>
        </w:tc>
        <w:tc>
          <w:tcPr>
            <w:tcW w:w="1320" w:type="dxa"/>
          </w:tcPr>
          <w:p w14:paraId="3BD7A400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846348</w:t>
            </w:r>
          </w:p>
        </w:tc>
        <w:tc>
          <w:tcPr>
            <w:tcW w:w="1187" w:type="dxa"/>
          </w:tcPr>
          <w:p w14:paraId="5ABB5D5A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894022</w:t>
            </w:r>
          </w:p>
        </w:tc>
        <w:tc>
          <w:tcPr>
            <w:tcW w:w="1158" w:type="dxa"/>
          </w:tcPr>
          <w:p w14:paraId="60F93F3A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947210</w:t>
            </w:r>
          </w:p>
        </w:tc>
      </w:tr>
      <w:tr w:rsidR="009548A2" w:rsidRPr="00365407" w14:paraId="13EF5259" w14:textId="77777777" w:rsidTr="009E2587">
        <w:tc>
          <w:tcPr>
            <w:tcW w:w="691" w:type="dxa"/>
          </w:tcPr>
          <w:p w14:paraId="50466C3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</w:p>
        </w:tc>
        <w:tc>
          <w:tcPr>
            <w:tcW w:w="2812" w:type="dxa"/>
          </w:tcPr>
          <w:p w14:paraId="38B1670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rFonts w:ascii="Arial" w:hAnsi="Arial"/>
                <w:color w:val="auto"/>
                <w:lang w:eastAsia="ru-RU"/>
              </w:rPr>
              <w:t>в том числе:</w:t>
            </w:r>
            <w:r w:rsidRPr="00365407">
              <w:rPr>
                <w:color w:val="auto"/>
                <w:sz w:val="20"/>
                <w:szCs w:val="20"/>
                <w:lang w:eastAsia="ru-RU"/>
              </w:rPr>
              <w:t xml:space="preserve"> (ОАО Краснослободский радиозавод»)</w:t>
            </w:r>
          </w:p>
        </w:tc>
        <w:tc>
          <w:tcPr>
            <w:tcW w:w="1562" w:type="dxa"/>
          </w:tcPr>
          <w:p w14:paraId="08CB09A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тыс.руб.</w:t>
            </w:r>
          </w:p>
        </w:tc>
        <w:tc>
          <w:tcPr>
            <w:tcW w:w="1041" w:type="dxa"/>
          </w:tcPr>
          <w:p w14:paraId="703D504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86743</w:t>
            </w:r>
          </w:p>
        </w:tc>
        <w:tc>
          <w:tcPr>
            <w:tcW w:w="986" w:type="dxa"/>
          </w:tcPr>
          <w:p w14:paraId="7B3CEDF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95806</w:t>
            </w:r>
          </w:p>
        </w:tc>
        <w:tc>
          <w:tcPr>
            <w:tcW w:w="1035" w:type="dxa"/>
          </w:tcPr>
          <w:p w14:paraId="6B81C51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86870</w:t>
            </w:r>
          </w:p>
        </w:tc>
        <w:tc>
          <w:tcPr>
            <w:tcW w:w="1087" w:type="dxa"/>
          </w:tcPr>
          <w:p w14:paraId="6C73E62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113558</w:t>
            </w:r>
          </w:p>
        </w:tc>
        <w:tc>
          <w:tcPr>
            <w:tcW w:w="992" w:type="dxa"/>
          </w:tcPr>
          <w:p w14:paraId="3550CF9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120240</w:t>
            </w:r>
          </w:p>
        </w:tc>
        <w:tc>
          <w:tcPr>
            <w:tcW w:w="1090" w:type="dxa"/>
          </w:tcPr>
          <w:p w14:paraId="7839A076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119180</w:t>
            </w:r>
          </w:p>
        </w:tc>
        <w:tc>
          <w:tcPr>
            <w:tcW w:w="1320" w:type="dxa"/>
          </w:tcPr>
          <w:p w14:paraId="55CDB452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133680</w:t>
            </w:r>
          </w:p>
        </w:tc>
        <w:tc>
          <w:tcPr>
            <w:tcW w:w="1187" w:type="dxa"/>
          </w:tcPr>
          <w:p w14:paraId="4F8B858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139027</w:t>
            </w:r>
          </w:p>
        </w:tc>
        <w:tc>
          <w:tcPr>
            <w:tcW w:w="1158" w:type="dxa"/>
          </w:tcPr>
          <w:p w14:paraId="368E80C8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147369</w:t>
            </w:r>
          </w:p>
        </w:tc>
      </w:tr>
      <w:tr w:rsidR="009548A2" w:rsidRPr="00365407" w14:paraId="517AB4F7" w14:textId="77777777" w:rsidTr="009E2587">
        <w:tc>
          <w:tcPr>
            <w:tcW w:w="691" w:type="dxa"/>
          </w:tcPr>
          <w:p w14:paraId="5F36E41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2.</w:t>
            </w:r>
          </w:p>
        </w:tc>
        <w:tc>
          <w:tcPr>
            <w:tcW w:w="2812" w:type="dxa"/>
          </w:tcPr>
          <w:p w14:paraId="57D841C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</w:t>
            </w:r>
            <w:r w:rsidRPr="00365407">
              <w:rPr>
                <w:color w:val="auto"/>
                <w:lang w:eastAsia="ru-RU"/>
              </w:rPr>
              <w:lastRenderedPageBreak/>
              <w:t>ром» кондиционирование воздуха», 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562" w:type="dxa"/>
          </w:tcPr>
          <w:p w14:paraId="1E616FA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% к предыдущему году в сопоставимых ценах</w:t>
            </w:r>
          </w:p>
        </w:tc>
        <w:tc>
          <w:tcPr>
            <w:tcW w:w="1041" w:type="dxa"/>
          </w:tcPr>
          <w:p w14:paraId="1B0612A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105,1</w:t>
            </w:r>
          </w:p>
        </w:tc>
        <w:tc>
          <w:tcPr>
            <w:tcW w:w="986" w:type="dxa"/>
          </w:tcPr>
          <w:p w14:paraId="530612C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106,2</w:t>
            </w:r>
          </w:p>
        </w:tc>
        <w:tc>
          <w:tcPr>
            <w:tcW w:w="1035" w:type="dxa"/>
          </w:tcPr>
          <w:p w14:paraId="2B0AC65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102,2</w:t>
            </w:r>
          </w:p>
        </w:tc>
        <w:tc>
          <w:tcPr>
            <w:tcW w:w="1087" w:type="dxa"/>
          </w:tcPr>
          <w:p w14:paraId="5767C8F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104</w:t>
            </w:r>
          </w:p>
        </w:tc>
        <w:tc>
          <w:tcPr>
            <w:tcW w:w="992" w:type="dxa"/>
          </w:tcPr>
          <w:p w14:paraId="439602B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103</w:t>
            </w:r>
          </w:p>
        </w:tc>
        <w:tc>
          <w:tcPr>
            <w:tcW w:w="1090" w:type="dxa"/>
          </w:tcPr>
          <w:p w14:paraId="6CF26BBC" w14:textId="77777777" w:rsidR="009E2587" w:rsidRPr="00365407" w:rsidRDefault="00C21599" w:rsidP="00F813B7">
            <w:pPr>
              <w:widowControl w:val="0"/>
              <w:tabs>
                <w:tab w:val="left" w:pos="401"/>
              </w:tabs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100,1</w:t>
            </w:r>
          </w:p>
        </w:tc>
        <w:tc>
          <w:tcPr>
            <w:tcW w:w="1320" w:type="dxa"/>
          </w:tcPr>
          <w:p w14:paraId="2B1BFBEA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106,3</w:t>
            </w:r>
          </w:p>
        </w:tc>
        <w:tc>
          <w:tcPr>
            <w:tcW w:w="1187" w:type="dxa"/>
          </w:tcPr>
          <w:p w14:paraId="6B9C1A25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105,6</w:t>
            </w:r>
          </w:p>
        </w:tc>
        <w:tc>
          <w:tcPr>
            <w:tcW w:w="1158" w:type="dxa"/>
          </w:tcPr>
          <w:p w14:paraId="5EA3EAFC" w14:textId="77777777" w:rsidR="009E2587" w:rsidRPr="00365407" w:rsidRDefault="00C2159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105,9</w:t>
            </w:r>
          </w:p>
        </w:tc>
      </w:tr>
      <w:tr w:rsidR="009548A2" w:rsidRPr="00365407" w14:paraId="09F91BBB" w14:textId="77777777" w:rsidTr="009E2587">
        <w:tc>
          <w:tcPr>
            <w:tcW w:w="691" w:type="dxa"/>
          </w:tcPr>
          <w:p w14:paraId="6B7D456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3.</w:t>
            </w:r>
          </w:p>
        </w:tc>
        <w:tc>
          <w:tcPr>
            <w:tcW w:w="2812" w:type="dxa"/>
          </w:tcPr>
          <w:p w14:paraId="3FDBE91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Производительность труда в обрабатывающих производствах</w:t>
            </w:r>
          </w:p>
        </w:tc>
        <w:tc>
          <w:tcPr>
            <w:tcW w:w="1562" w:type="dxa"/>
          </w:tcPr>
          <w:p w14:paraId="728AEB0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тыс.руб.</w:t>
            </w:r>
          </w:p>
        </w:tc>
        <w:tc>
          <w:tcPr>
            <w:tcW w:w="1041" w:type="dxa"/>
          </w:tcPr>
          <w:p w14:paraId="56666DA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10111,24</w:t>
            </w:r>
          </w:p>
        </w:tc>
        <w:tc>
          <w:tcPr>
            <w:tcW w:w="986" w:type="dxa"/>
          </w:tcPr>
          <w:p w14:paraId="3289E69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1065,52</w:t>
            </w:r>
          </w:p>
        </w:tc>
        <w:tc>
          <w:tcPr>
            <w:tcW w:w="1035" w:type="dxa"/>
          </w:tcPr>
          <w:p w14:paraId="6F60859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977,8</w:t>
            </w:r>
          </w:p>
        </w:tc>
        <w:tc>
          <w:tcPr>
            <w:tcW w:w="1087" w:type="dxa"/>
          </w:tcPr>
          <w:p w14:paraId="64F22EB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1224,08</w:t>
            </w:r>
          </w:p>
        </w:tc>
        <w:tc>
          <w:tcPr>
            <w:tcW w:w="992" w:type="dxa"/>
          </w:tcPr>
          <w:p w14:paraId="39F85271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1365,2</w:t>
            </w:r>
          </w:p>
        </w:tc>
        <w:tc>
          <w:tcPr>
            <w:tcW w:w="1090" w:type="dxa"/>
          </w:tcPr>
          <w:p w14:paraId="067F98F6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1367,8</w:t>
            </w:r>
          </w:p>
        </w:tc>
        <w:tc>
          <w:tcPr>
            <w:tcW w:w="1320" w:type="dxa"/>
          </w:tcPr>
          <w:p w14:paraId="681BDC06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1454,2</w:t>
            </w:r>
          </w:p>
        </w:tc>
        <w:tc>
          <w:tcPr>
            <w:tcW w:w="1187" w:type="dxa"/>
          </w:tcPr>
          <w:p w14:paraId="0FD4B709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1536,1</w:t>
            </w:r>
          </w:p>
        </w:tc>
        <w:tc>
          <w:tcPr>
            <w:tcW w:w="1158" w:type="dxa"/>
          </w:tcPr>
          <w:p w14:paraId="6E7E9A7A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1627,5</w:t>
            </w:r>
          </w:p>
        </w:tc>
      </w:tr>
      <w:tr w:rsidR="009548A2" w:rsidRPr="00365407" w14:paraId="05A68A19" w14:textId="77777777" w:rsidTr="009E2587">
        <w:tc>
          <w:tcPr>
            <w:tcW w:w="691" w:type="dxa"/>
          </w:tcPr>
          <w:p w14:paraId="34A98D8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4.</w:t>
            </w:r>
          </w:p>
        </w:tc>
        <w:tc>
          <w:tcPr>
            <w:tcW w:w="2812" w:type="dxa"/>
          </w:tcPr>
          <w:p w14:paraId="67A66D0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Темп роста производительности труда в обрабатывающих производствах к соответствующему периоду прошлого года</w:t>
            </w:r>
          </w:p>
        </w:tc>
        <w:tc>
          <w:tcPr>
            <w:tcW w:w="1562" w:type="dxa"/>
          </w:tcPr>
          <w:p w14:paraId="76B14CE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%</w:t>
            </w:r>
          </w:p>
        </w:tc>
        <w:tc>
          <w:tcPr>
            <w:tcW w:w="1041" w:type="dxa"/>
          </w:tcPr>
          <w:p w14:paraId="0ADF3B7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105</w:t>
            </w:r>
          </w:p>
        </w:tc>
        <w:tc>
          <w:tcPr>
            <w:tcW w:w="986" w:type="dxa"/>
          </w:tcPr>
          <w:p w14:paraId="30F8208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105,4</w:t>
            </w:r>
          </w:p>
        </w:tc>
        <w:tc>
          <w:tcPr>
            <w:tcW w:w="1035" w:type="dxa"/>
          </w:tcPr>
          <w:p w14:paraId="3A041FD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102</w:t>
            </w:r>
          </w:p>
        </w:tc>
        <w:tc>
          <w:tcPr>
            <w:tcW w:w="1087" w:type="dxa"/>
          </w:tcPr>
          <w:p w14:paraId="4B46B50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108,4</w:t>
            </w:r>
          </w:p>
        </w:tc>
        <w:tc>
          <w:tcPr>
            <w:tcW w:w="992" w:type="dxa"/>
          </w:tcPr>
          <w:p w14:paraId="729AB3CA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111,5</w:t>
            </w:r>
          </w:p>
        </w:tc>
        <w:tc>
          <w:tcPr>
            <w:tcW w:w="1090" w:type="dxa"/>
          </w:tcPr>
          <w:p w14:paraId="33F030B6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100,2</w:t>
            </w:r>
          </w:p>
        </w:tc>
        <w:tc>
          <w:tcPr>
            <w:tcW w:w="1320" w:type="dxa"/>
          </w:tcPr>
          <w:p w14:paraId="2089985A" w14:textId="77777777" w:rsidR="009E2587" w:rsidRPr="00366C4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106</w:t>
            </w:r>
            <w:r w:rsidR="00366C47" w:rsidRPr="00366C47">
              <w:rPr>
                <w:color w:val="000000" w:themeColor="text1"/>
                <w:lang w:eastAsia="ru-RU"/>
              </w:rPr>
              <w:t>,3</w:t>
            </w:r>
          </w:p>
        </w:tc>
        <w:tc>
          <w:tcPr>
            <w:tcW w:w="1187" w:type="dxa"/>
          </w:tcPr>
          <w:p w14:paraId="59A66D31" w14:textId="77777777" w:rsidR="009E2587" w:rsidRPr="00366C4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105</w:t>
            </w:r>
            <w:r w:rsidR="00366C47" w:rsidRPr="00366C47">
              <w:rPr>
                <w:color w:val="000000" w:themeColor="text1"/>
                <w:lang w:eastAsia="ru-RU"/>
              </w:rPr>
              <w:t>,6</w:t>
            </w:r>
          </w:p>
        </w:tc>
        <w:tc>
          <w:tcPr>
            <w:tcW w:w="1158" w:type="dxa"/>
          </w:tcPr>
          <w:p w14:paraId="60B7C8FD" w14:textId="77777777" w:rsidR="009E2587" w:rsidRPr="00366C47" w:rsidRDefault="00366C4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366C47">
              <w:rPr>
                <w:color w:val="000000" w:themeColor="text1"/>
                <w:lang w:eastAsia="ru-RU"/>
              </w:rPr>
              <w:t>106</w:t>
            </w:r>
          </w:p>
        </w:tc>
      </w:tr>
      <w:tr w:rsidR="009548A2" w:rsidRPr="00365407" w14:paraId="2DBD86A6" w14:textId="77777777" w:rsidTr="009E2587">
        <w:tc>
          <w:tcPr>
            <w:tcW w:w="691" w:type="dxa"/>
          </w:tcPr>
          <w:p w14:paraId="610CA20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5.</w:t>
            </w:r>
          </w:p>
        </w:tc>
        <w:tc>
          <w:tcPr>
            <w:tcW w:w="2812" w:type="dxa"/>
          </w:tcPr>
          <w:p w14:paraId="3CB16C5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562" w:type="dxa"/>
          </w:tcPr>
          <w:p w14:paraId="7D96387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тыс.руб. в действующих ценах</w:t>
            </w:r>
          </w:p>
        </w:tc>
        <w:tc>
          <w:tcPr>
            <w:tcW w:w="1041" w:type="dxa"/>
          </w:tcPr>
          <w:p w14:paraId="07013EE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401218</w:t>
            </w:r>
          </w:p>
        </w:tc>
        <w:tc>
          <w:tcPr>
            <w:tcW w:w="986" w:type="dxa"/>
          </w:tcPr>
          <w:p w14:paraId="55D68ED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421279</w:t>
            </w:r>
          </w:p>
        </w:tc>
        <w:tc>
          <w:tcPr>
            <w:tcW w:w="1035" w:type="dxa"/>
          </w:tcPr>
          <w:p w14:paraId="23338C8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442343</w:t>
            </w:r>
          </w:p>
        </w:tc>
        <w:tc>
          <w:tcPr>
            <w:tcW w:w="1087" w:type="dxa"/>
          </w:tcPr>
          <w:p w14:paraId="0BA3D60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464460</w:t>
            </w:r>
          </w:p>
        </w:tc>
        <w:tc>
          <w:tcPr>
            <w:tcW w:w="992" w:type="dxa"/>
          </w:tcPr>
          <w:p w14:paraId="2756144C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487683</w:t>
            </w:r>
          </w:p>
        </w:tc>
        <w:tc>
          <w:tcPr>
            <w:tcW w:w="1090" w:type="dxa"/>
          </w:tcPr>
          <w:p w14:paraId="2C556DF8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54485">
              <w:rPr>
                <w:color w:val="000000" w:themeColor="text1"/>
                <w:lang w:eastAsia="ru-RU"/>
              </w:rPr>
              <w:t>512067</w:t>
            </w:r>
          </w:p>
        </w:tc>
        <w:tc>
          <w:tcPr>
            <w:tcW w:w="1320" w:type="dxa"/>
          </w:tcPr>
          <w:p w14:paraId="64688C12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547912</w:t>
            </w:r>
          </w:p>
        </w:tc>
        <w:tc>
          <w:tcPr>
            <w:tcW w:w="1187" w:type="dxa"/>
          </w:tcPr>
          <w:p w14:paraId="19D28B99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575308</w:t>
            </w:r>
          </w:p>
        </w:tc>
        <w:tc>
          <w:tcPr>
            <w:tcW w:w="1158" w:type="dxa"/>
          </w:tcPr>
          <w:p w14:paraId="3D422621" w14:textId="77777777" w:rsidR="009E2587" w:rsidRPr="00197BB8" w:rsidRDefault="00197BB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621333</w:t>
            </w:r>
          </w:p>
        </w:tc>
      </w:tr>
      <w:tr w:rsidR="009548A2" w:rsidRPr="00365407" w14:paraId="1F0D43FC" w14:textId="77777777" w:rsidTr="009E2587">
        <w:tc>
          <w:tcPr>
            <w:tcW w:w="691" w:type="dxa"/>
          </w:tcPr>
          <w:p w14:paraId="5AE34CC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2812" w:type="dxa"/>
          </w:tcPr>
          <w:p w14:paraId="5D05F45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2" w:type="dxa"/>
          </w:tcPr>
          <w:p w14:paraId="487AA8D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65407">
              <w:rPr>
                <w:color w:val="auto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041" w:type="dxa"/>
          </w:tcPr>
          <w:p w14:paraId="24ABD25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</w:t>
            </w:r>
          </w:p>
        </w:tc>
        <w:tc>
          <w:tcPr>
            <w:tcW w:w="986" w:type="dxa"/>
          </w:tcPr>
          <w:p w14:paraId="6EB0263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100,6</w:t>
            </w:r>
          </w:p>
        </w:tc>
        <w:tc>
          <w:tcPr>
            <w:tcW w:w="1035" w:type="dxa"/>
          </w:tcPr>
          <w:p w14:paraId="76B7266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100,8</w:t>
            </w:r>
          </w:p>
        </w:tc>
        <w:tc>
          <w:tcPr>
            <w:tcW w:w="1087" w:type="dxa"/>
          </w:tcPr>
          <w:p w14:paraId="6B494B8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100,7</w:t>
            </w:r>
          </w:p>
        </w:tc>
        <w:tc>
          <w:tcPr>
            <w:tcW w:w="992" w:type="dxa"/>
          </w:tcPr>
          <w:p w14:paraId="75E47673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100,6</w:t>
            </w:r>
          </w:p>
        </w:tc>
        <w:tc>
          <w:tcPr>
            <w:tcW w:w="1090" w:type="dxa"/>
          </w:tcPr>
          <w:p w14:paraId="58A12152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54485">
              <w:rPr>
                <w:color w:val="000000" w:themeColor="text1"/>
                <w:lang w:eastAsia="ru-RU"/>
              </w:rPr>
              <w:t>100,6</w:t>
            </w:r>
          </w:p>
        </w:tc>
        <w:tc>
          <w:tcPr>
            <w:tcW w:w="1320" w:type="dxa"/>
          </w:tcPr>
          <w:p w14:paraId="38883742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100,6</w:t>
            </w:r>
          </w:p>
        </w:tc>
        <w:tc>
          <w:tcPr>
            <w:tcW w:w="1187" w:type="dxa"/>
          </w:tcPr>
          <w:p w14:paraId="5CBCAB1A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100,3</w:t>
            </w:r>
          </w:p>
        </w:tc>
        <w:tc>
          <w:tcPr>
            <w:tcW w:w="1158" w:type="dxa"/>
          </w:tcPr>
          <w:p w14:paraId="4CFCF344" w14:textId="77777777" w:rsidR="009E2587" w:rsidRPr="00197BB8" w:rsidRDefault="00197BB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100,0</w:t>
            </w:r>
          </w:p>
        </w:tc>
      </w:tr>
      <w:tr w:rsidR="009548A2" w:rsidRPr="00365407" w14:paraId="6591DF89" w14:textId="77777777" w:rsidTr="009E2587">
        <w:tc>
          <w:tcPr>
            <w:tcW w:w="691" w:type="dxa"/>
          </w:tcPr>
          <w:p w14:paraId="5AF5CA9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6.</w:t>
            </w:r>
          </w:p>
        </w:tc>
        <w:tc>
          <w:tcPr>
            <w:tcW w:w="2812" w:type="dxa"/>
          </w:tcPr>
          <w:p w14:paraId="226953C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Объем инвестиций в основной капитал за счет внебюджетных источников</w:t>
            </w:r>
          </w:p>
        </w:tc>
        <w:tc>
          <w:tcPr>
            <w:tcW w:w="1562" w:type="dxa"/>
          </w:tcPr>
          <w:p w14:paraId="3DC0B69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тыс.руб.</w:t>
            </w:r>
          </w:p>
        </w:tc>
        <w:tc>
          <w:tcPr>
            <w:tcW w:w="1041" w:type="dxa"/>
          </w:tcPr>
          <w:p w14:paraId="252A886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178984</w:t>
            </w:r>
          </w:p>
        </w:tc>
        <w:tc>
          <w:tcPr>
            <w:tcW w:w="986" w:type="dxa"/>
          </w:tcPr>
          <w:p w14:paraId="6BBF389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187933</w:t>
            </w:r>
          </w:p>
        </w:tc>
        <w:tc>
          <w:tcPr>
            <w:tcW w:w="1035" w:type="dxa"/>
          </w:tcPr>
          <w:p w14:paraId="21EC12D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197330</w:t>
            </w:r>
          </w:p>
        </w:tc>
        <w:tc>
          <w:tcPr>
            <w:tcW w:w="1087" w:type="dxa"/>
          </w:tcPr>
          <w:p w14:paraId="789C7FB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207197</w:t>
            </w:r>
          </w:p>
        </w:tc>
        <w:tc>
          <w:tcPr>
            <w:tcW w:w="992" w:type="dxa"/>
          </w:tcPr>
          <w:p w14:paraId="26DCDB70" w14:textId="77777777" w:rsidR="009E2587" w:rsidRPr="00197BB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197BB8">
              <w:rPr>
                <w:color w:val="000000" w:themeColor="text1"/>
                <w:lang w:eastAsia="ru-RU"/>
              </w:rPr>
              <w:t>378953</w:t>
            </w:r>
          </w:p>
        </w:tc>
        <w:tc>
          <w:tcPr>
            <w:tcW w:w="1090" w:type="dxa"/>
          </w:tcPr>
          <w:p w14:paraId="01DB1BA7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54485">
              <w:rPr>
                <w:color w:val="000000" w:themeColor="text1"/>
                <w:lang w:eastAsia="ru-RU"/>
              </w:rPr>
              <w:t>414599</w:t>
            </w:r>
          </w:p>
        </w:tc>
        <w:tc>
          <w:tcPr>
            <w:tcW w:w="1320" w:type="dxa"/>
          </w:tcPr>
          <w:p w14:paraId="4DC07F7A" w14:textId="77777777" w:rsidR="009E2587" w:rsidRPr="00197BB8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450576</w:t>
            </w:r>
          </w:p>
        </w:tc>
        <w:tc>
          <w:tcPr>
            <w:tcW w:w="1187" w:type="dxa"/>
          </w:tcPr>
          <w:p w14:paraId="6CE752CC" w14:textId="77777777" w:rsidR="009E2587" w:rsidRPr="00197BB8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492511</w:t>
            </w:r>
          </w:p>
        </w:tc>
        <w:tc>
          <w:tcPr>
            <w:tcW w:w="1158" w:type="dxa"/>
          </w:tcPr>
          <w:p w14:paraId="01604709" w14:textId="77777777" w:rsidR="009E2587" w:rsidRPr="00197BB8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526986</w:t>
            </w:r>
          </w:p>
        </w:tc>
      </w:tr>
      <w:tr w:rsidR="009548A2" w:rsidRPr="00365407" w14:paraId="02F63D36" w14:textId="77777777" w:rsidTr="009E2587">
        <w:tc>
          <w:tcPr>
            <w:tcW w:w="691" w:type="dxa"/>
          </w:tcPr>
          <w:p w14:paraId="28397E9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2812" w:type="dxa"/>
          </w:tcPr>
          <w:p w14:paraId="40BB04E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2" w:type="dxa"/>
          </w:tcPr>
          <w:p w14:paraId="61B90BA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041" w:type="dxa"/>
          </w:tcPr>
          <w:p w14:paraId="1300124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</w:t>
            </w:r>
          </w:p>
        </w:tc>
        <w:tc>
          <w:tcPr>
            <w:tcW w:w="986" w:type="dxa"/>
          </w:tcPr>
          <w:p w14:paraId="04CA122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100,6</w:t>
            </w:r>
          </w:p>
        </w:tc>
        <w:tc>
          <w:tcPr>
            <w:tcW w:w="1035" w:type="dxa"/>
          </w:tcPr>
          <w:p w14:paraId="5726116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100,8</w:t>
            </w:r>
          </w:p>
        </w:tc>
        <w:tc>
          <w:tcPr>
            <w:tcW w:w="1087" w:type="dxa"/>
          </w:tcPr>
          <w:p w14:paraId="6A770DC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100,7</w:t>
            </w:r>
          </w:p>
        </w:tc>
        <w:tc>
          <w:tcPr>
            <w:tcW w:w="992" w:type="dxa"/>
          </w:tcPr>
          <w:p w14:paraId="7457CE2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100,6</w:t>
            </w:r>
          </w:p>
        </w:tc>
        <w:tc>
          <w:tcPr>
            <w:tcW w:w="1090" w:type="dxa"/>
          </w:tcPr>
          <w:p w14:paraId="678C7F9D" w14:textId="77777777" w:rsidR="009E2587" w:rsidRPr="00554485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92,8</w:t>
            </w:r>
          </w:p>
        </w:tc>
        <w:tc>
          <w:tcPr>
            <w:tcW w:w="1320" w:type="dxa"/>
          </w:tcPr>
          <w:p w14:paraId="140894F6" w14:textId="77777777" w:rsidR="009E2587" w:rsidRPr="00365407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101,3</w:t>
            </w:r>
          </w:p>
        </w:tc>
        <w:tc>
          <w:tcPr>
            <w:tcW w:w="1187" w:type="dxa"/>
          </w:tcPr>
          <w:p w14:paraId="28475C90" w14:textId="77777777" w:rsidR="009E2587" w:rsidRPr="00365407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103,8</w:t>
            </w:r>
          </w:p>
        </w:tc>
        <w:tc>
          <w:tcPr>
            <w:tcW w:w="1158" w:type="dxa"/>
          </w:tcPr>
          <w:p w14:paraId="54B6C6D2" w14:textId="77777777" w:rsidR="009E2587" w:rsidRPr="00365407" w:rsidRDefault="0045628D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102,5</w:t>
            </w:r>
          </w:p>
        </w:tc>
      </w:tr>
      <w:tr w:rsidR="009548A2" w:rsidRPr="00365407" w14:paraId="706C0034" w14:textId="77777777" w:rsidTr="009E2587">
        <w:tc>
          <w:tcPr>
            <w:tcW w:w="691" w:type="dxa"/>
          </w:tcPr>
          <w:p w14:paraId="3B96E8B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7.</w:t>
            </w:r>
          </w:p>
        </w:tc>
        <w:tc>
          <w:tcPr>
            <w:tcW w:w="2812" w:type="dxa"/>
          </w:tcPr>
          <w:p w14:paraId="276A220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Количество рабочих мест, созданных за счет реализации инвестиционных проектов</w:t>
            </w:r>
          </w:p>
        </w:tc>
        <w:tc>
          <w:tcPr>
            <w:tcW w:w="1562" w:type="dxa"/>
          </w:tcPr>
          <w:p w14:paraId="2DA9235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единиц</w:t>
            </w:r>
          </w:p>
        </w:tc>
        <w:tc>
          <w:tcPr>
            <w:tcW w:w="1041" w:type="dxa"/>
          </w:tcPr>
          <w:p w14:paraId="4CBD998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</w:t>
            </w:r>
          </w:p>
        </w:tc>
        <w:tc>
          <w:tcPr>
            <w:tcW w:w="986" w:type="dxa"/>
          </w:tcPr>
          <w:p w14:paraId="20B85AA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50</w:t>
            </w:r>
          </w:p>
        </w:tc>
        <w:tc>
          <w:tcPr>
            <w:tcW w:w="1035" w:type="dxa"/>
          </w:tcPr>
          <w:p w14:paraId="5B7A03B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</w:t>
            </w:r>
          </w:p>
        </w:tc>
        <w:tc>
          <w:tcPr>
            <w:tcW w:w="1087" w:type="dxa"/>
          </w:tcPr>
          <w:p w14:paraId="72EC8D6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</w:t>
            </w:r>
          </w:p>
        </w:tc>
        <w:tc>
          <w:tcPr>
            <w:tcW w:w="992" w:type="dxa"/>
          </w:tcPr>
          <w:p w14:paraId="77F92B5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23</w:t>
            </w:r>
          </w:p>
        </w:tc>
        <w:tc>
          <w:tcPr>
            <w:tcW w:w="1090" w:type="dxa"/>
          </w:tcPr>
          <w:p w14:paraId="2D0085BE" w14:textId="77777777" w:rsidR="009E2587" w:rsidRPr="00554485" w:rsidRDefault="00197BB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25</w:t>
            </w:r>
          </w:p>
        </w:tc>
        <w:tc>
          <w:tcPr>
            <w:tcW w:w="1320" w:type="dxa"/>
          </w:tcPr>
          <w:p w14:paraId="08179B79" w14:textId="77777777" w:rsidR="009E2587" w:rsidRPr="00365407" w:rsidRDefault="009E2587" w:rsidP="009548A2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  <w:r w:rsidR="009548A2">
              <w:rPr>
                <w:color w:val="auto"/>
                <w:lang w:eastAsia="ru-RU"/>
              </w:rPr>
              <w:t>8</w:t>
            </w:r>
          </w:p>
        </w:tc>
        <w:tc>
          <w:tcPr>
            <w:tcW w:w="1187" w:type="dxa"/>
          </w:tcPr>
          <w:p w14:paraId="0CB4357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30</w:t>
            </w:r>
          </w:p>
        </w:tc>
        <w:tc>
          <w:tcPr>
            <w:tcW w:w="1158" w:type="dxa"/>
          </w:tcPr>
          <w:p w14:paraId="78730AA3" w14:textId="77777777" w:rsidR="009E2587" w:rsidRPr="00365407" w:rsidRDefault="00197BB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32</w:t>
            </w:r>
          </w:p>
        </w:tc>
      </w:tr>
      <w:tr w:rsidR="009548A2" w:rsidRPr="00365407" w14:paraId="46C44D6D" w14:textId="77777777" w:rsidTr="009E2587">
        <w:tc>
          <w:tcPr>
            <w:tcW w:w="691" w:type="dxa"/>
          </w:tcPr>
          <w:p w14:paraId="7A50C7C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8.</w:t>
            </w:r>
          </w:p>
        </w:tc>
        <w:tc>
          <w:tcPr>
            <w:tcW w:w="2812" w:type="dxa"/>
          </w:tcPr>
          <w:p w14:paraId="080DAF2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Объем частных инвестиций в проектах  муниципального - частного партнерства ( концессионных соглашений)</w:t>
            </w:r>
          </w:p>
        </w:tc>
        <w:tc>
          <w:tcPr>
            <w:tcW w:w="1562" w:type="dxa"/>
          </w:tcPr>
          <w:p w14:paraId="1005677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тыс.руб.</w:t>
            </w:r>
          </w:p>
        </w:tc>
        <w:tc>
          <w:tcPr>
            <w:tcW w:w="1041" w:type="dxa"/>
          </w:tcPr>
          <w:p w14:paraId="3A5F73E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1000</w:t>
            </w:r>
          </w:p>
        </w:tc>
        <w:tc>
          <w:tcPr>
            <w:tcW w:w="986" w:type="dxa"/>
          </w:tcPr>
          <w:p w14:paraId="7AEE7B2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35" w:type="dxa"/>
          </w:tcPr>
          <w:p w14:paraId="29F741E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87" w:type="dxa"/>
          </w:tcPr>
          <w:p w14:paraId="0DA8711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992" w:type="dxa"/>
          </w:tcPr>
          <w:p w14:paraId="120688D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90" w:type="dxa"/>
          </w:tcPr>
          <w:p w14:paraId="1FBBAC7E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0</w:t>
            </w:r>
          </w:p>
        </w:tc>
        <w:tc>
          <w:tcPr>
            <w:tcW w:w="1320" w:type="dxa"/>
          </w:tcPr>
          <w:p w14:paraId="7DD52D3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187" w:type="dxa"/>
          </w:tcPr>
          <w:p w14:paraId="7633C5A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158" w:type="dxa"/>
          </w:tcPr>
          <w:p w14:paraId="3B33A16B" w14:textId="77777777" w:rsidR="009E2587" w:rsidRPr="00365407" w:rsidRDefault="00197BB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9548A2" w:rsidRPr="00365407" w14:paraId="094D31A3" w14:textId="77777777" w:rsidTr="009E2587">
        <w:tc>
          <w:tcPr>
            <w:tcW w:w="691" w:type="dxa"/>
          </w:tcPr>
          <w:p w14:paraId="73DB3A5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9.</w:t>
            </w:r>
          </w:p>
        </w:tc>
        <w:tc>
          <w:tcPr>
            <w:tcW w:w="2812" w:type="dxa"/>
          </w:tcPr>
          <w:p w14:paraId="3C5A237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Проекты муниципального - частного партнерства ( </w:t>
            </w:r>
            <w:r w:rsidRPr="00365407">
              <w:rPr>
                <w:color w:val="auto"/>
                <w:lang w:eastAsia="ru-RU"/>
              </w:rPr>
              <w:lastRenderedPageBreak/>
              <w:t>концессионные соглашения)</w:t>
            </w:r>
          </w:p>
        </w:tc>
        <w:tc>
          <w:tcPr>
            <w:tcW w:w="1562" w:type="dxa"/>
          </w:tcPr>
          <w:p w14:paraId="690ED8C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Единиц.</w:t>
            </w:r>
          </w:p>
        </w:tc>
        <w:tc>
          <w:tcPr>
            <w:tcW w:w="1041" w:type="dxa"/>
          </w:tcPr>
          <w:p w14:paraId="799E461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986" w:type="dxa"/>
          </w:tcPr>
          <w:p w14:paraId="47F4DD3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35" w:type="dxa"/>
          </w:tcPr>
          <w:p w14:paraId="17D76B9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87" w:type="dxa"/>
          </w:tcPr>
          <w:p w14:paraId="3E48175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992" w:type="dxa"/>
          </w:tcPr>
          <w:p w14:paraId="6EB42C0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90" w:type="dxa"/>
          </w:tcPr>
          <w:p w14:paraId="11094CE7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0</w:t>
            </w:r>
          </w:p>
        </w:tc>
        <w:tc>
          <w:tcPr>
            <w:tcW w:w="1320" w:type="dxa"/>
          </w:tcPr>
          <w:p w14:paraId="2CD7FD4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187" w:type="dxa"/>
          </w:tcPr>
          <w:p w14:paraId="751C71F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158" w:type="dxa"/>
          </w:tcPr>
          <w:p w14:paraId="5F4C32FE" w14:textId="77777777" w:rsidR="009E2587" w:rsidRPr="00365407" w:rsidRDefault="00197BB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0</w:t>
            </w:r>
          </w:p>
        </w:tc>
      </w:tr>
      <w:tr w:rsidR="009548A2" w:rsidRPr="00365407" w14:paraId="0A6C948E" w14:textId="77777777" w:rsidTr="009E2587">
        <w:tc>
          <w:tcPr>
            <w:tcW w:w="691" w:type="dxa"/>
          </w:tcPr>
          <w:p w14:paraId="7175FB4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10.</w:t>
            </w:r>
          </w:p>
        </w:tc>
        <w:tc>
          <w:tcPr>
            <w:tcW w:w="2812" w:type="dxa"/>
          </w:tcPr>
          <w:p w14:paraId="5634B99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Количество действующих субъектов малого и  среднего предпринимательства, включая микропредприятия</w:t>
            </w:r>
          </w:p>
        </w:tc>
        <w:tc>
          <w:tcPr>
            <w:tcW w:w="1562" w:type="dxa"/>
          </w:tcPr>
          <w:p w14:paraId="3FBFB82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Единиц.</w:t>
            </w:r>
          </w:p>
        </w:tc>
        <w:tc>
          <w:tcPr>
            <w:tcW w:w="1041" w:type="dxa"/>
          </w:tcPr>
          <w:p w14:paraId="3907BCA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64</w:t>
            </w:r>
          </w:p>
        </w:tc>
        <w:tc>
          <w:tcPr>
            <w:tcW w:w="986" w:type="dxa"/>
          </w:tcPr>
          <w:p w14:paraId="78DC42E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64</w:t>
            </w:r>
          </w:p>
        </w:tc>
        <w:tc>
          <w:tcPr>
            <w:tcW w:w="1035" w:type="dxa"/>
          </w:tcPr>
          <w:p w14:paraId="34FE9C2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63</w:t>
            </w:r>
          </w:p>
        </w:tc>
        <w:tc>
          <w:tcPr>
            <w:tcW w:w="1087" w:type="dxa"/>
          </w:tcPr>
          <w:p w14:paraId="26B8C1D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58</w:t>
            </w:r>
          </w:p>
        </w:tc>
        <w:tc>
          <w:tcPr>
            <w:tcW w:w="992" w:type="dxa"/>
          </w:tcPr>
          <w:p w14:paraId="18F1D1EB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54</w:t>
            </w:r>
          </w:p>
        </w:tc>
        <w:tc>
          <w:tcPr>
            <w:tcW w:w="1090" w:type="dxa"/>
          </w:tcPr>
          <w:p w14:paraId="100ED24E" w14:textId="77777777" w:rsidR="009E2587" w:rsidRPr="00554485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52</w:t>
            </w:r>
          </w:p>
        </w:tc>
        <w:tc>
          <w:tcPr>
            <w:tcW w:w="1320" w:type="dxa"/>
          </w:tcPr>
          <w:p w14:paraId="23A6BB13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52</w:t>
            </w:r>
          </w:p>
        </w:tc>
        <w:tc>
          <w:tcPr>
            <w:tcW w:w="1187" w:type="dxa"/>
          </w:tcPr>
          <w:p w14:paraId="4E639F58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52</w:t>
            </w:r>
          </w:p>
        </w:tc>
        <w:tc>
          <w:tcPr>
            <w:tcW w:w="1158" w:type="dxa"/>
          </w:tcPr>
          <w:p w14:paraId="5EE4CBD5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52</w:t>
            </w:r>
          </w:p>
        </w:tc>
      </w:tr>
      <w:tr w:rsidR="009548A2" w:rsidRPr="00365407" w14:paraId="6B005939" w14:textId="77777777" w:rsidTr="009E2587">
        <w:tc>
          <w:tcPr>
            <w:tcW w:w="691" w:type="dxa"/>
          </w:tcPr>
          <w:p w14:paraId="028BCDD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11.</w:t>
            </w:r>
          </w:p>
        </w:tc>
        <w:tc>
          <w:tcPr>
            <w:tcW w:w="2812" w:type="dxa"/>
          </w:tcPr>
          <w:p w14:paraId="4863E10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562" w:type="dxa"/>
          </w:tcPr>
          <w:p w14:paraId="3ABBDCE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Единиц.</w:t>
            </w:r>
          </w:p>
        </w:tc>
        <w:tc>
          <w:tcPr>
            <w:tcW w:w="1041" w:type="dxa"/>
          </w:tcPr>
          <w:p w14:paraId="541645D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415</w:t>
            </w:r>
          </w:p>
        </w:tc>
        <w:tc>
          <w:tcPr>
            <w:tcW w:w="986" w:type="dxa"/>
          </w:tcPr>
          <w:p w14:paraId="7582EEB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416</w:t>
            </w:r>
          </w:p>
        </w:tc>
        <w:tc>
          <w:tcPr>
            <w:tcW w:w="1035" w:type="dxa"/>
          </w:tcPr>
          <w:p w14:paraId="3B0E0FD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411</w:t>
            </w:r>
          </w:p>
        </w:tc>
        <w:tc>
          <w:tcPr>
            <w:tcW w:w="1087" w:type="dxa"/>
          </w:tcPr>
          <w:p w14:paraId="2581BDA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371</w:t>
            </w:r>
          </w:p>
        </w:tc>
        <w:tc>
          <w:tcPr>
            <w:tcW w:w="992" w:type="dxa"/>
          </w:tcPr>
          <w:p w14:paraId="7D54E197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425</w:t>
            </w:r>
          </w:p>
        </w:tc>
        <w:tc>
          <w:tcPr>
            <w:tcW w:w="1090" w:type="dxa"/>
          </w:tcPr>
          <w:p w14:paraId="3C5F53B8" w14:textId="77777777" w:rsidR="009E2587" w:rsidRPr="00554485" w:rsidRDefault="00E226E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467</w:t>
            </w:r>
          </w:p>
        </w:tc>
        <w:tc>
          <w:tcPr>
            <w:tcW w:w="1320" w:type="dxa"/>
          </w:tcPr>
          <w:p w14:paraId="301B890B" w14:textId="77777777" w:rsidR="009E2587" w:rsidRPr="00E226E8" w:rsidRDefault="00E226E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469</w:t>
            </w:r>
          </w:p>
        </w:tc>
        <w:tc>
          <w:tcPr>
            <w:tcW w:w="1187" w:type="dxa"/>
          </w:tcPr>
          <w:p w14:paraId="2B65449D" w14:textId="77777777" w:rsidR="009E2587" w:rsidRPr="00E226E8" w:rsidRDefault="00E226E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471</w:t>
            </w:r>
          </w:p>
        </w:tc>
        <w:tc>
          <w:tcPr>
            <w:tcW w:w="1158" w:type="dxa"/>
          </w:tcPr>
          <w:p w14:paraId="6705F7CD" w14:textId="77777777" w:rsidR="009E2587" w:rsidRPr="00E226E8" w:rsidRDefault="00E226E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471</w:t>
            </w:r>
          </w:p>
        </w:tc>
      </w:tr>
      <w:tr w:rsidR="009548A2" w:rsidRPr="00365407" w14:paraId="43D7E041" w14:textId="77777777" w:rsidTr="009E2587">
        <w:tc>
          <w:tcPr>
            <w:tcW w:w="691" w:type="dxa"/>
          </w:tcPr>
          <w:p w14:paraId="076BD32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12.</w:t>
            </w:r>
          </w:p>
        </w:tc>
        <w:tc>
          <w:tcPr>
            <w:tcW w:w="2812" w:type="dxa"/>
          </w:tcPr>
          <w:p w14:paraId="4E91156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Количество КФХ</w:t>
            </w:r>
          </w:p>
        </w:tc>
        <w:tc>
          <w:tcPr>
            <w:tcW w:w="1562" w:type="dxa"/>
          </w:tcPr>
          <w:p w14:paraId="2EEDEE4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Единиц.</w:t>
            </w:r>
          </w:p>
        </w:tc>
        <w:tc>
          <w:tcPr>
            <w:tcW w:w="1041" w:type="dxa"/>
          </w:tcPr>
          <w:p w14:paraId="78DACA9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25</w:t>
            </w:r>
          </w:p>
        </w:tc>
        <w:tc>
          <w:tcPr>
            <w:tcW w:w="986" w:type="dxa"/>
          </w:tcPr>
          <w:p w14:paraId="7C9A266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25</w:t>
            </w:r>
          </w:p>
        </w:tc>
        <w:tc>
          <w:tcPr>
            <w:tcW w:w="1035" w:type="dxa"/>
          </w:tcPr>
          <w:p w14:paraId="40BFC52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23</w:t>
            </w:r>
          </w:p>
        </w:tc>
        <w:tc>
          <w:tcPr>
            <w:tcW w:w="1087" w:type="dxa"/>
          </w:tcPr>
          <w:p w14:paraId="17FA9E7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24</w:t>
            </w:r>
          </w:p>
        </w:tc>
        <w:tc>
          <w:tcPr>
            <w:tcW w:w="992" w:type="dxa"/>
          </w:tcPr>
          <w:p w14:paraId="049E1167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16</w:t>
            </w:r>
          </w:p>
        </w:tc>
        <w:tc>
          <w:tcPr>
            <w:tcW w:w="1090" w:type="dxa"/>
          </w:tcPr>
          <w:p w14:paraId="3F0E4B8C" w14:textId="77777777" w:rsidR="009E2587" w:rsidRPr="00554485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14</w:t>
            </w:r>
          </w:p>
        </w:tc>
        <w:tc>
          <w:tcPr>
            <w:tcW w:w="1320" w:type="dxa"/>
          </w:tcPr>
          <w:p w14:paraId="22751D5E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14</w:t>
            </w:r>
          </w:p>
        </w:tc>
        <w:tc>
          <w:tcPr>
            <w:tcW w:w="1187" w:type="dxa"/>
          </w:tcPr>
          <w:p w14:paraId="01F45B05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14</w:t>
            </w:r>
          </w:p>
        </w:tc>
        <w:tc>
          <w:tcPr>
            <w:tcW w:w="1158" w:type="dxa"/>
          </w:tcPr>
          <w:p w14:paraId="16548751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14</w:t>
            </w:r>
          </w:p>
        </w:tc>
      </w:tr>
      <w:tr w:rsidR="009548A2" w:rsidRPr="00365407" w14:paraId="0274B4DE" w14:textId="77777777" w:rsidTr="009E2587">
        <w:tc>
          <w:tcPr>
            <w:tcW w:w="691" w:type="dxa"/>
            <w:vMerge w:val="restart"/>
          </w:tcPr>
          <w:p w14:paraId="4BC3067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13.</w:t>
            </w:r>
          </w:p>
          <w:p w14:paraId="13DAD4F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ind w:firstLine="72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2812" w:type="dxa"/>
            <w:vMerge w:val="restart"/>
          </w:tcPr>
          <w:p w14:paraId="4D28351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Объем оборота розничной торговли во всех каналах реализации</w:t>
            </w:r>
          </w:p>
        </w:tc>
        <w:tc>
          <w:tcPr>
            <w:tcW w:w="1562" w:type="dxa"/>
          </w:tcPr>
          <w:p w14:paraId="1A89596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 руб. в действующих ценах</w:t>
            </w:r>
          </w:p>
        </w:tc>
        <w:tc>
          <w:tcPr>
            <w:tcW w:w="1041" w:type="dxa"/>
          </w:tcPr>
          <w:p w14:paraId="2238423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3205143</w:t>
            </w:r>
          </w:p>
        </w:tc>
        <w:tc>
          <w:tcPr>
            <w:tcW w:w="986" w:type="dxa"/>
          </w:tcPr>
          <w:p w14:paraId="635080A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3453391</w:t>
            </w:r>
          </w:p>
        </w:tc>
        <w:tc>
          <w:tcPr>
            <w:tcW w:w="1035" w:type="dxa"/>
          </w:tcPr>
          <w:p w14:paraId="2265917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3070113</w:t>
            </w:r>
          </w:p>
        </w:tc>
        <w:tc>
          <w:tcPr>
            <w:tcW w:w="1087" w:type="dxa"/>
          </w:tcPr>
          <w:p w14:paraId="2D8A5E8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3321381</w:t>
            </w:r>
          </w:p>
        </w:tc>
        <w:tc>
          <w:tcPr>
            <w:tcW w:w="992" w:type="dxa"/>
          </w:tcPr>
          <w:p w14:paraId="3059CBF2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3550991</w:t>
            </w:r>
          </w:p>
        </w:tc>
        <w:tc>
          <w:tcPr>
            <w:tcW w:w="1090" w:type="dxa"/>
          </w:tcPr>
          <w:p w14:paraId="7FF1C765" w14:textId="77777777" w:rsidR="009E2587" w:rsidRPr="00554485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3809026</w:t>
            </w:r>
          </w:p>
        </w:tc>
        <w:tc>
          <w:tcPr>
            <w:tcW w:w="1320" w:type="dxa"/>
          </w:tcPr>
          <w:p w14:paraId="797B6EA4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4111863</w:t>
            </w:r>
          </w:p>
        </w:tc>
        <w:tc>
          <w:tcPr>
            <w:tcW w:w="1187" w:type="dxa"/>
          </w:tcPr>
          <w:p w14:paraId="0F507AA6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444306</w:t>
            </w:r>
            <w:r w:rsidR="00601BCF">
              <w:rPr>
                <w:color w:val="auto"/>
                <w:lang w:eastAsia="ru-RU"/>
              </w:rPr>
              <w:t>5</w:t>
            </w:r>
          </w:p>
        </w:tc>
        <w:tc>
          <w:tcPr>
            <w:tcW w:w="1158" w:type="dxa"/>
          </w:tcPr>
          <w:p w14:paraId="1D7DE987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4735863</w:t>
            </w:r>
          </w:p>
        </w:tc>
      </w:tr>
      <w:tr w:rsidR="009548A2" w:rsidRPr="00365407" w14:paraId="3C4C8CF7" w14:textId="77777777" w:rsidTr="009E2587">
        <w:tc>
          <w:tcPr>
            <w:tcW w:w="691" w:type="dxa"/>
            <w:vMerge/>
          </w:tcPr>
          <w:p w14:paraId="524B4D7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2812" w:type="dxa"/>
            <w:vMerge/>
          </w:tcPr>
          <w:p w14:paraId="2DE6A2A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2" w:type="dxa"/>
          </w:tcPr>
          <w:p w14:paraId="03FA867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sz w:val="16"/>
                <w:szCs w:val="16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041" w:type="dxa"/>
          </w:tcPr>
          <w:p w14:paraId="3D0418C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101,8</w:t>
            </w:r>
          </w:p>
        </w:tc>
        <w:tc>
          <w:tcPr>
            <w:tcW w:w="986" w:type="dxa"/>
          </w:tcPr>
          <w:p w14:paraId="61377CE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102,4</w:t>
            </w:r>
          </w:p>
        </w:tc>
        <w:tc>
          <w:tcPr>
            <w:tcW w:w="1035" w:type="dxa"/>
          </w:tcPr>
          <w:p w14:paraId="28C0B33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101,8</w:t>
            </w:r>
          </w:p>
        </w:tc>
        <w:tc>
          <w:tcPr>
            <w:tcW w:w="1087" w:type="dxa"/>
          </w:tcPr>
          <w:p w14:paraId="03A82F6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101,1</w:t>
            </w:r>
          </w:p>
        </w:tc>
        <w:tc>
          <w:tcPr>
            <w:tcW w:w="992" w:type="dxa"/>
          </w:tcPr>
          <w:p w14:paraId="662E7361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101</w:t>
            </w:r>
          </w:p>
        </w:tc>
        <w:tc>
          <w:tcPr>
            <w:tcW w:w="1090" w:type="dxa"/>
          </w:tcPr>
          <w:p w14:paraId="1F0D3398" w14:textId="77777777" w:rsidR="009E2587" w:rsidRPr="00554485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100,5</w:t>
            </w:r>
          </w:p>
        </w:tc>
        <w:tc>
          <w:tcPr>
            <w:tcW w:w="1320" w:type="dxa"/>
          </w:tcPr>
          <w:p w14:paraId="58812283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103,1</w:t>
            </w:r>
          </w:p>
        </w:tc>
        <w:tc>
          <w:tcPr>
            <w:tcW w:w="1187" w:type="dxa"/>
          </w:tcPr>
          <w:p w14:paraId="6D15E2B0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103,4</w:t>
            </w:r>
          </w:p>
        </w:tc>
        <w:tc>
          <w:tcPr>
            <w:tcW w:w="1158" w:type="dxa"/>
          </w:tcPr>
          <w:p w14:paraId="7BA677BD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102</w:t>
            </w:r>
          </w:p>
        </w:tc>
      </w:tr>
      <w:tr w:rsidR="009548A2" w:rsidRPr="00365407" w14:paraId="3215CFC1" w14:textId="77777777" w:rsidTr="009E2587">
        <w:tc>
          <w:tcPr>
            <w:tcW w:w="691" w:type="dxa"/>
            <w:vMerge/>
          </w:tcPr>
          <w:p w14:paraId="5FC8AA9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2812" w:type="dxa"/>
            <w:vMerge/>
          </w:tcPr>
          <w:p w14:paraId="3045019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2" w:type="dxa"/>
          </w:tcPr>
          <w:p w14:paraId="625A505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41" w:type="dxa"/>
          </w:tcPr>
          <w:p w14:paraId="3DCA42E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986" w:type="dxa"/>
          </w:tcPr>
          <w:p w14:paraId="13754B1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35" w:type="dxa"/>
          </w:tcPr>
          <w:p w14:paraId="15CEB3E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</w:p>
        </w:tc>
        <w:tc>
          <w:tcPr>
            <w:tcW w:w="1087" w:type="dxa"/>
          </w:tcPr>
          <w:p w14:paraId="35D7A89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992" w:type="dxa"/>
          </w:tcPr>
          <w:p w14:paraId="2D6C5BC3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090" w:type="dxa"/>
          </w:tcPr>
          <w:p w14:paraId="310921AE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320" w:type="dxa"/>
          </w:tcPr>
          <w:p w14:paraId="465DE1E2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187" w:type="dxa"/>
          </w:tcPr>
          <w:p w14:paraId="1AAF747E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158" w:type="dxa"/>
          </w:tcPr>
          <w:p w14:paraId="5814D3FF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9548A2" w:rsidRPr="00365407" w14:paraId="0EF81757" w14:textId="77777777" w:rsidTr="009E2587">
        <w:tc>
          <w:tcPr>
            <w:tcW w:w="691" w:type="dxa"/>
          </w:tcPr>
          <w:p w14:paraId="09CFEB1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14.</w:t>
            </w:r>
          </w:p>
        </w:tc>
        <w:tc>
          <w:tcPr>
            <w:tcW w:w="2812" w:type="dxa"/>
          </w:tcPr>
          <w:p w14:paraId="087AB23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shd w:val="clear" w:color="auto" w:fill="FFFFFF"/>
                <w:lang w:eastAsia="ru-RU"/>
              </w:rPr>
              <w:t xml:space="preserve">Средняя обеспеченность населения общей торговой площадью (на конец года) </w:t>
            </w:r>
            <w:r w:rsidRPr="00365407">
              <w:rPr>
                <w:spacing w:val="-4"/>
                <w:shd w:val="clear" w:color="auto" w:fill="FFFFFF"/>
                <w:lang w:eastAsia="ru-RU"/>
              </w:rPr>
              <w:t>к 2025 г.</w:t>
            </w:r>
            <w:r w:rsidRPr="00365407">
              <w:rPr>
                <w:color w:val="FF0000"/>
                <w:spacing w:val="-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62" w:type="dxa"/>
          </w:tcPr>
          <w:p w14:paraId="6614A2A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кв.м. на 1000 чел.</w:t>
            </w:r>
          </w:p>
        </w:tc>
        <w:tc>
          <w:tcPr>
            <w:tcW w:w="1041" w:type="dxa"/>
          </w:tcPr>
          <w:p w14:paraId="40B1C2D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547,3</w:t>
            </w:r>
          </w:p>
        </w:tc>
        <w:tc>
          <w:tcPr>
            <w:tcW w:w="986" w:type="dxa"/>
          </w:tcPr>
          <w:p w14:paraId="7E8D16A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547,6</w:t>
            </w:r>
          </w:p>
        </w:tc>
        <w:tc>
          <w:tcPr>
            <w:tcW w:w="1035" w:type="dxa"/>
          </w:tcPr>
          <w:p w14:paraId="05AA453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679,3</w:t>
            </w:r>
          </w:p>
        </w:tc>
        <w:tc>
          <w:tcPr>
            <w:tcW w:w="1087" w:type="dxa"/>
          </w:tcPr>
          <w:p w14:paraId="702DBB9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679,3</w:t>
            </w:r>
          </w:p>
        </w:tc>
        <w:tc>
          <w:tcPr>
            <w:tcW w:w="992" w:type="dxa"/>
          </w:tcPr>
          <w:p w14:paraId="2581CE85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754</w:t>
            </w:r>
          </w:p>
        </w:tc>
        <w:tc>
          <w:tcPr>
            <w:tcW w:w="1090" w:type="dxa"/>
          </w:tcPr>
          <w:p w14:paraId="7FDC8F2B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754</w:t>
            </w:r>
          </w:p>
        </w:tc>
        <w:tc>
          <w:tcPr>
            <w:tcW w:w="1320" w:type="dxa"/>
          </w:tcPr>
          <w:p w14:paraId="4B6D5011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754</w:t>
            </w:r>
          </w:p>
        </w:tc>
        <w:tc>
          <w:tcPr>
            <w:tcW w:w="1187" w:type="dxa"/>
          </w:tcPr>
          <w:p w14:paraId="3BA5884C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754</w:t>
            </w:r>
          </w:p>
        </w:tc>
        <w:tc>
          <w:tcPr>
            <w:tcW w:w="1158" w:type="dxa"/>
          </w:tcPr>
          <w:p w14:paraId="586AA991" w14:textId="77777777" w:rsidR="009E2587" w:rsidRPr="00E226E8" w:rsidRDefault="000E665E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754</w:t>
            </w:r>
          </w:p>
        </w:tc>
      </w:tr>
      <w:tr w:rsidR="009548A2" w:rsidRPr="00365407" w14:paraId="6B1F5CDD" w14:textId="77777777" w:rsidTr="009E2587">
        <w:tc>
          <w:tcPr>
            <w:tcW w:w="691" w:type="dxa"/>
            <w:vMerge w:val="restart"/>
          </w:tcPr>
          <w:p w14:paraId="5EA41B2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15.</w:t>
            </w:r>
          </w:p>
        </w:tc>
        <w:tc>
          <w:tcPr>
            <w:tcW w:w="2812" w:type="dxa"/>
            <w:vMerge w:val="restart"/>
          </w:tcPr>
          <w:p w14:paraId="58B289F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Оборот общественного питания</w:t>
            </w:r>
          </w:p>
        </w:tc>
        <w:tc>
          <w:tcPr>
            <w:tcW w:w="1562" w:type="dxa"/>
          </w:tcPr>
          <w:p w14:paraId="5464EBE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тыс. руб. в действующих ценах</w:t>
            </w:r>
          </w:p>
        </w:tc>
        <w:tc>
          <w:tcPr>
            <w:tcW w:w="1041" w:type="dxa"/>
          </w:tcPr>
          <w:p w14:paraId="3EB9F45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63560</w:t>
            </w:r>
          </w:p>
        </w:tc>
        <w:tc>
          <w:tcPr>
            <w:tcW w:w="986" w:type="dxa"/>
          </w:tcPr>
          <w:p w14:paraId="7EDEE8F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66610</w:t>
            </w:r>
          </w:p>
        </w:tc>
        <w:tc>
          <w:tcPr>
            <w:tcW w:w="1035" w:type="dxa"/>
          </w:tcPr>
          <w:p w14:paraId="489C639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61400</w:t>
            </w:r>
          </w:p>
        </w:tc>
        <w:tc>
          <w:tcPr>
            <w:tcW w:w="1087" w:type="dxa"/>
          </w:tcPr>
          <w:p w14:paraId="32A638B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63160</w:t>
            </w:r>
          </w:p>
        </w:tc>
        <w:tc>
          <w:tcPr>
            <w:tcW w:w="992" w:type="dxa"/>
          </w:tcPr>
          <w:p w14:paraId="2DDA33D9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66671</w:t>
            </w:r>
          </w:p>
        </w:tc>
        <w:tc>
          <w:tcPr>
            <w:tcW w:w="1090" w:type="dxa"/>
          </w:tcPr>
          <w:p w14:paraId="2703D93C" w14:textId="77777777" w:rsidR="009E2587" w:rsidRPr="00554485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554485">
              <w:rPr>
                <w:color w:val="auto"/>
                <w:lang w:eastAsia="ru-RU"/>
              </w:rPr>
              <w:t>70351</w:t>
            </w:r>
          </w:p>
        </w:tc>
        <w:tc>
          <w:tcPr>
            <w:tcW w:w="1320" w:type="dxa"/>
          </w:tcPr>
          <w:p w14:paraId="59B19EA0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74208</w:t>
            </w:r>
          </w:p>
        </w:tc>
        <w:tc>
          <w:tcPr>
            <w:tcW w:w="1187" w:type="dxa"/>
          </w:tcPr>
          <w:p w14:paraId="0E1F3313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74950</w:t>
            </w:r>
          </w:p>
        </w:tc>
        <w:tc>
          <w:tcPr>
            <w:tcW w:w="1158" w:type="dxa"/>
          </w:tcPr>
          <w:p w14:paraId="5DF7164C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77700</w:t>
            </w:r>
          </w:p>
        </w:tc>
      </w:tr>
      <w:tr w:rsidR="009548A2" w:rsidRPr="00365407" w14:paraId="568214C7" w14:textId="77777777" w:rsidTr="009E2587">
        <w:tc>
          <w:tcPr>
            <w:tcW w:w="691" w:type="dxa"/>
            <w:vMerge/>
          </w:tcPr>
          <w:p w14:paraId="2D3A82C5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2812" w:type="dxa"/>
            <w:vMerge/>
          </w:tcPr>
          <w:p w14:paraId="38B79C6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2" w:type="dxa"/>
          </w:tcPr>
          <w:p w14:paraId="76F7F74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sz w:val="16"/>
                <w:szCs w:val="16"/>
                <w:lang w:eastAsia="ru-RU"/>
              </w:rPr>
              <w:t>предыдущему году в сопоставимых ценах</w:t>
            </w:r>
          </w:p>
        </w:tc>
        <w:tc>
          <w:tcPr>
            <w:tcW w:w="1041" w:type="dxa"/>
          </w:tcPr>
          <w:p w14:paraId="21D6532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100,8</w:t>
            </w:r>
          </w:p>
        </w:tc>
        <w:tc>
          <w:tcPr>
            <w:tcW w:w="986" w:type="dxa"/>
          </w:tcPr>
          <w:p w14:paraId="364102D1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101,5</w:t>
            </w:r>
          </w:p>
        </w:tc>
        <w:tc>
          <w:tcPr>
            <w:tcW w:w="1035" w:type="dxa"/>
          </w:tcPr>
          <w:p w14:paraId="7715EB3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</w:t>
            </w:r>
          </w:p>
        </w:tc>
        <w:tc>
          <w:tcPr>
            <w:tcW w:w="1087" w:type="dxa"/>
          </w:tcPr>
          <w:p w14:paraId="1EEE387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101</w:t>
            </w:r>
          </w:p>
        </w:tc>
        <w:tc>
          <w:tcPr>
            <w:tcW w:w="992" w:type="dxa"/>
          </w:tcPr>
          <w:p w14:paraId="33F7D9DC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101</w:t>
            </w:r>
          </w:p>
        </w:tc>
        <w:tc>
          <w:tcPr>
            <w:tcW w:w="1090" w:type="dxa"/>
          </w:tcPr>
          <w:p w14:paraId="466D971A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101</w:t>
            </w:r>
          </w:p>
        </w:tc>
        <w:tc>
          <w:tcPr>
            <w:tcW w:w="1320" w:type="dxa"/>
          </w:tcPr>
          <w:p w14:paraId="754A938A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101</w:t>
            </w:r>
          </w:p>
        </w:tc>
        <w:tc>
          <w:tcPr>
            <w:tcW w:w="1187" w:type="dxa"/>
          </w:tcPr>
          <w:p w14:paraId="490AFFD5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101</w:t>
            </w:r>
          </w:p>
        </w:tc>
        <w:tc>
          <w:tcPr>
            <w:tcW w:w="1158" w:type="dxa"/>
          </w:tcPr>
          <w:p w14:paraId="46055B08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100</w:t>
            </w:r>
          </w:p>
        </w:tc>
      </w:tr>
      <w:tr w:rsidR="009548A2" w:rsidRPr="00365407" w14:paraId="3FF2050D" w14:textId="77777777" w:rsidTr="009E2587">
        <w:tc>
          <w:tcPr>
            <w:tcW w:w="691" w:type="dxa"/>
          </w:tcPr>
          <w:p w14:paraId="5763EC1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16.</w:t>
            </w:r>
          </w:p>
        </w:tc>
        <w:tc>
          <w:tcPr>
            <w:tcW w:w="2812" w:type="dxa"/>
          </w:tcPr>
          <w:p w14:paraId="2F64E102" w14:textId="77777777" w:rsidR="009E2587" w:rsidRPr="00365407" w:rsidRDefault="009E2587" w:rsidP="00365407">
            <w:pPr>
              <w:widowControl w:val="0"/>
              <w:suppressAutoHyphens w:val="0"/>
              <w:autoSpaceDE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shd w:val="clear" w:color="auto" w:fill="FFFFFF"/>
                <w:lang w:eastAsia="ru-RU"/>
              </w:rPr>
              <w:t xml:space="preserve">Средняя обеспеченность количеством посадочных мест предприятий общественного питания  общедоступной сети </w:t>
            </w:r>
          </w:p>
        </w:tc>
        <w:tc>
          <w:tcPr>
            <w:tcW w:w="1562" w:type="dxa"/>
          </w:tcPr>
          <w:p w14:paraId="4C18DB7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365407">
              <w:rPr>
                <w:color w:val="auto"/>
                <w:sz w:val="16"/>
                <w:szCs w:val="16"/>
                <w:lang w:eastAsia="ru-RU"/>
              </w:rPr>
              <w:t>мест на 1000 жителей</w:t>
            </w:r>
          </w:p>
        </w:tc>
        <w:tc>
          <w:tcPr>
            <w:tcW w:w="1041" w:type="dxa"/>
          </w:tcPr>
          <w:p w14:paraId="70A8915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46,0</w:t>
            </w:r>
          </w:p>
        </w:tc>
        <w:tc>
          <w:tcPr>
            <w:tcW w:w="986" w:type="dxa"/>
          </w:tcPr>
          <w:p w14:paraId="0DDB9A8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46,3</w:t>
            </w:r>
          </w:p>
        </w:tc>
        <w:tc>
          <w:tcPr>
            <w:tcW w:w="1035" w:type="dxa"/>
          </w:tcPr>
          <w:p w14:paraId="3CC41F9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46,5</w:t>
            </w:r>
          </w:p>
        </w:tc>
        <w:tc>
          <w:tcPr>
            <w:tcW w:w="1087" w:type="dxa"/>
          </w:tcPr>
          <w:p w14:paraId="4AFD731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53,2</w:t>
            </w:r>
          </w:p>
        </w:tc>
        <w:tc>
          <w:tcPr>
            <w:tcW w:w="992" w:type="dxa"/>
          </w:tcPr>
          <w:p w14:paraId="78354E3C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56,4</w:t>
            </w:r>
          </w:p>
        </w:tc>
        <w:tc>
          <w:tcPr>
            <w:tcW w:w="1090" w:type="dxa"/>
          </w:tcPr>
          <w:p w14:paraId="300750EE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56,4</w:t>
            </w:r>
          </w:p>
        </w:tc>
        <w:tc>
          <w:tcPr>
            <w:tcW w:w="1320" w:type="dxa"/>
          </w:tcPr>
          <w:p w14:paraId="23B87B20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56,4</w:t>
            </w:r>
          </w:p>
        </w:tc>
        <w:tc>
          <w:tcPr>
            <w:tcW w:w="1187" w:type="dxa"/>
          </w:tcPr>
          <w:p w14:paraId="77584B18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56,4</w:t>
            </w:r>
          </w:p>
        </w:tc>
        <w:tc>
          <w:tcPr>
            <w:tcW w:w="1158" w:type="dxa"/>
          </w:tcPr>
          <w:p w14:paraId="1145DB12" w14:textId="77777777" w:rsidR="009E2587" w:rsidRPr="00E226E8" w:rsidRDefault="0099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56,4</w:t>
            </w:r>
          </w:p>
        </w:tc>
      </w:tr>
      <w:tr w:rsidR="009548A2" w:rsidRPr="00365407" w14:paraId="7BE6B691" w14:textId="77777777" w:rsidTr="009E2587">
        <w:tc>
          <w:tcPr>
            <w:tcW w:w="691" w:type="dxa"/>
          </w:tcPr>
          <w:p w14:paraId="42B8907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17.</w:t>
            </w:r>
          </w:p>
        </w:tc>
        <w:tc>
          <w:tcPr>
            <w:tcW w:w="2812" w:type="dxa"/>
          </w:tcPr>
          <w:p w14:paraId="3D8A659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Доля закупок у субъектов малого и среднего предпринимательства в общем годовом стоимостном объеме закупок, осуществляемых в соответствии с ФЗ «О закупках товаров, ра</w:t>
            </w:r>
            <w:r w:rsidRPr="00365407">
              <w:rPr>
                <w:color w:val="auto"/>
                <w:lang w:eastAsia="ru-RU"/>
              </w:rPr>
              <w:lastRenderedPageBreak/>
              <w:t>бот, услуг отдельными видами юридических лиц» ( по 223-ФЗ)</w:t>
            </w:r>
          </w:p>
        </w:tc>
        <w:tc>
          <w:tcPr>
            <w:tcW w:w="1562" w:type="dxa"/>
          </w:tcPr>
          <w:p w14:paraId="0169301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в процентах</w:t>
            </w:r>
          </w:p>
        </w:tc>
        <w:tc>
          <w:tcPr>
            <w:tcW w:w="1041" w:type="dxa"/>
          </w:tcPr>
          <w:p w14:paraId="3B65FBE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70,0</w:t>
            </w:r>
          </w:p>
        </w:tc>
        <w:tc>
          <w:tcPr>
            <w:tcW w:w="986" w:type="dxa"/>
          </w:tcPr>
          <w:p w14:paraId="527EA7B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71,0</w:t>
            </w:r>
          </w:p>
        </w:tc>
        <w:tc>
          <w:tcPr>
            <w:tcW w:w="1035" w:type="dxa"/>
          </w:tcPr>
          <w:p w14:paraId="5FF3E22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72,0</w:t>
            </w:r>
          </w:p>
        </w:tc>
        <w:tc>
          <w:tcPr>
            <w:tcW w:w="1087" w:type="dxa"/>
          </w:tcPr>
          <w:p w14:paraId="2A37DC7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73,0</w:t>
            </w:r>
          </w:p>
        </w:tc>
        <w:tc>
          <w:tcPr>
            <w:tcW w:w="992" w:type="dxa"/>
          </w:tcPr>
          <w:p w14:paraId="3C129DF3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70,0</w:t>
            </w:r>
          </w:p>
        </w:tc>
        <w:tc>
          <w:tcPr>
            <w:tcW w:w="1090" w:type="dxa"/>
          </w:tcPr>
          <w:p w14:paraId="31423464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71,0</w:t>
            </w:r>
          </w:p>
        </w:tc>
        <w:tc>
          <w:tcPr>
            <w:tcW w:w="1320" w:type="dxa"/>
          </w:tcPr>
          <w:p w14:paraId="53E0B43F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73,0</w:t>
            </w:r>
          </w:p>
        </w:tc>
        <w:tc>
          <w:tcPr>
            <w:tcW w:w="1187" w:type="dxa"/>
          </w:tcPr>
          <w:p w14:paraId="6E6FBF82" w14:textId="77777777" w:rsidR="009E2587" w:rsidRPr="00E226E8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75,0</w:t>
            </w:r>
          </w:p>
        </w:tc>
        <w:tc>
          <w:tcPr>
            <w:tcW w:w="1158" w:type="dxa"/>
          </w:tcPr>
          <w:p w14:paraId="5012CA46" w14:textId="77777777" w:rsidR="009E2587" w:rsidRPr="00E226E8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E226E8">
              <w:rPr>
                <w:color w:val="auto"/>
                <w:lang w:eastAsia="ru-RU"/>
              </w:rPr>
              <w:t>75,5</w:t>
            </w:r>
          </w:p>
        </w:tc>
      </w:tr>
      <w:tr w:rsidR="009548A2" w:rsidRPr="00365407" w14:paraId="471893D5" w14:textId="77777777" w:rsidTr="009E2587">
        <w:tc>
          <w:tcPr>
            <w:tcW w:w="691" w:type="dxa"/>
          </w:tcPr>
          <w:p w14:paraId="5CF6E26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18.</w:t>
            </w:r>
          </w:p>
        </w:tc>
        <w:tc>
          <w:tcPr>
            <w:tcW w:w="2812" w:type="dxa"/>
          </w:tcPr>
          <w:p w14:paraId="0658112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Число участников конкурсных процедур определения поставщиков ( подрядчиков, исполнителей) при осуществлении закупок для обеспечения муниципальных нужд ( по 44-ФЗ)</w:t>
            </w:r>
          </w:p>
        </w:tc>
        <w:tc>
          <w:tcPr>
            <w:tcW w:w="1562" w:type="dxa"/>
          </w:tcPr>
          <w:p w14:paraId="7B963A6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 процентах</w:t>
            </w:r>
          </w:p>
        </w:tc>
        <w:tc>
          <w:tcPr>
            <w:tcW w:w="1041" w:type="dxa"/>
          </w:tcPr>
          <w:p w14:paraId="4D4ADD8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2,1</w:t>
            </w:r>
          </w:p>
        </w:tc>
        <w:tc>
          <w:tcPr>
            <w:tcW w:w="986" w:type="dxa"/>
          </w:tcPr>
          <w:p w14:paraId="4C215DB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2,2</w:t>
            </w:r>
          </w:p>
        </w:tc>
        <w:tc>
          <w:tcPr>
            <w:tcW w:w="1035" w:type="dxa"/>
          </w:tcPr>
          <w:p w14:paraId="3715B90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2,3</w:t>
            </w:r>
          </w:p>
        </w:tc>
        <w:tc>
          <w:tcPr>
            <w:tcW w:w="1087" w:type="dxa"/>
          </w:tcPr>
          <w:p w14:paraId="5768498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2,4</w:t>
            </w:r>
          </w:p>
        </w:tc>
        <w:tc>
          <w:tcPr>
            <w:tcW w:w="992" w:type="dxa"/>
          </w:tcPr>
          <w:p w14:paraId="56DA009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2,0</w:t>
            </w:r>
          </w:p>
        </w:tc>
        <w:tc>
          <w:tcPr>
            <w:tcW w:w="1090" w:type="dxa"/>
          </w:tcPr>
          <w:p w14:paraId="04563379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2,1</w:t>
            </w:r>
          </w:p>
        </w:tc>
        <w:tc>
          <w:tcPr>
            <w:tcW w:w="1320" w:type="dxa"/>
          </w:tcPr>
          <w:p w14:paraId="7A01516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2,2</w:t>
            </w:r>
          </w:p>
        </w:tc>
        <w:tc>
          <w:tcPr>
            <w:tcW w:w="1187" w:type="dxa"/>
          </w:tcPr>
          <w:p w14:paraId="1F9D5302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2,3</w:t>
            </w:r>
          </w:p>
        </w:tc>
        <w:tc>
          <w:tcPr>
            <w:tcW w:w="1158" w:type="dxa"/>
          </w:tcPr>
          <w:p w14:paraId="7186452C" w14:textId="77777777" w:rsidR="009E2587" w:rsidRPr="00365407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2,5</w:t>
            </w:r>
          </w:p>
        </w:tc>
      </w:tr>
      <w:tr w:rsidR="009548A2" w:rsidRPr="00365407" w14:paraId="7526804A" w14:textId="77777777" w:rsidTr="009E2587">
        <w:tc>
          <w:tcPr>
            <w:tcW w:w="691" w:type="dxa"/>
          </w:tcPr>
          <w:p w14:paraId="14EC2D1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19.</w:t>
            </w:r>
          </w:p>
        </w:tc>
        <w:tc>
          <w:tcPr>
            <w:tcW w:w="2812" w:type="dxa"/>
          </w:tcPr>
          <w:p w14:paraId="438BB07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Количество субъектов  малого и среднего предпринимательства, получивших муниципальную поддержку в качестве преференции</w:t>
            </w:r>
          </w:p>
        </w:tc>
        <w:tc>
          <w:tcPr>
            <w:tcW w:w="1562" w:type="dxa"/>
          </w:tcPr>
          <w:p w14:paraId="60FD938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единиц</w:t>
            </w:r>
          </w:p>
        </w:tc>
        <w:tc>
          <w:tcPr>
            <w:tcW w:w="1041" w:type="dxa"/>
          </w:tcPr>
          <w:p w14:paraId="7B119B2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986" w:type="dxa"/>
          </w:tcPr>
          <w:p w14:paraId="6D7908D8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1035" w:type="dxa"/>
          </w:tcPr>
          <w:p w14:paraId="575527CD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</w:t>
            </w:r>
          </w:p>
        </w:tc>
        <w:tc>
          <w:tcPr>
            <w:tcW w:w="1087" w:type="dxa"/>
          </w:tcPr>
          <w:p w14:paraId="78E4BB83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992" w:type="dxa"/>
          </w:tcPr>
          <w:p w14:paraId="79FA7AD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1090" w:type="dxa"/>
          </w:tcPr>
          <w:p w14:paraId="19475377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1320" w:type="dxa"/>
          </w:tcPr>
          <w:p w14:paraId="6059A91C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1187" w:type="dxa"/>
          </w:tcPr>
          <w:p w14:paraId="6AB98FC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1158" w:type="dxa"/>
          </w:tcPr>
          <w:p w14:paraId="6BCEBC9B" w14:textId="77777777" w:rsidR="009E2587" w:rsidRPr="00365407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</w:p>
        </w:tc>
      </w:tr>
      <w:tr w:rsidR="009548A2" w:rsidRPr="00365407" w14:paraId="461557B5" w14:textId="77777777" w:rsidTr="009E2587">
        <w:tc>
          <w:tcPr>
            <w:tcW w:w="691" w:type="dxa"/>
          </w:tcPr>
          <w:p w14:paraId="61148BF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20.</w:t>
            </w:r>
          </w:p>
        </w:tc>
        <w:tc>
          <w:tcPr>
            <w:tcW w:w="2812" w:type="dxa"/>
          </w:tcPr>
          <w:p w14:paraId="6C4B8BE0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Уровень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муниципальным образованием</w:t>
            </w:r>
          </w:p>
        </w:tc>
        <w:tc>
          <w:tcPr>
            <w:tcW w:w="1562" w:type="dxa"/>
          </w:tcPr>
          <w:p w14:paraId="29421334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 процентах от опрошенных</w:t>
            </w:r>
          </w:p>
        </w:tc>
        <w:tc>
          <w:tcPr>
            <w:tcW w:w="1041" w:type="dxa"/>
          </w:tcPr>
          <w:p w14:paraId="66E76B0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81</w:t>
            </w:r>
          </w:p>
        </w:tc>
        <w:tc>
          <w:tcPr>
            <w:tcW w:w="986" w:type="dxa"/>
          </w:tcPr>
          <w:p w14:paraId="57030EFE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82</w:t>
            </w:r>
          </w:p>
        </w:tc>
        <w:tc>
          <w:tcPr>
            <w:tcW w:w="1035" w:type="dxa"/>
          </w:tcPr>
          <w:p w14:paraId="2B62F95F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highlight w:val="yellow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82</w:t>
            </w:r>
          </w:p>
        </w:tc>
        <w:tc>
          <w:tcPr>
            <w:tcW w:w="1087" w:type="dxa"/>
          </w:tcPr>
          <w:p w14:paraId="0F0575D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83</w:t>
            </w:r>
          </w:p>
        </w:tc>
        <w:tc>
          <w:tcPr>
            <w:tcW w:w="992" w:type="dxa"/>
          </w:tcPr>
          <w:p w14:paraId="5F86D27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83</w:t>
            </w:r>
          </w:p>
        </w:tc>
        <w:tc>
          <w:tcPr>
            <w:tcW w:w="1090" w:type="dxa"/>
          </w:tcPr>
          <w:p w14:paraId="5245B1EB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83</w:t>
            </w:r>
          </w:p>
        </w:tc>
        <w:tc>
          <w:tcPr>
            <w:tcW w:w="1320" w:type="dxa"/>
          </w:tcPr>
          <w:p w14:paraId="56C75A2A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85</w:t>
            </w:r>
          </w:p>
        </w:tc>
        <w:tc>
          <w:tcPr>
            <w:tcW w:w="1187" w:type="dxa"/>
          </w:tcPr>
          <w:p w14:paraId="38DAD646" w14:textId="77777777" w:rsidR="009E2587" w:rsidRPr="00365407" w:rsidRDefault="009E258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85</w:t>
            </w:r>
          </w:p>
        </w:tc>
        <w:tc>
          <w:tcPr>
            <w:tcW w:w="1158" w:type="dxa"/>
          </w:tcPr>
          <w:p w14:paraId="3E5B0D2D" w14:textId="77777777" w:rsidR="009E2587" w:rsidRPr="00365407" w:rsidRDefault="009548A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85</w:t>
            </w:r>
          </w:p>
        </w:tc>
      </w:tr>
    </w:tbl>
    <w:p w14:paraId="3BD284DC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163FB80D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2584932E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6A0F17FC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60181B4D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17DC4360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78116AA6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4F356C06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4F7DF6A0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2E6B26CD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5FBC55AC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10080" w:firstLine="720"/>
        <w:jc w:val="both"/>
        <w:rPr>
          <w:color w:val="auto"/>
          <w:lang w:eastAsia="ru-RU"/>
        </w:rPr>
      </w:pPr>
      <w:r w:rsidRPr="00365407">
        <w:rPr>
          <w:b/>
          <w:bCs/>
          <w:color w:val="auto"/>
          <w:lang w:eastAsia="ru-RU"/>
        </w:rPr>
        <w:lastRenderedPageBreak/>
        <w:t>ПРИЛОЖЕНИЕ 2</w:t>
      </w:r>
    </w:p>
    <w:p w14:paraId="572F8119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b/>
          <w:color w:val="auto"/>
          <w:lang w:eastAsia="ru-RU"/>
        </w:rPr>
      </w:pPr>
      <w:r w:rsidRPr="00365407">
        <w:rPr>
          <w:bCs/>
          <w:color w:val="auto"/>
          <w:lang w:eastAsia="ru-RU"/>
        </w:rPr>
        <w:t>к муниципальной программе «Экономическое развитие</w:t>
      </w:r>
    </w:p>
    <w:p w14:paraId="54787F36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color w:val="auto"/>
          <w:lang w:eastAsia="ru-RU"/>
        </w:rPr>
      </w:pPr>
      <w:r w:rsidRPr="00365407">
        <w:rPr>
          <w:bCs/>
          <w:color w:val="auto"/>
          <w:lang w:eastAsia="ru-RU"/>
        </w:rPr>
        <w:t>Краснослободского муниципального района</w:t>
      </w:r>
    </w:p>
    <w:p w14:paraId="2DB5205F" w14:textId="77777777" w:rsidR="00365407" w:rsidRPr="00365407" w:rsidRDefault="00C22019" w:rsidP="00365407">
      <w:pPr>
        <w:widowControl w:val="0"/>
        <w:suppressAutoHyphens w:val="0"/>
        <w:autoSpaceDN w:val="0"/>
        <w:adjustRightInd w:val="0"/>
        <w:ind w:left="8364"/>
        <w:jc w:val="center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Республики Мордовия до 2027 </w:t>
      </w:r>
      <w:r w:rsidR="00365407" w:rsidRPr="00365407">
        <w:rPr>
          <w:bCs/>
          <w:color w:val="auto"/>
          <w:lang w:eastAsia="ru-RU"/>
        </w:rPr>
        <w:t>года»</w:t>
      </w:r>
    </w:p>
    <w:p w14:paraId="18A7A99E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7322C25A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1786DA21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p w14:paraId="2B6AD8F7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spacing w:before="108" w:after="108"/>
        <w:jc w:val="center"/>
        <w:outlineLvl w:val="0"/>
        <w:rPr>
          <w:b/>
          <w:bCs/>
          <w:color w:val="auto"/>
          <w:lang w:eastAsia="ru-RU"/>
        </w:rPr>
      </w:pPr>
      <w:r w:rsidRPr="00365407">
        <w:rPr>
          <w:b/>
          <w:bCs/>
          <w:color w:val="auto"/>
          <w:lang w:eastAsia="ru-RU"/>
        </w:rPr>
        <w:t>Перечень</w:t>
      </w:r>
      <w:r w:rsidRPr="00365407">
        <w:rPr>
          <w:b/>
          <w:bCs/>
          <w:color w:val="auto"/>
          <w:lang w:eastAsia="ru-RU"/>
        </w:rPr>
        <w:br/>
        <w:t>основных мероприятий муниципальной программы «Экономическое развитие Краснослободского муниципального ра</w:t>
      </w:r>
      <w:r w:rsidR="00C22019">
        <w:rPr>
          <w:b/>
          <w:bCs/>
          <w:color w:val="auto"/>
          <w:lang w:eastAsia="ru-RU"/>
        </w:rPr>
        <w:t>йона Республики Мордовия до 2027</w:t>
      </w:r>
      <w:r w:rsidRPr="00365407">
        <w:rPr>
          <w:b/>
          <w:bCs/>
          <w:color w:val="auto"/>
          <w:lang w:eastAsia="ru-RU"/>
        </w:rPr>
        <w:t xml:space="preserve"> года»</w:t>
      </w:r>
    </w:p>
    <w:p w14:paraId="3D123F51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auto"/>
          <w:lang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554"/>
        <w:gridCol w:w="49"/>
        <w:gridCol w:w="1967"/>
        <w:gridCol w:w="1747"/>
        <w:gridCol w:w="1747"/>
        <w:gridCol w:w="4167"/>
        <w:gridCol w:w="1996"/>
      </w:tblGrid>
      <w:tr w:rsidR="00365407" w:rsidRPr="00365407" w14:paraId="782C20B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A2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№</w:t>
            </w:r>
            <w:r w:rsidRPr="00365407">
              <w:rPr>
                <w:color w:val="auto"/>
                <w:lang w:eastAsia="ru-RU"/>
              </w:rPr>
              <w:br/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CF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Наименование основного мероприятия, 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EB3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9F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Срок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0A65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B403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Связь в показателями муниципальной программы</w:t>
            </w:r>
          </w:p>
        </w:tc>
      </w:tr>
      <w:tr w:rsidR="00365407" w:rsidRPr="00365407" w14:paraId="295F87A1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A3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7FB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23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655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начала реализации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AC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окончания реализации</w:t>
            </w: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13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696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</w:tr>
      <w:tr w:rsidR="00365407" w:rsidRPr="00365407" w14:paraId="6B068CD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9B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B9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9F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1D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350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81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</w:t>
            </w:r>
          </w:p>
          <w:p w14:paraId="0218A38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3E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</w:t>
            </w:r>
          </w:p>
        </w:tc>
      </w:tr>
      <w:tr w:rsidR="00365407" w:rsidRPr="00365407" w14:paraId="69E3CA0D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55712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1.Развитие промышленного комплекса</w:t>
            </w:r>
          </w:p>
        </w:tc>
      </w:tr>
      <w:tr w:rsidR="00365407" w:rsidRPr="00365407" w14:paraId="3C345CD0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48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1A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производства ОАО «Краснослободский радиозавод».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33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ОАО «Краснослободский радиозавод» ( 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4A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FC8" w14:textId="77777777" w:rsidR="00365407" w:rsidRPr="00365407" w:rsidRDefault="00C2201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8D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объемов отгруженных товаров собственного производства, сохранение рабочих мест, повышение доходности районного бюджета</w:t>
            </w:r>
          </w:p>
          <w:p w14:paraId="4ECBA0A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F7910" w14:textId="77777777" w:rsidR="00365407" w:rsidRPr="00365407" w:rsidRDefault="00C22019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году</w:t>
            </w:r>
            <w:r>
              <w:rPr>
                <w:color w:val="auto"/>
                <w:lang w:eastAsia="ru-RU"/>
              </w:rPr>
              <w:t xml:space="preserve"> объем производства составит свыше 147</w:t>
            </w:r>
            <w:r w:rsidR="00365407" w:rsidRPr="00365407">
              <w:rPr>
                <w:color w:val="auto"/>
                <w:lang w:eastAsia="ru-RU"/>
              </w:rPr>
              <w:t>,0 млн. рублей.</w:t>
            </w:r>
          </w:p>
        </w:tc>
      </w:tr>
      <w:tr w:rsidR="00365407" w:rsidRPr="00365407" w14:paraId="2BEC9A0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71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44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производства ООО Завод «ПромМетИзделий».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116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ООО Завод «ПромМетИзделие» ( 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A0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4D5" w14:textId="77777777" w:rsidR="00365407" w:rsidRPr="00365407" w:rsidRDefault="00C2201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23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объемов отгруженных товаров собственного производства, сохранение рабочих мест, улучшение качества выпускаемой продукции, выход на международный рынков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D70C" w14:textId="77777777" w:rsidR="00365407" w:rsidRPr="00365407" w:rsidRDefault="00365407" w:rsidP="00C22019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Объем отгруженных товаров собственного производства составит </w:t>
            </w:r>
            <w:r w:rsidR="00C22019">
              <w:rPr>
                <w:color w:val="auto"/>
                <w:lang w:eastAsia="ru-RU"/>
              </w:rPr>
              <w:t>560,5</w:t>
            </w:r>
            <w:r w:rsidRPr="00365407">
              <w:rPr>
                <w:color w:val="auto"/>
                <w:lang w:eastAsia="ru-RU"/>
              </w:rPr>
              <w:t xml:space="preserve"> млн. рублей, </w:t>
            </w:r>
          </w:p>
        </w:tc>
      </w:tr>
      <w:tr w:rsidR="00365407" w:rsidRPr="00365407" w14:paraId="6985AC9A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6D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01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производства на ООО «Краснослободский молочный завод»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F8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ООО «Краснослободский молочный завод» ( 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06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506" w14:textId="77777777" w:rsidR="00365407" w:rsidRPr="00365407" w:rsidRDefault="00C22019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F5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Увеличение объемов отгруженной продукции собственного производства, организация производства масла сливочного.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0CD02" w14:textId="77777777" w:rsidR="00365407" w:rsidRPr="00365407" w:rsidRDefault="00C22019" w:rsidP="00C2201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</w:t>
            </w:r>
            <w:r w:rsidRPr="00C22019">
              <w:rPr>
                <w:color w:val="auto"/>
                <w:lang w:eastAsia="ru-RU"/>
              </w:rPr>
              <w:t xml:space="preserve"> 2027 году </w:t>
            </w:r>
            <w:r>
              <w:rPr>
                <w:color w:val="auto"/>
                <w:lang w:eastAsia="ru-RU"/>
              </w:rPr>
              <w:t>рост объема</w:t>
            </w:r>
            <w:r w:rsidRPr="00C22019">
              <w:rPr>
                <w:color w:val="auto"/>
                <w:lang w:eastAsia="ru-RU"/>
              </w:rPr>
              <w:t xml:space="preserve"> выпускаемой продукции в 2 раза</w:t>
            </w:r>
            <w:r>
              <w:rPr>
                <w:color w:val="auto"/>
                <w:lang w:eastAsia="ru-RU"/>
              </w:rPr>
              <w:t>.</w:t>
            </w:r>
            <w:r w:rsidRPr="00C22019">
              <w:rPr>
                <w:color w:val="auto"/>
                <w:lang w:eastAsia="ru-RU"/>
              </w:rPr>
              <w:t xml:space="preserve"> </w:t>
            </w:r>
          </w:p>
        </w:tc>
      </w:tr>
      <w:tr w:rsidR="00365407" w:rsidRPr="00365407" w14:paraId="53DB16DE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8E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B9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производства на ООО «Прядильно-ткацкая фабрика»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E9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на ООО «Прядильно-ткацкая фабрика» ( по согласованию)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D7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B55" w14:textId="77777777" w:rsidR="00365407" w:rsidRPr="00365407" w:rsidRDefault="007B266C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B2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Организация производства пальтовой и портьерной ткани, рост объемов отгруженной продукции, удовлетворение населения отечественной продукцией легкой промышленности</w:t>
            </w:r>
          </w:p>
          <w:p w14:paraId="3F604C1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3546F" w14:textId="77777777" w:rsidR="00365407" w:rsidRPr="00365407" w:rsidRDefault="00365407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Увеличение объемов продукции в </w:t>
            </w:r>
            <w:r w:rsidR="00AA1403">
              <w:rPr>
                <w:color w:val="auto"/>
                <w:lang w:eastAsia="ru-RU"/>
              </w:rPr>
              <w:t>2,5</w:t>
            </w:r>
            <w:r w:rsidRPr="00365407">
              <w:rPr>
                <w:color w:val="auto"/>
                <w:lang w:eastAsia="ru-RU"/>
              </w:rPr>
              <w:t xml:space="preserve"> раза по сравнению с 2019 годом, расширение ассортимента выпускаемой продукции.</w:t>
            </w:r>
          </w:p>
        </w:tc>
      </w:tr>
      <w:tr w:rsidR="00365407" w:rsidRPr="00365407" w14:paraId="455528D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5E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47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Модернизация хлебопекарного  производства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DA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ООО «Сервисплюс»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03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34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2022г.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0F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производства позволит увеличить   оборот малых и средних предприятий, среднесписочную численность занятых на предприятиях малого и среднего бизнеса, удовлетворить потребности населения в хлебобулочных изделиях</w:t>
            </w:r>
          </w:p>
          <w:p w14:paraId="6CAB52D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6A56E" w14:textId="77777777" w:rsidR="00365407" w:rsidRPr="00365407" w:rsidRDefault="00365407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Среднесписочная численность работников( без внешних совместителей), занятых на предприятиях малого и средне</w:t>
            </w:r>
            <w:r w:rsidR="00AA1403">
              <w:rPr>
                <w:color w:val="auto"/>
                <w:lang w:eastAsia="ru-RU"/>
              </w:rPr>
              <w:t>го бизнеса составит к концу 2027</w:t>
            </w:r>
            <w:r w:rsidRPr="00365407">
              <w:rPr>
                <w:color w:val="auto"/>
                <w:lang w:eastAsia="ru-RU"/>
              </w:rPr>
              <w:t xml:space="preserve"> года </w:t>
            </w:r>
            <w:r w:rsidR="00AA1403">
              <w:rPr>
                <w:color w:val="auto"/>
                <w:lang w:eastAsia="ru-RU"/>
              </w:rPr>
              <w:t xml:space="preserve">2080 </w:t>
            </w:r>
            <w:r w:rsidRPr="00365407">
              <w:rPr>
                <w:color w:val="auto"/>
                <w:lang w:eastAsia="ru-RU"/>
              </w:rPr>
              <w:t>человек.</w:t>
            </w:r>
          </w:p>
        </w:tc>
      </w:tr>
      <w:tr w:rsidR="00365407" w:rsidRPr="00365407" w14:paraId="23ED7721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BD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89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Реконструкция и открытие цеха по производству лимонада                     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49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ИП Косихина Л.Н.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35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C1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2022г.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94B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Реконструкция позволит увеличить оборот малых и средних предприятий, удовлетворить потребности в лимонадной продукции жителей, частично обеспечит занятость.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AE55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-//-</w:t>
            </w:r>
          </w:p>
        </w:tc>
      </w:tr>
      <w:tr w:rsidR="00365407" w:rsidRPr="00365407" w14:paraId="4EF103E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0C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66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и реконструкция цеха по производству хлеба и хлебобулочных изделий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CD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ИП Колушов А.Л.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6B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E5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2025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2C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Модернизация производства позволит увеличить   оборот малых и средних предприятий, среднесписочную численность занятых на предприятиях малого и среднего бизнеса, удовлетворить потребности населения в хлебобулочных изделиях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A47D" w14:textId="77777777" w:rsidR="00365407" w:rsidRPr="00365407" w:rsidRDefault="00365407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Среднесписочная численность работников( без внешних совместителей), занятых на предприятиях малого и средне</w:t>
            </w:r>
            <w:r w:rsidR="00AA1403">
              <w:rPr>
                <w:color w:val="auto"/>
                <w:lang w:eastAsia="ru-RU"/>
              </w:rPr>
              <w:t>го бизнеса составит к концу 2027</w:t>
            </w:r>
            <w:r w:rsidRPr="00365407">
              <w:rPr>
                <w:color w:val="auto"/>
                <w:lang w:eastAsia="ru-RU"/>
              </w:rPr>
              <w:t xml:space="preserve"> года </w:t>
            </w:r>
            <w:r w:rsidR="00AA1403">
              <w:rPr>
                <w:color w:val="auto"/>
                <w:lang w:eastAsia="ru-RU"/>
              </w:rPr>
              <w:t xml:space="preserve">2080 </w:t>
            </w:r>
            <w:r w:rsidRPr="00365407">
              <w:rPr>
                <w:color w:val="auto"/>
                <w:lang w:eastAsia="ru-RU"/>
              </w:rPr>
              <w:t>человек.</w:t>
            </w:r>
          </w:p>
        </w:tc>
      </w:tr>
      <w:tr w:rsidR="00365407" w:rsidRPr="00365407" w14:paraId="5E68329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30CE5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Подраздел 2 «Формирование благоприятной инвестиционной среды»</w:t>
            </w:r>
          </w:p>
        </w:tc>
      </w:tr>
      <w:tr w:rsidR="00365407" w:rsidRPr="00365407" w14:paraId="271E213C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4D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62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Регулирование правовых основ инновационно -инвестиционной деятельности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DD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29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C07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E3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Совершенствование системы привлечения инвестиционных ресурсов, совершенствование механизма государственной поддержки инвестиционной и инновационной деятельности, обеспечение эффективного использования имеющегося в муниципальном районе инвестиционного и инновационного потенциала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01E11" w14:textId="77777777" w:rsidR="00365407" w:rsidRPr="00365407" w:rsidRDefault="00AA1403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году объем инвестиций в основной капитал ( за исключение бюджетных средств) в расчете на 1 жителя составит </w:t>
            </w:r>
            <w:r>
              <w:rPr>
                <w:color w:val="auto"/>
                <w:lang w:eastAsia="ru-RU"/>
              </w:rPr>
              <w:t>25094</w:t>
            </w:r>
            <w:r w:rsidR="00365407" w:rsidRPr="00365407">
              <w:rPr>
                <w:color w:val="auto"/>
                <w:lang w:eastAsia="ru-RU"/>
              </w:rPr>
              <w:t xml:space="preserve"> рубля.</w:t>
            </w:r>
          </w:p>
        </w:tc>
      </w:tr>
      <w:tr w:rsidR="00365407" w:rsidRPr="00365407" w14:paraId="2A6B646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0F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07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Активизация инвестиционной деятельности на территории муниципального района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3E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A4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922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C7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Увеличение экономического роста в результате осуществления активизации инвестиционной деятельности за счет собственных и привлеченных средств, с учетом снижения связанных с инвестициями административных барьеров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AF2A5" w14:textId="77777777" w:rsidR="00365407" w:rsidRPr="00365407" w:rsidRDefault="00AA1403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года общий объем инвестиций в основной капитал ( за исключением бюджетных средств) составит </w:t>
            </w:r>
            <w:r>
              <w:rPr>
                <w:color w:val="auto"/>
                <w:lang w:eastAsia="ru-RU"/>
              </w:rPr>
              <w:t>527,0</w:t>
            </w:r>
            <w:r w:rsidR="00365407" w:rsidRPr="00365407">
              <w:rPr>
                <w:color w:val="auto"/>
                <w:lang w:eastAsia="ru-RU"/>
              </w:rPr>
              <w:t xml:space="preserve"> млн. рублей.</w:t>
            </w:r>
          </w:p>
        </w:tc>
      </w:tr>
      <w:tr w:rsidR="00365407" w:rsidRPr="00365407" w14:paraId="0E15D78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F2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F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Информационное обеспечение инвесторов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BE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4A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A8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CD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Подготовка и размещение информации об инвестиционных возможностях района; создание и обеспечение функционировании информационного интерактивного портала в сети Интернет посвященного вопросам инвестиционного развития района; количество заключенных инвестиционных контрактов по результатам торгов ( объем привлеченных инвестиций).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1E89F" w14:textId="77777777" w:rsidR="00365407" w:rsidRPr="00365407" w:rsidRDefault="00AA1403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года общий объем инвестиций в основной капитал ( за исключением бюджетных средств) составит </w:t>
            </w:r>
            <w:r>
              <w:rPr>
                <w:color w:val="auto"/>
                <w:lang w:eastAsia="ru-RU"/>
              </w:rPr>
              <w:t>527,0</w:t>
            </w:r>
            <w:r w:rsidR="00365407" w:rsidRPr="00365407">
              <w:rPr>
                <w:color w:val="auto"/>
                <w:lang w:eastAsia="ru-RU"/>
              </w:rPr>
              <w:t xml:space="preserve"> млн. рублей.</w:t>
            </w:r>
          </w:p>
        </w:tc>
      </w:tr>
      <w:tr w:rsidR="00365407" w:rsidRPr="00365407" w14:paraId="301A3559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A7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12.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6A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Формирование положительного инвестиционного имиджа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64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C7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F18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65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Улучшение инвестиционного имиджа и информирование профильной аудитории об инвестиционном климате района; формирование у делового сообщества четкого понимания привлекательности района в ведении бизнеса и привлечения инвестиций.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9FAE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-//-</w:t>
            </w:r>
          </w:p>
        </w:tc>
      </w:tr>
      <w:tr w:rsidR="00365407" w:rsidRPr="00365407" w14:paraId="4F2392D0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63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98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Стимулирование эффективного использования ресурсного блока инновационного потенциала района; производственно-технологической базы, кадрового потенциала, информации и финансов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06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3E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3B2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C2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Эффективное развитие экономки района за счет интенсификации деятельности основных предприятий, которым будет обеспечена постоянная поддержка со стороны органов местного самоуправления по всем видам ресурсов: финансам, квалифицированным кадрам, поиску партнеров, по спросу на продукцию и др.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F91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-//-</w:t>
            </w:r>
          </w:p>
        </w:tc>
      </w:tr>
      <w:tr w:rsidR="00365407" w:rsidRPr="00365407" w14:paraId="58951CC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C41CE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Мероприятия направленные на сопровождение и продвижение перспективных инвестиционных ниш</w:t>
            </w:r>
          </w:p>
        </w:tc>
      </w:tr>
      <w:tr w:rsidR="00365407" w:rsidRPr="00365407" w14:paraId="560EC135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41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651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1. Определение инвестиционного потенциала муниципального образования и формирование инвестиционных паспортов</w:t>
            </w:r>
          </w:p>
        </w:tc>
      </w:tr>
      <w:tr w:rsidR="00365407" w:rsidRPr="00365407" w14:paraId="642A4FDC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68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365407">
              <w:rPr>
                <w:color w:val="FF0000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51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Актуализация инвестиционного паспорта Краснослободского муниципального района на сайте "Корпорации развития"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00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FD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01.04.2021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78A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63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Приток внебюджетных инвесторов   на территорию муниципального образования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76F6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76D37A5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BA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365407">
              <w:rPr>
                <w:color w:val="FF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29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Разработка инвестиционного паспорта Краснослободского муниципального района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EE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E1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01.05.2021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CD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2021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CE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Приток внебюджетных инвесторов   на территорию муниципального образования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87D8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329598F5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8D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365407">
              <w:rPr>
                <w:color w:val="FF0000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80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Проведение совещания с руководителями структурных подразделений, руководителями предприятий и организаций по определению инвестиционного потенциала района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C6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61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18.05.2021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E4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68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Определение намерений руководителей предприятий во вложение средств в реализацию инвестиционных проектов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646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71C77D7A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FE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4C78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2. Инвентаризация свободных инвестиционных площадок и земельных участков</w:t>
            </w:r>
          </w:p>
        </w:tc>
      </w:tr>
      <w:tr w:rsidR="00365407" w:rsidRPr="00365407" w14:paraId="7D09E010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FB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23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Определение свободных инвестиционных площадок и размещение информации о них на сайте "Корпорации развития Республики Мордовия" и на официальном сайте администрации Краснослободского муниципального района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AF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CD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01.04.2021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D7A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9B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Доступность информации о свободных инвестиционных площадках муниципального и не муниципального уровня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7E7F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0945B4A6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C0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ED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Проведение инвентаризации земельных участков в городском и сельских поселениях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3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3AA" w14:textId="77777777" w:rsidR="00365407" w:rsidRPr="00365407" w:rsidRDefault="00365407" w:rsidP="00AA1403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B9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6C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доходов консолидированного бюджета района, определение неиспользуемых земельных участков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DC54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4E8B3585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9D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D6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Ведение реестра свободных земельных участков, пригодных для размещения производства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13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CC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67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C4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Владение информацией о имеющихся свободных земельных участках в городской и сельской местностях.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5F1D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4B84ED1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18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6B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Формирование свободных земельных участков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90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01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9A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48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Предоставление земельных участков в аренду, продажа земельных участков. Поступление доходов  в бюджет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97E7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2E6159B0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FF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27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Вовлечение свободных земельных участков в хозяйственный оборот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4E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A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37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EA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доходов консолидированного бюджета района.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0567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25C6AE1D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B9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45B1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3. Отбор инвестиционных площадок, обеспеченных необходимой инфраструктурой под новые проекты</w:t>
            </w:r>
          </w:p>
        </w:tc>
      </w:tr>
      <w:tr w:rsidR="00365407" w:rsidRPr="00365407" w14:paraId="35CBF350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9A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19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Размещение информации об имеющейся инвестиционной площадке обеспеченной инфраструктурой ( площадка бывшего муниципального предприятия "Краснослободскэлектротеплосеть", территории и здания Чукальской и Старогоряшинской школ.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91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25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01.04.2021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7C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2</w:t>
            </w:r>
            <w:r w:rsidR="00AA1403">
              <w:rPr>
                <w:color w:val="auto"/>
                <w:lang w:eastAsia="ru-RU"/>
              </w:rPr>
              <w:t>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C9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Доступность информации о свободных инвестиционных площадках муниципального  уровня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A98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64B631A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D0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5B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Выявление немуниципальных свободных площадок, обеспеченных инфраструктурой под новые проекты.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0E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B5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92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A1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Выявление намерений владельцев свободных площадок сдать в аренду, продать имеющиеся земельные участки для размещения производства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986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2F141C5A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24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63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Ведение реестра свободных немуниципальных площадок, готовых к размещению новых производств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91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66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86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5E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Доступность информации о свободных  площадках не муниципального  уровня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CCEB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1F6E072D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D8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7A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Определение оптимальной территориальной локации и возможности подключения к инженерным сетям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E0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78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03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C0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Выявление потенциально пригодных  площадок для реализации проектов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9EC6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04A3FE1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D3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47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Установление наличия смежных производств, необходимых для локации бизнеса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64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прогнозирования, отдел по промышленности, ЖКХ, транспорту, энергетике и газоснабжению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B6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B4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9B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Повышение эффективности открывающегося производства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A25A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76B6E61B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01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D202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4. Выявление перспективных инвестиционных ниш свободных для развития производства, создания новых рабочих мест и кооперационных цепочек с местными товаропроизводителями</w:t>
            </w:r>
          </w:p>
        </w:tc>
      </w:tr>
      <w:tr w:rsidR="00365407" w:rsidRPr="00365407" w14:paraId="441D2817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2B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7D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Сбор и оценка инвестиционных идей.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B6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71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73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62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Формирование и ведение реестра инвестиционных ниш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D414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133DDEA9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D4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FB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Определение свободных инвестиционных ниш на территории Краснослободского муниципального района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43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прогнозирования.  Управление по работе с отраслями АПК и ЛПХ.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DE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01.04.2021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39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3E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Формирование и ведение реестра инвестиционных ниш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452E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595E7C16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25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F3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Мониторинг свободных инвестиционных ниш на территории Краснослободского муниципального района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CF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архитектуры и строительства.        Отдел по промышленности, ЖКХ, транспорту, энергетике и газоснабжению.  Управление по работе с отраслями АПК и ЛПХ.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2C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B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79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Внесение изменений в реестр свободных инвестиционных ниш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9E54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74A5A1F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BE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44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Оказание помощи в  пределах полномочий администрации Краснослободского муниципального района субъектам малого и среднего предпринимательства, реализующих инвестиционные проекты с созданием новых рабочих мест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0C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CB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A7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D9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Создание новых рабочих мест, сокращение безработицы, рост валового районного продукта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9A9D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2EE6E27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95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81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Изучение состояния конкурентной среды, для размещения  производств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2B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E1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F56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E8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Увеличение производственного оборота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D573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</w:tr>
      <w:tr w:rsidR="00365407" w:rsidRPr="00365407" w14:paraId="2B7A85C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FB9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6ABD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5.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</w:t>
            </w:r>
          </w:p>
        </w:tc>
      </w:tr>
      <w:tr w:rsidR="00365407" w:rsidRPr="00365407" w14:paraId="2D208261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CF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69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Размещение свободных инвестиционных ниш на официальном сайте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13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37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15.04.2021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EB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F1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Доступность информации для потенциальных инвесторов о свободных сегментах рынка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B12E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1399A59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D1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D9E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6. Сопровождение и "упаковка" инвестиционных ниш</w:t>
            </w:r>
          </w:p>
        </w:tc>
      </w:tr>
      <w:tr w:rsidR="00365407" w:rsidRPr="00365407" w14:paraId="301360F7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ED1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7E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Методическая, информационная и организационная поддержка субъектов инвестиционной деятельности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A6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прогнозирования, управление по земельно-имущественным отношениям, строительству, архитектуры и ЖКХ.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F6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36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B0E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объема внебюджетных инвестиций в муниципальном образовании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DA79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41CFB37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90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F2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Формирование основных направлений деятельности администрации по созданию благоприятного инвестиционного климата с целью привлечения внутренних и внешних инвестиций в экономику муниципального образования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87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Администраций Краснослободского муниципального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7E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DC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0C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Улучшение инвестиционного климата в муниципальном образовании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812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50035A9D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8C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A7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Создание механизма реализации эффективной муниципальной инвестиционной политики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1D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6E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BF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C3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Снижение административных барьеров при реализации инвестиционных проектов на территории муниципального образования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2EBF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617AC0EA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AD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3A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Подбор подходящего помещения и земельного участка, которые подойдут для конкретного инвестиционного проекта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BC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AD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постоянно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DA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07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Обеспечение жителей района товарами и услугами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311B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677E996A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66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  <w:tc>
          <w:tcPr>
            <w:tcW w:w="14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CC49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i/>
                <w:color w:val="auto"/>
                <w:lang w:eastAsia="ru-RU"/>
              </w:rPr>
            </w:pPr>
            <w:r w:rsidRPr="00365407">
              <w:rPr>
                <w:i/>
                <w:color w:val="auto"/>
                <w:lang w:eastAsia="ru-RU"/>
              </w:rPr>
              <w:t>Задача 7. Формирование реальных мер поддержки, направленных на загрузку и освоение свободных инвестиционных площадок</w:t>
            </w:r>
          </w:p>
        </w:tc>
      </w:tr>
      <w:tr w:rsidR="00365407" w:rsidRPr="00365407" w14:paraId="44D2533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591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EB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Анализ финансовой стороны проекта, определение возможных форм государственной и муниципальной поддержки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3C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BA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C9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 xml:space="preserve">2027 </w:t>
            </w:r>
            <w:r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20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Расчет эффективности реализации инвестиционного проекта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BD61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10E7F02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9F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E0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Подбор инвестиционной площадки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8E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архитектуры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4C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77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D5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Выбор инвестиционной площадки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A7AD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683D36D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61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57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Сопровождение инвестиционного проекта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8E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Муниципальный проектный офис по организации проектной деятельности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7C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51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A1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Освоение свободной инвестиционной площадки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1E43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1094CF33" w14:textId="77777777" w:rsidTr="002E1AEB">
        <w:tblPrEx>
          <w:tblCellMar>
            <w:top w:w="0" w:type="dxa"/>
            <w:bottom w:w="0" w:type="dxa"/>
          </w:tblCellMar>
        </w:tblPrEx>
        <w:trPr>
          <w:trHeight w:val="2542"/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078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B4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Содействие во взаимодействии с органами власти и органами местного самоуправления при реализации инвестиционного проекта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1A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Муниципальный проектный офис по организации проектной деятельности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38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01.09.2021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BC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    </w:t>
            </w:r>
            <w:r w:rsidR="00AA1403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A5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Реализация инвестиционного проекта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07BA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</w:p>
        </w:tc>
      </w:tr>
      <w:tr w:rsidR="00365407" w:rsidRPr="00365407" w14:paraId="4A35CB0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DD91F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3. Формирование инфраструктуры потребительского рынка товаров, работ и услуг</w:t>
            </w:r>
          </w:p>
        </w:tc>
      </w:tr>
      <w:tr w:rsidR="00365407" w:rsidRPr="00365407" w14:paraId="7450B826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57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14.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D7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Совершенствование системы социально-ориентированных предприятий розничной торговли и бытового обслуживания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ED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Отдел социально-экономического развития, планирования, анализа и прогнозирования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F3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9B5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55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Мониторинг обеспеченности населения услугами торговли с выявлением «проблемных зон», которые необходимо охватить выездной торговлей; повышение доступности действующих и открывающихся предприятий потребительского рынка для инвалидов и других маломобильных граждан.</w:t>
            </w:r>
          </w:p>
          <w:p w14:paraId="49C0834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81460" w14:textId="77777777" w:rsidR="00BC76B9" w:rsidRDefault="00BC76B9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 К 2027</w:t>
            </w:r>
          </w:p>
          <w:p w14:paraId="0EB296D2" w14:textId="77777777" w:rsidR="00365407" w:rsidRPr="00365407" w:rsidRDefault="00365407" w:rsidP="00BC76B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 году объем оборота розничной торговли увеличится на в 1,3 раза, оборот общественного питания в</w:t>
            </w:r>
            <w:r w:rsidR="00BC76B9">
              <w:rPr>
                <w:color w:val="auto"/>
                <w:lang w:eastAsia="ru-RU"/>
              </w:rPr>
              <w:t>озрастет в1,2 раза и составит 77,7</w:t>
            </w:r>
            <w:r w:rsidRPr="00365407">
              <w:rPr>
                <w:color w:val="auto"/>
                <w:lang w:eastAsia="ru-RU"/>
              </w:rPr>
              <w:t xml:space="preserve"> млн. рублей.</w:t>
            </w:r>
          </w:p>
        </w:tc>
      </w:tr>
      <w:tr w:rsidR="00365407" w:rsidRPr="00365407" w14:paraId="20FCC22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D0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15.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6E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Создание условий для реализации в районном центре сельскохозяйственной продукции, производимой гражданами, ведущими крестьянское ( фермерское) хозяйство, личное подсобное хозяйство или занимающимися садоводством , животноводством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31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прогнозирования, управление по работе с отраслями АПК и ЛПХ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E5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E6" w14:textId="77777777" w:rsidR="00365407" w:rsidRPr="00365407" w:rsidRDefault="00AA140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2027 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8C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Организация и проведение выставок товаров и услуг местных товаропроизводителей.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FCD88" w14:textId="77777777" w:rsidR="00365407" w:rsidRPr="00365407" w:rsidRDefault="00BC76B9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году количество крестьянских (фермерски</w:t>
            </w:r>
            <w:r>
              <w:rPr>
                <w:color w:val="auto"/>
                <w:lang w:eastAsia="ru-RU"/>
              </w:rPr>
              <w:t>х) хозяйств в районе составит 14</w:t>
            </w:r>
            <w:r w:rsidR="00365407" w:rsidRPr="00365407">
              <w:rPr>
                <w:color w:val="auto"/>
                <w:lang w:eastAsia="ru-RU"/>
              </w:rPr>
              <w:t xml:space="preserve"> единиц.</w:t>
            </w:r>
          </w:p>
        </w:tc>
      </w:tr>
      <w:tr w:rsidR="00365407" w:rsidRPr="00365407" w14:paraId="6F8C35A9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E9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16.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4E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Открытие предприятия  общественного питания ( кафе) в с. Старое Синдрово ООО "Старосиндровское"</w:t>
            </w:r>
          </w:p>
          <w:p w14:paraId="3F93A87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9F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ООО «Старосиндровское»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B4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20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2020г.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B6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Удовлетворит потребности населения в услугах предприятий общественного питания, обеспечить рост оборота общественного питания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2EB5E" w14:textId="77777777" w:rsidR="00365407" w:rsidRPr="00365407" w:rsidRDefault="00BC76B9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году оборот общественного питания предприятий малог</w:t>
            </w:r>
            <w:r>
              <w:rPr>
                <w:color w:val="auto"/>
                <w:lang w:eastAsia="ru-RU"/>
              </w:rPr>
              <w:t>о и среднего бизнеса составит 77,7</w:t>
            </w:r>
            <w:r w:rsidR="00365407" w:rsidRPr="00365407">
              <w:rPr>
                <w:color w:val="auto"/>
                <w:lang w:eastAsia="ru-RU"/>
              </w:rPr>
              <w:t xml:space="preserve">млн. рублей. </w:t>
            </w:r>
          </w:p>
        </w:tc>
      </w:tr>
      <w:tr w:rsidR="00365407" w:rsidRPr="00365407" w14:paraId="1CEB0E8B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D4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17.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B7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Открытие кафе в г. Краснослободске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A1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ИП Косихина Л.Н.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B6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4B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2022г.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B0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Удовлетворит потребности населения в услугах предприятий общественного питания, обеспечить рост оборота общественного питания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42277" w14:textId="77777777" w:rsidR="00365407" w:rsidRPr="00365407" w:rsidRDefault="00BC76B9" w:rsidP="00BC76B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году оборот общественного питания предприятий малого и среднего бизнеса составит </w:t>
            </w:r>
            <w:r>
              <w:rPr>
                <w:color w:val="auto"/>
                <w:lang w:eastAsia="ru-RU"/>
              </w:rPr>
              <w:t>77,7</w:t>
            </w:r>
            <w:r w:rsidR="00365407" w:rsidRPr="00365407">
              <w:rPr>
                <w:color w:val="auto"/>
                <w:lang w:eastAsia="ru-RU"/>
              </w:rPr>
              <w:t xml:space="preserve"> млн. рублей. </w:t>
            </w:r>
          </w:p>
        </w:tc>
      </w:tr>
      <w:tr w:rsidR="00365407" w:rsidRPr="00365407" w14:paraId="6D0D2B06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FC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19.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80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Строительство торгового комплекса в г. Краснослободск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7C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ИП Ефимов А.Г.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9D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2F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2021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49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 xml:space="preserve">Рост объема оборота розничной торговли во всех каналах реализации, улучшение качества торгового обслуживания населения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BAB7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оборота  розничной торговли к</w:t>
            </w:r>
            <w:r w:rsidR="00BC76B9">
              <w:rPr>
                <w:color w:val="auto"/>
                <w:lang w:eastAsia="ru-RU"/>
              </w:rPr>
              <w:t xml:space="preserve"> 2027</w:t>
            </w:r>
            <w:r w:rsidRPr="00365407">
              <w:rPr>
                <w:color w:val="auto"/>
                <w:lang w:eastAsia="ru-RU"/>
              </w:rPr>
              <w:t xml:space="preserve"> году составит 1,3 раза ( в действ. ценах)</w:t>
            </w:r>
          </w:p>
        </w:tc>
      </w:tr>
      <w:tr w:rsidR="00365407" w:rsidRPr="00365407" w14:paraId="5C62C5FA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3A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11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Строительство кафе-гостиницы, мини-турбазы в с. Новая Авгура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87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ИП Кривошеева И.Н.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A3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DFA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2023г.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6A4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Удовлетворит потребности населения в услугах предприятий общественного питания, обеспечить рост оборота общественного питания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5007" w14:textId="77777777" w:rsidR="00365407" w:rsidRPr="00365407" w:rsidRDefault="00BC76B9" w:rsidP="00BC76B9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 2027</w:t>
            </w:r>
            <w:r w:rsidR="00365407" w:rsidRPr="00365407">
              <w:rPr>
                <w:color w:val="auto"/>
                <w:lang w:eastAsia="ru-RU"/>
              </w:rPr>
              <w:t xml:space="preserve"> году оборот общественного питания предприятий малого и среднего бизнеса составит </w:t>
            </w:r>
            <w:r>
              <w:rPr>
                <w:color w:val="auto"/>
                <w:lang w:eastAsia="ru-RU"/>
              </w:rPr>
              <w:t>77,7</w:t>
            </w:r>
            <w:r w:rsidR="00365407" w:rsidRPr="00365407">
              <w:rPr>
                <w:color w:val="auto"/>
                <w:lang w:eastAsia="ru-RU"/>
              </w:rPr>
              <w:t xml:space="preserve">. рублей. </w:t>
            </w:r>
          </w:p>
        </w:tc>
      </w:tr>
      <w:tr w:rsidR="00365407" w:rsidRPr="00365407" w14:paraId="66DD247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51F2D1" w14:textId="77777777" w:rsidR="00365407" w:rsidRPr="00EB66F8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EB66F8">
              <w:rPr>
                <w:color w:val="auto"/>
                <w:lang w:eastAsia="ru-RU"/>
              </w:rPr>
              <w:t>Подраздел 4 «Развитие конкуренции»</w:t>
            </w:r>
          </w:p>
        </w:tc>
      </w:tr>
      <w:tr w:rsidR="00365407" w:rsidRPr="00365407" w14:paraId="75F94C72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88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21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A5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Внесение изменений в муниципальную «дорожную карту» по развитию конкуренции на территории  муниципального образования</w:t>
            </w:r>
          </w:p>
          <w:p w14:paraId="3879302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40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 администрации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51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6AA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77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Мониторинг состояния конкурентной среды на территории района, изменение   индикаторов «дорожной карты»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A4F0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Достичь к 2027</w:t>
            </w:r>
            <w:r w:rsidR="00365407" w:rsidRPr="00365407">
              <w:rPr>
                <w:color w:val="auto"/>
                <w:lang w:eastAsia="ru-RU"/>
              </w:rPr>
              <w:t xml:space="preserve"> году 85% уровень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муниципальным образованием</w:t>
            </w:r>
          </w:p>
        </w:tc>
      </w:tr>
      <w:tr w:rsidR="00365407" w:rsidRPr="00365407" w14:paraId="7B5FF53E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9A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E6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Содействие в проведении мониторинга конкурентной среды в муниципальном образовании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A0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 администрации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5D0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178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2027 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24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Создание развитой конкурентной среды на территории района, создание условия для оперативного пресечения фактов недобросовестной конкуренции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4E4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Отсутствие обоснованных жалоб в Федеральную антимонопольную службу по вопросу проведения конкурсных процедур</w:t>
            </w:r>
          </w:p>
        </w:tc>
      </w:tr>
      <w:tr w:rsidR="00365407" w:rsidRPr="00365407" w14:paraId="275891A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F5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23.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5B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Осуществление ежеквартального мониторинга системы осуществления закупок товаров, работ и услуг для муниципальных нужд;</w:t>
            </w:r>
          </w:p>
          <w:p w14:paraId="2E31D3B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88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 администрации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81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3761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202</w:t>
            </w:r>
            <w:r w:rsidR="000C2832">
              <w:rPr>
                <w:color w:val="auto"/>
                <w:lang w:eastAsia="ru-RU"/>
              </w:rPr>
              <w:t>7</w:t>
            </w:r>
            <w:r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9B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доли экономии бюджетных денежных средств в результате проведения торгов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D5A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Увеличение числа участников конкурсных процедур определения поставщиков ( подрядчиков, исполнителей) при осуществлении закупок для обесп</w:t>
            </w:r>
            <w:r w:rsidR="000C2832">
              <w:rPr>
                <w:color w:val="auto"/>
                <w:lang w:eastAsia="ru-RU"/>
              </w:rPr>
              <w:t>ечения муниципальных нужд до 2,5</w:t>
            </w:r>
            <w:r w:rsidRPr="00365407">
              <w:rPr>
                <w:color w:val="auto"/>
                <w:lang w:eastAsia="ru-RU"/>
              </w:rPr>
              <w:t xml:space="preserve"> ед. к </w:t>
            </w:r>
            <w:r w:rsidR="000C2832">
              <w:rPr>
                <w:color w:val="auto"/>
                <w:lang w:eastAsia="ru-RU"/>
              </w:rPr>
              <w:t>2027</w:t>
            </w:r>
            <w:r w:rsidRPr="00365407">
              <w:rPr>
                <w:color w:val="auto"/>
                <w:lang w:eastAsia="ru-RU"/>
              </w:rPr>
              <w:t xml:space="preserve"> году</w:t>
            </w:r>
          </w:p>
        </w:tc>
      </w:tr>
      <w:tr w:rsidR="00365407" w:rsidRPr="00365407" w14:paraId="283F0BA4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F9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24.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CD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Совершенствование процессов управления объектами муниципальной собственности Краснослободского муниципального района;</w:t>
            </w:r>
          </w:p>
          <w:p w14:paraId="5B77B5F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ind w:firstLine="72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4DD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Управление по земельно-имущественным отношениям, строительству, архитектуре и ЖКХ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F9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61F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2027 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EF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Повышение инвестиционного климата в муниципальном образовании, повышение доли зарегистрированного муниципального имущества, инвентаризация муниципального имущества и внесение предложений по его эффективному использованию. Рост поступления доходов в бюджет района от использования муниципального имущества.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BCFC8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Рост числа субъектов  малого и среднего предпринимательства, получивших муниципальную подде</w:t>
            </w:r>
            <w:r w:rsidR="000C2832">
              <w:rPr>
                <w:color w:val="auto"/>
                <w:lang w:eastAsia="ru-RU"/>
              </w:rPr>
              <w:t>ржку в качестве преференции до 1 единиц к 2027</w:t>
            </w:r>
            <w:r w:rsidRPr="00365407">
              <w:rPr>
                <w:color w:val="auto"/>
                <w:lang w:eastAsia="ru-RU"/>
              </w:rPr>
              <w:t xml:space="preserve"> году</w:t>
            </w:r>
          </w:p>
        </w:tc>
      </w:tr>
      <w:tr w:rsidR="00365407" w:rsidRPr="00365407" w14:paraId="5F43EAAB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03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B9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Осуществление общественного контроля за деятельностью субъектов естественных монополий на территории муниципального образования</w:t>
            </w:r>
          </w:p>
          <w:p w14:paraId="65D23FB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A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Общественные организации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DE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E50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2027 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58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Создание условия для оперативного пресечения фактов недобросовестной конкуренции.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38FCB9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Достичь к 2027</w:t>
            </w:r>
            <w:r w:rsidR="00365407" w:rsidRPr="00365407">
              <w:rPr>
                <w:color w:val="auto"/>
                <w:lang w:eastAsia="ru-RU"/>
              </w:rPr>
              <w:t xml:space="preserve"> году 85% уровень удовлетворенности потребителей качеством официальной информации (понят</w:t>
            </w:r>
            <w:r w:rsidR="00365407" w:rsidRPr="00365407">
              <w:rPr>
                <w:color w:val="auto"/>
                <w:lang w:eastAsia="ru-RU"/>
              </w:rPr>
              <w:lastRenderedPageBreak/>
              <w:t>ность изложения, удобство получения и доступность) о состоянии конкурентной среды на рынках товаров и услуг, размещаемой муниципальным образованием</w:t>
            </w:r>
          </w:p>
        </w:tc>
      </w:tr>
      <w:tr w:rsidR="00365407" w:rsidRPr="00365407" w14:paraId="0208507F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B6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lastRenderedPageBreak/>
              <w:t>26.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EB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Размещение информации о состоянии конкурентной среды на территории Краснослободского муниципального района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167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планирования, анализа и прогнозирования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8FF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1C4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>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AE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Обеспечение информацией о социально-значимых и приоритетных рынках на территории района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F6402B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</w:p>
        </w:tc>
      </w:tr>
      <w:tr w:rsidR="00365407" w:rsidRPr="00365407" w14:paraId="1612AE13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04C553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Подраздел 5 «Стратегическое планирование»</w:t>
            </w:r>
          </w:p>
        </w:tc>
      </w:tr>
      <w:tr w:rsidR="00365407" w:rsidRPr="00365407" w14:paraId="0C624037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A7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27.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28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Совершенствование системы стратегического планирования на муниципальном уровне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14:paraId="2F55249C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 , анализа и прогнозирования администрации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209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A68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A6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Улучшение качества документов стратегического планирования на муниципальном уровне.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ECEDA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Ведение  реестра документов стратегического планирования</w:t>
            </w:r>
          </w:p>
        </w:tc>
      </w:tr>
      <w:tr w:rsidR="00365407" w:rsidRPr="00365407" w14:paraId="5FF02155" w14:textId="77777777" w:rsidTr="002E1AE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83E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28.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716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Проведение обучающих семинаров с ответственными за внесение документов стратегического планирование в государственную систему «ГАС Управление»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23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Отдел социально-экономического развития, планирования , анализа и прогнозирования администрации района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1F2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2019 г.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7D4" w14:textId="77777777" w:rsidR="00365407" w:rsidRPr="00365407" w:rsidRDefault="000C2832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2027</w:t>
            </w:r>
            <w:r w:rsidR="00365407" w:rsidRPr="00365407">
              <w:rPr>
                <w:color w:val="auto"/>
                <w:lang w:eastAsia="ru-RU"/>
              </w:rPr>
              <w:t xml:space="preserve"> г.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4D5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Снижение числа направленных в систему «ГАС Управление» документов стратегического планирования со статусом «выявлены несоответствия»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D99C0" w14:textId="77777777" w:rsidR="00365407" w:rsidRPr="00365407" w:rsidRDefault="00365407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65407">
              <w:rPr>
                <w:color w:val="auto"/>
                <w:lang w:eastAsia="ru-RU"/>
              </w:rPr>
              <w:t>-//-</w:t>
            </w:r>
          </w:p>
        </w:tc>
      </w:tr>
    </w:tbl>
    <w:p w14:paraId="1A3B97C4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FF0000"/>
          <w:lang w:eastAsia="ru-RU"/>
        </w:rPr>
      </w:pPr>
    </w:p>
    <w:p w14:paraId="7B3A0487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FF0000"/>
          <w:lang w:eastAsia="ru-RU"/>
        </w:rPr>
      </w:pPr>
    </w:p>
    <w:p w14:paraId="7BCCB66F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jc w:val="both"/>
        <w:rPr>
          <w:rFonts w:ascii="Arial" w:hAnsi="Arial"/>
          <w:color w:val="FF0000"/>
          <w:lang w:eastAsia="ru-RU"/>
        </w:rPr>
      </w:pPr>
    </w:p>
    <w:p w14:paraId="777FC937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rPr>
          <w:color w:val="auto"/>
          <w:lang w:eastAsia="ru-RU"/>
        </w:rPr>
        <w:sectPr w:rsidR="00365407" w:rsidRPr="00365407" w:rsidSect="00E91B6E">
          <w:headerReference w:type="even" r:id="rId11"/>
          <w:pgSz w:w="16837" w:h="11905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C573DC9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9360" w:firstLine="720"/>
        <w:jc w:val="both"/>
        <w:rPr>
          <w:lang w:eastAsia="ru-RU"/>
        </w:rPr>
      </w:pPr>
      <w:r w:rsidRPr="00365407">
        <w:rPr>
          <w:b/>
          <w:bCs/>
          <w:lang w:eastAsia="ru-RU"/>
        </w:rPr>
        <w:lastRenderedPageBreak/>
        <w:t>ПРИЛОЖЕНИЕ 3</w:t>
      </w:r>
    </w:p>
    <w:p w14:paraId="39EA3D22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b/>
          <w:lang w:eastAsia="ru-RU"/>
        </w:rPr>
      </w:pPr>
      <w:r w:rsidRPr="00365407">
        <w:rPr>
          <w:bCs/>
          <w:lang w:eastAsia="ru-RU"/>
        </w:rPr>
        <w:t>к муниципальной программе «Экономическое развитие</w:t>
      </w:r>
    </w:p>
    <w:p w14:paraId="6A381797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left="8364"/>
        <w:jc w:val="center"/>
        <w:rPr>
          <w:lang w:eastAsia="ru-RU"/>
        </w:rPr>
      </w:pPr>
      <w:r w:rsidRPr="00365407">
        <w:rPr>
          <w:bCs/>
          <w:lang w:eastAsia="ru-RU"/>
        </w:rPr>
        <w:t>Краснослободского муниципального района</w:t>
      </w:r>
    </w:p>
    <w:p w14:paraId="04EDFEAF" w14:textId="77777777" w:rsidR="00365407" w:rsidRPr="00365407" w:rsidRDefault="00EB66F8" w:rsidP="00365407">
      <w:pPr>
        <w:widowControl w:val="0"/>
        <w:suppressAutoHyphens w:val="0"/>
        <w:autoSpaceDN w:val="0"/>
        <w:adjustRightInd w:val="0"/>
        <w:ind w:left="8364"/>
        <w:jc w:val="center"/>
        <w:rPr>
          <w:bCs/>
          <w:lang w:eastAsia="ru-RU"/>
        </w:rPr>
      </w:pPr>
      <w:r>
        <w:rPr>
          <w:bCs/>
          <w:lang w:eastAsia="ru-RU"/>
        </w:rPr>
        <w:t>Республики Мордовия до 2027</w:t>
      </w:r>
      <w:r w:rsidR="00365407" w:rsidRPr="00365407">
        <w:rPr>
          <w:bCs/>
          <w:lang w:eastAsia="ru-RU"/>
        </w:rPr>
        <w:t xml:space="preserve"> года»</w:t>
      </w:r>
    </w:p>
    <w:p w14:paraId="39503898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ind w:firstLine="720"/>
        <w:jc w:val="both"/>
        <w:rPr>
          <w:lang w:eastAsia="ru-RU"/>
        </w:rPr>
      </w:pPr>
    </w:p>
    <w:p w14:paraId="559801D3" w14:textId="77777777" w:rsidR="00365407" w:rsidRPr="00365407" w:rsidRDefault="00365407" w:rsidP="00365407">
      <w:pPr>
        <w:widowControl w:val="0"/>
        <w:suppressAutoHyphens w:val="0"/>
        <w:autoSpaceDN w:val="0"/>
        <w:adjustRightInd w:val="0"/>
        <w:spacing w:before="108" w:after="108"/>
        <w:ind w:left="709"/>
        <w:jc w:val="center"/>
        <w:outlineLvl w:val="0"/>
        <w:rPr>
          <w:b/>
          <w:bCs/>
          <w:lang w:eastAsia="ru-RU"/>
        </w:rPr>
      </w:pPr>
      <w:r w:rsidRPr="00365407">
        <w:rPr>
          <w:b/>
          <w:bCs/>
          <w:lang w:eastAsia="ru-RU"/>
        </w:rPr>
        <w:t>Ресурсное обеспечение и прогнозная (справочная) оценка расходов федерального, республиканского и местного бюджетов     на реализацию муниципальной программы «Экономическое развитие Краснослободского муниципального ра</w:t>
      </w:r>
      <w:r w:rsidR="00EB66F8">
        <w:rPr>
          <w:b/>
          <w:bCs/>
          <w:lang w:eastAsia="ru-RU"/>
        </w:rPr>
        <w:t>йона Республики Мордовия до 2027</w:t>
      </w:r>
      <w:r w:rsidRPr="00365407">
        <w:rPr>
          <w:b/>
          <w:bCs/>
          <w:lang w:eastAsia="ru-RU"/>
        </w:rPr>
        <w:t xml:space="preserve"> года»</w:t>
      </w:r>
    </w:p>
    <w:tbl>
      <w:tblPr>
        <w:tblStyle w:val="1b"/>
        <w:tblW w:w="14709" w:type="dxa"/>
        <w:tblLayout w:type="fixed"/>
        <w:tblLook w:val="04A0" w:firstRow="1" w:lastRow="0" w:firstColumn="1" w:lastColumn="0" w:noHBand="0" w:noVBand="1"/>
      </w:tblPr>
      <w:tblGrid>
        <w:gridCol w:w="788"/>
        <w:gridCol w:w="3006"/>
        <w:gridCol w:w="1843"/>
        <w:gridCol w:w="1134"/>
        <w:gridCol w:w="992"/>
        <w:gridCol w:w="992"/>
        <w:gridCol w:w="992"/>
        <w:gridCol w:w="993"/>
        <w:gridCol w:w="850"/>
        <w:gridCol w:w="992"/>
        <w:gridCol w:w="993"/>
        <w:gridCol w:w="1134"/>
      </w:tblGrid>
      <w:tr w:rsidR="00A72B53" w:rsidRPr="00365407" w14:paraId="1B4D5CC9" w14:textId="77777777" w:rsidTr="00A72B53">
        <w:tc>
          <w:tcPr>
            <w:tcW w:w="788" w:type="dxa"/>
            <w:vMerge w:val="restart"/>
          </w:tcPr>
          <w:p w14:paraId="438AD6F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365407">
              <w:rPr>
                <w:lang w:eastAsia="ru-RU"/>
              </w:rPr>
              <w:t>№№ п/п</w:t>
            </w:r>
          </w:p>
        </w:tc>
        <w:tc>
          <w:tcPr>
            <w:tcW w:w="3006" w:type="dxa"/>
            <w:vMerge w:val="restart"/>
          </w:tcPr>
          <w:p w14:paraId="406691D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365407">
              <w:rPr>
                <w:lang w:eastAsia="ru-RU"/>
              </w:rPr>
              <w:t>Показатель ( индикатор)</w:t>
            </w:r>
          </w:p>
        </w:tc>
        <w:tc>
          <w:tcPr>
            <w:tcW w:w="1843" w:type="dxa"/>
            <w:vMerge w:val="restart"/>
          </w:tcPr>
          <w:p w14:paraId="39F6789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365407">
              <w:rPr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8"/>
          </w:tcPr>
          <w:p w14:paraId="3F7E1B1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Оценка расходов (тыс. руб.), годы</w:t>
            </w:r>
          </w:p>
        </w:tc>
        <w:tc>
          <w:tcPr>
            <w:tcW w:w="1134" w:type="dxa"/>
          </w:tcPr>
          <w:p w14:paraId="63E31FF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2B53" w:rsidRPr="00365407" w14:paraId="2BCA7205" w14:textId="77777777" w:rsidTr="00A72B53">
        <w:tc>
          <w:tcPr>
            <w:tcW w:w="788" w:type="dxa"/>
            <w:vMerge/>
          </w:tcPr>
          <w:p w14:paraId="01ED44A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3006" w:type="dxa"/>
            <w:vMerge/>
          </w:tcPr>
          <w:p w14:paraId="066F153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1843" w:type="dxa"/>
            <w:vMerge/>
          </w:tcPr>
          <w:p w14:paraId="6E8D4C9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</w:p>
        </w:tc>
        <w:tc>
          <w:tcPr>
            <w:tcW w:w="1134" w:type="dxa"/>
          </w:tcPr>
          <w:p w14:paraId="3DC173B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2019 год</w:t>
            </w:r>
          </w:p>
        </w:tc>
        <w:tc>
          <w:tcPr>
            <w:tcW w:w="992" w:type="dxa"/>
          </w:tcPr>
          <w:p w14:paraId="4180860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2020 год</w:t>
            </w:r>
          </w:p>
        </w:tc>
        <w:tc>
          <w:tcPr>
            <w:tcW w:w="992" w:type="dxa"/>
          </w:tcPr>
          <w:p w14:paraId="7AA17E0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2021 год</w:t>
            </w:r>
          </w:p>
        </w:tc>
        <w:tc>
          <w:tcPr>
            <w:tcW w:w="992" w:type="dxa"/>
          </w:tcPr>
          <w:p w14:paraId="206C85B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2022 год</w:t>
            </w:r>
          </w:p>
        </w:tc>
        <w:tc>
          <w:tcPr>
            <w:tcW w:w="993" w:type="dxa"/>
          </w:tcPr>
          <w:p w14:paraId="7E52C01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479FB01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2024 год</w:t>
            </w:r>
          </w:p>
        </w:tc>
        <w:tc>
          <w:tcPr>
            <w:tcW w:w="992" w:type="dxa"/>
          </w:tcPr>
          <w:p w14:paraId="5433EAE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2025 год</w:t>
            </w:r>
          </w:p>
        </w:tc>
        <w:tc>
          <w:tcPr>
            <w:tcW w:w="993" w:type="dxa"/>
          </w:tcPr>
          <w:p w14:paraId="66C86E3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323A5329" w14:textId="77777777" w:rsidR="00A72B53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2027</w:t>
            </w:r>
          </w:p>
          <w:p w14:paraId="029511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год</w:t>
            </w:r>
          </w:p>
        </w:tc>
      </w:tr>
      <w:tr w:rsidR="00A72B53" w:rsidRPr="00365407" w14:paraId="2693AEAD" w14:textId="77777777" w:rsidTr="00A72B53">
        <w:tc>
          <w:tcPr>
            <w:tcW w:w="788" w:type="dxa"/>
          </w:tcPr>
          <w:p w14:paraId="1084E11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1.</w:t>
            </w:r>
          </w:p>
        </w:tc>
        <w:tc>
          <w:tcPr>
            <w:tcW w:w="3006" w:type="dxa"/>
          </w:tcPr>
          <w:p w14:paraId="54BD08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2</w:t>
            </w:r>
          </w:p>
        </w:tc>
        <w:tc>
          <w:tcPr>
            <w:tcW w:w="1843" w:type="dxa"/>
          </w:tcPr>
          <w:p w14:paraId="72F53C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3</w:t>
            </w:r>
          </w:p>
        </w:tc>
        <w:tc>
          <w:tcPr>
            <w:tcW w:w="1134" w:type="dxa"/>
          </w:tcPr>
          <w:p w14:paraId="451E1CD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4</w:t>
            </w:r>
          </w:p>
        </w:tc>
        <w:tc>
          <w:tcPr>
            <w:tcW w:w="992" w:type="dxa"/>
          </w:tcPr>
          <w:p w14:paraId="2F453C2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5</w:t>
            </w:r>
          </w:p>
        </w:tc>
        <w:tc>
          <w:tcPr>
            <w:tcW w:w="992" w:type="dxa"/>
          </w:tcPr>
          <w:p w14:paraId="0E2141B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6</w:t>
            </w:r>
          </w:p>
        </w:tc>
        <w:tc>
          <w:tcPr>
            <w:tcW w:w="992" w:type="dxa"/>
          </w:tcPr>
          <w:p w14:paraId="2CE1EC8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7</w:t>
            </w:r>
          </w:p>
        </w:tc>
        <w:tc>
          <w:tcPr>
            <w:tcW w:w="993" w:type="dxa"/>
          </w:tcPr>
          <w:p w14:paraId="723AFC7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8</w:t>
            </w:r>
          </w:p>
        </w:tc>
        <w:tc>
          <w:tcPr>
            <w:tcW w:w="850" w:type="dxa"/>
          </w:tcPr>
          <w:p w14:paraId="5BF40E6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9</w:t>
            </w:r>
          </w:p>
        </w:tc>
        <w:tc>
          <w:tcPr>
            <w:tcW w:w="992" w:type="dxa"/>
          </w:tcPr>
          <w:p w14:paraId="3CD9C05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10</w:t>
            </w:r>
          </w:p>
        </w:tc>
        <w:tc>
          <w:tcPr>
            <w:tcW w:w="993" w:type="dxa"/>
          </w:tcPr>
          <w:p w14:paraId="08B5910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  <w:r w:rsidRPr="00365407">
              <w:rPr>
                <w:rFonts w:ascii="Arial" w:hAnsi="Arial"/>
                <w:lang w:eastAsia="ru-RU"/>
              </w:rPr>
              <w:t>11</w:t>
            </w:r>
          </w:p>
        </w:tc>
        <w:tc>
          <w:tcPr>
            <w:tcW w:w="1134" w:type="dxa"/>
          </w:tcPr>
          <w:p w14:paraId="388A23F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/>
                <w:lang w:eastAsia="ru-RU"/>
              </w:rPr>
            </w:pPr>
          </w:p>
        </w:tc>
      </w:tr>
      <w:tr w:rsidR="00A72B53" w:rsidRPr="00365407" w14:paraId="1E85C82A" w14:textId="77777777" w:rsidTr="00A72B53">
        <w:tc>
          <w:tcPr>
            <w:tcW w:w="12582" w:type="dxa"/>
            <w:gridSpan w:val="10"/>
          </w:tcPr>
          <w:p w14:paraId="0AA0EFC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Муниципальная программа</w:t>
            </w:r>
          </w:p>
        </w:tc>
        <w:tc>
          <w:tcPr>
            <w:tcW w:w="993" w:type="dxa"/>
          </w:tcPr>
          <w:p w14:paraId="5B1C53D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68C9BDD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2B53" w:rsidRPr="00365407" w14:paraId="53FDE417" w14:textId="77777777" w:rsidTr="00A72B53">
        <w:tc>
          <w:tcPr>
            <w:tcW w:w="788" w:type="dxa"/>
            <w:vMerge w:val="restart"/>
          </w:tcPr>
          <w:p w14:paraId="0D5CB6E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38E2300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8599AD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097091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21250</w:t>
            </w:r>
          </w:p>
        </w:tc>
        <w:tc>
          <w:tcPr>
            <w:tcW w:w="992" w:type="dxa"/>
          </w:tcPr>
          <w:p w14:paraId="3D43C9E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12750</w:t>
            </w:r>
          </w:p>
        </w:tc>
        <w:tc>
          <w:tcPr>
            <w:tcW w:w="992" w:type="dxa"/>
          </w:tcPr>
          <w:p w14:paraId="6CA4D4D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8160</w:t>
            </w:r>
          </w:p>
        </w:tc>
        <w:tc>
          <w:tcPr>
            <w:tcW w:w="992" w:type="dxa"/>
          </w:tcPr>
          <w:p w14:paraId="0A863D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3900</w:t>
            </w:r>
          </w:p>
        </w:tc>
        <w:tc>
          <w:tcPr>
            <w:tcW w:w="993" w:type="dxa"/>
          </w:tcPr>
          <w:p w14:paraId="5AEF929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3650</w:t>
            </w:r>
          </w:p>
        </w:tc>
        <w:tc>
          <w:tcPr>
            <w:tcW w:w="850" w:type="dxa"/>
          </w:tcPr>
          <w:p w14:paraId="33D72E0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3550</w:t>
            </w:r>
          </w:p>
        </w:tc>
        <w:tc>
          <w:tcPr>
            <w:tcW w:w="992" w:type="dxa"/>
          </w:tcPr>
          <w:p w14:paraId="610CA7F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6050</w:t>
            </w:r>
          </w:p>
        </w:tc>
        <w:tc>
          <w:tcPr>
            <w:tcW w:w="993" w:type="dxa"/>
          </w:tcPr>
          <w:p w14:paraId="3D94932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7928</w:t>
            </w:r>
          </w:p>
        </w:tc>
        <w:tc>
          <w:tcPr>
            <w:tcW w:w="1134" w:type="dxa"/>
          </w:tcPr>
          <w:p w14:paraId="07DD687B" w14:textId="77777777" w:rsidR="00A72B53" w:rsidRPr="00365407" w:rsidRDefault="00EB66F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7200</w:t>
            </w:r>
          </w:p>
        </w:tc>
      </w:tr>
      <w:tr w:rsidR="00A72B53" w:rsidRPr="00365407" w14:paraId="3D9858E9" w14:textId="77777777" w:rsidTr="00A72B53">
        <w:tc>
          <w:tcPr>
            <w:tcW w:w="788" w:type="dxa"/>
            <w:vMerge/>
          </w:tcPr>
          <w:p w14:paraId="4E2423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5B612AE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9B875F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7492D44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FE6AD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F9C69D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E9432D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67054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6E65A0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BC9CE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7FFD88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D2272BB" w14:textId="77777777" w:rsidR="00A72B53" w:rsidRPr="00365407" w:rsidRDefault="00EB66F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70B04589" w14:textId="77777777" w:rsidTr="00A72B53">
        <w:tc>
          <w:tcPr>
            <w:tcW w:w="788" w:type="dxa"/>
            <w:vMerge/>
          </w:tcPr>
          <w:p w14:paraId="1897A8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0D2735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432A56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160123E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4CA746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5E0BBC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990C71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2338D1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EB9426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434BA4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5DB901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73326DEE" w14:textId="77777777" w:rsidR="00A72B53" w:rsidRPr="00365407" w:rsidRDefault="00EB66F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5A82AFD" w14:textId="77777777" w:rsidTr="00A72B53">
        <w:tc>
          <w:tcPr>
            <w:tcW w:w="788" w:type="dxa"/>
            <w:vMerge/>
          </w:tcPr>
          <w:p w14:paraId="35687F3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04E486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4E1012D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59B064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</w:t>
            </w:r>
          </w:p>
        </w:tc>
        <w:tc>
          <w:tcPr>
            <w:tcW w:w="992" w:type="dxa"/>
          </w:tcPr>
          <w:p w14:paraId="5F104A4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0EFD5F1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2935565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7E3DF3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850" w:type="dxa"/>
          </w:tcPr>
          <w:p w14:paraId="29B0F37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047A008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577296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1134" w:type="dxa"/>
          </w:tcPr>
          <w:p w14:paraId="61FDEE34" w14:textId="77777777" w:rsidR="00A72B53" w:rsidRPr="00365407" w:rsidRDefault="00EB66F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</w:tr>
      <w:tr w:rsidR="00A72B53" w:rsidRPr="00365407" w14:paraId="60941059" w14:textId="77777777" w:rsidTr="00A72B53">
        <w:tc>
          <w:tcPr>
            <w:tcW w:w="788" w:type="dxa"/>
            <w:vMerge/>
          </w:tcPr>
          <w:p w14:paraId="7F860D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54C25AF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F28D56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1C8FAD2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21150</w:t>
            </w:r>
          </w:p>
        </w:tc>
        <w:tc>
          <w:tcPr>
            <w:tcW w:w="992" w:type="dxa"/>
          </w:tcPr>
          <w:p w14:paraId="4EF392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12550</w:t>
            </w:r>
          </w:p>
        </w:tc>
        <w:tc>
          <w:tcPr>
            <w:tcW w:w="992" w:type="dxa"/>
          </w:tcPr>
          <w:p w14:paraId="714C166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7860</w:t>
            </w:r>
          </w:p>
        </w:tc>
        <w:tc>
          <w:tcPr>
            <w:tcW w:w="992" w:type="dxa"/>
          </w:tcPr>
          <w:p w14:paraId="0F0556C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3600</w:t>
            </w:r>
          </w:p>
        </w:tc>
        <w:tc>
          <w:tcPr>
            <w:tcW w:w="993" w:type="dxa"/>
          </w:tcPr>
          <w:p w14:paraId="5ADFAC0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3350</w:t>
            </w:r>
          </w:p>
        </w:tc>
        <w:tc>
          <w:tcPr>
            <w:tcW w:w="850" w:type="dxa"/>
          </w:tcPr>
          <w:p w14:paraId="51D81D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3250</w:t>
            </w:r>
          </w:p>
        </w:tc>
        <w:tc>
          <w:tcPr>
            <w:tcW w:w="992" w:type="dxa"/>
          </w:tcPr>
          <w:p w14:paraId="6AE9F8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5750</w:t>
            </w:r>
          </w:p>
        </w:tc>
        <w:tc>
          <w:tcPr>
            <w:tcW w:w="993" w:type="dxa"/>
          </w:tcPr>
          <w:p w14:paraId="2CF32B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7628</w:t>
            </w:r>
          </w:p>
        </w:tc>
        <w:tc>
          <w:tcPr>
            <w:tcW w:w="1134" w:type="dxa"/>
          </w:tcPr>
          <w:p w14:paraId="07C6616C" w14:textId="77777777" w:rsidR="00A72B53" w:rsidRPr="00365407" w:rsidRDefault="00EB66F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6900</w:t>
            </w:r>
          </w:p>
        </w:tc>
      </w:tr>
      <w:tr w:rsidR="00A72B53" w:rsidRPr="00365407" w14:paraId="24F7F5B7" w14:textId="77777777" w:rsidTr="00A72B53">
        <w:tc>
          <w:tcPr>
            <w:tcW w:w="12582" w:type="dxa"/>
            <w:gridSpan w:val="10"/>
          </w:tcPr>
          <w:p w14:paraId="2B44154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Подраздел 1 "Развитие промышленного комплекса"</w:t>
            </w:r>
          </w:p>
        </w:tc>
        <w:tc>
          <w:tcPr>
            <w:tcW w:w="993" w:type="dxa"/>
          </w:tcPr>
          <w:p w14:paraId="6DF2052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</w:tcPr>
          <w:p w14:paraId="78BDD09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72B53" w:rsidRPr="00365407" w14:paraId="2B7CA7AF" w14:textId="77777777" w:rsidTr="00A72B53">
        <w:tc>
          <w:tcPr>
            <w:tcW w:w="788" w:type="dxa"/>
            <w:vMerge w:val="restart"/>
          </w:tcPr>
          <w:p w14:paraId="579A449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54476B1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2E5323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DC368E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3150</w:t>
            </w:r>
          </w:p>
        </w:tc>
        <w:tc>
          <w:tcPr>
            <w:tcW w:w="992" w:type="dxa"/>
          </w:tcPr>
          <w:p w14:paraId="0C9C3D5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4350</w:t>
            </w:r>
          </w:p>
        </w:tc>
        <w:tc>
          <w:tcPr>
            <w:tcW w:w="992" w:type="dxa"/>
          </w:tcPr>
          <w:p w14:paraId="60EACB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3860</w:t>
            </w:r>
          </w:p>
        </w:tc>
        <w:tc>
          <w:tcPr>
            <w:tcW w:w="992" w:type="dxa"/>
          </w:tcPr>
          <w:p w14:paraId="2A8599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3600</w:t>
            </w:r>
          </w:p>
        </w:tc>
        <w:tc>
          <w:tcPr>
            <w:tcW w:w="993" w:type="dxa"/>
          </w:tcPr>
          <w:p w14:paraId="626603E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3350</w:t>
            </w:r>
          </w:p>
        </w:tc>
        <w:tc>
          <w:tcPr>
            <w:tcW w:w="850" w:type="dxa"/>
          </w:tcPr>
          <w:p w14:paraId="7EB07E4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3250</w:t>
            </w:r>
          </w:p>
        </w:tc>
        <w:tc>
          <w:tcPr>
            <w:tcW w:w="992" w:type="dxa"/>
          </w:tcPr>
          <w:p w14:paraId="53E9169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5750</w:t>
            </w:r>
          </w:p>
        </w:tc>
        <w:tc>
          <w:tcPr>
            <w:tcW w:w="993" w:type="dxa"/>
          </w:tcPr>
          <w:p w14:paraId="3014DD6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7128</w:t>
            </w:r>
          </w:p>
        </w:tc>
        <w:tc>
          <w:tcPr>
            <w:tcW w:w="1134" w:type="dxa"/>
          </w:tcPr>
          <w:p w14:paraId="2B7E6886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6400</w:t>
            </w:r>
          </w:p>
        </w:tc>
      </w:tr>
      <w:tr w:rsidR="00A72B53" w:rsidRPr="00365407" w14:paraId="0478FC67" w14:textId="77777777" w:rsidTr="00A72B53">
        <w:tc>
          <w:tcPr>
            <w:tcW w:w="788" w:type="dxa"/>
            <w:vMerge/>
          </w:tcPr>
          <w:p w14:paraId="6839B79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094525F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CCDAC0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394E413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A28DAA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C594C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8DE72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8DD0A1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2D9457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44B8F2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1C05EC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BFFEECC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691B91EA" w14:textId="77777777" w:rsidTr="00A72B53">
        <w:tc>
          <w:tcPr>
            <w:tcW w:w="788" w:type="dxa"/>
            <w:vMerge/>
          </w:tcPr>
          <w:p w14:paraId="3077AB4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79F35F1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089314E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0D96846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262B8D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058E9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DFE75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5EA9C4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479358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906E2D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83A37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6C67E726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05996BD5" w14:textId="77777777" w:rsidTr="00A72B53">
        <w:tc>
          <w:tcPr>
            <w:tcW w:w="788" w:type="dxa"/>
            <w:vMerge/>
          </w:tcPr>
          <w:p w14:paraId="61B9BA9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2D38F58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7D2EE88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0B9B18E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817F11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988297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AC741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DEF058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5B3DE1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05BEE3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1CEE0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88EB3EE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1BF02425" w14:textId="77777777" w:rsidTr="00A72B53">
        <w:tc>
          <w:tcPr>
            <w:tcW w:w="788" w:type="dxa"/>
            <w:vMerge/>
          </w:tcPr>
          <w:p w14:paraId="69CA90F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1B280B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6A4486F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61F9AC9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3150</w:t>
            </w:r>
          </w:p>
        </w:tc>
        <w:tc>
          <w:tcPr>
            <w:tcW w:w="992" w:type="dxa"/>
          </w:tcPr>
          <w:p w14:paraId="425EB29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4350</w:t>
            </w:r>
          </w:p>
        </w:tc>
        <w:tc>
          <w:tcPr>
            <w:tcW w:w="992" w:type="dxa"/>
          </w:tcPr>
          <w:p w14:paraId="45F5F1E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3860</w:t>
            </w:r>
          </w:p>
        </w:tc>
        <w:tc>
          <w:tcPr>
            <w:tcW w:w="992" w:type="dxa"/>
          </w:tcPr>
          <w:p w14:paraId="074DAA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3600</w:t>
            </w:r>
          </w:p>
        </w:tc>
        <w:tc>
          <w:tcPr>
            <w:tcW w:w="993" w:type="dxa"/>
          </w:tcPr>
          <w:p w14:paraId="498054C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3350</w:t>
            </w:r>
          </w:p>
        </w:tc>
        <w:tc>
          <w:tcPr>
            <w:tcW w:w="850" w:type="dxa"/>
          </w:tcPr>
          <w:p w14:paraId="5B4099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3250</w:t>
            </w:r>
          </w:p>
        </w:tc>
        <w:tc>
          <w:tcPr>
            <w:tcW w:w="992" w:type="dxa"/>
          </w:tcPr>
          <w:p w14:paraId="58517DD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5750</w:t>
            </w:r>
          </w:p>
        </w:tc>
        <w:tc>
          <w:tcPr>
            <w:tcW w:w="993" w:type="dxa"/>
          </w:tcPr>
          <w:p w14:paraId="495573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7128</w:t>
            </w:r>
          </w:p>
        </w:tc>
        <w:tc>
          <w:tcPr>
            <w:tcW w:w="1134" w:type="dxa"/>
          </w:tcPr>
          <w:p w14:paraId="6E3254E7" w14:textId="77777777" w:rsidR="00A72B53" w:rsidRPr="00554485" w:rsidRDefault="00EB66F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6400</w:t>
            </w:r>
          </w:p>
        </w:tc>
      </w:tr>
      <w:tr w:rsidR="00A72B53" w:rsidRPr="00365407" w14:paraId="348151DC" w14:textId="77777777" w:rsidTr="00A72B53">
        <w:tc>
          <w:tcPr>
            <w:tcW w:w="788" w:type="dxa"/>
            <w:vMerge w:val="restart"/>
          </w:tcPr>
          <w:p w14:paraId="66A76D9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4024250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Модернизация производства ОАО «Краснослободский радиозавод».</w:t>
            </w:r>
          </w:p>
        </w:tc>
        <w:tc>
          <w:tcPr>
            <w:tcW w:w="1843" w:type="dxa"/>
          </w:tcPr>
          <w:p w14:paraId="45AC67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209FA6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53D70CE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7C1757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267B5F3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65FF70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850" w:type="dxa"/>
          </w:tcPr>
          <w:p w14:paraId="138FBEA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0C92E0E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79CB6A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1450</w:t>
            </w:r>
          </w:p>
        </w:tc>
        <w:tc>
          <w:tcPr>
            <w:tcW w:w="1134" w:type="dxa"/>
          </w:tcPr>
          <w:p w14:paraId="0BC8E18B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1500</w:t>
            </w:r>
          </w:p>
        </w:tc>
      </w:tr>
      <w:tr w:rsidR="00A72B53" w:rsidRPr="00365407" w14:paraId="05FFC450" w14:textId="77777777" w:rsidTr="00A72B53">
        <w:tc>
          <w:tcPr>
            <w:tcW w:w="788" w:type="dxa"/>
            <w:vMerge/>
          </w:tcPr>
          <w:p w14:paraId="602E3FE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6955AE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1716FF5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684E807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6A29F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7CB2F2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8DBDB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84A2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C513C0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378BD0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9F858E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777B24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02D66D77" w14:textId="77777777" w:rsidTr="00A72B53">
        <w:tc>
          <w:tcPr>
            <w:tcW w:w="788" w:type="dxa"/>
            <w:vMerge/>
          </w:tcPr>
          <w:p w14:paraId="401AD51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606E2E7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7DF8A9B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4794F88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90F1B8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39EC9C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DAFADA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7A6FCF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C43B3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C4DD7F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161E6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3D3E3C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1009D4F" w14:textId="77777777" w:rsidTr="00A72B53">
        <w:tc>
          <w:tcPr>
            <w:tcW w:w="788" w:type="dxa"/>
            <w:vMerge/>
          </w:tcPr>
          <w:p w14:paraId="773220B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591E901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048B5B6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713EB1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D37B31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CDEDE1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CFBC71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210AA6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466C39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569F68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D22A8B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5AFB6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566D9D69" w14:textId="77777777" w:rsidTr="00A72B53">
        <w:tc>
          <w:tcPr>
            <w:tcW w:w="788" w:type="dxa"/>
            <w:vMerge/>
          </w:tcPr>
          <w:p w14:paraId="6F9FC6F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5FA03DA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216A26B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 xml:space="preserve">внебюджетные </w:t>
            </w:r>
            <w:r w:rsidRPr="00365407">
              <w:rPr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14:paraId="005C9F7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lastRenderedPageBreak/>
              <w:t>500</w:t>
            </w:r>
          </w:p>
        </w:tc>
        <w:tc>
          <w:tcPr>
            <w:tcW w:w="992" w:type="dxa"/>
          </w:tcPr>
          <w:p w14:paraId="7C5E4F4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49152A3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4C01882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71D00F0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850" w:type="dxa"/>
          </w:tcPr>
          <w:p w14:paraId="55DDBD2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36AFAA1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0C1CEB0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1450</w:t>
            </w:r>
          </w:p>
        </w:tc>
        <w:tc>
          <w:tcPr>
            <w:tcW w:w="1134" w:type="dxa"/>
          </w:tcPr>
          <w:p w14:paraId="4C72427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</w:t>
            </w:r>
          </w:p>
        </w:tc>
      </w:tr>
      <w:tr w:rsidR="00A72B53" w:rsidRPr="00365407" w14:paraId="0103725D" w14:textId="77777777" w:rsidTr="00A72B53">
        <w:tc>
          <w:tcPr>
            <w:tcW w:w="788" w:type="dxa"/>
            <w:vMerge w:val="restart"/>
          </w:tcPr>
          <w:p w14:paraId="463CA3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1F5873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Модернизация производства ООО Завод «ПромМетИзделий».</w:t>
            </w:r>
          </w:p>
        </w:tc>
        <w:tc>
          <w:tcPr>
            <w:tcW w:w="1843" w:type="dxa"/>
          </w:tcPr>
          <w:p w14:paraId="1F523E2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12802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66FBF8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1400</w:t>
            </w:r>
          </w:p>
        </w:tc>
        <w:tc>
          <w:tcPr>
            <w:tcW w:w="992" w:type="dxa"/>
          </w:tcPr>
          <w:p w14:paraId="6B7BE2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1500</w:t>
            </w:r>
          </w:p>
        </w:tc>
        <w:tc>
          <w:tcPr>
            <w:tcW w:w="992" w:type="dxa"/>
          </w:tcPr>
          <w:p w14:paraId="0AB4582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1600</w:t>
            </w:r>
          </w:p>
        </w:tc>
        <w:tc>
          <w:tcPr>
            <w:tcW w:w="993" w:type="dxa"/>
          </w:tcPr>
          <w:p w14:paraId="43A583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2000</w:t>
            </w:r>
          </w:p>
        </w:tc>
        <w:tc>
          <w:tcPr>
            <w:tcW w:w="850" w:type="dxa"/>
          </w:tcPr>
          <w:p w14:paraId="3FB41C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2000</w:t>
            </w:r>
          </w:p>
        </w:tc>
        <w:tc>
          <w:tcPr>
            <w:tcW w:w="992" w:type="dxa"/>
          </w:tcPr>
          <w:p w14:paraId="7BBBEC2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2500</w:t>
            </w:r>
          </w:p>
        </w:tc>
        <w:tc>
          <w:tcPr>
            <w:tcW w:w="993" w:type="dxa"/>
          </w:tcPr>
          <w:p w14:paraId="735EE0C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2625</w:t>
            </w:r>
          </w:p>
        </w:tc>
        <w:tc>
          <w:tcPr>
            <w:tcW w:w="1134" w:type="dxa"/>
          </w:tcPr>
          <w:p w14:paraId="19E1A85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3000</w:t>
            </w:r>
          </w:p>
        </w:tc>
      </w:tr>
      <w:tr w:rsidR="00A72B53" w:rsidRPr="00365407" w14:paraId="5446A5AB" w14:textId="77777777" w:rsidTr="00A72B53">
        <w:tc>
          <w:tcPr>
            <w:tcW w:w="788" w:type="dxa"/>
            <w:vMerge/>
          </w:tcPr>
          <w:p w14:paraId="7C47171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4E4D241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006DA8C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09F06C6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7C69C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AF347B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12BA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382FE9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36E753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92E6C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1ACB53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9B1C7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38C0B440" w14:textId="77777777" w:rsidTr="00A72B53">
        <w:tc>
          <w:tcPr>
            <w:tcW w:w="788" w:type="dxa"/>
            <w:vMerge/>
          </w:tcPr>
          <w:p w14:paraId="354E7F3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1F724E2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7F2BD47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4F84192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9C5C15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95F3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DA0D7C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E81DF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575DA5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9ACD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3B8EB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7832324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42B103B6" w14:textId="77777777" w:rsidTr="00A72B53">
        <w:tc>
          <w:tcPr>
            <w:tcW w:w="788" w:type="dxa"/>
            <w:vMerge/>
          </w:tcPr>
          <w:p w14:paraId="53CFD3E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6700A71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1F1738A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58E659C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810119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B7EF0C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FE885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643F28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57BBD31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B9F414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798F62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228CF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3010DCB9" w14:textId="77777777" w:rsidTr="00A72B53">
        <w:tc>
          <w:tcPr>
            <w:tcW w:w="788" w:type="dxa"/>
            <w:vMerge/>
          </w:tcPr>
          <w:p w14:paraId="1BE842D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385A321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774158D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20FA86A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460B83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1400</w:t>
            </w:r>
          </w:p>
        </w:tc>
        <w:tc>
          <w:tcPr>
            <w:tcW w:w="992" w:type="dxa"/>
          </w:tcPr>
          <w:p w14:paraId="42BF2FD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1500</w:t>
            </w:r>
          </w:p>
        </w:tc>
        <w:tc>
          <w:tcPr>
            <w:tcW w:w="992" w:type="dxa"/>
          </w:tcPr>
          <w:p w14:paraId="3B9A389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1600</w:t>
            </w:r>
          </w:p>
        </w:tc>
        <w:tc>
          <w:tcPr>
            <w:tcW w:w="993" w:type="dxa"/>
          </w:tcPr>
          <w:p w14:paraId="267B01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2000</w:t>
            </w:r>
          </w:p>
        </w:tc>
        <w:tc>
          <w:tcPr>
            <w:tcW w:w="850" w:type="dxa"/>
          </w:tcPr>
          <w:p w14:paraId="57F49DB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2000</w:t>
            </w:r>
          </w:p>
        </w:tc>
        <w:tc>
          <w:tcPr>
            <w:tcW w:w="992" w:type="dxa"/>
          </w:tcPr>
          <w:p w14:paraId="5E53E4C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2500</w:t>
            </w:r>
          </w:p>
        </w:tc>
        <w:tc>
          <w:tcPr>
            <w:tcW w:w="993" w:type="dxa"/>
          </w:tcPr>
          <w:p w14:paraId="537D6C7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2625</w:t>
            </w:r>
          </w:p>
        </w:tc>
        <w:tc>
          <w:tcPr>
            <w:tcW w:w="1134" w:type="dxa"/>
          </w:tcPr>
          <w:p w14:paraId="0DB6922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3000</w:t>
            </w:r>
          </w:p>
        </w:tc>
      </w:tr>
      <w:tr w:rsidR="00A72B53" w:rsidRPr="00365407" w14:paraId="3547E3B9" w14:textId="77777777" w:rsidTr="00A72B53">
        <w:tc>
          <w:tcPr>
            <w:tcW w:w="788" w:type="dxa"/>
            <w:vMerge w:val="restart"/>
          </w:tcPr>
          <w:p w14:paraId="11F06B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4F64024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Модернизация производства на ООО «Краснослободский молочный завод».</w:t>
            </w:r>
          </w:p>
        </w:tc>
        <w:tc>
          <w:tcPr>
            <w:tcW w:w="1843" w:type="dxa"/>
          </w:tcPr>
          <w:p w14:paraId="4AB7DB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A6892B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68D1A5A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4DCD382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310</w:t>
            </w:r>
          </w:p>
        </w:tc>
        <w:tc>
          <w:tcPr>
            <w:tcW w:w="992" w:type="dxa"/>
          </w:tcPr>
          <w:p w14:paraId="54F048B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350</w:t>
            </w:r>
          </w:p>
        </w:tc>
        <w:tc>
          <w:tcPr>
            <w:tcW w:w="993" w:type="dxa"/>
          </w:tcPr>
          <w:p w14:paraId="2122B42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</w:t>
            </w:r>
          </w:p>
        </w:tc>
        <w:tc>
          <w:tcPr>
            <w:tcW w:w="850" w:type="dxa"/>
          </w:tcPr>
          <w:p w14:paraId="4B6618E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</w:t>
            </w:r>
          </w:p>
        </w:tc>
        <w:tc>
          <w:tcPr>
            <w:tcW w:w="992" w:type="dxa"/>
          </w:tcPr>
          <w:p w14:paraId="26D7375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</w:t>
            </w:r>
          </w:p>
        </w:tc>
        <w:tc>
          <w:tcPr>
            <w:tcW w:w="993" w:type="dxa"/>
          </w:tcPr>
          <w:p w14:paraId="2973702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428</w:t>
            </w:r>
          </w:p>
        </w:tc>
        <w:tc>
          <w:tcPr>
            <w:tcW w:w="1134" w:type="dxa"/>
          </w:tcPr>
          <w:p w14:paraId="4CA3718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</w:tr>
      <w:tr w:rsidR="00A72B53" w:rsidRPr="00365407" w14:paraId="6AB31F18" w14:textId="77777777" w:rsidTr="00A72B53">
        <w:tc>
          <w:tcPr>
            <w:tcW w:w="788" w:type="dxa"/>
            <w:vMerge/>
          </w:tcPr>
          <w:p w14:paraId="21F7FE3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41E0147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4C7DF1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16A94DC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81A6A3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868C6E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6A32B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B5FA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C5961E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C0E296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657DEC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40ABAF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0B121A6F" w14:textId="77777777" w:rsidTr="00A72B53">
        <w:tc>
          <w:tcPr>
            <w:tcW w:w="788" w:type="dxa"/>
            <w:vMerge/>
          </w:tcPr>
          <w:p w14:paraId="74BCD0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0A9BB1F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1205FFC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0B31787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3E72F8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717B7D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3F3C25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9734F4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57B5688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577E81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410C86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2E3DFE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7F403D62" w14:textId="77777777" w:rsidTr="00A72B53">
        <w:tc>
          <w:tcPr>
            <w:tcW w:w="788" w:type="dxa"/>
            <w:vMerge/>
          </w:tcPr>
          <w:p w14:paraId="508CC28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43109E3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6F91D1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481E5C6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FCC046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0D0EE1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A4A643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2F42C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C493D3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0BF384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2DFFE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63EB8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21956709" w14:textId="77777777" w:rsidTr="00A72B53">
        <w:tc>
          <w:tcPr>
            <w:tcW w:w="788" w:type="dxa"/>
            <w:vMerge/>
          </w:tcPr>
          <w:p w14:paraId="5E7FC5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66D0297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5AD4627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20D383E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6D78A9C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49164E9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310</w:t>
            </w:r>
          </w:p>
        </w:tc>
        <w:tc>
          <w:tcPr>
            <w:tcW w:w="992" w:type="dxa"/>
          </w:tcPr>
          <w:p w14:paraId="77D12D0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350</w:t>
            </w:r>
          </w:p>
        </w:tc>
        <w:tc>
          <w:tcPr>
            <w:tcW w:w="993" w:type="dxa"/>
          </w:tcPr>
          <w:p w14:paraId="2EBA28C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</w:t>
            </w:r>
          </w:p>
        </w:tc>
        <w:tc>
          <w:tcPr>
            <w:tcW w:w="850" w:type="dxa"/>
          </w:tcPr>
          <w:p w14:paraId="36BB719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</w:t>
            </w:r>
          </w:p>
        </w:tc>
        <w:tc>
          <w:tcPr>
            <w:tcW w:w="992" w:type="dxa"/>
          </w:tcPr>
          <w:p w14:paraId="5000E3F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</w:t>
            </w:r>
          </w:p>
        </w:tc>
        <w:tc>
          <w:tcPr>
            <w:tcW w:w="993" w:type="dxa"/>
          </w:tcPr>
          <w:p w14:paraId="4D36C3E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428</w:t>
            </w:r>
          </w:p>
        </w:tc>
        <w:tc>
          <w:tcPr>
            <w:tcW w:w="1134" w:type="dxa"/>
          </w:tcPr>
          <w:p w14:paraId="4906B68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</w:tr>
      <w:tr w:rsidR="00A72B53" w:rsidRPr="00365407" w14:paraId="78F5AEAC" w14:textId="77777777" w:rsidTr="00A72B53">
        <w:tc>
          <w:tcPr>
            <w:tcW w:w="788" w:type="dxa"/>
            <w:vMerge w:val="restart"/>
          </w:tcPr>
          <w:p w14:paraId="7B9E7FC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0A983E3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Модернизация производства на ООО «Прядильно-ткацкая фабрика»</w:t>
            </w:r>
          </w:p>
        </w:tc>
        <w:tc>
          <w:tcPr>
            <w:tcW w:w="1843" w:type="dxa"/>
          </w:tcPr>
          <w:p w14:paraId="0D97D73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5282FE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41C2590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57DD5C0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622011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3" w:type="dxa"/>
          </w:tcPr>
          <w:p w14:paraId="03577AC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850" w:type="dxa"/>
          </w:tcPr>
          <w:p w14:paraId="4E0D081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64FB58B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3" w:type="dxa"/>
          </w:tcPr>
          <w:p w14:paraId="1987CEA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325</w:t>
            </w:r>
          </w:p>
        </w:tc>
        <w:tc>
          <w:tcPr>
            <w:tcW w:w="1134" w:type="dxa"/>
          </w:tcPr>
          <w:p w14:paraId="0A0EE86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A72B53" w:rsidRPr="00365407" w14:paraId="080E7EB1" w14:textId="77777777" w:rsidTr="00A72B53">
        <w:tc>
          <w:tcPr>
            <w:tcW w:w="788" w:type="dxa"/>
            <w:vMerge/>
          </w:tcPr>
          <w:p w14:paraId="043AE9B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63257E7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071FC7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1FEF3B8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7CB327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95AB35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79F542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66CD29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7D86E3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507CDC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76F0B4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A11CDB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AB1E135" w14:textId="77777777" w:rsidTr="00A72B53">
        <w:tc>
          <w:tcPr>
            <w:tcW w:w="788" w:type="dxa"/>
            <w:vMerge/>
          </w:tcPr>
          <w:p w14:paraId="2F1EF42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5189BB0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BD82E1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1F6C230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289CAF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B3C61B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67E5AB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86BDEA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D4965E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3D7932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035349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42F03C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13ADE27" w14:textId="77777777" w:rsidTr="00A72B53">
        <w:tc>
          <w:tcPr>
            <w:tcW w:w="788" w:type="dxa"/>
            <w:vMerge/>
          </w:tcPr>
          <w:p w14:paraId="4519A1A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035A4E5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A7C49E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4D2CFFA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57D1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E06577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45527F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1EA5AF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6B0665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853ACE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D1D708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D7233D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90872F6" w14:textId="77777777" w:rsidTr="00A72B53">
        <w:trPr>
          <w:trHeight w:val="654"/>
        </w:trPr>
        <w:tc>
          <w:tcPr>
            <w:tcW w:w="788" w:type="dxa"/>
            <w:vMerge/>
          </w:tcPr>
          <w:p w14:paraId="1A692FF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50631B7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05213ED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6774375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707CB7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7B9056D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6B5F6DF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3" w:type="dxa"/>
          </w:tcPr>
          <w:p w14:paraId="470A4EB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850" w:type="dxa"/>
          </w:tcPr>
          <w:p w14:paraId="717A559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2" w:type="dxa"/>
          </w:tcPr>
          <w:p w14:paraId="7D32418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150</w:t>
            </w:r>
          </w:p>
        </w:tc>
        <w:tc>
          <w:tcPr>
            <w:tcW w:w="993" w:type="dxa"/>
          </w:tcPr>
          <w:p w14:paraId="0C095AA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325</w:t>
            </w:r>
          </w:p>
        </w:tc>
        <w:tc>
          <w:tcPr>
            <w:tcW w:w="1134" w:type="dxa"/>
          </w:tcPr>
          <w:p w14:paraId="5DE659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A72B53" w:rsidRPr="00365407" w14:paraId="0A7D0E56" w14:textId="77777777" w:rsidTr="00A72B53">
        <w:tc>
          <w:tcPr>
            <w:tcW w:w="788" w:type="dxa"/>
            <w:vMerge w:val="restart"/>
          </w:tcPr>
          <w:p w14:paraId="042F37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2272596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Модернизация хлебопекарного  производства ООО «Сервис- плюс».</w:t>
            </w:r>
          </w:p>
        </w:tc>
        <w:tc>
          <w:tcPr>
            <w:tcW w:w="1843" w:type="dxa"/>
          </w:tcPr>
          <w:p w14:paraId="17DC03E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6E8EA60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600</w:t>
            </w:r>
          </w:p>
        </w:tc>
        <w:tc>
          <w:tcPr>
            <w:tcW w:w="992" w:type="dxa"/>
          </w:tcPr>
          <w:p w14:paraId="718571E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2770814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21BE46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3" w:type="dxa"/>
          </w:tcPr>
          <w:p w14:paraId="2315D6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7D698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EA930C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BC1EEA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1134" w:type="dxa"/>
          </w:tcPr>
          <w:p w14:paraId="39EE6A9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A72B53" w:rsidRPr="00365407" w14:paraId="08A3F662" w14:textId="77777777" w:rsidTr="00A72B53">
        <w:tc>
          <w:tcPr>
            <w:tcW w:w="788" w:type="dxa"/>
            <w:vMerge/>
          </w:tcPr>
          <w:p w14:paraId="7A9BB20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4209F75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13625FA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3FFC79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3CC7E0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0AD9E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656888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0C158F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47E1FF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59C4D3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84A5F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845CB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E472CE9" w14:textId="77777777" w:rsidTr="00A72B53">
        <w:tc>
          <w:tcPr>
            <w:tcW w:w="788" w:type="dxa"/>
            <w:vMerge/>
          </w:tcPr>
          <w:p w14:paraId="152FC01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63E98F9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1237890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778F8E5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9550C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EC2FEE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9B920F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E313BD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61D1070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B07C80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49078C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576166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14DA08F" w14:textId="77777777" w:rsidTr="00A72B53">
        <w:tc>
          <w:tcPr>
            <w:tcW w:w="788" w:type="dxa"/>
            <w:vMerge/>
          </w:tcPr>
          <w:p w14:paraId="3B92D44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0AE604A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54D4D3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7198FD7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53FC18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9F10E7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FC5000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39F4F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1B719F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86BB48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6F987C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7DDB4E0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4046E9E9" w14:textId="77777777" w:rsidTr="00A72B53">
        <w:tc>
          <w:tcPr>
            <w:tcW w:w="788" w:type="dxa"/>
            <w:vMerge/>
          </w:tcPr>
          <w:p w14:paraId="7A15805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25EA57A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A30D8C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2EF894C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600</w:t>
            </w:r>
          </w:p>
        </w:tc>
        <w:tc>
          <w:tcPr>
            <w:tcW w:w="992" w:type="dxa"/>
          </w:tcPr>
          <w:p w14:paraId="1171156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3A4FBCB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0082C6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3" w:type="dxa"/>
          </w:tcPr>
          <w:p w14:paraId="749B1B9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D7D687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F1D482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166503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1134" w:type="dxa"/>
          </w:tcPr>
          <w:p w14:paraId="3D2144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</w:tr>
      <w:tr w:rsidR="00A72B53" w:rsidRPr="00365407" w14:paraId="2114EEAF" w14:textId="77777777" w:rsidTr="00A72B53">
        <w:tc>
          <w:tcPr>
            <w:tcW w:w="788" w:type="dxa"/>
            <w:vMerge w:val="restart"/>
          </w:tcPr>
          <w:p w14:paraId="7B886D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3BE1A4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Реконструкция и открытие цеха по производству лимонада     ИП Косихина Л.Н.</w:t>
            </w:r>
          </w:p>
        </w:tc>
        <w:tc>
          <w:tcPr>
            <w:tcW w:w="1843" w:type="dxa"/>
          </w:tcPr>
          <w:p w14:paraId="5A74AB4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8DC46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4578001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27A95CD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275C353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1772824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EFBDA7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EF8114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DBC47D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B1C8B3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4FC56462" w14:textId="77777777" w:rsidTr="00A72B53">
        <w:tc>
          <w:tcPr>
            <w:tcW w:w="788" w:type="dxa"/>
            <w:vMerge/>
          </w:tcPr>
          <w:p w14:paraId="3B156A2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3F96CF1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179436B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2C03161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D74535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2AF082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FD8933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2937C2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F0F4E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93F4B2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C3449C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CFE385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F0D4813" w14:textId="77777777" w:rsidTr="00A72B53">
        <w:tc>
          <w:tcPr>
            <w:tcW w:w="788" w:type="dxa"/>
            <w:vMerge/>
          </w:tcPr>
          <w:p w14:paraId="62A8F59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06E1A01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18C708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2699B81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23873C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ABE1A7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0B2A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957B7F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53A4B4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86627D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212A55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05EC73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75FB6ABF" w14:textId="77777777" w:rsidTr="00A72B53">
        <w:tc>
          <w:tcPr>
            <w:tcW w:w="788" w:type="dxa"/>
            <w:vMerge/>
          </w:tcPr>
          <w:p w14:paraId="5B92B22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25C882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184E615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11F8236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7735BD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F96579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5ABF11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04CA4A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67561F7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E0309C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9AEB7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34700E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4621896C" w14:textId="77777777" w:rsidTr="00A72B53">
        <w:tc>
          <w:tcPr>
            <w:tcW w:w="788" w:type="dxa"/>
            <w:vMerge/>
          </w:tcPr>
          <w:p w14:paraId="493B1BB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7BA439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664603D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270DD5A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58C92D6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38DF667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6D6AB6D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31F597F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5D2F52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913DBF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9EB7EA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A66D5B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6DC33B6" w14:textId="77777777" w:rsidTr="00A72B53">
        <w:tc>
          <w:tcPr>
            <w:tcW w:w="788" w:type="dxa"/>
            <w:vMerge w:val="restart"/>
          </w:tcPr>
          <w:p w14:paraId="0FA1DA1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4F376BE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Модернизация и реконструкция цеха по производству хлеба и хлебобулочных изделий ИП Колушов А.Л.</w:t>
            </w:r>
          </w:p>
        </w:tc>
        <w:tc>
          <w:tcPr>
            <w:tcW w:w="1843" w:type="dxa"/>
          </w:tcPr>
          <w:p w14:paraId="1C328F4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AB03A6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35BDCC4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1300</w:t>
            </w:r>
          </w:p>
        </w:tc>
        <w:tc>
          <w:tcPr>
            <w:tcW w:w="992" w:type="dxa"/>
          </w:tcPr>
          <w:p w14:paraId="4D5181A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900</w:t>
            </w:r>
          </w:p>
        </w:tc>
        <w:tc>
          <w:tcPr>
            <w:tcW w:w="992" w:type="dxa"/>
          </w:tcPr>
          <w:p w14:paraId="4AE6B0D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0F1A05A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850" w:type="dxa"/>
          </w:tcPr>
          <w:p w14:paraId="745806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6FEC080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3" w:type="dxa"/>
          </w:tcPr>
          <w:p w14:paraId="4CFC7AC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CFE67A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6D1A06B" w14:textId="77777777" w:rsidTr="00A72B53">
        <w:tc>
          <w:tcPr>
            <w:tcW w:w="788" w:type="dxa"/>
            <w:vMerge/>
          </w:tcPr>
          <w:p w14:paraId="18B89B1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7D23AB1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C68298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230D666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41F23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999907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3491DF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70F98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C47EB5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E1CDF5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4B1124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817096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2FB61E83" w14:textId="77777777" w:rsidTr="00A72B53">
        <w:tc>
          <w:tcPr>
            <w:tcW w:w="788" w:type="dxa"/>
            <w:vMerge/>
          </w:tcPr>
          <w:p w14:paraId="1304127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1E4476A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4387E8D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4FFB43B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5626AC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BA701D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0FECC7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9F66A3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D548A6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F4F736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60A2CC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F648E5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520B279E" w14:textId="77777777" w:rsidTr="00A72B53">
        <w:tc>
          <w:tcPr>
            <w:tcW w:w="788" w:type="dxa"/>
            <w:vMerge/>
          </w:tcPr>
          <w:p w14:paraId="78BD5F2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13F94E8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E45D98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38B6ACA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30ADE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30418A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F32675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BB3D9B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DB4ECA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0E8412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9173CC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B832AB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4C3D969B" w14:textId="77777777" w:rsidTr="00A72B53">
        <w:tc>
          <w:tcPr>
            <w:tcW w:w="788" w:type="dxa"/>
            <w:vMerge/>
          </w:tcPr>
          <w:p w14:paraId="10FBB08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3006" w:type="dxa"/>
            <w:vMerge/>
          </w:tcPr>
          <w:p w14:paraId="22AF82C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423A04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46C32A2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483404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1300</w:t>
            </w:r>
          </w:p>
        </w:tc>
        <w:tc>
          <w:tcPr>
            <w:tcW w:w="992" w:type="dxa"/>
          </w:tcPr>
          <w:p w14:paraId="0E8AC0A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900</w:t>
            </w:r>
          </w:p>
        </w:tc>
        <w:tc>
          <w:tcPr>
            <w:tcW w:w="992" w:type="dxa"/>
          </w:tcPr>
          <w:p w14:paraId="7C0CBC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0FAE162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850" w:type="dxa"/>
          </w:tcPr>
          <w:p w14:paraId="2495AF8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1D7B156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3" w:type="dxa"/>
          </w:tcPr>
          <w:p w14:paraId="15F0B79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EC08F1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58310026" w14:textId="77777777" w:rsidTr="00A72B53">
        <w:tc>
          <w:tcPr>
            <w:tcW w:w="12582" w:type="dxa"/>
            <w:gridSpan w:val="10"/>
          </w:tcPr>
          <w:p w14:paraId="71C795D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Подраздел 2 «Формирование благоприятной инвестиционной среды</w:t>
            </w:r>
          </w:p>
        </w:tc>
        <w:tc>
          <w:tcPr>
            <w:tcW w:w="993" w:type="dxa"/>
          </w:tcPr>
          <w:p w14:paraId="10CB672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14:paraId="66409F6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2B53" w:rsidRPr="00365407" w14:paraId="1C126E9A" w14:textId="77777777" w:rsidTr="00A72B53">
        <w:tc>
          <w:tcPr>
            <w:tcW w:w="788" w:type="dxa"/>
            <w:vMerge w:val="restart"/>
          </w:tcPr>
          <w:p w14:paraId="6ADF8CB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2.1.</w:t>
            </w:r>
          </w:p>
        </w:tc>
        <w:tc>
          <w:tcPr>
            <w:tcW w:w="3006" w:type="dxa"/>
            <w:vMerge w:val="restart"/>
          </w:tcPr>
          <w:p w14:paraId="1D2548C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Стимулирование эффективного использования ресурсного блока инновационного потенциала района; производственно-технологической базы, кадрового потенциала, информации и финансов</w:t>
            </w:r>
          </w:p>
        </w:tc>
        <w:tc>
          <w:tcPr>
            <w:tcW w:w="1843" w:type="dxa"/>
          </w:tcPr>
          <w:p w14:paraId="3A66CCE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4CF40A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</w:t>
            </w:r>
          </w:p>
        </w:tc>
        <w:tc>
          <w:tcPr>
            <w:tcW w:w="992" w:type="dxa"/>
          </w:tcPr>
          <w:p w14:paraId="6DF07A9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3D9B117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00F93D8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74BA01D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850" w:type="dxa"/>
          </w:tcPr>
          <w:p w14:paraId="1EE6605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070BB68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67659A8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1134" w:type="dxa"/>
          </w:tcPr>
          <w:p w14:paraId="3FE700B1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300</w:t>
            </w:r>
          </w:p>
        </w:tc>
      </w:tr>
      <w:tr w:rsidR="00A72B53" w:rsidRPr="00365407" w14:paraId="71746D73" w14:textId="77777777" w:rsidTr="00A72B53">
        <w:tc>
          <w:tcPr>
            <w:tcW w:w="788" w:type="dxa"/>
            <w:vMerge/>
          </w:tcPr>
          <w:p w14:paraId="0A29DD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032E72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7D9B37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65C5A64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89EE4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8701D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E5F86F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1C9084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850145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32A1BF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17E8C1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6ED1609E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62FBDDB9" w14:textId="77777777" w:rsidTr="00A72B53">
        <w:tc>
          <w:tcPr>
            <w:tcW w:w="788" w:type="dxa"/>
            <w:vMerge/>
          </w:tcPr>
          <w:p w14:paraId="1A97BCB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4A2F1CD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0C71F03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0A1A64B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195E94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F229F0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E3CD59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EDC001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8FB54B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CED770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CFB0D4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638FAD7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1824154B" w14:textId="77777777" w:rsidTr="00A72B53">
        <w:tc>
          <w:tcPr>
            <w:tcW w:w="788" w:type="dxa"/>
            <w:vMerge/>
          </w:tcPr>
          <w:p w14:paraId="7375F75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0F9DDAF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5E5BE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49CFB16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</w:t>
            </w:r>
          </w:p>
        </w:tc>
        <w:tc>
          <w:tcPr>
            <w:tcW w:w="992" w:type="dxa"/>
          </w:tcPr>
          <w:p w14:paraId="3FD4D69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63393E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261E2C6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6E99543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850" w:type="dxa"/>
          </w:tcPr>
          <w:p w14:paraId="0B4086B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2" w:type="dxa"/>
          </w:tcPr>
          <w:p w14:paraId="457BFD8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993" w:type="dxa"/>
          </w:tcPr>
          <w:p w14:paraId="40B9297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</w:t>
            </w:r>
          </w:p>
        </w:tc>
        <w:tc>
          <w:tcPr>
            <w:tcW w:w="1134" w:type="dxa"/>
          </w:tcPr>
          <w:p w14:paraId="1A78676A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300</w:t>
            </w:r>
          </w:p>
        </w:tc>
      </w:tr>
      <w:tr w:rsidR="00A72B53" w:rsidRPr="00365407" w14:paraId="31346EDC" w14:textId="77777777" w:rsidTr="00A72B53">
        <w:tc>
          <w:tcPr>
            <w:tcW w:w="788" w:type="dxa"/>
            <w:vMerge/>
          </w:tcPr>
          <w:p w14:paraId="3B51922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4361771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0D23077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13E27D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2F2C1F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6074AB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0CA143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377461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1C9E48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9521ED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76C0C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CCD75FE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58C27CD2" w14:textId="77777777" w:rsidTr="00A72B53">
        <w:tc>
          <w:tcPr>
            <w:tcW w:w="12582" w:type="dxa"/>
            <w:gridSpan w:val="10"/>
          </w:tcPr>
          <w:p w14:paraId="438DC2B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Подраздел 3. Формирование инфраструктуры потребительского рынка товаров, работ и услуг</w:t>
            </w:r>
          </w:p>
        </w:tc>
        <w:tc>
          <w:tcPr>
            <w:tcW w:w="993" w:type="dxa"/>
          </w:tcPr>
          <w:p w14:paraId="3074BE2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</w:tcPr>
          <w:p w14:paraId="09B0A54F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</w:p>
        </w:tc>
      </w:tr>
      <w:tr w:rsidR="00A72B53" w:rsidRPr="00365407" w14:paraId="7662072B" w14:textId="77777777" w:rsidTr="00A72B53">
        <w:tc>
          <w:tcPr>
            <w:tcW w:w="788" w:type="dxa"/>
            <w:vMerge w:val="restart"/>
          </w:tcPr>
          <w:p w14:paraId="383B7C2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3.1.</w:t>
            </w:r>
          </w:p>
        </w:tc>
        <w:tc>
          <w:tcPr>
            <w:tcW w:w="3006" w:type="dxa"/>
            <w:vMerge w:val="restart"/>
          </w:tcPr>
          <w:p w14:paraId="5D1795C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6CDAAFF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C9C7B8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18000</w:t>
            </w:r>
          </w:p>
        </w:tc>
        <w:tc>
          <w:tcPr>
            <w:tcW w:w="992" w:type="dxa"/>
          </w:tcPr>
          <w:p w14:paraId="3A3CC9A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8200</w:t>
            </w:r>
          </w:p>
        </w:tc>
        <w:tc>
          <w:tcPr>
            <w:tcW w:w="992" w:type="dxa"/>
          </w:tcPr>
          <w:p w14:paraId="491202E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4000</w:t>
            </w:r>
          </w:p>
        </w:tc>
        <w:tc>
          <w:tcPr>
            <w:tcW w:w="992" w:type="dxa"/>
          </w:tcPr>
          <w:p w14:paraId="5306714C" w14:textId="77777777" w:rsidR="00A72B53" w:rsidRPr="00365407" w:rsidRDefault="00FE5E7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93543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B6A9B7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3DB705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47164F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1134" w:type="dxa"/>
          </w:tcPr>
          <w:p w14:paraId="2D3C1E45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500</w:t>
            </w:r>
          </w:p>
        </w:tc>
      </w:tr>
      <w:tr w:rsidR="00A72B53" w:rsidRPr="00365407" w14:paraId="0CD308B3" w14:textId="77777777" w:rsidTr="00A72B53">
        <w:tc>
          <w:tcPr>
            <w:tcW w:w="788" w:type="dxa"/>
            <w:vMerge/>
          </w:tcPr>
          <w:p w14:paraId="29B9EF1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5D16F3F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49B238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5EAFAE9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4CAA77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D86247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E31CC9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7826AC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147882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03DE4B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17BA6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FA5F5CA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35DFC46A" w14:textId="77777777" w:rsidTr="00A72B53">
        <w:tc>
          <w:tcPr>
            <w:tcW w:w="788" w:type="dxa"/>
            <w:vMerge/>
          </w:tcPr>
          <w:p w14:paraId="170164F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2B8C0CF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6DA050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6500625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ACA952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8C8CD5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A794F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AE143C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EF11B3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2AE714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93CE8F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0C237B5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0CE16D0E" w14:textId="77777777" w:rsidTr="00A72B53">
        <w:tc>
          <w:tcPr>
            <w:tcW w:w="788" w:type="dxa"/>
            <w:vMerge/>
          </w:tcPr>
          <w:p w14:paraId="647EF00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74CBE3F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4CF61C6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18AC7DF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C68A7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5F453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9216D6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26F2E6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E534C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CA12D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5F84E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17A537B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0</w:t>
            </w:r>
          </w:p>
        </w:tc>
      </w:tr>
      <w:tr w:rsidR="00A72B53" w:rsidRPr="00365407" w14:paraId="48D6CD0E" w14:textId="77777777" w:rsidTr="00A72B53">
        <w:tc>
          <w:tcPr>
            <w:tcW w:w="788" w:type="dxa"/>
            <w:vMerge/>
          </w:tcPr>
          <w:p w14:paraId="3F215D9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7E1164B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7C50C28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414381F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18000</w:t>
            </w:r>
          </w:p>
        </w:tc>
        <w:tc>
          <w:tcPr>
            <w:tcW w:w="992" w:type="dxa"/>
          </w:tcPr>
          <w:p w14:paraId="55DEDC1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8200</w:t>
            </w:r>
          </w:p>
        </w:tc>
        <w:tc>
          <w:tcPr>
            <w:tcW w:w="992" w:type="dxa"/>
          </w:tcPr>
          <w:p w14:paraId="61AE50F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4000</w:t>
            </w:r>
          </w:p>
        </w:tc>
        <w:tc>
          <w:tcPr>
            <w:tcW w:w="992" w:type="dxa"/>
          </w:tcPr>
          <w:p w14:paraId="77661D07" w14:textId="77777777" w:rsidR="00A72B53" w:rsidRPr="00365407" w:rsidRDefault="00FE5E7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3747FF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75D17B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962C4A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D1F35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1134" w:type="dxa"/>
          </w:tcPr>
          <w:p w14:paraId="714D9840" w14:textId="77777777" w:rsidR="00A72B53" w:rsidRPr="00554485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554485">
              <w:rPr>
                <w:lang w:eastAsia="ru-RU"/>
              </w:rPr>
              <w:t>500</w:t>
            </w:r>
          </w:p>
        </w:tc>
      </w:tr>
      <w:tr w:rsidR="00A72B53" w:rsidRPr="00365407" w14:paraId="2362BCD0" w14:textId="77777777" w:rsidTr="00A72B53">
        <w:tc>
          <w:tcPr>
            <w:tcW w:w="788" w:type="dxa"/>
            <w:vMerge w:val="restart"/>
          </w:tcPr>
          <w:p w14:paraId="73856B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3006" w:type="dxa"/>
            <w:vMerge w:val="restart"/>
          </w:tcPr>
          <w:p w14:paraId="6067B65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Открытие предприятия  общественного питания ( кафе) в с. Старое Синдрово ООО «Старосиндровское»</w:t>
            </w:r>
          </w:p>
        </w:tc>
        <w:tc>
          <w:tcPr>
            <w:tcW w:w="1843" w:type="dxa"/>
          </w:tcPr>
          <w:p w14:paraId="05CA4C6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CE27C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57D081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750668F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1F4CF4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7C095A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23A371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E5FED9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12A358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1134" w:type="dxa"/>
          </w:tcPr>
          <w:p w14:paraId="0B53A80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A72B53" w:rsidRPr="00365407" w14:paraId="230B3D34" w14:textId="77777777" w:rsidTr="00A72B53">
        <w:tc>
          <w:tcPr>
            <w:tcW w:w="788" w:type="dxa"/>
            <w:vMerge/>
          </w:tcPr>
          <w:p w14:paraId="1DF232F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6F9AA29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1A5C922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6C5F185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73684D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193436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98CFC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0C110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9984F9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33261D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E07D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534BB8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51E4794A" w14:textId="77777777" w:rsidTr="00A72B53">
        <w:tc>
          <w:tcPr>
            <w:tcW w:w="788" w:type="dxa"/>
            <w:vMerge/>
          </w:tcPr>
          <w:p w14:paraId="0137C3D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5360E1A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46BE8A2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16C608F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65240D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C8F88B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97DEA2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E8C505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7F36E6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0DF39D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EBBA1F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F4129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9CB7C33" w14:textId="77777777" w:rsidTr="00A72B53">
        <w:tc>
          <w:tcPr>
            <w:tcW w:w="788" w:type="dxa"/>
            <w:vMerge/>
          </w:tcPr>
          <w:p w14:paraId="450DEF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42972BD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C79CA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275D195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9A29B7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E33E5A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7FEDA7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70FDF0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6ECA4B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F7762F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21C3B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022956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07E454ED" w14:textId="77777777" w:rsidTr="00A72B53">
        <w:tc>
          <w:tcPr>
            <w:tcW w:w="788" w:type="dxa"/>
            <w:vMerge/>
          </w:tcPr>
          <w:p w14:paraId="2E6875D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787D6D4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7ED540A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561D87F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2" w:type="dxa"/>
          </w:tcPr>
          <w:p w14:paraId="45F5744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</w:t>
            </w:r>
          </w:p>
        </w:tc>
        <w:tc>
          <w:tcPr>
            <w:tcW w:w="992" w:type="dxa"/>
          </w:tcPr>
          <w:p w14:paraId="747AC36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4A7FB3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B5C9BD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AD31F1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05C474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F26BEF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1134" w:type="dxa"/>
          </w:tcPr>
          <w:p w14:paraId="1C79CE1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</w:tr>
      <w:tr w:rsidR="00A72B53" w:rsidRPr="00365407" w14:paraId="64779335" w14:textId="77777777" w:rsidTr="00A72B53">
        <w:tc>
          <w:tcPr>
            <w:tcW w:w="788" w:type="dxa"/>
            <w:vMerge w:val="restart"/>
          </w:tcPr>
          <w:p w14:paraId="5D9AB24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12B6581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Открытие кафе в г. Краснослободске ИП Косихина Л.Н.</w:t>
            </w:r>
          </w:p>
        </w:tc>
        <w:tc>
          <w:tcPr>
            <w:tcW w:w="1843" w:type="dxa"/>
          </w:tcPr>
          <w:p w14:paraId="785F0FD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71EFE4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2500</w:t>
            </w:r>
          </w:p>
        </w:tc>
        <w:tc>
          <w:tcPr>
            <w:tcW w:w="992" w:type="dxa"/>
          </w:tcPr>
          <w:p w14:paraId="1B1744F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66BD27C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01AB9653" w14:textId="77777777" w:rsidR="00A72B53" w:rsidRPr="00365407" w:rsidRDefault="00FE5E78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EB294E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406C52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2C616D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468619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37401D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59A469E8" w14:textId="77777777" w:rsidTr="00A72B53">
        <w:tc>
          <w:tcPr>
            <w:tcW w:w="788" w:type="dxa"/>
            <w:vMerge/>
          </w:tcPr>
          <w:p w14:paraId="5A574CF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623185F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0ED187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 xml:space="preserve">республиканский </w:t>
            </w:r>
            <w:r w:rsidRPr="00365407">
              <w:rPr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</w:tcPr>
          <w:p w14:paraId="42D06ED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5139E1C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496C8A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79BE4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28830C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DC3C6F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AB3C91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E356FE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31221B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3F9D6848" w14:textId="77777777" w:rsidTr="00A72B53">
        <w:tc>
          <w:tcPr>
            <w:tcW w:w="788" w:type="dxa"/>
            <w:vMerge/>
          </w:tcPr>
          <w:p w14:paraId="137FCFD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2955F7F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6215F4A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7F5685A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55318B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FE8CAE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0BBC06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DD0FEC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45CA8CC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686A30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6281D8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7C00A3E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25777BF1" w14:textId="77777777" w:rsidTr="00A72B53">
        <w:tc>
          <w:tcPr>
            <w:tcW w:w="788" w:type="dxa"/>
            <w:vMerge/>
          </w:tcPr>
          <w:p w14:paraId="14B65A0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32A8065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730855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21BE5EE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F4C2A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007A8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55699F1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0089CC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573685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75C61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C3D321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2B7EFC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0126CAE1" w14:textId="77777777" w:rsidTr="00A72B53">
        <w:tc>
          <w:tcPr>
            <w:tcW w:w="788" w:type="dxa"/>
            <w:vMerge/>
          </w:tcPr>
          <w:p w14:paraId="73DA98A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242013A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7D9F537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6452265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2500</w:t>
            </w:r>
          </w:p>
        </w:tc>
        <w:tc>
          <w:tcPr>
            <w:tcW w:w="992" w:type="dxa"/>
          </w:tcPr>
          <w:p w14:paraId="3E94D7D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6F29ABA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2CAAD6E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500</w:t>
            </w:r>
          </w:p>
        </w:tc>
        <w:tc>
          <w:tcPr>
            <w:tcW w:w="993" w:type="dxa"/>
          </w:tcPr>
          <w:p w14:paraId="3102F61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59A6D31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FFC652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40C08C0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5C9289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302A0A6A" w14:textId="77777777" w:rsidTr="00A72B53">
        <w:tc>
          <w:tcPr>
            <w:tcW w:w="788" w:type="dxa"/>
            <w:vMerge w:val="restart"/>
          </w:tcPr>
          <w:p w14:paraId="4841B8A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1C56EC1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Строительство торгового комплекса в г. Краснослободск ИП Колушов А.Л.</w:t>
            </w:r>
          </w:p>
        </w:tc>
        <w:tc>
          <w:tcPr>
            <w:tcW w:w="1843" w:type="dxa"/>
          </w:tcPr>
          <w:p w14:paraId="4DABFD7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A282A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12000</w:t>
            </w:r>
          </w:p>
        </w:tc>
        <w:tc>
          <w:tcPr>
            <w:tcW w:w="992" w:type="dxa"/>
          </w:tcPr>
          <w:p w14:paraId="51ECBFC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4000</w:t>
            </w:r>
          </w:p>
        </w:tc>
        <w:tc>
          <w:tcPr>
            <w:tcW w:w="992" w:type="dxa"/>
          </w:tcPr>
          <w:p w14:paraId="0285A79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2000</w:t>
            </w:r>
          </w:p>
        </w:tc>
        <w:tc>
          <w:tcPr>
            <w:tcW w:w="992" w:type="dxa"/>
          </w:tcPr>
          <w:p w14:paraId="5C7ACFC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E80E3A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61AB36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04527E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8179B1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3CA5654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7E58BCB7" w14:textId="77777777" w:rsidTr="00A72B53">
        <w:tc>
          <w:tcPr>
            <w:tcW w:w="788" w:type="dxa"/>
            <w:vMerge/>
          </w:tcPr>
          <w:p w14:paraId="57DE46E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0552967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4C63DDF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2E478BE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9CDD1D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7F8DBA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1109E9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5A0F4C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ADB3BA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78D3D5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076A56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52B4D4E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69B5FC0" w14:textId="77777777" w:rsidTr="00A72B53">
        <w:tc>
          <w:tcPr>
            <w:tcW w:w="788" w:type="dxa"/>
            <w:vMerge/>
          </w:tcPr>
          <w:p w14:paraId="2D4CC30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74E2917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32F3B60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4A9C34E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5A5E7B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8B65B7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6E0198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E414C4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7A191F9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0DD696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92158F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F5F506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18C8C95" w14:textId="77777777" w:rsidTr="00A72B53">
        <w:tc>
          <w:tcPr>
            <w:tcW w:w="788" w:type="dxa"/>
            <w:vMerge/>
          </w:tcPr>
          <w:p w14:paraId="61B4F94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76CCF3C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FB146A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3EF140F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56806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988B12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C00244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C7D1AE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267DD89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4EB46C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106973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44E49DF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6524B546" w14:textId="77777777" w:rsidTr="00A72B53">
        <w:tc>
          <w:tcPr>
            <w:tcW w:w="788" w:type="dxa"/>
            <w:vMerge/>
          </w:tcPr>
          <w:p w14:paraId="57F9FC0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2C4698D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B6188E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57CEE7B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12000</w:t>
            </w:r>
          </w:p>
        </w:tc>
        <w:tc>
          <w:tcPr>
            <w:tcW w:w="992" w:type="dxa"/>
          </w:tcPr>
          <w:p w14:paraId="379CBF8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4000</w:t>
            </w:r>
          </w:p>
        </w:tc>
        <w:tc>
          <w:tcPr>
            <w:tcW w:w="992" w:type="dxa"/>
          </w:tcPr>
          <w:p w14:paraId="136CB30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2000</w:t>
            </w:r>
          </w:p>
        </w:tc>
        <w:tc>
          <w:tcPr>
            <w:tcW w:w="992" w:type="dxa"/>
          </w:tcPr>
          <w:p w14:paraId="4C1BE4B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522E30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066D530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B15E25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1991E6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6A30972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5C09CE29" w14:textId="77777777" w:rsidTr="00A72B53">
        <w:tc>
          <w:tcPr>
            <w:tcW w:w="788" w:type="dxa"/>
            <w:vMerge w:val="restart"/>
          </w:tcPr>
          <w:p w14:paraId="4C4B238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 w:val="restart"/>
          </w:tcPr>
          <w:p w14:paraId="799E0D5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365407">
              <w:rPr>
                <w:lang w:eastAsia="ru-RU"/>
              </w:rPr>
              <w:t>Строительство кафе-гостиницы, мини-турбазы в с. Новая Авгура ИП Кривошеева И.Н.</w:t>
            </w:r>
          </w:p>
        </w:tc>
        <w:tc>
          <w:tcPr>
            <w:tcW w:w="1843" w:type="dxa"/>
          </w:tcPr>
          <w:p w14:paraId="3F7297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A309B7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3000</w:t>
            </w:r>
          </w:p>
        </w:tc>
        <w:tc>
          <w:tcPr>
            <w:tcW w:w="992" w:type="dxa"/>
          </w:tcPr>
          <w:p w14:paraId="25C7F34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3000</w:t>
            </w:r>
          </w:p>
        </w:tc>
        <w:tc>
          <w:tcPr>
            <w:tcW w:w="992" w:type="dxa"/>
          </w:tcPr>
          <w:p w14:paraId="02CBB6B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5C2E5E5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9E69FE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F913F6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223A2E3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2D0B6E4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A92C7D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169DBAB4" w14:textId="77777777" w:rsidTr="00A72B53">
        <w:tc>
          <w:tcPr>
            <w:tcW w:w="788" w:type="dxa"/>
            <w:vMerge/>
          </w:tcPr>
          <w:p w14:paraId="7F36DE2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76F631A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DDC7EB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14:paraId="6EF5BCE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45C808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BBC4F4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23B320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3FA6C4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9192C7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5CCE745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70D1017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1D31B29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098D6E32" w14:textId="77777777" w:rsidTr="00A72B53">
        <w:tc>
          <w:tcPr>
            <w:tcW w:w="788" w:type="dxa"/>
            <w:vMerge/>
          </w:tcPr>
          <w:p w14:paraId="3C104F6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58C3DFB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6D6B390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14:paraId="457722B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67CE091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FBFD2B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D03D7F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17806FE7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551B6A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1AD9E8C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4C51E7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92FCB0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43A8DFAE" w14:textId="77777777" w:rsidTr="00A72B53">
        <w:tc>
          <w:tcPr>
            <w:tcW w:w="788" w:type="dxa"/>
            <w:vMerge/>
          </w:tcPr>
          <w:p w14:paraId="11C917AF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6A9E4BC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55CEA5E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14:paraId="73C0669C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72D75F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66146CE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8A3061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612DFD04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3C508009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774C9D3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138B09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06DC11F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72B53" w:rsidRPr="00365407" w14:paraId="24A88382" w14:textId="77777777" w:rsidTr="00A72B53">
        <w:tc>
          <w:tcPr>
            <w:tcW w:w="788" w:type="dxa"/>
            <w:vMerge/>
          </w:tcPr>
          <w:p w14:paraId="4099F89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06" w:type="dxa"/>
            <w:vMerge/>
          </w:tcPr>
          <w:p w14:paraId="6DE2A5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14:paraId="2AF9C79E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65407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14:paraId="4B6BCB0B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3000</w:t>
            </w:r>
          </w:p>
        </w:tc>
        <w:tc>
          <w:tcPr>
            <w:tcW w:w="992" w:type="dxa"/>
          </w:tcPr>
          <w:p w14:paraId="01594C40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3000</w:t>
            </w:r>
          </w:p>
        </w:tc>
        <w:tc>
          <w:tcPr>
            <w:tcW w:w="992" w:type="dxa"/>
          </w:tcPr>
          <w:p w14:paraId="59CEF24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1000</w:t>
            </w:r>
          </w:p>
        </w:tc>
        <w:tc>
          <w:tcPr>
            <w:tcW w:w="992" w:type="dxa"/>
          </w:tcPr>
          <w:p w14:paraId="7330EB53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6C0C58A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850" w:type="dxa"/>
          </w:tcPr>
          <w:p w14:paraId="1C6718AD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3A2A5AA6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05E455D2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365407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14:paraId="23BCFFA8" w14:textId="77777777" w:rsidR="00A72B53" w:rsidRPr="00365407" w:rsidRDefault="00A72B53" w:rsidP="00365407">
            <w:pPr>
              <w:widowControl w:val="0"/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14:paraId="6FC9E3E5" w14:textId="77777777" w:rsidR="00736407" w:rsidRPr="00D35229" w:rsidRDefault="00736407" w:rsidP="00736407">
      <w:pPr>
        <w:sectPr w:rsidR="00736407" w:rsidRPr="00D35229" w:rsidSect="00E91B6E">
          <w:headerReference w:type="even" r:id="rId12"/>
          <w:pgSz w:w="16837" w:h="11905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F38C7F2" w14:textId="77777777" w:rsidR="00AA41C2" w:rsidRPr="00365407" w:rsidRDefault="00AA41C2" w:rsidP="00365407">
      <w:pPr>
        <w:suppressAutoHyphens w:val="0"/>
        <w:autoSpaceDE/>
        <w:spacing w:line="360" w:lineRule="auto"/>
        <w:jc w:val="both"/>
        <w:rPr>
          <w:b/>
          <w:bCs/>
          <w:color w:val="auto"/>
          <w:sz w:val="28"/>
          <w:szCs w:val="28"/>
          <w:lang w:eastAsia="ru-RU"/>
        </w:rPr>
      </w:pPr>
    </w:p>
    <w:sectPr w:rsidR="00AA41C2" w:rsidRPr="00365407" w:rsidSect="006102F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3DA8" w14:textId="77777777" w:rsidR="00E67AFE" w:rsidRDefault="00E67AFE">
      <w:pPr>
        <w:suppressAutoHyphens w:val="0"/>
        <w:autoSpaceDE/>
        <w:rPr>
          <w:color w:val="auto"/>
          <w:lang w:eastAsia="ru-RU"/>
        </w:rPr>
      </w:pPr>
      <w:r>
        <w:rPr>
          <w:color w:val="auto"/>
          <w:lang w:eastAsia="ru-RU"/>
        </w:rPr>
        <w:separator/>
      </w:r>
    </w:p>
  </w:endnote>
  <w:endnote w:type="continuationSeparator" w:id="0">
    <w:p w14:paraId="7D747613" w14:textId="77777777" w:rsidR="00E67AFE" w:rsidRDefault="00E67AFE">
      <w:pPr>
        <w:suppressAutoHyphens w:val="0"/>
        <w:autoSpaceDE/>
        <w:rPr>
          <w:color w:val="auto"/>
          <w:lang w:eastAsia="ru-RU"/>
        </w:rPr>
      </w:pPr>
      <w:r>
        <w:rPr>
          <w:color w:val="auto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DejaVu Sans">
    <w:altName w:val="Microsoft Sans Serif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BCDEF+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JMDFA+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3D21" w14:textId="77777777" w:rsidR="00E67AFE" w:rsidRDefault="00E67AFE">
      <w:pPr>
        <w:suppressAutoHyphens w:val="0"/>
        <w:autoSpaceDE/>
        <w:rPr>
          <w:color w:val="auto"/>
          <w:lang w:eastAsia="ru-RU"/>
        </w:rPr>
      </w:pPr>
      <w:r>
        <w:rPr>
          <w:color w:val="auto"/>
          <w:lang w:eastAsia="ru-RU"/>
        </w:rPr>
        <w:separator/>
      </w:r>
    </w:p>
  </w:footnote>
  <w:footnote w:type="continuationSeparator" w:id="0">
    <w:p w14:paraId="3754FE91" w14:textId="77777777" w:rsidR="00E67AFE" w:rsidRDefault="00E67AFE">
      <w:pPr>
        <w:suppressAutoHyphens w:val="0"/>
        <w:autoSpaceDE/>
        <w:rPr>
          <w:color w:val="auto"/>
          <w:lang w:eastAsia="ru-RU"/>
        </w:rPr>
      </w:pPr>
      <w:r>
        <w:rPr>
          <w:color w:val="auto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CF62" w14:textId="77777777" w:rsidR="000828CF" w:rsidRDefault="000828CF">
    <w:pPr>
      <w:pStyle w:val="a3"/>
      <w:framePr w:wrap="auto" w:vAnchor="text" w:hAnchor="margin" w:xAlign="center" w:y="1"/>
      <w:widowControl/>
      <w:tabs>
        <w:tab w:val="clear" w:pos="4153"/>
        <w:tab w:val="clear" w:pos="8306"/>
        <w:tab w:val="center" w:pos="4677"/>
        <w:tab w:val="right" w:pos="9355"/>
      </w:tabs>
      <w:suppressAutoHyphens w:val="0"/>
      <w:rPr>
        <w:rStyle w:val="a5"/>
        <w:rFonts w:ascii="Times New Roman" w:hAnsi="Times New Roman"/>
        <w:kern w:val="0"/>
        <w:sz w:val="24"/>
        <w:lang w:eastAsia="ru-RU"/>
      </w:rPr>
    </w:pPr>
    <w:r>
      <w:rPr>
        <w:rStyle w:val="a5"/>
        <w:rFonts w:ascii="Times New Roman" w:hAnsi="Times New Roman"/>
        <w:kern w:val="0"/>
        <w:sz w:val="24"/>
        <w:lang w:eastAsia="ru-RU"/>
      </w:rPr>
      <w:fldChar w:fldCharType="begin"/>
    </w:r>
    <w:r>
      <w:rPr>
        <w:rStyle w:val="a5"/>
        <w:rFonts w:ascii="Times New Roman" w:hAnsi="Times New Roman"/>
        <w:kern w:val="0"/>
        <w:sz w:val="24"/>
        <w:lang w:eastAsia="ru-RU"/>
      </w:rPr>
      <w:instrText xml:space="preserve">PAGE  </w:instrText>
    </w:r>
    <w:r>
      <w:rPr>
        <w:rStyle w:val="a5"/>
        <w:rFonts w:ascii="Times New Roman" w:hAnsi="Times New Roman"/>
        <w:kern w:val="0"/>
        <w:sz w:val="24"/>
        <w:lang w:eastAsia="ru-RU"/>
      </w:rPr>
      <w:fldChar w:fldCharType="separate"/>
    </w:r>
    <w:r w:rsidR="00D83829">
      <w:rPr>
        <w:rStyle w:val="a5"/>
        <w:rFonts w:ascii="Times New Roman" w:hAnsi="Times New Roman"/>
        <w:noProof/>
        <w:kern w:val="0"/>
        <w:sz w:val="24"/>
        <w:lang w:eastAsia="ru-RU"/>
      </w:rPr>
      <w:t>2</w:t>
    </w:r>
    <w:r>
      <w:rPr>
        <w:rStyle w:val="a5"/>
        <w:rFonts w:ascii="Times New Roman" w:hAnsi="Times New Roman"/>
        <w:kern w:val="0"/>
        <w:sz w:val="24"/>
        <w:lang w:eastAsia="ru-RU"/>
      </w:rPr>
      <w:fldChar w:fldCharType="end"/>
    </w:r>
  </w:p>
  <w:p w14:paraId="71C7DA8F" w14:textId="77777777" w:rsidR="000828CF" w:rsidRDefault="000828CF">
    <w:pPr>
      <w:pStyle w:val="a3"/>
      <w:widowControl/>
      <w:tabs>
        <w:tab w:val="clear" w:pos="4153"/>
        <w:tab w:val="clear" w:pos="8306"/>
        <w:tab w:val="center" w:pos="4677"/>
        <w:tab w:val="right" w:pos="9355"/>
      </w:tabs>
      <w:suppressAutoHyphens w:val="0"/>
      <w:rPr>
        <w:rFonts w:ascii="Times New Roman" w:hAnsi="Times New Roman"/>
        <w:kern w:val="0"/>
        <w:sz w:val="24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1697" w14:textId="77777777" w:rsidR="000828CF" w:rsidRDefault="000828CF" w:rsidP="00B658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8E6D14" w14:textId="77777777" w:rsidR="000828CF" w:rsidRDefault="00082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9D94" w14:textId="77777777" w:rsidR="000828CF" w:rsidRDefault="000828CF" w:rsidP="00B658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C217A7" w14:textId="77777777" w:rsidR="000828CF" w:rsidRDefault="00082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EC789F"/>
    <w:multiLevelType w:val="hybridMultilevel"/>
    <w:tmpl w:val="FFFFFFFF"/>
    <w:lvl w:ilvl="0" w:tplc="65A834E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2812C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667EC6"/>
    <w:multiLevelType w:val="multilevel"/>
    <w:tmpl w:val="FFFFFFFF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06650B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6B215A"/>
    <w:multiLevelType w:val="hybridMultilevel"/>
    <w:tmpl w:val="FFFFFFFF"/>
    <w:lvl w:ilvl="0" w:tplc="549E8EC0">
      <w:start w:val="4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712FA3"/>
    <w:multiLevelType w:val="multilevel"/>
    <w:tmpl w:val="FFFFFFFF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1A3936F0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A7D749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12DD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20CE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421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66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36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427C06"/>
    <w:multiLevelType w:val="hybridMultilevel"/>
    <w:tmpl w:val="FFFFFFFF"/>
    <w:lvl w:ilvl="0" w:tplc="79786C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E15D19"/>
    <w:multiLevelType w:val="hybridMultilevel"/>
    <w:tmpl w:val="FFFFFFFF"/>
    <w:lvl w:ilvl="0" w:tplc="823E0A22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18" w15:restartNumberingAfterBreak="0">
    <w:nsid w:val="406E6CD7"/>
    <w:multiLevelType w:val="hybridMultilevel"/>
    <w:tmpl w:val="FFFFFFFF"/>
    <w:lvl w:ilvl="0" w:tplc="00CAB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2D0707"/>
    <w:multiLevelType w:val="hybridMultilevel"/>
    <w:tmpl w:val="FFFFFFFF"/>
    <w:lvl w:ilvl="0" w:tplc="7EC49AB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24804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C81808"/>
    <w:multiLevelType w:val="hybridMultilevel"/>
    <w:tmpl w:val="FFFFFFFF"/>
    <w:lvl w:ilvl="0" w:tplc="B27827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A310A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4719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34B7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6325FD"/>
    <w:multiLevelType w:val="hybridMultilevel"/>
    <w:tmpl w:val="FFFFFFFF"/>
    <w:lvl w:ilvl="0" w:tplc="DCDA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104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FCE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902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14B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3C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8A0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C46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5C6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52CA5C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10C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5E1D"/>
    <w:multiLevelType w:val="hybridMultilevel"/>
    <w:tmpl w:val="FFFFFFFF"/>
    <w:lvl w:ilvl="0" w:tplc="553431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6D4E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43F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  <w:rPr>
        <w:rFonts w:cs="Times New Roman"/>
      </w:rPr>
    </w:lvl>
  </w:abstractNum>
  <w:abstractNum w:abstractNumId="31" w15:restartNumberingAfterBreak="0">
    <w:nsid w:val="661745F8"/>
    <w:multiLevelType w:val="hybridMultilevel"/>
    <w:tmpl w:val="FFFFFFFF"/>
    <w:lvl w:ilvl="0" w:tplc="2836F648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8FB423F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75A163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910B8"/>
    <w:multiLevelType w:val="hybridMultilevel"/>
    <w:tmpl w:val="FFFFFFFF"/>
    <w:lvl w:ilvl="0" w:tplc="AE907E76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9F03573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AB7229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E04101"/>
    <w:multiLevelType w:val="hybridMultilevel"/>
    <w:tmpl w:val="FFFFFFFF"/>
    <w:lvl w:ilvl="0" w:tplc="01322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60619"/>
    <w:multiLevelType w:val="hybridMultilevel"/>
    <w:tmpl w:val="FFFFFFFF"/>
    <w:lvl w:ilvl="0" w:tplc="0F6C1B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37134730">
    <w:abstractNumId w:val="25"/>
  </w:num>
  <w:num w:numId="2" w16cid:durableId="1100416853">
    <w:abstractNumId w:val="7"/>
  </w:num>
  <w:num w:numId="3" w16cid:durableId="2075928556">
    <w:abstractNumId w:val="14"/>
  </w:num>
  <w:num w:numId="4" w16cid:durableId="1364358804">
    <w:abstractNumId w:val="31"/>
  </w:num>
  <w:num w:numId="5" w16cid:durableId="1637445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653866">
    <w:abstractNumId w:val="6"/>
  </w:num>
  <w:num w:numId="7" w16cid:durableId="1681021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0089720">
    <w:abstractNumId w:val="30"/>
  </w:num>
  <w:num w:numId="9" w16cid:durableId="1015155429">
    <w:abstractNumId w:val="5"/>
  </w:num>
  <w:num w:numId="10" w16cid:durableId="902445998">
    <w:abstractNumId w:val="9"/>
  </w:num>
  <w:num w:numId="11" w16cid:durableId="1025325081">
    <w:abstractNumId w:val="10"/>
  </w:num>
  <w:num w:numId="12" w16cid:durableId="1313563753">
    <w:abstractNumId w:val="32"/>
  </w:num>
  <w:num w:numId="13" w16cid:durableId="1595357505">
    <w:abstractNumId w:val="12"/>
  </w:num>
  <w:num w:numId="14" w16cid:durableId="584651735">
    <w:abstractNumId w:val="16"/>
  </w:num>
  <w:num w:numId="15" w16cid:durableId="1456606748">
    <w:abstractNumId w:val="35"/>
  </w:num>
  <w:num w:numId="16" w16cid:durableId="2083019905">
    <w:abstractNumId w:val="8"/>
  </w:num>
  <w:num w:numId="17" w16cid:durableId="30883836">
    <w:abstractNumId w:val="37"/>
  </w:num>
  <w:num w:numId="18" w16cid:durableId="1558853073">
    <w:abstractNumId w:val="28"/>
  </w:num>
  <w:num w:numId="19" w16cid:durableId="1240214708">
    <w:abstractNumId w:val="27"/>
  </w:num>
  <w:num w:numId="20" w16cid:durableId="827012800">
    <w:abstractNumId w:val="0"/>
  </w:num>
  <w:num w:numId="21" w16cid:durableId="676156243">
    <w:abstractNumId w:val="2"/>
  </w:num>
  <w:num w:numId="22" w16cid:durableId="1833523001">
    <w:abstractNumId w:val="1"/>
  </w:num>
  <w:num w:numId="23" w16cid:durableId="1749111970">
    <w:abstractNumId w:val="17"/>
  </w:num>
  <w:num w:numId="24" w16cid:durableId="35856452">
    <w:abstractNumId w:val="20"/>
  </w:num>
  <w:num w:numId="25" w16cid:durableId="2004890990">
    <w:abstractNumId w:val="33"/>
  </w:num>
  <w:num w:numId="26" w16cid:durableId="2078701086">
    <w:abstractNumId w:val="4"/>
  </w:num>
  <w:num w:numId="27" w16cid:durableId="1011221868">
    <w:abstractNumId w:val="13"/>
  </w:num>
  <w:num w:numId="28" w16cid:durableId="938483870">
    <w:abstractNumId w:val="26"/>
  </w:num>
  <w:num w:numId="29" w16cid:durableId="49119191">
    <w:abstractNumId w:val="22"/>
  </w:num>
  <w:num w:numId="30" w16cid:durableId="1090201772">
    <w:abstractNumId w:val="23"/>
  </w:num>
  <w:num w:numId="31" w16cid:durableId="79061147">
    <w:abstractNumId w:val="29"/>
  </w:num>
  <w:num w:numId="32" w16cid:durableId="1682773810">
    <w:abstractNumId w:val="18"/>
  </w:num>
  <w:num w:numId="33" w16cid:durableId="184950004">
    <w:abstractNumId w:val="24"/>
  </w:num>
  <w:num w:numId="34" w16cid:durableId="1863014861">
    <w:abstractNumId w:val="21"/>
  </w:num>
  <w:num w:numId="35" w16cid:durableId="1709179893">
    <w:abstractNumId w:val="11"/>
  </w:num>
  <w:num w:numId="36" w16cid:durableId="1856963790">
    <w:abstractNumId w:val="15"/>
  </w:num>
  <w:num w:numId="37" w16cid:durableId="2059814504">
    <w:abstractNumId w:val="19"/>
  </w:num>
  <w:num w:numId="38" w16cid:durableId="1489322037">
    <w:abstractNumId w:val="34"/>
  </w:num>
  <w:num w:numId="39" w16cid:durableId="1377156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03"/>
    <w:rsid w:val="000020F3"/>
    <w:rsid w:val="00004ED4"/>
    <w:rsid w:val="0000780E"/>
    <w:rsid w:val="00007A49"/>
    <w:rsid w:val="000107F9"/>
    <w:rsid w:val="00012134"/>
    <w:rsid w:val="000135CE"/>
    <w:rsid w:val="00013D4C"/>
    <w:rsid w:val="00014521"/>
    <w:rsid w:val="00015C03"/>
    <w:rsid w:val="00015EA2"/>
    <w:rsid w:val="00017C67"/>
    <w:rsid w:val="0002124D"/>
    <w:rsid w:val="00021F4C"/>
    <w:rsid w:val="00022080"/>
    <w:rsid w:val="000220FD"/>
    <w:rsid w:val="00026B6C"/>
    <w:rsid w:val="0003237E"/>
    <w:rsid w:val="0003319E"/>
    <w:rsid w:val="000337CF"/>
    <w:rsid w:val="00035088"/>
    <w:rsid w:val="000376CE"/>
    <w:rsid w:val="00037C56"/>
    <w:rsid w:val="000418D8"/>
    <w:rsid w:val="00043720"/>
    <w:rsid w:val="00045500"/>
    <w:rsid w:val="00045F2F"/>
    <w:rsid w:val="00047390"/>
    <w:rsid w:val="00047FBA"/>
    <w:rsid w:val="000504FA"/>
    <w:rsid w:val="000508A0"/>
    <w:rsid w:val="0005099E"/>
    <w:rsid w:val="00052213"/>
    <w:rsid w:val="0005306B"/>
    <w:rsid w:val="00053E9C"/>
    <w:rsid w:val="000560DF"/>
    <w:rsid w:val="00056A13"/>
    <w:rsid w:val="00060B38"/>
    <w:rsid w:val="00060E02"/>
    <w:rsid w:val="00061C0D"/>
    <w:rsid w:val="000624C6"/>
    <w:rsid w:val="0006527C"/>
    <w:rsid w:val="00066A74"/>
    <w:rsid w:val="000678C1"/>
    <w:rsid w:val="00067B18"/>
    <w:rsid w:val="000710E7"/>
    <w:rsid w:val="00071245"/>
    <w:rsid w:val="000719D3"/>
    <w:rsid w:val="00071CEC"/>
    <w:rsid w:val="00072074"/>
    <w:rsid w:val="0007459C"/>
    <w:rsid w:val="000752AD"/>
    <w:rsid w:val="00076EC8"/>
    <w:rsid w:val="00076FF2"/>
    <w:rsid w:val="0008059D"/>
    <w:rsid w:val="000806E1"/>
    <w:rsid w:val="000828CF"/>
    <w:rsid w:val="000843B7"/>
    <w:rsid w:val="00085685"/>
    <w:rsid w:val="000871B1"/>
    <w:rsid w:val="0009009C"/>
    <w:rsid w:val="0009527F"/>
    <w:rsid w:val="000954FF"/>
    <w:rsid w:val="00095B12"/>
    <w:rsid w:val="00095D07"/>
    <w:rsid w:val="00096DCA"/>
    <w:rsid w:val="00097258"/>
    <w:rsid w:val="00097854"/>
    <w:rsid w:val="000A0817"/>
    <w:rsid w:val="000A1156"/>
    <w:rsid w:val="000A3A96"/>
    <w:rsid w:val="000A5D81"/>
    <w:rsid w:val="000A6568"/>
    <w:rsid w:val="000B130F"/>
    <w:rsid w:val="000B32EA"/>
    <w:rsid w:val="000B4DE7"/>
    <w:rsid w:val="000B57ED"/>
    <w:rsid w:val="000C0DF6"/>
    <w:rsid w:val="000C0E60"/>
    <w:rsid w:val="000C1E57"/>
    <w:rsid w:val="000C1F03"/>
    <w:rsid w:val="000C2832"/>
    <w:rsid w:val="000C4D08"/>
    <w:rsid w:val="000D04CB"/>
    <w:rsid w:val="000D0609"/>
    <w:rsid w:val="000D190D"/>
    <w:rsid w:val="000D1A7B"/>
    <w:rsid w:val="000D42C3"/>
    <w:rsid w:val="000D4E5C"/>
    <w:rsid w:val="000D67F5"/>
    <w:rsid w:val="000D72DC"/>
    <w:rsid w:val="000D7C15"/>
    <w:rsid w:val="000E0D6F"/>
    <w:rsid w:val="000E0D74"/>
    <w:rsid w:val="000E0EF5"/>
    <w:rsid w:val="000E1F2A"/>
    <w:rsid w:val="000E2E84"/>
    <w:rsid w:val="000E3B49"/>
    <w:rsid w:val="000E590A"/>
    <w:rsid w:val="000E5F01"/>
    <w:rsid w:val="000E610D"/>
    <w:rsid w:val="000E665E"/>
    <w:rsid w:val="000E7C8B"/>
    <w:rsid w:val="000F06E0"/>
    <w:rsid w:val="000F13C2"/>
    <w:rsid w:val="000F2934"/>
    <w:rsid w:val="000F4354"/>
    <w:rsid w:val="000F46E3"/>
    <w:rsid w:val="000F6DEE"/>
    <w:rsid w:val="000F79B2"/>
    <w:rsid w:val="00100C22"/>
    <w:rsid w:val="00101729"/>
    <w:rsid w:val="00102CDB"/>
    <w:rsid w:val="00103672"/>
    <w:rsid w:val="00104005"/>
    <w:rsid w:val="0010456E"/>
    <w:rsid w:val="0010499A"/>
    <w:rsid w:val="001053DA"/>
    <w:rsid w:val="00106573"/>
    <w:rsid w:val="001065F7"/>
    <w:rsid w:val="00106ED6"/>
    <w:rsid w:val="00110567"/>
    <w:rsid w:val="00112261"/>
    <w:rsid w:val="00112353"/>
    <w:rsid w:val="001138C4"/>
    <w:rsid w:val="00114803"/>
    <w:rsid w:val="0011516B"/>
    <w:rsid w:val="00116FFF"/>
    <w:rsid w:val="00124211"/>
    <w:rsid w:val="00125072"/>
    <w:rsid w:val="00126D06"/>
    <w:rsid w:val="001307BC"/>
    <w:rsid w:val="00131C90"/>
    <w:rsid w:val="00131D74"/>
    <w:rsid w:val="00134761"/>
    <w:rsid w:val="00134878"/>
    <w:rsid w:val="00134C82"/>
    <w:rsid w:val="00135C48"/>
    <w:rsid w:val="00141F7B"/>
    <w:rsid w:val="00142D1F"/>
    <w:rsid w:val="00142FFC"/>
    <w:rsid w:val="00146633"/>
    <w:rsid w:val="0014755B"/>
    <w:rsid w:val="00150C94"/>
    <w:rsid w:val="001528C8"/>
    <w:rsid w:val="001538BE"/>
    <w:rsid w:val="0015522B"/>
    <w:rsid w:val="001569E3"/>
    <w:rsid w:val="00157F02"/>
    <w:rsid w:val="00163A22"/>
    <w:rsid w:val="00164925"/>
    <w:rsid w:val="00167D78"/>
    <w:rsid w:val="00174CB9"/>
    <w:rsid w:val="00175C6E"/>
    <w:rsid w:val="001760BE"/>
    <w:rsid w:val="00177309"/>
    <w:rsid w:val="00184214"/>
    <w:rsid w:val="00184434"/>
    <w:rsid w:val="001846C4"/>
    <w:rsid w:val="001849D5"/>
    <w:rsid w:val="00187DE2"/>
    <w:rsid w:val="00192453"/>
    <w:rsid w:val="001926B7"/>
    <w:rsid w:val="00192926"/>
    <w:rsid w:val="00193EEF"/>
    <w:rsid w:val="001943C9"/>
    <w:rsid w:val="001945D9"/>
    <w:rsid w:val="00195BF7"/>
    <w:rsid w:val="00197325"/>
    <w:rsid w:val="00197BB8"/>
    <w:rsid w:val="001A0274"/>
    <w:rsid w:val="001A080F"/>
    <w:rsid w:val="001A17C9"/>
    <w:rsid w:val="001B0ED4"/>
    <w:rsid w:val="001B1BD9"/>
    <w:rsid w:val="001B24B0"/>
    <w:rsid w:val="001B557E"/>
    <w:rsid w:val="001C13CD"/>
    <w:rsid w:val="001C36CA"/>
    <w:rsid w:val="001C3A3B"/>
    <w:rsid w:val="001C4C67"/>
    <w:rsid w:val="001C5A11"/>
    <w:rsid w:val="001D105E"/>
    <w:rsid w:val="001D1AD0"/>
    <w:rsid w:val="001D2184"/>
    <w:rsid w:val="001D3661"/>
    <w:rsid w:val="001D3CC4"/>
    <w:rsid w:val="001D3FFF"/>
    <w:rsid w:val="001D417C"/>
    <w:rsid w:val="001D4A5D"/>
    <w:rsid w:val="001D5AB6"/>
    <w:rsid w:val="001D5ECE"/>
    <w:rsid w:val="001D6262"/>
    <w:rsid w:val="001E20CF"/>
    <w:rsid w:val="001E3AA4"/>
    <w:rsid w:val="001E3F63"/>
    <w:rsid w:val="001E4284"/>
    <w:rsid w:val="001E5F95"/>
    <w:rsid w:val="001E67B7"/>
    <w:rsid w:val="001E7413"/>
    <w:rsid w:val="001F092F"/>
    <w:rsid w:val="001F0FE2"/>
    <w:rsid w:val="001F199F"/>
    <w:rsid w:val="001F1ECF"/>
    <w:rsid w:val="001F5347"/>
    <w:rsid w:val="001F754D"/>
    <w:rsid w:val="0020068A"/>
    <w:rsid w:val="00201C62"/>
    <w:rsid w:val="00203085"/>
    <w:rsid w:val="002031CB"/>
    <w:rsid w:val="00203DA5"/>
    <w:rsid w:val="00205321"/>
    <w:rsid w:val="002060AF"/>
    <w:rsid w:val="0020715C"/>
    <w:rsid w:val="0021075A"/>
    <w:rsid w:val="00210AE0"/>
    <w:rsid w:val="00211B03"/>
    <w:rsid w:val="0021251B"/>
    <w:rsid w:val="00213F1E"/>
    <w:rsid w:val="00213F26"/>
    <w:rsid w:val="002152B6"/>
    <w:rsid w:val="00215996"/>
    <w:rsid w:val="0021721E"/>
    <w:rsid w:val="0021732A"/>
    <w:rsid w:val="00225062"/>
    <w:rsid w:val="002266BE"/>
    <w:rsid w:val="002313A2"/>
    <w:rsid w:val="00231536"/>
    <w:rsid w:val="002329CD"/>
    <w:rsid w:val="00232D6F"/>
    <w:rsid w:val="0023350C"/>
    <w:rsid w:val="00234A4F"/>
    <w:rsid w:val="002364E9"/>
    <w:rsid w:val="00236F99"/>
    <w:rsid w:val="002375E4"/>
    <w:rsid w:val="00241FFA"/>
    <w:rsid w:val="00242A8E"/>
    <w:rsid w:val="00243BAB"/>
    <w:rsid w:val="00245415"/>
    <w:rsid w:val="00245575"/>
    <w:rsid w:val="002457FB"/>
    <w:rsid w:val="002460CA"/>
    <w:rsid w:val="00250AC3"/>
    <w:rsid w:val="00250FA4"/>
    <w:rsid w:val="00251D35"/>
    <w:rsid w:val="002528DD"/>
    <w:rsid w:val="00253ABD"/>
    <w:rsid w:val="00253EF9"/>
    <w:rsid w:val="002546F7"/>
    <w:rsid w:val="00254E92"/>
    <w:rsid w:val="0026022D"/>
    <w:rsid w:val="00260308"/>
    <w:rsid w:val="00260613"/>
    <w:rsid w:val="00262C49"/>
    <w:rsid w:val="00263244"/>
    <w:rsid w:val="0026518C"/>
    <w:rsid w:val="00266ED1"/>
    <w:rsid w:val="0026752B"/>
    <w:rsid w:val="002709CB"/>
    <w:rsid w:val="00272058"/>
    <w:rsid w:val="002767E8"/>
    <w:rsid w:val="00277C73"/>
    <w:rsid w:val="00277F95"/>
    <w:rsid w:val="00280A7D"/>
    <w:rsid w:val="002812EF"/>
    <w:rsid w:val="00284E2A"/>
    <w:rsid w:val="00285BB9"/>
    <w:rsid w:val="00285D3A"/>
    <w:rsid w:val="002870CB"/>
    <w:rsid w:val="002877D9"/>
    <w:rsid w:val="0029396F"/>
    <w:rsid w:val="002948E4"/>
    <w:rsid w:val="002973A6"/>
    <w:rsid w:val="002A0C1C"/>
    <w:rsid w:val="002A2427"/>
    <w:rsid w:val="002A50DB"/>
    <w:rsid w:val="002A7B0B"/>
    <w:rsid w:val="002B1330"/>
    <w:rsid w:val="002B1C2E"/>
    <w:rsid w:val="002B1F7F"/>
    <w:rsid w:val="002B34C9"/>
    <w:rsid w:val="002B3EF1"/>
    <w:rsid w:val="002B4650"/>
    <w:rsid w:val="002B599C"/>
    <w:rsid w:val="002B5DD9"/>
    <w:rsid w:val="002B7A5F"/>
    <w:rsid w:val="002C0D21"/>
    <w:rsid w:val="002C33F4"/>
    <w:rsid w:val="002C5C5C"/>
    <w:rsid w:val="002D02B5"/>
    <w:rsid w:val="002D2447"/>
    <w:rsid w:val="002D5B05"/>
    <w:rsid w:val="002D5CFB"/>
    <w:rsid w:val="002D6F69"/>
    <w:rsid w:val="002D7EC8"/>
    <w:rsid w:val="002E131A"/>
    <w:rsid w:val="002E1940"/>
    <w:rsid w:val="002E1AEB"/>
    <w:rsid w:val="002E505C"/>
    <w:rsid w:val="002E5075"/>
    <w:rsid w:val="002E7EB6"/>
    <w:rsid w:val="002F0FAD"/>
    <w:rsid w:val="002F1BB2"/>
    <w:rsid w:val="003012E4"/>
    <w:rsid w:val="00301562"/>
    <w:rsid w:val="0030170C"/>
    <w:rsid w:val="00301CBD"/>
    <w:rsid w:val="00303D50"/>
    <w:rsid w:val="00304B6D"/>
    <w:rsid w:val="00306942"/>
    <w:rsid w:val="00306EC5"/>
    <w:rsid w:val="00307D73"/>
    <w:rsid w:val="003101A2"/>
    <w:rsid w:val="003103C2"/>
    <w:rsid w:val="00313209"/>
    <w:rsid w:val="0031324C"/>
    <w:rsid w:val="0031471B"/>
    <w:rsid w:val="00314FE1"/>
    <w:rsid w:val="003155F6"/>
    <w:rsid w:val="0031604B"/>
    <w:rsid w:val="003175A5"/>
    <w:rsid w:val="003200B3"/>
    <w:rsid w:val="00321344"/>
    <w:rsid w:val="003253E3"/>
    <w:rsid w:val="00327A3D"/>
    <w:rsid w:val="003303B1"/>
    <w:rsid w:val="00333CB4"/>
    <w:rsid w:val="0033506F"/>
    <w:rsid w:val="0034115F"/>
    <w:rsid w:val="00342925"/>
    <w:rsid w:val="00342CA3"/>
    <w:rsid w:val="00343AE7"/>
    <w:rsid w:val="00343F65"/>
    <w:rsid w:val="003446E7"/>
    <w:rsid w:val="003447FC"/>
    <w:rsid w:val="00350CBB"/>
    <w:rsid w:val="003514B8"/>
    <w:rsid w:val="0035168D"/>
    <w:rsid w:val="00351EDB"/>
    <w:rsid w:val="0035283F"/>
    <w:rsid w:val="00353689"/>
    <w:rsid w:val="00353E2B"/>
    <w:rsid w:val="00354403"/>
    <w:rsid w:val="00355992"/>
    <w:rsid w:val="003559EE"/>
    <w:rsid w:val="0035646F"/>
    <w:rsid w:val="00357762"/>
    <w:rsid w:val="00360905"/>
    <w:rsid w:val="00360F6A"/>
    <w:rsid w:val="003611F5"/>
    <w:rsid w:val="00361688"/>
    <w:rsid w:val="003627CE"/>
    <w:rsid w:val="00363274"/>
    <w:rsid w:val="003647BD"/>
    <w:rsid w:val="00365407"/>
    <w:rsid w:val="00365697"/>
    <w:rsid w:val="003657D4"/>
    <w:rsid w:val="00365A25"/>
    <w:rsid w:val="003662F7"/>
    <w:rsid w:val="00366955"/>
    <w:rsid w:val="00366C47"/>
    <w:rsid w:val="0036783A"/>
    <w:rsid w:val="00371384"/>
    <w:rsid w:val="003713BE"/>
    <w:rsid w:val="00372350"/>
    <w:rsid w:val="00373FE1"/>
    <w:rsid w:val="003747A1"/>
    <w:rsid w:val="00380295"/>
    <w:rsid w:val="00380D61"/>
    <w:rsid w:val="00381A71"/>
    <w:rsid w:val="00381E75"/>
    <w:rsid w:val="00381EAE"/>
    <w:rsid w:val="0038383A"/>
    <w:rsid w:val="00384FC5"/>
    <w:rsid w:val="00385C1B"/>
    <w:rsid w:val="00386A57"/>
    <w:rsid w:val="00386BBB"/>
    <w:rsid w:val="00387623"/>
    <w:rsid w:val="00387DB8"/>
    <w:rsid w:val="0039033D"/>
    <w:rsid w:val="00391E4A"/>
    <w:rsid w:val="00392282"/>
    <w:rsid w:val="00392CD2"/>
    <w:rsid w:val="00394676"/>
    <w:rsid w:val="003965D3"/>
    <w:rsid w:val="00396D86"/>
    <w:rsid w:val="00397EB2"/>
    <w:rsid w:val="003A10B8"/>
    <w:rsid w:val="003A1D1A"/>
    <w:rsid w:val="003A4BD7"/>
    <w:rsid w:val="003A7907"/>
    <w:rsid w:val="003B49C5"/>
    <w:rsid w:val="003B4D9F"/>
    <w:rsid w:val="003B5B29"/>
    <w:rsid w:val="003B7CFB"/>
    <w:rsid w:val="003C4115"/>
    <w:rsid w:val="003C5C38"/>
    <w:rsid w:val="003D1C0F"/>
    <w:rsid w:val="003D3397"/>
    <w:rsid w:val="003D3D82"/>
    <w:rsid w:val="003E0614"/>
    <w:rsid w:val="003E0AC5"/>
    <w:rsid w:val="003E140B"/>
    <w:rsid w:val="003E2FAD"/>
    <w:rsid w:val="003E3F54"/>
    <w:rsid w:val="003E6FA7"/>
    <w:rsid w:val="003E7B35"/>
    <w:rsid w:val="003F0B13"/>
    <w:rsid w:val="003F296F"/>
    <w:rsid w:val="003F2FF1"/>
    <w:rsid w:val="003F3961"/>
    <w:rsid w:val="003F424E"/>
    <w:rsid w:val="003F6A58"/>
    <w:rsid w:val="003F769F"/>
    <w:rsid w:val="003F7A9D"/>
    <w:rsid w:val="004000A5"/>
    <w:rsid w:val="004010D0"/>
    <w:rsid w:val="00402029"/>
    <w:rsid w:val="00402055"/>
    <w:rsid w:val="00402BCA"/>
    <w:rsid w:val="00405499"/>
    <w:rsid w:val="00406448"/>
    <w:rsid w:val="004064C9"/>
    <w:rsid w:val="004069D5"/>
    <w:rsid w:val="00407966"/>
    <w:rsid w:val="00411CCB"/>
    <w:rsid w:val="004121B0"/>
    <w:rsid w:val="00414FAB"/>
    <w:rsid w:val="00415C3D"/>
    <w:rsid w:val="00415D69"/>
    <w:rsid w:val="004165C6"/>
    <w:rsid w:val="00416D1D"/>
    <w:rsid w:val="00424411"/>
    <w:rsid w:val="00424B6D"/>
    <w:rsid w:val="00425A79"/>
    <w:rsid w:val="00427D85"/>
    <w:rsid w:val="004304FC"/>
    <w:rsid w:val="004332BC"/>
    <w:rsid w:val="0043350D"/>
    <w:rsid w:val="004335D1"/>
    <w:rsid w:val="004337C7"/>
    <w:rsid w:val="004345E5"/>
    <w:rsid w:val="00435E1B"/>
    <w:rsid w:val="00436377"/>
    <w:rsid w:val="00437303"/>
    <w:rsid w:val="004408D0"/>
    <w:rsid w:val="00441D81"/>
    <w:rsid w:val="00442BBC"/>
    <w:rsid w:val="0044346C"/>
    <w:rsid w:val="00444390"/>
    <w:rsid w:val="004444B8"/>
    <w:rsid w:val="004459ED"/>
    <w:rsid w:val="00445F53"/>
    <w:rsid w:val="0044781B"/>
    <w:rsid w:val="00455A1D"/>
    <w:rsid w:val="0045628D"/>
    <w:rsid w:val="004629CE"/>
    <w:rsid w:val="00463334"/>
    <w:rsid w:val="004644BF"/>
    <w:rsid w:val="004649A0"/>
    <w:rsid w:val="004710D0"/>
    <w:rsid w:val="00471F8F"/>
    <w:rsid w:val="00472DBE"/>
    <w:rsid w:val="0047320D"/>
    <w:rsid w:val="004750EC"/>
    <w:rsid w:val="00475994"/>
    <w:rsid w:val="0048040E"/>
    <w:rsid w:val="00481160"/>
    <w:rsid w:val="00481C23"/>
    <w:rsid w:val="00484E1B"/>
    <w:rsid w:val="00486609"/>
    <w:rsid w:val="00490910"/>
    <w:rsid w:val="00491200"/>
    <w:rsid w:val="00491625"/>
    <w:rsid w:val="0049248D"/>
    <w:rsid w:val="00493327"/>
    <w:rsid w:val="00493DEF"/>
    <w:rsid w:val="0049463A"/>
    <w:rsid w:val="0049665F"/>
    <w:rsid w:val="004967EB"/>
    <w:rsid w:val="00496BF5"/>
    <w:rsid w:val="004A050B"/>
    <w:rsid w:val="004A5FD3"/>
    <w:rsid w:val="004A72AC"/>
    <w:rsid w:val="004B151F"/>
    <w:rsid w:val="004B2A00"/>
    <w:rsid w:val="004B3BE4"/>
    <w:rsid w:val="004B4E1F"/>
    <w:rsid w:val="004B6CDB"/>
    <w:rsid w:val="004B7A13"/>
    <w:rsid w:val="004C0912"/>
    <w:rsid w:val="004C13F6"/>
    <w:rsid w:val="004C2038"/>
    <w:rsid w:val="004C3D7F"/>
    <w:rsid w:val="004C3FA0"/>
    <w:rsid w:val="004D057D"/>
    <w:rsid w:val="004D0E32"/>
    <w:rsid w:val="004D5146"/>
    <w:rsid w:val="004D7406"/>
    <w:rsid w:val="004E0840"/>
    <w:rsid w:val="004E0D33"/>
    <w:rsid w:val="004E3512"/>
    <w:rsid w:val="004E3684"/>
    <w:rsid w:val="004E3A8C"/>
    <w:rsid w:val="004E55E8"/>
    <w:rsid w:val="004E59B4"/>
    <w:rsid w:val="004F06D4"/>
    <w:rsid w:val="004F1A01"/>
    <w:rsid w:val="004F3751"/>
    <w:rsid w:val="004F5F2D"/>
    <w:rsid w:val="004F6330"/>
    <w:rsid w:val="004F7689"/>
    <w:rsid w:val="0050063D"/>
    <w:rsid w:val="0050149B"/>
    <w:rsid w:val="005020FA"/>
    <w:rsid w:val="00503005"/>
    <w:rsid w:val="005035DA"/>
    <w:rsid w:val="00504DA8"/>
    <w:rsid w:val="005056AC"/>
    <w:rsid w:val="00506157"/>
    <w:rsid w:val="00511C2F"/>
    <w:rsid w:val="005122B1"/>
    <w:rsid w:val="005151A0"/>
    <w:rsid w:val="00515291"/>
    <w:rsid w:val="00515D02"/>
    <w:rsid w:val="00517EC4"/>
    <w:rsid w:val="005207F1"/>
    <w:rsid w:val="00522D95"/>
    <w:rsid w:val="005239B6"/>
    <w:rsid w:val="00523C0C"/>
    <w:rsid w:val="00523EDC"/>
    <w:rsid w:val="00524643"/>
    <w:rsid w:val="00524A39"/>
    <w:rsid w:val="00530B8D"/>
    <w:rsid w:val="005323AF"/>
    <w:rsid w:val="005324D7"/>
    <w:rsid w:val="00532884"/>
    <w:rsid w:val="00532E62"/>
    <w:rsid w:val="005362EB"/>
    <w:rsid w:val="005364A9"/>
    <w:rsid w:val="0053704A"/>
    <w:rsid w:val="0054469A"/>
    <w:rsid w:val="00544A3A"/>
    <w:rsid w:val="00551E04"/>
    <w:rsid w:val="0055293A"/>
    <w:rsid w:val="005529A6"/>
    <w:rsid w:val="005536F8"/>
    <w:rsid w:val="00554485"/>
    <w:rsid w:val="00554DDD"/>
    <w:rsid w:val="005556C7"/>
    <w:rsid w:val="005558E8"/>
    <w:rsid w:val="00556C6A"/>
    <w:rsid w:val="00563FAD"/>
    <w:rsid w:val="00564241"/>
    <w:rsid w:val="00567F1D"/>
    <w:rsid w:val="005704B0"/>
    <w:rsid w:val="005706CF"/>
    <w:rsid w:val="00573980"/>
    <w:rsid w:val="005739ED"/>
    <w:rsid w:val="005811E2"/>
    <w:rsid w:val="00581552"/>
    <w:rsid w:val="0058194B"/>
    <w:rsid w:val="00584A4B"/>
    <w:rsid w:val="00586144"/>
    <w:rsid w:val="00586D17"/>
    <w:rsid w:val="005871A9"/>
    <w:rsid w:val="0058765B"/>
    <w:rsid w:val="00587C99"/>
    <w:rsid w:val="005916C2"/>
    <w:rsid w:val="005916D7"/>
    <w:rsid w:val="00595213"/>
    <w:rsid w:val="00596291"/>
    <w:rsid w:val="005974D8"/>
    <w:rsid w:val="005A084D"/>
    <w:rsid w:val="005A09EB"/>
    <w:rsid w:val="005A0FA8"/>
    <w:rsid w:val="005A0FE6"/>
    <w:rsid w:val="005A1635"/>
    <w:rsid w:val="005A21D2"/>
    <w:rsid w:val="005A26EF"/>
    <w:rsid w:val="005A3F15"/>
    <w:rsid w:val="005A51C8"/>
    <w:rsid w:val="005A5346"/>
    <w:rsid w:val="005B0133"/>
    <w:rsid w:val="005B21AC"/>
    <w:rsid w:val="005B4444"/>
    <w:rsid w:val="005B48A5"/>
    <w:rsid w:val="005B5545"/>
    <w:rsid w:val="005B6D34"/>
    <w:rsid w:val="005B6D3A"/>
    <w:rsid w:val="005B70C3"/>
    <w:rsid w:val="005B785F"/>
    <w:rsid w:val="005C039B"/>
    <w:rsid w:val="005C1F88"/>
    <w:rsid w:val="005C65C0"/>
    <w:rsid w:val="005C6C1B"/>
    <w:rsid w:val="005D0C4F"/>
    <w:rsid w:val="005D14F1"/>
    <w:rsid w:val="005D24CB"/>
    <w:rsid w:val="005D2D09"/>
    <w:rsid w:val="005D5C10"/>
    <w:rsid w:val="005D6D3D"/>
    <w:rsid w:val="005D76CF"/>
    <w:rsid w:val="005E0B9D"/>
    <w:rsid w:val="005E0EC9"/>
    <w:rsid w:val="005E13B9"/>
    <w:rsid w:val="005E2B05"/>
    <w:rsid w:val="005E324B"/>
    <w:rsid w:val="005E5117"/>
    <w:rsid w:val="005E57BC"/>
    <w:rsid w:val="005F015B"/>
    <w:rsid w:val="005F424E"/>
    <w:rsid w:val="005F53B8"/>
    <w:rsid w:val="005F5875"/>
    <w:rsid w:val="005F7D21"/>
    <w:rsid w:val="006001C3"/>
    <w:rsid w:val="00600CB8"/>
    <w:rsid w:val="00601AF3"/>
    <w:rsid w:val="00601BCF"/>
    <w:rsid w:val="006029D3"/>
    <w:rsid w:val="00604840"/>
    <w:rsid w:val="00604E02"/>
    <w:rsid w:val="00605BD8"/>
    <w:rsid w:val="00606622"/>
    <w:rsid w:val="0060784B"/>
    <w:rsid w:val="00610230"/>
    <w:rsid w:val="006102F6"/>
    <w:rsid w:val="00611DA5"/>
    <w:rsid w:val="00612D91"/>
    <w:rsid w:val="00613104"/>
    <w:rsid w:val="00615EE3"/>
    <w:rsid w:val="00622859"/>
    <w:rsid w:val="00624455"/>
    <w:rsid w:val="006307D4"/>
    <w:rsid w:val="006322A0"/>
    <w:rsid w:val="00634C4E"/>
    <w:rsid w:val="00634E2F"/>
    <w:rsid w:val="00635D9E"/>
    <w:rsid w:val="00643EDB"/>
    <w:rsid w:val="0064440B"/>
    <w:rsid w:val="006447A1"/>
    <w:rsid w:val="00644FD0"/>
    <w:rsid w:val="00645092"/>
    <w:rsid w:val="00645278"/>
    <w:rsid w:val="0064628A"/>
    <w:rsid w:val="0064632D"/>
    <w:rsid w:val="00646B82"/>
    <w:rsid w:val="0064726F"/>
    <w:rsid w:val="006506DD"/>
    <w:rsid w:val="0065096A"/>
    <w:rsid w:val="00650C46"/>
    <w:rsid w:val="006527DA"/>
    <w:rsid w:val="0065288C"/>
    <w:rsid w:val="00652ED6"/>
    <w:rsid w:val="00654B1D"/>
    <w:rsid w:val="006554E4"/>
    <w:rsid w:val="00655EAF"/>
    <w:rsid w:val="00657F14"/>
    <w:rsid w:val="006603C9"/>
    <w:rsid w:val="006606F9"/>
    <w:rsid w:val="00662986"/>
    <w:rsid w:val="00664F9C"/>
    <w:rsid w:val="00666F9E"/>
    <w:rsid w:val="00671DA5"/>
    <w:rsid w:val="006775DE"/>
    <w:rsid w:val="00677B65"/>
    <w:rsid w:val="00681891"/>
    <w:rsid w:val="00681DFC"/>
    <w:rsid w:val="00681F73"/>
    <w:rsid w:val="0068499B"/>
    <w:rsid w:val="00685752"/>
    <w:rsid w:val="00685E65"/>
    <w:rsid w:val="00687422"/>
    <w:rsid w:val="00687474"/>
    <w:rsid w:val="00690948"/>
    <w:rsid w:val="00691419"/>
    <w:rsid w:val="0069263A"/>
    <w:rsid w:val="00696422"/>
    <w:rsid w:val="006970C5"/>
    <w:rsid w:val="006A0093"/>
    <w:rsid w:val="006A0555"/>
    <w:rsid w:val="006A0ECC"/>
    <w:rsid w:val="006A283E"/>
    <w:rsid w:val="006A45D3"/>
    <w:rsid w:val="006A6863"/>
    <w:rsid w:val="006A7DF9"/>
    <w:rsid w:val="006B1793"/>
    <w:rsid w:val="006B2F00"/>
    <w:rsid w:val="006B4665"/>
    <w:rsid w:val="006B56E8"/>
    <w:rsid w:val="006B5A22"/>
    <w:rsid w:val="006B7E67"/>
    <w:rsid w:val="006C0972"/>
    <w:rsid w:val="006C1D64"/>
    <w:rsid w:val="006D0600"/>
    <w:rsid w:val="006D3471"/>
    <w:rsid w:val="006D3B4D"/>
    <w:rsid w:val="006D4B3B"/>
    <w:rsid w:val="006D5FD6"/>
    <w:rsid w:val="006D72D1"/>
    <w:rsid w:val="006D768B"/>
    <w:rsid w:val="006D7B23"/>
    <w:rsid w:val="006E0690"/>
    <w:rsid w:val="006E120D"/>
    <w:rsid w:val="006E2727"/>
    <w:rsid w:val="006E2A4E"/>
    <w:rsid w:val="006E3B9C"/>
    <w:rsid w:val="006E58EE"/>
    <w:rsid w:val="006E769B"/>
    <w:rsid w:val="006E7FF9"/>
    <w:rsid w:val="006F0397"/>
    <w:rsid w:val="006F1780"/>
    <w:rsid w:val="006F180E"/>
    <w:rsid w:val="006F2AA1"/>
    <w:rsid w:val="006F37C8"/>
    <w:rsid w:val="006F3C84"/>
    <w:rsid w:val="006F3CE6"/>
    <w:rsid w:val="006F3EEE"/>
    <w:rsid w:val="006F69F9"/>
    <w:rsid w:val="006F6C7D"/>
    <w:rsid w:val="006F7EA8"/>
    <w:rsid w:val="00700219"/>
    <w:rsid w:val="00701EB6"/>
    <w:rsid w:val="00702166"/>
    <w:rsid w:val="007054D0"/>
    <w:rsid w:val="00705BB0"/>
    <w:rsid w:val="007060A7"/>
    <w:rsid w:val="00706A61"/>
    <w:rsid w:val="00707382"/>
    <w:rsid w:val="007074F1"/>
    <w:rsid w:val="00707EA8"/>
    <w:rsid w:val="00713B22"/>
    <w:rsid w:val="007143B8"/>
    <w:rsid w:val="00714598"/>
    <w:rsid w:val="00716243"/>
    <w:rsid w:val="0071692C"/>
    <w:rsid w:val="00716F3F"/>
    <w:rsid w:val="00720DE6"/>
    <w:rsid w:val="0072735B"/>
    <w:rsid w:val="00727727"/>
    <w:rsid w:val="00730A51"/>
    <w:rsid w:val="00731DA0"/>
    <w:rsid w:val="00731FDD"/>
    <w:rsid w:val="0073268B"/>
    <w:rsid w:val="00733114"/>
    <w:rsid w:val="0073314E"/>
    <w:rsid w:val="0073362F"/>
    <w:rsid w:val="007345BA"/>
    <w:rsid w:val="00736407"/>
    <w:rsid w:val="007371EE"/>
    <w:rsid w:val="00737B6E"/>
    <w:rsid w:val="0074065A"/>
    <w:rsid w:val="007410B9"/>
    <w:rsid w:val="00741248"/>
    <w:rsid w:val="00742E65"/>
    <w:rsid w:val="00745D63"/>
    <w:rsid w:val="007462A0"/>
    <w:rsid w:val="00751CD1"/>
    <w:rsid w:val="00754124"/>
    <w:rsid w:val="00755362"/>
    <w:rsid w:val="007579B7"/>
    <w:rsid w:val="007607DA"/>
    <w:rsid w:val="007616C2"/>
    <w:rsid w:val="007617D2"/>
    <w:rsid w:val="00761F12"/>
    <w:rsid w:val="007636D4"/>
    <w:rsid w:val="00764F0B"/>
    <w:rsid w:val="0076516B"/>
    <w:rsid w:val="00765DAE"/>
    <w:rsid w:val="00766F44"/>
    <w:rsid w:val="00770FF1"/>
    <w:rsid w:val="007720CB"/>
    <w:rsid w:val="00772D71"/>
    <w:rsid w:val="00772DC3"/>
    <w:rsid w:val="00773B4F"/>
    <w:rsid w:val="0077505C"/>
    <w:rsid w:val="00775242"/>
    <w:rsid w:val="00775B0C"/>
    <w:rsid w:val="00775E98"/>
    <w:rsid w:val="00776906"/>
    <w:rsid w:val="007779F1"/>
    <w:rsid w:val="0078202C"/>
    <w:rsid w:val="00782ADD"/>
    <w:rsid w:val="00782D29"/>
    <w:rsid w:val="007835AE"/>
    <w:rsid w:val="007839BB"/>
    <w:rsid w:val="00785165"/>
    <w:rsid w:val="0078522D"/>
    <w:rsid w:val="00786052"/>
    <w:rsid w:val="0078785A"/>
    <w:rsid w:val="0079064D"/>
    <w:rsid w:val="00791C4B"/>
    <w:rsid w:val="00793042"/>
    <w:rsid w:val="0079418C"/>
    <w:rsid w:val="00796EC9"/>
    <w:rsid w:val="007A2077"/>
    <w:rsid w:val="007A44EE"/>
    <w:rsid w:val="007A606C"/>
    <w:rsid w:val="007A6327"/>
    <w:rsid w:val="007A6365"/>
    <w:rsid w:val="007A6C81"/>
    <w:rsid w:val="007B15E5"/>
    <w:rsid w:val="007B19F3"/>
    <w:rsid w:val="007B266C"/>
    <w:rsid w:val="007B2A90"/>
    <w:rsid w:val="007B40A6"/>
    <w:rsid w:val="007B45CB"/>
    <w:rsid w:val="007B56F2"/>
    <w:rsid w:val="007B645D"/>
    <w:rsid w:val="007B7B93"/>
    <w:rsid w:val="007C00B7"/>
    <w:rsid w:val="007C3CB1"/>
    <w:rsid w:val="007C4951"/>
    <w:rsid w:val="007C57FF"/>
    <w:rsid w:val="007D0838"/>
    <w:rsid w:val="007D0B01"/>
    <w:rsid w:val="007D1DBB"/>
    <w:rsid w:val="007D264E"/>
    <w:rsid w:val="007D3097"/>
    <w:rsid w:val="007D5172"/>
    <w:rsid w:val="007D64E0"/>
    <w:rsid w:val="007D65F0"/>
    <w:rsid w:val="007D7A2A"/>
    <w:rsid w:val="007E030E"/>
    <w:rsid w:val="007E1032"/>
    <w:rsid w:val="007E14A8"/>
    <w:rsid w:val="007E35FB"/>
    <w:rsid w:val="007F40EB"/>
    <w:rsid w:val="007F67C5"/>
    <w:rsid w:val="007F6F4B"/>
    <w:rsid w:val="007F745D"/>
    <w:rsid w:val="007F79B4"/>
    <w:rsid w:val="00803252"/>
    <w:rsid w:val="008040A1"/>
    <w:rsid w:val="00804CF1"/>
    <w:rsid w:val="008053CA"/>
    <w:rsid w:val="00805DB9"/>
    <w:rsid w:val="00810AC0"/>
    <w:rsid w:val="008113B2"/>
    <w:rsid w:val="00811FA4"/>
    <w:rsid w:val="0081543C"/>
    <w:rsid w:val="00815739"/>
    <w:rsid w:val="008214FF"/>
    <w:rsid w:val="008239A0"/>
    <w:rsid w:val="00824A68"/>
    <w:rsid w:val="00824CB2"/>
    <w:rsid w:val="008250A7"/>
    <w:rsid w:val="00825646"/>
    <w:rsid w:val="00826AB6"/>
    <w:rsid w:val="00827F2B"/>
    <w:rsid w:val="0083023E"/>
    <w:rsid w:val="00830570"/>
    <w:rsid w:val="00830882"/>
    <w:rsid w:val="00830EC7"/>
    <w:rsid w:val="008313B2"/>
    <w:rsid w:val="0083190C"/>
    <w:rsid w:val="008355F5"/>
    <w:rsid w:val="00835B72"/>
    <w:rsid w:val="008363D2"/>
    <w:rsid w:val="008369FA"/>
    <w:rsid w:val="00836CDF"/>
    <w:rsid w:val="00840C15"/>
    <w:rsid w:val="008420CD"/>
    <w:rsid w:val="0084234B"/>
    <w:rsid w:val="00842C5C"/>
    <w:rsid w:val="008444BA"/>
    <w:rsid w:val="00846351"/>
    <w:rsid w:val="0084641E"/>
    <w:rsid w:val="008472B3"/>
    <w:rsid w:val="008475B9"/>
    <w:rsid w:val="008479DB"/>
    <w:rsid w:val="00851CE2"/>
    <w:rsid w:val="00852A0D"/>
    <w:rsid w:val="008534AD"/>
    <w:rsid w:val="00854EE6"/>
    <w:rsid w:val="008555F3"/>
    <w:rsid w:val="00855C04"/>
    <w:rsid w:val="00856AEF"/>
    <w:rsid w:val="008604B3"/>
    <w:rsid w:val="008607BA"/>
    <w:rsid w:val="008609D2"/>
    <w:rsid w:val="00862E54"/>
    <w:rsid w:val="00863EBB"/>
    <w:rsid w:val="00864E4E"/>
    <w:rsid w:val="00865DF2"/>
    <w:rsid w:val="00870E0E"/>
    <w:rsid w:val="00872DD2"/>
    <w:rsid w:val="00874C82"/>
    <w:rsid w:val="00880325"/>
    <w:rsid w:val="00880EDF"/>
    <w:rsid w:val="008815BC"/>
    <w:rsid w:val="00881E18"/>
    <w:rsid w:val="00884CC6"/>
    <w:rsid w:val="00885622"/>
    <w:rsid w:val="0088617A"/>
    <w:rsid w:val="00886480"/>
    <w:rsid w:val="00890973"/>
    <w:rsid w:val="008952B4"/>
    <w:rsid w:val="00896408"/>
    <w:rsid w:val="008A008E"/>
    <w:rsid w:val="008A0A9B"/>
    <w:rsid w:val="008A1305"/>
    <w:rsid w:val="008A313C"/>
    <w:rsid w:val="008A3154"/>
    <w:rsid w:val="008A3A26"/>
    <w:rsid w:val="008A6F9C"/>
    <w:rsid w:val="008B1A24"/>
    <w:rsid w:val="008B3979"/>
    <w:rsid w:val="008B3D91"/>
    <w:rsid w:val="008B472D"/>
    <w:rsid w:val="008B4776"/>
    <w:rsid w:val="008B4E65"/>
    <w:rsid w:val="008B72D2"/>
    <w:rsid w:val="008B77A1"/>
    <w:rsid w:val="008C138C"/>
    <w:rsid w:val="008C1954"/>
    <w:rsid w:val="008C21A7"/>
    <w:rsid w:val="008C27AB"/>
    <w:rsid w:val="008C36F3"/>
    <w:rsid w:val="008C36FB"/>
    <w:rsid w:val="008C3B29"/>
    <w:rsid w:val="008C4562"/>
    <w:rsid w:val="008C56DD"/>
    <w:rsid w:val="008C6F76"/>
    <w:rsid w:val="008D0776"/>
    <w:rsid w:val="008D0A96"/>
    <w:rsid w:val="008D1147"/>
    <w:rsid w:val="008D1438"/>
    <w:rsid w:val="008D636E"/>
    <w:rsid w:val="008E00E2"/>
    <w:rsid w:val="008E6735"/>
    <w:rsid w:val="008E74DF"/>
    <w:rsid w:val="008F3687"/>
    <w:rsid w:val="008F44F4"/>
    <w:rsid w:val="008F53DF"/>
    <w:rsid w:val="008F6E18"/>
    <w:rsid w:val="008F7C18"/>
    <w:rsid w:val="009012FA"/>
    <w:rsid w:val="009015D3"/>
    <w:rsid w:val="00902EFF"/>
    <w:rsid w:val="00903860"/>
    <w:rsid w:val="00903E50"/>
    <w:rsid w:val="00904447"/>
    <w:rsid w:val="009050E6"/>
    <w:rsid w:val="00905891"/>
    <w:rsid w:val="009078D0"/>
    <w:rsid w:val="00910C73"/>
    <w:rsid w:val="00911202"/>
    <w:rsid w:val="00912428"/>
    <w:rsid w:val="00912CAD"/>
    <w:rsid w:val="00912D5E"/>
    <w:rsid w:val="00913C25"/>
    <w:rsid w:val="00915D67"/>
    <w:rsid w:val="009162CF"/>
    <w:rsid w:val="00920ECA"/>
    <w:rsid w:val="0092259A"/>
    <w:rsid w:val="00922DA9"/>
    <w:rsid w:val="009233E6"/>
    <w:rsid w:val="00924111"/>
    <w:rsid w:val="00924201"/>
    <w:rsid w:val="00924D4C"/>
    <w:rsid w:val="00925915"/>
    <w:rsid w:val="00930006"/>
    <w:rsid w:val="00931CC0"/>
    <w:rsid w:val="009334AF"/>
    <w:rsid w:val="00933654"/>
    <w:rsid w:val="009348A2"/>
    <w:rsid w:val="00936C8A"/>
    <w:rsid w:val="00940A3D"/>
    <w:rsid w:val="00940C7D"/>
    <w:rsid w:val="00941F52"/>
    <w:rsid w:val="0094505F"/>
    <w:rsid w:val="0094521B"/>
    <w:rsid w:val="009456CE"/>
    <w:rsid w:val="00947060"/>
    <w:rsid w:val="009503E6"/>
    <w:rsid w:val="00950A3B"/>
    <w:rsid w:val="009547FD"/>
    <w:rsid w:val="009548A2"/>
    <w:rsid w:val="009564FD"/>
    <w:rsid w:val="00957771"/>
    <w:rsid w:val="00961907"/>
    <w:rsid w:val="00961F91"/>
    <w:rsid w:val="00963406"/>
    <w:rsid w:val="0096721A"/>
    <w:rsid w:val="0097456B"/>
    <w:rsid w:val="00974C15"/>
    <w:rsid w:val="009757B4"/>
    <w:rsid w:val="00977F2C"/>
    <w:rsid w:val="00986A11"/>
    <w:rsid w:val="009873AE"/>
    <w:rsid w:val="00990F09"/>
    <w:rsid w:val="00991C66"/>
    <w:rsid w:val="009921AE"/>
    <w:rsid w:val="00992587"/>
    <w:rsid w:val="00994C4A"/>
    <w:rsid w:val="009A3383"/>
    <w:rsid w:val="009A4084"/>
    <w:rsid w:val="009A4613"/>
    <w:rsid w:val="009A4770"/>
    <w:rsid w:val="009A53E0"/>
    <w:rsid w:val="009A59EA"/>
    <w:rsid w:val="009A6C40"/>
    <w:rsid w:val="009B10A5"/>
    <w:rsid w:val="009B1B7D"/>
    <w:rsid w:val="009B1FC3"/>
    <w:rsid w:val="009B2F00"/>
    <w:rsid w:val="009B49E6"/>
    <w:rsid w:val="009B5707"/>
    <w:rsid w:val="009B7074"/>
    <w:rsid w:val="009B745B"/>
    <w:rsid w:val="009C1CBA"/>
    <w:rsid w:val="009C77E9"/>
    <w:rsid w:val="009C7A0A"/>
    <w:rsid w:val="009C7AAF"/>
    <w:rsid w:val="009D1358"/>
    <w:rsid w:val="009D1EA6"/>
    <w:rsid w:val="009D31C1"/>
    <w:rsid w:val="009D43F2"/>
    <w:rsid w:val="009D7DE9"/>
    <w:rsid w:val="009E2587"/>
    <w:rsid w:val="009E2B50"/>
    <w:rsid w:val="009E51B8"/>
    <w:rsid w:val="009E559D"/>
    <w:rsid w:val="009E590D"/>
    <w:rsid w:val="009E70C0"/>
    <w:rsid w:val="009E7565"/>
    <w:rsid w:val="009F3AB8"/>
    <w:rsid w:val="009F3DC5"/>
    <w:rsid w:val="009F7082"/>
    <w:rsid w:val="00A0039A"/>
    <w:rsid w:val="00A0118C"/>
    <w:rsid w:val="00A03A78"/>
    <w:rsid w:val="00A04413"/>
    <w:rsid w:val="00A046AD"/>
    <w:rsid w:val="00A060C0"/>
    <w:rsid w:val="00A0637D"/>
    <w:rsid w:val="00A1029B"/>
    <w:rsid w:val="00A11252"/>
    <w:rsid w:val="00A1396F"/>
    <w:rsid w:val="00A142C3"/>
    <w:rsid w:val="00A152D4"/>
    <w:rsid w:val="00A15D14"/>
    <w:rsid w:val="00A17FF1"/>
    <w:rsid w:val="00A223B3"/>
    <w:rsid w:val="00A233E6"/>
    <w:rsid w:val="00A27A30"/>
    <w:rsid w:val="00A27BD4"/>
    <w:rsid w:val="00A30104"/>
    <w:rsid w:val="00A32102"/>
    <w:rsid w:val="00A332AD"/>
    <w:rsid w:val="00A35CD0"/>
    <w:rsid w:val="00A36DBE"/>
    <w:rsid w:val="00A40BAA"/>
    <w:rsid w:val="00A41FB0"/>
    <w:rsid w:val="00A44536"/>
    <w:rsid w:val="00A44821"/>
    <w:rsid w:val="00A44F3C"/>
    <w:rsid w:val="00A458D2"/>
    <w:rsid w:val="00A45ADA"/>
    <w:rsid w:val="00A45E27"/>
    <w:rsid w:val="00A5044D"/>
    <w:rsid w:val="00A50E03"/>
    <w:rsid w:val="00A50F57"/>
    <w:rsid w:val="00A51231"/>
    <w:rsid w:val="00A5151B"/>
    <w:rsid w:val="00A5181F"/>
    <w:rsid w:val="00A52B02"/>
    <w:rsid w:val="00A53872"/>
    <w:rsid w:val="00A546BC"/>
    <w:rsid w:val="00A55365"/>
    <w:rsid w:val="00A55BC8"/>
    <w:rsid w:val="00A6062E"/>
    <w:rsid w:val="00A61BC6"/>
    <w:rsid w:val="00A62A57"/>
    <w:rsid w:val="00A63E0C"/>
    <w:rsid w:val="00A651E4"/>
    <w:rsid w:val="00A656AD"/>
    <w:rsid w:val="00A66DA5"/>
    <w:rsid w:val="00A70106"/>
    <w:rsid w:val="00A712B0"/>
    <w:rsid w:val="00A72B53"/>
    <w:rsid w:val="00A7306F"/>
    <w:rsid w:val="00A73EC3"/>
    <w:rsid w:val="00A73FBA"/>
    <w:rsid w:val="00A7558B"/>
    <w:rsid w:val="00A75937"/>
    <w:rsid w:val="00A75AE8"/>
    <w:rsid w:val="00A76568"/>
    <w:rsid w:val="00A769B5"/>
    <w:rsid w:val="00A811C7"/>
    <w:rsid w:val="00A87513"/>
    <w:rsid w:val="00A87733"/>
    <w:rsid w:val="00A90587"/>
    <w:rsid w:val="00A90CBA"/>
    <w:rsid w:val="00A92340"/>
    <w:rsid w:val="00A9380F"/>
    <w:rsid w:val="00A95293"/>
    <w:rsid w:val="00AA05D0"/>
    <w:rsid w:val="00AA1403"/>
    <w:rsid w:val="00AA3657"/>
    <w:rsid w:val="00AA41C2"/>
    <w:rsid w:val="00AA47E1"/>
    <w:rsid w:val="00AA4FFE"/>
    <w:rsid w:val="00AA5957"/>
    <w:rsid w:val="00AA7E98"/>
    <w:rsid w:val="00AB013C"/>
    <w:rsid w:val="00AB0C30"/>
    <w:rsid w:val="00AB206C"/>
    <w:rsid w:val="00AB2A15"/>
    <w:rsid w:val="00AB3268"/>
    <w:rsid w:val="00AB46EA"/>
    <w:rsid w:val="00AB64AE"/>
    <w:rsid w:val="00AB6964"/>
    <w:rsid w:val="00AC0610"/>
    <w:rsid w:val="00AC0B5D"/>
    <w:rsid w:val="00AC0E1E"/>
    <w:rsid w:val="00AC2E63"/>
    <w:rsid w:val="00AC35D2"/>
    <w:rsid w:val="00AC3A34"/>
    <w:rsid w:val="00AC3CC7"/>
    <w:rsid w:val="00AC518E"/>
    <w:rsid w:val="00AC783A"/>
    <w:rsid w:val="00AC7F6E"/>
    <w:rsid w:val="00AD352C"/>
    <w:rsid w:val="00AE00FF"/>
    <w:rsid w:val="00AE04C7"/>
    <w:rsid w:val="00AE3885"/>
    <w:rsid w:val="00AE3B8C"/>
    <w:rsid w:val="00AE47CC"/>
    <w:rsid w:val="00AE5745"/>
    <w:rsid w:val="00AE7DA2"/>
    <w:rsid w:val="00AF193A"/>
    <w:rsid w:val="00AF40EF"/>
    <w:rsid w:val="00AF69ED"/>
    <w:rsid w:val="00AF6C1C"/>
    <w:rsid w:val="00B013E6"/>
    <w:rsid w:val="00B02A9F"/>
    <w:rsid w:val="00B03B58"/>
    <w:rsid w:val="00B04EF0"/>
    <w:rsid w:val="00B0549D"/>
    <w:rsid w:val="00B05EA6"/>
    <w:rsid w:val="00B07991"/>
    <w:rsid w:val="00B10162"/>
    <w:rsid w:val="00B12586"/>
    <w:rsid w:val="00B14D04"/>
    <w:rsid w:val="00B1682C"/>
    <w:rsid w:val="00B2254F"/>
    <w:rsid w:val="00B22D62"/>
    <w:rsid w:val="00B3049B"/>
    <w:rsid w:val="00B334E8"/>
    <w:rsid w:val="00B336F1"/>
    <w:rsid w:val="00B33C0C"/>
    <w:rsid w:val="00B33F51"/>
    <w:rsid w:val="00B3478E"/>
    <w:rsid w:val="00B36460"/>
    <w:rsid w:val="00B41DE9"/>
    <w:rsid w:val="00B47A0C"/>
    <w:rsid w:val="00B5038E"/>
    <w:rsid w:val="00B51C68"/>
    <w:rsid w:val="00B532CD"/>
    <w:rsid w:val="00B53DDA"/>
    <w:rsid w:val="00B53FBD"/>
    <w:rsid w:val="00B60734"/>
    <w:rsid w:val="00B6241F"/>
    <w:rsid w:val="00B624AB"/>
    <w:rsid w:val="00B63F33"/>
    <w:rsid w:val="00B640A4"/>
    <w:rsid w:val="00B64FA8"/>
    <w:rsid w:val="00B65894"/>
    <w:rsid w:val="00B671C8"/>
    <w:rsid w:val="00B724C5"/>
    <w:rsid w:val="00B7260E"/>
    <w:rsid w:val="00B7332A"/>
    <w:rsid w:val="00B73D73"/>
    <w:rsid w:val="00B7531B"/>
    <w:rsid w:val="00B77C43"/>
    <w:rsid w:val="00B8176D"/>
    <w:rsid w:val="00B8447A"/>
    <w:rsid w:val="00B90373"/>
    <w:rsid w:val="00B90C60"/>
    <w:rsid w:val="00B9104E"/>
    <w:rsid w:val="00B92F48"/>
    <w:rsid w:val="00B947F4"/>
    <w:rsid w:val="00B94B78"/>
    <w:rsid w:val="00B94C11"/>
    <w:rsid w:val="00B9737D"/>
    <w:rsid w:val="00BA1894"/>
    <w:rsid w:val="00BA1ADE"/>
    <w:rsid w:val="00BA1B3B"/>
    <w:rsid w:val="00BA2931"/>
    <w:rsid w:val="00BA30C3"/>
    <w:rsid w:val="00BA3ED8"/>
    <w:rsid w:val="00BA41FC"/>
    <w:rsid w:val="00BA4928"/>
    <w:rsid w:val="00BA4D03"/>
    <w:rsid w:val="00BA7507"/>
    <w:rsid w:val="00BA7BEE"/>
    <w:rsid w:val="00BB0A54"/>
    <w:rsid w:val="00BB0BBA"/>
    <w:rsid w:val="00BB1589"/>
    <w:rsid w:val="00BB62A0"/>
    <w:rsid w:val="00BC1351"/>
    <w:rsid w:val="00BC5A0E"/>
    <w:rsid w:val="00BC5FB1"/>
    <w:rsid w:val="00BC76B9"/>
    <w:rsid w:val="00BD1C91"/>
    <w:rsid w:val="00BD2AA5"/>
    <w:rsid w:val="00BD4C2E"/>
    <w:rsid w:val="00BD5C56"/>
    <w:rsid w:val="00BD5CD0"/>
    <w:rsid w:val="00BD72F6"/>
    <w:rsid w:val="00BD758B"/>
    <w:rsid w:val="00BD7ACA"/>
    <w:rsid w:val="00BE045A"/>
    <w:rsid w:val="00BE0BF8"/>
    <w:rsid w:val="00BE2EE1"/>
    <w:rsid w:val="00BE51A6"/>
    <w:rsid w:val="00BE67F7"/>
    <w:rsid w:val="00BF03FF"/>
    <w:rsid w:val="00BF08E5"/>
    <w:rsid w:val="00BF0D52"/>
    <w:rsid w:val="00BF13A1"/>
    <w:rsid w:val="00BF280C"/>
    <w:rsid w:val="00BF2FFD"/>
    <w:rsid w:val="00BF33BD"/>
    <w:rsid w:val="00BF4876"/>
    <w:rsid w:val="00BF6E03"/>
    <w:rsid w:val="00C00FD0"/>
    <w:rsid w:val="00C00FE4"/>
    <w:rsid w:val="00C016C7"/>
    <w:rsid w:val="00C03BF8"/>
    <w:rsid w:val="00C03CAA"/>
    <w:rsid w:val="00C05914"/>
    <w:rsid w:val="00C05B04"/>
    <w:rsid w:val="00C0668E"/>
    <w:rsid w:val="00C1223A"/>
    <w:rsid w:val="00C14A4E"/>
    <w:rsid w:val="00C16EA7"/>
    <w:rsid w:val="00C20A96"/>
    <w:rsid w:val="00C20F7C"/>
    <w:rsid w:val="00C21599"/>
    <w:rsid w:val="00C2179F"/>
    <w:rsid w:val="00C22019"/>
    <w:rsid w:val="00C230E4"/>
    <w:rsid w:val="00C241B6"/>
    <w:rsid w:val="00C26CDC"/>
    <w:rsid w:val="00C30849"/>
    <w:rsid w:val="00C37036"/>
    <w:rsid w:val="00C401F0"/>
    <w:rsid w:val="00C4422F"/>
    <w:rsid w:val="00C45DCA"/>
    <w:rsid w:val="00C466E2"/>
    <w:rsid w:val="00C474FB"/>
    <w:rsid w:val="00C51A77"/>
    <w:rsid w:val="00C51AA4"/>
    <w:rsid w:val="00C56212"/>
    <w:rsid w:val="00C56BA1"/>
    <w:rsid w:val="00C57B81"/>
    <w:rsid w:val="00C6141A"/>
    <w:rsid w:val="00C62FEE"/>
    <w:rsid w:val="00C64CDB"/>
    <w:rsid w:val="00C65F31"/>
    <w:rsid w:val="00C667BB"/>
    <w:rsid w:val="00C67064"/>
    <w:rsid w:val="00C7018B"/>
    <w:rsid w:val="00C71034"/>
    <w:rsid w:val="00C73084"/>
    <w:rsid w:val="00C7339F"/>
    <w:rsid w:val="00C76242"/>
    <w:rsid w:val="00C770DA"/>
    <w:rsid w:val="00C77C2B"/>
    <w:rsid w:val="00C81760"/>
    <w:rsid w:val="00C822C5"/>
    <w:rsid w:val="00C85630"/>
    <w:rsid w:val="00C879D3"/>
    <w:rsid w:val="00C912E0"/>
    <w:rsid w:val="00C9222D"/>
    <w:rsid w:val="00C92396"/>
    <w:rsid w:val="00C924BF"/>
    <w:rsid w:val="00C93CD1"/>
    <w:rsid w:val="00C94BCA"/>
    <w:rsid w:val="00C978F0"/>
    <w:rsid w:val="00CA1752"/>
    <w:rsid w:val="00CA2483"/>
    <w:rsid w:val="00CA2B5C"/>
    <w:rsid w:val="00CA389C"/>
    <w:rsid w:val="00CA6506"/>
    <w:rsid w:val="00CA765B"/>
    <w:rsid w:val="00CB1D96"/>
    <w:rsid w:val="00CC106D"/>
    <w:rsid w:val="00CC1F03"/>
    <w:rsid w:val="00CC20BB"/>
    <w:rsid w:val="00CC3978"/>
    <w:rsid w:val="00CC4E98"/>
    <w:rsid w:val="00CC5FC4"/>
    <w:rsid w:val="00CC61B2"/>
    <w:rsid w:val="00CC666D"/>
    <w:rsid w:val="00CC797E"/>
    <w:rsid w:val="00CD02EB"/>
    <w:rsid w:val="00CD251B"/>
    <w:rsid w:val="00CD2983"/>
    <w:rsid w:val="00CD3712"/>
    <w:rsid w:val="00CD3EAF"/>
    <w:rsid w:val="00CD3FC1"/>
    <w:rsid w:val="00CD46C2"/>
    <w:rsid w:val="00CD4776"/>
    <w:rsid w:val="00CD560C"/>
    <w:rsid w:val="00CD6902"/>
    <w:rsid w:val="00CD6A8E"/>
    <w:rsid w:val="00CD71A2"/>
    <w:rsid w:val="00CD760E"/>
    <w:rsid w:val="00CE161B"/>
    <w:rsid w:val="00CE2F49"/>
    <w:rsid w:val="00CE37FC"/>
    <w:rsid w:val="00CE3C68"/>
    <w:rsid w:val="00CE4201"/>
    <w:rsid w:val="00CE4885"/>
    <w:rsid w:val="00CE49FB"/>
    <w:rsid w:val="00CE4F3E"/>
    <w:rsid w:val="00CE4FC7"/>
    <w:rsid w:val="00CE6AE7"/>
    <w:rsid w:val="00CE793A"/>
    <w:rsid w:val="00CF050B"/>
    <w:rsid w:val="00CF1E5D"/>
    <w:rsid w:val="00CF2195"/>
    <w:rsid w:val="00CF4500"/>
    <w:rsid w:val="00CF4B4D"/>
    <w:rsid w:val="00CF581E"/>
    <w:rsid w:val="00CF5F33"/>
    <w:rsid w:val="00CF6483"/>
    <w:rsid w:val="00CF69C7"/>
    <w:rsid w:val="00CF7076"/>
    <w:rsid w:val="00D002BA"/>
    <w:rsid w:val="00D00DE2"/>
    <w:rsid w:val="00D02338"/>
    <w:rsid w:val="00D07155"/>
    <w:rsid w:val="00D07882"/>
    <w:rsid w:val="00D120AD"/>
    <w:rsid w:val="00D14555"/>
    <w:rsid w:val="00D1734E"/>
    <w:rsid w:val="00D17DC0"/>
    <w:rsid w:val="00D20796"/>
    <w:rsid w:val="00D2083C"/>
    <w:rsid w:val="00D2143E"/>
    <w:rsid w:val="00D228B9"/>
    <w:rsid w:val="00D25199"/>
    <w:rsid w:val="00D254EC"/>
    <w:rsid w:val="00D25D11"/>
    <w:rsid w:val="00D30B84"/>
    <w:rsid w:val="00D3257B"/>
    <w:rsid w:val="00D334A1"/>
    <w:rsid w:val="00D33C2B"/>
    <w:rsid w:val="00D340D3"/>
    <w:rsid w:val="00D35198"/>
    <w:rsid w:val="00D35229"/>
    <w:rsid w:val="00D36575"/>
    <w:rsid w:val="00D36DF3"/>
    <w:rsid w:val="00D379AA"/>
    <w:rsid w:val="00D41B8F"/>
    <w:rsid w:val="00D42FCA"/>
    <w:rsid w:val="00D44FF2"/>
    <w:rsid w:val="00D47C1C"/>
    <w:rsid w:val="00D47EEF"/>
    <w:rsid w:val="00D51563"/>
    <w:rsid w:val="00D5197D"/>
    <w:rsid w:val="00D60B1B"/>
    <w:rsid w:val="00D64282"/>
    <w:rsid w:val="00D64C1B"/>
    <w:rsid w:val="00D66A53"/>
    <w:rsid w:val="00D70787"/>
    <w:rsid w:val="00D71B3E"/>
    <w:rsid w:val="00D74734"/>
    <w:rsid w:val="00D7502C"/>
    <w:rsid w:val="00D754BB"/>
    <w:rsid w:val="00D77299"/>
    <w:rsid w:val="00D81893"/>
    <w:rsid w:val="00D81D43"/>
    <w:rsid w:val="00D820BD"/>
    <w:rsid w:val="00D823B5"/>
    <w:rsid w:val="00D82562"/>
    <w:rsid w:val="00D82848"/>
    <w:rsid w:val="00D83829"/>
    <w:rsid w:val="00D841B0"/>
    <w:rsid w:val="00D913B7"/>
    <w:rsid w:val="00D91B1F"/>
    <w:rsid w:val="00D94BC4"/>
    <w:rsid w:val="00D95B25"/>
    <w:rsid w:val="00D966F1"/>
    <w:rsid w:val="00D9675C"/>
    <w:rsid w:val="00DA04EA"/>
    <w:rsid w:val="00DA1AE2"/>
    <w:rsid w:val="00DA33F8"/>
    <w:rsid w:val="00DA3FB5"/>
    <w:rsid w:val="00DA421F"/>
    <w:rsid w:val="00DA4EE8"/>
    <w:rsid w:val="00DA58D0"/>
    <w:rsid w:val="00DA5917"/>
    <w:rsid w:val="00DA6B6B"/>
    <w:rsid w:val="00DA7AD1"/>
    <w:rsid w:val="00DB2DBB"/>
    <w:rsid w:val="00DB3367"/>
    <w:rsid w:val="00DB5154"/>
    <w:rsid w:val="00DB5EB7"/>
    <w:rsid w:val="00DB7473"/>
    <w:rsid w:val="00DB79EC"/>
    <w:rsid w:val="00DC2542"/>
    <w:rsid w:val="00DC33CD"/>
    <w:rsid w:val="00DD194E"/>
    <w:rsid w:val="00DD1E04"/>
    <w:rsid w:val="00DD2058"/>
    <w:rsid w:val="00DD28A8"/>
    <w:rsid w:val="00DD3AFE"/>
    <w:rsid w:val="00DD52FA"/>
    <w:rsid w:val="00DD5389"/>
    <w:rsid w:val="00DD553F"/>
    <w:rsid w:val="00DD7B72"/>
    <w:rsid w:val="00DD7EF9"/>
    <w:rsid w:val="00DE2F04"/>
    <w:rsid w:val="00DE6AB9"/>
    <w:rsid w:val="00DE7E39"/>
    <w:rsid w:val="00DF0E0A"/>
    <w:rsid w:val="00DF1471"/>
    <w:rsid w:val="00DF3936"/>
    <w:rsid w:val="00DF3BD1"/>
    <w:rsid w:val="00DF3DCB"/>
    <w:rsid w:val="00DF4DA8"/>
    <w:rsid w:val="00DF4E1A"/>
    <w:rsid w:val="00DF6763"/>
    <w:rsid w:val="00E00132"/>
    <w:rsid w:val="00E00BC8"/>
    <w:rsid w:val="00E00FBF"/>
    <w:rsid w:val="00E01C41"/>
    <w:rsid w:val="00E02559"/>
    <w:rsid w:val="00E07A48"/>
    <w:rsid w:val="00E11531"/>
    <w:rsid w:val="00E1269D"/>
    <w:rsid w:val="00E139E8"/>
    <w:rsid w:val="00E1448C"/>
    <w:rsid w:val="00E14A0D"/>
    <w:rsid w:val="00E14A24"/>
    <w:rsid w:val="00E15B1A"/>
    <w:rsid w:val="00E21EEB"/>
    <w:rsid w:val="00E226E8"/>
    <w:rsid w:val="00E233AD"/>
    <w:rsid w:val="00E25421"/>
    <w:rsid w:val="00E266B7"/>
    <w:rsid w:val="00E26EE9"/>
    <w:rsid w:val="00E30C7A"/>
    <w:rsid w:val="00E31595"/>
    <w:rsid w:val="00E326B1"/>
    <w:rsid w:val="00E35247"/>
    <w:rsid w:val="00E36884"/>
    <w:rsid w:val="00E37937"/>
    <w:rsid w:val="00E40540"/>
    <w:rsid w:val="00E40900"/>
    <w:rsid w:val="00E41951"/>
    <w:rsid w:val="00E42E1D"/>
    <w:rsid w:val="00E46113"/>
    <w:rsid w:val="00E51F8A"/>
    <w:rsid w:val="00E53312"/>
    <w:rsid w:val="00E53C0D"/>
    <w:rsid w:val="00E54FDC"/>
    <w:rsid w:val="00E555FB"/>
    <w:rsid w:val="00E558A6"/>
    <w:rsid w:val="00E575F8"/>
    <w:rsid w:val="00E616A9"/>
    <w:rsid w:val="00E633C8"/>
    <w:rsid w:val="00E63474"/>
    <w:rsid w:val="00E63A03"/>
    <w:rsid w:val="00E65767"/>
    <w:rsid w:val="00E65D23"/>
    <w:rsid w:val="00E6780E"/>
    <w:rsid w:val="00E67AFE"/>
    <w:rsid w:val="00E67C87"/>
    <w:rsid w:val="00E71034"/>
    <w:rsid w:val="00E73511"/>
    <w:rsid w:val="00E758E5"/>
    <w:rsid w:val="00E75A3B"/>
    <w:rsid w:val="00E75C2F"/>
    <w:rsid w:val="00E76767"/>
    <w:rsid w:val="00E76BA2"/>
    <w:rsid w:val="00E76FA6"/>
    <w:rsid w:val="00E77A54"/>
    <w:rsid w:val="00E77C45"/>
    <w:rsid w:val="00E802F1"/>
    <w:rsid w:val="00E80B12"/>
    <w:rsid w:val="00E80D3F"/>
    <w:rsid w:val="00E8328C"/>
    <w:rsid w:val="00E8458A"/>
    <w:rsid w:val="00E90D54"/>
    <w:rsid w:val="00E914A4"/>
    <w:rsid w:val="00E91ADC"/>
    <w:rsid w:val="00E91B6E"/>
    <w:rsid w:val="00E92525"/>
    <w:rsid w:val="00E961F1"/>
    <w:rsid w:val="00E96F8D"/>
    <w:rsid w:val="00E97494"/>
    <w:rsid w:val="00E97E17"/>
    <w:rsid w:val="00EA1594"/>
    <w:rsid w:val="00EA1615"/>
    <w:rsid w:val="00EA4633"/>
    <w:rsid w:val="00EA751D"/>
    <w:rsid w:val="00EA790D"/>
    <w:rsid w:val="00EA7F06"/>
    <w:rsid w:val="00EB0A3E"/>
    <w:rsid w:val="00EB0C08"/>
    <w:rsid w:val="00EB2497"/>
    <w:rsid w:val="00EB5240"/>
    <w:rsid w:val="00EB66F8"/>
    <w:rsid w:val="00EB727C"/>
    <w:rsid w:val="00EC0032"/>
    <w:rsid w:val="00EC104C"/>
    <w:rsid w:val="00EC10B3"/>
    <w:rsid w:val="00EC39D0"/>
    <w:rsid w:val="00EC5266"/>
    <w:rsid w:val="00EC5F39"/>
    <w:rsid w:val="00EC673D"/>
    <w:rsid w:val="00ED030D"/>
    <w:rsid w:val="00ED519D"/>
    <w:rsid w:val="00ED545D"/>
    <w:rsid w:val="00ED6C46"/>
    <w:rsid w:val="00ED7577"/>
    <w:rsid w:val="00ED77E6"/>
    <w:rsid w:val="00EE270B"/>
    <w:rsid w:val="00EE2DD7"/>
    <w:rsid w:val="00EE3BFA"/>
    <w:rsid w:val="00EE4364"/>
    <w:rsid w:val="00EE44A3"/>
    <w:rsid w:val="00EE4DF3"/>
    <w:rsid w:val="00EE607D"/>
    <w:rsid w:val="00EF074C"/>
    <w:rsid w:val="00EF229A"/>
    <w:rsid w:val="00EF334A"/>
    <w:rsid w:val="00EF3A2F"/>
    <w:rsid w:val="00EF4795"/>
    <w:rsid w:val="00EF557A"/>
    <w:rsid w:val="00EF5D7C"/>
    <w:rsid w:val="00EF70DA"/>
    <w:rsid w:val="00EF7592"/>
    <w:rsid w:val="00EF7875"/>
    <w:rsid w:val="00F00B61"/>
    <w:rsid w:val="00F00E98"/>
    <w:rsid w:val="00F01039"/>
    <w:rsid w:val="00F018E2"/>
    <w:rsid w:val="00F020D7"/>
    <w:rsid w:val="00F050A4"/>
    <w:rsid w:val="00F07310"/>
    <w:rsid w:val="00F1021A"/>
    <w:rsid w:val="00F1154A"/>
    <w:rsid w:val="00F115D4"/>
    <w:rsid w:val="00F12D39"/>
    <w:rsid w:val="00F14A6E"/>
    <w:rsid w:val="00F16D95"/>
    <w:rsid w:val="00F17108"/>
    <w:rsid w:val="00F20DDA"/>
    <w:rsid w:val="00F2294A"/>
    <w:rsid w:val="00F23B1D"/>
    <w:rsid w:val="00F243E9"/>
    <w:rsid w:val="00F24885"/>
    <w:rsid w:val="00F254D2"/>
    <w:rsid w:val="00F262A7"/>
    <w:rsid w:val="00F271FB"/>
    <w:rsid w:val="00F301B0"/>
    <w:rsid w:val="00F31A50"/>
    <w:rsid w:val="00F31D0E"/>
    <w:rsid w:val="00F32142"/>
    <w:rsid w:val="00F32FBC"/>
    <w:rsid w:val="00F37800"/>
    <w:rsid w:val="00F40ECC"/>
    <w:rsid w:val="00F41218"/>
    <w:rsid w:val="00F41D4C"/>
    <w:rsid w:val="00F41FA5"/>
    <w:rsid w:val="00F4218F"/>
    <w:rsid w:val="00F4299D"/>
    <w:rsid w:val="00F4344D"/>
    <w:rsid w:val="00F45CAB"/>
    <w:rsid w:val="00F4635F"/>
    <w:rsid w:val="00F474C3"/>
    <w:rsid w:val="00F534EB"/>
    <w:rsid w:val="00F537A3"/>
    <w:rsid w:val="00F53D89"/>
    <w:rsid w:val="00F550C7"/>
    <w:rsid w:val="00F61628"/>
    <w:rsid w:val="00F62072"/>
    <w:rsid w:val="00F62657"/>
    <w:rsid w:val="00F62966"/>
    <w:rsid w:val="00F638EA"/>
    <w:rsid w:val="00F66240"/>
    <w:rsid w:val="00F66D47"/>
    <w:rsid w:val="00F66D52"/>
    <w:rsid w:val="00F73B1F"/>
    <w:rsid w:val="00F7477C"/>
    <w:rsid w:val="00F76097"/>
    <w:rsid w:val="00F77B52"/>
    <w:rsid w:val="00F802EF"/>
    <w:rsid w:val="00F813B7"/>
    <w:rsid w:val="00F82B71"/>
    <w:rsid w:val="00F83560"/>
    <w:rsid w:val="00F84D87"/>
    <w:rsid w:val="00F85CB6"/>
    <w:rsid w:val="00F90D81"/>
    <w:rsid w:val="00F918CE"/>
    <w:rsid w:val="00F92762"/>
    <w:rsid w:val="00F931E6"/>
    <w:rsid w:val="00F94167"/>
    <w:rsid w:val="00FA0886"/>
    <w:rsid w:val="00FA4F1D"/>
    <w:rsid w:val="00FA574D"/>
    <w:rsid w:val="00FA5CAC"/>
    <w:rsid w:val="00FA79FE"/>
    <w:rsid w:val="00FA7DE3"/>
    <w:rsid w:val="00FA7E30"/>
    <w:rsid w:val="00FB20B2"/>
    <w:rsid w:val="00FB62D4"/>
    <w:rsid w:val="00FC0239"/>
    <w:rsid w:val="00FC0615"/>
    <w:rsid w:val="00FC0CCD"/>
    <w:rsid w:val="00FC33B7"/>
    <w:rsid w:val="00FC4083"/>
    <w:rsid w:val="00FC43D6"/>
    <w:rsid w:val="00FC44A6"/>
    <w:rsid w:val="00FC57F1"/>
    <w:rsid w:val="00FC5AEC"/>
    <w:rsid w:val="00FC6648"/>
    <w:rsid w:val="00FC6938"/>
    <w:rsid w:val="00FD02A0"/>
    <w:rsid w:val="00FD08FC"/>
    <w:rsid w:val="00FD09FF"/>
    <w:rsid w:val="00FD42AC"/>
    <w:rsid w:val="00FD6C2E"/>
    <w:rsid w:val="00FE0955"/>
    <w:rsid w:val="00FE0F6F"/>
    <w:rsid w:val="00FE1542"/>
    <w:rsid w:val="00FE1861"/>
    <w:rsid w:val="00FE19F1"/>
    <w:rsid w:val="00FE4896"/>
    <w:rsid w:val="00FE489B"/>
    <w:rsid w:val="00FE5D47"/>
    <w:rsid w:val="00FE5E78"/>
    <w:rsid w:val="00FE784F"/>
    <w:rsid w:val="00FF048D"/>
    <w:rsid w:val="00FF17BE"/>
    <w:rsid w:val="00FF285B"/>
    <w:rsid w:val="00FF3B84"/>
    <w:rsid w:val="00FF5932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14EEE"/>
  <w14:defaultImageDpi w14:val="0"/>
  <w15:docId w15:val="{7BEB1997-BC97-45AA-85B3-5E3FD572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02F6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02F6"/>
    <w:pPr>
      <w:numPr>
        <w:numId w:val="2"/>
      </w:numPr>
      <w:autoSpaceDE/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uppressAutoHyphens w:val="0"/>
      <w:autoSpaceDE/>
      <w:ind w:firstLine="720"/>
      <w:jc w:val="center"/>
      <w:outlineLvl w:val="1"/>
    </w:pPr>
    <w:rPr>
      <w:b/>
      <w:bCs/>
      <w:color w:val="auto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numId w:val="2"/>
      </w:numPr>
      <w:tabs>
        <w:tab w:val="num" w:pos="0"/>
      </w:tabs>
      <w:suppressAutoHyphens w:val="0"/>
      <w:autoSpaceDE/>
      <w:ind w:firstLine="360"/>
      <w:outlineLvl w:val="2"/>
    </w:pPr>
    <w:rPr>
      <w:b/>
      <w:bCs/>
      <w:color w:val="auto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uppressAutoHyphens w:val="0"/>
      <w:autoSpaceDE/>
      <w:jc w:val="center"/>
      <w:outlineLvl w:val="3"/>
    </w:pPr>
    <w:rPr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0"/>
      </w:tabs>
      <w:suppressAutoHyphens w:val="0"/>
      <w:autoSpaceDE/>
      <w:ind w:firstLine="360"/>
      <w:jc w:val="center"/>
      <w:outlineLvl w:val="4"/>
    </w:pPr>
    <w:rPr>
      <w:i/>
      <w:iCs/>
      <w:color w:val="auto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uppressAutoHyphens w:val="0"/>
      <w:autoSpaceDE/>
      <w:ind w:firstLine="702"/>
      <w:jc w:val="both"/>
      <w:outlineLvl w:val="5"/>
    </w:pPr>
    <w:rPr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uppressAutoHyphens w:val="0"/>
      <w:autoSpaceDE/>
      <w:ind w:firstLine="709"/>
      <w:jc w:val="both"/>
      <w:outlineLvl w:val="6"/>
    </w:pPr>
    <w:rPr>
      <w:b/>
      <w:bCs/>
      <w:i/>
      <w:iCs/>
      <w:color w:val="auto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uppressAutoHyphens w:val="0"/>
      <w:autoSpaceDE/>
      <w:ind w:firstLine="709"/>
      <w:jc w:val="center"/>
      <w:outlineLvl w:val="7"/>
    </w:pPr>
    <w:rPr>
      <w:b/>
      <w:bCs/>
      <w:color w:val="auto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suppressAutoHyphens w:val="0"/>
      <w:autoSpaceDE/>
      <w:ind w:firstLine="709"/>
      <w:outlineLvl w:val="8"/>
    </w:pPr>
    <w:rPr>
      <w:b/>
      <w:bCs/>
      <w:i/>
      <w:iCs/>
      <w:color w:val="auto"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31">
    <w:name w:val="Body Text Indent 3"/>
    <w:basedOn w:val="a"/>
    <w:link w:val="32"/>
    <w:uiPriority w:val="99"/>
    <w:pPr>
      <w:suppressAutoHyphens w:val="0"/>
      <w:autoSpaceDE/>
      <w:ind w:firstLine="741"/>
      <w:jc w:val="center"/>
    </w:pPr>
    <w:rPr>
      <w:color w:val="auto"/>
      <w:sz w:val="28"/>
      <w:szCs w:val="28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aliases w:val="ВерхКолонтитул"/>
    <w:basedOn w:val="a"/>
    <w:link w:val="a4"/>
    <w:uiPriority w:val="99"/>
    <w:rsid w:val="006102F6"/>
    <w:pPr>
      <w:widowControl w:val="0"/>
      <w:tabs>
        <w:tab w:val="center" w:pos="4153"/>
        <w:tab w:val="right" w:pos="8306"/>
      </w:tabs>
      <w:autoSpaceDE/>
    </w:pPr>
    <w:rPr>
      <w:rFonts w:ascii="Arial" w:hAnsi="Arial"/>
      <w:color w:val="auto"/>
      <w:kern w:val="1"/>
      <w:sz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pPr>
      <w:suppressAutoHyphens w:val="0"/>
      <w:autoSpaceDE/>
      <w:spacing w:after="120" w:line="480" w:lineRule="auto"/>
      <w:ind w:left="283"/>
    </w:pPr>
    <w:rPr>
      <w:color w:val="auto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suppressAutoHyphens w:val="0"/>
      <w:autoSpaceDE/>
      <w:spacing w:after="120"/>
    </w:pPr>
    <w:rPr>
      <w:color w:val="auto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Strong"/>
    <w:basedOn w:val="a0"/>
    <w:uiPriority w:val="22"/>
    <w:qFormat/>
    <w:rPr>
      <w:rFonts w:cs="Times New Roman"/>
      <w:b/>
      <w:bCs/>
    </w:rPr>
  </w:style>
  <w:style w:type="paragraph" w:styleId="23">
    <w:name w:val="Body Text 2"/>
    <w:aliases w:val="Основной текст 1,Основной текст с отступом Знак Знак,Нумерованный список !!,Надин стиль"/>
    <w:basedOn w:val="a"/>
    <w:link w:val="24"/>
    <w:uiPriority w:val="99"/>
    <w:pPr>
      <w:suppressAutoHyphens w:val="0"/>
      <w:autoSpaceDE/>
      <w:ind w:firstLine="720"/>
      <w:jc w:val="both"/>
    </w:pPr>
    <w:rPr>
      <w:rFonts w:ascii="TimesET" w:hAnsi="TimesET" w:cs="TimesET"/>
      <w:lang w:eastAsia="ru-RU"/>
    </w:rPr>
  </w:style>
  <w:style w:type="character" w:customStyle="1" w:styleId="24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suppressAutoHyphens w:val="0"/>
      <w:autoSpaceDE/>
      <w:jc w:val="both"/>
    </w:pPr>
    <w:rPr>
      <w:color w:val="auto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nmain">
    <w:name w:val="nmain"/>
    <w:basedOn w:val="a"/>
    <w:uiPriority w:val="99"/>
    <w:pPr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paragraph" w:styleId="a9">
    <w:name w:val="caption"/>
    <w:basedOn w:val="a"/>
    <w:next w:val="a"/>
    <w:uiPriority w:val="99"/>
    <w:qFormat/>
    <w:pPr>
      <w:widowControl w:val="0"/>
      <w:suppressAutoHyphens w:val="0"/>
      <w:autoSpaceDE/>
      <w:jc w:val="center"/>
    </w:pPr>
    <w:rPr>
      <w:i/>
      <w:iCs/>
      <w:color w:val="auto"/>
      <w:sz w:val="26"/>
      <w:szCs w:val="26"/>
      <w:lang w:eastAsia="ru-RU"/>
    </w:rPr>
  </w:style>
  <w:style w:type="paragraph" w:customStyle="1" w:styleId="aa">
    <w:name w:val="ОСН ТЕКСТ"/>
    <w:basedOn w:val="a"/>
    <w:uiPriority w:val="99"/>
    <w:pPr>
      <w:suppressAutoHyphens w:val="0"/>
      <w:autoSpaceDE/>
      <w:ind w:firstLine="720"/>
      <w:jc w:val="both"/>
    </w:pPr>
    <w:rPr>
      <w:color w:val="auto"/>
      <w:sz w:val="26"/>
      <w:szCs w:val="26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7F6F4B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11E2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5C6C1B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"/>
    <w:uiPriority w:val="99"/>
    <w:rsid w:val="00BB1589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"/>
    <w:uiPriority w:val="99"/>
    <w:rsid w:val="00F020D7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C65F31"/>
    <w:pPr>
      <w:widowControl w:val="0"/>
      <w:suppressAutoHyphens w:val="0"/>
      <w:autoSpaceDN w:val="0"/>
      <w:adjustRightInd w:val="0"/>
    </w:pPr>
    <w:rPr>
      <w:rFonts w:ascii="Arial" w:hAnsi="Arial" w:cs="Arial"/>
      <w:color w:val="auto"/>
      <w:lang w:eastAsia="ru-RU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0752AD"/>
    <w:pPr>
      <w:suppressAutoHyphens w:val="0"/>
      <w:autoSpaceDE/>
      <w:spacing w:after="160" w:line="240" w:lineRule="exact"/>
    </w:pPr>
    <w:rPr>
      <w:b/>
      <w:bCs/>
      <w:caps/>
      <w:color w:val="auto"/>
      <w:sz w:val="26"/>
      <w:szCs w:val="26"/>
      <w:lang w:eastAsia="ru-RU"/>
    </w:rPr>
  </w:style>
  <w:style w:type="paragraph" w:customStyle="1" w:styleId="114">
    <w:name w:val="Знак1 Знак Знак Знак14"/>
    <w:basedOn w:val="a"/>
    <w:uiPriority w:val="99"/>
    <w:rsid w:val="000678C1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7E35FB"/>
    <w:pPr>
      <w:suppressAutoHyphens w:val="0"/>
      <w:autoSpaceDE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6B56E8"/>
    <w:pPr>
      <w:suppressAutoHyphens w:val="0"/>
      <w:autoSpaceDE/>
    </w:pPr>
    <w:rPr>
      <w:rFonts w:ascii="Tahoma" w:hAnsi="Tahoma" w:cs="Tahoma"/>
      <w:color w:val="auto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ahoma"/>
      <w:sz w:val="16"/>
      <w:szCs w:val="16"/>
    </w:rPr>
  </w:style>
  <w:style w:type="paragraph" w:customStyle="1" w:styleId="115">
    <w:name w:val="Знак1 Знак Знак Знак15"/>
    <w:basedOn w:val="a"/>
    <w:uiPriority w:val="99"/>
    <w:rsid w:val="00342925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342925"/>
    <w:pPr>
      <w:widowControl w:val="0"/>
      <w:spacing w:after="120"/>
      <w:ind w:firstLine="720"/>
      <w:jc w:val="both"/>
    </w:pPr>
    <w:rPr>
      <w:rFonts w:ascii="Arial" w:hAnsi="Arial" w:cs="Arial"/>
      <w:color w:val="auto"/>
      <w:sz w:val="16"/>
      <w:szCs w:val="16"/>
      <w:lang w:eastAsia="zh-CN"/>
    </w:rPr>
  </w:style>
  <w:style w:type="paragraph" w:customStyle="1" w:styleId="CharChar1">
    <w:name w:val="Char Char1"/>
    <w:basedOn w:val="a"/>
    <w:uiPriority w:val="99"/>
    <w:rsid w:val="001943C9"/>
    <w:pPr>
      <w:suppressAutoHyphens w:val="0"/>
      <w:autoSpaceDE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1943C9"/>
    <w:pPr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paragraph" w:styleId="af">
    <w:name w:val="No Spacing"/>
    <w:uiPriority w:val="1"/>
    <w:qFormat/>
    <w:rsid w:val="00CC1F03"/>
    <w:pPr>
      <w:spacing w:after="0" w:line="240" w:lineRule="auto"/>
    </w:pPr>
    <w:rPr>
      <w:rFonts w:ascii="Calibri" w:hAnsi="Calibri" w:cs="Calibri"/>
      <w:lang w:eastAsia="en-US"/>
    </w:rPr>
  </w:style>
  <w:style w:type="character" w:styleId="af0">
    <w:name w:val="Emphasis"/>
    <w:basedOn w:val="a0"/>
    <w:uiPriority w:val="20"/>
    <w:qFormat/>
    <w:rsid w:val="00CC1F03"/>
    <w:rPr>
      <w:rFonts w:cs="Times New Roman"/>
      <w:i/>
      <w:iCs/>
    </w:rPr>
  </w:style>
  <w:style w:type="paragraph" w:customStyle="1" w:styleId="320">
    <w:name w:val="Основной текст 32"/>
    <w:basedOn w:val="a"/>
    <w:uiPriority w:val="99"/>
    <w:rsid w:val="00AA47E1"/>
    <w:pPr>
      <w:autoSpaceDE/>
      <w:spacing w:after="120" w:line="276" w:lineRule="auto"/>
    </w:pPr>
    <w:rPr>
      <w:rFonts w:ascii="Calibri" w:hAnsi="Calibri" w:cs="Calibri"/>
      <w:color w:val="auto"/>
      <w:sz w:val="16"/>
      <w:szCs w:val="16"/>
      <w:lang w:eastAsia="zh-CN"/>
    </w:rPr>
  </w:style>
  <w:style w:type="character" w:styleId="af1">
    <w:name w:val="Hyperlink"/>
    <w:basedOn w:val="a0"/>
    <w:uiPriority w:val="99"/>
    <w:rsid w:val="00195BF7"/>
    <w:rPr>
      <w:rFonts w:cs="Times New Roman"/>
      <w:color w:val="0000FF"/>
      <w:u w:val="single"/>
    </w:rPr>
  </w:style>
  <w:style w:type="table" w:styleId="af2">
    <w:name w:val="Table Grid"/>
    <w:basedOn w:val="a1"/>
    <w:uiPriority w:val="59"/>
    <w:rsid w:val="00B724C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99"/>
    <w:qFormat/>
    <w:rsid w:val="006102F6"/>
    <w:pPr>
      <w:widowControl w:val="0"/>
      <w:autoSpaceDE/>
    </w:pPr>
    <w:rPr>
      <w:color w:val="auto"/>
      <w:kern w:val="1"/>
    </w:rPr>
  </w:style>
  <w:style w:type="paragraph" w:customStyle="1" w:styleId="25">
    <w:name w:val="2"/>
    <w:basedOn w:val="a"/>
    <w:next w:val="ae"/>
    <w:uiPriority w:val="99"/>
    <w:rsid w:val="00CD760E"/>
    <w:pPr>
      <w:suppressAutoHyphens w:val="0"/>
      <w:autoSpaceDE/>
      <w:spacing w:before="100" w:beforeAutospacing="1" w:after="100" w:afterAutospacing="1"/>
      <w:ind w:firstLine="902"/>
      <w:jc w:val="both"/>
    </w:pPr>
    <w:rPr>
      <w:color w:val="auto"/>
      <w:lang w:eastAsia="ru-RU"/>
    </w:rPr>
  </w:style>
  <w:style w:type="paragraph" w:customStyle="1" w:styleId="12">
    <w:name w:val="1"/>
    <w:basedOn w:val="a"/>
    <w:next w:val="ae"/>
    <w:uiPriority w:val="99"/>
    <w:rsid w:val="00CD760E"/>
    <w:pPr>
      <w:suppressAutoHyphens w:val="0"/>
      <w:autoSpaceDE/>
      <w:spacing w:before="100" w:beforeAutospacing="1" w:after="100" w:afterAutospacing="1"/>
      <w:ind w:firstLine="902"/>
      <w:jc w:val="both"/>
    </w:pPr>
    <w:rPr>
      <w:color w:val="auto"/>
      <w:lang w:eastAsia="ru-RU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CD760E"/>
    <w:pPr>
      <w:keepNext/>
      <w:numPr>
        <w:numId w:val="0"/>
      </w:numPr>
      <w:tabs>
        <w:tab w:val="num" w:pos="720"/>
      </w:tabs>
      <w:spacing w:before="0" w:after="0"/>
      <w:ind w:left="720" w:hanging="360"/>
      <w:jc w:val="both"/>
    </w:pPr>
    <w:rPr>
      <w:rFonts w:cs="Tahoma"/>
      <w:color w:val="auto"/>
      <w:sz w:val="28"/>
      <w:szCs w:val="20"/>
    </w:rPr>
  </w:style>
  <w:style w:type="paragraph" w:customStyle="1" w:styleId="116">
    <w:name w:val="Знак1 Знак Знак Знак16"/>
    <w:basedOn w:val="a"/>
    <w:rsid w:val="00803252"/>
    <w:pPr>
      <w:suppressAutoHyphens w:val="0"/>
      <w:autoSpaceDE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f5">
    <w:name w:val="Body Text Indent"/>
    <w:basedOn w:val="a"/>
    <w:link w:val="af6"/>
    <w:uiPriority w:val="99"/>
    <w:rsid w:val="00EA4633"/>
    <w:pPr>
      <w:widowControl w:val="0"/>
      <w:suppressAutoHyphens w:val="0"/>
      <w:autoSpaceDN w:val="0"/>
      <w:adjustRightInd w:val="0"/>
      <w:spacing w:after="120"/>
      <w:ind w:left="283" w:firstLine="720"/>
      <w:jc w:val="both"/>
    </w:pPr>
    <w:rPr>
      <w:rFonts w:ascii="Arial" w:hAnsi="Arial"/>
      <w:color w:val="auto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EA4633"/>
    <w:rPr>
      <w:rFonts w:ascii="Arial" w:hAnsi="Arial" w:cs="Times New Roman"/>
      <w:sz w:val="20"/>
      <w:szCs w:val="20"/>
    </w:rPr>
  </w:style>
  <w:style w:type="character" w:styleId="af7">
    <w:name w:val="footnote reference"/>
    <w:aliases w:val="Знак сноски-FN"/>
    <w:basedOn w:val="a0"/>
    <w:uiPriority w:val="99"/>
    <w:rsid w:val="0042441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424411"/>
    <w:pPr>
      <w:widowControl w:val="0"/>
      <w:suppressAutoHyphens w:val="0"/>
      <w:autoSpaceDN w:val="0"/>
      <w:adjustRightInd w:val="0"/>
      <w:ind w:firstLine="902"/>
      <w:jc w:val="both"/>
    </w:pPr>
    <w:rPr>
      <w:color w:val="auto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locked/>
    <w:rsid w:val="00424411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6102F6"/>
    <w:pPr>
      <w:widowControl w:val="0"/>
      <w:autoSpaceDE/>
    </w:pPr>
    <w:rPr>
      <w:rFonts w:ascii="Arial" w:hAnsi="Arial"/>
      <w:color w:val="auto"/>
      <w:kern w:val="1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009C"/>
    <w:rPr>
      <w:rFonts w:ascii="Courier New" w:hAnsi="Courier New" w:cs="Times New Roman"/>
      <w:sz w:val="20"/>
      <w:szCs w:val="20"/>
    </w:rPr>
  </w:style>
  <w:style w:type="paragraph" w:styleId="afa">
    <w:name w:val="annotation text"/>
    <w:basedOn w:val="a"/>
    <w:link w:val="afb"/>
    <w:uiPriority w:val="99"/>
    <w:semiHidden/>
    <w:rsid w:val="00BD4C2E"/>
    <w:pPr>
      <w:suppressAutoHyphens w:val="0"/>
      <w:autoSpaceDE/>
      <w:ind w:firstLine="902"/>
      <w:jc w:val="both"/>
    </w:pPr>
    <w:rPr>
      <w:color w:val="auto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BD4C2E"/>
    <w:rPr>
      <w:rFonts w:cs="Times New Roman"/>
      <w:sz w:val="20"/>
      <w:szCs w:val="20"/>
    </w:rPr>
  </w:style>
  <w:style w:type="paragraph" w:customStyle="1" w:styleId="321">
    <w:name w:val="Основной текст с отступом 32"/>
    <w:basedOn w:val="a"/>
    <w:uiPriority w:val="99"/>
    <w:rsid w:val="00BD4C2E"/>
    <w:pPr>
      <w:shd w:val="clear" w:color="auto" w:fill="FFFFFF"/>
      <w:autoSpaceDE/>
      <w:ind w:firstLine="585"/>
      <w:jc w:val="both"/>
    </w:pPr>
    <w:rPr>
      <w:szCs w:val="28"/>
    </w:rPr>
  </w:style>
  <w:style w:type="paragraph" w:customStyle="1" w:styleId="Default">
    <w:name w:val="Default"/>
    <w:rsid w:val="005706CF"/>
    <w:pPr>
      <w:autoSpaceDE w:val="0"/>
      <w:autoSpaceDN w:val="0"/>
      <w:adjustRightInd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character" w:customStyle="1" w:styleId="26">
    <w:name w:val="Основной текст (2)_"/>
    <w:basedOn w:val="a0"/>
    <w:link w:val="27"/>
    <w:locked/>
    <w:rsid w:val="002E1940"/>
    <w:rPr>
      <w:rFonts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E1940"/>
    <w:pPr>
      <w:widowControl w:val="0"/>
      <w:shd w:val="clear" w:color="auto" w:fill="FFFFFF"/>
      <w:suppressAutoHyphens w:val="0"/>
      <w:autoSpaceDE/>
      <w:spacing w:before="360" w:line="317" w:lineRule="exact"/>
      <w:ind w:hanging="360"/>
      <w:jc w:val="center"/>
    </w:pPr>
    <w:rPr>
      <w:color w:val="auto"/>
      <w:sz w:val="28"/>
      <w:szCs w:val="28"/>
      <w:lang w:eastAsia="ru-RU"/>
    </w:rPr>
  </w:style>
  <w:style w:type="character" w:customStyle="1" w:styleId="afc">
    <w:name w:val="Основной текст_"/>
    <w:basedOn w:val="a0"/>
    <w:link w:val="13"/>
    <w:locked/>
    <w:rsid w:val="002B599C"/>
    <w:rPr>
      <w:rFonts w:cs="Times New Roman"/>
      <w:shd w:val="clear" w:color="auto" w:fill="FFFFFF"/>
    </w:rPr>
  </w:style>
  <w:style w:type="paragraph" w:customStyle="1" w:styleId="13">
    <w:name w:val="Основной текст1"/>
    <w:basedOn w:val="a"/>
    <w:link w:val="afc"/>
    <w:rsid w:val="002B599C"/>
    <w:pPr>
      <w:widowControl w:val="0"/>
      <w:shd w:val="clear" w:color="auto" w:fill="FFFFFF"/>
      <w:suppressAutoHyphens w:val="0"/>
      <w:autoSpaceDE/>
      <w:spacing w:before="60" w:line="317" w:lineRule="exact"/>
      <w:ind w:firstLine="720"/>
      <w:jc w:val="both"/>
    </w:pPr>
    <w:rPr>
      <w:color w:val="auto"/>
      <w:sz w:val="22"/>
      <w:szCs w:val="22"/>
      <w:lang w:eastAsia="ru-RU"/>
    </w:rPr>
  </w:style>
  <w:style w:type="character" w:customStyle="1" w:styleId="0pt">
    <w:name w:val="Основной текст + Интервал 0 pt"/>
    <w:basedOn w:val="afc"/>
    <w:rsid w:val="002B599C"/>
    <w:rPr>
      <w:rFonts w:cs="Times New Roman"/>
      <w:color w:val="000000"/>
      <w:spacing w:val="1"/>
      <w:w w:val="100"/>
      <w:position w:val="0"/>
      <w:u w:val="none"/>
      <w:shd w:val="clear" w:color="auto" w:fill="FFFFFF"/>
      <w:lang w:val="ru-RU" w:eastAsia="x-none"/>
    </w:rPr>
  </w:style>
  <w:style w:type="paragraph" w:customStyle="1" w:styleId="117">
    <w:name w:val="Знак1 Знак Знак Знак17"/>
    <w:basedOn w:val="a"/>
    <w:rsid w:val="00B73D73"/>
    <w:pPr>
      <w:suppressAutoHyphens w:val="0"/>
      <w:autoSpaceDE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D057D"/>
    <w:rPr>
      <w:rFonts w:cs="Times New Roman"/>
    </w:rPr>
  </w:style>
  <w:style w:type="character" w:customStyle="1" w:styleId="blk">
    <w:name w:val="blk"/>
    <w:basedOn w:val="a0"/>
    <w:rsid w:val="00B60734"/>
    <w:rPr>
      <w:rFonts w:cs="Times New Roman"/>
    </w:rPr>
  </w:style>
  <w:style w:type="character" w:customStyle="1" w:styleId="nobr">
    <w:name w:val="nobr"/>
    <w:basedOn w:val="a0"/>
    <w:rsid w:val="00B60734"/>
    <w:rPr>
      <w:rFonts w:cs="Times New Roman"/>
    </w:rPr>
  </w:style>
  <w:style w:type="character" w:customStyle="1" w:styleId="afd">
    <w:name w:val="Гипертекстовая ссылка"/>
    <w:basedOn w:val="a0"/>
    <w:uiPriority w:val="99"/>
    <w:rsid w:val="00F534EB"/>
    <w:rPr>
      <w:rFonts w:cs="Times New Roman"/>
      <w:b/>
      <w:bCs/>
      <w:color w:val="106BBE"/>
    </w:rPr>
  </w:style>
  <w:style w:type="character" w:customStyle="1" w:styleId="14">
    <w:name w:val="Основной шрифт абзаца1"/>
    <w:rsid w:val="0035283F"/>
  </w:style>
  <w:style w:type="paragraph" w:customStyle="1" w:styleId="afe">
    <w:name w:val="Содержимое таблицы"/>
    <w:basedOn w:val="a"/>
    <w:rsid w:val="006102F6"/>
    <w:pPr>
      <w:widowControl w:val="0"/>
      <w:suppressLineNumbers/>
      <w:autoSpaceDE/>
    </w:pPr>
    <w:rPr>
      <w:color w:val="auto"/>
      <w:kern w:val="1"/>
      <w:lang/>
    </w:rPr>
  </w:style>
  <w:style w:type="paragraph" w:styleId="aff">
    <w:name w:val="footer"/>
    <w:basedOn w:val="a"/>
    <w:link w:val="aff0"/>
    <w:uiPriority w:val="99"/>
    <w:unhideWhenUsed/>
    <w:rsid w:val="006102F6"/>
    <w:pPr>
      <w:widowControl w:val="0"/>
      <w:tabs>
        <w:tab w:val="center" w:pos="4677"/>
        <w:tab w:val="right" w:pos="9355"/>
      </w:tabs>
      <w:autoSpaceDE/>
    </w:pPr>
    <w:rPr>
      <w:color w:val="auto"/>
      <w:kern w:val="1"/>
      <w:lang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6102F6"/>
    <w:rPr>
      <w:rFonts w:eastAsia="Times New Roman" w:cs="Times New Roman"/>
      <w:kern w:val="1"/>
      <w:sz w:val="24"/>
      <w:lang w:val="x-none"/>
    </w:rPr>
  </w:style>
  <w:style w:type="character" w:customStyle="1" w:styleId="descr">
    <w:name w:val="descr"/>
    <w:basedOn w:val="a0"/>
    <w:rsid w:val="006102F6"/>
    <w:rPr>
      <w:rFonts w:cs="Times New Roman"/>
    </w:rPr>
  </w:style>
  <w:style w:type="paragraph" w:customStyle="1" w:styleId="210">
    <w:name w:val="Основной текст с отступом 21"/>
    <w:basedOn w:val="a"/>
    <w:rsid w:val="006102F6"/>
    <w:pPr>
      <w:widowControl w:val="0"/>
      <w:autoSpaceDE/>
      <w:spacing w:line="288" w:lineRule="auto"/>
      <w:ind w:firstLine="454"/>
      <w:jc w:val="both"/>
    </w:pPr>
    <w:rPr>
      <w:color w:val="auto"/>
      <w:kern w:val="1"/>
      <w:sz w:val="28"/>
      <w:szCs w:val="28"/>
    </w:rPr>
  </w:style>
  <w:style w:type="paragraph" w:customStyle="1" w:styleId="aff1">
    <w:name w:val="Ñîäåðæèìîå òàáëèöû"/>
    <w:basedOn w:val="a"/>
    <w:rsid w:val="006102F6"/>
    <w:pPr>
      <w:widowControl w:val="0"/>
      <w:autoSpaceDE/>
    </w:pPr>
    <w:rPr>
      <w:color w:val="auto"/>
      <w:kern w:val="1"/>
      <w:lang/>
    </w:rPr>
  </w:style>
  <w:style w:type="paragraph" w:customStyle="1" w:styleId="220">
    <w:name w:val="Основной текст 22"/>
    <w:basedOn w:val="a"/>
    <w:rsid w:val="006102F6"/>
    <w:pPr>
      <w:suppressAutoHyphens w:val="0"/>
      <w:autoSpaceDE/>
      <w:ind w:firstLine="624"/>
      <w:jc w:val="both"/>
    </w:pPr>
    <w:rPr>
      <w:sz w:val="28"/>
      <w:szCs w:val="28"/>
    </w:rPr>
  </w:style>
  <w:style w:type="paragraph" w:customStyle="1" w:styleId="aff2">
    <w:name w:val="Нормальный (таблица)"/>
    <w:basedOn w:val="a"/>
    <w:next w:val="a"/>
    <w:uiPriority w:val="99"/>
    <w:rsid w:val="006102F6"/>
    <w:pPr>
      <w:suppressAutoHyphens w:val="0"/>
      <w:autoSpaceDE/>
      <w:jc w:val="both"/>
    </w:pPr>
    <w:rPr>
      <w:color w:val="auto"/>
    </w:rPr>
  </w:style>
  <w:style w:type="character" w:customStyle="1" w:styleId="Absatz-Standardschriftart">
    <w:name w:val="Absatz-Standardschriftart"/>
    <w:rsid w:val="006102F6"/>
  </w:style>
  <w:style w:type="character" w:customStyle="1" w:styleId="WW-Absatz-Standardschriftart">
    <w:name w:val="WW-Absatz-Standardschriftart"/>
    <w:rsid w:val="006102F6"/>
  </w:style>
  <w:style w:type="character" w:customStyle="1" w:styleId="WW-Absatz-Standardschriftart1">
    <w:name w:val="WW-Absatz-Standardschriftart1"/>
    <w:rsid w:val="006102F6"/>
  </w:style>
  <w:style w:type="character" w:customStyle="1" w:styleId="WW-Absatz-Standardschriftart11">
    <w:name w:val="WW-Absatz-Standardschriftart11"/>
    <w:rsid w:val="006102F6"/>
  </w:style>
  <w:style w:type="character" w:customStyle="1" w:styleId="WW-Absatz-Standardschriftart111">
    <w:name w:val="WW-Absatz-Standardschriftart111"/>
    <w:rsid w:val="006102F6"/>
  </w:style>
  <w:style w:type="character" w:customStyle="1" w:styleId="WW-Absatz-Standardschriftart1111">
    <w:name w:val="WW-Absatz-Standardschriftart1111"/>
    <w:rsid w:val="006102F6"/>
  </w:style>
  <w:style w:type="character" w:customStyle="1" w:styleId="WW-Absatz-Standardschriftart11111">
    <w:name w:val="WW-Absatz-Standardschriftart11111"/>
    <w:rsid w:val="006102F6"/>
  </w:style>
  <w:style w:type="character" w:customStyle="1" w:styleId="WW-Absatz-Standardschriftart111111">
    <w:name w:val="WW-Absatz-Standardschriftart111111"/>
    <w:rsid w:val="006102F6"/>
  </w:style>
  <w:style w:type="character" w:customStyle="1" w:styleId="WW-Absatz-Standardschriftart1111111">
    <w:name w:val="WW-Absatz-Standardschriftart1111111"/>
    <w:rsid w:val="006102F6"/>
  </w:style>
  <w:style w:type="character" w:customStyle="1" w:styleId="WW-Absatz-Standardschriftart11111111">
    <w:name w:val="WW-Absatz-Standardschriftart11111111"/>
    <w:rsid w:val="006102F6"/>
  </w:style>
  <w:style w:type="character" w:customStyle="1" w:styleId="WW-Absatz-Standardschriftart111111111">
    <w:name w:val="WW-Absatz-Standardschriftart111111111"/>
    <w:rsid w:val="006102F6"/>
  </w:style>
  <w:style w:type="character" w:customStyle="1" w:styleId="WW-Absatz-Standardschriftart1111111111">
    <w:name w:val="WW-Absatz-Standardschriftart1111111111"/>
    <w:rsid w:val="006102F6"/>
  </w:style>
  <w:style w:type="character" w:customStyle="1" w:styleId="WW-Absatz-Standardschriftart11111111111">
    <w:name w:val="WW-Absatz-Standardschriftart11111111111"/>
    <w:rsid w:val="006102F6"/>
  </w:style>
  <w:style w:type="character" w:customStyle="1" w:styleId="WW-Absatz-Standardschriftart111111111111">
    <w:name w:val="WW-Absatz-Standardschriftart111111111111"/>
    <w:rsid w:val="006102F6"/>
  </w:style>
  <w:style w:type="character" w:customStyle="1" w:styleId="WW-Absatz-Standardschriftart1111111111111">
    <w:name w:val="WW-Absatz-Standardschriftart1111111111111"/>
    <w:rsid w:val="006102F6"/>
  </w:style>
  <w:style w:type="character" w:customStyle="1" w:styleId="WW-Absatz-Standardschriftart11111111111111">
    <w:name w:val="WW-Absatz-Standardschriftart11111111111111"/>
    <w:rsid w:val="006102F6"/>
  </w:style>
  <w:style w:type="character" w:customStyle="1" w:styleId="WW-Absatz-Standardschriftart111111111111111">
    <w:name w:val="WW-Absatz-Standardschriftart111111111111111"/>
    <w:rsid w:val="006102F6"/>
  </w:style>
  <w:style w:type="character" w:customStyle="1" w:styleId="WW-Absatz-Standardschriftart1111111111111111">
    <w:name w:val="WW-Absatz-Standardschriftart1111111111111111"/>
    <w:rsid w:val="006102F6"/>
  </w:style>
  <w:style w:type="character" w:customStyle="1" w:styleId="WW-Absatz-Standardschriftart11111111111111111">
    <w:name w:val="WW-Absatz-Standardschriftart11111111111111111"/>
    <w:rsid w:val="006102F6"/>
  </w:style>
  <w:style w:type="character" w:customStyle="1" w:styleId="WW-Absatz-Standardschriftart111111111111111111">
    <w:name w:val="WW-Absatz-Standardschriftart111111111111111111"/>
    <w:rsid w:val="006102F6"/>
  </w:style>
  <w:style w:type="character" w:customStyle="1" w:styleId="WW-Absatz-Standardschriftart1111111111111111111">
    <w:name w:val="WW-Absatz-Standardschriftart1111111111111111111"/>
    <w:rsid w:val="006102F6"/>
  </w:style>
  <w:style w:type="character" w:customStyle="1" w:styleId="WW-Absatz-Standardschriftart11111111111111111111">
    <w:name w:val="WW-Absatz-Standardschriftart11111111111111111111"/>
    <w:rsid w:val="006102F6"/>
  </w:style>
  <w:style w:type="character" w:customStyle="1" w:styleId="WW-Absatz-Standardschriftart111111111111111111111">
    <w:name w:val="WW-Absatz-Standardschriftart111111111111111111111"/>
    <w:rsid w:val="006102F6"/>
  </w:style>
  <w:style w:type="character" w:customStyle="1" w:styleId="WW-Absatz-Standardschriftart1111111111111111111111">
    <w:name w:val="WW-Absatz-Standardschriftart1111111111111111111111"/>
    <w:rsid w:val="006102F6"/>
  </w:style>
  <w:style w:type="character" w:customStyle="1" w:styleId="WW-Absatz-Standardschriftart11111111111111111111111">
    <w:name w:val="WW-Absatz-Standardschriftart11111111111111111111111"/>
    <w:rsid w:val="006102F6"/>
  </w:style>
  <w:style w:type="character" w:customStyle="1" w:styleId="WW-Absatz-Standardschriftart111111111111111111111111">
    <w:name w:val="WW-Absatz-Standardschriftart111111111111111111111111"/>
    <w:rsid w:val="006102F6"/>
  </w:style>
  <w:style w:type="character" w:customStyle="1" w:styleId="WW-Absatz-Standardschriftart1111111111111111111111111">
    <w:name w:val="WW-Absatz-Standardschriftart1111111111111111111111111"/>
    <w:rsid w:val="006102F6"/>
  </w:style>
  <w:style w:type="character" w:customStyle="1" w:styleId="WW-Absatz-Standardschriftart11111111111111111111111111">
    <w:name w:val="WW-Absatz-Standardschriftart11111111111111111111111111"/>
    <w:rsid w:val="006102F6"/>
  </w:style>
  <w:style w:type="character" w:customStyle="1" w:styleId="WW-Absatz-Standardschriftart111111111111111111111111111">
    <w:name w:val="WW-Absatz-Standardschriftart111111111111111111111111111"/>
    <w:rsid w:val="006102F6"/>
  </w:style>
  <w:style w:type="character" w:customStyle="1" w:styleId="WW-Absatz-Standardschriftart1111111111111111111111111111">
    <w:name w:val="WW-Absatz-Standardschriftart1111111111111111111111111111"/>
    <w:rsid w:val="006102F6"/>
  </w:style>
  <w:style w:type="character" w:customStyle="1" w:styleId="WW-Absatz-Standardschriftart11111111111111111111111111111">
    <w:name w:val="WW-Absatz-Standardschriftart11111111111111111111111111111"/>
    <w:rsid w:val="006102F6"/>
  </w:style>
  <w:style w:type="character" w:customStyle="1" w:styleId="WW-Absatz-Standardschriftart111111111111111111111111111111">
    <w:name w:val="WW-Absatz-Standardschriftart111111111111111111111111111111"/>
    <w:rsid w:val="006102F6"/>
  </w:style>
  <w:style w:type="character" w:customStyle="1" w:styleId="WW-Absatz-Standardschriftart1111111111111111111111111111111">
    <w:name w:val="WW-Absatz-Standardschriftart1111111111111111111111111111111"/>
    <w:rsid w:val="006102F6"/>
  </w:style>
  <w:style w:type="character" w:customStyle="1" w:styleId="WW-Absatz-Standardschriftart11111111111111111111111111111111">
    <w:name w:val="WW-Absatz-Standardschriftart11111111111111111111111111111111"/>
    <w:rsid w:val="006102F6"/>
  </w:style>
  <w:style w:type="character" w:customStyle="1" w:styleId="WW-Absatz-Standardschriftart111111111111111111111111111111111">
    <w:name w:val="WW-Absatz-Standardschriftart111111111111111111111111111111111"/>
    <w:rsid w:val="006102F6"/>
  </w:style>
  <w:style w:type="character" w:customStyle="1" w:styleId="WW-Absatz-Standardschriftart1111111111111111111111111111111111">
    <w:name w:val="WW-Absatz-Standardschriftart1111111111111111111111111111111111"/>
    <w:rsid w:val="006102F6"/>
  </w:style>
  <w:style w:type="character" w:customStyle="1" w:styleId="61">
    <w:name w:val="Основной шрифт абзаца6"/>
    <w:rsid w:val="006102F6"/>
  </w:style>
  <w:style w:type="character" w:customStyle="1" w:styleId="WW-Absatz-Standardschriftart11111111111111111111111111111111111">
    <w:name w:val="WW-Absatz-Standardschriftart11111111111111111111111111111111111"/>
    <w:rsid w:val="006102F6"/>
  </w:style>
  <w:style w:type="character" w:customStyle="1" w:styleId="WW-Absatz-Standardschriftart111111111111111111111111111111111111">
    <w:name w:val="WW-Absatz-Standardschriftart111111111111111111111111111111111111"/>
    <w:rsid w:val="006102F6"/>
  </w:style>
  <w:style w:type="character" w:customStyle="1" w:styleId="51">
    <w:name w:val="Основной шрифт абзаца5"/>
    <w:rsid w:val="006102F6"/>
  </w:style>
  <w:style w:type="character" w:customStyle="1" w:styleId="41">
    <w:name w:val="Основной шрифт абзаца4"/>
    <w:rsid w:val="006102F6"/>
  </w:style>
  <w:style w:type="character" w:customStyle="1" w:styleId="WW-Absatz-Standardschriftart1111111111111111111111111111111111111">
    <w:name w:val="WW-Absatz-Standardschriftart1111111111111111111111111111111111111"/>
    <w:rsid w:val="006102F6"/>
  </w:style>
  <w:style w:type="character" w:customStyle="1" w:styleId="WW-Absatz-Standardschriftart11111111111111111111111111111111111111">
    <w:name w:val="WW-Absatz-Standardschriftart11111111111111111111111111111111111111"/>
    <w:rsid w:val="006102F6"/>
  </w:style>
  <w:style w:type="character" w:customStyle="1" w:styleId="WW-Absatz-Standardschriftart111111111111111111111111111111111111111">
    <w:name w:val="WW-Absatz-Standardschriftart111111111111111111111111111111111111111"/>
    <w:rsid w:val="006102F6"/>
  </w:style>
  <w:style w:type="character" w:customStyle="1" w:styleId="WW-Absatz-Standardschriftart1111111111111111111111111111111111111111">
    <w:name w:val="WW-Absatz-Standardschriftart1111111111111111111111111111111111111111"/>
    <w:rsid w:val="006102F6"/>
  </w:style>
  <w:style w:type="character" w:customStyle="1" w:styleId="WW-Absatz-Standardschriftart11111111111111111111111111111111111111111">
    <w:name w:val="WW-Absatz-Standardschriftart11111111111111111111111111111111111111111"/>
    <w:rsid w:val="006102F6"/>
  </w:style>
  <w:style w:type="character" w:customStyle="1" w:styleId="35">
    <w:name w:val="Основной шрифт абзаца3"/>
    <w:rsid w:val="006102F6"/>
  </w:style>
  <w:style w:type="character" w:customStyle="1" w:styleId="WW-Absatz-Standardschriftart111111111111111111111111111111111111111111">
    <w:name w:val="WW-Absatz-Standardschriftart111111111111111111111111111111111111111111"/>
    <w:rsid w:val="006102F6"/>
  </w:style>
  <w:style w:type="character" w:customStyle="1" w:styleId="WW-Absatz-Standardschriftart1111111111111111111111111111111111111111111">
    <w:name w:val="WW-Absatz-Standardschriftart1111111111111111111111111111111111111111111"/>
    <w:rsid w:val="006102F6"/>
  </w:style>
  <w:style w:type="character" w:customStyle="1" w:styleId="WW-Absatz-Standardschriftart11111111111111111111111111111111111111111111">
    <w:name w:val="WW-Absatz-Standardschriftart11111111111111111111111111111111111111111111"/>
    <w:rsid w:val="006102F6"/>
  </w:style>
  <w:style w:type="character" w:customStyle="1" w:styleId="28">
    <w:name w:val="Основной шрифт абзаца2"/>
    <w:rsid w:val="006102F6"/>
  </w:style>
  <w:style w:type="character" w:customStyle="1" w:styleId="WW-Absatz-Standardschriftart111111111111111111111111111111111111111111111">
    <w:name w:val="WW-Absatz-Standardschriftart111111111111111111111111111111111111111111111"/>
    <w:rsid w:val="006102F6"/>
  </w:style>
  <w:style w:type="character" w:customStyle="1" w:styleId="WW-Absatz-Standardschriftart1111111111111111111111111111111111111111111111">
    <w:name w:val="WW-Absatz-Standardschriftart1111111111111111111111111111111111111111111111"/>
    <w:rsid w:val="006102F6"/>
  </w:style>
  <w:style w:type="character" w:customStyle="1" w:styleId="WW-Absatz-Standardschriftart11111111111111111111111111111111111111111111111">
    <w:name w:val="WW-Absatz-Standardschriftart11111111111111111111111111111111111111111111111"/>
    <w:rsid w:val="006102F6"/>
  </w:style>
  <w:style w:type="character" w:customStyle="1" w:styleId="aff3">
    <w:name w:val="Символ нумерации"/>
    <w:rsid w:val="006102F6"/>
  </w:style>
  <w:style w:type="paragraph" w:styleId="aff4">
    <w:name w:val="Title"/>
    <w:basedOn w:val="a"/>
    <w:next w:val="aff5"/>
    <w:link w:val="aff6"/>
    <w:uiPriority w:val="99"/>
    <w:qFormat/>
    <w:locked/>
    <w:rsid w:val="006102F6"/>
    <w:pPr>
      <w:keepNext/>
      <w:widowControl w:val="0"/>
      <w:autoSpaceDE/>
      <w:spacing w:before="240" w:after="120"/>
    </w:pPr>
    <w:rPr>
      <w:rFonts w:ascii="Arial" w:hAnsi="Arial" w:cs="Andale Sans UI"/>
      <w:color w:val="auto"/>
      <w:spacing w:val="-10"/>
      <w:kern w:val="1"/>
      <w:sz w:val="28"/>
      <w:szCs w:val="28"/>
    </w:rPr>
  </w:style>
  <w:style w:type="character" w:customStyle="1" w:styleId="aff6">
    <w:name w:val="Заголовок Знак"/>
    <w:basedOn w:val="a0"/>
    <w:link w:val="aff4"/>
    <w:uiPriority w:val="10"/>
    <w:locked/>
    <w:rsid w:val="006102F6"/>
    <w:rPr>
      <w:rFonts w:ascii="Arial" w:hAnsi="Arial" w:cs="Andale Sans UI"/>
      <w:spacing w:val="-10"/>
      <w:kern w:val="1"/>
      <w:sz w:val="28"/>
      <w:szCs w:val="28"/>
      <w:lang w:val="x-none" w:eastAsia="ar-SA" w:bidi="ar-SA"/>
    </w:rPr>
  </w:style>
  <w:style w:type="paragraph" w:styleId="aff5">
    <w:name w:val="Subtitle"/>
    <w:basedOn w:val="aff4"/>
    <w:next w:val="a6"/>
    <w:link w:val="aff7"/>
    <w:uiPriority w:val="11"/>
    <w:qFormat/>
    <w:locked/>
    <w:rsid w:val="006102F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uiPriority w:val="11"/>
    <w:locked/>
    <w:rsid w:val="006102F6"/>
    <w:rPr>
      <w:rFonts w:ascii="Arial" w:hAnsi="Arial" w:cs="Andale Sans UI"/>
      <w:i/>
      <w:iCs/>
      <w:spacing w:val="-10"/>
      <w:kern w:val="1"/>
      <w:sz w:val="28"/>
      <w:szCs w:val="28"/>
      <w:lang w:val="x-none" w:eastAsia="ar-SA" w:bidi="ar-SA"/>
    </w:rPr>
  </w:style>
  <w:style w:type="paragraph" w:styleId="aff8">
    <w:name w:val="List"/>
    <w:basedOn w:val="a6"/>
    <w:uiPriority w:val="99"/>
    <w:rsid w:val="006102F6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72">
    <w:name w:val="Указатель7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62">
    <w:name w:val="Название6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63">
    <w:name w:val="Указатель6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52">
    <w:name w:val="Название5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53">
    <w:name w:val="Указатель5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42">
    <w:name w:val="Название4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43">
    <w:name w:val="Указатель4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36">
    <w:name w:val="Название3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37">
    <w:name w:val="Указатель3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29">
    <w:name w:val="Название2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2a">
    <w:name w:val="Указатель2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15">
    <w:name w:val="Название1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spacing w:val="-10"/>
      <w:kern w:val="1"/>
      <w:sz w:val="20"/>
    </w:rPr>
  </w:style>
  <w:style w:type="paragraph" w:customStyle="1" w:styleId="16">
    <w:name w:val="Указатель1"/>
    <w:basedOn w:val="a"/>
    <w:rsid w:val="006102F6"/>
    <w:pPr>
      <w:widowControl w:val="0"/>
      <w:suppressLineNumbers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aff9">
    <w:name w:val="Заголовок таблицы"/>
    <w:basedOn w:val="afe"/>
    <w:rsid w:val="006102F6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7">
    <w:name w:val="Верхний колонтитул Знак1"/>
    <w:rsid w:val="006102F6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a">
    <w:name w:val="Текст в заданном формате"/>
    <w:basedOn w:val="a"/>
    <w:rsid w:val="006102F6"/>
    <w:pPr>
      <w:widowControl w:val="0"/>
      <w:autoSpaceDE/>
    </w:pPr>
    <w:rPr>
      <w:rFonts w:ascii="Arial" w:hAnsi="Arial"/>
      <w:color w:val="auto"/>
      <w:spacing w:val="-10"/>
      <w:kern w:val="1"/>
      <w:sz w:val="20"/>
      <w:szCs w:val="20"/>
      <w:lang w:eastAsia="ru-RU"/>
    </w:rPr>
  </w:style>
  <w:style w:type="paragraph" w:customStyle="1" w:styleId="18">
    <w:name w:val="Красная строка1"/>
    <w:basedOn w:val="a6"/>
    <w:rsid w:val="006102F6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"/>
    <w:rsid w:val="006102F6"/>
    <w:pPr>
      <w:widowControl w:val="0"/>
      <w:autoSpaceDE/>
    </w:pPr>
    <w:rPr>
      <w:rFonts w:ascii="Arial" w:hAnsi="Arial"/>
      <w:color w:val="auto"/>
      <w:spacing w:val="-10"/>
      <w:kern w:val="1"/>
      <w:sz w:val="20"/>
    </w:rPr>
  </w:style>
  <w:style w:type="paragraph" w:customStyle="1" w:styleId="240">
    <w:name w:val="Основной текст 24"/>
    <w:basedOn w:val="a"/>
    <w:rsid w:val="006102F6"/>
    <w:pPr>
      <w:widowControl w:val="0"/>
      <w:jc w:val="center"/>
    </w:pPr>
    <w:rPr>
      <w:rFonts w:ascii="Arial Narrow" w:hAnsi="Arial Narrow" w:cs="Arial Narrow"/>
      <w:b/>
      <w:color w:val="auto"/>
      <w:kern w:val="1"/>
      <w:sz w:val="18"/>
      <w:szCs w:val="20"/>
      <w:lang/>
    </w:rPr>
  </w:style>
  <w:style w:type="paragraph" w:customStyle="1" w:styleId="LO-Normal1">
    <w:name w:val="LO-Normal1"/>
    <w:rsid w:val="006102F6"/>
    <w:pPr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/>
    </w:rPr>
  </w:style>
  <w:style w:type="paragraph" w:customStyle="1" w:styleId="affb">
    <w:name w:val="?сновной текст"/>
    <w:basedOn w:val="a"/>
    <w:next w:val="a"/>
    <w:rsid w:val="006102F6"/>
    <w:pPr>
      <w:widowControl w:val="0"/>
      <w:autoSpaceDE/>
      <w:spacing w:after="117"/>
    </w:pPr>
    <w:rPr>
      <w:rFonts w:ascii="Nimbus Roman No9 L" w:hAnsi="Nimbus Roman No9 L" w:cs="Nimbus Roman No9 L"/>
      <w:color w:val="auto"/>
      <w:kern w:val="1"/>
      <w:lang/>
    </w:rPr>
  </w:style>
  <w:style w:type="character" w:customStyle="1" w:styleId="affc">
    <w:name w:val="Основной текст + Полужирный"/>
    <w:rsid w:val="006102F6"/>
    <w:rPr>
      <w:b/>
      <w:spacing w:val="10"/>
      <w:sz w:val="25"/>
      <w:lang w:val="x-none" w:eastAsia="ar-SA" w:bidi="ar-SA"/>
    </w:rPr>
  </w:style>
  <w:style w:type="paragraph" w:customStyle="1" w:styleId="Standard">
    <w:name w:val="Standard"/>
    <w:rsid w:val="006102F6"/>
    <w:pPr>
      <w:widowControl w:val="0"/>
      <w:suppressAutoHyphens/>
      <w:spacing w:after="0" w:line="240" w:lineRule="auto"/>
      <w:textAlignment w:val="baseline"/>
    </w:pPr>
    <w:rPr>
      <w:kern w:val="1"/>
      <w:sz w:val="24"/>
      <w:szCs w:val="24"/>
      <w:lang w:eastAsia="ar-SA"/>
    </w:rPr>
  </w:style>
  <w:style w:type="character" w:customStyle="1" w:styleId="Subst">
    <w:name w:val="Subst"/>
    <w:rsid w:val="006102F6"/>
    <w:rPr>
      <w:b/>
      <w:i/>
    </w:rPr>
  </w:style>
  <w:style w:type="paragraph" w:customStyle="1" w:styleId="WW-TableContents1">
    <w:name w:val="WW-Table Contents1"/>
    <w:basedOn w:val="a"/>
    <w:rsid w:val="006102F6"/>
    <w:pPr>
      <w:widowControl w:val="0"/>
      <w:autoSpaceDE/>
    </w:pPr>
    <w:rPr>
      <w:color w:val="auto"/>
      <w:kern w:val="1"/>
    </w:rPr>
  </w:style>
  <w:style w:type="paragraph" w:customStyle="1" w:styleId="211">
    <w:name w:val="Основной текст 21"/>
    <w:basedOn w:val="a"/>
    <w:rsid w:val="006102F6"/>
    <w:pPr>
      <w:widowControl w:val="0"/>
      <w:autoSpaceDE/>
      <w:jc w:val="both"/>
    </w:pPr>
    <w:rPr>
      <w:color w:val="auto"/>
      <w:kern w:val="1"/>
      <w:sz w:val="28"/>
    </w:rPr>
  </w:style>
  <w:style w:type="character" w:customStyle="1" w:styleId="apple-style-span">
    <w:name w:val="apple-style-span"/>
    <w:basedOn w:val="28"/>
    <w:rsid w:val="006102F6"/>
    <w:rPr>
      <w:rFonts w:cs="Times New Roman"/>
    </w:rPr>
  </w:style>
  <w:style w:type="paragraph" w:customStyle="1" w:styleId="ReportTab">
    <w:name w:val="Report_Tab"/>
    <w:basedOn w:val="a"/>
    <w:rsid w:val="006102F6"/>
    <w:pPr>
      <w:widowControl w:val="0"/>
      <w:autoSpaceDE/>
    </w:pPr>
    <w:rPr>
      <w:color w:val="auto"/>
      <w:kern w:val="1"/>
      <w:lang/>
    </w:rPr>
  </w:style>
  <w:style w:type="paragraph" w:customStyle="1" w:styleId="affd">
    <w:name w:val="осн"/>
    <w:basedOn w:val="a"/>
    <w:rsid w:val="006102F6"/>
    <w:pPr>
      <w:widowControl w:val="0"/>
      <w:autoSpaceDE/>
      <w:spacing w:after="240" w:line="264" w:lineRule="auto"/>
    </w:pPr>
    <w:rPr>
      <w:rFonts w:ascii="Arial" w:hAnsi="Arial"/>
      <w:color w:val="auto"/>
      <w:kern w:val="1"/>
      <w:szCs w:val="20"/>
      <w:lang/>
    </w:rPr>
  </w:style>
  <w:style w:type="character" w:customStyle="1" w:styleId="19">
    <w:name w:val="Знак сноски1"/>
    <w:rsid w:val="006102F6"/>
    <w:rPr>
      <w:vertAlign w:val="superscript"/>
    </w:rPr>
  </w:style>
  <w:style w:type="paragraph" w:customStyle="1" w:styleId="af70">
    <w:name w:val="af7"/>
    <w:basedOn w:val="a"/>
    <w:rsid w:val="006102F6"/>
    <w:pPr>
      <w:suppressAutoHyphens w:val="0"/>
      <w:autoSpaceDE/>
      <w:spacing w:before="100" w:after="100"/>
    </w:pPr>
    <w:rPr>
      <w:color w:val="auto"/>
      <w:spacing w:val="-6"/>
      <w:kern w:val="1"/>
    </w:rPr>
  </w:style>
  <w:style w:type="character" w:customStyle="1" w:styleId="1a">
    <w:name w:val="Основной текст Знак1"/>
    <w:rsid w:val="006102F6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rsid w:val="006102F6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rsid w:val="006102F6"/>
  </w:style>
  <w:style w:type="character" w:customStyle="1" w:styleId="73">
    <w:name w:val="Основной шрифт абзаца7"/>
    <w:rsid w:val="006102F6"/>
  </w:style>
  <w:style w:type="character" w:customStyle="1" w:styleId="affe">
    <w:name w:val="Маркеры списка"/>
    <w:rsid w:val="006102F6"/>
    <w:rPr>
      <w:rFonts w:ascii="OpenSymbol" w:hAnsi="OpenSymbol"/>
    </w:rPr>
  </w:style>
  <w:style w:type="paragraph" w:customStyle="1" w:styleId="91">
    <w:name w:val="Название9"/>
    <w:basedOn w:val="a"/>
    <w:rsid w:val="006102F6"/>
    <w:pPr>
      <w:widowControl w:val="0"/>
      <w:suppressLineNumbers/>
      <w:autoSpaceDE/>
      <w:spacing w:before="120" w:after="120"/>
    </w:pPr>
    <w:rPr>
      <w:i/>
      <w:iCs/>
      <w:color w:val="auto"/>
      <w:kern w:val="1"/>
    </w:rPr>
  </w:style>
  <w:style w:type="paragraph" w:customStyle="1" w:styleId="92">
    <w:name w:val="Указатель9"/>
    <w:basedOn w:val="a"/>
    <w:rsid w:val="006102F6"/>
    <w:pPr>
      <w:widowControl w:val="0"/>
      <w:suppressLineNumbers/>
      <w:autoSpaceDE/>
    </w:pPr>
    <w:rPr>
      <w:color w:val="auto"/>
      <w:kern w:val="1"/>
    </w:rPr>
  </w:style>
  <w:style w:type="paragraph" w:customStyle="1" w:styleId="82">
    <w:name w:val="Название8"/>
    <w:basedOn w:val="a"/>
    <w:rsid w:val="006102F6"/>
    <w:pPr>
      <w:widowControl w:val="0"/>
      <w:suppressLineNumbers/>
      <w:autoSpaceDE/>
      <w:spacing w:before="120" w:after="120"/>
    </w:pPr>
    <w:rPr>
      <w:i/>
      <w:iCs/>
      <w:color w:val="auto"/>
      <w:kern w:val="1"/>
    </w:rPr>
  </w:style>
  <w:style w:type="paragraph" w:customStyle="1" w:styleId="83">
    <w:name w:val="Указатель8"/>
    <w:basedOn w:val="a"/>
    <w:rsid w:val="006102F6"/>
    <w:pPr>
      <w:widowControl w:val="0"/>
      <w:suppressLineNumbers/>
      <w:autoSpaceDE/>
    </w:pPr>
    <w:rPr>
      <w:color w:val="auto"/>
      <w:kern w:val="1"/>
    </w:rPr>
  </w:style>
  <w:style w:type="paragraph" w:customStyle="1" w:styleId="FR4">
    <w:name w:val="FR4"/>
    <w:rsid w:val="006102F6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rsid w:val="006102F6"/>
    <w:pPr>
      <w:widowControl/>
      <w:suppressLineNumbers/>
    </w:pPr>
  </w:style>
  <w:style w:type="paragraph" w:customStyle="1" w:styleId="Textbody">
    <w:name w:val="Text body"/>
    <w:basedOn w:val="Standard"/>
    <w:rsid w:val="006102F6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rsid w:val="006102F6"/>
    <w:pPr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rsid w:val="006102F6"/>
  </w:style>
  <w:style w:type="character" w:customStyle="1" w:styleId="140">
    <w:name w:val="Основной шрифт абзаца14"/>
    <w:rsid w:val="006102F6"/>
  </w:style>
  <w:style w:type="character" w:customStyle="1" w:styleId="130">
    <w:name w:val="Основной шрифт абзаца13"/>
    <w:rsid w:val="006102F6"/>
  </w:style>
  <w:style w:type="character" w:customStyle="1" w:styleId="120">
    <w:name w:val="Основной шрифт абзаца12"/>
    <w:rsid w:val="006102F6"/>
  </w:style>
  <w:style w:type="character" w:customStyle="1" w:styleId="118">
    <w:name w:val="Основной шрифт абзаца11"/>
    <w:rsid w:val="006102F6"/>
  </w:style>
  <w:style w:type="character" w:customStyle="1" w:styleId="WW-Absatz-Standardschriftart111111111111111111111111111111111111111111111111">
    <w:name w:val="WW-Absatz-Standardschriftart111111111111111111111111111111111111111111111111"/>
    <w:rsid w:val="006102F6"/>
  </w:style>
  <w:style w:type="character" w:customStyle="1" w:styleId="WW-Absatz-Standardschriftart1111111111111111111111111111111111111111111111111">
    <w:name w:val="WW-Absatz-Standardschriftart1111111111111111111111111111111111111111111111111"/>
    <w:rsid w:val="006102F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102F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102F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102F6"/>
  </w:style>
  <w:style w:type="character" w:customStyle="1" w:styleId="100">
    <w:name w:val="Основной шрифт абзаца10"/>
    <w:rsid w:val="006102F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102F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102F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102F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102F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102F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102F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102F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102F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102F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102F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102F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102F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102F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102F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102F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102F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102F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102F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102F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102F6"/>
  </w:style>
  <w:style w:type="character" w:customStyle="1" w:styleId="93">
    <w:name w:val="Основной шрифт абзаца9"/>
    <w:rsid w:val="006102F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102F6"/>
  </w:style>
  <w:style w:type="character" w:customStyle="1" w:styleId="WW8Num2z0">
    <w:name w:val="WW8Num2z0"/>
    <w:rsid w:val="006102F6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6102F6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6102F6"/>
  </w:style>
  <w:style w:type="character" w:customStyle="1" w:styleId="afff">
    <w:name w:val="Символ сноски"/>
    <w:rsid w:val="006102F6"/>
  </w:style>
  <w:style w:type="character" w:customStyle="1" w:styleId="2b">
    <w:name w:val="Знак сноски2"/>
    <w:rsid w:val="006102F6"/>
    <w:rPr>
      <w:vertAlign w:val="superscript"/>
    </w:rPr>
  </w:style>
  <w:style w:type="character" w:customStyle="1" w:styleId="afff0">
    <w:name w:val="Без интервала Знак"/>
    <w:rsid w:val="006102F6"/>
    <w:rPr>
      <w:rFonts w:ascii="Calibri" w:hAnsi="Calibri"/>
      <w:sz w:val="22"/>
    </w:rPr>
  </w:style>
  <w:style w:type="character" w:customStyle="1" w:styleId="38">
    <w:name w:val="Знак сноски3"/>
    <w:rsid w:val="006102F6"/>
    <w:rPr>
      <w:vertAlign w:val="superscript"/>
    </w:rPr>
  </w:style>
  <w:style w:type="paragraph" w:customStyle="1" w:styleId="160">
    <w:name w:val="Название16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kern w:val="1"/>
    </w:rPr>
  </w:style>
  <w:style w:type="paragraph" w:customStyle="1" w:styleId="161">
    <w:name w:val="Указатель16"/>
    <w:basedOn w:val="a"/>
    <w:rsid w:val="006102F6"/>
    <w:pPr>
      <w:widowControl w:val="0"/>
      <w:suppressLineNumbers/>
      <w:autoSpaceDE/>
    </w:pPr>
    <w:rPr>
      <w:rFonts w:ascii="Arial" w:hAnsi="Arial"/>
      <w:color w:val="auto"/>
      <w:kern w:val="1"/>
      <w:sz w:val="20"/>
    </w:rPr>
  </w:style>
  <w:style w:type="paragraph" w:customStyle="1" w:styleId="151">
    <w:name w:val="Название15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kern w:val="1"/>
    </w:rPr>
  </w:style>
  <w:style w:type="paragraph" w:customStyle="1" w:styleId="152">
    <w:name w:val="Указатель15"/>
    <w:basedOn w:val="a"/>
    <w:rsid w:val="006102F6"/>
    <w:pPr>
      <w:widowControl w:val="0"/>
      <w:suppressLineNumbers/>
      <w:autoSpaceDE/>
    </w:pPr>
    <w:rPr>
      <w:rFonts w:ascii="Arial" w:hAnsi="Arial"/>
      <w:color w:val="auto"/>
      <w:kern w:val="1"/>
      <w:sz w:val="20"/>
    </w:rPr>
  </w:style>
  <w:style w:type="paragraph" w:customStyle="1" w:styleId="141">
    <w:name w:val="Название14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kern w:val="1"/>
    </w:rPr>
  </w:style>
  <w:style w:type="paragraph" w:customStyle="1" w:styleId="142">
    <w:name w:val="Указатель14"/>
    <w:basedOn w:val="a"/>
    <w:rsid w:val="006102F6"/>
    <w:pPr>
      <w:widowControl w:val="0"/>
      <w:suppressLineNumbers/>
      <w:autoSpaceDE/>
    </w:pPr>
    <w:rPr>
      <w:rFonts w:ascii="Arial" w:hAnsi="Arial"/>
      <w:color w:val="auto"/>
      <w:kern w:val="1"/>
      <w:sz w:val="20"/>
    </w:rPr>
  </w:style>
  <w:style w:type="paragraph" w:customStyle="1" w:styleId="131">
    <w:name w:val="Название13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kern w:val="1"/>
    </w:rPr>
  </w:style>
  <w:style w:type="paragraph" w:customStyle="1" w:styleId="132">
    <w:name w:val="Указатель13"/>
    <w:basedOn w:val="a"/>
    <w:rsid w:val="006102F6"/>
    <w:pPr>
      <w:widowControl w:val="0"/>
      <w:suppressLineNumbers/>
      <w:autoSpaceDE/>
    </w:pPr>
    <w:rPr>
      <w:rFonts w:ascii="Arial" w:hAnsi="Arial"/>
      <w:color w:val="auto"/>
      <w:kern w:val="1"/>
      <w:sz w:val="20"/>
    </w:rPr>
  </w:style>
  <w:style w:type="paragraph" w:customStyle="1" w:styleId="121">
    <w:name w:val="Название12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 w:cs="Tahoma"/>
      <w:i/>
      <w:iCs/>
      <w:color w:val="auto"/>
      <w:kern w:val="1"/>
    </w:rPr>
  </w:style>
  <w:style w:type="paragraph" w:customStyle="1" w:styleId="122">
    <w:name w:val="Указатель12"/>
    <w:basedOn w:val="a"/>
    <w:rsid w:val="006102F6"/>
    <w:pPr>
      <w:widowControl w:val="0"/>
      <w:suppressLineNumbers/>
      <w:autoSpaceDE/>
    </w:pPr>
    <w:rPr>
      <w:rFonts w:ascii="Arial" w:hAnsi="Arial" w:cs="Tahoma"/>
      <w:color w:val="auto"/>
      <w:kern w:val="1"/>
      <w:sz w:val="20"/>
    </w:rPr>
  </w:style>
  <w:style w:type="paragraph" w:customStyle="1" w:styleId="119">
    <w:name w:val="Название11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/>
      <w:i/>
      <w:iCs/>
      <w:color w:val="auto"/>
      <w:kern w:val="1"/>
    </w:rPr>
  </w:style>
  <w:style w:type="paragraph" w:customStyle="1" w:styleId="11a">
    <w:name w:val="Указатель11"/>
    <w:basedOn w:val="a"/>
    <w:rsid w:val="006102F6"/>
    <w:pPr>
      <w:widowControl w:val="0"/>
      <w:suppressLineNumbers/>
      <w:autoSpaceDE/>
    </w:pPr>
    <w:rPr>
      <w:rFonts w:ascii="Arial" w:hAnsi="Arial"/>
      <w:color w:val="auto"/>
      <w:kern w:val="1"/>
      <w:sz w:val="20"/>
    </w:rPr>
  </w:style>
  <w:style w:type="paragraph" w:customStyle="1" w:styleId="101">
    <w:name w:val="Название10"/>
    <w:basedOn w:val="a"/>
    <w:rsid w:val="006102F6"/>
    <w:pPr>
      <w:widowControl w:val="0"/>
      <w:suppressLineNumbers/>
      <w:autoSpaceDE/>
      <w:spacing w:before="120" w:after="120"/>
    </w:pPr>
    <w:rPr>
      <w:rFonts w:ascii="Arial" w:hAnsi="Arial" w:cs="DejaVu Sans Condensed"/>
      <w:i/>
      <w:iCs/>
      <w:color w:val="auto"/>
      <w:kern w:val="1"/>
      <w:sz w:val="20"/>
    </w:rPr>
  </w:style>
  <w:style w:type="paragraph" w:customStyle="1" w:styleId="102">
    <w:name w:val="Указатель10"/>
    <w:basedOn w:val="a"/>
    <w:rsid w:val="006102F6"/>
    <w:pPr>
      <w:widowControl w:val="0"/>
      <w:suppressLineNumbers/>
      <w:autoSpaceDE/>
    </w:pPr>
    <w:rPr>
      <w:rFonts w:ascii="Arial" w:hAnsi="Arial" w:cs="DejaVu Sans Condensed"/>
      <w:color w:val="auto"/>
      <w:kern w:val="1"/>
      <w:sz w:val="20"/>
    </w:rPr>
  </w:style>
  <w:style w:type="paragraph" w:customStyle="1" w:styleId="S">
    <w:name w:val="S_Обычный"/>
    <w:basedOn w:val="a"/>
    <w:rsid w:val="006102F6"/>
    <w:pPr>
      <w:widowControl w:val="0"/>
      <w:autoSpaceDE/>
    </w:pPr>
    <w:rPr>
      <w:rFonts w:ascii="Arial" w:hAnsi="Arial"/>
      <w:color w:val="auto"/>
      <w:kern w:val="1"/>
      <w:sz w:val="20"/>
    </w:rPr>
  </w:style>
  <w:style w:type="paragraph" w:customStyle="1" w:styleId="afff1">
    <w:name w:val="Верхний колонтитул слева"/>
    <w:basedOn w:val="a"/>
    <w:rsid w:val="006102F6"/>
    <w:pPr>
      <w:widowControl w:val="0"/>
      <w:suppressLineNumbers/>
      <w:tabs>
        <w:tab w:val="center" w:pos="7284"/>
        <w:tab w:val="right" w:pos="14569"/>
      </w:tabs>
      <w:autoSpaceDE/>
    </w:pPr>
    <w:rPr>
      <w:rFonts w:ascii="Arial" w:hAnsi="Arial"/>
      <w:color w:val="auto"/>
      <w:kern w:val="1"/>
      <w:sz w:val="20"/>
    </w:rPr>
  </w:style>
  <w:style w:type="paragraph" w:customStyle="1" w:styleId="221">
    <w:name w:val="Основной текст с отступом 22"/>
    <w:basedOn w:val="a"/>
    <w:rsid w:val="006102F6"/>
    <w:pPr>
      <w:widowControl w:val="0"/>
      <w:autoSpaceDE/>
      <w:spacing w:line="288" w:lineRule="auto"/>
      <w:ind w:firstLine="454"/>
      <w:jc w:val="both"/>
    </w:pPr>
    <w:rPr>
      <w:rFonts w:ascii="Arial" w:hAnsi="Arial"/>
      <w:color w:val="auto"/>
      <w:kern w:val="1"/>
      <w:sz w:val="28"/>
      <w:szCs w:val="28"/>
    </w:rPr>
  </w:style>
  <w:style w:type="paragraph" w:customStyle="1" w:styleId="ConsPlusCell">
    <w:name w:val="ConsPlusCell"/>
    <w:rsid w:val="006102F6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p5">
    <w:name w:val="p5"/>
    <w:basedOn w:val="a"/>
    <w:rsid w:val="006102F6"/>
    <w:pPr>
      <w:widowControl w:val="0"/>
      <w:autoSpaceDE/>
    </w:pPr>
    <w:rPr>
      <w:rFonts w:ascii="Arial" w:hAnsi="Arial"/>
      <w:color w:val="auto"/>
      <w:kern w:val="1"/>
      <w:sz w:val="20"/>
    </w:rPr>
  </w:style>
  <w:style w:type="paragraph" w:customStyle="1" w:styleId="p4">
    <w:name w:val="p4"/>
    <w:basedOn w:val="a"/>
    <w:rsid w:val="006102F6"/>
    <w:pPr>
      <w:widowControl w:val="0"/>
      <w:autoSpaceDE/>
    </w:pPr>
    <w:rPr>
      <w:rFonts w:ascii="Arial" w:hAnsi="Arial"/>
      <w:color w:val="auto"/>
      <w:kern w:val="1"/>
      <w:sz w:val="20"/>
    </w:rPr>
  </w:style>
  <w:style w:type="character" w:customStyle="1" w:styleId="afff2">
    <w:name w:val="Цветовое выделение"/>
    <w:uiPriority w:val="99"/>
    <w:rsid w:val="00736407"/>
    <w:rPr>
      <w:b/>
      <w:color w:val="26282F"/>
    </w:rPr>
  </w:style>
  <w:style w:type="character" w:customStyle="1" w:styleId="afff3">
    <w:name w:val="Активная гипертекстовая ссылка"/>
    <w:uiPriority w:val="99"/>
    <w:rsid w:val="00736407"/>
    <w:rPr>
      <w:b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color w:val="auto"/>
      <w:shd w:val="clear" w:color="auto" w:fill="F5F3DA"/>
      <w:lang w:eastAsia="ru-RU"/>
    </w:rPr>
  </w:style>
  <w:style w:type="paragraph" w:customStyle="1" w:styleId="afff5">
    <w:name w:val="Внимание: криминал!!"/>
    <w:basedOn w:val="afff4"/>
    <w:next w:val="a"/>
    <w:uiPriority w:val="99"/>
    <w:rsid w:val="00736407"/>
  </w:style>
  <w:style w:type="paragraph" w:customStyle="1" w:styleId="afff6">
    <w:name w:val="Внимание: недобросовестность!"/>
    <w:basedOn w:val="afff4"/>
    <w:next w:val="a"/>
    <w:uiPriority w:val="99"/>
    <w:rsid w:val="00736407"/>
  </w:style>
  <w:style w:type="character" w:customStyle="1" w:styleId="afff7">
    <w:name w:val="Выделение для Базового Поиска"/>
    <w:uiPriority w:val="99"/>
    <w:rsid w:val="00736407"/>
    <w:rPr>
      <w:b/>
      <w:color w:val="0058A9"/>
    </w:rPr>
  </w:style>
  <w:style w:type="character" w:customStyle="1" w:styleId="afff8">
    <w:name w:val="Выделение для Базового Поиска (курсив)"/>
    <w:uiPriority w:val="99"/>
    <w:rsid w:val="00736407"/>
    <w:rPr>
      <w:b/>
      <w:i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jc w:val="both"/>
    </w:pPr>
    <w:rPr>
      <w:rFonts w:ascii="Arial" w:hAnsi="Arial"/>
      <w:color w:val="868381"/>
      <w:sz w:val="20"/>
      <w:szCs w:val="20"/>
      <w:lang w:eastAsia="ru-RU"/>
    </w:rPr>
  </w:style>
  <w:style w:type="paragraph" w:customStyle="1" w:styleId="afffa">
    <w:name w:val="Основное меню (преемственное)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firstLine="720"/>
      <w:jc w:val="both"/>
    </w:pPr>
    <w:rPr>
      <w:rFonts w:ascii="Verdana" w:hAnsi="Verdana" w:cs="Verdana"/>
      <w:color w:val="auto"/>
      <w:sz w:val="22"/>
      <w:szCs w:val="22"/>
      <w:lang w:eastAsia="ru-RU"/>
    </w:rPr>
  </w:style>
  <w:style w:type="paragraph" w:customStyle="1" w:styleId="afffb">
    <w:name w:val="Заголовок группы контролов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firstLine="720"/>
      <w:jc w:val="both"/>
    </w:pPr>
    <w:rPr>
      <w:rFonts w:ascii="Arial" w:hAnsi="Arial"/>
      <w:b/>
      <w:bCs/>
      <w:lang w:eastAsia="ru-RU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736407"/>
    <w:pPr>
      <w:widowControl w:val="0"/>
      <w:numPr>
        <w:numId w:val="0"/>
      </w:numPr>
      <w:suppressAutoHyphens w:val="0"/>
      <w:autoSpaceDE w:val="0"/>
      <w:autoSpaceDN w:val="0"/>
      <w:adjustRightInd w:val="0"/>
      <w:spacing w:before="0"/>
      <w:outlineLvl w:val="9"/>
    </w:pPr>
    <w:rPr>
      <w:rFonts w:ascii="Arial" w:hAnsi="Arial"/>
      <w:b w:val="0"/>
      <w:bCs w:val="0"/>
      <w:sz w:val="18"/>
      <w:szCs w:val="18"/>
      <w:shd w:val="clear" w:color="auto" w:fill="FFFFFF"/>
      <w:lang w:eastAsia="ru-RU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  <w:lang w:eastAsia="ru-RU"/>
    </w:rPr>
  </w:style>
  <w:style w:type="character" w:customStyle="1" w:styleId="afffe">
    <w:name w:val="Заголовок своего сообщения"/>
    <w:uiPriority w:val="99"/>
    <w:rsid w:val="00736407"/>
    <w:rPr>
      <w:b/>
      <w:color w:val="26282F"/>
    </w:rPr>
  </w:style>
  <w:style w:type="paragraph" w:customStyle="1" w:styleId="affff">
    <w:name w:val="Заголовок статьи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color w:val="auto"/>
      <w:lang w:eastAsia="ru-RU"/>
    </w:rPr>
  </w:style>
  <w:style w:type="character" w:customStyle="1" w:styleId="affff0">
    <w:name w:val="Заголовок чужого сообщения"/>
    <w:uiPriority w:val="99"/>
    <w:rsid w:val="00736407"/>
    <w:rPr>
      <w:b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736407"/>
    <w:pPr>
      <w:spacing w:after="0"/>
      <w:jc w:val="left"/>
    </w:pPr>
  </w:style>
  <w:style w:type="paragraph" w:customStyle="1" w:styleId="affff3">
    <w:name w:val="Интерактивный заголовок"/>
    <w:basedOn w:val="aff4"/>
    <w:next w:val="a"/>
    <w:uiPriority w:val="99"/>
    <w:rsid w:val="00736407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7364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left="170" w:right="170"/>
    </w:pPr>
    <w:rPr>
      <w:rFonts w:ascii="Arial" w:hAnsi="Arial"/>
      <w:color w:val="auto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7364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36407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736407"/>
    <w:pPr>
      <w:widowControl w:val="0"/>
      <w:suppressAutoHyphens w:val="0"/>
      <w:autoSpaceDN w:val="0"/>
      <w:adjustRightInd w:val="0"/>
    </w:pPr>
    <w:rPr>
      <w:rFonts w:ascii="Arial" w:hAnsi="Arial"/>
      <w:color w:val="auto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736407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jc w:val="right"/>
    </w:pPr>
    <w:rPr>
      <w:rFonts w:ascii="Arial" w:hAnsi="Arial"/>
      <w:color w:val="auto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736407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uiPriority w:val="99"/>
    <w:rsid w:val="00736407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4"/>
    <w:next w:val="a"/>
    <w:uiPriority w:val="99"/>
    <w:rsid w:val="00736407"/>
  </w:style>
  <w:style w:type="paragraph" w:customStyle="1" w:styleId="afffff">
    <w:name w:val="Моноширинный"/>
    <w:basedOn w:val="a"/>
    <w:next w:val="a"/>
    <w:uiPriority w:val="99"/>
    <w:rsid w:val="00736407"/>
    <w:pPr>
      <w:widowControl w:val="0"/>
      <w:suppressAutoHyphens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character" w:customStyle="1" w:styleId="afffff0">
    <w:name w:val="Найденные слова"/>
    <w:uiPriority w:val="99"/>
    <w:rsid w:val="00736407"/>
    <w:rPr>
      <w:b/>
      <w:color w:val="26282F"/>
      <w:shd w:val="clear" w:color="auto" w:fill="FFF580"/>
    </w:rPr>
  </w:style>
  <w:style w:type="character" w:customStyle="1" w:styleId="afffff1">
    <w:name w:val="Не вступил в силу"/>
    <w:uiPriority w:val="99"/>
    <w:rsid w:val="00736407"/>
    <w:rPr>
      <w:b/>
      <w:color w:val="000000"/>
      <w:shd w:val="clear" w:color="auto" w:fill="D8EDE8"/>
    </w:rPr>
  </w:style>
  <w:style w:type="paragraph" w:customStyle="1" w:styleId="afffff2">
    <w:name w:val="Необходимые документы"/>
    <w:basedOn w:val="afff4"/>
    <w:next w:val="a"/>
    <w:uiPriority w:val="99"/>
    <w:rsid w:val="00736407"/>
    <w:pPr>
      <w:ind w:firstLine="118"/>
    </w:pPr>
  </w:style>
  <w:style w:type="paragraph" w:customStyle="1" w:styleId="afffff3">
    <w:name w:val="Таблицы (моноширинный)"/>
    <w:basedOn w:val="a"/>
    <w:next w:val="a"/>
    <w:uiPriority w:val="99"/>
    <w:rsid w:val="00736407"/>
    <w:pPr>
      <w:widowControl w:val="0"/>
      <w:suppressAutoHyphens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paragraph" w:customStyle="1" w:styleId="afffff4">
    <w:name w:val="Оглавление"/>
    <w:basedOn w:val="afffff3"/>
    <w:next w:val="a"/>
    <w:uiPriority w:val="99"/>
    <w:rsid w:val="00736407"/>
    <w:pPr>
      <w:ind w:left="140"/>
    </w:pPr>
  </w:style>
  <w:style w:type="character" w:customStyle="1" w:styleId="afffff5">
    <w:name w:val="Опечатки"/>
    <w:uiPriority w:val="99"/>
    <w:rsid w:val="00736407"/>
    <w:rPr>
      <w:color w:val="FF0000"/>
    </w:rPr>
  </w:style>
  <w:style w:type="paragraph" w:customStyle="1" w:styleId="afffff6">
    <w:name w:val="Переменная часть"/>
    <w:basedOn w:val="afffa"/>
    <w:next w:val="a"/>
    <w:uiPriority w:val="99"/>
    <w:rsid w:val="00736407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uiPriority w:val="99"/>
    <w:rsid w:val="00736407"/>
    <w:pPr>
      <w:widowControl w:val="0"/>
      <w:numPr>
        <w:numId w:val="0"/>
      </w:numPr>
      <w:suppressAutoHyphens w:val="0"/>
      <w:autoSpaceDE w:val="0"/>
      <w:autoSpaceDN w:val="0"/>
      <w:adjustRightInd w:val="0"/>
      <w:outlineLvl w:val="9"/>
    </w:pPr>
    <w:rPr>
      <w:rFonts w:ascii="Arial" w:hAnsi="Arial"/>
      <w:b w:val="0"/>
      <w:bCs w:val="0"/>
      <w:sz w:val="18"/>
      <w:szCs w:val="18"/>
      <w:lang w:eastAsia="ru-RU"/>
    </w:rPr>
  </w:style>
  <w:style w:type="paragraph" w:customStyle="1" w:styleId="afffff8">
    <w:name w:val="Подзаголовок для информации об изменениях"/>
    <w:basedOn w:val="affff4"/>
    <w:next w:val="a"/>
    <w:uiPriority w:val="99"/>
    <w:rsid w:val="00736407"/>
    <w:rPr>
      <w:b/>
      <w:bCs/>
    </w:rPr>
  </w:style>
  <w:style w:type="paragraph" w:customStyle="1" w:styleId="afffff9">
    <w:name w:val="Подчёркнуный текст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firstLine="720"/>
      <w:jc w:val="both"/>
    </w:pPr>
    <w:rPr>
      <w:rFonts w:ascii="Arial" w:hAnsi="Arial"/>
      <w:color w:val="auto"/>
      <w:lang w:eastAsia="ru-RU"/>
    </w:rPr>
  </w:style>
  <w:style w:type="paragraph" w:customStyle="1" w:styleId="afffffa">
    <w:name w:val="Постоянная часть"/>
    <w:basedOn w:val="afffa"/>
    <w:next w:val="a"/>
    <w:uiPriority w:val="99"/>
    <w:rsid w:val="00736407"/>
    <w:rPr>
      <w:sz w:val="20"/>
      <w:szCs w:val="20"/>
    </w:rPr>
  </w:style>
  <w:style w:type="paragraph" w:customStyle="1" w:styleId="afffffb">
    <w:name w:val="Пример."/>
    <w:basedOn w:val="afff4"/>
    <w:next w:val="a"/>
    <w:uiPriority w:val="99"/>
    <w:rsid w:val="00736407"/>
  </w:style>
  <w:style w:type="paragraph" w:customStyle="1" w:styleId="afffffc">
    <w:name w:val="Примечание."/>
    <w:basedOn w:val="afff4"/>
    <w:next w:val="a"/>
    <w:uiPriority w:val="99"/>
    <w:rsid w:val="00736407"/>
  </w:style>
  <w:style w:type="character" w:customStyle="1" w:styleId="afffffd">
    <w:name w:val="Продолжение ссылки"/>
    <w:uiPriority w:val="99"/>
    <w:rsid w:val="00736407"/>
    <w:rPr>
      <w:b/>
      <w:color w:val="106BBE"/>
    </w:rPr>
  </w:style>
  <w:style w:type="paragraph" w:customStyle="1" w:styleId="afffffe">
    <w:name w:val="Словарная статья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right="118"/>
      <w:jc w:val="both"/>
    </w:pPr>
    <w:rPr>
      <w:rFonts w:ascii="Arial" w:hAnsi="Arial"/>
      <w:color w:val="auto"/>
      <w:lang w:eastAsia="ru-RU"/>
    </w:rPr>
  </w:style>
  <w:style w:type="character" w:customStyle="1" w:styleId="affffff">
    <w:name w:val="Сравнение редакций"/>
    <w:uiPriority w:val="99"/>
    <w:rsid w:val="00736407"/>
    <w:rPr>
      <w:b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736407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736407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ind w:firstLine="720"/>
      <w:jc w:val="both"/>
    </w:pPr>
    <w:rPr>
      <w:rFonts w:ascii="Arial" w:hAnsi="Arial"/>
      <w:color w:val="auto"/>
      <w:lang w:eastAsia="ru-RU"/>
    </w:rPr>
  </w:style>
  <w:style w:type="paragraph" w:customStyle="1" w:styleId="affffff3">
    <w:name w:val="Текст в таблице"/>
    <w:basedOn w:val="aff2"/>
    <w:next w:val="a"/>
    <w:uiPriority w:val="99"/>
    <w:rsid w:val="00736407"/>
    <w:pPr>
      <w:widowControl w:val="0"/>
      <w:autoSpaceDE w:val="0"/>
      <w:autoSpaceDN w:val="0"/>
      <w:adjustRightInd w:val="0"/>
      <w:ind w:firstLine="500"/>
    </w:pPr>
    <w:rPr>
      <w:rFonts w:ascii="Arial" w:hAnsi="Arial"/>
      <w:lang w:eastAsia="ru-RU"/>
    </w:rPr>
  </w:style>
  <w:style w:type="paragraph" w:customStyle="1" w:styleId="affffff4">
    <w:name w:val="Текст ЭР (см. также)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spacing w:before="200"/>
    </w:pPr>
    <w:rPr>
      <w:rFonts w:ascii="Arial" w:hAnsi="Arial"/>
      <w:color w:val="auto"/>
      <w:sz w:val="20"/>
      <w:szCs w:val="20"/>
      <w:lang w:eastAsia="ru-RU"/>
    </w:rPr>
  </w:style>
  <w:style w:type="paragraph" w:customStyle="1" w:styleId="affffff5">
    <w:name w:val="Технический комментарий"/>
    <w:basedOn w:val="a"/>
    <w:next w:val="a"/>
    <w:uiPriority w:val="99"/>
    <w:rsid w:val="00736407"/>
    <w:pPr>
      <w:widowControl w:val="0"/>
      <w:suppressAutoHyphens w:val="0"/>
      <w:autoSpaceDN w:val="0"/>
      <w:adjustRightInd w:val="0"/>
    </w:pPr>
    <w:rPr>
      <w:rFonts w:ascii="Arial" w:hAnsi="Arial"/>
      <w:color w:val="463F31"/>
      <w:shd w:val="clear" w:color="auto" w:fill="FFFFA6"/>
      <w:lang w:eastAsia="ru-RU"/>
    </w:rPr>
  </w:style>
  <w:style w:type="character" w:customStyle="1" w:styleId="affffff6">
    <w:name w:val="Утратил силу"/>
    <w:uiPriority w:val="99"/>
    <w:rsid w:val="00736407"/>
    <w:rPr>
      <w:b/>
      <w:strike/>
      <w:color w:val="666600"/>
    </w:rPr>
  </w:style>
  <w:style w:type="paragraph" w:customStyle="1" w:styleId="affffff7">
    <w:name w:val="Формула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color w:val="auto"/>
      <w:shd w:val="clear" w:color="auto" w:fill="F5F3DA"/>
      <w:lang w:eastAsia="ru-RU"/>
    </w:rPr>
  </w:style>
  <w:style w:type="paragraph" w:customStyle="1" w:styleId="affffff8">
    <w:name w:val="Центрированный (таблица)"/>
    <w:basedOn w:val="aff2"/>
    <w:next w:val="a"/>
    <w:uiPriority w:val="99"/>
    <w:rsid w:val="00736407"/>
    <w:pPr>
      <w:widowControl w:val="0"/>
      <w:autoSpaceDE w:val="0"/>
      <w:autoSpaceDN w:val="0"/>
      <w:adjustRightInd w:val="0"/>
      <w:jc w:val="center"/>
    </w:pPr>
    <w:rPr>
      <w:rFonts w:ascii="Arial" w:hAnsi="Arial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736407"/>
    <w:pPr>
      <w:widowControl w:val="0"/>
      <w:suppressAutoHyphens w:val="0"/>
      <w:autoSpaceDN w:val="0"/>
      <w:adjustRightInd w:val="0"/>
      <w:spacing w:before="300"/>
    </w:pPr>
    <w:rPr>
      <w:rFonts w:ascii="Arial" w:hAnsi="Arial"/>
      <w:color w:val="auto"/>
      <w:lang w:eastAsia="ru-RU"/>
    </w:rPr>
  </w:style>
  <w:style w:type="paragraph" w:customStyle="1" w:styleId="2c">
    <w:name w:val="Знак2"/>
    <w:basedOn w:val="a"/>
    <w:uiPriority w:val="99"/>
    <w:rsid w:val="00736407"/>
    <w:pPr>
      <w:suppressAutoHyphens w:val="0"/>
      <w:autoSpaceDE/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736407"/>
    <w:rPr>
      <w:kern w:val="1"/>
      <w:sz w:val="24"/>
      <w:lang w:val="x-none" w:eastAsia="ar-SA" w:bidi="ar-SA"/>
    </w:rPr>
  </w:style>
  <w:style w:type="table" w:customStyle="1" w:styleId="1b">
    <w:name w:val="Сетка таблицы1"/>
    <w:basedOn w:val="a1"/>
    <w:next w:val="af2"/>
    <w:uiPriority w:val="59"/>
    <w:locked/>
    <w:rsid w:val="0036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4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95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8B3B-3C61-4AF2-854A-9970EAA0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16966</Words>
  <Characters>96712</Characters>
  <Application>Microsoft Office Word</Application>
  <DocSecurity>0</DocSecurity>
  <Lines>805</Lines>
  <Paragraphs>226</Paragraphs>
  <ScaleCrop>false</ScaleCrop>
  <Company>GKSI</Company>
  <LinksUpToDate>false</LinksUpToDate>
  <CharactersWithSpaces>113452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Администратор</dc:creator>
  <cp:keywords/>
  <dc:description/>
  <cp:lastModifiedBy>Пользователь Windows</cp:lastModifiedBy>
  <cp:revision>3</cp:revision>
  <cp:lastPrinted>2024-08-05T12:17:00Z</cp:lastPrinted>
  <dcterms:created xsi:type="dcterms:W3CDTF">2024-09-03T12:54:00Z</dcterms:created>
  <dcterms:modified xsi:type="dcterms:W3CDTF">2024-09-03T12:54:00Z</dcterms:modified>
</cp:coreProperties>
</file>