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5396" w14:textId="77777777" w:rsidR="00C24E96" w:rsidRDefault="00C24E96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Республиканской службы по тарифам Республики Мордовия от 15 ноября 2022 г. N 170 "Об установлении тарифов на электрическую энергию для населения и приравненных к нему категорий потребителей по Республике Мордовия на 2023 год" (документ не вступил в силу)</w:t>
        </w:r>
      </w:hyperlink>
    </w:p>
    <w:p w14:paraId="4637A212" w14:textId="77777777" w:rsidR="00C24E96" w:rsidRDefault="00C24E96"/>
    <w:p w14:paraId="5F515AB0" w14:textId="77777777" w:rsidR="00C24E96" w:rsidRDefault="00C24E96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26.03.2003 N 35-ФЗ "Об электроэнергетике",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внесении изменений в отдельные акты Правительства Российской Федерации", </w:t>
      </w:r>
      <w:hyperlink r:id="rId11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антимонопольной службы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12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антимонопольной службы от 10.03.2022 N 196/22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тарифов", приказом Федеральной антимонопольной службы от 11.10.2022 N 733/22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2023 год", приказом Федеральной антимонопольной службы от 27.10.2022 N 767/22-ДСП "О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2023 год, утвержденный приказом ФАС России от 29 июня 2022 г. N 488/22-ДСП",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Мордовия от 12.12.2017 N 642 "Об утверждении Положения о Республиканской службе по тарифам Республики Мордовия", на основании протокола заседания Коллегии Республиканской службы по тарифам Республики Мордовия от 15.11.2022 N 52 Республиканская служба по тарифам Республики Мордовия приказывает:</w:t>
      </w:r>
    </w:p>
    <w:p w14:paraId="4F10FD16" w14:textId="77777777" w:rsidR="00C24E96" w:rsidRDefault="00C24E96">
      <w:bookmarkStart w:id="0" w:name="sub_1"/>
      <w:r>
        <w:t xml:space="preserve">1. Установить и ввести в действие с 1 января 2023 года по 31 декабря 2023 года включительно тарифы на электрическую энергию для населения и приравненных к нему категорий потребителей по Республике Мордовия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14:paraId="59CA0517" w14:textId="77777777" w:rsidR="00C24E96" w:rsidRDefault="00C24E96">
      <w:bookmarkStart w:id="1" w:name="sub_2"/>
      <w:bookmarkEnd w:id="0"/>
      <w:r>
        <w:t xml:space="preserve">2. С 1 декабря 2022 г. признать утратившим силу </w:t>
      </w:r>
      <w:hyperlink r:id="rId14" w:history="1">
        <w:r>
          <w:rPr>
            <w:rStyle w:val="a4"/>
            <w:rFonts w:cs="Times New Roman CYR"/>
          </w:rPr>
          <w:t>приказ</w:t>
        </w:r>
      </w:hyperlink>
      <w:r>
        <w:t xml:space="preserve"> Республиканской службы по тарифам Республики Мордовия N 205 от 13 декабря 2021 г. "Об установлении тарифов на электрическую энергию для населения и приравненных к нему категорий потребителей по Республике Мордовия на 2022 год".</w:t>
      </w:r>
    </w:p>
    <w:p w14:paraId="363223DD" w14:textId="77777777" w:rsidR="00C24E96" w:rsidRDefault="00C24E96">
      <w:bookmarkStart w:id="2" w:name="sub_3"/>
      <w:bookmarkEnd w:id="1"/>
      <w:r>
        <w:t xml:space="preserve">3. Ввести в действие с 1 декабря 2022 года по 31 декабря 2022 года включительно тарифы на электрическую энергию для населения и приравненных к нему категорий потребителей по Республике Мордовия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>.</w:t>
      </w:r>
    </w:p>
    <w:p w14:paraId="3C96AD54" w14:textId="77777777" w:rsidR="00C24E96" w:rsidRDefault="00C24E96">
      <w:bookmarkStart w:id="3" w:name="sub_4"/>
      <w:bookmarkEnd w:id="2"/>
      <w:r>
        <w:t xml:space="preserve">4. Настоящий приказ вступает в силу по истечении 10 дней с момента </w:t>
      </w:r>
      <w:hyperlink r:id="rId15" w:history="1">
        <w:r>
          <w:rPr>
            <w:rStyle w:val="a4"/>
            <w:rFonts w:cs="Times New Roman CYR"/>
          </w:rPr>
          <w:t>опубликования</w:t>
        </w:r>
      </w:hyperlink>
      <w:r>
        <w:t>.</w:t>
      </w:r>
    </w:p>
    <w:p w14:paraId="7B843366" w14:textId="77777777" w:rsidR="00C24E96" w:rsidRDefault="00C24E96">
      <w:bookmarkStart w:id="4" w:name="sub_5"/>
      <w:bookmarkEnd w:id="3"/>
      <w:r>
        <w:t>5. Контроль за исполнением настоящего приказа возложить на Первого заместителя начальника Республиканской службы по тарифам Республики Мордовия А.А. Волкова.</w:t>
      </w:r>
    </w:p>
    <w:bookmarkEnd w:id="4"/>
    <w:p w14:paraId="19B4BFA0" w14:textId="77777777" w:rsidR="00C24E96" w:rsidRDefault="00C24E9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24E96" w14:paraId="69E7B9C3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628226F" w14:textId="77777777" w:rsidR="00C24E96" w:rsidRDefault="00C24E96">
            <w:pPr>
              <w:pStyle w:val="a9"/>
            </w:pPr>
            <w:r>
              <w:t>Начальник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CBDD6D7" w14:textId="77777777" w:rsidR="00C24E96" w:rsidRDefault="00C24E96">
            <w:pPr>
              <w:pStyle w:val="a8"/>
              <w:jc w:val="right"/>
            </w:pPr>
            <w:r>
              <w:t>А.В. Рязанов</w:t>
            </w:r>
          </w:p>
        </w:tc>
      </w:tr>
    </w:tbl>
    <w:p w14:paraId="79CE6EDD" w14:textId="77777777" w:rsidR="00C24E96" w:rsidRDefault="00C24E96"/>
    <w:p w14:paraId="7F800C3E" w14:textId="77777777" w:rsidR="00C24E96" w:rsidRDefault="00C24E96">
      <w:pPr>
        <w:jc w:val="right"/>
        <w:rPr>
          <w:rStyle w:val="a3"/>
          <w:rFonts w:ascii="Arial" w:hAnsi="Arial" w:cs="Times New Roman"/>
          <w:bCs/>
        </w:rPr>
      </w:pPr>
      <w:bookmarkStart w:id="5" w:name="sub_1000"/>
      <w:r>
        <w:rPr>
          <w:rStyle w:val="a7"/>
          <w:rFonts w:ascii="Arial" w:hAnsi="Arial"/>
          <w:shd w:val="clear" w:color="auto" w:fill="D8EDE8"/>
        </w:rPr>
        <w:t>Приложение</w:t>
      </w:r>
      <w:r>
        <w:rPr>
          <w:rStyle w:val="a7"/>
          <w:rFonts w:ascii="Arial" w:hAnsi="Arial"/>
          <w:shd w:val="clear" w:color="auto" w:fill="D8EDE8"/>
        </w:rPr>
        <w:br/>
        <w:t xml:space="preserve">к </w:t>
      </w:r>
      <w:hyperlink w:anchor="sub_0" w:history="1">
        <w:r>
          <w:rPr>
            <w:rStyle w:val="a4"/>
            <w:rFonts w:ascii="Arial" w:hAnsi="Arial"/>
            <w:shd w:val="clear" w:color="auto" w:fill="D8EDE8"/>
          </w:rPr>
          <w:t>приказу</w:t>
        </w:r>
      </w:hyperlink>
      <w:r>
        <w:rPr>
          <w:rStyle w:val="a7"/>
          <w:rFonts w:ascii="Arial" w:hAnsi="Arial"/>
          <w:shd w:val="clear" w:color="auto" w:fill="D8EDE8"/>
        </w:rPr>
        <w:t xml:space="preserve"> Республиканской</w:t>
      </w:r>
      <w:r>
        <w:rPr>
          <w:rStyle w:val="a7"/>
          <w:rFonts w:ascii="Arial" w:hAnsi="Arial"/>
          <w:shd w:val="clear" w:color="auto" w:fill="D8EDE8"/>
        </w:rPr>
        <w:br/>
        <w:t>службы по тарифам</w:t>
      </w:r>
      <w:r>
        <w:rPr>
          <w:rStyle w:val="a7"/>
          <w:rFonts w:ascii="Arial" w:hAnsi="Arial"/>
          <w:shd w:val="clear" w:color="auto" w:fill="D8EDE8"/>
        </w:rPr>
        <w:br/>
      </w:r>
      <w:r>
        <w:rPr>
          <w:rStyle w:val="a7"/>
          <w:rFonts w:ascii="Arial" w:hAnsi="Arial"/>
          <w:shd w:val="clear" w:color="auto" w:fill="D8EDE8"/>
        </w:rPr>
        <w:lastRenderedPageBreak/>
        <w:t>Республики Мордовия</w:t>
      </w:r>
      <w:r>
        <w:rPr>
          <w:rStyle w:val="a7"/>
          <w:rFonts w:ascii="Arial" w:hAnsi="Arial"/>
          <w:shd w:val="clear" w:color="auto" w:fill="D8EDE8"/>
        </w:rPr>
        <w:br/>
        <w:t>от 15 ноября 2022 года N 170</w:t>
      </w:r>
    </w:p>
    <w:bookmarkEnd w:id="5"/>
    <w:p w14:paraId="6E629F61" w14:textId="77777777" w:rsidR="00C24E96" w:rsidRDefault="00C24E96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8894BFD" w14:textId="77777777" w:rsidR="00C24E96" w:rsidRDefault="00C24E96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Тарифы </w:t>
      </w:r>
      <w:hyperlink w:anchor="sub_3" w:history="1">
        <w:r>
          <w:rPr>
            <w:rStyle w:val="a4"/>
            <w:rFonts w:cs="Times New Roman CYR"/>
            <w:shd w:val="clear" w:color="auto" w:fill="F0F0F0"/>
          </w:rPr>
          <w:t>действуют</w:t>
        </w:r>
      </w:hyperlink>
      <w:r>
        <w:rPr>
          <w:shd w:val="clear" w:color="auto" w:fill="F0F0F0"/>
        </w:rPr>
        <w:t xml:space="preserve"> с 1 декабря 2022 г. по 31 декабря 2022 г.</w:t>
      </w:r>
    </w:p>
    <w:p w14:paraId="26351D93" w14:textId="77777777" w:rsidR="00C24E96" w:rsidRDefault="00C24E96">
      <w:pPr>
        <w:pStyle w:val="a6"/>
        <w:rPr>
          <w:shd w:val="clear" w:color="auto" w:fill="F0F0F0"/>
        </w:rPr>
      </w:pPr>
      <w:r>
        <w:t xml:space="preserve"> </w:t>
      </w:r>
    </w:p>
    <w:p w14:paraId="5EBC631F" w14:textId="77777777" w:rsidR="00C24E96" w:rsidRDefault="00C24E96">
      <w:pPr>
        <w:pStyle w:val="1"/>
      </w:pPr>
      <w:r>
        <w:rPr>
          <w:rStyle w:val="a7"/>
          <w:rFonts w:cs="Times New Roman CYR"/>
          <w:b w:val="0"/>
          <w:bCs w:val="0"/>
          <w:shd w:val="clear" w:color="auto" w:fill="D8EDE8"/>
        </w:rPr>
        <w:t>Цены (тарифы)</w:t>
      </w:r>
      <w:r>
        <w:rPr>
          <w:rStyle w:val="a7"/>
          <w:rFonts w:cs="Times New Roman CYR"/>
          <w:b w:val="0"/>
          <w:bCs w:val="0"/>
          <w:shd w:val="clear" w:color="auto" w:fill="D8EDE8"/>
        </w:rPr>
        <w:br/>
        <w:t>на электрическую энергию для населения и приравненных к нему категорий потребителей по Республике Мордовия</w:t>
      </w:r>
    </w:p>
    <w:p w14:paraId="7C338A7A" w14:textId="77777777" w:rsidR="00C24E96" w:rsidRDefault="00C24E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8003"/>
        <w:gridCol w:w="1871"/>
      </w:tblGrid>
      <w:tr w:rsidR="00C24E96" w14:paraId="22A3FBB3" w14:textId="77777777">
        <w:tblPrEx>
          <w:tblCellMar>
            <w:top w:w="0" w:type="dxa"/>
            <w:bottom w:w="0" w:type="dxa"/>
          </w:tblCellMar>
        </w:tblPrEx>
        <w:tc>
          <w:tcPr>
            <w:tcW w:w="106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5471F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Республика Мордовия</w:t>
            </w:r>
          </w:p>
        </w:tc>
      </w:tr>
      <w:tr w:rsidR="00C24E96" w14:paraId="039E898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D10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N п/п</w:t>
            </w:r>
          </w:p>
        </w:tc>
        <w:tc>
          <w:tcPr>
            <w:tcW w:w="8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D81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1A08" w14:textId="2AD2AA5D" w:rsidR="00C24E96" w:rsidRDefault="00C24E96">
            <w:pPr>
              <w:pStyle w:val="a8"/>
              <w:jc w:val="center"/>
            </w:pPr>
            <w:r>
              <w:rPr>
                <w:rStyle w:val="a7"/>
                <w:rFonts w:cs="Times New Roman CYR"/>
                <w:shd w:val="clear" w:color="auto" w:fill="D8EDE8"/>
              </w:rPr>
              <w:t>Цена (тариф), руб./</w:t>
            </w:r>
            <w:r w:rsidR="00D9630E">
              <w:rPr>
                <w:rStyle w:val="a7"/>
                <w:rFonts w:cs="Times New Roman CYR"/>
                <w:noProof/>
                <w:shd w:val="clear" w:color="auto" w:fill="D8EDE8"/>
              </w:rPr>
              <w:drawing>
                <wp:inline distT="0" distB="0" distL="0" distR="0" wp14:anchorId="61341FFB" wp14:editId="28B7B620">
                  <wp:extent cx="37338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 (с учетом НДС)</w:t>
            </w:r>
          </w:p>
        </w:tc>
      </w:tr>
      <w:tr w:rsidR="00C24E96" w14:paraId="36E3D6B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482" w14:textId="77777777" w:rsidR="00C24E96" w:rsidRDefault="00C24E96">
            <w:pPr>
              <w:pStyle w:val="a8"/>
            </w:pPr>
          </w:p>
        </w:tc>
        <w:tc>
          <w:tcPr>
            <w:tcW w:w="8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3F8" w14:textId="77777777" w:rsidR="00C24E96" w:rsidRDefault="00C24E96">
            <w:pPr>
              <w:pStyle w:val="a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B749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 1 декабря 2022 г. по 31 декабря 2023 г.</w:t>
            </w:r>
          </w:p>
        </w:tc>
      </w:tr>
      <w:tr w:rsidR="00C24E96" w14:paraId="37C6B893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DDA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23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20BA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</w:tr>
      <w:tr w:rsidR="00C24E96" w14:paraId="5E62654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93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6513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2665C48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93249E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9495C3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24E96" w14:paraId="4A4E37F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F8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8D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2D76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2541990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361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895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0D1E8F6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38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86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2D76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539F4B1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BF28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FB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335A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52EA426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84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DAB8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2F8BDBA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DDB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21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965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646A02C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D32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95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AC23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72E4819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3F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7E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967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6BC46BF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B5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2CED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нему:</w:t>
            </w:r>
          </w:p>
          <w:p w14:paraId="5DF5516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741246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91E558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24E96" w14:paraId="7B38AB8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E4F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592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3185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76312B9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43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4D7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4BD7A1D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93E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BB3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147A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3,78</w:t>
            </w:r>
          </w:p>
        </w:tc>
      </w:tr>
      <w:tr w:rsidR="00C24E96" w14:paraId="6CA5C71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2AD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87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83FD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1,85</w:t>
            </w:r>
          </w:p>
        </w:tc>
      </w:tr>
      <w:tr w:rsidR="00C24E96" w14:paraId="75D417F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8B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163F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42BD7E0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9C39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1EC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C3F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3,93</w:t>
            </w:r>
          </w:p>
        </w:tc>
      </w:tr>
      <w:tr w:rsidR="00C24E96" w14:paraId="22B9E323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4DB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FD1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5BEE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6CAF4A6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E2B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2A4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622B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1,94</w:t>
            </w:r>
          </w:p>
        </w:tc>
      </w:tr>
      <w:tr w:rsidR="00C24E96" w14:paraId="2FBD2ED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5E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EB1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1D1B997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6DBE74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43DE8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24E96" w14:paraId="1DBC6E9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F9A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0F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ED5C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02F5A51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AC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31A5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4F87048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3885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AC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A908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3,78</w:t>
            </w:r>
          </w:p>
        </w:tc>
      </w:tr>
      <w:tr w:rsidR="00C24E96" w14:paraId="78BAB4D3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A1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CE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DF4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1,85</w:t>
            </w:r>
          </w:p>
        </w:tc>
      </w:tr>
      <w:tr w:rsidR="00C24E96" w14:paraId="410CE6F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F84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0F9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6B42EFA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912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C1D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842A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3,93</w:t>
            </w:r>
          </w:p>
        </w:tc>
      </w:tr>
      <w:tr w:rsidR="00C24E96" w14:paraId="25906BA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08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09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FCE0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1C484CD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3EC8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E1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43C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1,94</w:t>
            </w:r>
          </w:p>
        </w:tc>
      </w:tr>
      <w:tr w:rsidR="00C24E96" w14:paraId="41D39CF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1C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20F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006222C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FDD5E8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A80FF6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24E96" w14:paraId="24A1CEE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0C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0C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690E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679D75A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42D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E9C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15AB9A0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5E23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2FB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A78D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3,78</w:t>
            </w:r>
          </w:p>
        </w:tc>
      </w:tr>
      <w:tr w:rsidR="00C24E96" w14:paraId="5753C56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C39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F9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9671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1,85</w:t>
            </w:r>
          </w:p>
        </w:tc>
      </w:tr>
      <w:tr w:rsidR="00C24E96" w14:paraId="7D32E13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C2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D7FF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14D2DBA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28C5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E33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959B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3,93</w:t>
            </w:r>
          </w:p>
        </w:tc>
      </w:tr>
      <w:tr w:rsidR="00C24E96" w14:paraId="413606B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8C4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E3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4EA1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2407595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874E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A4D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75F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1,94</w:t>
            </w:r>
          </w:p>
        </w:tc>
      </w:tr>
      <w:tr w:rsidR="00C24E96" w14:paraId="75B8733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7D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F078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сельских населенных пунктах, и приравненные к нему:</w:t>
            </w:r>
          </w:p>
          <w:p w14:paraId="6D41BB1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DB40A0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EF059F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C24E96" w14:paraId="69CAC73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D1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33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3875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56E594E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AA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5352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33FE85B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2DED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12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90D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3,78</w:t>
            </w:r>
          </w:p>
        </w:tc>
      </w:tr>
      <w:tr w:rsidR="00C24E96" w14:paraId="22F319D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2EAD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713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8716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1,85</w:t>
            </w:r>
          </w:p>
        </w:tc>
      </w:tr>
      <w:tr w:rsidR="00C24E96" w14:paraId="6E72F77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BE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9CD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1D7098B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352B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19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F81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3,93</w:t>
            </w:r>
          </w:p>
        </w:tc>
      </w:tr>
      <w:tr w:rsidR="00C24E96" w14:paraId="460A4B53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31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B31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E59D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3,27</w:t>
            </w:r>
          </w:p>
        </w:tc>
      </w:tr>
      <w:tr w:rsidR="00C24E96" w14:paraId="0BFD452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97B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AD7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0A23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1,94</w:t>
            </w:r>
          </w:p>
        </w:tc>
      </w:tr>
      <w:tr w:rsidR="00C24E96" w14:paraId="6831EB0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D3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2CF9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Потребители, приравненные к населению:</w:t>
            </w:r>
          </w:p>
        </w:tc>
      </w:tr>
      <w:tr w:rsidR="00C24E96" w14:paraId="0F0692D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75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6.1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B7B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001DC14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08D125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C24E96" w14:paraId="2A199BF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CF0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6.1.1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F7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BE9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72DA540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292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6.1.2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82E7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096F3F8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C7A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89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261D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4460FDC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0002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2E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B17E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072D361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3E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6.1.3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2C57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69B62B5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4F5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BD2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85C3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5C9DDC5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19B3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95E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1DF3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467EBC4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8DEA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15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60D7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5443F30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4C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E15B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C24E96" w14:paraId="498A60A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24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6.2.1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43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282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1314116B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479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6.2.2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89DA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139FFBA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6E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14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1D25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0C2E8E3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DC4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985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4C6E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00DE710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A93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6.2.3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5A4C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5FCD948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0F7A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7C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8276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0D4A331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082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D01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4CE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34AAD22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B2E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4E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5A7F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4167F63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1F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DE64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C24E96" w14:paraId="7083606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FC8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6.3.1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C5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06BC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3A8CEFC3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2B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6.3.2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B1EE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1563E666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B0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CB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9B6B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69CAAC38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EF4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ED7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4213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145958A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28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6.3.3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B806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6C8AB7F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D06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9A0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4D92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572146AF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EBA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79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3AE4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21D6E99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9B9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40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2C6F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5CB361E8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7C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6.4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CA64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Содержащиеся за счет прихожан религиозные организации.</w:t>
            </w:r>
          </w:p>
        </w:tc>
      </w:tr>
      <w:tr w:rsidR="00C24E96" w14:paraId="12C8AE4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E0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6.4.1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655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EB7A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7C20C531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ACF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6.4.2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0712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4A46351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093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FF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9029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5446E9B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7C9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C7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068F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77EE1B1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47E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6.4.3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5A9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7866622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ED3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3EB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D104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627C611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AE1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11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7275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1B266A2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F59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FA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19B1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1ED8EA1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8D5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6.5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683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24E96" w14:paraId="41CD8BA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15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6.5.1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622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81B5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12267ECC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941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6.5.2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78F0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53291897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12A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F0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3455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023CE97D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32D8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681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D986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3365330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EC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6.5.3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B219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3B79DB8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605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084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BDCF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1B4E59F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DEE5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AC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2A0C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72D4D662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B31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C1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BD2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  <w:tr w:rsidR="00C24E96" w14:paraId="75505635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24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6.6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F58F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0750BB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24E96" w14:paraId="0BCD2699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20F6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6.6.1</w:t>
            </w: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363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E96D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08FB9E3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E6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6.6.2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4A99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двум зонам суток</w:t>
            </w:r>
          </w:p>
        </w:tc>
      </w:tr>
      <w:tr w:rsidR="00C24E96" w14:paraId="3C20F06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5876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799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Дневная зона (пиковая и полупиковая)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D5DB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5,12</w:t>
            </w:r>
          </w:p>
        </w:tc>
      </w:tr>
      <w:tr w:rsidR="00C24E96" w14:paraId="1CD8FBA8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6405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092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083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2,51</w:t>
            </w:r>
          </w:p>
        </w:tc>
      </w:tr>
      <w:tr w:rsidR="00C24E96" w14:paraId="25404434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A4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6.6.3</w:t>
            </w:r>
          </w:p>
        </w:tc>
        <w:tc>
          <w:tcPr>
            <w:tcW w:w="9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CAD4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Одноставочный тариф, дифференцированный по трем зонам суток</w:t>
            </w:r>
          </w:p>
        </w:tc>
      </w:tr>
      <w:tr w:rsidR="00C24E96" w14:paraId="6367422E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657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AF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E6AE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5,33</w:t>
            </w:r>
          </w:p>
        </w:tc>
      </w:tr>
      <w:tr w:rsidR="00C24E96" w14:paraId="77A71E0A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600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81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Полупиковая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1B9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4,43</w:t>
            </w:r>
          </w:p>
        </w:tc>
      </w:tr>
      <w:tr w:rsidR="00C24E96" w14:paraId="568D4AC0" w14:textId="77777777">
        <w:tblPrEx>
          <w:tblCellMar>
            <w:top w:w="0" w:type="dxa"/>
            <w:bottom w:w="0" w:type="dxa"/>
          </w:tblCellMar>
        </w:tblPrEx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4D3" w14:textId="77777777" w:rsidR="00C24E96" w:rsidRDefault="00C24E96">
            <w:pPr>
              <w:pStyle w:val="a8"/>
            </w:pPr>
          </w:p>
        </w:tc>
        <w:tc>
          <w:tcPr>
            <w:tcW w:w="8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11C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Ночная зона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59AB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2,63</w:t>
            </w:r>
          </w:p>
        </w:tc>
      </w:tr>
    </w:tbl>
    <w:p w14:paraId="057993A7" w14:textId="77777777" w:rsidR="00C24E96" w:rsidRDefault="00C24E96"/>
    <w:p w14:paraId="2422105D" w14:textId="77777777" w:rsidR="00C24E96" w:rsidRDefault="00C24E96">
      <w:pPr>
        <w:jc w:val="right"/>
        <w:rPr>
          <w:rStyle w:val="a3"/>
          <w:rFonts w:ascii="Arial" w:hAnsi="Arial" w:cs="Times New Roman"/>
          <w:bCs/>
        </w:rPr>
      </w:pPr>
      <w:r>
        <w:rPr>
          <w:rStyle w:val="a7"/>
          <w:rFonts w:ascii="Arial" w:hAnsi="Arial"/>
          <w:shd w:val="clear" w:color="auto" w:fill="D8EDE8"/>
        </w:rPr>
        <w:t>Таблица 1</w:t>
      </w:r>
    </w:p>
    <w:p w14:paraId="49DA7715" w14:textId="77777777" w:rsidR="00C24E96" w:rsidRDefault="00C24E96"/>
    <w:p w14:paraId="5D173C6A" w14:textId="77777777" w:rsidR="00C24E96" w:rsidRDefault="00C24E96">
      <w:pPr>
        <w:pStyle w:val="1"/>
      </w:pPr>
      <w:r>
        <w:rPr>
          <w:rStyle w:val="a7"/>
          <w:rFonts w:cs="Times New Roman CYR"/>
          <w:b w:val="0"/>
          <w:bCs w:val="0"/>
          <w:shd w:val="clear" w:color="auto" w:fill="D8EDE8"/>
        </w:rPr>
        <w:t>Балансовые показатели</w:t>
      </w:r>
      <w:r>
        <w:rPr>
          <w:rStyle w:val="a7"/>
          <w:rFonts w:cs="Times New Roman CYR"/>
          <w:b w:val="0"/>
          <w:bCs w:val="0"/>
          <w:shd w:val="clear" w:color="auto" w:fill="D8EDE8"/>
        </w:rPr>
        <w:br/>
        <w:t>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категорий потребителей по Республике Мордовия</w:t>
      </w:r>
    </w:p>
    <w:p w14:paraId="5F759BE7" w14:textId="77777777" w:rsidR="00C24E96" w:rsidRDefault="00C24E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373"/>
        <w:gridCol w:w="1889"/>
      </w:tblGrid>
      <w:tr w:rsidR="00C24E96" w14:paraId="73F74537" w14:textId="77777777">
        <w:tblPrEx>
          <w:tblCellMar>
            <w:top w:w="0" w:type="dxa"/>
            <w:bottom w:w="0" w:type="dxa"/>
          </w:tblCellMar>
        </w:tblPrEx>
        <w:tc>
          <w:tcPr>
            <w:tcW w:w="107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EACE4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Республика Мордовия</w:t>
            </w:r>
          </w:p>
        </w:tc>
      </w:tr>
      <w:tr w:rsidR="00C24E96" w14:paraId="29C3DB0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24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N п/п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1B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Группы (подгруппы) потребителей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FA1EE" w14:textId="4CB5D0F5" w:rsidR="00C24E96" w:rsidRDefault="00C24E96">
            <w:pPr>
              <w:pStyle w:val="a8"/>
              <w:jc w:val="center"/>
            </w:pPr>
            <w:r>
              <w:rPr>
                <w:rStyle w:val="a7"/>
                <w:rFonts w:cs="Times New Roman CYR"/>
                <w:shd w:val="clear" w:color="auto" w:fill="D8EDE8"/>
              </w:rPr>
              <w:t xml:space="preserve">Плановый объем полезного отпуска электрической энергии, млн. </w:t>
            </w:r>
            <w:r w:rsidR="00D9630E">
              <w:rPr>
                <w:rStyle w:val="a7"/>
                <w:rFonts w:cs="Times New Roman CYR"/>
                <w:noProof/>
                <w:shd w:val="clear" w:color="auto" w:fill="D8EDE8"/>
              </w:rPr>
              <w:drawing>
                <wp:inline distT="0" distB="0" distL="0" distR="0" wp14:anchorId="27BBC8A3" wp14:editId="5941CF2D">
                  <wp:extent cx="373380" cy="1606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 2023 г.</w:t>
            </w:r>
          </w:p>
        </w:tc>
      </w:tr>
      <w:tr w:rsidR="00C24E96" w14:paraId="62F17401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AB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0D3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8527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</w:tr>
      <w:tr w:rsidR="00C24E96" w14:paraId="0C17D95C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281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9D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 и приравненные к нему, за исключением населения и потребителей, указанных в строках 2 - 5:</w:t>
            </w:r>
          </w:p>
          <w:p w14:paraId="6AA0E00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8BEDB2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0CEA885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D404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302,79</w:t>
            </w:r>
          </w:p>
        </w:tc>
      </w:tr>
      <w:tr w:rsidR="00C24E96" w14:paraId="6B0FA73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51A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69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479C6AC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6B9947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8822F5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E63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33,13</w:t>
            </w:r>
          </w:p>
        </w:tc>
      </w:tr>
      <w:tr w:rsidR="00C24E96" w14:paraId="5BF4AE14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88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4C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69CA5C6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1348930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23DF7D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9F40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0,00</w:t>
            </w:r>
          </w:p>
        </w:tc>
      </w:tr>
      <w:tr w:rsidR="00C24E96" w14:paraId="3C5CDE6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0BC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62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345124E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</w:p>
          <w:p w14:paraId="2800D64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многоквартирных домов;</w:t>
            </w:r>
          </w:p>
          <w:p w14:paraId="43295C6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4C9AF0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BBB4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0,00</w:t>
            </w:r>
          </w:p>
        </w:tc>
      </w:tr>
      <w:tr w:rsidR="00C24E96" w14:paraId="2CFE75F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03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581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сельских населенных пунктах и приравненные к нему:</w:t>
            </w:r>
          </w:p>
          <w:p w14:paraId="68E37E9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A7B3F1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65303AF5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2AE8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253,15</w:t>
            </w:r>
          </w:p>
        </w:tc>
      </w:tr>
      <w:tr w:rsidR="00C24E96" w14:paraId="0C941C62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676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97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Потребители, приравненные к населению: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3669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19,42</w:t>
            </w:r>
          </w:p>
        </w:tc>
      </w:tr>
      <w:tr w:rsidR="00C24E96" w14:paraId="42897210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77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12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3F1D76B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860B24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5A6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0,00</w:t>
            </w:r>
          </w:p>
        </w:tc>
      </w:tr>
      <w:tr w:rsidR="00C24E96" w14:paraId="47ED9906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B17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2FE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F10A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0,16</w:t>
            </w:r>
          </w:p>
        </w:tc>
      </w:tr>
      <w:tr w:rsidR="00C24E96" w14:paraId="50F4C3F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5F4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40C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A9D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2,30</w:t>
            </w:r>
          </w:p>
        </w:tc>
      </w:tr>
      <w:tr w:rsidR="00C24E96" w14:paraId="03CA2B0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0A8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226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Содержащиеся за счет прихожан религиозные организации.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A8E1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3,15</w:t>
            </w:r>
          </w:p>
        </w:tc>
      </w:tr>
      <w:tr w:rsidR="00C24E96" w14:paraId="2C1CB20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C2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6.5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DD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C3BBD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11,53</w:t>
            </w:r>
          </w:p>
        </w:tc>
      </w:tr>
      <w:tr w:rsidR="00C24E96" w14:paraId="0746955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83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6.6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A57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1772922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CFC4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2,29</w:t>
            </w:r>
          </w:p>
        </w:tc>
      </w:tr>
    </w:tbl>
    <w:p w14:paraId="39DC263D" w14:textId="77777777" w:rsidR="00C24E96" w:rsidRDefault="00C24E96"/>
    <w:p w14:paraId="4DB3C0C2" w14:textId="77777777" w:rsidR="00C24E96" w:rsidRDefault="00C24E96">
      <w:pPr>
        <w:jc w:val="right"/>
        <w:rPr>
          <w:rStyle w:val="a3"/>
          <w:rFonts w:ascii="Arial" w:hAnsi="Arial" w:cs="Times New Roman"/>
          <w:bCs/>
        </w:rPr>
      </w:pPr>
      <w:r>
        <w:rPr>
          <w:rStyle w:val="a7"/>
          <w:rFonts w:ascii="Arial" w:hAnsi="Arial"/>
          <w:shd w:val="clear" w:color="auto" w:fill="D8EDE8"/>
        </w:rPr>
        <w:t>Таблица 2</w:t>
      </w:r>
    </w:p>
    <w:p w14:paraId="03F6C113" w14:textId="77777777" w:rsidR="00C24E96" w:rsidRDefault="00C24E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8233"/>
        <w:gridCol w:w="1919"/>
      </w:tblGrid>
      <w:tr w:rsidR="00C24E96" w14:paraId="12B49D0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4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N п/п</w:t>
            </w:r>
          </w:p>
        </w:tc>
        <w:tc>
          <w:tcPr>
            <w:tcW w:w="8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93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Группы (подгруппы) потребителей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3A95A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C24E96" w14:paraId="213F215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D14" w14:textId="77777777" w:rsidR="00C24E96" w:rsidRDefault="00C24E96">
            <w:pPr>
              <w:pStyle w:val="a8"/>
            </w:pPr>
          </w:p>
        </w:tc>
        <w:tc>
          <w:tcPr>
            <w:tcW w:w="8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96F1" w14:textId="77777777" w:rsidR="00C24E96" w:rsidRDefault="00C24E96">
            <w:pPr>
              <w:pStyle w:val="a8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F6AC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 1 декабря 2022 г. по 31 декабря 2023 г.</w:t>
            </w:r>
          </w:p>
        </w:tc>
      </w:tr>
      <w:tr w:rsidR="00C24E96" w14:paraId="3DDFF5D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FE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29C3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6EAF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</w:tr>
      <w:tr w:rsidR="00C24E96" w14:paraId="7964BF38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291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F8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8CC810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содержания общего имущества многоквартирных домов;</w:t>
            </w:r>
          </w:p>
          <w:p w14:paraId="487E9AF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C0CFDFB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85BC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0,738</w:t>
            </w:r>
          </w:p>
        </w:tc>
      </w:tr>
      <w:tr w:rsidR="00C24E96" w14:paraId="732B0DC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BD2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F029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42D2991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3A05CE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A18800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46749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0,738</w:t>
            </w:r>
          </w:p>
        </w:tc>
      </w:tr>
      <w:tr w:rsidR="00C24E96" w14:paraId="38C87E57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2060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7FD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55297B14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</w:p>
          <w:p w14:paraId="336383C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многоквартирных домов;</w:t>
            </w:r>
          </w:p>
          <w:p w14:paraId="0BC28CF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1A75B6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D05E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0,738</w:t>
            </w:r>
          </w:p>
        </w:tc>
      </w:tr>
      <w:tr w:rsidR="00C24E96" w14:paraId="22803DE5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16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9E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Население, проживающее в сельских населенных пунктах и приравненные к нему:</w:t>
            </w:r>
          </w:p>
          <w:p w14:paraId="270D7F28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</w:t>
            </w:r>
          </w:p>
          <w:p w14:paraId="4BD3F50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многоквартирных домов;</w:t>
            </w:r>
          </w:p>
          <w:p w14:paraId="1D6AE82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959E4C2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9BB3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0,738</w:t>
            </w:r>
          </w:p>
        </w:tc>
      </w:tr>
      <w:tr w:rsidR="00C24E96" w14:paraId="4F3B56C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390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B723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Потребители, приравненные к населению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E868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08739183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464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1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A17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33B6856C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C295DB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E363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6A84E309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FC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5.2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202E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36B37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339234B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CA1B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5.3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EA0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D682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392033DE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E1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5.4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9F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Содержащиеся за счет прихожан религиозные организации.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8E6EF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6C791FDF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ABB5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5.5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135A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D19F1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  <w:tr w:rsidR="00C24E96" w14:paraId="7B4EF18B" w14:textId="77777777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93FC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5.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6</w:t>
            </w:r>
          </w:p>
        </w:tc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2FF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</w:t>
            </w:r>
            <w:r>
              <w:rPr>
                <w:rStyle w:val="a7"/>
                <w:rFonts w:cs="Times New Roman CYR"/>
                <w:shd w:val="clear" w:color="auto" w:fill="D8EDE8"/>
              </w:rPr>
              <w:lastRenderedPageBreak/>
              <w:t>сараи).</w:t>
            </w:r>
          </w:p>
          <w:p w14:paraId="0ACB0B46" w14:textId="77777777" w:rsidR="00C24E96" w:rsidRDefault="00C24E96">
            <w:pPr>
              <w:pStyle w:val="a8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C3D78" w14:textId="77777777" w:rsidR="00C24E96" w:rsidRDefault="00C24E96">
            <w:pPr>
              <w:pStyle w:val="a8"/>
              <w:jc w:val="center"/>
              <w:rPr>
                <w:rStyle w:val="a7"/>
                <w:rFonts w:cs="Times New Roman CYR"/>
                <w:shd w:val="clear" w:color="auto" w:fill="D8EDE8"/>
              </w:rPr>
            </w:pPr>
            <w:r>
              <w:rPr>
                <w:rStyle w:val="a7"/>
                <w:rFonts w:cs="Times New Roman CYR"/>
              </w:rPr>
              <w:lastRenderedPageBreak/>
              <w:t xml:space="preserve"> </w:t>
            </w:r>
            <w:r>
              <w:rPr>
                <w:rStyle w:val="a7"/>
                <w:rFonts w:cs="Times New Roman CYR"/>
                <w:shd w:val="clear" w:color="auto" w:fill="D8EDE8"/>
              </w:rPr>
              <w:t>1</w:t>
            </w:r>
          </w:p>
        </w:tc>
      </w:tr>
    </w:tbl>
    <w:p w14:paraId="1E95503E" w14:textId="77777777" w:rsidR="00C24E96" w:rsidRDefault="00C24E96"/>
    <w:sectPr w:rsidR="00C24E96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AED2" w14:textId="77777777" w:rsidR="00CA3E1E" w:rsidRDefault="00CA3E1E">
      <w:r>
        <w:separator/>
      </w:r>
    </w:p>
  </w:endnote>
  <w:endnote w:type="continuationSeparator" w:id="0">
    <w:p w14:paraId="4F70E531" w14:textId="77777777" w:rsidR="00CA3E1E" w:rsidRDefault="00C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24E96" w14:paraId="3E40A5AA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222BBFE" w14:textId="77777777" w:rsidR="00C24E96" w:rsidRDefault="00C24E9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7992D3B7" w14:textId="77777777" w:rsidR="00C24E96" w:rsidRDefault="00C24E9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D10886" w14:textId="77777777" w:rsidR="00C24E96" w:rsidRDefault="00C24E9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F3AB3" w14:textId="77777777" w:rsidR="00CA3E1E" w:rsidRDefault="00CA3E1E">
      <w:r>
        <w:separator/>
      </w:r>
    </w:p>
  </w:footnote>
  <w:footnote w:type="continuationSeparator" w:id="0">
    <w:p w14:paraId="290E6B11" w14:textId="77777777" w:rsidR="00CA3E1E" w:rsidRDefault="00CA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6CA84" w14:textId="77777777" w:rsidR="00C24E96" w:rsidRDefault="00C24E9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Республиканской службы по тарифам Республики Мордовия от 15 ноября 2022 г. N 170 "Об установлении…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46736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02"/>
    <w:rsid w:val="00571202"/>
    <w:rsid w:val="00C24E96"/>
    <w:rsid w:val="00CA3E1E"/>
    <w:rsid w:val="00D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6FB2"/>
  <w14:defaultImageDpi w14:val="0"/>
  <w15:docId w15:val="{42858194-B06D-4B3D-B16A-788B8F6A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character" w:customStyle="1" w:styleId="a7">
    <w:name w:val="Не вступил в силу"/>
    <w:basedOn w:val="a3"/>
    <w:uiPriority w:val="99"/>
    <w:rPr>
      <w:rFonts w:cs="Times New Roman"/>
      <w:b w:val="0"/>
      <w:color w:val="00000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656/0" TargetMode="External"/><Relationship Id="rId13" Type="http://schemas.openxmlformats.org/officeDocument/2006/relationships/hyperlink" Target="http://internet.garant.ru/document/redirect/44921180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405723113/0" TargetMode="External"/><Relationship Id="rId12" Type="http://schemas.openxmlformats.org/officeDocument/2006/relationships/hyperlink" Target="http://internet.garant.ru/document/redirect/405663279/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056411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5723114/0" TargetMode="External"/><Relationship Id="rId10" Type="http://schemas.openxmlformats.org/officeDocument/2006/relationships/hyperlink" Target="http://internet.garant.ru/document/redirect/405703041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19304/0" TargetMode="External"/><Relationship Id="rId14" Type="http://schemas.openxmlformats.org/officeDocument/2006/relationships/hyperlink" Target="http://internet.garant.ru/document/redirect/40321301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6138</Words>
  <Characters>34988</Characters>
  <Application>Microsoft Office Word</Application>
  <DocSecurity>0</DocSecurity>
  <Lines>291</Lines>
  <Paragraphs>82</Paragraphs>
  <ScaleCrop>false</ScaleCrop>
  <Company>НПП "Гарант-Сервис"</Company>
  <LinksUpToDate>false</LinksUpToDate>
  <CharactersWithSpaces>41044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Республиканской службы по тарифам Республики Мордовия от 15 ноября 2022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2022-11-28T05:52:00Z</dcterms:created>
  <dcterms:modified xsi:type="dcterms:W3CDTF">2022-11-28T05:52:00Z</dcterms:modified>
</cp:coreProperties>
</file>