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AD" w:rsidRPr="00793A89" w:rsidRDefault="00793A89" w:rsidP="00793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A89">
        <w:rPr>
          <w:rFonts w:ascii="Times New Roman" w:hAnsi="Times New Roman" w:cs="Times New Roman"/>
          <w:b/>
          <w:bCs/>
          <w:sz w:val="24"/>
          <w:szCs w:val="24"/>
        </w:rPr>
        <w:t>О РЕЗУЛЬТАТАХ ДЕКЛАРАЦИОННОЙ КАМПАНИИ 2023 ГОДА</w:t>
      </w:r>
    </w:p>
    <w:p w:rsidR="001F21AD" w:rsidRPr="00793A89" w:rsidRDefault="001406D1" w:rsidP="00B66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1F21AD" w:rsidRPr="00793A89">
        <w:rPr>
          <w:rFonts w:ascii="Times New Roman" w:hAnsi="Times New Roman" w:cs="Times New Roman"/>
          <w:b/>
          <w:bCs/>
          <w:sz w:val="24"/>
          <w:szCs w:val="24"/>
        </w:rPr>
        <w:t> анализа сведений о доходах, расходах, об имуществе и обязательствах имущественного характера за 2022 год, представленных лицами, замещающими должности муниципальной службы и руководителями муниципальных учреждений</w:t>
      </w:r>
      <w:r w:rsidR="00B66331">
        <w:rPr>
          <w:rFonts w:ascii="Times New Roman" w:hAnsi="Times New Roman" w:cs="Times New Roman"/>
          <w:b/>
          <w:bCs/>
          <w:sz w:val="24"/>
          <w:szCs w:val="24"/>
        </w:rPr>
        <w:t xml:space="preserve"> Краснослободского муниципального района</w:t>
      </w:r>
    </w:p>
    <w:p w:rsidR="001F21AD" w:rsidRPr="00793A89" w:rsidRDefault="00793A89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 по работе с персоналом</w:t>
      </w:r>
      <w:r w:rsidR="001F21AD" w:rsidRPr="00793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66331" w:rsidRPr="00B66331">
        <w:rPr>
          <w:rFonts w:ascii="Times New Roman" w:hAnsi="Times New Roman" w:cs="Times New Roman"/>
          <w:sz w:val="24"/>
          <w:szCs w:val="24"/>
        </w:rPr>
        <w:t xml:space="preserve">Краснослободского муниципального района </w:t>
      </w:r>
      <w:r w:rsidR="001F21AD" w:rsidRPr="00793A89">
        <w:rPr>
          <w:rFonts w:ascii="Times New Roman" w:hAnsi="Times New Roman" w:cs="Times New Roman"/>
          <w:sz w:val="24"/>
          <w:szCs w:val="24"/>
        </w:rPr>
        <w:t>подведены итоги декларационной кампании и проведен анализ сведений о доходах, </w:t>
      </w:r>
      <w:r w:rsidR="001F21AD" w:rsidRPr="00793A89">
        <w:rPr>
          <w:rFonts w:ascii="Times New Roman" w:hAnsi="Times New Roman" w:cs="Times New Roman"/>
          <w:b/>
          <w:bCs/>
          <w:sz w:val="24"/>
          <w:szCs w:val="24"/>
        </w:rPr>
        <w:t>расходах, об имуществе и обязательствах имущественного характера</w:t>
      </w:r>
      <w:r w:rsidR="001F21AD" w:rsidRPr="00793A89">
        <w:rPr>
          <w:rFonts w:ascii="Times New Roman" w:hAnsi="Times New Roman" w:cs="Times New Roman"/>
          <w:sz w:val="24"/>
          <w:szCs w:val="24"/>
        </w:rPr>
        <w:t xml:space="preserve"> (далее - сведения о доходах) лиц, замещающих должности муниципальной службы администрации района, руководителей муниципальных учреждений, подведомственных администрации </w:t>
      </w:r>
      <w:r w:rsidR="00B66331">
        <w:rPr>
          <w:rFonts w:ascii="Times New Roman" w:hAnsi="Times New Roman" w:cs="Times New Roman"/>
          <w:sz w:val="24"/>
          <w:szCs w:val="24"/>
        </w:rPr>
        <w:t>Краснослободского муниципального района</w:t>
      </w:r>
      <w:r w:rsidR="001F21AD" w:rsidRPr="00793A89">
        <w:rPr>
          <w:rFonts w:ascii="Times New Roman" w:hAnsi="Times New Roman" w:cs="Times New Roman"/>
          <w:sz w:val="24"/>
          <w:szCs w:val="24"/>
        </w:rPr>
        <w:t>, а также членов их семей в 2023 году (за отчетный 2022 год).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28.02.2023 и 22.03.2023 проведены обучающие семинары с муниципальными служащими администрации района, а также с руководителями муниципальных подведомственных учреждений</w:t>
      </w:r>
      <w:r w:rsidR="00B66331" w:rsidRPr="00B66331">
        <w:t xml:space="preserve"> </w:t>
      </w:r>
      <w:r w:rsidR="00B66331" w:rsidRPr="00B66331">
        <w:rPr>
          <w:rFonts w:ascii="Times New Roman" w:hAnsi="Times New Roman" w:cs="Times New Roman"/>
          <w:sz w:val="24"/>
          <w:szCs w:val="24"/>
        </w:rPr>
        <w:t>Краснослободского муниципального района</w:t>
      </w:r>
      <w:r w:rsidRPr="00793A89">
        <w:rPr>
          <w:rFonts w:ascii="Times New Roman" w:hAnsi="Times New Roman" w:cs="Times New Roman"/>
          <w:sz w:val="24"/>
          <w:szCs w:val="24"/>
        </w:rPr>
        <w:t>, по заполнению справок о доходах, расходах, об имуществе и обязательствах имущественного характера за отчетный 2022 год.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Все вышеуказанные лица представили сведения о доходах своевременно, в срок по 30 апреля 2023 года.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 xml:space="preserve">Заявлений муниципальных служащих, руководителей муниципальных учреждений </w:t>
      </w:r>
      <w:r w:rsidR="00B66331" w:rsidRPr="00B66331">
        <w:rPr>
          <w:rFonts w:ascii="Times New Roman" w:hAnsi="Times New Roman" w:cs="Times New Roman"/>
          <w:sz w:val="24"/>
          <w:szCs w:val="24"/>
        </w:rPr>
        <w:t xml:space="preserve">Краснослободского муниципального района </w:t>
      </w:r>
      <w:r w:rsidRPr="00793A89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в отношении супруга (супруги) или несовершеннолетнего ребенка в комиссии по соблюдению требований и урегулированию конфликта интересов не поступало.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2023 году сведения о доходах на сайте органов местного самоуправления </w:t>
      </w:r>
      <w:r w:rsidR="00793A89">
        <w:rPr>
          <w:rFonts w:ascii="Times New Roman" w:hAnsi="Times New Roman" w:cs="Times New Roman"/>
          <w:sz w:val="24"/>
          <w:szCs w:val="24"/>
        </w:rPr>
        <w:t>Краснослободского муниципального района</w:t>
      </w:r>
      <w:r w:rsidRPr="00793A89">
        <w:rPr>
          <w:rFonts w:ascii="Times New Roman" w:hAnsi="Times New Roman" w:cs="Times New Roman"/>
          <w:sz w:val="24"/>
          <w:szCs w:val="24"/>
        </w:rPr>
        <w:t xml:space="preserve"> в сети "Интернет" не размещаются.</w:t>
      </w:r>
    </w:p>
    <w:p w:rsid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793A89">
        <w:rPr>
          <w:rFonts w:ascii="Times New Roman" w:hAnsi="Times New Roman" w:cs="Times New Roman"/>
          <w:sz w:val="24"/>
          <w:szCs w:val="24"/>
        </w:rPr>
        <w:t>отдел по работе с персоналом</w:t>
      </w:r>
      <w:r w:rsidRPr="00793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66331" w:rsidRPr="00B66331">
        <w:rPr>
          <w:rFonts w:ascii="Times New Roman" w:hAnsi="Times New Roman" w:cs="Times New Roman"/>
          <w:sz w:val="24"/>
          <w:szCs w:val="24"/>
        </w:rPr>
        <w:t xml:space="preserve">Краснослободского муниципального района </w:t>
      </w:r>
      <w:r w:rsidRPr="00793A89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за 2022 год представлено </w:t>
      </w:r>
      <w:r w:rsidR="00090549">
        <w:rPr>
          <w:rFonts w:ascii="Times New Roman" w:hAnsi="Times New Roman" w:cs="Times New Roman"/>
          <w:sz w:val="24"/>
          <w:szCs w:val="24"/>
        </w:rPr>
        <w:t xml:space="preserve">39 </w:t>
      </w:r>
      <w:r w:rsidR="003A5FAF">
        <w:rPr>
          <w:rFonts w:ascii="Times New Roman" w:hAnsi="Times New Roman" w:cs="Times New Roman"/>
          <w:sz w:val="24"/>
          <w:szCs w:val="24"/>
        </w:rPr>
        <w:t>справок</w:t>
      </w:r>
      <w:r w:rsidRPr="00793A89">
        <w:rPr>
          <w:rFonts w:ascii="Times New Roman" w:hAnsi="Times New Roman" w:cs="Times New Roman"/>
          <w:sz w:val="24"/>
          <w:szCs w:val="24"/>
        </w:rPr>
        <w:t>:</w:t>
      </w:r>
    </w:p>
    <w:p w:rsidR="00793A89" w:rsidRDefault="00B66331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A89">
        <w:rPr>
          <w:rFonts w:ascii="Times New Roman" w:hAnsi="Times New Roman" w:cs="Times New Roman"/>
          <w:sz w:val="24"/>
          <w:szCs w:val="24"/>
        </w:rPr>
        <w:t>муниципальными служащими – 33</w:t>
      </w:r>
      <w:r w:rsidR="001F21AD" w:rsidRPr="00793A89">
        <w:rPr>
          <w:rFonts w:ascii="Times New Roman" w:hAnsi="Times New Roman" w:cs="Times New Roman"/>
          <w:sz w:val="24"/>
          <w:szCs w:val="24"/>
        </w:rPr>
        <w:t>,</w:t>
      </w:r>
    </w:p>
    <w:p w:rsidR="001F21AD" w:rsidRPr="00793A89" w:rsidRDefault="00B66331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21AD" w:rsidRPr="00793A89">
        <w:rPr>
          <w:rFonts w:ascii="Times New Roman" w:hAnsi="Times New Roman" w:cs="Times New Roman"/>
          <w:sz w:val="24"/>
          <w:szCs w:val="24"/>
        </w:rPr>
        <w:t>руководителями подведомственных муниципальных учреждений</w:t>
      </w:r>
      <w:r w:rsidR="00793A89">
        <w:rPr>
          <w:rFonts w:ascii="Times New Roman" w:hAnsi="Times New Roman" w:cs="Times New Roman"/>
          <w:sz w:val="24"/>
          <w:szCs w:val="24"/>
        </w:rPr>
        <w:t xml:space="preserve"> </w:t>
      </w:r>
      <w:r w:rsidR="001F21AD" w:rsidRPr="00793A89">
        <w:rPr>
          <w:rFonts w:ascii="Times New Roman" w:hAnsi="Times New Roman" w:cs="Times New Roman"/>
          <w:sz w:val="24"/>
          <w:szCs w:val="24"/>
        </w:rPr>
        <w:t>–</w:t>
      </w:r>
      <w:r w:rsidR="00793A89">
        <w:rPr>
          <w:rFonts w:ascii="Times New Roman" w:hAnsi="Times New Roman" w:cs="Times New Roman"/>
          <w:sz w:val="24"/>
          <w:szCs w:val="24"/>
        </w:rPr>
        <w:t xml:space="preserve"> 6</w:t>
      </w:r>
      <w:r w:rsidR="001F21AD" w:rsidRPr="00793A89">
        <w:rPr>
          <w:rFonts w:ascii="Times New Roman" w:hAnsi="Times New Roman" w:cs="Times New Roman"/>
          <w:sz w:val="24"/>
          <w:szCs w:val="24"/>
        </w:rPr>
        <w:t>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Уточненные сведения муниципальны</w:t>
      </w:r>
      <w:r w:rsidR="00793A89">
        <w:rPr>
          <w:rFonts w:ascii="Times New Roman" w:hAnsi="Times New Roman" w:cs="Times New Roman"/>
          <w:sz w:val="24"/>
          <w:szCs w:val="24"/>
        </w:rPr>
        <w:t>е</w:t>
      </w:r>
      <w:r w:rsidRPr="00793A89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793A89">
        <w:rPr>
          <w:rFonts w:ascii="Times New Roman" w:hAnsi="Times New Roman" w:cs="Times New Roman"/>
          <w:sz w:val="24"/>
          <w:szCs w:val="24"/>
        </w:rPr>
        <w:t>е</w:t>
      </w:r>
      <w:r w:rsidRPr="00793A89">
        <w:rPr>
          <w:rFonts w:ascii="Times New Roman" w:hAnsi="Times New Roman" w:cs="Times New Roman"/>
          <w:sz w:val="24"/>
          <w:szCs w:val="24"/>
        </w:rPr>
        <w:t xml:space="preserve"> в установленный законом срок</w:t>
      </w:r>
      <w:r w:rsidR="00793A89">
        <w:rPr>
          <w:rFonts w:ascii="Times New Roman" w:hAnsi="Times New Roman" w:cs="Times New Roman"/>
          <w:sz w:val="24"/>
          <w:szCs w:val="24"/>
        </w:rPr>
        <w:t xml:space="preserve"> не представ</w:t>
      </w:r>
      <w:r w:rsidR="003A5FAF">
        <w:rPr>
          <w:rFonts w:ascii="Times New Roman" w:hAnsi="Times New Roman" w:cs="Times New Roman"/>
          <w:sz w:val="24"/>
          <w:szCs w:val="24"/>
        </w:rPr>
        <w:t>л</w:t>
      </w:r>
      <w:r w:rsidR="00B66331">
        <w:rPr>
          <w:rFonts w:ascii="Times New Roman" w:hAnsi="Times New Roman" w:cs="Times New Roman"/>
          <w:sz w:val="24"/>
          <w:szCs w:val="24"/>
        </w:rPr>
        <w:t>яли</w:t>
      </w:r>
      <w:r w:rsidRPr="00793A89">
        <w:rPr>
          <w:rFonts w:ascii="Times New Roman" w:hAnsi="Times New Roman" w:cs="Times New Roman"/>
          <w:sz w:val="24"/>
          <w:szCs w:val="24"/>
        </w:rPr>
        <w:t>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При приеме справок проводилась первичная оценка справок, направленная на выявление очевидного отсутствия необходимой информации, возможных неточностей, технических ошибок при заполнении справки. Проверены следующие пункты: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1. Своевременность представления сведений.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2. Соответствие (актуальность версии) представляемой справки утвержденной форме (с использованием специального программного обеспечения «Справки БК»).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3. Правильность указания отчетного периода и отчетной даты, даты представления, полнота заполнения соответствующих разделов справки, наличие подписи муниципального служащего.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В ходе первичной оценки справок установлено, что все муниципальные служащие, замещающие должности, предусмотренные соответствующим перечнем, предоставили сведения в срок, установленный законодательством, замечания по техническому оформлению справок были устранены своевременно.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После первичной оценки проводился анализ сведений о доходах служащих, их супругов и несовершеннолетних детей за 2022 год в целях выявления признаков предоставления недостоверных или не полных сведений, конфликта интересов и иных нарушений положения антикоррупционного законодательства Российской Федерации.</w:t>
      </w:r>
    </w:p>
    <w:p w:rsid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lastRenderedPageBreak/>
        <w:t>Последующий анализ сведений о доходах проведен путем:</w:t>
      </w:r>
    </w:p>
    <w:p w:rsid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1) проверки логических связей внутри справки;</w:t>
      </w:r>
    </w:p>
    <w:p w:rsid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2) сверки информации, содержащейся в справке, с информацией, содержащейся в справках за предыдущие отчетные периоды;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 xml:space="preserve">3) установления наличия соответствующих документов в личном деле, касающихся состава семьи, количества лиц, сведения </w:t>
      </w:r>
      <w:proofErr w:type="gramStart"/>
      <w:r w:rsidRPr="00793A89">
        <w:rPr>
          <w:rFonts w:ascii="Times New Roman" w:hAnsi="Times New Roman" w:cs="Times New Roman"/>
          <w:sz w:val="24"/>
          <w:szCs w:val="24"/>
        </w:rPr>
        <w:t>о доходах</w:t>
      </w:r>
      <w:proofErr w:type="gramEnd"/>
      <w:r w:rsidRPr="00793A89">
        <w:rPr>
          <w:rFonts w:ascii="Times New Roman" w:hAnsi="Times New Roman" w:cs="Times New Roman"/>
          <w:sz w:val="24"/>
          <w:szCs w:val="24"/>
        </w:rPr>
        <w:t xml:space="preserve"> которых обязаны представить лица, замещающие должности муниципальной службы и руководителей муниципальных учреждений.</w:t>
      </w:r>
    </w:p>
    <w:p w:rsidR="001F21AD" w:rsidRPr="00793A89" w:rsidRDefault="001F21AD" w:rsidP="00B6633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89">
        <w:rPr>
          <w:rFonts w:ascii="Times New Roman" w:hAnsi="Times New Roman" w:cs="Times New Roman"/>
          <w:b/>
          <w:sz w:val="24"/>
          <w:szCs w:val="24"/>
        </w:rPr>
        <w:t>В ходе анализа сведений о доходах установлено следующее.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В разделе «Сведения о доходах» указывались сведения о доходах по основному месту работы; от продажи транспортных средств, жилых помещений; от вкладов в банках и иных кредитных организациях; о пособиях различного характера; о пенсионных выплатах.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Установлено, что муниципальные служащие помимо дохода по основному месту работы отразили доход от иной оплачиваемой деятельности.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Уведомления о намерении выполнять иную оплачиваемую деятельность всеми лицами в установленном порядке направлялись.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Анализ не выявил значительного необоснованного увеличения или уменьшения дохода служащих, руководителей муниципальных учреждений и членов их семей.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Все муниципальные служащие соответствующим образом заполнили раздел «Сведения об имуществе».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Сведения об остальном имуществе муниципальных служащих и членов их семей соответствуют сведениям за предыдущий отчетный период.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В ходе анализа раздела «Сведения о счетах в банках и иных кредитных организациях» установлено, что суммы денежных поступлений на счета муниципальных служащих и членов их семей, руководителей муниципальных учреждений не превышают их совместный доход за отчетный период и два предшествующих ему года.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В ходе анализа раздела «Сведения о ценных бумагах» фактов приобретения, владения ценными бумагами, акциями, участия в коммерческих организациях и фондах не выявлено.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В ходе анализа раздела «Сведения об обязательствах имущественного характера» установлено следующее. Муниципальными служащими и руководителями муниципальных учреждений указано имущество, находящ</w:t>
      </w:r>
      <w:r w:rsidR="00EF5488">
        <w:rPr>
          <w:rFonts w:ascii="Times New Roman" w:hAnsi="Times New Roman" w:cs="Times New Roman"/>
          <w:sz w:val="24"/>
          <w:szCs w:val="24"/>
        </w:rPr>
        <w:t>ее</w:t>
      </w:r>
      <w:r w:rsidRPr="00793A89">
        <w:rPr>
          <w:rFonts w:ascii="Times New Roman" w:hAnsi="Times New Roman" w:cs="Times New Roman"/>
          <w:sz w:val="24"/>
          <w:szCs w:val="24"/>
        </w:rPr>
        <w:t>ся в пользовании: земельные участки под жилыми домами, гаражами, объекты</w:t>
      </w:r>
      <w:r w:rsidR="000855FF">
        <w:rPr>
          <w:rFonts w:ascii="Times New Roman" w:hAnsi="Times New Roman" w:cs="Times New Roman"/>
          <w:sz w:val="24"/>
          <w:szCs w:val="24"/>
        </w:rPr>
        <w:t>,</w:t>
      </w:r>
      <w:r w:rsidRPr="00793A89">
        <w:rPr>
          <w:rFonts w:ascii="Times New Roman" w:hAnsi="Times New Roman" w:cs="Times New Roman"/>
          <w:sz w:val="24"/>
          <w:szCs w:val="24"/>
        </w:rPr>
        <w:t xml:space="preserve"> находящиеся в долевой собственности с совершеннолетними детьми, родителями и другими родственниками.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1F21AD" w:rsidRPr="00793A89" w:rsidRDefault="001F21AD" w:rsidP="00B6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89">
        <w:rPr>
          <w:rFonts w:ascii="Times New Roman" w:hAnsi="Times New Roman" w:cs="Times New Roman"/>
          <w:sz w:val="24"/>
          <w:szCs w:val="24"/>
        </w:rPr>
        <w:t>По результатам проведенного анализа установлено, что муниципальными служащими администрации района требования законодательства о представлении сведений о доходах, расходах, об имуществе и обязательствах имущественного характера соблюдены. Нарушений</w:t>
      </w:r>
      <w:r w:rsidR="000855F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793A89">
        <w:rPr>
          <w:rFonts w:ascii="Times New Roman" w:hAnsi="Times New Roman" w:cs="Times New Roman"/>
          <w:sz w:val="24"/>
          <w:szCs w:val="24"/>
        </w:rPr>
        <w:t xml:space="preserve"> ограничений и запретов, установленных законодательством о муниципальной службе, связанных с предоставлением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не выявлено.</w:t>
      </w:r>
    </w:p>
    <w:p w:rsidR="00041787" w:rsidRPr="00793A89" w:rsidRDefault="00041787" w:rsidP="00B6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787" w:rsidRPr="00793A89" w:rsidSect="00B663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AD"/>
    <w:rsid w:val="00041787"/>
    <w:rsid w:val="000855FF"/>
    <w:rsid w:val="00090549"/>
    <w:rsid w:val="001406D1"/>
    <w:rsid w:val="001F21AD"/>
    <w:rsid w:val="003A5FAF"/>
    <w:rsid w:val="006A0A1E"/>
    <w:rsid w:val="00717DD8"/>
    <w:rsid w:val="00793A89"/>
    <w:rsid w:val="009A4C96"/>
    <w:rsid w:val="00B66331"/>
    <w:rsid w:val="00EE7CCC"/>
    <w:rsid w:val="00E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9E92"/>
  <w15:chartTrackingRefBased/>
  <w15:docId w15:val="{3C36FEB2-C155-457D-B8F6-A8102E19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Оксана</dc:creator>
  <cp:keywords/>
  <dc:description/>
  <cp:lastModifiedBy>Стрельникова Оксана</cp:lastModifiedBy>
  <cp:revision>8</cp:revision>
  <cp:lastPrinted>2024-02-19T06:42:00Z</cp:lastPrinted>
  <dcterms:created xsi:type="dcterms:W3CDTF">2024-02-19T05:26:00Z</dcterms:created>
  <dcterms:modified xsi:type="dcterms:W3CDTF">2024-02-19T06:52:00Z</dcterms:modified>
</cp:coreProperties>
</file>