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D" w:rsidRPr="00D36C95" w:rsidRDefault="00FC637D" w:rsidP="00FC637D">
      <w:pPr>
        <w:jc w:val="center"/>
        <w:rPr>
          <w:b/>
          <w:sz w:val="24"/>
          <w:szCs w:val="24"/>
        </w:rPr>
      </w:pPr>
      <w:r w:rsidRPr="00D36C95">
        <w:rPr>
          <w:b/>
          <w:sz w:val="24"/>
          <w:szCs w:val="24"/>
        </w:rPr>
        <w:t>Отчет</w:t>
      </w:r>
    </w:p>
    <w:p w:rsidR="00FC637D" w:rsidRPr="00D36C95" w:rsidRDefault="00221BDD" w:rsidP="00FC637D">
      <w:pPr>
        <w:jc w:val="center"/>
        <w:rPr>
          <w:sz w:val="24"/>
          <w:szCs w:val="24"/>
        </w:rPr>
      </w:pPr>
      <w:r w:rsidRPr="00D36C95">
        <w:rPr>
          <w:sz w:val="24"/>
          <w:szCs w:val="24"/>
        </w:rPr>
        <w:t>об осуществлении администрацией Краснослободского муниципального района</w:t>
      </w:r>
      <w:r w:rsidR="00FC637D" w:rsidRPr="00D36C95">
        <w:rPr>
          <w:sz w:val="24"/>
          <w:szCs w:val="24"/>
        </w:rPr>
        <w:t xml:space="preserve"> Республики Мордовия переданных государственных полномочий по профилактике безнадзорности и правонарушений несовершеннолетних, защите прав и законных интересов детей и подростков</w:t>
      </w:r>
      <w:r w:rsidR="00832137" w:rsidRPr="00D36C95">
        <w:rPr>
          <w:sz w:val="24"/>
          <w:szCs w:val="24"/>
        </w:rPr>
        <w:t xml:space="preserve"> за</w:t>
      </w:r>
      <w:r w:rsidR="00766014">
        <w:rPr>
          <w:sz w:val="24"/>
          <w:szCs w:val="24"/>
        </w:rPr>
        <w:t xml:space="preserve"> </w:t>
      </w:r>
      <w:r w:rsidR="00696CAF">
        <w:rPr>
          <w:sz w:val="24"/>
          <w:szCs w:val="24"/>
        </w:rPr>
        <w:t>2022</w:t>
      </w:r>
      <w:r w:rsidR="00064DFE">
        <w:rPr>
          <w:sz w:val="24"/>
          <w:szCs w:val="24"/>
        </w:rPr>
        <w:t xml:space="preserve"> год</w:t>
      </w:r>
      <w:r w:rsidR="001E4EA0">
        <w:rPr>
          <w:sz w:val="24"/>
          <w:szCs w:val="24"/>
        </w:rPr>
        <w:t xml:space="preserve">    </w:t>
      </w:r>
    </w:p>
    <w:p w:rsidR="00FC637D" w:rsidRPr="00374B12" w:rsidRDefault="00FC637D" w:rsidP="00FC637D">
      <w:pPr>
        <w:jc w:val="center"/>
        <w:rPr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5"/>
        <w:gridCol w:w="113"/>
        <w:gridCol w:w="37"/>
        <w:gridCol w:w="15"/>
        <w:gridCol w:w="8"/>
        <w:gridCol w:w="7"/>
        <w:gridCol w:w="15"/>
        <w:gridCol w:w="45"/>
        <w:gridCol w:w="569"/>
        <w:gridCol w:w="76"/>
        <w:gridCol w:w="6801"/>
        <w:gridCol w:w="885"/>
      </w:tblGrid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</w:rPr>
              <w:t xml:space="preserve">№ </w:t>
            </w:r>
            <w:proofErr w:type="gramStart"/>
            <w:r w:rsidRPr="00054250">
              <w:rPr>
                <w:b/>
              </w:rPr>
              <w:t>п</w:t>
            </w:r>
            <w:proofErr w:type="gramEnd"/>
            <w:r w:rsidRPr="00054250">
              <w:rPr>
                <w:b/>
              </w:rPr>
              <w:t>/п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</w:rPr>
              <w:t>Наименование</w:t>
            </w:r>
            <w:r w:rsidR="00492FD2">
              <w:rPr>
                <w:b/>
              </w:rPr>
              <w:t xml:space="preserve">               </w:t>
            </w:r>
            <w:r w:rsidRPr="00054250">
              <w:rPr>
                <w:b/>
              </w:rPr>
              <w:t xml:space="preserve"> </w:t>
            </w:r>
          </w:p>
          <w:p w:rsidR="00FC637D" w:rsidRPr="00054250" w:rsidRDefault="00FC637D" w:rsidP="00BA5A05">
            <w:pPr>
              <w:jc w:val="center"/>
            </w:pPr>
          </w:p>
        </w:tc>
        <w:tc>
          <w:tcPr>
            <w:tcW w:w="885" w:type="dxa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</w:rPr>
              <w:t xml:space="preserve">Всего </w:t>
            </w:r>
          </w:p>
        </w:tc>
      </w:tr>
      <w:tr w:rsidR="00FC637D" w:rsidRPr="00054250" w:rsidTr="00BA5A05">
        <w:tc>
          <w:tcPr>
            <w:tcW w:w="9924" w:type="dxa"/>
            <w:gridSpan w:val="13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  <w:lang w:val="en-US"/>
              </w:rPr>
              <w:t>I</w:t>
            </w:r>
            <w:r w:rsidRPr="00054250">
              <w:rPr>
                <w:b/>
              </w:rPr>
              <w:t>. Общие сведения</w:t>
            </w:r>
            <w:r w:rsidR="008A57E6">
              <w:rPr>
                <w:b/>
              </w:rPr>
              <w:t xml:space="preserve">     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Количество семей с детьми на территории муниципального района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3002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Количество несовершеннолетних на территории муниципального района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3282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 возрасте  0-6 лет;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1024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 возрасте 7-14 лет;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1465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в возрасте 15-17 лет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793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3) Количество детей, проживающих отдельно от родителей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36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отношении них: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установлена опека;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28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оформлено нотариальное согласие;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оформлена нотариальная доверенность;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опека отсутствует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7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4) Количество детей-сирот и детей, оставшихся без попечения родителей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29</w:t>
            </w:r>
          </w:p>
        </w:tc>
      </w:tr>
      <w:tr w:rsidR="00FC637D" w:rsidRPr="00054250" w:rsidTr="00BA5A05">
        <w:trPr>
          <w:trHeight w:val="22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том числе: 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детей-сирот (с учетом проживающих в школах-интернатах, детских домах и других заведениях)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97491C">
            <w:pPr>
              <w:jc w:val="center"/>
            </w:pPr>
            <w:r>
              <w:t>1</w:t>
            </w:r>
            <w:r w:rsidR="0097491C">
              <w:t>1</w:t>
            </w:r>
          </w:p>
        </w:tc>
      </w:tr>
      <w:tr w:rsidR="00FC637D" w:rsidRPr="00054250" w:rsidTr="00BA5A05">
        <w:trPr>
          <w:trHeight w:val="232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1.2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Состав </w:t>
            </w:r>
            <w:proofErr w:type="gramStart"/>
            <w:r w:rsidRPr="00054250">
              <w:rPr>
                <w:b/>
              </w:rPr>
              <w:t>районной</w:t>
            </w:r>
            <w:proofErr w:type="gramEnd"/>
            <w:r w:rsidRPr="00054250">
              <w:rPr>
                <w:b/>
              </w:rPr>
              <w:t xml:space="preserve"> КДНиЗП (чел.)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15</w:t>
            </w:r>
          </w:p>
        </w:tc>
      </w:tr>
      <w:tr w:rsidR="00FC637D" w:rsidRPr="00054250" w:rsidTr="00BA5A05">
        <w:trPr>
          <w:trHeight w:val="21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них: штатных работников (чел.)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том числе:  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>а) ответственных секретарей / стаж работы в комиссии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4F2A1D" w:rsidP="00BA5A05">
            <w:pPr>
              <w:jc w:val="center"/>
            </w:pPr>
            <w:r>
              <w:t>1/16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специалистов КДНиЗП / стаж работы в комиссии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4F2A1D" w:rsidP="00BA5A05">
            <w:pPr>
              <w:jc w:val="center"/>
            </w:pPr>
            <w:r>
              <w:t xml:space="preserve"> 1/3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в) </w:t>
            </w:r>
            <w:proofErr w:type="gramStart"/>
            <w:r w:rsidRPr="00054250">
              <w:t>имеющих</w:t>
            </w:r>
            <w:proofErr w:type="gramEnd"/>
            <w:r w:rsidRPr="00054250">
              <w:t xml:space="preserve"> высшее юридическое образование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г) </w:t>
            </w:r>
            <w:proofErr w:type="gramStart"/>
            <w:r w:rsidRPr="00054250">
              <w:t>имеющих</w:t>
            </w:r>
            <w:proofErr w:type="gramEnd"/>
            <w:r w:rsidRPr="00054250">
              <w:t xml:space="preserve"> высшее педагогическое образование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д) </w:t>
            </w:r>
            <w:proofErr w:type="gramStart"/>
            <w:r w:rsidRPr="00054250">
              <w:t>имеющих</w:t>
            </w:r>
            <w:proofErr w:type="gramEnd"/>
            <w:r w:rsidRPr="00054250">
              <w:t xml:space="preserve"> иное высшее образование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е) прошли курсы повышения квалификации </w:t>
            </w:r>
            <w:proofErr w:type="gramStart"/>
            <w:r w:rsidRPr="00054250">
              <w:t>за</w:t>
            </w:r>
            <w:proofErr w:type="gramEnd"/>
            <w:r w:rsidRPr="00054250">
              <w:t xml:space="preserve"> последние 3 года 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4F2A1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1.3</w:t>
            </w:r>
          </w:p>
        </w:tc>
        <w:tc>
          <w:tcPr>
            <w:tcW w:w="9276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</w:rPr>
              <w:t>Наличие условий для работы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55" w:type="dxa"/>
            <w:gridSpan w:val="3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36" w:type="dxa"/>
            <w:gridSpan w:val="8"/>
            <w:shd w:val="clear" w:color="auto" w:fill="auto"/>
          </w:tcPr>
          <w:p w:rsidR="00FC637D" w:rsidRPr="00054250" w:rsidRDefault="00FC637D" w:rsidP="00BA5A05">
            <w:pPr>
              <w:ind w:left="27"/>
              <w:jc w:val="both"/>
            </w:pPr>
            <w:r w:rsidRPr="00054250">
              <w:t>а) отдельный кабинет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55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36" w:type="dxa"/>
            <w:gridSpan w:val="8"/>
            <w:shd w:val="clear" w:color="auto" w:fill="auto"/>
          </w:tcPr>
          <w:p w:rsidR="00FC637D" w:rsidRPr="00054250" w:rsidRDefault="00FC637D" w:rsidP="00BA5A05">
            <w:pPr>
              <w:ind w:left="27"/>
              <w:jc w:val="both"/>
            </w:pPr>
            <w:r w:rsidRPr="00054250">
              <w:t xml:space="preserve">б) отдельный номер телефона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55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36" w:type="dxa"/>
            <w:gridSpan w:val="8"/>
            <w:shd w:val="clear" w:color="auto" w:fill="auto"/>
          </w:tcPr>
          <w:p w:rsidR="00FC637D" w:rsidRPr="00054250" w:rsidRDefault="00FC637D" w:rsidP="00BA5A05">
            <w:pPr>
              <w:ind w:left="27"/>
              <w:jc w:val="both"/>
            </w:pPr>
            <w:r w:rsidRPr="00054250">
              <w:t>в) компьютер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6667B6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1.4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общественных комиссий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6667B6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1.5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учреждений (служб) профилактики безнадзорности несовершеннолетних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59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1.6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Проведено заседаний КДН и ЗП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25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плановых;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25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внеплановых;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выездных;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расширенных;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51693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тематических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1.7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несовершеннолетних, </w:t>
            </w:r>
            <w:r w:rsidRPr="00054250">
              <w:rPr>
                <w:b/>
                <w:u w:val="single"/>
              </w:rPr>
              <w:t>находящихся</w:t>
            </w:r>
            <w:r w:rsidRPr="00054250">
              <w:rPr>
                <w:b/>
              </w:rPr>
              <w:t xml:space="preserve"> в социально опасном положении на конец отчетного периода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16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учащихся школ;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7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студентов;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7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работающих подростков;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не работающих и не учащихся;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детей-сирот/ детей, оставшихся без попечения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е) девочек;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ж) пропускающих занятия без уважительных причин;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з) совершивших самовольный уход из семей/ </w:t>
            </w:r>
            <w:proofErr w:type="spellStart"/>
            <w:r w:rsidRPr="00054250">
              <w:t>интернатных</w:t>
            </w:r>
            <w:proofErr w:type="spellEnd"/>
            <w:r w:rsidRPr="00054250">
              <w:t xml:space="preserve"> и </w:t>
            </w:r>
            <w:proofErr w:type="spellStart"/>
            <w:r w:rsidRPr="00054250">
              <w:t>социозащитных</w:t>
            </w:r>
            <w:proofErr w:type="spellEnd"/>
            <w:r w:rsidRPr="00054250">
              <w:t xml:space="preserve"> учреждений;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r>
              <w:t xml:space="preserve">      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административные правонарушения;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9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14" w:type="dxa"/>
            <w:gridSpan w:val="2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</w:t>
            </w:r>
          </w:p>
        </w:tc>
        <w:tc>
          <w:tcPr>
            <w:tcW w:w="6877" w:type="dxa"/>
            <w:gridSpan w:val="2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спиртные напитки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E73121">
            <w:r>
              <w:t xml:space="preserve">      5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14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77" w:type="dxa"/>
            <w:gridSpan w:val="2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наркотические или другие вещества без назначения врача;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к)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административные правонарушение до достижения возраста, с которого наступает административная ответственность;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9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л)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преступления;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м) </w:t>
            </w:r>
            <w:proofErr w:type="gramStart"/>
            <w:r w:rsidRPr="00054250">
              <w:t>совершивших</w:t>
            </w:r>
            <w:proofErr w:type="gramEnd"/>
            <w:r w:rsidRPr="00054250">
              <w:t xml:space="preserve"> общественно опасные деяния до достижения возраста привлечения к уголовной ответственности;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9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н) обвиняемых или подозреваемых в совершении преступлений, в отношении которых избрана мера пресечения, не связанная с лишением свободы;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4F2A1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о) осужденных к различным мерам наказания, не связанным с лишением свободы;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п) освобожденных от уголовной ответственности за примирением сторон;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4F2A1D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р) освобожденных от уголовной ответственности или наказания с применением принудительных мер воспитательного воздействия;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с) не подлежащих уголовной ответственности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т) освободившихся из учреждений уголовно-исполнительной системы;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у) вернувшихся из специальных учебно-воспитательных учреждений    закрытого типа;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ф) </w:t>
            </w: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наркотические или психотропные вещества без назначения врача;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х) </w:t>
            </w:r>
            <w:proofErr w:type="gramStart"/>
            <w:r w:rsidRPr="00054250">
              <w:t>употребляющих</w:t>
            </w:r>
            <w:proofErr w:type="gramEnd"/>
            <w:r w:rsidRPr="00054250">
              <w:t xml:space="preserve"> токсические  и другие одурманивающие вещества;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ц) </w:t>
            </w:r>
            <w:proofErr w:type="gramStart"/>
            <w:r w:rsidRPr="00054250">
              <w:t>занимающихся</w:t>
            </w:r>
            <w:proofErr w:type="gramEnd"/>
            <w:r w:rsidRPr="00054250">
              <w:t xml:space="preserve"> бродяжничеством/ попрошайничеством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30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1.7.1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несовершеннолетних, находящихся в социально опасном положении, вовлеченных в организованные формы досуговой занятости (на конец отчетного периода)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E73121" w:rsidP="00BA5A05">
            <w:pPr>
              <w:jc w:val="center"/>
            </w:pPr>
            <w:r>
              <w:t>15</w:t>
            </w:r>
          </w:p>
        </w:tc>
      </w:tr>
      <w:tr w:rsidR="00FC637D" w:rsidRPr="00054250" w:rsidTr="00BA5A05">
        <w:trPr>
          <w:trHeight w:val="130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r w:rsidRPr="00054250">
              <w:rPr>
                <w:b/>
              </w:rPr>
              <w:t>1.7.2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несовершеннолетних, совершивших административные правонарушения, в период проведения с ними ИПР (на конец отчетного периода)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130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r w:rsidRPr="00054250">
              <w:rPr>
                <w:b/>
              </w:rPr>
              <w:t>1.7.3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несовершеннолетних, совершивших преступления/ ООД, в период проведения с ними индивидуальной профилактической работы (на конец отчетного периода),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1</w:t>
            </w:r>
            <w:r w:rsidR="003E06B1">
              <w:t>/-</w:t>
            </w:r>
          </w:p>
        </w:tc>
      </w:tr>
      <w:tr w:rsidR="00FC637D" w:rsidRPr="00054250" w:rsidTr="00BA5A05">
        <w:trPr>
          <w:trHeight w:val="335"/>
        </w:trPr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1.7.4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Количество</w:t>
            </w:r>
            <w:r w:rsidRPr="00054250">
              <w:t xml:space="preserve"> </w:t>
            </w:r>
            <w:r w:rsidRPr="00054250">
              <w:rPr>
                <w:b/>
              </w:rPr>
              <w:t>несовершеннолетних на территории район, относящихся к категории «безнадзорные»/ «беспризорные</w:t>
            </w:r>
            <w:r w:rsidRPr="00054250">
              <w:t xml:space="preserve">»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35</w:t>
            </w:r>
          </w:p>
        </w:tc>
      </w:tr>
      <w:tr w:rsidR="00FC637D" w:rsidRPr="00054250" w:rsidTr="00BA5A05">
        <w:trPr>
          <w:trHeight w:val="323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1.8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Количество семей с детьми до 18 лет, находящихся в социально-опасном положении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39</w:t>
            </w:r>
          </w:p>
        </w:tc>
      </w:tr>
      <w:tr w:rsidR="00FC637D" w:rsidRPr="00054250" w:rsidTr="00BA5A05">
        <w:trPr>
          <w:trHeight w:val="112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85" w:type="dxa"/>
            <w:gridSpan w:val="6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них: </w:t>
            </w:r>
          </w:p>
        </w:tc>
        <w:tc>
          <w:tcPr>
            <w:tcW w:w="7506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родителей, употребляющих спиртные напитки;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38</w:t>
            </w:r>
          </w:p>
        </w:tc>
      </w:tr>
      <w:tr w:rsidR="00FC637D" w:rsidRPr="00054250" w:rsidTr="00BA5A05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85" w:type="dxa"/>
            <w:gridSpan w:val="6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06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родителей, употребляющих наркотические средства;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0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85" w:type="dxa"/>
            <w:gridSpan w:val="6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06" w:type="dxa"/>
            <w:gridSpan w:val="5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родителей, имеющих психические заболевания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в них детей: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334EF4" w:rsidP="00BA5A05">
            <w:pPr>
              <w:jc w:val="center"/>
            </w:pPr>
            <w:r>
              <w:t>8</w:t>
            </w:r>
            <w:r w:rsidR="0097491C">
              <w:t>2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1.9</w:t>
            </w:r>
          </w:p>
        </w:tc>
        <w:tc>
          <w:tcPr>
            <w:tcW w:w="9276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  <w:u w:val="single"/>
              </w:rPr>
              <w:t>Признано</w:t>
            </w:r>
            <w:r w:rsidRPr="00054250">
              <w:rPr>
                <w:b/>
              </w:rPr>
              <w:t xml:space="preserve"> </w:t>
            </w:r>
            <w:proofErr w:type="gramStart"/>
            <w:r w:rsidRPr="00054250">
              <w:rPr>
                <w:b/>
              </w:rPr>
              <w:t>находящимися</w:t>
            </w:r>
            <w:proofErr w:type="gramEnd"/>
            <w:r w:rsidRPr="00054250">
              <w:rPr>
                <w:b/>
              </w:rPr>
              <w:t xml:space="preserve"> в социально опасном положении за отчетный период 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а) несовершеннолетних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8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 ходатайству и материалам:</w:t>
            </w: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1) органов образования;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2346EF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2) органов социальной защиты;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3) </w:t>
            </w:r>
            <w:r w:rsidRPr="00054250">
              <w:t>органов внутренних дел;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7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4) органов опеки и попечительства;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5) организаций здравоохранения;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6) других органов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2346EF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color w:val="000000"/>
              </w:rPr>
            </w:pPr>
            <w:r w:rsidRPr="00054250">
              <w:rPr>
                <w:b/>
                <w:color w:val="000000"/>
              </w:rPr>
              <w:t xml:space="preserve">б) </w:t>
            </w:r>
            <w:r w:rsidRPr="00054250">
              <w:rPr>
                <w:b/>
              </w:rPr>
              <w:t>семей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 ходатайству и материалам:</w:t>
            </w: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1) органов образования;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2) органов социальной защиты;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3) </w:t>
            </w:r>
            <w:r w:rsidRPr="00054250">
              <w:t>органов внутренних дел;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4) органов опеки и попечительства;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2346EF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5) организаций здравоохранения;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18" w:type="dxa"/>
            <w:gridSpan w:val="2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73" w:type="dxa"/>
            <w:gridSpan w:val="9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6) других органов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1.10</w:t>
            </w:r>
          </w:p>
        </w:tc>
        <w:tc>
          <w:tcPr>
            <w:tcW w:w="9276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  <w:u w:val="single"/>
              </w:rPr>
              <w:t>Снято</w:t>
            </w:r>
            <w:r w:rsidRPr="00054250">
              <w:rPr>
                <w:b/>
              </w:rPr>
              <w:t xml:space="preserve"> с учета за отчетный период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несовершеннолетних (всего);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10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из них по причине исправления/по другим причинам</w:t>
            </w:r>
          </w:p>
        </w:tc>
        <w:tc>
          <w:tcPr>
            <w:tcW w:w="885" w:type="dxa"/>
            <w:shd w:val="clear" w:color="auto" w:fill="auto"/>
          </w:tcPr>
          <w:p w:rsidR="00334EF4" w:rsidRPr="00BA5A05" w:rsidRDefault="0097491C" w:rsidP="00334EF4">
            <w:pPr>
              <w:jc w:val="center"/>
            </w:pPr>
            <w:r>
              <w:t>5</w:t>
            </w:r>
            <w:r w:rsidR="00CA7BE5">
              <w:t>/5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семей 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6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из них по причине исправления/по другим причинам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5/1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  <w:rPr>
                <w:b/>
              </w:rPr>
            </w:pPr>
            <w:r w:rsidRPr="00054250">
              <w:rPr>
                <w:b/>
              </w:rPr>
              <w:t>Внесено в АИС «Несовершеннолетние и семьи» за отчетный период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а)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б) семей;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1418"/>
              </w:tabs>
              <w:jc w:val="both"/>
            </w:pPr>
            <w:r w:rsidRPr="00054250">
              <w:t>в) заседаний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1.12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Рассмотрено КДНиЗП обращений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родителей (законных представителей);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других граждан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 w:rsidRPr="00BA5A05">
              <w:t>-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lastRenderedPageBreak/>
              <w:t>1.13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материалов, поступивших в КДНиЗП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CA7BE5" w:rsidRDefault="0097491C" w:rsidP="00BA5A05">
            <w:pPr>
              <w:jc w:val="center"/>
              <w:rPr>
                <w:highlight w:val="yellow"/>
              </w:rPr>
            </w:pPr>
            <w:r>
              <w:t>177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в том числе </w:t>
            </w:r>
            <w:proofErr w:type="gramStart"/>
            <w:r w:rsidRPr="00054250">
              <w:t>от</w:t>
            </w:r>
            <w:proofErr w:type="gramEnd"/>
            <w:r w:rsidRPr="00054250">
              <w:t>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органов прокуратуры;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2346EF" w:rsidP="00BA5A05">
            <w:pPr>
              <w:jc w:val="center"/>
            </w:pPr>
            <w:r>
              <w:t>3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органов внутренних дел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DF2F19" w:rsidRDefault="0097491C" w:rsidP="00DF2F19">
            <w:pPr>
              <w:tabs>
                <w:tab w:val="center" w:pos="432"/>
              </w:tabs>
            </w:pPr>
            <w:r>
              <w:t xml:space="preserve">    160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   из них ОДН;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DF2F19" w:rsidRDefault="0097491C" w:rsidP="00BA5A05">
            <w:pPr>
              <w:tabs>
                <w:tab w:val="center" w:pos="432"/>
              </w:tabs>
              <w:jc w:val="center"/>
            </w:pPr>
            <w:r>
              <w:t>146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органов и учреждений системы профилактики;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DF2F19" w:rsidRDefault="0097491C" w:rsidP="00BA5A05">
            <w:pPr>
              <w:jc w:val="center"/>
            </w:pPr>
            <w:r>
              <w:t>13</w:t>
            </w:r>
          </w:p>
        </w:tc>
      </w:tr>
      <w:tr w:rsidR="00FC637D" w:rsidRPr="00054250" w:rsidTr="008A1FEC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других служб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334EF4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150"/>
        </w:trPr>
        <w:tc>
          <w:tcPr>
            <w:tcW w:w="9924" w:type="dxa"/>
            <w:gridSpan w:val="13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  <w:i/>
              </w:rPr>
            </w:pPr>
            <w:r w:rsidRPr="00054250">
              <w:rPr>
                <w:b/>
                <w:lang w:val="en-US"/>
              </w:rPr>
              <w:t>II</w:t>
            </w:r>
            <w:r w:rsidRPr="00054250">
              <w:rPr>
                <w:b/>
              </w:rPr>
              <w:t>. Рассмотрение вопросов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Рассмотрено вопросов на заседаниях КДНиЗП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12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из них: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а) по </w:t>
            </w:r>
            <w:proofErr w:type="spellStart"/>
            <w:r w:rsidRPr="00054250">
              <w:t>воспитательно</w:t>
            </w:r>
            <w:proofErr w:type="spellEnd"/>
            <w:r w:rsidRPr="00054250">
              <w:t>-профилактической работе;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б) по защите прав и законных интересов несовершеннолетних;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BA5A05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заслушано отчетов должностных лиц;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97491C" w:rsidP="00BA5A05">
            <w:pPr>
              <w:jc w:val="center"/>
            </w:pPr>
            <w:r>
              <w:t>6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заслушано отчетов опекунов, попечителей, приемных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334EF4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1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д) рассмотрено протестов, представлений и предостережений прокурора             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CA7BE5" w:rsidP="00BA5A05">
            <w:pPr>
              <w:jc w:val="center"/>
            </w:pPr>
            <w:r>
              <w:t>4</w:t>
            </w:r>
          </w:p>
        </w:tc>
      </w:tr>
      <w:tr w:rsidR="00FC637D" w:rsidRPr="00054250" w:rsidTr="00E24D9F">
        <w:trPr>
          <w:trHeight w:val="257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2) Вынесено постановлений КДНиЗП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C05512" w:rsidP="00BA5A05">
            <w:pPr>
              <w:jc w:val="center"/>
            </w:pPr>
            <w:r>
              <w:t>148</w:t>
            </w:r>
          </w:p>
        </w:tc>
      </w:tr>
      <w:tr w:rsidR="00FC637D" w:rsidRPr="00054250" w:rsidTr="00E24D9F">
        <w:trPr>
          <w:trHeight w:val="13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них:</w:t>
            </w:r>
          </w:p>
        </w:tc>
        <w:tc>
          <w:tcPr>
            <w:tcW w:w="7521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 xml:space="preserve">а) по </w:t>
            </w:r>
            <w:proofErr w:type="spellStart"/>
            <w:r w:rsidRPr="00054250">
              <w:t>общепрофилактическим</w:t>
            </w:r>
            <w:proofErr w:type="spellEnd"/>
            <w:r w:rsidRPr="00054250">
              <w:t xml:space="preserve"> вопросам;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C05512" w:rsidP="00BA5A05">
            <w:pPr>
              <w:jc w:val="center"/>
            </w:pPr>
            <w:r>
              <w:t>8</w:t>
            </w:r>
          </w:p>
        </w:tc>
      </w:tr>
      <w:tr w:rsidR="00FC637D" w:rsidRPr="00054250" w:rsidTr="00E24D9F">
        <w:trPr>
          <w:trHeight w:val="15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21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   в них поручений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CA7BE5" w:rsidP="00C05512">
            <w:r>
              <w:t xml:space="preserve">     1</w:t>
            </w:r>
            <w:r w:rsidR="00C05512">
              <w:t>5</w:t>
            </w:r>
          </w:p>
        </w:tc>
      </w:tr>
      <w:tr w:rsidR="00FC637D" w:rsidRPr="00054250" w:rsidTr="00E24D9F">
        <w:trPr>
          <w:trHeight w:val="17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521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>б) по результатам рассмотрения административных материалов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BA5A05" w:rsidRDefault="00C05512" w:rsidP="00BA5A05">
            <w:pPr>
              <w:jc w:val="center"/>
            </w:pPr>
            <w:r>
              <w:t>140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3)</w:t>
            </w:r>
            <w:r w:rsidRPr="00054250">
              <w:t xml:space="preserve"> </w:t>
            </w:r>
            <w:r w:rsidRPr="00054250">
              <w:rPr>
                <w:b/>
              </w:rPr>
              <w:t xml:space="preserve">Представлений органов опеки и попечительства о нарушении имущественных и жилищных прав несовершеннолетних                                                                       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5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4) Информаций органов внутренних дел об исполнении несовершеннолетними обязанностей, возложенных судом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76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5) Представлений органов внутренних дел по фактам самовольных уходов из семьи, образовательных организаций и </w:t>
            </w:r>
            <w:proofErr w:type="spellStart"/>
            <w:r w:rsidRPr="00054250">
              <w:rPr>
                <w:b/>
              </w:rPr>
              <w:t>социозащитных</w:t>
            </w:r>
            <w:proofErr w:type="spellEnd"/>
            <w:r w:rsidRPr="00054250">
              <w:rPr>
                <w:b/>
              </w:rPr>
              <w:t xml:space="preserve"> учреждений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C05512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6) Представлений органов внутренних дел, уголовно-исполнительных инспекций о необходимости оказания помощи в бытовом и трудовом устройстве несовершеннолетних, освобожденных из учреждений уголовно-исполнительной системы, либо вернувшихся из </w:t>
            </w:r>
            <w:proofErr w:type="spellStart"/>
            <w:r w:rsidRPr="00054250">
              <w:rPr>
                <w:b/>
              </w:rPr>
              <w:t>спец</w:t>
            </w:r>
            <w:proofErr w:type="gramStart"/>
            <w:r w:rsidRPr="00054250">
              <w:rPr>
                <w:b/>
              </w:rPr>
              <w:t>.у</w:t>
            </w:r>
            <w:proofErr w:type="gramEnd"/>
            <w:r w:rsidRPr="00054250">
              <w:rPr>
                <w:b/>
              </w:rPr>
              <w:t>чреждений</w:t>
            </w:r>
            <w:proofErr w:type="spellEnd"/>
            <w:r w:rsidRPr="00054250">
              <w:rPr>
                <w:b/>
              </w:rPr>
              <w:t xml:space="preserve"> и нуждающихся в помощи государства</w:t>
            </w:r>
          </w:p>
        </w:tc>
        <w:tc>
          <w:tcPr>
            <w:tcW w:w="885" w:type="dxa"/>
            <w:shd w:val="clear" w:color="auto" w:fill="auto"/>
          </w:tcPr>
          <w:p w:rsidR="00FC637D" w:rsidRPr="00BA5A05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7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</w:t>
            </w:r>
          </w:p>
        </w:tc>
        <w:tc>
          <w:tcPr>
            <w:tcW w:w="885" w:type="dxa"/>
            <w:shd w:val="clear" w:color="auto" w:fill="auto"/>
          </w:tcPr>
          <w:p w:rsidR="00FC637D" w:rsidRPr="00054250" w:rsidRDefault="00074950" w:rsidP="00BA5A05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C637D" w:rsidRPr="00054250" w:rsidTr="00BA5A05">
        <w:trPr>
          <w:trHeight w:val="269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2.2</w:t>
            </w:r>
          </w:p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 xml:space="preserve"> </w:t>
            </w:r>
          </w:p>
        </w:tc>
        <w:tc>
          <w:tcPr>
            <w:tcW w:w="9276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</w:rPr>
              <w:t>1) В течени</w:t>
            </w:r>
            <w:proofErr w:type="gramStart"/>
            <w:r w:rsidRPr="00054250">
              <w:rPr>
                <w:b/>
              </w:rPr>
              <w:t>и</w:t>
            </w:r>
            <w:proofErr w:type="gramEnd"/>
            <w:r w:rsidRPr="00054250">
              <w:rPr>
                <w:b/>
              </w:rPr>
              <w:t xml:space="preserve"> отчетного периода в отношении несовершеннолетних и семей СОП проводилась работа:</w:t>
            </w:r>
          </w:p>
        </w:tc>
      </w:tr>
      <w:tr w:rsidR="00FC637D" w:rsidRPr="00054250" w:rsidTr="00BA5A05">
        <w:trPr>
          <w:trHeight w:val="25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возвращено несовершеннолетних в учебные заведения;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77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б) переведено на другие формы обучения;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трудоустроено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г) трудоустроено родителей;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20108D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638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оказана помощь в бытовом и трудовом устройстве (в том числе, несовершеннолетним, освободившимся из учреждений уголовно-исполнительной системы или вернувшимся из специальных учебно-воспитательных учреждений закрытого типа);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44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е) направлено в специально-реабилитационные и государственные учреждения;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A7BE5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ж) направлено заявлений в суд по взысканию алиментов и ограничению родителей в дееспособности;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з) направлено ходатайств о снятии опекунских обязанностей или расторжении договора с приемными родителями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и) возбуждено ходатайств в суд на несовершеннолетних, привлекаемых к уголовной ответственности о направлении в специальные учебные заведения закрытого типа в порядке ст.92 УК РФ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30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к) выявлено фактов незаконного отчисления из учебных заведений;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л) направлено заявлений об ограничении или лишении несовершеннолетних прав самостоятельно распоряжаться своими доходами;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м) несовершеннолетним и семьям СОП </w:t>
            </w:r>
            <w:proofErr w:type="gramStart"/>
            <w:r w:rsidRPr="00054250">
              <w:t>оказана</w:t>
            </w:r>
            <w:proofErr w:type="gramEnd"/>
            <w:r w:rsidRPr="00054250">
              <w:t>: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FC637D" w:rsidP="00074950">
            <w:pPr>
              <w:jc w:val="center"/>
            </w:pP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материальная помощь через социальную защиту (количество чел./ руб.)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A7BE5" w:rsidP="00074950">
            <w:pPr>
              <w:jc w:val="center"/>
            </w:pPr>
            <w:r>
              <w:t>4/2</w:t>
            </w:r>
            <w:r w:rsidR="0020108D">
              <w:t>0</w:t>
            </w:r>
            <w:r w:rsidR="00074950">
              <w:t>00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заключен социальный контракт (количество чел./ руб.)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074950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выделено путевок в оздоровительные лагеря детям (количество путевок)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A7BE5" w:rsidP="00074950">
            <w:pPr>
              <w:jc w:val="center"/>
            </w:pPr>
            <w:r>
              <w:t>18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натуральная помощь (количество чел.)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074950">
            <w:pPr>
              <w:jc w:val="center"/>
            </w:pPr>
            <w:r>
              <w:t>15</w:t>
            </w:r>
          </w:p>
        </w:tc>
      </w:tr>
      <w:tr w:rsidR="00FC637D" w:rsidRPr="00054250" w:rsidTr="00BA5A05">
        <w:trPr>
          <w:trHeight w:val="18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tabs>
                <w:tab w:val="left" w:pos="-3"/>
              </w:tabs>
              <w:snapToGrid w:val="0"/>
              <w:ind w:left="-3" w:right="-3" w:hanging="15"/>
            </w:pPr>
            <w:r w:rsidRPr="00054250">
              <w:t>иная помощь (количество чел.)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074950">
            <w:pPr>
              <w:jc w:val="center"/>
            </w:pPr>
            <w:r>
              <w:t>6</w:t>
            </w:r>
          </w:p>
        </w:tc>
      </w:tr>
      <w:tr w:rsidR="00FC637D" w:rsidRPr="00054250" w:rsidTr="00BA5A05">
        <w:trPr>
          <w:trHeight w:val="20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н) предложено несовершеннолетним обратиться за консультацией к врачу-наркологу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074950">
            <w:pPr>
              <w:jc w:val="center"/>
            </w:pPr>
            <w:r>
              <w:t>5</w:t>
            </w:r>
          </w:p>
        </w:tc>
      </w:tr>
      <w:tr w:rsidR="00FC637D" w:rsidRPr="00054250" w:rsidTr="00BA5A05">
        <w:trPr>
          <w:trHeight w:val="22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 в связи с </w:t>
            </w:r>
            <w:proofErr w:type="spellStart"/>
            <w:r w:rsidRPr="00054250">
              <w:t>потреб</w:t>
            </w:r>
            <w:r w:rsidRPr="00054250">
              <w:lastRenderedPageBreak/>
              <w:t>л</w:t>
            </w:r>
            <w:proofErr w:type="spellEnd"/>
            <w:r w:rsidRPr="00054250">
              <w:t>.: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lastRenderedPageBreak/>
              <w:t>1) алкогольной продукции;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074950">
            <w:pPr>
              <w:jc w:val="center"/>
            </w:pPr>
            <w:r>
              <w:t>5</w:t>
            </w:r>
          </w:p>
        </w:tc>
      </w:tr>
      <w:tr w:rsidR="00FC637D" w:rsidRPr="00054250" w:rsidTr="00BA5A05">
        <w:trPr>
          <w:trHeight w:val="25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2) наркотических веществ;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074950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9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3) психотропных (токсических) веществ.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о) обратились несовершеннолетних за консультацией к врачу-наркологу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637D" w:rsidRPr="00054250" w:rsidTr="00BA5A05">
        <w:trPr>
          <w:trHeight w:val="266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 в связи с </w:t>
            </w:r>
            <w:proofErr w:type="spellStart"/>
            <w:r w:rsidRPr="00054250">
              <w:t>потребл</w:t>
            </w:r>
            <w:proofErr w:type="spellEnd"/>
            <w:r w:rsidRPr="00054250">
              <w:t>.: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1) алкогольной продукции;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C637D" w:rsidRPr="00054250" w:rsidTr="00BA5A05">
        <w:trPr>
          <w:trHeight w:val="26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2) наркотических веществ;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42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3) психотропных (токсических) веществ.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6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п) направлено родителей на консультацию к врачу-наркологу для прохождения лечения от алкогольной/ наркотической зависимости;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5</w:t>
            </w:r>
            <w:r w:rsidR="00CD2412">
              <w:t>/0</w:t>
            </w:r>
          </w:p>
        </w:tc>
      </w:tr>
      <w:tr w:rsidR="00FC637D" w:rsidRPr="00054250" w:rsidTr="00BA5A05">
        <w:trPr>
          <w:trHeight w:val="26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р) количество родителей обратившихся к врачу-наркологу за лечением (консультацией) от алкогольной/ наркотической зависимости;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 xml:space="preserve"> -</w:t>
            </w:r>
          </w:p>
        </w:tc>
      </w:tr>
      <w:tr w:rsidR="00FC637D" w:rsidRPr="00054250" w:rsidTr="00BA5A05">
        <w:trPr>
          <w:trHeight w:val="26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с) количество родителей прошедших лечение у врача-нарколога от алкогольной/ наркотической зависимости;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62F9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т) привлечено к ответственности должностных лиц за нарушение прав и интересов детей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Выявлено фактов жестокого обращения родителей (законных представителей) с детьми/ нанесение побоев, телесных повреждений (кол-во)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по ним: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возбуждено дел по ст.156 УК РФ/ по ст. 116 УК РФ (или по другим статьям УК РФ и КоАП РФ);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привлечено  к ответственности лиц по ст.156 УК РФ/ по ст. 116 УК РФ  (или по другим статьям УК РФ и КоАП РФ)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350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2.3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Осуществлено проверок условий воспитания, обучения, содержания несовершеннолетних в учреждениях системы профилактики безнадзорности и правонарушений несовершеннолетних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20108D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 образовательных организациях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20108D" w:rsidP="00BA5A05">
            <w:pPr>
              <w:jc w:val="center"/>
            </w:pPr>
            <w:r>
              <w:t>3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дошкольного воспитания;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20108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на предприятиях и в организациях по соблюдению трудового                         законодательства в отношении несовершеннолетних;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в) в учреждениях культуры, спорта и других;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г) в специализированных учреждениях для несовершеннолетних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2.4</w:t>
            </w:r>
          </w:p>
        </w:tc>
        <w:tc>
          <w:tcPr>
            <w:tcW w:w="9276" w:type="dxa"/>
            <w:gridSpan w:val="12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i/>
              </w:rPr>
            </w:pPr>
            <w:r w:rsidRPr="00054250">
              <w:rPr>
                <w:b/>
              </w:rPr>
              <w:t>Изучалась деятельность с вынесением вопроса на заседание КДНиЗП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 w:val="restart"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10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а) органов образования;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10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б) органов социальной защиты;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10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в) ПДН, других служб ОВД;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10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г) общественных КДНиЗП;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686" w:type="dxa"/>
            <w:gridSpan w:val="10"/>
            <w:shd w:val="clear" w:color="auto" w:fill="auto"/>
          </w:tcPr>
          <w:p w:rsidR="00FC637D" w:rsidRPr="00054250" w:rsidRDefault="00FC637D" w:rsidP="00BA5A05">
            <w:pPr>
              <w:ind w:left="12"/>
              <w:jc w:val="both"/>
            </w:pPr>
            <w:r w:rsidRPr="00054250">
              <w:t>д) иных органов и учреждений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9924" w:type="dxa"/>
            <w:gridSpan w:val="13"/>
            <w:shd w:val="clear" w:color="auto" w:fill="auto"/>
          </w:tcPr>
          <w:p w:rsidR="00FC637D" w:rsidRPr="00054250" w:rsidRDefault="00FC637D" w:rsidP="00BA5A05">
            <w:pPr>
              <w:jc w:val="center"/>
              <w:rPr>
                <w:b/>
              </w:rPr>
            </w:pPr>
            <w:r w:rsidRPr="00054250">
              <w:rPr>
                <w:b/>
                <w:lang w:val="en-US"/>
              </w:rPr>
              <w:t>III</w:t>
            </w:r>
            <w:r w:rsidRPr="00054250">
              <w:rPr>
                <w:b/>
              </w:rPr>
              <w:t>. Работа с несовершеннолетними правонарушителями и родителями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Количество рассмотренных дел в отношении несовершеннолетних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71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center"/>
            </w:pPr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на основании протоколов об административных правонарушениях;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46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center"/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на основании материалов в отношении лиц, совершивших правонарушение до достижения возраста, с которого наступает административная ответственность;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487F97">
            <w:r>
              <w:t xml:space="preserve">     11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на основании постановлений об отказе в возбуждении уголовного дела;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487F97" w:rsidP="00BA5A05">
            <w:pPr>
              <w:jc w:val="center"/>
            </w:pPr>
            <w:r w:rsidRPr="00830F0F">
              <w:t>2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на основании постановлений о прекращении уголовного дела;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487F97" w:rsidP="00BA5A05">
            <w:pPr>
              <w:jc w:val="center"/>
            </w:pPr>
            <w:r w:rsidRPr="00830F0F"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на основании материалов, поступивших из суда;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362F97" w:rsidP="00BA5A05">
            <w:pPr>
              <w:jc w:val="center"/>
            </w:pPr>
            <w:r w:rsidRPr="00830F0F">
              <w:t>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е) на основании представлений органов и учреждений о принятии мер общественного воздействия;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2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ж) на основании</w:t>
            </w:r>
            <w:r w:rsidRPr="00054250">
              <w:rPr>
                <w:b/>
              </w:rPr>
              <w:t xml:space="preserve"> </w:t>
            </w:r>
            <w:r w:rsidRPr="00054250">
              <w:t xml:space="preserve">ходатайств органов и учреждений системы профилактики (в </w:t>
            </w:r>
            <w:proofErr w:type="spellStart"/>
            <w:r w:rsidRPr="00054250">
              <w:t>т.ч</w:t>
            </w:r>
            <w:proofErr w:type="spellEnd"/>
            <w:r w:rsidRPr="00054250">
              <w:t>. о прекращении индивидуальной профилактической работы, о проведении  индивидуальной профилактической работы в связи с переездом)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6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3.2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color w:val="000000"/>
              </w:rPr>
            </w:pPr>
            <w:r w:rsidRPr="00054250">
              <w:rPr>
                <w:b/>
                <w:color w:val="000000"/>
              </w:rPr>
              <w:t>Число несовершеннолетних, чьи материалы рассмотрены на заседаниях КДНиЗП 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54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 xml:space="preserve">в том числе:  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  <w:color w:val="000000"/>
              </w:rPr>
            </w:pPr>
            <w:r w:rsidRPr="00054250">
              <w:rPr>
                <w:color w:val="000000"/>
              </w:rPr>
              <w:t>а) учащихся школ;</w:t>
            </w:r>
            <w:r w:rsidRPr="00054250">
              <w:rPr>
                <w:b/>
                <w:color w:val="000000"/>
              </w:rPr>
              <w:t xml:space="preserve"> 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26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б) студентов;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27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в) работающих;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г) не работающих, не учащихся;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д) ранее </w:t>
            </w:r>
            <w:proofErr w:type="gramStart"/>
            <w:r w:rsidRPr="00054250">
              <w:rPr>
                <w:color w:val="000000"/>
              </w:rPr>
              <w:t>состоявших</w:t>
            </w:r>
            <w:proofErr w:type="gramEnd"/>
            <w:r w:rsidRPr="00054250">
              <w:rPr>
                <w:color w:val="000000"/>
              </w:rPr>
              <w:t xml:space="preserve"> на учете в ПДН/ ранее признанных СОП;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830F0F" w:rsidP="00BA5A05">
            <w:pPr>
              <w:jc w:val="center"/>
            </w:pPr>
            <w:r w:rsidRPr="00830F0F">
              <w:t>3/3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proofErr w:type="gramStart"/>
            <w:r w:rsidRPr="00054250">
              <w:rPr>
                <w:color w:val="000000"/>
              </w:rPr>
              <w:t>е) пропускающих занятия без уважительных причин;</w:t>
            </w:r>
            <w:proofErr w:type="gramEnd"/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ж) совершивших самовольный уход из семей/ </w:t>
            </w:r>
            <w:proofErr w:type="spellStart"/>
            <w:r w:rsidRPr="00054250">
              <w:rPr>
                <w:color w:val="000000"/>
              </w:rPr>
              <w:t>интернатных</w:t>
            </w:r>
            <w:proofErr w:type="spellEnd"/>
            <w:r w:rsidRPr="00054250">
              <w:rPr>
                <w:color w:val="000000"/>
              </w:rPr>
              <w:t xml:space="preserve"> и </w:t>
            </w:r>
            <w:proofErr w:type="spellStart"/>
            <w:r w:rsidRPr="00054250">
              <w:rPr>
                <w:color w:val="000000"/>
              </w:rPr>
              <w:t>социозащитных</w:t>
            </w:r>
            <w:proofErr w:type="spellEnd"/>
            <w:r w:rsidRPr="00054250">
              <w:rPr>
                <w:color w:val="000000"/>
              </w:rPr>
              <w:t xml:space="preserve"> учреждений;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1/0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з)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43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и)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правонарушение до достижения возраста, с которого наступает административная ответственность;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к)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повторно в течение года;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830F0F" w:rsidP="00BA5A05">
            <w:pPr>
              <w:jc w:val="center"/>
            </w:pPr>
            <w:r w:rsidRPr="00830F0F">
              <w:t>5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л)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ранее (более года назад);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830F0F" w:rsidP="00BA5A05">
            <w:pPr>
              <w:jc w:val="center"/>
            </w:pPr>
            <w:r w:rsidRPr="00830F0F">
              <w:t>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м)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в состоянии опьянения;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362F97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н)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административные правонарушения в группе;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362F97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о) совершившие преступления/ ООД;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B6C1D" w:rsidP="00BA5A05">
            <w:pPr>
              <w:jc w:val="center"/>
            </w:pPr>
            <w:r w:rsidRPr="00830F0F">
              <w:t>3/3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п)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преступления/ ООД повторно в течение года;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362F97" w:rsidP="00BA5A05">
            <w:pPr>
              <w:jc w:val="center"/>
            </w:pPr>
            <w:r w:rsidRPr="00830F0F">
              <w:t>-/-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р)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преступления ранее (более года назад);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 xml:space="preserve">с) </w:t>
            </w:r>
            <w:proofErr w:type="gramStart"/>
            <w:r w:rsidRPr="00054250">
              <w:rPr>
                <w:color w:val="000000"/>
              </w:rPr>
              <w:t>совершивших</w:t>
            </w:r>
            <w:proofErr w:type="gramEnd"/>
            <w:r w:rsidRPr="00054250">
              <w:rPr>
                <w:color w:val="000000"/>
              </w:rPr>
              <w:t xml:space="preserve"> преступления/ ООД в группе;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B6C1D" w:rsidP="00BA5A05">
            <w:pPr>
              <w:jc w:val="center"/>
            </w:pPr>
            <w:r w:rsidRPr="00830F0F">
              <w:t>2/2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proofErr w:type="gramStart"/>
            <w:r w:rsidRPr="00054250">
              <w:rPr>
                <w:color w:val="000000"/>
              </w:rPr>
              <w:t>т) вернувшихся из учреждений уголовно-исполнительной системы/</w:t>
            </w:r>
            <w:proofErr w:type="gramEnd"/>
          </w:p>
          <w:p w:rsidR="00FC637D" w:rsidRPr="00054250" w:rsidRDefault="00FC637D" w:rsidP="00BA5A05">
            <w:pPr>
              <w:jc w:val="both"/>
              <w:rPr>
                <w:color w:val="000000"/>
              </w:rPr>
            </w:pPr>
            <w:r w:rsidRPr="00054250">
              <w:rPr>
                <w:color w:val="000000"/>
              </w:rPr>
              <w:t>специальных учебно-воспитательных учреждений закрытого типа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3.3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Принято мер воздействия к несовершеннолетним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47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1) Наложено административных наказаний (в соответствии с КоАП РФ)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33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 xml:space="preserve"> </w:t>
            </w:r>
            <w:r w:rsidRPr="00054250">
              <w:t>а) в виде штрафа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22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i/>
              </w:rPr>
            </w:pPr>
            <w:r w:rsidRPr="00054250">
              <w:rPr>
                <w:i/>
              </w:rPr>
              <w:t>- на сумму (руб.);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7B69CF">
            <w:pPr>
              <w:jc w:val="center"/>
            </w:pPr>
            <w:r>
              <w:t>902</w:t>
            </w:r>
            <w:r w:rsidR="00D46CF5" w:rsidRPr="00830F0F">
              <w:t>0</w:t>
            </w:r>
            <w:r w:rsidR="00DB5766" w:rsidRPr="00830F0F">
              <w:t>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 б) в виде предупреждения 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11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Применено мер воздействия (в соответствии с Положением о комиссиях по делам несовершеннолетних)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14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3) Прекращено материалов на несовершеннолетних (из числа рассмотренных комиссией)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2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4) Внесено протестов прокуратуры на постановления КДНиЗП, принятых в результате рассмотрения материалов на несовершеннолетних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5) Обжаловано в судебном порядке постановлений КДНиЗП, принятых в результате рассмотрения материалов на несовершеннолетних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rPr>
          <w:trHeight w:val="405"/>
        </w:trPr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3.4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поступивших в КДНиЗП ходатайств о помещении несовершеннолетних в СУВУЗТ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2</w:t>
            </w:r>
          </w:p>
        </w:tc>
      </w:tr>
      <w:tr w:rsidR="00FC637D" w:rsidRPr="00054250" w:rsidTr="000A0141">
        <w:trPr>
          <w:trHeight w:val="171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поддержанных КДНиЗП;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1</w:t>
            </w:r>
          </w:p>
        </w:tc>
      </w:tr>
      <w:tr w:rsidR="00FC637D" w:rsidRPr="00054250" w:rsidTr="000A0141">
        <w:trPr>
          <w:trHeight w:val="258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удовлетворенных</w:t>
            </w:r>
            <w:proofErr w:type="gramEnd"/>
            <w:r w:rsidRPr="00054250">
              <w:t xml:space="preserve">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3.5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поступивших в КДНиЗП ходатайств о помещении несовершеннолетних в ЦВСНП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</w:t>
            </w:r>
          </w:p>
        </w:tc>
        <w:tc>
          <w:tcPr>
            <w:tcW w:w="7521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поддержанных КДНиЗП;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70" w:type="dxa"/>
            <w:gridSpan w:val="4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521" w:type="dxa"/>
            <w:gridSpan w:val="7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proofErr w:type="gramStart"/>
            <w:r w:rsidRPr="00054250">
              <w:t>удовлетворенных</w:t>
            </w:r>
            <w:proofErr w:type="gramEnd"/>
            <w:r w:rsidRPr="00054250">
              <w:t xml:space="preserve">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3.6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 xml:space="preserve">Количество рассмотренных дел в отношении родителей (законных представителей)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107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на основании</w:t>
            </w:r>
            <w:r w:rsidRPr="00054250">
              <w:rPr>
                <w:b/>
              </w:rPr>
              <w:t xml:space="preserve"> </w:t>
            </w:r>
            <w:r w:rsidRPr="00054250">
              <w:t>протоколов об административных правонарушениях;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100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на основании</w:t>
            </w:r>
            <w:r w:rsidRPr="00054250">
              <w:rPr>
                <w:b/>
              </w:rPr>
              <w:t xml:space="preserve"> </w:t>
            </w:r>
            <w:r w:rsidRPr="00054250">
              <w:t xml:space="preserve">ходатайств органов и учреждений системы профилактики (в </w:t>
            </w:r>
            <w:proofErr w:type="spellStart"/>
            <w:r w:rsidRPr="00054250">
              <w:t>т.ч</w:t>
            </w:r>
            <w:proofErr w:type="spellEnd"/>
            <w:r w:rsidRPr="00054250">
              <w:t>. о прекращении индивидуальной профилактической работы, о проведении  индивидуальной профилактической работы в связи с переездом);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ж) на основании иной информации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3.7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Принято мер воздействия к родителям (законным представителям)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97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1) Наложено административных наказаний (в соответствии с КоАП РФ)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96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 xml:space="preserve">в том числе: </w:t>
            </w:r>
          </w:p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t>а) в виде штрафа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77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i/>
              </w:rPr>
            </w:pPr>
            <w:r w:rsidRPr="00054250">
              <w:rPr>
                <w:i/>
              </w:rPr>
              <w:t>на сумму (руб.);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C05512">
            <w:pPr>
              <w:jc w:val="center"/>
            </w:pPr>
            <w:r>
              <w:t>2275</w:t>
            </w:r>
            <w:r w:rsidR="00DB5766" w:rsidRPr="00830F0F">
              <w:t>0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 виде предупреждения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19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2) Применено мер воздействия (в соответствии с Положением о комиссиях по делам несовершеннолетних)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1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3) Прекращено материалов на родителей (из числа рассмотренных комиссией)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C05512" w:rsidP="00BA5A05">
            <w:pPr>
              <w:jc w:val="center"/>
            </w:pPr>
            <w:r>
              <w:t>4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4) Внесено протестов прокуратуры на постановления КДНиЗП, принятых в результате рассмотрения материалов на родителей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DB5766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5) Обжаловано в судебном порядке постановлений КДНиЗП, принятых в результате рассмотрения материалов на родителей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0A0141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удовлетворено судом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830F0F" w:rsidRDefault="005143BB" w:rsidP="00BA5A05">
            <w:pPr>
              <w:jc w:val="center"/>
            </w:pPr>
            <w:r w:rsidRPr="00830F0F"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3.8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Привлечено к гражданско-правовой ответственности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1) принято решений о немедленном отобрании детей (ст.77 СК РФ) / кол-во детей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8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2) подано в суд исковых заявлений об ограничении родительских прав родителей / кол-во родителей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074950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83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них: </w:t>
            </w:r>
          </w:p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должностными лицами КДН и ЗП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органами опеки и попечительства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19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органами прокуратуры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165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другими лицами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рассмотрено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6317F8" w:rsidP="00074950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удовлетворено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074950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3) подано исковых заявлений в суд о лишении родительских прав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A7BE5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них: </w:t>
            </w:r>
          </w:p>
          <w:p w:rsidR="00FC637D" w:rsidRPr="00054250" w:rsidRDefault="00FC637D" w:rsidP="00BA5A05">
            <w:pPr>
              <w:jc w:val="both"/>
            </w:pPr>
            <w:r w:rsidRPr="00054250">
              <w:t xml:space="preserve">             </w:t>
            </w:r>
          </w:p>
          <w:p w:rsidR="00FC637D" w:rsidRPr="00054250" w:rsidRDefault="00FC637D" w:rsidP="00BA5A05">
            <w:pPr>
              <w:jc w:val="both"/>
            </w:pPr>
            <w:r w:rsidRPr="00054250">
              <w:t xml:space="preserve">             </w:t>
            </w: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должностными лицами КДН и ЗП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органами опеки и попечительства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органами прокуратуры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690" w:type="dxa"/>
            <w:gridSpan w:val="3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другими лицами / кол-во родителей;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A7BE5" w:rsidP="00BA5A05">
            <w:pPr>
              <w:jc w:val="center"/>
            </w:pPr>
            <w:r>
              <w:t>1</w:t>
            </w:r>
            <w:r w:rsidR="00C05512">
              <w:t>/1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рассмотрено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A7BE5" w:rsidP="00BA5A05">
            <w:pPr>
              <w:jc w:val="center"/>
            </w:pPr>
            <w:r>
              <w:t>2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удовлетворено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из </w:t>
            </w:r>
            <w:r w:rsidRPr="00054250">
              <w:rPr>
                <w:b/>
              </w:rPr>
              <w:t>п.3</w:t>
            </w:r>
            <w:r w:rsidRPr="00054250">
              <w:t xml:space="preserve"> подано исковых заявлений в суд о лишении родительских прав родителей, ранее ограниченных в родительских правах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rPr>
          <w:trHeight w:val="230"/>
        </w:trPr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4) подано заявлений об ограничении в дееспособности родителей, злоупотребляющих алкоголем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3.8.1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Восстановлено в родительских правах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них: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после лишения в родительских правах (кол-во родителей);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после ограничения в родительских правах (кол-во родителей)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5864E1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3.9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rPr>
                <w:b/>
              </w:rPr>
              <w:t>Дано заключений прокурора в заседаниях КДНиЗП</w:t>
            </w:r>
            <w:r w:rsidRPr="00054250">
              <w:t xml:space="preserve"> </w:t>
            </w:r>
          </w:p>
        </w:tc>
        <w:tc>
          <w:tcPr>
            <w:tcW w:w="885" w:type="dxa"/>
            <w:shd w:val="clear" w:color="auto" w:fill="FFFFFF" w:themeFill="background1"/>
          </w:tcPr>
          <w:p w:rsidR="00FC637D" w:rsidRPr="00074950" w:rsidRDefault="00C05512" w:rsidP="00BA5A05">
            <w:pPr>
              <w:jc w:val="center"/>
            </w:pPr>
            <w:r>
              <w:t>151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3.10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Количество внесенных КДНиЗП представлений об устранении причин и условий, способствовавших безнадзорности, правонарушениям, преступлениям среди несовершеннолетних, в том числе за бездействие должностных лиц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45" w:type="dxa"/>
            <w:gridSpan w:val="8"/>
            <w:vMerge w:val="restart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 том числе:</w:t>
            </w:r>
          </w:p>
        </w:tc>
        <w:tc>
          <w:tcPr>
            <w:tcW w:w="7446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 отделы внутренних дел;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45" w:type="dxa"/>
            <w:gridSpan w:val="8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46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 органы и учреждения образования;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45" w:type="dxa"/>
            <w:gridSpan w:val="8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</w:pPr>
          </w:p>
        </w:tc>
        <w:tc>
          <w:tcPr>
            <w:tcW w:w="7446" w:type="dxa"/>
            <w:gridSpan w:val="3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в другие органы и учреждения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из них в рамках защиты прав и интересов несовершеннолетних (не связанных с нарушением составления административных материалов)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получено ответов на них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3F1BE7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3.11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Направлено информаций о состоянии работы по профилактике безнадзорности и правонарушений несовершеннолетних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29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в органы прокуратуры;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б) в КДНиЗП РМ;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в органы местного самоуправления;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г) в органы исполнительной власти;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д) в иные органы и учреждения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17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3.12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 xml:space="preserve">Проведено организационно-методических мероприятий </w:t>
            </w:r>
            <w:r w:rsidRPr="00054250">
              <w:rPr>
                <w:b/>
                <w:color w:val="000000"/>
              </w:rPr>
              <w:t>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4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</w:p>
        </w:tc>
        <w:tc>
          <w:tcPr>
            <w:tcW w:w="900" w:type="dxa"/>
            <w:gridSpan w:val="7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 xml:space="preserve">в том числе:  </w:t>
            </w:r>
          </w:p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а) совещаний, семинаров;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б) обобщен и распространен положительный опыт;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6317F8" w:rsidP="00BA5A05">
            <w:pPr>
              <w:jc w:val="center"/>
            </w:pPr>
            <w:r>
              <w:t>1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в) опубликовано статей в газете, в сети «Интернет»;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05512" w:rsidP="00BA5A05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900" w:type="dxa"/>
            <w:gridSpan w:val="7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491" w:type="dxa"/>
            <w:gridSpan w:val="4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 xml:space="preserve">г) выступлений на телевидении и радио; 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 w:val="restart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3.13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Составлено протоколов об административных правонарушениях членами КДНиЗП (всего)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 w:val="restart"/>
            <w:shd w:val="clear" w:color="auto" w:fill="auto"/>
          </w:tcPr>
          <w:p w:rsidR="00FC637D" w:rsidRPr="00054250" w:rsidRDefault="00FC637D" w:rsidP="00BA5A05">
            <w:r w:rsidRPr="00054250">
              <w:t>в том числе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 ст.5.35 КоАП РФ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878" w:type="dxa"/>
            <w:gridSpan w:val="5"/>
            <w:vMerge/>
            <w:shd w:val="clear" w:color="auto" w:fill="auto"/>
          </w:tcPr>
          <w:p w:rsidR="00FC637D" w:rsidRPr="00054250" w:rsidRDefault="00FC637D" w:rsidP="00BA5A05"/>
        </w:tc>
        <w:tc>
          <w:tcPr>
            <w:tcW w:w="7513" w:type="dxa"/>
            <w:gridSpan w:val="6"/>
            <w:shd w:val="clear" w:color="auto" w:fill="auto"/>
          </w:tcPr>
          <w:p w:rsidR="00FC637D" w:rsidRPr="00054250" w:rsidRDefault="00FC637D" w:rsidP="00BA5A05">
            <w:pPr>
              <w:jc w:val="both"/>
            </w:pPr>
            <w:r w:rsidRPr="00054250">
              <w:t>по ч. 1 ст. 20.25 КоАП РФ/ удовлетворено судом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  <w:tr w:rsidR="00FC637D" w:rsidRPr="00054250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3.14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054250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судебных заседаний, в которых участвовали специалисты, обеспечивающие деятельность КДНиЗП, по делам, связанным с защитой прав и законных интересов несовершеннолетних.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6317F8" w:rsidP="00BA5A05">
            <w:pPr>
              <w:jc w:val="center"/>
            </w:pPr>
            <w:r>
              <w:t>3</w:t>
            </w:r>
          </w:p>
        </w:tc>
      </w:tr>
      <w:tr w:rsidR="00FC637D" w:rsidRPr="006F45A8" w:rsidTr="00BA5A05">
        <w:tc>
          <w:tcPr>
            <w:tcW w:w="648" w:type="dxa"/>
            <w:shd w:val="clear" w:color="auto" w:fill="auto"/>
          </w:tcPr>
          <w:p w:rsidR="00FC637D" w:rsidRPr="00054250" w:rsidRDefault="00FC637D" w:rsidP="00BA5A05">
            <w:pPr>
              <w:rPr>
                <w:b/>
              </w:rPr>
            </w:pPr>
            <w:r w:rsidRPr="00054250">
              <w:rPr>
                <w:b/>
              </w:rPr>
              <w:t>3.15</w:t>
            </w:r>
          </w:p>
        </w:tc>
        <w:tc>
          <w:tcPr>
            <w:tcW w:w="8391" w:type="dxa"/>
            <w:gridSpan w:val="11"/>
            <w:shd w:val="clear" w:color="auto" w:fill="auto"/>
          </w:tcPr>
          <w:p w:rsidR="00FC637D" w:rsidRPr="00D907B2" w:rsidRDefault="00FC637D" w:rsidP="00BA5A05">
            <w:pPr>
              <w:jc w:val="both"/>
              <w:rPr>
                <w:b/>
              </w:rPr>
            </w:pPr>
            <w:r w:rsidRPr="00054250">
              <w:rPr>
                <w:b/>
              </w:rPr>
              <w:t>Количество рассмотренных вопросов по профилактике безнадзорности и правонарушений несовершеннолетних, защите прав и законных интересов детей и подростков на сессии районного Совета депутатов, коллегиях при Главе администрации района, заседаниях межведомственных комиссий, советов при Главе</w:t>
            </w:r>
          </w:p>
        </w:tc>
        <w:tc>
          <w:tcPr>
            <w:tcW w:w="885" w:type="dxa"/>
            <w:shd w:val="clear" w:color="auto" w:fill="auto"/>
          </w:tcPr>
          <w:p w:rsidR="00FC637D" w:rsidRPr="00074950" w:rsidRDefault="00C54E3D" w:rsidP="00BA5A05">
            <w:pPr>
              <w:jc w:val="center"/>
            </w:pPr>
            <w:r>
              <w:t>-</w:t>
            </w:r>
          </w:p>
        </w:tc>
      </w:tr>
    </w:tbl>
    <w:p w:rsidR="00FC637D" w:rsidRDefault="00FC637D" w:rsidP="00FC637D"/>
    <w:p w:rsidR="00FC637D" w:rsidRDefault="00FC637D" w:rsidP="00FC637D"/>
    <w:p w:rsidR="00FC637D" w:rsidRPr="00C54E3D" w:rsidRDefault="00FC637D" w:rsidP="00FC637D">
      <w:pPr>
        <w:jc w:val="both"/>
        <w:rPr>
          <w:sz w:val="24"/>
          <w:szCs w:val="24"/>
        </w:rPr>
      </w:pPr>
      <w:r w:rsidRPr="00C54E3D">
        <w:rPr>
          <w:sz w:val="24"/>
          <w:szCs w:val="24"/>
        </w:rPr>
        <w:t xml:space="preserve">Глава Краснослободского </w:t>
      </w:r>
    </w:p>
    <w:p w:rsidR="00FC637D" w:rsidRPr="00C54E3D" w:rsidRDefault="00FC637D" w:rsidP="00FC637D">
      <w:pPr>
        <w:jc w:val="both"/>
        <w:rPr>
          <w:sz w:val="24"/>
          <w:szCs w:val="24"/>
        </w:rPr>
      </w:pPr>
      <w:r w:rsidRPr="00C54E3D">
        <w:rPr>
          <w:sz w:val="24"/>
          <w:szCs w:val="24"/>
        </w:rPr>
        <w:t xml:space="preserve">муниципального района </w:t>
      </w:r>
    </w:p>
    <w:p w:rsidR="00FC637D" w:rsidRPr="00C54E3D" w:rsidRDefault="00FC637D" w:rsidP="00FC637D">
      <w:pPr>
        <w:jc w:val="both"/>
        <w:rPr>
          <w:sz w:val="24"/>
          <w:szCs w:val="24"/>
        </w:rPr>
      </w:pPr>
      <w:r w:rsidRPr="00C54E3D">
        <w:rPr>
          <w:sz w:val="24"/>
          <w:szCs w:val="24"/>
        </w:rPr>
        <w:t>Республики</w:t>
      </w:r>
      <w:r w:rsidR="00221BDD" w:rsidRPr="00C54E3D">
        <w:rPr>
          <w:sz w:val="24"/>
          <w:szCs w:val="24"/>
        </w:rPr>
        <w:t xml:space="preserve"> </w:t>
      </w:r>
      <w:r w:rsidRPr="00C54E3D">
        <w:rPr>
          <w:sz w:val="24"/>
          <w:szCs w:val="24"/>
        </w:rPr>
        <w:t xml:space="preserve">Мордовия                                     </w:t>
      </w:r>
      <w:r w:rsidR="00221BDD" w:rsidRPr="00C54E3D">
        <w:rPr>
          <w:sz w:val="24"/>
          <w:szCs w:val="24"/>
        </w:rPr>
        <w:t xml:space="preserve">                                   </w:t>
      </w:r>
      <w:r w:rsidR="00C54E3D">
        <w:rPr>
          <w:sz w:val="24"/>
          <w:szCs w:val="24"/>
        </w:rPr>
        <w:t xml:space="preserve">                    </w:t>
      </w:r>
      <w:r w:rsidR="00221BDD" w:rsidRPr="00C54E3D">
        <w:rPr>
          <w:sz w:val="24"/>
          <w:szCs w:val="24"/>
        </w:rPr>
        <w:t xml:space="preserve">     </w:t>
      </w:r>
      <w:r w:rsidRPr="00C54E3D">
        <w:rPr>
          <w:sz w:val="24"/>
          <w:szCs w:val="24"/>
        </w:rPr>
        <w:t xml:space="preserve">А.В. </w:t>
      </w:r>
      <w:proofErr w:type="spellStart"/>
      <w:r w:rsidRPr="00C54E3D">
        <w:rPr>
          <w:sz w:val="24"/>
          <w:szCs w:val="24"/>
        </w:rPr>
        <w:t>Буйнов</w:t>
      </w:r>
      <w:proofErr w:type="spellEnd"/>
      <w:r w:rsidRPr="00C54E3D">
        <w:rPr>
          <w:sz w:val="24"/>
          <w:szCs w:val="24"/>
        </w:rPr>
        <w:t xml:space="preserve"> </w:t>
      </w:r>
    </w:p>
    <w:p w:rsidR="00FC637D" w:rsidRPr="00C54E3D" w:rsidRDefault="00FC637D" w:rsidP="00FC637D">
      <w:pPr>
        <w:jc w:val="both"/>
        <w:rPr>
          <w:sz w:val="24"/>
          <w:szCs w:val="24"/>
        </w:rPr>
      </w:pPr>
      <w:r w:rsidRPr="00C54E3D">
        <w:rPr>
          <w:sz w:val="24"/>
          <w:szCs w:val="24"/>
        </w:rPr>
        <w:t xml:space="preserve"> </w:t>
      </w:r>
      <w:r w:rsidRPr="00C54E3D">
        <w:rPr>
          <w:sz w:val="24"/>
          <w:szCs w:val="24"/>
        </w:rPr>
        <w:tab/>
      </w:r>
      <w:r w:rsidRPr="00C54E3D">
        <w:rPr>
          <w:sz w:val="24"/>
          <w:szCs w:val="24"/>
        </w:rPr>
        <w:tab/>
        <w:t xml:space="preserve">                                                   </w:t>
      </w:r>
    </w:p>
    <w:sectPr w:rsidR="00FC637D" w:rsidRPr="00C54E3D" w:rsidSect="001079BC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8"/>
    <w:rsid w:val="00064DFE"/>
    <w:rsid w:val="00074950"/>
    <w:rsid w:val="00087D12"/>
    <w:rsid w:val="000A0141"/>
    <w:rsid w:val="001079BC"/>
    <w:rsid w:val="00122A2A"/>
    <w:rsid w:val="001661AE"/>
    <w:rsid w:val="001E4EA0"/>
    <w:rsid w:val="0020108D"/>
    <w:rsid w:val="00221BDD"/>
    <w:rsid w:val="00232108"/>
    <w:rsid w:val="002346EF"/>
    <w:rsid w:val="002E7F1E"/>
    <w:rsid w:val="00305709"/>
    <w:rsid w:val="00321EE1"/>
    <w:rsid w:val="00334EF4"/>
    <w:rsid w:val="00362F97"/>
    <w:rsid w:val="003E06B1"/>
    <w:rsid w:val="003F1BE7"/>
    <w:rsid w:val="00473DF9"/>
    <w:rsid w:val="00487F97"/>
    <w:rsid w:val="00492FD2"/>
    <w:rsid w:val="004F2A1D"/>
    <w:rsid w:val="005143BB"/>
    <w:rsid w:val="005864E1"/>
    <w:rsid w:val="005A5413"/>
    <w:rsid w:val="006317F8"/>
    <w:rsid w:val="006667B6"/>
    <w:rsid w:val="00696CAF"/>
    <w:rsid w:val="006A4B20"/>
    <w:rsid w:val="006F20E7"/>
    <w:rsid w:val="00766014"/>
    <w:rsid w:val="007B69CF"/>
    <w:rsid w:val="00830F0F"/>
    <w:rsid w:val="00832137"/>
    <w:rsid w:val="008A1FEC"/>
    <w:rsid w:val="008A57E6"/>
    <w:rsid w:val="008D2441"/>
    <w:rsid w:val="00951693"/>
    <w:rsid w:val="0097491C"/>
    <w:rsid w:val="009E00AB"/>
    <w:rsid w:val="00A33D1C"/>
    <w:rsid w:val="00BA5A05"/>
    <w:rsid w:val="00C05512"/>
    <w:rsid w:val="00C1159A"/>
    <w:rsid w:val="00C54E3D"/>
    <w:rsid w:val="00CA7BE5"/>
    <w:rsid w:val="00CB6C1D"/>
    <w:rsid w:val="00CD2412"/>
    <w:rsid w:val="00CE1F5F"/>
    <w:rsid w:val="00D36C95"/>
    <w:rsid w:val="00D46CF5"/>
    <w:rsid w:val="00DB5766"/>
    <w:rsid w:val="00DF2F19"/>
    <w:rsid w:val="00E24D9F"/>
    <w:rsid w:val="00E73121"/>
    <w:rsid w:val="00E95AF1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8BE2-138A-4725-BB42-5BABD8D1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Полунин</dc:creator>
  <cp:lastModifiedBy>Полунин</cp:lastModifiedBy>
  <cp:revision>3</cp:revision>
  <dcterms:created xsi:type="dcterms:W3CDTF">2022-12-28T11:12:00Z</dcterms:created>
  <dcterms:modified xsi:type="dcterms:W3CDTF">2022-12-29T09:53:00Z</dcterms:modified>
</cp:coreProperties>
</file>